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D24C" w14:textId="6DC24E5C" w:rsidR="00FB3011" w:rsidRDefault="00FB3011" w:rsidP="00FB3011">
      <w:pPr>
        <w:pStyle w:val="NormalWeb"/>
        <w:spacing w:before="0" w:beforeAutospacing="0" w:after="240" w:afterAutospacing="0"/>
        <w:jc w:val="center"/>
        <w:rPr>
          <w:rFonts w:ascii="Verdana" w:hAnsi="Verdana"/>
          <w:b/>
          <w:bCs/>
          <w:color w:val="000000"/>
        </w:rPr>
      </w:pPr>
    </w:p>
    <w:p w14:paraId="52451EF3" w14:textId="0A0B826A" w:rsidR="00FB3011" w:rsidRPr="00FB3011" w:rsidRDefault="00FB3011" w:rsidP="00FB3011">
      <w:pPr>
        <w:pStyle w:val="Title"/>
        <w:jc w:val="center"/>
        <w:rPr>
          <w:sz w:val="24"/>
          <w:szCs w:val="24"/>
        </w:rPr>
      </w:pPr>
      <w:r>
        <w:t>Office 365 Security Audit Guide</w:t>
      </w:r>
    </w:p>
    <w:p w14:paraId="38FA3588" w14:textId="77777777" w:rsidR="00FB3011" w:rsidRDefault="00FB3011" w:rsidP="0031331E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</w:p>
    <w:p w14:paraId="3E6F80BE" w14:textId="29772BCD" w:rsidR="00F90301" w:rsidRDefault="00BF049E" w:rsidP="00F90301">
      <w:pPr>
        <w:pStyle w:val="NoSpacing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B95833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Microsoft Secure Score</w:t>
      </w:r>
    </w:p>
    <w:p w14:paraId="26E1E4C7" w14:textId="77777777" w:rsidR="00B95833" w:rsidRPr="00B95833" w:rsidRDefault="00B95833" w:rsidP="00F90301">
      <w:pPr>
        <w:pStyle w:val="NoSpacing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5D274571" w14:textId="5250F0FE" w:rsidR="00BE5A19" w:rsidRPr="00BE5A19" w:rsidRDefault="00BE5A19" w:rsidP="00B7446F">
      <w:pPr>
        <w:ind w:left="720"/>
      </w:pPr>
      <w:r>
        <w:t xml:space="preserve">Check the Microsoft Secure Score before and after audit to track progress and </w:t>
      </w:r>
      <w:r w:rsidR="00B7446F">
        <w:t>look for areas of improvement.  It may take 48 hours for score to fully update.</w:t>
      </w:r>
    </w:p>
    <w:p w14:paraId="0F560B34" w14:textId="5CB46F9D" w:rsidR="00BF049E" w:rsidRDefault="00BD4135" w:rsidP="00BE5A19">
      <w:pPr>
        <w:pStyle w:val="NoSpacing"/>
        <w:ind w:firstLine="720"/>
        <w:rPr>
          <w:rStyle w:val="Hyperlink"/>
        </w:rPr>
      </w:pPr>
      <w:hyperlink r:id="rId8" w:history="1">
        <w:r w:rsidR="00BE5A19" w:rsidRPr="002675C5">
          <w:rPr>
            <w:rStyle w:val="Hyperlink"/>
          </w:rPr>
          <w:t>https://security.microsoft.com/securescore?viewid=overview</w:t>
        </w:r>
      </w:hyperlink>
    </w:p>
    <w:p w14:paraId="11B3137B" w14:textId="77777777" w:rsidR="0083269F" w:rsidRDefault="0083269F" w:rsidP="00BE5A19">
      <w:pPr>
        <w:pStyle w:val="NoSpacing"/>
        <w:ind w:firstLine="720"/>
        <w:rPr>
          <w:rStyle w:val="Hyperlink"/>
        </w:rPr>
      </w:pPr>
    </w:p>
    <w:p w14:paraId="1E5662DD" w14:textId="481FA9B9" w:rsidR="0083269F" w:rsidRDefault="003F1489" w:rsidP="0083269F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Install the Microsoft Exchange Online PowerShell module</w:t>
      </w:r>
    </w:p>
    <w:p w14:paraId="53A35CC4" w14:textId="5460D23E" w:rsidR="000D0629" w:rsidRDefault="000D0629" w:rsidP="0083269F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ab/>
        <w:t>(From Edge bro</w:t>
      </w:r>
      <w:r w:rsidR="00331C44">
        <w:rPr>
          <w:rFonts w:ascii="Verdana" w:hAnsi="Verdana"/>
          <w:b/>
          <w:bCs/>
          <w:color w:val="000000"/>
          <w:sz w:val="18"/>
          <w:szCs w:val="18"/>
        </w:rPr>
        <w:t>wser</w:t>
      </w:r>
      <w:r>
        <w:rPr>
          <w:rFonts w:ascii="Verdana" w:hAnsi="Verdana"/>
          <w:b/>
          <w:bCs/>
          <w:color w:val="000000"/>
          <w:sz w:val="18"/>
          <w:szCs w:val="18"/>
        </w:rPr>
        <w:t>)</w:t>
      </w:r>
    </w:p>
    <w:p w14:paraId="32910026" w14:textId="7CD3F0FA" w:rsidR="00F76016" w:rsidRDefault="0083269F" w:rsidP="00BE5A19">
      <w:pPr>
        <w:pStyle w:val="NoSpacing"/>
        <w:rPr>
          <w:rFonts w:ascii="Verdana" w:hAnsi="Verdana"/>
          <w:color w:val="002060"/>
          <w:sz w:val="18"/>
          <w:szCs w:val="18"/>
        </w:rPr>
      </w:pPr>
      <w:r>
        <w:rPr>
          <w:color w:val="1F4E79" w:themeColor="accent5" w:themeShade="80"/>
        </w:rPr>
        <w:tab/>
      </w:r>
      <w:r w:rsidR="00E82AE4" w:rsidRPr="00B442B2">
        <w:rPr>
          <w:rFonts w:ascii="Verdana" w:hAnsi="Verdana"/>
          <w:color w:val="002060"/>
          <w:sz w:val="18"/>
          <w:szCs w:val="18"/>
        </w:rPr>
        <w:t>Office 365 Admin</w:t>
      </w:r>
      <w:r w:rsidR="00E82AE4">
        <w:rPr>
          <w:rFonts w:ascii="Verdana" w:hAnsi="Verdana"/>
          <w:color w:val="002060"/>
          <w:sz w:val="18"/>
          <w:szCs w:val="18"/>
        </w:rPr>
        <w:t xml:space="preserve"> &gt; </w:t>
      </w:r>
      <w:r w:rsidR="00A03E7D">
        <w:rPr>
          <w:rFonts w:ascii="Verdana" w:hAnsi="Verdana"/>
          <w:color w:val="002060"/>
          <w:sz w:val="18"/>
          <w:szCs w:val="18"/>
        </w:rPr>
        <w:t>Exc</w:t>
      </w:r>
      <w:r w:rsidR="001A7A9A">
        <w:rPr>
          <w:rFonts w:ascii="Verdana" w:hAnsi="Verdana"/>
          <w:color w:val="002060"/>
          <w:sz w:val="18"/>
          <w:szCs w:val="18"/>
        </w:rPr>
        <w:t xml:space="preserve">hange &gt; </w:t>
      </w:r>
      <w:r w:rsidR="007004CD">
        <w:rPr>
          <w:rFonts w:ascii="Verdana" w:hAnsi="Verdana"/>
          <w:color w:val="002060"/>
          <w:sz w:val="18"/>
          <w:szCs w:val="18"/>
        </w:rPr>
        <w:t>Classic Exchange Admin Center &gt; Hybrid</w:t>
      </w:r>
      <w:r w:rsidR="00DC6F04">
        <w:rPr>
          <w:rFonts w:ascii="Verdana" w:hAnsi="Verdana"/>
          <w:color w:val="002060"/>
          <w:sz w:val="18"/>
          <w:szCs w:val="18"/>
        </w:rPr>
        <w:t xml:space="preserve"> &gt;</w:t>
      </w:r>
    </w:p>
    <w:p w14:paraId="6E357A76" w14:textId="77777777" w:rsidR="00F76016" w:rsidRDefault="00F76016" w:rsidP="00BE5A19">
      <w:pPr>
        <w:pStyle w:val="NoSpacing"/>
        <w:rPr>
          <w:rFonts w:ascii="Verdana" w:hAnsi="Verdana"/>
          <w:color w:val="002060"/>
          <w:sz w:val="18"/>
          <w:szCs w:val="18"/>
        </w:rPr>
      </w:pPr>
    </w:p>
    <w:p w14:paraId="53773379" w14:textId="053738F7" w:rsidR="00BE5A19" w:rsidRDefault="00F76016" w:rsidP="00F76016">
      <w:pPr>
        <w:pStyle w:val="NoSpacing"/>
        <w:ind w:firstLine="720"/>
        <w:rPr>
          <w:color w:val="1F4E79" w:themeColor="accent5" w:themeShade="80"/>
        </w:rPr>
      </w:pPr>
      <w:r>
        <w:rPr>
          <w:rFonts w:ascii="Verdana" w:hAnsi="Verdana"/>
          <w:color w:val="002060"/>
          <w:sz w:val="18"/>
          <w:szCs w:val="18"/>
        </w:rPr>
        <w:t>Configure (PowerShell Module)</w:t>
      </w:r>
    </w:p>
    <w:p w14:paraId="2DA5218C" w14:textId="77777777" w:rsidR="0083269F" w:rsidRPr="00BE5A19" w:rsidRDefault="0083269F" w:rsidP="00BE5A19">
      <w:pPr>
        <w:pStyle w:val="NoSpacing"/>
        <w:rPr>
          <w:color w:val="1F4E79" w:themeColor="accent5" w:themeShade="80"/>
        </w:rPr>
      </w:pPr>
    </w:p>
    <w:p w14:paraId="5C0BAB89" w14:textId="78772F14" w:rsidR="00A903C0" w:rsidRDefault="00A903C0" w:rsidP="0031331E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Connect to Exchange Online PowerShell and Office 365</w:t>
      </w:r>
      <w:r w:rsidR="00FB3011">
        <w:rPr>
          <w:rFonts w:ascii="Verdana" w:hAnsi="Verdana"/>
          <w:b/>
          <w:bCs/>
          <w:color w:val="000000"/>
          <w:sz w:val="18"/>
          <w:szCs w:val="18"/>
        </w:rPr>
        <w:t xml:space="preserve"> Admin</w:t>
      </w:r>
    </w:p>
    <w:p w14:paraId="38EEA9AF" w14:textId="6B5BB590" w:rsidR="00A903C0" w:rsidRDefault="00A903C0" w:rsidP="0031331E">
      <w:pPr>
        <w:pStyle w:val="NormalWeb"/>
        <w:spacing w:before="0" w:beforeAutospacing="0" w:after="240" w:afterAutospacing="0"/>
        <w:rPr>
          <w:rFonts w:ascii="Verdana" w:hAnsi="Verdana"/>
          <w:color w:val="002060"/>
          <w:sz w:val="18"/>
          <w:szCs w:val="18"/>
        </w:rPr>
      </w:pPr>
      <w:r w:rsidRPr="00FB3011">
        <w:rPr>
          <w:rFonts w:ascii="Verdana" w:hAnsi="Verdana"/>
          <w:b/>
          <w:bCs/>
          <w:color w:val="002060"/>
          <w:sz w:val="18"/>
          <w:szCs w:val="18"/>
        </w:rPr>
        <w:tab/>
      </w:r>
      <w:r w:rsidRPr="00FB3011">
        <w:rPr>
          <w:rFonts w:ascii="Verdana" w:hAnsi="Verdana"/>
          <w:color w:val="002060"/>
          <w:sz w:val="18"/>
          <w:szCs w:val="18"/>
        </w:rPr>
        <w:t>Check SharePoint Kbase for admin login</w:t>
      </w:r>
    </w:p>
    <w:p w14:paraId="385155AA" w14:textId="7904313C" w:rsidR="00A64177" w:rsidRDefault="00A64177" w:rsidP="0031331E">
      <w:pPr>
        <w:pStyle w:val="NormalWeb"/>
        <w:spacing w:before="0" w:beforeAutospacing="0" w:after="240" w:afterAutospacing="0"/>
        <w:rPr>
          <w:rFonts w:ascii="Verdana" w:hAnsi="Verdana"/>
          <w:color w:val="002060"/>
          <w:sz w:val="18"/>
          <w:szCs w:val="18"/>
        </w:rPr>
      </w:pPr>
      <w:r>
        <w:rPr>
          <w:rFonts w:ascii="Verdana" w:hAnsi="Verdana"/>
          <w:color w:val="002060"/>
          <w:sz w:val="18"/>
          <w:szCs w:val="18"/>
        </w:rPr>
        <w:tab/>
        <w:t xml:space="preserve">Launch Exchange </w:t>
      </w:r>
      <w:r w:rsidR="004D17EA">
        <w:rPr>
          <w:rFonts w:ascii="Verdana" w:hAnsi="Verdana"/>
          <w:color w:val="002060"/>
          <w:sz w:val="18"/>
          <w:szCs w:val="18"/>
        </w:rPr>
        <w:t>PowerShell and enter the following command to connect:</w:t>
      </w:r>
    </w:p>
    <w:p w14:paraId="30E1B665" w14:textId="7E7A5752" w:rsidR="00A7099D" w:rsidRDefault="0025396C" w:rsidP="0025396C">
      <w:pPr>
        <w:pStyle w:val="NormalWeb"/>
        <w:spacing w:before="0" w:beforeAutospacing="0" w:after="240" w:afterAutospacing="0"/>
        <w:ind w:firstLine="720"/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</w:pPr>
      <w:r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  <w:t>Connect</w:t>
      </w:r>
      <w:r w:rsidRPr="00DD7D9E"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  <w:t>-</w:t>
      </w:r>
      <w:proofErr w:type="spellStart"/>
      <w:r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  <w:t>EXOPSSession</w:t>
      </w:r>
      <w:proofErr w:type="spellEnd"/>
    </w:p>
    <w:p w14:paraId="7B7BDCF9" w14:textId="609DF917" w:rsidR="004D4363" w:rsidRDefault="004D4363" w:rsidP="004D4363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4D4363">
        <w:rPr>
          <w:rFonts w:ascii="Verdana" w:hAnsi="Verdana"/>
          <w:b/>
          <w:bCs/>
          <w:color w:val="000000"/>
          <w:sz w:val="18"/>
          <w:szCs w:val="18"/>
        </w:rPr>
        <w:t>Enable Organization Customization</w:t>
      </w:r>
    </w:p>
    <w:p w14:paraId="117C177E" w14:textId="77777777" w:rsidR="00B95833" w:rsidRDefault="00B95833" w:rsidP="00B95833">
      <w:pPr>
        <w:pStyle w:val="NormalWeb"/>
        <w:spacing w:before="0" w:beforeAutospacing="0" w:after="240" w:afterAutospacing="0"/>
        <w:ind w:firstLine="720"/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</w:pPr>
      <w:r w:rsidRPr="00B95833"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  <w:t>Enable-</w:t>
      </w:r>
      <w:proofErr w:type="spellStart"/>
      <w:r w:rsidRPr="00B95833"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  <w:t>OrganizationCustomization</w:t>
      </w:r>
      <w:proofErr w:type="spellEnd"/>
    </w:p>
    <w:p w14:paraId="4ED71CEC" w14:textId="2769C9AA" w:rsidR="0031331E" w:rsidRDefault="0031331E" w:rsidP="0031331E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301E0B">
        <w:rPr>
          <w:rFonts w:ascii="Verdana" w:hAnsi="Verdana"/>
          <w:b/>
          <w:bCs/>
          <w:color w:val="000000"/>
          <w:sz w:val="18"/>
          <w:szCs w:val="18"/>
        </w:rPr>
        <w:t>Enable audit log search</w:t>
      </w:r>
    </w:p>
    <w:p w14:paraId="29EF1682" w14:textId="7713E442" w:rsidR="005252D3" w:rsidRPr="005252D3" w:rsidRDefault="005252D3" w:rsidP="005252D3">
      <w:pPr>
        <w:pStyle w:val="NormalWeb"/>
        <w:spacing w:before="0" w:beforeAutospacing="0" w:after="240" w:afterAutospacing="0"/>
        <w:ind w:firstLine="720"/>
        <w:rPr>
          <w:rFonts w:ascii="Consolas" w:eastAsiaTheme="majorEastAsia" w:hAnsi="Consolas"/>
          <w:color w:val="0101FD"/>
          <w:sz w:val="21"/>
          <w:szCs w:val="21"/>
          <w:shd w:val="clear" w:color="auto" w:fill="FAFAFA"/>
        </w:rPr>
      </w:pPr>
      <w:r w:rsidRPr="005D29EF"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5D29EF"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  <w:t>AdminAuditLogConfig</w:t>
      </w:r>
      <w:proofErr w:type="spellEnd"/>
      <w:r w:rsidRPr="005D29EF"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  <w:t xml:space="preserve"> | FL </w:t>
      </w:r>
      <w:proofErr w:type="spellStart"/>
      <w:r w:rsidRPr="005D29EF"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  <w:t>UnifiedAuditLogIngestionEnabled</w:t>
      </w:r>
      <w:proofErr w:type="spellEnd"/>
    </w:p>
    <w:p w14:paraId="2D7D5D48" w14:textId="12B64E6C" w:rsidR="0031331E" w:rsidRDefault="0031331E" w:rsidP="0031331E">
      <w:pPr>
        <w:pStyle w:val="NormalWeb"/>
        <w:spacing w:before="0" w:beforeAutospacing="0" w:after="240" w:afterAutospacing="0"/>
        <w:ind w:firstLine="720"/>
        <w:rPr>
          <w:rStyle w:val="hljs-literal"/>
          <w:rFonts w:ascii="Consolas" w:hAnsi="Consolas"/>
          <w:color w:val="07704A"/>
          <w:sz w:val="21"/>
          <w:szCs w:val="21"/>
          <w:shd w:val="clear" w:color="auto" w:fill="FAFAFA"/>
        </w:rPr>
      </w:pPr>
      <w:r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  <w:t>Set-</w:t>
      </w:r>
      <w:proofErr w:type="spellStart"/>
      <w:r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  <w:t>AdminAuditLogConfig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UnifiedAuditLogIngestionEnabled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literal"/>
          <w:rFonts w:ascii="Consolas" w:hAnsi="Consolas"/>
          <w:color w:val="07704A"/>
          <w:sz w:val="21"/>
          <w:szCs w:val="21"/>
          <w:shd w:val="clear" w:color="auto" w:fill="FAFAFA"/>
        </w:rPr>
        <w:t>$true</w:t>
      </w:r>
      <w:r w:rsidR="00302EB8">
        <w:rPr>
          <w:rStyle w:val="hljs-literal"/>
          <w:rFonts w:ascii="Consolas" w:hAnsi="Consolas"/>
          <w:color w:val="07704A"/>
          <w:sz w:val="21"/>
          <w:szCs w:val="21"/>
          <w:shd w:val="clear" w:color="auto" w:fill="FAFAFA"/>
        </w:rPr>
        <w:t xml:space="preserve"> </w:t>
      </w:r>
    </w:p>
    <w:p w14:paraId="3D954F99" w14:textId="77777777" w:rsidR="00BD4135" w:rsidRPr="00301E0B" w:rsidRDefault="00BD4135" w:rsidP="00BD4135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301E0B">
        <w:rPr>
          <w:rFonts w:ascii="Verdana" w:hAnsi="Verdana"/>
          <w:b/>
          <w:bCs/>
          <w:color w:val="000000"/>
          <w:sz w:val="18"/>
          <w:szCs w:val="18"/>
        </w:rPr>
        <w:t>Create a secondary global administrator</w:t>
      </w:r>
    </w:p>
    <w:p w14:paraId="241B6F42" w14:textId="77777777" w:rsidR="00BD4135" w:rsidRDefault="00BD4135" w:rsidP="00BD4135">
      <w:pPr>
        <w:pStyle w:val="NormalWeb"/>
        <w:spacing w:before="0" w:beforeAutospacing="0" w:after="240" w:afterAutospacing="0"/>
        <w:rPr>
          <w:rFonts w:ascii="Verdana" w:hAnsi="Verdana"/>
          <w:color w:val="002060"/>
          <w:sz w:val="18"/>
          <w:szCs w:val="18"/>
        </w:rPr>
      </w:pPr>
      <w:r>
        <w:rPr>
          <w:rFonts w:ascii="Verdana" w:hAnsi="Verdana"/>
          <w:color w:val="002060"/>
          <w:sz w:val="18"/>
          <w:szCs w:val="18"/>
        </w:rPr>
        <w:tab/>
        <w:t xml:space="preserve">Office 365 Admin &gt; Users &gt; Add a user </w:t>
      </w:r>
      <w:r w:rsidRPr="00301E0B">
        <w:rPr>
          <w:rFonts w:ascii="Verdana" w:hAnsi="Verdana"/>
          <w:color w:val="002060"/>
          <w:sz w:val="18"/>
          <w:szCs w:val="18"/>
        </w:rPr>
        <w:tab/>
      </w:r>
    </w:p>
    <w:p w14:paraId="4B88062D" w14:textId="77777777" w:rsidR="00BD4135" w:rsidRDefault="00BD4135" w:rsidP="00BD4135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2060"/>
          <w:sz w:val="18"/>
          <w:szCs w:val="18"/>
        </w:rPr>
      </w:pPr>
      <w:r>
        <w:rPr>
          <w:rFonts w:ascii="Verdana" w:hAnsi="Verdana"/>
          <w:color w:val="002060"/>
          <w:sz w:val="18"/>
          <w:szCs w:val="18"/>
        </w:rPr>
        <w:t>New account: mcallen@theirdomain.onmicrosoft.com</w:t>
      </w:r>
    </w:p>
    <w:p w14:paraId="3C61C5F6" w14:textId="77777777" w:rsidR="00BD4135" w:rsidRDefault="00BD4135" w:rsidP="00BD4135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2060"/>
          <w:sz w:val="18"/>
          <w:szCs w:val="18"/>
        </w:rPr>
      </w:pPr>
      <w:r>
        <w:rPr>
          <w:rFonts w:ascii="Verdana" w:hAnsi="Verdana"/>
          <w:color w:val="002060"/>
          <w:sz w:val="18"/>
          <w:szCs w:val="18"/>
        </w:rPr>
        <w:t>Deselect automatically create password and use password generator to create password</w:t>
      </w:r>
    </w:p>
    <w:p w14:paraId="0DF45180" w14:textId="77777777" w:rsidR="00BD4135" w:rsidRPr="00301E0B" w:rsidRDefault="00BD4135" w:rsidP="00BD4135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2060"/>
          <w:sz w:val="18"/>
          <w:szCs w:val="18"/>
        </w:rPr>
      </w:pPr>
      <w:r>
        <w:rPr>
          <w:rFonts w:ascii="Verdana" w:hAnsi="Verdana"/>
          <w:color w:val="002060"/>
          <w:sz w:val="18"/>
          <w:szCs w:val="18"/>
        </w:rPr>
        <w:t xml:space="preserve">Add account info to the </w:t>
      </w:r>
      <w:proofErr w:type="spellStart"/>
      <w:r>
        <w:rPr>
          <w:rFonts w:ascii="Verdana" w:hAnsi="Verdana"/>
          <w:color w:val="002060"/>
          <w:sz w:val="18"/>
          <w:szCs w:val="18"/>
        </w:rPr>
        <w:t>Kbase</w:t>
      </w:r>
      <w:proofErr w:type="spellEnd"/>
      <w:r>
        <w:rPr>
          <w:rFonts w:ascii="Verdana" w:hAnsi="Verdana"/>
          <w:color w:val="002060"/>
          <w:sz w:val="18"/>
          <w:szCs w:val="18"/>
        </w:rPr>
        <w:t xml:space="preserve"> </w:t>
      </w:r>
    </w:p>
    <w:p w14:paraId="70E75AE3" w14:textId="77777777" w:rsidR="00BD4135" w:rsidRDefault="00BD4135" w:rsidP="00BD4135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2060"/>
          <w:sz w:val="18"/>
          <w:szCs w:val="18"/>
        </w:rPr>
      </w:pPr>
      <w:r>
        <w:rPr>
          <w:rFonts w:ascii="Verdana" w:hAnsi="Verdana"/>
          <w:color w:val="002060"/>
          <w:sz w:val="18"/>
          <w:szCs w:val="18"/>
        </w:rPr>
        <w:t xml:space="preserve">Do not use a license to create account, </w:t>
      </w:r>
      <w:r w:rsidRPr="00FB08CF">
        <w:rPr>
          <w:rFonts w:ascii="Verdana" w:hAnsi="Verdana"/>
          <w:b/>
          <w:bCs/>
          <w:i/>
          <w:iCs/>
          <w:color w:val="002060"/>
          <w:sz w:val="18"/>
          <w:szCs w:val="18"/>
        </w:rPr>
        <w:t>Set as Global Admin</w:t>
      </w:r>
    </w:p>
    <w:p w14:paraId="7696A9ED" w14:textId="77777777" w:rsidR="00BD4135" w:rsidRDefault="00BD4135" w:rsidP="00BD4135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2060"/>
          <w:sz w:val="18"/>
          <w:szCs w:val="18"/>
        </w:rPr>
      </w:pPr>
      <w:r>
        <w:rPr>
          <w:rFonts w:ascii="Verdana" w:hAnsi="Verdana"/>
          <w:color w:val="002060"/>
          <w:sz w:val="18"/>
          <w:szCs w:val="18"/>
        </w:rPr>
        <w:t xml:space="preserve">Enable MFA for the new account.  Ideally use the </w:t>
      </w:r>
      <w:proofErr w:type="spellStart"/>
      <w:r>
        <w:rPr>
          <w:rFonts w:ascii="Verdana" w:hAnsi="Verdana"/>
          <w:color w:val="002060"/>
          <w:sz w:val="18"/>
          <w:szCs w:val="18"/>
        </w:rPr>
        <w:t>Authy</w:t>
      </w:r>
      <w:proofErr w:type="spellEnd"/>
      <w:r>
        <w:rPr>
          <w:rFonts w:ascii="Verdana" w:hAnsi="Verdana"/>
          <w:color w:val="002060"/>
          <w:sz w:val="18"/>
          <w:szCs w:val="18"/>
        </w:rPr>
        <w:t xml:space="preserve"> shared McAllen account</w:t>
      </w:r>
    </w:p>
    <w:p w14:paraId="0D01E5DB" w14:textId="77777777" w:rsidR="00BD4135" w:rsidRDefault="00BD4135" w:rsidP="00BD4135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2060"/>
          <w:sz w:val="18"/>
          <w:szCs w:val="18"/>
        </w:rPr>
      </w:pPr>
      <w:r>
        <w:rPr>
          <w:rFonts w:ascii="Verdana" w:hAnsi="Verdana"/>
          <w:color w:val="002060"/>
          <w:sz w:val="18"/>
          <w:szCs w:val="18"/>
        </w:rPr>
        <w:t xml:space="preserve">If asked for phone number, use: </w:t>
      </w:r>
      <w:r w:rsidRPr="00BE0E97">
        <w:rPr>
          <w:rFonts w:ascii="Verdana" w:hAnsi="Verdana"/>
          <w:b/>
          <w:bCs/>
          <w:color w:val="002060"/>
          <w:sz w:val="18"/>
          <w:szCs w:val="18"/>
        </w:rPr>
        <w:t>502-767-1917</w:t>
      </w:r>
    </w:p>
    <w:p w14:paraId="1CDBC6AC" w14:textId="77777777" w:rsidR="00BD4135" w:rsidRDefault="00BD4135" w:rsidP="00BD4135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2060"/>
          <w:sz w:val="18"/>
          <w:szCs w:val="18"/>
        </w:rPr>
      </w:pPr>
      <w:r>
        <w:rPr>
          <w:rFonts w:ascii="Verdana" w:hAnsi="Verdana"/>
          <w:color w:val="002060"/>
          <w:sz w:val="18"/>
          <w:szCs w:val="18"/>
        </w:rPr>
        <w:t xml:space="preserve">If asked for email, use: </w:t>
      </w:r>
      <w:r w:rsidRPr="00BE0E97">
        <w:rPr>
          <w:rFonts w:ascii="Verdana" w:hAnsi="Verdana"/>
          <w:b/>
          <w:bCs/>
          <w:color w:val="002060"/>
          <w:sz w:val="18"/>
          <w:szCs w:val="18"/>
        </w:rPr>
        <w:t>helpdesk@mcalleninc.com</w:t>
      </w:r>
    </w:p>
    <w:p w14:paraId="39DCE4ED" w14:textId="77777777" w:rsidR="00302EB8" w:rsidRDefault="00302EB8" w:rsidP="00BD4135">
      <w:pPr>
        <w:pStyle w:val="NormalWeb"/>
        <w:spacing w:before="0" w:beforeAutospacing="0" w:after="240" w:afterAutospacing="0"/>
        <w:rPr>
          <w:rStyle w:val="hljs-literal"/>
          <w:rFonts w:ascii="Consolas" w:hAnsi="Consolas"/>
          <w:color w:val="07704A"/>
          <w:sz w:val="21"/>
          <w:szCs w:val="21"/>
          <w:shd w:val="clear" w:color="auto" w:fill="FAFAFA"/>
        </w:rPr>
      </w:pPr>
    </w:p>
    <w:p w14:paraId="43DFBE9B" w14:textId="77777777" w:rsidR="00D559CF" w:rsidRDefault="00D559CF" w:rsidP="00D559CF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301E0B">
        <w:rPr>
          <w:rFonts w:ascii="Verdana" w:hAnsi="Verdana"/>
          <w:b/>
          <w:bCs/>
          <w:color w:val="000000"/>
          <w:sz w:val="18"/>
          <w:szCs w:val="18"/>
        </w:rPr>
        <w:t>Enable multi-factor authentication for all user and admin accounts</w:t>
      </w:r>
    </w:p>
    <w:p w14:paraId="79A00A42" w14:textId="77777777" w:rsidR="00D559CF" w:rsidRPr="00B442B2" w:rsidRDefault="00D559CF" w:rsidP="00D559CF">
      <w:pPr>
        <w:pStyle w:val="NormalWeb"/>
        <w:spacing w:before="0" w:beforeAutospacing="0" w:after="240" w:afterAutospacing="0"/>
        <w:rPr>
          <w:rFonts w:ascii="Verdana" w:hAnsi="Verdana"/>
          <w:color w:val="002060"/>
          <w:sz w:val="18"/>
          <w:szCs w:val="18"/>
        </w:rPr>
      </w:pPr>
      <w:r w:rsidRPr="00B442B2">
        <w:rPr>
          <w:rFonts w:ascii="Verdana" w:hAnsi="Verdana"/>
          <w:b/>
          <w:bCs/>
          <w:color w:val="002060"/>
          <w:sz w:val="18"/>
          <w:szCs w:val="18"/>
        </w:rPr>
        <w:tab/>
      </w:r>
      <w:r w:rsidRPr="00B442B2">
        <w:rPr>
          <w:rFonts w:ascii="Verdana" w:hAnsi="Verdana"/>
          <w:color w:val="002060"/>
          <w:sz w:val="18"/>
          <w:szCs w:val="18"/>
        </w:rPr>
        <w:t>Office 365 Admin &gt; Search, ‘MFA’ &gt; configure</w:t>
      </w:r>
    </w:p>
    <w:p w14:paraId="748C427D" w14:textId="1DA96B6E" w:rsidR="00D559CF" w:rsidRDefault="00D559CF" w:rsidP="008D097E">
      <w:r w:rsidRPr="00B442B2">
        <w:tab/>
        <w:t xml:space="preserve">Check that all </w:t>
      </w:r>
      <w:r w:rsidRPr="0050643D">
        <w:rPr>
          <w:b/>
          <w:bCs/>
        </w:rPr>
        <w:t xml:space="preserve">licensed accounts </w:t>
      </w:r>
      <w:r w:rsidRPr="00B442B2">
        <w:t>have MFA enforced or enabled</w:t>
      </w:r>
    </w:p>
    <w:p w14:paraId="7757BDD6" w14:textId="608E7D25" w:rsidR="00294464" w:rsidRDefault="00294464" w:rsidP="008D097E">
      <w:r>
        <w:tab/>
        <w:t xml:space="preserve">If </w:t>
      </w:r>
      <w:r w:rsidR="00905BC7">
        <w:t>unlicensed</w:t>
      </w:r>
      <w:r>
        <w:t xml:space="preserve"> and account is not in use, block</w:t>
      </w:r>
      <w:r w:rsidR="00905BC7">
        <w:t xml:space="preserve"> user sign-in</w:t>
      </w:r>
    </w:p>
    <w:p w14:paraId="104954BB" w14:textId="6D6D37EE" w:rsidR="008F0A60" w:rsidRPr="008F0A60" w:rsidRDefault="00294464" w:rsidP="008F0A60">
      <w:pPr>
        <w:ind w:firstLine="720"/>
      </w:pPr>
      <w:hyperlink r:id="rId9" w:history="1">
        <w:r w:rsidRPr="00A50244">
          <w:rPr>
            <w:rStyle w:val="Hyperlink"/>
          </w:rPr>
          <w:t>https://o365reports.com/2019/05/09/export-office-365-users-mfa-status-csv/</w:t>
        </w:r>
      </w:hyperlink>
    </w:p>
    <w:p w14:paraId="63C29EBA" w14:textId="6BAE5139" w:rsidR="00D50BC5" w:rsidRDefault="00D50BC5" w:rsidP="00555751">
      <w:pPr>
        <w:ind w:left="720"/>
      </w:pPr>
      <w:r>
        <w:t>Run PowerShell script</w:t>
      </w:r>
      <w:r w:rsidR="00FE2522">
        <w:t xml:space="preserve"> “GetMFAStatus.ps1” located in </w:t>
      </w:r>
      <w:r w:rsidR="00555751">
        <w:t>McAllen Base</w:t>
      </w:r>
      <w:r w:rsidR="00FE2522">
        <w:t xml:space="preserve"> to export a detailed list of MFA</w:t>
      </w:r>
      <w:r w:rsidR="00056CE8">
        <w:t xml:space="preserve">, license, and </w:t>
      </w:r>
      <w:r w:rsidR="00555751">
        <w:t>admin status of user accounts.</w:t>
      </w:r>
    </w:p>
    <w:p w14:paraId="68C5C029" w14:textId="77777777" w:rsidR="008B32B3" w:rsidRPr="008B32B3" w:rsidRDefault="00045D24" w:rsidP="008B32B3">
      <w:pPr>
        <w:pStyle w:val="NormalWeb"/>
        <w:spacing w:before="0" w:beforeAutospacing="0" w:after="240" w:afterAutospacing="0"/>
        <w:ind w:firstLine="720"/>
        <w:rPr>
          <w:rStyle w:val="hljs-pscommand"/>
          <w:rFonts w:ascii="Consolas" w:eastAsiaTheme="majorEastAsia" w:hAnsi="Consolas" w:cstheme="minorBidi"/>
          <w:color w:val="0101FD"/>
          <w:sz w:val="21"/>
          <w:szCs w:val="21"/>
          <w:shd w:val="clear" w:color="auto" w:fill="FAFAFA"/>
        </w:rPr>
      </w:pPr>
      <w:r w:rsidRPr="00045D24">
        <w:rPr>
          <w:rStyle w:val="hljs-pscommand"/>
          <w:rFonts w:ascii="Consolas" w:eastAsiaTheme="majorEastAsia" w:hAnsi="Consolas" w:cstheme="minorBidi"/>
          <w:color w:val="0101FD"/>
          <w:sz w:val="21"/>
          <w:szCs w:val="21"/>
          <w:shd w:val="clear" w:color="auto" w:fill="FAFAFA"/>
        </w:rPr>
        <w:t xml:space="preserve">Install-Module </w:t>
      </w:r>
      <w:proofErr w:type="spellStart"/>
      <w:r w:rsidRPr="00045D24">
        <w:rPr>
          <w:rStyle w:val="hljs-pscommand"/>
          <w:rFonts w:ascii="Consolas" w:eastAsiaTheme="majorEastAsia" w:hAnsi="Consolas" w:cstheme="minorBidi"/>
          <w:color w:val="0101FD"/>
          <w:sz w:val="21"/>
          <w:szCs w:val="21"/>
          <w:shd w:val="clear" w:color="auto" w:fill="FAFAFA"/>
        </w:rPr>
        <w:t>MSOnline</w:t>
      </w:r>
      <w:proofErr w:type="spellEnd"/>
    </w:p>
    <w:p w14:paraId="5AF30843" w14:textId="06CCB122" w:rsidR="00AC47FB" w:rsidRDefault="00AC47FB" w:rsidP="00045D24">
      <w:pPr>
        <w:pStyle w:val="NormalWeb"/>
        <w:spacing w:before="0" w:beforeAutospacing="0" w:after="240" w:afterAutospacing="0"/>
        <w:ind w:firstLine="720"/>
        <w:rPr>
          <w:rStyle w:val="hljs-pscommand"/>
          <w:rFonts w:ascii="Consolas" w:eastAsiaTheme="majorEastAsia" w:hAnsi="Consolas" w:cstheme="minorBidi"/>
          <w:color w:val="0101FD"/>
          <w:sz w:val="21"/>
          <w:szCs w:val="21"/>
          <w:shd w:val="clear" w:color="auto" w:fill="FAFAFA"/>
        </w:rPr>
      </w:pPr>
      <w:r>
        <w:rPr>
          <w:rStyle w:val="hljs-pscommand"/>
          <w:rFonts w:ascii="Consolas" w:eastAsiaTheme="majorEastAsia" w:hAnsi="Consolas" w:cstheme="minorBidi"/>
          <w:color w:val="0101FD"/>
          <w:sz w:val="21"/>
          <w:szCs w:val="21"/>
          <w:shd w:val="clear" w:color="auto" w:fill="FAFAFA"/>
        </w:rPr>
        <w:t>Set</w:t>
      </w:r>
      <w:r w:rsidR="001D7213">
        <w:rPr>
          <w:rStyle w:val="hljs-pscommand"/>
          <w:rFonts w:ascii="Consolas" w:eastAsiaTheme="majorEastAsia" w:hAnsi="Consolas" w:cstheme="minorBidi"/>
          <w:color w:val="0101FD"/>
          <w:sz w:val="21"/>
          <w:szCs w:val="21"/>
          <w:shd w:val="clear" w:color="auto" w:fill="FAFAFA"/>
        </w:rPr>
        <w:t>-</w:t>
      </w:r>
      <w:proofErr w:type="spellStart"/>
      <w:r w:rsidR="001D7213">
        <w:rPr>
          <w:rStyle w:val="hljs-pscommand"/>
          <w:rFonts w:ascii="Consolas" w:eastAsiaTheme="majorEastAsia" w:hAnsi="Consolas" w:cstheme="minorBidi"/>
          <w:color w:val="0101FD"/>
          <w:sz w:val="21"/>
          <w:szCs w:val="21"/>
          <w:shd w:val="clear" w:color="auto" w:fill="FAFAFA"/>
        </w:rPr>
        <w:t>ExecutionPolicy</w:t>
      </w:r>
      <w:proofErr w:type="spellEnd"/>
      <w:r w:rsidR="001D7213">
        <w:rPr>
          <w:rStyle w:val="hljs-pscommand"/>
          <w:rFonts w:ascii="Consolas" w:eastAsiaTheme="majorEastAsia" w:hAnsi="Consolas" w:cstheme="minorBidi"/>
          <w:color w:val="0101FD"/>
          <w:sz w:val="21"/>
          <w:szCs w:val="21"/>
          <w:shd w:val="clear" w:color="auto" w:fill="FAFAFA"/>
        </w:rPr>
        <w:t xml:space="preserve"> Unsigned</w:t>
      </w:r>
    </w:p>
    <w:p w14:paraId="42096025" w14:textId="77777777" w:rsidR="00BD4135" w:rsidRDefault="00BD4135" w:rsidP="00045D24">
      <w:pPr>
        <w:pStyle w:val="NormalWeb"/>
        <w:spacing w:before="0" w:beforeAutospacing="0" w:after="240" w:afterAutospacing="0"/>
        <w:ind w:firstLine="720"/>
        <w:rPr>
          <w:rStyle w:val="hljs-pscommand"/>
          <w:rFonts w:ascii="Consolas" w:eastAsiaTheme="majorEastAsia" w:hAnsi="Consolas" w:cstheme="minorBidi"/>
          <w:color w:val="0101FD"/>
          <w:sz w:val="21"/>
          <w:szCs w:val="21"/>
          <w:shd w:val="clear" w:color="auto" w:fill="FAFAFA"/>
        </w:rPr>
      </w:pPr>
    </w:p>
    <w:p w14:paraId="6B4EE3C2" w14:textId="305BBD43" w:rsidR="00BD4135" w:rsidRDefault="00BD4135" w:rsidP="00BD4135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7E6869">
        <w:rPr>
          <w:rFonts w:ascii="Verdana" w:hAnsi="Verdana"/>
          <w:b/>
          <w:bCs/>
          <w:color w:val="000000"/>
          <w:sz w:val="18"/>
          <w:szCs w:val="18"/>
        </w:rPr>
        <w:t>Set passwords to never expire</w:t>
      </w:r>
    </w:p>
    <w:p w14:paraId="3264F736" w14:textId="727DEBB8" w:rsidR="00BD4135" w:rsidRDefault="00BD4135" w:rsidP="00BD4135">
      <w:pPr>
        <w:pStyle w:val="NormalWeb"/>
        <w:spacing w:before="0" w:beforeAutospacing="0" w:after="240" w:afterAutospacing="0"/>
        <w:ind w:firstLine="720"/>
        <w:rPr>
          <w:rFonts w:ascii="Verdana" w:hAnsi="Verdana"/>
          <w:color w:val="002060"/>
          <w:sz w:val="18"/>
          <w:szCs w:val="18"/>
        </w:rPr>
      </w:pPr>
      <w:r w:rsidRPr="00AC24BC">
        <w:rPr>
          <w:rFonts w:ascii="Verdana" w:hAnsi="Verdana"/>
          <w:color w:val="002060"/>
          <w:sz w:val="18"/>
          <w:szCs w:val="18"/>
        </w:rPr>
        <w:t>Office 365 Admin &gt; Setup</w:t>
      </w:r>
      <w:r>
        <w:rPr>
          <w:rFonts w:ascii="Verdana" w:hAnsi="Verdana"/>
          <w:color w:val="002060"/>
          <w:sz w:val="18"/>
          <w:szCs w:val="18"/>
        </w:rPr>
        <w:t xml:space="preserve"> &gt; Set passwords to never expire</w:t>
      </w:r>
    </w:p>
    <w:p w14:paraId="2344B377" w14:textId="77777777" w:rsidR="00BD4135" w:rsidRPr="00BD4135" w:rsidRDefault="00BD4135" w:rsidP="00BD4135">
      <w:pPr>
        <w:pStyle w:val="NormalWeb"/>
        <w:spacing w:before="0" w:beforeAutospacing="0" w:after="240" w:afterAutospacing="0"/>
        <w:ind w:firstLine="720"/>
        <w:rPr>
          <w:rStyle w:val="hljs-pscommand"/>
          <w:rFonts w:ascii="Verdana" w:hAnsi="Verdana"/>
          <w:color w:val="002060"/>
          <w:sz w:val="18"/>
          <w:szCs w:val="18"/>
        </w:rPr>
      </w:pPr>
    </w:p>
    <w:p w14:paraId="5550FB5E" w14:textId="3E128D5B" w:rsidR="006F7DF5" w:rsidRDefault="006F7DF5" w:rsidP="008D01C0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301E0B">
        <w:rPr>
          <w:rFonts w:ascii="Verdana" w:hAnsi="Verdana"/>
          <w:b/>
          <w:bCs/>
          <w:color w:val="000000"/>
          <w:sz w:val="18"/>
          <w:szCs w:val="18"/>
        </w:rPr>
        <w:t>Enable self-service password reset</w:t>
      </w:r>
    </w:p>
    <w:p w14:paraId="76D9112C" w14:textId="227A8CA1" w:rsidR="00CC7155" w:rsidRPr="0036625D" w:rsidRDefault="00CC7155" w:rsidP="006F7DF5">
      <w:pPr>
        <w:pStyle w:val="NormalWeb"/>
        <w:spacing w:before="0" w:beforeAutospacing="0" w:after="240" w:afterAutospacing="0"/>
        <w:rPr>
          <w:rFonts w:ascii="Verdana" w:hAnsi="Verdana"/>
          <w:b/>
          <w:i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ab/>
      </w:r>
      <w:r w:rsidRPr="0036625D">
        <w:rPr>
          <w:rFonts w:ascii="Verdana" w:hAnsi="Verdana"/>
          <w:b/>
          <w:i/>
          <w:color w:val="000000"/>
          <w:sz w:val="18"/>
          <w:szCs w:val="18"/>
        </w:rPr>
        <w:t xml:space="preserve">MFA </w:t>
      </w:r>
      <w:r w:rsidR="00D559CF" w:rsidRPr="0036625D">
        <w:rPr>
          <w:rFonts w:ascii="Verdana" w:hAnsi="Verdana"/>
          <w:b/>
          <w:i/>
          <w:color w:val="000000"/>
          <w:sz w:val="18"/>
          <w:szCs w:val="18"/>
        </w:rPr>
        <w:t>should</w:t>
      </w:r>
      <w:r w:rsidRPr="0036625D">
        <w:rPr>
          <w:rFonts w:ascii="Verdana" w:hAnsi="Verdana"/>
          <w:b/>
          <w:i/>
          <w:color w:val="000000"/>
          <w:sz w:val="18"/>
          <w:szCs w:val="18"/>
        </w:rPr>
        <w:t xml:space="preserve"> be enabled for all accounts before </w:t>
      </w:r>
      <w:r w:rsidR="00D559CF" w:rsidRPr="0036625D">
        <w:rPr>
          <w:rFonts w:ascii="Verdana" w:hAnsi="Verdana"/>
          <w:b/>
          <w:i/>
          <w:color w:val="000000"/>
          <w:sz w:val="18"/>
          <w:szCs w:val="18"/>
        </w:rPr>
        <w:t>using self-service passwords reset</w:t>
      </w:r>
    </w:p>
    <w:p w14:paraId="477BB385" w14:textId="7AB35FFC" w:rsidR="006F7DF5" w:rsidRDefault="006F7DF5" w:rsidP="006F7DF5">
      <w:pPr>
        <w:pStyle w:val="NormalWeb"/>
        <w:spacing w:before="0" w:beforeAutospacing="0" w:after="240" w:afterAutospacing="0"/>
        <w:ind w:firstLine="720"/>
        <w:rPr>
          <w:rFonts w:ascii="Verdana" w:hAnsi="Verdana"/>
          <w:color w:val="002060"/>
          <w:sz w:val="18"/>
          <w:szCs w:val="18"/>
        </w:rPr>
      </w:pPr>
      <w:r w:rsidRPr="00AC24BC">
        <w:rPr>
          <w:rFonts w:ascii="Verdana" w:hAnsi="Verdana"/>
          <w:color w:val="002060"/>
          <w:sz w:val="18"/>
          <w:szCs w:val="18"/>
        </w:rPr>
        <w:t>Office 365 Admin &gt; Setup &gt; Let users reset own passwords &gt; Get Started &gt; All &gt; Save</w:t>
      </w:r>
    </w:p>
    <w:p w14:paraId="4E763032" w14:textId="67085E26" w:rsidR="00511785" w:rsidRDefault="00C543FD" w:rsidP="006F7DF5">
      <w:pPr>
        <w:pStyle w:val="NormalWeb"/>
        <w:spacing w:before="0" w:beforeAutospacing="0" w:after="240" w:afterAutospacing="0"/>
        <w:ind w:firstLine="720"/>
        <w:rPr>
          <w:rFonts w:ascii="Verdana" w:hAnsi="Verdana"/>
          <w:color w:val="002060"/>
          <w:sz w:val="18"/>
          <w:szCs w:val="18"/>
        </w:rPr>
      </w:pPr>
      <w:r>
        <w:rPr>
          <w:rFonts w:ascii="Verdana" w:hAnsi="Verdana"/>
          <w:color w:val="002060"/>
          <w:sz w:val="18"/>
          <w:szCs w:val="18"/>
        </w:rPr>
        <w:t>Registration &gt; Require users to register when signing in? &gt; No (need to test)</w:t>
      </w:r>
    </w:p>
    <w:p w14:paraId="4710D409" w14:textId="5B313587" w:rsidR="00291253" w:rsidRDefault="00BD4135" w:rsidP="00291253">
      <w:pPr>
        <w:pStyle w:val="NormalWeb"/>
        <w:spacing w:before="0" w:beforeAutospacing="0" w:after="240" w:afterAutospacing="0"/>
        <w:ind w:left="720"/>
        <w:rPr>
          <w:rFonts w:ascii="Verdana" w:hAnsi="Verdana"/>
          <w:color w:val="002060"/>
          <w:sz w:val="18"/>
          <w:szCs w:val="18"/>
        </w:rPr>
      </w:pPr>
      <w:hyperlink r:id="rId10" w:history="1">
        <w:r w:rsidR="00291253" w:rsidRPr="00FF04E0">
          <w:rPr>
            <w:rStyle w:val="Hyperlink"/>
            <w:rFonts w:ascii="Verdana" w:hAnsi="Verdana"/>
            <w:sz w:val="18"/>
            <w:szCs w:val="18"/>
          </w:rPr>
          <w:t>https://docs.microsoft.com/en-us/azure/active-directory/authentication/concept-sspr-howitworks</w:t>
        </w:r>
      </w:hyperlink>
    </w:p>
    <w:p w14:paraId="0EED24A7" w14:textId="77777777" w:rsidR="00446866" w:rsidRDefault="00446866" w:rsidP="00446866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2060"/>
          <w:sz w:val="18"/>
          <w:szCs w:val="18"/>
        </w:rPr>
      </w:pPr>
    </w:p>
    <w:p w14:paraId="4914382F" w14:textId="6632D9A8" w:rsidR="00C11A61" w:rsidRPr="00301E0B" w:rsidRDefault="00C11A61" w:rsidP="00C11A61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301E0B">
        <w:rPr>
          <w:rFonts w:ascii="Verdana" w:hAnsi="Verdana"/>
          <w:b/>
          <w:bCs/>
          <w:color w:val="000000"/>
          <w:sz w:val="18"/>
          <w:szCs w:val="18"/>
        </w:rPr>
        <w:t>Check accounts for existing forwarding rules</w:t>
      </w:r>
      <w:r w:rsidR="000554D1" w:rsidRPr="00301E0B"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</w:p>
    <w:p w14:paraId="6FC7FCE2" w14:textId="5F4FA657" w:rsid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Removing any existing auto-forwarding left from before the implementation of the new role</w:t>
      </w:r>
    </w:p>
    <w:p w14:paraId="0DAD4873" w14:textId="77777777" w:rsidR="00CD3976" w:rsidRDefault="00CD3976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63D4A88" w14:textId="6E3E17B0" w:rsid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As the forwarding can be set to both internal and external recipients you might want to export a list of the mailboxes which had configured the settings before the Role Assignment Policy modifications. This will allow you to remove only the forwarding to external addresses with precision:</w:t>
      </w:r>
    </w:p>
    <w:p w14:paraId="2BD49AAF" w14:textId="4C22CD3D" w:rsidR="00B05E1B" w:rsidRDefault="00B05E1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E287AE5" w14:textId="2B3AFE01" w:rsidR="00D07528" w:rsidRPr="006251C8" w:rsidRDefault="00D07528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2060"/>
          <w:sz w:val="18"/>
          <w:szCs w:val="18"/>
        </w:rPr>
      </w:pPr>
      <w:r w:rsidRPr="006251C8">
        <w:rPr>
          <w:rFonts w:ascii="Lucida Console" w:hAnsi="Lucida Console" w:cs="Lucida Console"/>
          <w:color w:val="002060"/>
          <w:sz w:val="18"/>
          <w:szCs w:val="18"/>
        </w:rPr>
        <w:t>Create a folder on the C drive calle</w:t>
      </w:r>
      <w:r w:rsidR="006251C8">
        <w:rPr>
          <w:rFonts w:ascii="Lucida Console" w:hAnsi="Lucida Console" w:cs="Lucida Console"/>
          <w:color w:val="002060"/>
          <w:sz w:val="18"/>
          <w:szCs w:val="18"/>
        </w:rPr>
        <w:t>d</w:t>
      </w:r>
      <w:r w:rsidRPr="006251C8">
        <w:rPr>
          <w:rFonts w:ascii="Lucida Console" w:hAnsi="Lucida Console" w:cs="Lucida Console"/>
          <w:color w:val="002060"/>
          <w:sz w:val="18"/>
          <w:szCs w:val="18"/>
        </w:rPr>
        <w:t xml:space="preserve"> ‘</w:t>
      </w:r>
      <w:proofErr w:type="spellStart"/>
      <w:r w:rsidRPr="006251C8">
        <w:rPr>
          <w:rFonts w:ascii="Lucida Console" w:hAnsi="Lucida Console" w:cs="Lucida Console"/>
          <w:color w:val="002060"/>
          <w:sz w:val="18"/>
          <w:szCs w:val="18"/>
        </w:rPr>
        <w:t>mcallen</w:t>
      </w:r>
      <w:proofErr w:type="spellEnd"/>
      <w:r w:rsidRPr="006251C8">
        <w:rPr>
          <w:rFonts w:ascii="Lucida Console" w:hAnsi="Lucida Console" w:cs="Lucida Console"/>
          <w:color w:val="002060"/>
          <w:sz w:val="18"/>
          <w:szCs w:val="18"/>
        </w:rPr>
        <w:t xml:space="preserve">’ (if one </w:t>
      </w:r>
      <w:r w:rsidR="001E1B10" w:rsidRPr="006251C8">
        <w:rPr>
          <w:rFonts w:ascii="Lucida Console" w:hAnsi="Lucida Console" w:cs="Lucida Console"/>
          <w:color w:val="002060"/>
          <w:sz w:val="18"/>
          <w:szCs w:val="18"/>
        </w:rPr>
        <w:t>doesn’t exist)</w:t>
      </w:r>
    </w:p>
    <w:p w14:paraId="092784EA" w14:textId="77777777" w:rsidR="00D07528" w:rsidRDefault="00D07528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8613AEA" w14:textId="77777777" w:rsid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ResultSize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Unlimited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-Filter</w:t>
      </w:r>
      <w:r>
        <w:rPr>
          <w:rFonts w:ascii="Lucida Console" w:hAnsi="Lucida Console" w:cs="Lucida Console"/>
          <w:sz w:val="18"/>
          <w:szCs w:val="18"/>
        </w:rPr>
        <w:t xml:space="preserve"> {(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RecipientTypeDetails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DiscoveryMailbox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ForwardingSmtpAddress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ForwardingAddress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))}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Identity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c:\mcallen\ForwardingSetBefore.csv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-append</w:t>
      </w:r>
    </w:p>
    <w:p w14:paraId="251E1859" w14:textId="77777777" w:rsid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80"/>
          <w:sz w:val="18"/>
          <w:szCs w:val="18"/>
        </w:rPr>
      </w:pPr>
    </w:p>
    <w:p w14:paraId="114A706F" w14:textId="22B1F4A7" w:rsid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Check the Excel File</w:t>
      </w:r>
      <w:r w:rsidR="00455D8C">
        <w:rPr>
          <w:rFonts w:ascii="Lucida Console" w:hAnsi="Lucida Console" w:cs="Lucida Console"/>
          <w:color w:val="000080"/>
          <w:sz w:val="18"/>
          <w:szCs w:val="18"/>
        </w:rPr>
        <w:t xml:space="preserve"> in the McAllen folder</w:t>
      </w:r>
    </w:p>
    <w:p w14:paraId="5D9447F2" w14:textId="1C62BEEA" w:rsidR="007241C6" w:rsidRDefault="007241C6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 w:rsidRPr="007241C6">
        <w:rPr>
          <w:rFonts w:ascii="Lucida Console" w:hAnsi="Lucida Console" w:cs="Lucida Console"/>
          <w:color w:val="002060"/>
          <w:sz w:val="18"/>
          <w:szCs w:val="18"/>
        </w:rPr>
        <w:t xml:space="preserve">Ignore the </w:t>
      </w:r>
      <w:r w:rsidR="00CF0998">
        <w:rPr>
          <w:rFonts w:ascii="Lucida Console" w:hAnsi="Lucida Console" w:cs="Lucida Console"/>
          <w:color w:val="002060"/>
          <w:sz w:val="18"/>
          <w:szCs w:val="18"/>
        </w:rPr>
        <w:t>below</w:t>
      </w:r>
      <w:r w:rsidRPr="007241C6">
        <w:rPr>
          <w:rFonts w:ascii="Lucida Console" w:hAnsi="Lucida Console" w:cs="Lucida Console"/>
          <w:color w:val="002060"/>
          <w:sz w:val="18"/>
          <w:szCs w:val="18"/>
        </w:rPr>
        <w:t xml:space="preserve"> command if the excel file is empty.</w:t>
      </w:r>
    </w:p>
    <w:p w14:paraId="661C510C" w14:textId="77777777" w:rsidR="007241C6" w:rsidRDefault="007241C6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</w:p>
    <w:p w14:paraId="5D7D0BB0" w14:textId="306A2C11" w:rsidR="007241C6" w:rsidRDefault="007241C6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If you want to remove any kind of forwarding regardless the location:</w:t>
      </w:r>
    </w:p>
    <w:p w14:paraId="742944B7" w14:textId="77777777" w:rsidR="00CD3976" w:rsidRDefault="00CD3976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13659E6" w14:textId="77777777" w:rsidR="007241C6" w:rsidRDefault="007241C6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-filter</w:t>
      </w:r>
      <w:r>
        <w:rPr>
          <w:rFonts w:ascii="Lucida Console" w:hAnsi="Lucida Console" w:cs="Lucida Console"/>
          <w:sz w:val="18"/>
          <w:szCs w:val="18"/>
        </w:rPr>
        <w:t xml:space="preserve"> {(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RecipientTypeDetails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DiscoveryMailbox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ForwardingSmtpAddress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ForwardingAddress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))}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ForwardingSmtpAddress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ForwardingAddress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</w:p>
    <w:p w14:paraId="06ADE18B" w14:textId="77777777" w:rsidR="00B05E1B" w:rsidRPr="00B05E1B" w:rsidRDefault="00B05E1B" w:rsidP="00B05E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A9A87C" w14:textId="6BF8A3D7" w:rsidR="003B536C" w:rsidRDefault="001E00BE" w:rsidP="00C11A61">
      <w:pPr>
        <w:pStyle w:val="NormalWeb"/>
        <w:spacing w:before="0" w:beforeAutospacing="0" w:after="240" w:afterAutospacing="0"/>
        <w:rPr>
          <w:rStyle w:val="hljs-pscommand"/>
          <w:rFonts w:ascii="Verdana" w:hAnsi="Verdana"/>
          <w:color w:val="000000"/>
          <w:sz w:val="18"/>
          <w:szCs w:val="18"/>
        </w:rPr>
      </w:pPr>
      <w:r w:rsidRPr="00301E0B">
        <w:rPr>
          <w:rStyle w:val="hljs-pscommand"/>
          <w:rFonts w:ascii="Verdana" w:hAnsi="Verdana"/>
          <w:b/>
          <w:bCs/>
          <w:color w:val="000000"/>
          <w:sz w:val="18"/>
          <w:szCs w:val="18"/>
        </w:rPr>
        <w:t>Disable automatic forwarding to external domains</w:t>
      </w:r>
      <w:r w:rsidR="008C2724" w:rsidRPr="00301E0B">
        <w:rPr>
          <w:rStyle w:val="hljs-pscommand"/>
          <w:rFonts w:ascii="Verdana" w:hAnsi="Verdana"/>
          <w:b/>
          <w:bCs/>
          <w:color w:val="000000"/>
          <w:sz w:val="18"/>
          <w:szCs w:val="18"/>
        </w:rPr>
        <w:t xml:space="preserve"> </w:t>
      </w:r>
    </w:p>
    <w:p w14:paraId="0C408279" w14:textId="77777777" w:rsidR="003A190D" w:rsidRPr="003A190D" w:rsidRDefault="003A190D" w:rsidP="00AC24BC">
      <w:pPr>
        <w:pStyle w:val="NormalWeb"/>
        <w:spacing w:before="0" w:beforeAutospacing="0" w:after="240" w:afterAutospacing="0"/>
        <w:ind w:left="720"/>
        <w:rPr>
          <w:rFonts w:ascii="Verdana" w:hAnsi="Verdana"/>
          <w:color w:val="000000"/>
          <w:sz w:val="18"/>
          <w:szCs w:val="18"/>
        </w:rPr>
      </w:pPr>
      <w:r w:rsidRPr="003A190D">
        <w:rPr>
          <w:rFonts w:ascii="Verdana" w:hAnsi="Verdana"/>
          <w:color w:val="000000"/>
          <w:sz w:val="18"/>
          <w:szCs w:val="18"/>
        </w:rPr>
        <w:t xml:space="preserve">Disabled automatic forwarding to external domains from </w:t>
      </w:r>
      <w:r w:rsidRPr="003A190D">
        <w:rPr>
          <w:rFonts w:ascii="Verdana" w:hAnsi="Verdana"/>
          <w:i/>
          <w:iCs/>
          <w:color w:val="000000"/>
          <w:sz w:val="18"/>
          <w:szCs w:val="18"/>
        </w:rPr>
        <w:t>Exchange Admin Center &gt; Mail flow &gt; Remote Domains</w:t>
      </w:r>
      <w:r w:rsidRPr="003A190D">
        <w:rPr>
          <w:rFonts w:ascii="Verdana" w:hAnsi="Verdana"/>
          <w:color w:val="000000"/>
          <w:sz w:val="18"/>
          <w:szCs w:val="18"/>
        </w:rPr>
        <w:t xml:space="preserve"> </w:t>
      </w:r>
      <w:r w:rsidRPr="003A190D">
        <w:rPr>
          <w:rFonts w:ascii="Verdana" w:hAnsi="Verdana"/>
          <w:color w:val="000000"/>
          <w:sz w:val="18"/>
          <w:szCs w:val="18"/>
          <w:u w:val="single"/>
        </w:rPr>
        <w:t>OR</w:t>
      </w:r>
    </w:p>
    <w:p w14:paraId="21DA1940" w14:textId="614A97C3" w:rsidR="003A190D" w:rsidRDefault="003A190D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The cmdlet below will disable the forwarding to all external domains. If you want to restrict this for particular domains only replace you can do so as well.</w:t>
      </w:r>
    </w:p>
    <w:p w14:paraId="05AD012A" w14:textId="77777777" w:rsidR="00CD3976" w:rsidRDefault="00CD3976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707760E" w14:textId="6A278C30" w:rsidR="003A190D" w:rsidRDefault="003A190D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RemoteDomain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Default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AutoForwardEnabled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$false</w:t>
      </w:r>
    </w:p>
    <w:p w14:paraId="0A3A0840" w14:textId="6F5B278F" w:rsidR="00D7622E" w:rsidRDefault="00D7622E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7098E84" w14:textId="508FCBA0" w:rsidR="00D7622E" w:rsidRDefault="00D7622E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7622E">
        <w:rPr>
          <w:rFonts w:ascii="Lucida Console" w:hAnsi="Lucida Console" w:cs="Lucida Console"/>
          <w:sz w:val="18"/>
          <w:szCs w:val="18"/>
        </w:rPr>
        <w:t>https://docs.microsoft.com/en-us/archive/blogs/exovoice/disable-automatic-forwarding-in-office-365-and-exchange-server-to-prevent-information-leakage</w:t>
      </w:r>
    </w:p>
    <w:p w14:paraId="49B47AE1" w14:textId="77777777" w:rsidR="00CF0998" w:rsidRDefault="00CF0998" w:rsidP="00C11A61">
      <w:pPr>
        <w:pStyle w:val="NormalWeb"/>
        <w:spacing w:before="0" w:beforeAutospacing="0" w:after="240" w:afterAutospacing="0"/>
        <w:rPr>
          <w:rStyle w:val="hljs-pscommand"/>
          <w:rFonts w:ascii="Verdana" w:hAnsi="Verdana"/>
          <w:b/>
          <w:bCs/>
          <w:color w:val="000000"/>
          <w:sz w:val="18"/>
          <w:szCs w:val="18"/>
        </w:rPr>
      </w:pPr>
    </w:p>
    <w:p w14:paraId="07F493F0" w14:textId="2F43738B" w:rsidR="00D75A9C" w:rsidRDefault="00D75A9C" w:rsidP="00C11A61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 w:rsidRPr="00301E0B">
        <w:rPr>
          <w:rStyle w:val="hljs-pscommand"/>
          <w:rFonts w:ascii="Verdana" w:hAnsi="Verdana"/>
          <w:b/>
          <w:bCs/>
          <w:color w:val="000000"/>
          <w:sz w:val="18"/>
          <w:szCs w:val="18"/>
        </w:rPr>
        <w:t>Check accounts for existing inbox rules</w:t>
      </w:r>
      <w:r w:rsidR="008C2724">
        <w:rPr>
          <w:rStyle w:val="hljs-pscommand"/>
          <w:rFonts w:ascii="Verdana" w:hAnsi="Verdana"/>
          <w:color w:val="000000"/>
          <w:sz w:val="18"/>
          <w:szCs w:val="18"/>
        </w:rPr>
        <w:t xml:space="preserve"> </w:t>
      </w:r>
    </w:p>
    <w:p w14:paraId="7894F06B" w14:textId="6434BD08" w:rsidR="007241C6" w:rsidRDefault="007241C6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As that setting will be applicable for all newly sent emails but will not eliminate the rules, you can use the cmdlet below will export a list of the mailboxes which have forwarding, redirection or message deletion rules configured, review them and remove them upon demand as well:</w:t>
      </w:r>
    </w:p>
    <w:p w14:paraId="5644BBF7" w14:textId="77777777" w:rsidR="00CD3976" w:rsidRDefault="00CD3976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4D83029" w14:textId="77777777" w:rsidR="007241C6" w:rsidRDefault="007241C6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ResultSize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Unlimited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PrimarySMTPAddress</w:t>
      </w:r>
      <w:proofErr w:type="spellEnd"/>
      <w:r>
        <w:rPr>
          <w:rFonts w:ascii="Lucida Console" w:hAnsi="Lucida Console" w:cs="Lucida Console"/>
          <w:sz w:val="18"/>
          <w:szCs w:val="18"/>
        </w:rPr>
        <w:t>)) {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InboxRule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PrimarySMTPAddress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>{(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ForwardTo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ForwardAsAttachmentTo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DeleteMessage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RedirectTo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)}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Identity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ForwardTo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ForwardAsAttachmentTo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RedirectTo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DeleteMessage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c:\mcallen\InboxRules.csv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-append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74BC4EF6" w14:textId="77777777" w:rsidR="007241C6" w:rsidRDefault="007241C6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72E2ACD" w14:textId="77777777" w:rsidR="007241C6" w:rsidRPr="00CF0998" w:rsidRDefault="007241C6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2060"/>
          <w:sz w:val="18"/>
          <w:szCs w:val="18"/>
        </w:rPr>
      </w:pPr>
      <w:r w:rsidRPr="00CF0998">
        <w:rPr>
          <w:rFonts w:ascii="Lucida Console" w:hAnsi="Lucida Console" w:cs="Lucida Console"/>
          <w:color w:val="002060"/>
          <w:sz w:val="18"/>
          <w:szCs w:val="18"/>
        </w:rPr>
        <w:t>Check the Excel file</w:t>
      </w:r>
    </w:p>
    <w:p w14:paraId="412CE8FE" w14:textId="6DF6C729" w:rsidR="007241C6" w:rsidRDefault="00CF0998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F0998">
        <w:rPr>
          <w:rFonts w:ascii="Lucida Console" w:hAnsi="Lucida Console" w:cs="Lucida Console"/>
          <w:color w:val="002060"/>
          <w:sz w:val="18"/>
          <w:szCs w:val="18"/>
        </w:rPr>
        <w:t>Ignore the below command if the excel file is empty.</w:t>
      </w:r>
    </w:p>
    <w:p w14:paraId="183FD81E" w14:textId="77777777" w:rsidR="00CF0998" w:rsidRDefault="00CF0998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6635961" w14:textId="45892FE1" w:rsidR="007241C6" w:rsidRDefault="007241C6" w:rsidP="0062087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InboxRule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user@domain.com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-Identity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RuleName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6F34BD4C" w14:textId="77777777" w:rsidR="00B05E1B" w:rsidRPr="00C11A61" w:rsidRDefault="00B05E1B" w:rsidP="00C11A61">
      <w:pPr>
        <w:pStyle w:val="NormalWeb"/>
        <w:spacing w:before="0" w:beforeAutospacing="0" w:after="240" w:afterAutospacing="0"/>
        <w:rPr>
          <w:rStyle w:val="hljs-pscommand"/>
          <w:rFonts w:ascii="Verdana" w:hAnsi="Verdana"/>
          <w:color w:val="000000"/>
          <w:sz w:val="18"/>
          <w:szCs w:val="18"/>
        </w:rPr>
      </w:pPr>
    </w:p>
    <w:p w14:paraId="5D088F4F" w14:textId="3CB24F8A" w:rsidR="00465FFD" w:rsidRPr="00301E0B" w:rsidRDefault="00465FFD" w:rsidP="00465FFD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301E0B">
        <w:rPr>
          <w:rFonts w:ascii="Verdana" w:hAnsi="Verdana"/>
          <w:b/>
          <w:bCs/>
          <w:color w:val="000000"/>
          <w:sz w:val="18"/>
          <w:szCs w:val="18"/>
        </w:rPr>
        <w:t>Create mail flow rule to block and alert users of auto-forwarding to external domains</w:t>
      </w:r>
    </w:p>
    <w:p w14:paraId="5CC0C262" w14:textId="7D4F35E4" w:rsid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Another option which you might consider, as it will be notifying your users as well,  is to configure a transport rule to handle the blocking of any auto-forward message types:</w:t>
      </w:r>
    </w:p>
    <w:p w14:paraId="69EE2395" w14:textId="77777777" w:rsid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FD8003D" w14:textId="16BA1F4B" w:rsid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Note: Applying the following action 'Enable Client Rules Forwarding Block Advanced Action' from Secure Score in Office 365 Security and Compliance Center will create a new transport rule for your organization.</w:t>
      </w:r>
    </w:p>
    <w:p w14:paraId="0A3CE242" w14:textId="5F38051A" w:rsidR="00301E0B" w:rsidRDefault="00301E0B" w:rsidP="00ED45B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#It will stop external messages leaving your Tenant, that are of the type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AutoForward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, mitigating the use of Client created external mail forwarding rules and malicious Remote Domain entries as a data exfiltration vector.</w:t>
      </w:r>
    </w:p>
    <w:p w14:paraId="0328A0FF" w14:textId="77777777" w:rsidR="00ED45B5" w:rsidRPr="00ED45B5" w:rsidRDefault="00ED45B5" w:rsidP="00ED45B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</w:p>
    <w:p w14:paraId="100818C9" w14:textId="77777777" w:rsidR="00301E0B" w:rsidRP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2060"/>
          <w:sz w:val="18"/>
          <w:szCs w:val="18"/>
        </w:rPr>
      </w:pPr>
      <w:r w:rsidRPr="00301E0B">
        <w:rPr>
          <w:rFonts w:ascii="Lucida Console" w:hAnsi="Lucida Console" w:cs="Lucida Console"/>
          <w:color w:val="002060"/>
          <w:sz w:val="18"/>
          <w:szCs w:val="18"/>
        </w:rPr>
        <w:t>Exchange Admin Center &gt; Mail Flow, Rules &gt; New Rule &gt; More Options</w:t>
      </w:r>
    </w:p>
    <w:p w14:paraId="21AB96A3" w14:textId="77777777" w:rsidR="00301E0B" w:rsidRPr="00A40B2D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i/>
          <w:iCs/>
          <w:color w:val="002060"/>
          <w:sz w:val="18"/>
          <w:szCs w:val="18"/>
        </w:rPr>
      </w:pPr>
      <w:r w:rsidRPr="00301E0B">
        <w:rPr>
          <w:rFonts w:ascii="Lucida Console" w:hAnsi="Lucida Console" w:cs="Lucida Console"/>
          <w:color w:val="002060"/>
          <w:sz w:val="18"/>
          <w:szCs w:val="18"/>
        </w:rPr>
        <w:t xml:space="preserve">Rule name: </w:t>
      </w:r>
      <w:r w:rsidRPr="00A40B2D">
        <w:rPr>
          <w:rFonts w:ascii="Lucida Console" w:hAnsi="Lucida Console" w:cs="Lucida Console"/>
          <w:i/>
          <w:iCs/>
          <w:color w:val="002060"/>
          <w:sz w:val="18"/>
          <w:szCs w:val="18"/>
        </w:rPr>
        <w:t>Block and notify auto forwarding</w:t>
      </w:r>
    </w:p>
    <w:p w14:paraId="4EBEA6DB" w14:textId="77777777" w:rsidR="00301E0B" w:rsidRP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2060"/>
          <w:sz w:val="18"/>
          <w:szCs w:val="18"/>
        </w:rPr>
      </w:pPr>
      <w:r w:rsidRPr="00301E0B">
        <w:rPr>
          <w:rFonts w:ascii="Lucida Console" w:hAnsi="Lucida Console" w:cs="Lucida Console"/>
          <w:color w:val="002060"/>
          <w:sz w:val="18"/>
          <w:szCs w:val="18"/>
        </w:rPr>
        <w:t>Conditions:</w:t>
      </w:r>
    </w:p>
    <w:p w14:paraId="03140FE1" w14:textId="77777777" w:rsidR="00301E0B" w:rsidRP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002060"/>
          <w:sz w:val="18"/>
          <w:szCs w:val="18"/>
        </w:rPr>
      </w:pPr>
      <w:r w:rsidRPr="00301E0B">
        <w:rPr>
          <w:rFonts w:ascii="Lucida Console" w:hAnsi="Lucida Console" w:cs="Lucida Console"/>
          <w:color w:val="002060"/>
          <w:sz w:val="18"/>
          <w:szCs w:val="18"/>
        </w:rPr>
        <w:t>The Sender &gt; is external/internal &gt; 'Inside the organization'</w:t>
      </w:r>
    </w:p>
    <w:p w14:paraId="33B1E8EE" w14:textId="77777777" w:rsidR="00301E0B" w:rsidRP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002060"/>
          <w:sz w:val="18"/>
          <w:szCs w:val="18"/>
        </w:rPr>
      </w:pPr>
      <w:r w:rsidRPr="00301E0B">
        <w:rPr>
          <w:rFonts w:ascii="Lucida Console" w:hAnsi="Lucida Console" w:cs="Lucida Console"/>
          <w:color w:val="002060"/>
          <w:sz w:val="18"/>
          <w:szCs w:val="18"/>
        </w:rPr>
        <w:t>The Recipient &gt; is external/internal &gt; 'Outside the organization'</w:t>
      </w:r>
    </w:p>
    <w:p w14:paraId="4B41C329" w14:textId="77777777" w:rsidR="00301E0B" w:rsidRP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002060"/>
          <w:sz w:val="18"/>
          <w:szCs w:val="18"/>
        </w:rPr>
      </w:pPr>
      <w:r w:rsidRPr="00301E0B">
        <w:rPr>
          <w:rFonts w:ascii="Lucida Console" w:hAnsi="Lucida Console" w:cs="Lucida Console"/>
          <w:color w:val="002060"/>
          <w:sz w:val="18"/>
          <w:szCs w:val="18"/>
        </w:rPr>
        <w:t>The message properties &gt; message type &gt; 'Auto-Forward'</w:t>
      </w:r>
    </w:p>
    <w:p w14:paraId="34E8DE6D" w14:textId="77777777" w:rsidR="00301E0B" w:rsidRP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2060"/>
          <w:sz w:val="18"/>
          <w:szCs w:val="18"/>
        </w:rPr>
      </w:pPr>
      <w:r w:rsidRPr="00301E0B">
        <w:rPr>
          <w:rFonts w:ascii="Lucida Console" w:hAnsi="Lucida Console" w:cs="Lucida Console"/>
          <w:color w:val="002060"/>
          <w:sz w:val="18"/>
          <w:szCs w:val="18"/>
        </w:rPr>
        <w:t>Do the following:</w:t>
      </w:r>
    </w:p>
    <w:p w14:paraId="24A878DE" w14:textId="77777777" w:rsidR="001D1672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2060"/>
          <w:sz w:val="18"/>
          <w:szCs w:val="18"/>
        </w:rPr>
      </w:pPr>
      <w:r w:rsidRPr="00301E0B">
        <w:rPr>
          <w:rFonts w:ascii="Lucida Console" w:hAnsi="Lucida Console" w:cs="Lucida Console"/>
          <w:color w:val="002060"/>
          <w:sz w:val="18"/>
          <w:szCs w:val="18"/>
        </w:rPr>
        <w:t>Block the message &gt; Reject the message with the explanation &gt;</w:t>
      </w:r>
    </w:p>
    <w:p w14:paraId="64A9CFF7" w14:textId="1478F242" w:rsidR="00301E0B" w:rsidRPr="00301E0B" w:rsidRDefault="00A40B2D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2060"/>
          <w:sz w:val="18"/>
          <w:szCs w:val="18"/>
        </w:rPr>
      </w:pPr>
      <w:r>
        <w:rPr>
          <w:rFonts w:ascii="Lucida Console" w:hAnsi="Lucida Console" w:cs="Lucida Console"/>
          <w:color w:val="002060"/>
          <w:sz w:val="18"/>
          <w:szCs w:val="18"/>
        </w:rPr>
        <w:t xml:space="preserve">Explanation: </w:t>
      </w:r>
      <w:r w:rsidR="00301E0B" w:rsidRPr="00A40B2D">
        <w:rPr>
          <w:rFonts w:ascii="Lucida Console" w:hAnsi="Lucida Console" w:cs="Lucida Console"/>
          <w:i/>
          <w:iCs/>
          <w:color w:val="002060"/>
          <w:sz w:val="18"/>
          <w:szCs w:val="18"/>
        </w:rPr>
        <w:t>External Mail Forwarding via Client Rules is not permitted</w:t>
      </w:r>
    </w:p>
    <w:p w14:paraId="619C24CC" w14:textId="77777777" w:rsidR="00301E0B" w:rsidRPr="00301E0B" w:rsidRDefault="00301E0B" w:rsidP="00AC24B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2060"/>
          <w:sz w:val="18"/>
          <w:szCs w:val="18"/>
        </w:rPr>
      </w:pPr>
      <w:r w:rsidRPr="00301E0B">
        <w:rPr>
          <w:rFonts w:ascii="Lucida Console" w:hAnsi="Lucida Console" w:cs="Lucida Console"/>
          <w:color w:val="002060"/>
          <w:sz w:val="18"/>
          <w:szCs w:val="18"/>
        </w:rPr>
        <w:t>Save</w:t>
      </w:r>
    </w:p>
    <w:p w14:paraId="080056A1" w14:textId="77777777" w:rsidR="00301E0B" w:rsidRDefault="00301E0B" w:rsidP="00465FFD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</w:p>
    <w:p w14:paraId="7A82E958" w14:textId="283BDF91" w:rsidR="00A82173" w:rsidRDefault="00A82173" w:rsidP="00465FFD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301E0B">
        <w:rPr>
          <w:rFonts w:ascii="Verdana" w:hAnsi="Verdana"/>
          <w:b/>
          <w:bCs/>
          <w:color w:val="000000"/>
          <w:sz w:val="18"/>
          <w:szCs w:val="18"/>
        </w:rPr>
        <w:t>Create Safe Attachments Policy</w:t>
      </w:r>
      <w:r w:rsidR="00D86116" w:rsidRPr="00301E0B">
        <w:rPr>
          <w:rFonts w:ascii="Verdana" w:hAnsi="Verdana"/>
          <w:b/>
          <w:bCs/>
          <w:color w:val="000000"/>
          <w:sz w:val="18"/>
          <w:szCs w:val="18"/>
        </w:rPr>
        <w:t xml:space="preserve"> to block messages with detected malware</w:t>
      </w:r>
    </w:p>
    <w:p w14:paraId="1BFC8DDA" w14:textId="1EB3728D" w:rsidR="00274D24" w:rsidRPr="00274D24" w:rsidRDefault="00274D24" w:rsidP="00465FFD">
      <w:pPr>
        <w:pStyle w:val="NormalWeb"/>
        <w:spacing w:before="0" w:beforeAutospacing="0" w:after="240" w:afterAutospacing="0"/>
        <w:rPr>
          <w:rFonts w:ascii="Verdana" w:hAnsi="Verdana"/>
          <w:color w:val="00206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ab/>
      </w:r>
      <w:r w:rsidRPr="00274D24">
        <w:rPr>
          <w:rFonts w:ascii="Verdana" w:hAnsi="Verdana"/>
          <w:color w:val="000000"/>
          <w:sz w:val="18"/>
          <w:szCs w:val="18"/>
        </w:rPr>
        <w:t>MAY NOT BE AN OPTION DUE TO LICENCES</w:t>
      </w:r>
      <w:r w:rsidRPr="00274D24">
        <w:rPr>
          <w:rFonts w:ascii="Verdana" w:hAnsi="Verdana"/>
          <w:color w:val="002060"/>
          <w:sz w:val="18"/>
          <w:szCs w:val="18"/>
        </w:rPr>
        <w:t xml:space="preserve"> </w:t>
      </w:r>
    </w:p>
    <w:p w14:paraId="3F972A58" w14:textId="36DE2615" w:rsidR="00A82173" w:rsidRPr="00DE118B" w:rsidRDefault="00A82173" w:rsidP="00A82173">
      <w:pPr>
        <w:pStyle w:val="NormalWeb"/>
        <w:spacing w:before="0" w:beforeAutospacing="0" w:after="240" w:afterAutospacing="0"/>
        <w:ind w:firstLine="720"/>
        <w:rPr>
          <w:rFonts w:ascii="Verdana" w:hAnsi="Verdana"/>
          <w:color w:val="002060"/>
          <w:sz w:val="18"/>
          <w:szCs w:val="18"/>
        </w:rPr>
      </w:pPr>
      <w:r w:rsidRPr="00DE118B">
        <w:rPr>
          <w:rFonts w:ascii="Verdana" w:hAnsi="Verdana"/>
          <w:color w:val="002060"/>
          <w:sz w:val="18"/>
          <w:szCs w:val="18"/>
        </w:rPr>
        <w:t>Office 365 Admin &gt; Security &gt; Threat Management</w:t>
      </w:r>
      <w:r w:rsidR="00051A0B">
        <w:rPr>
          <w:rFonts w:ascii="Verdana" w:hAnsi="Verdana"/>
          <w:color w:val="002060"/>
          <w:sz w:val="18"/>
          <w:szCs w:val="18"/>
        </w:rPr>
        <w:t>, Policy</w:t>
      </w:r>
      <w:r w:rsidRPr="00DE118B">
        <w:rPr>
          <w:rFonts w:ascii="Verdana" w:hAnsi="Verdana"/>
          <w:color w:val="002060"/>
          <w:sz w:val="18"/>
          <w:szCs w:val="18"/>
        </w:rPr>
        <w:t>&gt; Safe Attachments</w:t>
      </w:r>
    </w:p>
    <w:p w14:paraId="6909AEC0" w14:textId="0EED6E3D" w:rsidR="00A82173" w:rsidRPr="00DE118B" w:rsidRDefault="00A82173" w:rsidP="00D86116">
      <w:pPr>
        <w:pStyle w:val="NormalWeb"/>
        <w:spacing w:before="0" w:beforeAutospacing="0" w:after="240" w:afterAutospacing="0"/>
        <w:ind w:left="720"/>
        <w:rPr>
          <w:rFonts w:ascii="Verdana" w:hAnsi="Verdana"/>
          <w:color w:val="002060"/>
          <w:sz w:val="18"/>
          <w:szCs w:val="18"/>
        </w:rPr>
      </w:pPr>
      <w:r w:rsidRPr="00DE118B">
        <w:rPr>
          <w:rFonts w:ascii="Verdana" w:hAnsi="Verdana"/>
          <w:color w:val="002060"/>
          <w:sz w:val="18"/>
          <w:szCs w:val="18"/>
        </w:rPr>
        <w:t xml:space="preserve">Create New (or edit existing) </w:t>
      </w:r>
      <w:r w:rsidR="00E1455F" w:rsidRPr="00DE118B">
        <w:rPr>
          <w:rFonts w:ascii="Verdana" w:hAnsi="Verdana"/>
          <w:color w:val="002060"/>
          <w:sz w:val="18"/>
          <w:szCs w:val="18"/>
        </w:rPr>
        <w:t xml:space="preserve">&gt; Apply to domain &gt; Block current and future </w:t>
      </w:r>
      <w:r w:rsidR="00D86116" w:rsidRPr="00DE118B">
        <w:rPr>
          <w:rFonts w:ascii="Verdana" w:hAnsi="Verdana"/>
          <w:color w:val="002060"/>
          <w:sz w:val="18"/>
          <w:szCs w:val="18"/>
        </w:rPr>
        <w:t>messages and attachments with detected malware</w:t>
      </w:r>
    </w:p>
    <w:p w14:paraId="3DAD99B8" w14:textId="1FA23248" w:rsidR="00465FFD" w:rsidRPr="00301E0B" w:rsidRDefault="00465FFD" w:rsidP="00435D6B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301E0B">
        <w:rPr>
          <w:rFonts w:ascii="Verdana" w:hAnsi="Verdana"/>
          <w:b/>
          <w:bCs/>
          <w:color w:val="000000"/>
          <w:sz w:val="18"/>
          <w:szCs w:val="18"/>
        </w:rPr>
        <w:t>Enable Common Attachment Types Filter blocking in anti-malware policy, modified to include all malicious file types and notify users</w:t>
      </w:r>
    </w:p>
    <w:p w14:paraId="5310FFBE" w14:textId="2DBD1140" w:rsidR="0039296C" w:rsidRPr="00301E0B" w:rsidRDefault="0039296C" w:rsidP="0039296C">
      <w:pPr>
        <w:pStyle w:val="NormalWeb"/>
        <w:spacing w:before="0" w:beforeAutospacing="0" w:after="240" w:afterAutospacing="0"/>
        <w:ind w:firstLine="720"/>
        <w:rPr>
          <w:rFonts w:ascii="Verdana" w:hAnsi="Verdana"/>
          <w:color w:val="002060"/>
          <w:sz w:val="18"/>
          <w:szCs w:val="18"/>
        </w:rPr>
      </w:pPr>
      <w:r w:rsidRPr="00301E0B">
        <w:rPr>
          <w:rFonts w:ascii="Verdana" w:hAnsi="Verdana"/>
          <w:color w:val="002060"/>
          <w:sz w:val="18"/>
          <w:szCs w:val="18"/>
        </w:rPr>
        <w:t>Office 365 Admin &gt; Security &gt; Threat Management</w:t>
      </w:r>
      <w:r w:rsidR="00E04190">
        <w:rPr>
          <w:rFonts w:ascii="Verdana" w:hAnsi="Verdana"/>
          <w:color w:val="002060"/>
          <w:sz w:val="18"/>
          <w:szCs w:val="18"/>
        </w:rPr>
        <w:t>, Policy</w:t>
      </w:r>
      <w:r w:rsidRPr="00301E0B">
        <w:rPr>
          <w:rFonts w:ascii="Verdana" w:hAnsi="Verdana"/>
          <w:color w:val="002060"/>
          <w:sz w:val="18"/>
          <w:szCs w:val="18"/>
        </w:rPr>
        <w:t>&gt; Anti</w:t>
      </w:r>
      <w:r w:rsidR="006417F3" w:rsidRPr="00301E0B">
        <w:rPr>
          <w:rFonts w:ascii="Verdana" w:hAnsi="Verdana"/>
          <w:color w:val="002060"/>
          <w:sz w:val="18"/>
          <w:szCs w:val="18"/>
        </w:rPr>
        <w:t>-malware</w:t>
      </w:r>
    </w:p>
    <w:p w14:paraId="197FE4A5" w14:textId="3EFE7EA0" w:rsidR="000F2192" w:rsidRDefault="000F2192" w:rsidP="0039296C">
      <w:pPr>
        <w:pStyle w:val="NormalWeb"/>
        <w:spacing w:before="0" w:beforeAutospacing="0" w:after="240" w:afterAutospacing="0"/>
        <w:ind w:firstLine="720"/>
        <w:rPr>
          <w:rFonts w:ascii="Verdana" w:hAnsi="Verdana"/>
          <w:color w:val="002060"/>
          <w:sz w:val="18"/>
          <w:szCs w:val="18"/>
        </w:rPr>
      </w:pPr>
      <w:r>
        <w:rPr>
          <w:rFonts w:ascii="Verdana" w:hAnsi="Verdana"/>
          <w:color w:val="002060"/>
          <w:sz w:val="18"/>
          <w:szCs w:val="18"/>
        </w:rPr>
        <w:t>Create New (or edit existing default) &gt;</w:t>
      </w:r>
    </w:p>
    <w:p w14:paraId="4EDCD752" w14:textId="234497CA" w:rsidR="00E325B0" w:rsidRPr="00301E0B" w:rsidRDefault="00E325B0" w:rsidP="0039296C">
      <w:pPr>
        <w:pStyle w:val="NormalWeb"/>
        <w:spacing w:before="0" w:beforeAutospacing="0" w:after="240" w:afterAutospacing="0"/>
        <w:ind w:firstLine="720"/>
        <w:rPr>
          <w:rFonts w:ascii="Verdana" w:hAnsi="Verdana"/>
          <w:color w:val="002060"/>
          <w:sz w:val="18"/>
          <w:szCs w:val="18"/>
        </w:rPr>
      </w:pPr>
      <w:r w:rsidRPr="00301E0B">
        <w:rPr>
          <w:rFonts w:ascii="Verdana" w:hAnsi="Verdana"/>
          <w:color w:val="002060"/>
          <w:sz w:val="18"/>
          <w:szCs w:val="18"/>
        </w:rPr>
        <w:t>Enable common attachments filter &gt; Customize file types</w:t>
      </w:r>
      <w:r w:rsidR="00884CBB" w:rsidRPr="00301E0B">
        <w:rPr>
          <w:rFonts w:ascii="Verdana" w:hAnsi="Verdana"/>
          <w:color w:val="002060"/>
          <w:sz w:val="18"/>
          <w:szCs w:val="18"/>
        </w:rPr>
        <w:t xml:space="preserve"> &gt; Select all</w:t>
      </w:r>
    </w:p>
    <w:p w14:paraId="7423B341" w14:textId="219550DC" w:rsidR="00884CBB" w:rsidRPr="00301E0B" w:rsidRDefault="00E51926" w:rsidP="0039296C">
      <w:pPr>
        <w:pStyle w:val="NormalWeb"/>
        <w:spacing w:before="0" w:beforeAutospacing="0" w:after="240" w:afterAutospacing="0"/>
        <w:ind w:firstLine="720"/>
        <w:rPr>
          <w:rFonts w:ascii="Verdana" w:hAnsi="Verdana"/>
          <w:color w:val="002060"/>
          <w:sz w:val="18"/>
          <w:szCs w:val="18"/>
        </w:rPr>
      </w:pPr>
      <w:r w:rsidRPr="00301E0B">
        <w:rPr>
          <w:rFonts w:ascii="Verdana" w:hAnsi="Verdana"/>
          <w:color w:val="002060"/>
          <w:sz w:val="18"/>
          <w:szCs w:val="18"/>
        </w:rPr>
        <w:t>Notify internal senders when messages are quar</w:t>
      </w:r>
      <w:r w:rsidR="001375B1" w:rsidRPr="00301E0B">
        <w:rPr>
          <w:rFonts w:ascii="Verdana" w:hAnsi="Verdana"/>
          <w:color w:val="002060"/>
          <w:sz w:val="18"/>
          <w:szCs w:val="18"/>
        </w:rPr>
        <w:t>antined</w:t>
      </w:r>
      <w:r w:rsidR="00521133">
        <w:rPr>
          <w:rFonts w:ascii="Verdana" w:hAnsi="Verdana"/>
          <w:color w:val="002060"/>
          <w:sz w:val="18"/>
          <w:szCs w:val="18"/>
        </w:rPr>
        <w:t xml:space="preserve"> &gt; Save</w:t>
      </w:r>
    </w:p>
    <w:p w14:paraId="47EF0C79" w14:textId="2C6FC322" w:rsidR="00465FFD" w:rsidRPr="00301E0B" w:rsidRDefault="00465FFD" w:rsidP="00465FFD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301E0B">
        <w:rPr>
          <w:rFonts w:ascii="Verdana" w:hAnsi="Verdana"/>
          <w:b/>
          <w:bCs/>
          <w:color w:val="000000"/>
          <w:sz w:val="18"/>
          <w:szCs w:val="18"/>
        </w:rPr>
        <w:t>Enable auto-quarantine of high confidence spam and phishing emails</w:t>
      </w:r>
      <w:r w:rsidR="001E46E1" w:rsidRPr="00301E0B">
        <w:rPr>
          <w:rFonts w:ascii="Verdana" w:hAnsi="Verdana"/>
          <w:b/>
          <w:bCs/>
          <w:color w:val="000000"/>
          <w:sz w:val="18"/>
          <w:szCs w:val="18"/>
        </w:rPr>
        <w:t xml:space="preserve"> and </w:t>
      </w:r>
      <w:r w:rsidR="00F8068E" w:rsidRPr="00301E0B">
        <w:rPr>
          <w:rFonts w:ascii="Verdana" w:hAnsi="Verdana"/>
          <w:b/>
          <w:bCs/>
          <w:color w:val="000000"/>
          <w:sz w:val="18"/>
          <w:szCs w:val="18"/>
        </w:rPr>
        <w:t>enable end-user notifications</w:t>
      </w:r>
    </w:p>
    <w:p w14:paraId="7E40FE41" w14:textId="0D17F6DB" w:rsidR="00E409FB" w:rsidRPr="00301E0B" w:rsidRDefault="00E409FB" w:rsidP="00E409FB">
      <w:pPr>
        <w:pStyle w:val="NormalWeb"/>
        <w:spacing w:before="0" w:beforeAutospacing="0" w:after="240" w:afterAutospacing="0"/>
        <w:ind w:firstLine="720"/>
        <w:rPr>
          <w:rFonts w:ascii="Verdana" w:hAnsi="Verdana"/>
          <w:color w:val="002060"/>
          <w:sz w:val="18"/>
          <w:szCs w:val="18"/>
        </w:rPr>
      </w:pPr>
      <w:r w:rsidRPr="00301E0B">
        <w:rPr>
          <w:rFonts w:ascii="Verdana" w:hAnsi="Verdana"/>
          <w:color w:val="002060"/>
          <w:sz w:val="18"/>
          <w:szCs w:val="18"/>
        </w:rPr>
        <w:t>Office 365 Admin &gt; Security &gt; Threat Management</w:t>
      </w:r>
      <w:r w:rsidR="00A0755C">
        <w:rPr>
          <w:rFonts w:ascii="Verdana" w:hAnsi="Verdana"/>
          <w:color w:val="002060"/>
          <w:sz w:val="18"/>
          <w:szCs w:val="18"/>
        </w:rPr>
        <w:t>, Policy</w:t>
      </w:r>
      <w:r w:rsidRPr="00301E0B">
        <w:rPr>
          <w:rFonts w:ascii="Verdana" w:hAnsi="Verdana"/>
          <w:color w:val="002060"/>
          <w:sz w:val="18"/>
          <w:szCs w:val="18"/>
        </w:rPr>
        <w:t xml:space="preserve"> &gt; Configuration Analyzer</w:t>
      </w:r>
    </w:p>
    <w:p w14:paraId="073064CC" w14:textId="4EBA05D9" w:rsidR="00E409FB" w:rsidRPr="00301E0B" w:rsidRDefault="00E409FB" w:rsidP="00465FFD">
      <w:pPr>
        <w:pStyle w:val="NormalWeb"/>
        <w:spacing w:before="0" w:beforeAutospacing="0" w:after="240" w:afterAutospacing="0"/>
        <w:rPr>
          <w:rFonts w:ascii="Verdana" w:hAnsi="Verdana"/>
          <w:color w:val="002060"/>
          <w:sz w:val="18"/>
          <w:szCs w:val="18"/>
        </w:rPr>
      </w:pPr>
      <w:r w:rsidRPr="00301E0B">
        <w:rPr>
          <w:rFonts w:ascii="Verdana" w:hAnsi="Verdana"/>
          <w:color w:val="002060"/>
          <w:sz w:val="18"/>
          <w:szCs w:val="18"/>
        </w:rPr>
        <w:tab/>
      </w:r>
      <w:r w:rsidR="00FA7E65" w:rsidRPr="00301E0B">
        <w:rPr>
          <w:rFonts w:ascii="Verdana" w:hAnsi="Verdana"/>
          <w:color w:val="002060"/>
          <w:sz w:val="18"/>
          <w:szCs w:val="18"/>
        </w:rPr>
        <w:t>Anti-spam recommendations</w:t>
      </w:r>
    </w:p>
    <w:p w14:paraId="517F3EA8" w14:textId="682280D7" w:rsidR="0052391A" w:rsidRPr="00301E0B" w:rsidRDefault="0052391A" w:rsidP="00465FFD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301E0B">
        <w:rPr>
          <w:rFonts w:ascii="Verdana" w:hAnsi="Verdana"/>
          <w:b/>
          <w:bCs/>
          <w:color w:val="000000"/>
          <w:sz w:val="18"/>
          <w:szCs w:val="18"/>
        </w:rPr>
        <w:t>Check configuration analyzer for and other recommendations not currently implemented</w:t>
      </w:r>
    </w:p>
    <w:p w14:paraId="0EB5B29E" w14:textId="1F1EECCB" w:rsidR="0052391A" w:rsidRPr="00301E0B" w:rsidRDefault="0052391A" w:rsidP="0052391A">
      <w:pPr>
        <w:pStyle w:val="NormalWeb"/>
        <w:spacing w:before="0" w:beforeAutospacing="0" w:after="240" w:afterAutospacing="0"/>
        <w:ind w:firstLine="720"/>
        <w:rPr>
          <w:rFonts w:ascii="Verdana" w:hAnsi="Verdana"/>
          <w:color w:val="002060"/>
          <w:sz w:val="18"/>
          <w:szCs w:val="18"/>
        </w:rPr>
      </w:pPr>
      <w:r w:rsidRPr="00301E0B">
        <w:rPr>
          <w:rFonts w:ascii="Verdana" w:hAnsi="Verdana"/>
          <w:color w:val="002060"/>
          <w:sz w:val="18"/>
          <w:szCs w:val="18"/>
        </w:rPr>
        <w:t>Office 365 Admin &gt; Security &gt; Threat Management</w:t>
      </w:r>
      <w:r w:rsidR="00463AAA">
        <w:rPr>
          <w:rFonts w:ascii="Verdana" w:hAnsi="Verdana"/>
          <w:color w:val="002060"/>
          <w:sz w:val="18"/>
          <w:szCs w:val="18"/>
        </w:rPr>
        <w:t>, Policy</w:t>
      </w:r>
      <w:r w:rsidRPr="00301E0B">
        <w:rPr>
          <w:rFonts w:ascii="Verdana" w:hAnsi="Verdana"/>
          <w:color w:val="002060"/>
          <w:sz w:val="18"/>
          <w:szCs w:val="18"/>
        </w:rPr>
        <w:t xml:space="preserve"> &gt; Configuration Analyzer</w:t>
      </w:r>
    </w:p>
    <w:p w14:paraId="3AE45B70" w14:textId="77777777" w:rsidR="00463AAA" w:rsidRDefault="00463AAA" w:rsidP="00463AAA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</w:p>
    <w:p w14:paraId="002474CD" w14:textId="4E39F99E" w:rsidR="00463AAA" w:rsidRPr="00463AAA" w:rsidRDefault="009C5A89" w:rsidP="009C5A89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2060"/>
          <w:sz w:val="18"/>
          <w:szCs w:val="18"/>
          <w:u w:val="single"/>
        </w:rPr>
      </w:pPr>
      <w:r>
        <w:rPr>
          <w:rFonts w:ascii="Verdana" w:hAnsi="Verdana"/>
          <w:b/>
          <w:bCs/>
          <w:color w:val="002060"/>
          <w:sz w:val="18"/>
          <w:szCs w:val="18"/>
          <w:u w:val="single"/>
        </w:rPr>
        <w:t>*</w:t>
      </w:r>
      <w:r w:rsidR="00463AAA">
        <w:rPr>
          <w:rFonts w:ascii="Verdana" w:hAnsi="Verdana"/>
          <w:b/>
          <w:bCs/>
          <w:color w:val="002060"/>
          <w:sz w:val="18"/>
          <w:szCs w:val="18"/>
          <w:u w:val="single"/>
        </w:rPr>
        <w:t>B</w:t>
      </w:r>
      <w:r w:rsidR="00463AAA" w:rsidRPr="00463AAA">
        <w:rPr>
          <w:rFonts w:ascii="Verdana" w:hAnsi="Verdana"/>
          <w:b/>
          <w:bCs/>
          <w:color w:val="002060"/>
          <w:sz w:val="18"/>
          <w:szCs w:val="18"/>
          <w:u w:val="single"/>
        </w:rPr>
        <w:t>elow only necessary if you need to disable auto-forwarding on an account-by-account level</w:t>
      </w:r>
      <w:r>
        <w:rPr>
          <w:rFonts w:ascii="Verdana" w:hAnsi="Verdana"/>
          <w:b/>
          <w:bCs/>
          <w:color w:val="002060"/>
          <w:sz w:val="18"/>
          <w:szCs w:val="18"/>
          <w:u w:val="single"/>
        </w:rPr>
        <w:t>*</w:t>
      </w:r>
    </w:p>
    <w:p w14:paraId="71D3D292" w14:textId="08894804" w:rsidR="00345AD3" w:rsidRDefault="00A32484" w:rsidP="004D4646">
      <w:pPr>
        <w:pStyle w:val="NormalWeb"/>
        <w:spacing w:before="0" w:beforeAutospacing="0" w:after="240" w:afterAutospacing="0"/>
        <w:rPr>
          <w:rFonts w:ascii="Verdana" w:hAnsi="Verdana"/>
          <w:b/>
          <w:bCs/>
          <w:color w:val="000000"/>
          <w:sz w:val="18"/>
          <w:szCs w:val="18"/>
        </w:rPr>
      </w:pPr>
      <w:r w:rsidRPr="00301E0B">
        <w:rPr>
          <w:rFonts w:ascii="Verdana" w:hAnsi="Verdana"/>
          <w:b/>
          <w:bCs/>
          <w:color w:val="000000"/>
          <w:sz w:val="18"/>
          <w:szCs w:val="18"/>
        </w:rPr>
        <w:t xml:space="preserve">Modify the Default Role Assignment Policy for all users by replacing </w:t>
      </w:r>
      <w:proofErr w:type="spellStart"/>
      <w:r w:rsidRPr="00301E0B">
        <w:rPr>
          <w:rFonts w:ascii="Verdana" w:hAnsi="Verdana"/>
          <w:b/>
          <w:bCs/>
          <w:color w:val="000000"/>
          <w:sz w:val="18"/>
          <w:szCs w:val="18"/>
        </w:rPr>
        <w:t>MyBaseOptions</w:t>
      </w:r>
      <w:proofErr w:type="spellEnd"/>
      <w:r w:rsidRPr="00301E0B">
        <w:rPr>
          <w:rFonts w:ascii="Verdana" w:hAnsi="Verdana"/>
          <w:b/>
          <w:bCs/>
          <w:color w:val="000000"/>
          <w:sz w:val="18"/>
          <w:szCs w:val="18"/>
        </w:rPr>
        <w:t xml:space="preserve"> with </w:t>
      </w:r>
      <w:proofErr w:type="spellStart"/>
      <w:r w:rsidRPr="00301E0B">
        <w:rPr>
          <w:rFonts w:ascii="Verdana" w:hAnsi="Verdana"/>
          <w:b/>
          <w:bCs/>
          <w:color w:val="000000"/>
          <w:sz w:val="18"/>
          <w:szCs w:val="18"/>
        </w:rPr>
        <w:t>MyBaseOptions-DisableForwarding</w:t>
      </w:r>
      <w:proofErr w:type="spellEnd"/>
      <w:r w:rsidR="00E4070C" w:rsidRPr="00301E0B"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</w:p>
    <w:p w14:paraId="2CE5AFA7" w14:textId="6B839068" w:rsidR="001A490F" w:rsidRPr="001A490F" w:rsidRDefault="001A490F" w:rsidP="001A490F">
      <w:pPr>
        <w:pStyle w:val="NormalWeb"/>
        <w:spacing w:before="0" w:beforeAutospacing="0" w:after="240" w:afterAutospacing="0"/>
        <w:ind w:firstLine="720"/>
        <w:rPr>
          <w:rFonts w:ascii="Verdana" w:hAnsi="Verdana"/>
          <w:color w:val="1F4E79" w:themeColor="accent5" w:themeShade="80"/>
          <w:sz w:val="18"/>
          <w:szCs w:val="18"/>
        </w:rPr>
      </w:pPr>
      <w:r w:rsidRPr="001A490F">
        <w:rPr>
          <w:rFonts w:ascii="Verdana" w:hAnsi="Verdana"/>
          <w:color w:val="1F4E79" w:themeColor="accent5" w:themeShade="80"/>
          <w:sz w:val="18"/>
          <w:szCs w:val="18"/>
        </w:rPr>
        <w:t>Enabled Organization customization in Office 365 tenant via PowerShell</w:t>
      </w:r>
      <w:r>
        <w:rPr>
          <w:rFonts w:ascii="Verdana" w:hAnsi="Verdana"/>
          <w:color w:val="1F4E79" w:themeColor="accent5" w:themeShade="80"/>
          <w:sz w:val="18"/>
          <w:szCs w:val="18"/>
        </w:rPr>
        <w:t>:</w:t>
      </w:r>
    </w:p>
    <w:p w14:paraId="159C6BF1" w14:textId="495B8413" w:rsidR="001A490F" w:rsidRPr="001A490F" w:rsidRDefault="001A490F" w:rsidP="001A490F">
      <w:pPr>
        <w:pStyle w:val="NormalWeb"/>
        <w:spacing w:before="0" w:beforeAutospacing="0" w:after="240" w:afterAutospacing="0"/>
        <w:ind w:firstLine="720"/>
        <w:rPr>
          <w:rFonts w:ascii="Consolas" w:eastAsiaTheme="majorEastAsia" w:hAnsi="Consolas"/>
          <w:color w:val="0101FD"/>
          <w:sz w:val="21"/>
          <w:szCs w:val="21"/>
          <w:shd w:val="clear" w:color="auto" w:fill="FAFAFA"/>
        </w:rPr>
      </w:pPr>
      <w:r w:rsidRPr="00DD7D9E"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  <w:t>Enable-</w:t>
      </w:r>
      <w:proofErr w:type="spellStart"/>
      <w:r w:rsidRPr="00DD7D9E">
        <w:rPr>
          <w:rStyle w:val="hljs-pscommand"/>
          <w:rFonts w:ascii="Consolas" w:eastAsiaTheme="majorEastAsia" w:hAnsi="Consolas"/>
          <w:color w:val="0101FD"/>
          <w:sz w:val="21"/>
          <w:szCs w:val="21"/>
          <w:shd w:val="clear" w:color="auto" w:fill="FAFAFA"/>
        </w:rPr>
        <w:t>OrganizationCustomization</w:t>
      </w:r>
      <w:proofErr w:type="spellEnd"/>
    </w:p>
    <w:p w14:paraId="49918659" w14:textId="77777777" w:rsidR="00345AD3" w:rsidRPr="004D4646" w:rsidRDefault="00345AD3" w:rsidP="00D76F79">
      <w:pPr>
        <w:pStyle w:val="NormalWeb"/>
        <w:spacing w:before="0" w:beforeAutospacing="0" w:after="240" w:afterAutospacing="0"/>
        <w:ind w:left="720"/>
        <w:rPr>
          <w:rFonts w:ascii="Verdana" w:hAnsi="Verdana"/>
          <w:color w:val="002060"/>
          <w:sz w:val="18"/>
          <w:szCs w:val="18"/>
        </w:rPr>
      </w:pPr>
      <w:r w:rsidRPr="004D4646">
        <w:rPr>
          <w:rFonts w:ascii="Verdana" w:hAnsi="Verdana"/>
          <w:color w:val="002060"/>
          <w:sz w:val="18"/>
          <w:szCs w:val="18"/>
        </w:rPr>
        <w:t>Create new mail management role '</w:t>
      </w:r>
      <w:proofErr w:type="spellStart"/>
      <w:r w:rsidRPr="004D4646">
        <w:rPr>
          <w:rFonts w:ascii="Verdana" w:hAnsi="Verdana"/>
          <w:color w:val="002060"/>
          <w:sz w:val="18"/>
          <w:szCs w:val="18"/>
        </w:rPr>
        <w:t>MyBaseOptions-DisableForwarding</w:t>
      </w:r>
      <w:proofErr w:type="spellEnd"/>
      <w:r w:rsidRPr="004D4646">
        <w:rPr>
          <w:rFonts w:ascii="Verdana" w:hAnsi="Verdana"/>
          <w:color w:val="002060"/>
          <w:sz w:val="18"/>
          <w:szCs w:val="18"/>
        </w:rPr>
        <w:t>'</w:t>
      </w:r>
    </w:p>
    <w:p w14:paraId="28D8810B" w14:textId="5E07723E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#As you can’t modify the build-in role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MyBaseOptions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, you need to create a new role to replace it with.</w:t>
      </w:r>
    </w:p>
    <w:p w14:paraId="5EB68E70" w14:textId="77777777" w:rsidR="00620876" w:rsidRDefault="00620876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4DB4E4D" w14:textId="05B7457C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#Create a new management role based on the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MyBaseOptions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role:</w:t>
      </w:r>
    </w:p>
    <w:p w14:paraId="62F14C42" w14:textId="77777777" w:rsidR="00620876" w:rsidRDefault="00620876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C57A881" w14:textId="77777777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ManagementRole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MyBaseOptions-DisableForwarding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MyBaseOptions</w:t>
      </w:r>
      <w:proofErr w:type="spellEnd"/>
    </w:p>
    <w:p w14:paraId="09E8301D" w14:textId="77777777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B8A7472" w14:textId="4887FD1A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#Remove the forwarding parameters from the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MyBaseOptions-DisableForwarding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role</w:t>
      </w:r>
    </w:p>
    <w:p w14:paraId="2405987A" w14:textId="77777777" w:rsidR="00620876" w:rsidRDefault="00620876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9A1FDD2" w14:textId="77777777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ManagementRoleEntry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MyBaseOptions-DisableForwarding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\Set-Mailbox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RemoveParameter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-Parameters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DeliverToMailboxAndForward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ForwardingAddress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ForwardingSmtpAddress</w:t>
      </w:r>
    </w:p>
    <w:p w14:paraId="56935B45" w14:textId="77777777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E215B2D" w14:textId="1C833755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#Note: If you want to retrieve the parameters that will be left available for the Set-Mailbox cmdlet after the modification of the role which you’ve created:</w:t>
      </w:r>
    </w:p>
    <w:p w14:paraId="70EE66C8" w14:textId="77777777" w:rsidR="00620876" w:rsidRDefault="00620876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C549261" w14:textId="4E56093F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ManagementRoleEntry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MyBaseOptions-DisableForwarding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\Set-Mailbox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parameters</w:t>
      </w:r>
    </w:p>
    <w:p w14:paraId="338084AE" w14:textId="77777777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46EE133" w14:textId="47306432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#As you have created the role, you have 2 options – modifying the default policy for all users or creating a different policy and assign it to a targeted group of people.</w:t>
      </w:r>
    </w:p>
    <w:p w14:paraId="2680A736" w14:textId="77777777" w:rsidR="00D76F79" w:rsidRDefault="00D76F79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CC24124" w14:textId="309B7C50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#3.1. Modify the Default Role Assignment Policy for all users by replacing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MyBaseOptions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with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MyBaseOptions-DisableForwarding.The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easiest way to do this is from  </w:t>
      </w:r>
      <w:r w:rsidRPr="00B8354B">
        <w:rPr>
          <w:rFonts w:ascii="Lucida Console" w:hAnsi="Lucida Console" w:cs="Lucida Console"/>
          <w:b/>
          <w:bCs/>
          <w:color w:val="006400"/>
          <w:sz w:val="18"/>
          <w:szCs w:val="18"/>
        </w:rPr>
        <w:t xml:space="preserve">Exchange Admin Center &gt; Permissions &gt; User Roles &gt; edit the Default Role Assignment Policy &gt; clear </w:t>
      </w:r>
      <w:proofErr w:type="spellStart"/>
      <w:r w:rsidRPr="00B8354B">
        <w:rPr>
          <w:rFonts w:ascii="Lucida Console" w:hAnsi="Lucida Console" w:cs="Lucida Console"/>
          <w:b/>
          <w:bCs/>
          <w:color w:val="006400"/>
          <w:sz w:val="18"/>
          <w:szCs w:val="18"/>
        </w:rPr>
        <w:t>MyBaseOptions</w:t>
      </w:r>
      <w:proofErr w:type="spellEnd"/>
      <w:r w:rsidRPr="00B8354B">
        <w:rPr>
          <w:rFonts w:ascii="Lucida Console" w:hAnsi="Lucida Console" w:cs="Lucida Console"/>
          <w:b/>
          <w:bCs/>
          <w:color w:val="006400"/>
          <w:sz w:val="18"/>
          <w:szCs w:val="18"/>
        </w:rPr>
        <w:t xml:space="preserve"> and then select </w:t>
      </w:r>
      <w:proofErr w:type="spellStart"/>
      <w:r w:rsidRPr="00B8354B">
        <w:rPr>
          <w:rFonts w:ascii="Lucida Console" w:hAnsi="Lucida Console" w:cs="Lucida Console"/>
          <w:b/>
          <w:bCs/>
          <w:color w:val="006400"/>
          <w:sz w:val="18"/>
          <w:szCs w:val="18"/>
        </w:rPr>
        <w:t>MyBaseOptions-DisableForwarding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.</w:t>
      </w:r>
    </w:p>
    <w:p w14:paraId="57FCDDA8" w14:textId="77777777" w:rsidR="00D76F79" w:rsidRDefault="00D76F79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349ACDE" w14:textId="1AD052A5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#3.2. Create a new role assignment policy which will contain the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MyBaseOptions-DisableForwarding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role</w:t>
      </w:r>
    </w:p>
    <w:p w14:paraId="44FF4AE6" w14:textId="77777777" w:rsidR="00D76F79" w:rsidRDefault="00D76F79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C796943" w14:textId="10E933EC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RoleAssignmentPolicy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DisabledForwardingRoleAssignmentPolicy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-Roles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MyBaseOptions-DisableForwarding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MyContactInformation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MyRetentionPolicies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MyMailSubscriptions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MyTextMessaging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MyVoiceMail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MyDistributionGroupMembership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MyDistributionGroups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MyProfileInformation</w:t>
      </w:r>
      <w:proofErr w:type="spellEnd"/>
    </w:p>
    <w:p w14:paraId="5D799A75" w14:textId="77777777" w:rsidR="00D76F79" w:rsidRDefault="00D76F79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8C7F40D" w14:textId="1D275D69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#After creating the new policy, you can apply it to targeted user for example:</w:t>
      </w:r>
    </w:p>
    <w:p w14:paraId="0A3755FF" w14:textId="77777777" w:rsidR="00D76F79" w:rsidRDefault="00D76F79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9EA5FDB" w14:textId="07EACABE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–Identity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user@domain.com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RoleAssignmentPolicy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DisabledForwardingRoleAssignmentPolicy</w:t>
      </w:r>
      <w:proofErr w:type="spellEnd"/>
    </w:p>
    <w:p w14:paraId="557089DA" w14:textId="77777777" w:rsidR="00D76F79" w:rsidRDefault="00D76F79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F6C12D3" w14:textId="604ED052" w:rsidR="00282705" w:rsidRDefault="00282705" w:rsidP="00D76F7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#Note: Give it some time to replicate after the change.</w:t>
      </w:r>
    </w:p>
    <w:p w14:paraId="72D586A5" w14:textId="77777777" w:rsidR="00282705" w:rsidRDefault="00282705" w:rsidP="0028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0B2BEF" w14:textId="69FD7E12" w:rsidR="00282705" w:rsidRDefault="00282705" w:rsidP="0028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3CDA591F" w14:textId="1396649B" w:rsidR="00AA755E" w:rsidRDefault="00AA755E" w:rsidP="0028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Enable Security </w:t>
      </w:r>
      <w:r w:rsidR="0041621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Defaults</w:t>
      </w:r>
    </w:p>
    <w:p w14:paraId="0B9E5B57" w14:textId="77777777" w:rsidR="00930BB4" w:rsidRDefault="00930BB4" w:rsidP="0028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1F4F55E3" w14:textId="23448400" w:rsidR="00930BB4" w:rsidRDefault="00BD4135" w:rsidP="00930B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Style w:val="Hyperlink"/>
          <w:rFonts w:ascii="Verdana" w:eastAsia="Times New Roman" w:hAnsi="Verdana" w:cs="Times New Roman"/>
          <w:sz w:val="18"/>
          <w:szCs w:val="18"/>
        </w:rPr>
      </w:pPr>
      <w:hyperlink r:id="rId11" w:history="1">
        <w:r w:rsidR="00930BB4" w:rsidRPr="00930BB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https://docs.microsoft.com/en-us/azure/active-directory/fundamentals/concept-fundamentals-security-defaults</w:t>
        </w:r>
      </w:hyperlink>
    </w:p>
    <w:p w14:paraId="04C16083" w14:textId="77777777" w:rsidR="0043545E" w:rsidRDefault="0043545E" w:rsidP="00930B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Style w:val="Hyperlink"/>
          <w:rFonts w:ascii="Verdana" w:eastAsia="Times New Roman" w:hAnsi="Verdana" w:cs="Times New Roman"/>
          <w:sz w:val="18"/>
          <w:szCs w:val="18"/>
        </w:rPr>
      </w:pPr>
    </w:p>
    <w:p w14:paraId="1A2F888C" w14:textId="4B51CE83" w:rsidR="0043545E" w:rsidRDefault="00BD4135" w:rsidP="0043545E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history="1">
        <w:r w:rsidR="0043545E" w:rsidRPr="00930BB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https://docs.microsoft.com/en-us/azure/active-directory/fundamentals/concept-fundamentals-block-legacy-authentication</w:t>
        </w:r>
      </w:hyperlink>
    </w:p>
    <w:p w14:paraId="1688A7B4" w14:textId="77777777" w:rsidR="00930BB4" w:rsidRPr="00930BB4" w:rsidRDefault="00930BB4" w:rsidP="00930BB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B9F6A00" w14:textId="1B89670D" w:rsidR="00416217" w:rsidRPr="00C112EF" w:rsidRDefault="00416217" w:rsidP="0028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112EF">
        <w:rPr>
          <w:rFonts w:ascii="Verdana" w:eastAsia="Times New Roman" w:hAnsi="Verdana" w:cs="Times New Roman"/>
          <w:color w:val="000000"/>
          <w:sz w:val="18"/>
          <w:szCs w:val="18"/>
        </w:rPr>
        <w:tab/>
        <w:t>This will do the following:</w:t>
      </w:r>
    </w:p>
    <w:p w14:paraId="4B266AC2" w14:textId="77777777" w:rsidR="00C112EF" w:rsidRPr="00C112EF" w:rsidRDefault="00C112EF" w:rsidP="00C112EF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112EF">
        <w:rPr>
          <w:rFonts w:ascii="Verdana" w:eastAsia="Times New Roman" w:hAnsi="Verdana" w:cs="Times New Roman"/>
          <w:color w:val="000000"/>
          <w:sz w:val="18"/>
          <w:szCs w:val="18"/>
        </w:rPr>
        <w:t>Requiring all users to register for Azure AD Multi-Factor Authentication.</w:t>
      </w:r>
    </w:p>
    <w:p w14:paraId="1BDA69BF" w14:textId="77777777" w:rsidR="00C112EF" w:rsidRPr="00C112EF" w:rsidRDefault="00C112EF" w:rsidP="00C112EF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112EF">
        <w:rPr>
          <w:rFonts w:ascii="Verdana" w:eastAsia="Times New Roman" w:hAnsi="Verdana" w:cs="Times New Roman"/>
          <w:color w:val="000000"/>
          <w:sz w:val="18"/>
          <w:szCs w:val="18"/>
        </w:rPr>
        <w:t>Requiring administrators to perform multi-factor authentication.</w:t>
      </w:r>
    </w:p>
    <w:p w14:paraId="251792FD" w14:textId="77777777" w:rsidR="00C112EF" w:rsidRPr="00C112EF" w:rsidRDefault="00C112EF" w:rsidP="00C112EF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112EF">
        <w:rPr>
          <w:rFonts w:ascii="Verdana" w:eastAsia="Times New Roman" w:hAnsi="Verdana" w:cs="Times New Roman"/>
          <w:color w:val="000000"/>
          <w:sz w:val="18"/>
          <w:szCs w:val="18"/>
        </w:rPr>
        <w:t>Blocking legacy authentication protocols.</w:t>
      </w:r>
    </w:p>
    <w:p w14:paraId="146EBC25" w14:textId="77777777" w:rsidR="00C112EF" w:rsidRPr="00C112EF" w:rsidRDefault="00C112EF" w:rsidP="00C112EF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112EF">
        <w:rPr>
          <w:rFonts w:ascii="Verdana" w:eastAsia="Times New Roman" w:hAnsi="Verdana" w:cs="Times New Roman"/>
          <w:color w:val="000000"/>
          <w:sz w:val="18"/>
          <w:szCs w:val="18"/>
        </w:rPr>
        <w:t>Requiring users to perform multi-factor authentication when necessary.</w:t>
      </w:r>
    </w:p>
    <w:p w14:paraId="0143212A" w14:textId="7C2451E6" w:rsidR="00416217" w:rsidRDefault="00C112EF" w:rsidP="00C112EF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112EF">
        <w:rPr>
          <w:rFonts w:ascii="Verdana" w:eastAsia="Times New Roman" w:hAnsi="Verdana" w:cs="Times New Roman"/>
          <w:color w:val="000000"/>
          <w:sz w:val="18"/>
          <w:szCs w:val="18"/>
        </w:rPr>
        <w:t>Protecting privileged activities like access to the Azure portal.</w:t>
      </w:r>
    </w:p>
    <w:p w14:paraId="1866E49C" w14:textId="078040A3" w:rsidR="00C112EF" w:rsidRDefault="00C112EF" w:rsidP="00C112EF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5E3C59F2" w14:textId="08E67CF7" w:rsidR="00753F9D" w:rsidRPr="00FB1317" w:rsidRDefault="00753F9D" w:rsidP="00C112EF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FB131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Before enabling</w:t>
      </w:r>
      <w:r w:rsidR="00930BB4" w:rsidRPr="00FB131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,</w:t>
      </w:r>
      <w:r w:rsidRPr="00FB131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check the sign-in logs to verify they are not using legacy authentication methods</w:t>
      </w:r>
      <w:r w:rsidR="00B43650" w:rsidRPr="00FB131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.</w:t>
      </w:r>
    </w:p>
    <w:p w14:paraId="0D54C7C8" w14:textId="0880F20A" w:rsidR="00CB3599" w:rsidRDefault="00CB3599" w:rsidP="00C112EF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55D22DD1" w14:textId="3DD53499" w:rsidR="00CB3599" w:rsidRDefault="00CB3599" w:rsidP="00CB359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</w:pPr>
      <w:r w:rsidRPr="00B43650"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  <w:t xml:space="preserve">Azure Active Directory &gt; </w:t>
      </w:r>
      <w:r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  <w:t xml:space="preserve">Sign-ins &gt; </w:t>
      </w:r>
      <w:r w:rsidR="00006B45"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  <w:t>Add filter – Client App</w:t>
      </w:r>
      <w:r w:rsidR="007013A9"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  <w:t xml:space="preserve"> &gt; Select all legacy</w:t>
      </w:r>
    </w:p>
    <w:p w14:paraId="0679805C" w14:textId="77777777" w:rsidR="00FB1317" w:rsidRDefault="00FB1317" w:rsidP="00CB359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</w:pPr>
    </w:p>
    <w:p w14:paraId="2A585E06" w14:textId="26A9A390" w:rsidR="00FB1317" w:rsidRPr="00FB1317" w:rsidRDefault="00FB1317" w:rsidP="00CB359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1F4E79" w:themeColor="accent5" w:themeShade="80"/>
          <w:sz w:val="18"/>
          <w:szCs w:val="18"/>
        </w:rPr>
      </w:pPr>
      <w:r w:rsidRPr="00FB1317">
        <w:rPr>
          <w:rFonts w:ascii="Verdana" w:eastAsia="Times New Roman" w:hAnsi="Verdana" w:cs="Times New Roman"/>
          <w:b/>
          <w:bCs/>
          <w:color w:val="1F4E79" w:themeColor="accent5" w:themeShade="80"/>
          <w:sz w:val="18"/>
          <w:szCs w:val="18"/>
        </w:rPr>
        <w:t>Check Smtp Auth Client Report</w:t>
      </w:r>
    </w:p>
    <w:p w14:paraId="479624AB" w14:textId="77777777" w:rsidR="00FB1317" w:rsidRDefault="00FB1317" w:rsidP="00CB359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</w:pPr>
    </w:p>
    <w:p w14:paraId="18781DF4" w14:textId="5AA019B7" w:rsidR="00FB1317" w:rsidRDefault="00BD4135" w:rsidP="00CB359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</w:pPr>
      <w:hyperlink r:id="rId13" w:history="1">
        <w:r w:rsidR="00FB1317" w:rsidRPr="001B6262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https://protection.office.com/reportv2?id=SmtpClientSubmissionReport&amp;pivot=SenderDomain</w:t>
        </w:r>
      </w:hyperlink>
    </w:p>
    <w:p w14:paraId="3AECEAB0" w14:textId="77777777" w:rsidR="00753F9D" w:rsidRDefault="00753F9D" w:rsidP="00B436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8299769" w14:textId="2CC718E3" w:rsidR="00F65B6E" w:rsidRPr="00B43650" w:rsidRDefault="00F65B6E" w:rsidP="00F65B6E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</w:pPr>
      <w:r w:rsidRPr="00B43650"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  <w:t>Azure Active Directory &gt; Properties &gt; Manage Securi</w:t>
      </w:r>
      <w:r w:rsidR="00C904E7" w:rsidRPr="00B43650"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  <w:t>ty defaults</w:t>
      </w:r>
    </w:p>
    <w:p w14:paraId="3BCE5D20" w14:textId="288A3488" w:rsidR="009105D4" w:rsidRPr="00B43650" w:rsidRDefault="0094217A" w:rsidP="00F65B6E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</w:pPr>
      <w:r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  <w:t>OR</w:t>
      </w:r>
      <w:r w:rsidR="009105D4"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  <w:t xml:space="preserve"> </w:t>
      </w:r>
      <w:r w:rsidR="00740F57"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  <w:t>Admin Portal &gt; Setup</w:t>
      </w:r>
      <w:r w:rsidR="00EF63F5">
        <w:rPr>
          <w:rFonts w:ascii="Verdana" w:eastAsia="Times New Roman" w:hAnsi="Verdana" w:cs="Times New Roman"/>
          <w:color w:val="1F4E79" w:themeColor="accent5" w:themeShade="80"/>
          <w:sz w:val="18"/>
          <w:szCs w:val="18"/>
        </w:rPr>
        <w:t xml:space="preserve"> &gt; Enable Security Defaults</w:t>
      </w:r>
    </w:p>
    <w:p w14:paraId="1FA05239" w14:textId="24D5AA67" w:rsidR="00EB1422" w:rsidRDefault="00EB1422" w:rsidP="0028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33F702CB" w14:textId="390AD96B" w:rsidR="009371D5" w:rsidRDefault="007C142E" w:rsidP="0028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7C142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Restrict anonymous users from joining </w:t>
      </w:r>
      <w:r w:rsidR="003E49C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Teams </w:t>
      </w:r>
      <w:r w:rsidRPr="007C142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meetings</w:t>
      </w:r>
    </w:p>
    <w:p w14:paraId="3F73ED57" w14:textId="77777777" w:rsidR="003E49C2" w:rsidRDefault="003E49C2" w:rsidP="0028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366F0ED3" w14:textId="435B9B24" w:rsidR="007C142E" w:rsidRDefault="007C142E" w:rsidP="007C142E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1. Log into </w:t>
      </w:r>
      <w:hyperlink r:id="rId14" w:tgtFrame="_blank" w:history="1">
        <w:r>
          <w:rPr>
            <w:rStyle w:val="Hyperlink"/>
            <w:rFonts w:ascii="Segoe UI" w:hAnsi="Segoe UI" w:cs="Segoe UI"/>
            <w:color w:val="0076B7"/>
            <w:sz w:val="21"/>
            <w:szCs w:val="21"/>
            <w:shd w:val="clear" w:color="auto" w:fill="FFFFFF"/>
          </w:rPr>
          <w:t>Microsoft Teams admin center</w:t>
        </w:r>
      </w:hyperlink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2. In the left navigation, go to </w:t>
      </w: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Meetings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 &gt; </w:t>
      </w: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Meeting Settings</w:t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3. Under the Participants section, toggle “Anonymous users can join a meeting” to </w:t>
      </w: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Off</w:t>
      </w:r>
    </w:p>
    <w:p w14:paraId="3C3E7203" w14:textId="45204A1F" w:rsidR="008843BA" w:rsidRDefault="008843BA" w:rsidP="007C142E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20CF171D" w14:textId="3D9C9ABF" w:rsidR="008843BA" w:rsidRDefault="008843BA" w:rsidP="007C142E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3BE96EF9" w14:textId="79474050" w:rsidR="008843BA" w:rsidRDefault="008843BA" w:rsidP="008843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8843B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Do not allow users to grant consent to unmanaged applications</w:t>
      </w:r>
    </w:p>
    <w:p w14:paraId="1FE73059" w14:textId="3F85E600" w:rsidR="00BE0DEC" w:rsidRDefault="00BE0DEC" w:rsidP="0028270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6CE046C1" w14:textId="58FAD6B1" w:rsidR="00C225BD" w:rsidRDefault="00F30812" w:rsidP="00FE233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To prevent users in your organization from allowing third-party apps to access their Office 365 information, and require future consent operations to be performed by an administrator, go to the </w:t>
      </w:r>
      <w:hyperlink r:id="rId15" w:tgtFrame="_blank" w:history="1">
        <w:r>
          <w:rPr>
            <w:rStyle w:val="Hyperlink"/>
            <w:rFonts w:ascii="Segoe UI" w:hAnsi="Segoe UI" w:cs="Segoe UI"/>
            <w:color w:val="0076B7"/>
            <w:sz w:val="21"/>
            <w:szCs w:val="21"/>
            <w:shd w:val="clear" w:color="auto" w:fill="FFFFFF"/>
          </w:rPr>
          <w:t>Azure Active Directory admin center</w:t>
        </w:r>
      </w:hyperlink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 &gt; Enterprise applications &gt; User settings &gt; Enterprise applications. Set the toggle "Users can consent to apps accessing company data on their behalf" to </w:t>
      </w: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No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Optionally, you can set up a process for your users to request access to third-party applications. In the Azure portal, configure an admin consent workflow by going to </w:t>
      </w:r>
      <w:hyperlink r:id="rId16" w:tgtFrame="_blank" w:history="1">
        <w:r>
          <w:rPr>
            <w:rStyle w:val="Hyperlink"/>
            <w:rFonts w:ascii="Segoe UI" w:hAnsi="Segoe UI" w:cs="Segoe UI"/>
            <w:color w:val="0076B7"/>
            <w:sz w:val="21"/>
            <w:szCs w:val="21"/>
            <w:shd w:val="clear" w:color="auto" w:fill="FFFFFF"/>
          </w:rPr>
          <w:t>Enterprise applications &gt; User settings.</w:t>
        </w:r>
      </w:hyperlink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 Under Admin consent requests, set "Users can request admin consent to apps they are unable to consent to" to </w:t>
      </w: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Yes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 Select your preferences for the rest of the admin consent requests options. Select </w:t>
      </w: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Save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 It can take up to an hour for the feature to become enabled.</w:t>
      </w:r>
    </w:p>
    <w:p w14:paraId="77734F62" w14:textId="56313ECF" w:rsidR="006C3988" w:rsidRDefault="006C3988" w:rsidP="00FE233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3A438076" w14:textId="6A3A3869" w:rsidR="006C3988" w:rsidRDefault="006C3988" w:rsidP="006C39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C3988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Prevent sign-ins from outside the US</w:t>
      </w:r>
    </w:p>
    <w:p w14:paraId="56930150" w14:textId="77777777" w:rsidR="00701AFB" w:rsidRDefault="00701AFB" w:rsidP="006C39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440B7D2D" w14:textId="79FDA543" w:rsidR="004A7D56" w:rsidRPr="004A7D56" w:rsidRDefault="00701AFB" w:rsidP="00F44ED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</w:pPr>
      <w:r w:rsidRPr="00701AFB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Requirements:  Azure Active Directory Premium P1 or P2</w:t>
      </w:r>
      <w:r w:rsidR="00F44ED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.  Only possible if Security Defaults are not enabled.</w:t>
      </w:r>
    </w:p>
    <w:p w14:paraId="73516528" w14:textId="77777777" w:rsidR="00FA389E" w:rsidRDefault="00FA389E" w:rsidP="006C39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</w:pPr>
    </w:p>
    <w:p w14:paraId="3C629D54" w14:textId="7920078A" w:rsidR="00FA389E" w:rsidRPr="00701AFB" w:rsidRDefault="00FA389E" w:rsidP="00FA389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Azure Active Directory &gt; Security &gt; Named </w:t>
      </w:r>
      <w:r w:rsidR="00D942C7">
        <w:rPr>
          <w:rFonts w:ascii="Verdana" w:eastAsia="Times New Roman" w:hAnsi="Verdana" w:cs="Times New Roman"/>
          <w:color w:val="000000"/>
          <w:sz w:val="18"/>
          <w:szCs w:val="18"/>
        </w:rPr>
        <w:t>l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ocations</w:t>
      </w:r>
      <w:r w:rsidR="003D6552">
        <w:rPr>
          <w:rFonts w:ascii="Verdana" w:eastAsia="Times New Roman" w:hAnsi="Verdana" w:cs="Times New Roman"/>
          <w:color w:val="000000"/>
          <w:sz w:val="18"/>
          <w:szCs w:val="18"/>
        </w:rPr>
        <w:t xml:space="preserve"> &gt; </w:t>
      </w:r>
      <w:r w:rsidR="00D942C7">
        <w:rPr>
          <w:rFonts w:ascii="Verdana" w:eastAsia="Times New Roman" w:hAnsi="Verdana" w:cs="Times New Roman"/>
          <w:color w:val="000000"/>
          <w:sz w:val="18"/>
          <w:szCs w:val="18"/>
        </w:rPr>
        <w:t>+ C</w:t>
      </w:r>
      <w:r w:rsidR="003D6552">
        <w:rPr>
          <w:rFonts w:ascii="Verdana" w:eastAsia="Times New Roman" w:hAnsi="Verdana" w:cs="Times New Roman"/>
          <w:color w:val="000000"/>
          <w:sz w:val="18"/>
          <w:szCs w:val="18"/>
        </w:rPr>
        <w:t xml:space="preserve">ountries locations &gt; </w:t>
      </w:r>
      <w:r w:rsidR="007E1140">
        <w:rPr>
          <w:rFonts w:ascii="Verdana" w:eastAsia="Times New Roman" w:hAnsi="Verdana" w:cs="Times New Roman"/>
          <w:color w:val="000000"/>
          <w:sz w:val="18"/>
          <w:szCs w:val="18"/>
        </w:rPr>
        <w:t>United States</w:t>
      </w:r>
    </w:p>
    <w:p w14:paraId="68072C7F" w14:textId="7642EED5" w:rsidR="00701AFB" w:rsidRDefault="00701AFB" w:rsidP="006C39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0D15466" w14:textId="41A4DBBF" w:rsidR="006B3E19" w:rsidRPr="006B3E19" w:rsidRDefault="00701AFB" w:rsidP="006B3E1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A1141B">
        <w:rPr>
          <w:rFonts w:ascii="Verdana" w:eastAsia="Times New Roman" w:hAnsi="Verdana" w:cs="Times New Roman"/>
          <w:color w:val="000000"/>
          <w:sz w:val="18"/>
          <w:szCs w:val="18"/>
        </w:rPr>
        <w:t xml:space="preserve">Azure Active Directory &gt; Security &gt; Conditional </w:t>
      </w:r>
      <w:r w:rsidR="007F7AE9">
        <w:rPr>
          <w:rFonts w:ascii="Verdana" w:eastAsia="Times New Roman" w:hAnsi="Verdana" w:cs="Times New Roman"/>
          <w:color w:val="000000"/>
          <w:sz w:val="18"/>
          <w:szCs w:val="18"/>
        </w:rPr>
        <w:t xml:space="preserve">Access &gt; </w:t>
      </w:r>
      <w:r w:rsidR="00D16C52">
        <w:rPr>
          <w:rFonts w:ascii="Verdana" w:eastAsia="Times New Roman" w:hAnsi="Verdana" w:cs="Times New Roman"/>
          <w:color w:val="000000"/>
          <w:sz w:val="18"/>
          <w:szCs w:val="18"/>
        </w:rPr>
        <w:t>Policies &gt; New Policy</w:t>
      </w:r>
    </w:p>
    <w:p w14:paraId="37CD7991" w14:textId="77777777" w:rsidR="00FB791B" w:rsidRDefault="00FB791B" w:rsidP="006C39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1119E6BD" w14:textId="101A239C" w:rsidR="00BB17C2" w:rsidRPr="00BB17C2" w:rsidRDefault="00FB791B" w:rsidP="00BB17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56F78">
        <w:rPr>
          <w:rFonts w:ascii="Verdana" w:eastAsia="Times New Roman" w:hAnsi="Verdana" w:cs="Times New Roman"/>
          <w:color w:val="000000"/>
          <w:sz w:val="18"/>
          <w:szCs w:val="18"/>
        </w:rPr>
        <w:t xml:space="preserve">Name: </w:t>
      </w:r>
      <w:r w:rsidR="00B56F78" w:rsidRPr="00B56F78">
        <w:rPr>
          <w:rFonts w:ascii="Verdana" w:eastAsia="Times New Roman" w:hAnsi="Verdana" w:cs="Times New Roman"/>
          <w:color w:val="000000"/>
          <w:sz w:val="18"/>
          <w:szCs w:val="18"/>
        </w:rPr>
        <w:t>Block Sign-ins outside the US</w:t>
      </w:r>
    </w:p>
    <w:p w14:paraId="794B8361" w14:textId="77777777" w:rsidR="005B3C58" w:rsidRDefault="005B3C58" w:rsidP="006C39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4172D7DF" w14:textId="7943052F" w:rsidR="002A56F4" w:rsidRPr="002A56F4" w:rsidRDefault="005B3C58" w:rsidP="002A56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Include</w:t>
      </w:r>
      <w:r w:rsidR="00BB09FB">
        <w:rPr>
          <w:rFonts w:ascii="Verdana" w:eastAsia="Times New Roman" w:hAnsi="Verdana" w:cs="Times New Roman"/>
          <w:color w:val="000000"/>
          <w:sz w:val="18"/>
          <w:szCs w:val="18"/>
        </w:rPr>
        <w:t xml:space="preserve">: All users, </w:t>
      </w:r>
      <w:r w:rsidR="000616FC">
        <w:rPr>
          <w:rFonts w:ascii="Verdana" w:eastAsia="Times New Roman" w:hAnsi="Verdana" w:cs="Times New Roman"/>
          <w:color w:val="000000"/>
          <w:sz w:val="18"/>
          <w:szCs w:val="18"/>
        </w:rPr>
        <w:t>exclude</w:t>
      </w:r>
      <w:r w:rsidR="00BB09FB">
        <w:rPr>
          <w:rFonts w:ascii="Verdana" w:eastAsia="Times New Roman" w:hAnsi="Verdana" w:cs="Times New Roman"/>
          <w:color w:val="000000"/>
          <w:sz w:val="18"/>
          <w:szCs w:val="18"/>
        </w:rPr>
        <w:t xml:space="preserve"> users if needed</w:t>
      </w:r>
    </w:p>
    <w:p w14:paraId="02726866" w14:textId="77777777" w:rsidR="000616FC" w:rsidRDefault="000616FC" w:rsidP="006C39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17ED5476" w14:textId="3A82BFE9" w:rsidR="00C466FB" w:rsidRPr="00C466FB" w:rsidRDefault="000616FC" w:rsidP="00C466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C1861">
        <w:rPr>
          <w:rFonts w:ascii="Verdana" w:eastAsia="Times New Roman" w:hAnsi="Verdana" w:cs="Times New Roman"/>
          <w:color w:val="000000"/>
          <w:sz w:val="18"/>
          <w:szCs w:val="18"/>
        </w:rPr>
        <w:t>Cloud app or actions &gt; Include all cloud apps</w:t>
      </w:r>
    </w:p>
    <w:p w14:paraId="0896303E" w14:textId="77777777" w:rsidR="00BC1861" w:rsidRDefault="00BC1861" w:rsidP="006C39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270DF12C" w14:textId="565F61FD" w:rsidR="00187FD6" w:rsidRPr="00187FD6" w:rsidRDefault="00BC1861" w:rsidP="00187F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6B5A94">
        <w:rPr>
          <w:rFonts w:ascii="Verdana" w:eastAsia="Times New Roman" w:hAnsi="Verdana" w:cs="Times New Roman"/>
          <w:color w:val="000000"/>
          <w:sz w:val="18"/>
          <w:szCs w:val="18"/>
        </w:rPr>
        <w:t>Conditions &gt; Locations</w:t>
      </w:r>
      <w:r w:rsidR="0027343B">
        <w:rPr>
          <w:rFonts w:ascii="Verdana" w:eastAsia="Times New Roman" w:hAnsi="Verdana" w:cs="Times New Roman"/>
          <w:color w:val="000000"/>
          <w:sz w:val="18"/>
          <w:szCs w:val="18"/>
        </w:rPr>
        <w:t xml:space="preserve"> &gt; Include</w:t>
      </w:r>
      <w:r w:rsidR="00DD7BB6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="009569C3">
        <w:rPr>
          <w:rFonts w:ascii="Verdana" w:eastAsia="Times New Roman" w:hAnsi="Verdana" w:cs="Times New Roman"/>
          <w:color w:val="000000"/>
          <w:sz w:val="18"/>
          <w:szCs w:val="18"/>
        </w:rPr>
        <w:t>any</w:t>
      </w:r>
      <w:r w:rsidR="00DD7BB6">
        <w:rPr>
          <w:rFonts w:ascii="Verdana" w:eastAsia="Times New Roman" w:hAnsi="Verdana" w:cs="Times New Roman"/>
          <w:color w:val="000000"/>
          <w:sz w:val="18"/>
          <w:szCs w:val="18"/>
        </w:rPr>
        <w:t xml:space="preserve"> location</w:t>
      </w:r>
      <w:r w:rsidR="00890E87">
        <w:rPr>
          <w:rFonts w:ascii="Verdana" w:eastAsia="Times New Roman" w:hAnsi="Verdana" w:cs="Times New Roman"/>
          <w:color w:val="000000"/>
          <w:sz w:val="18"/>
          <w:szCs w:val="18"/>
        </w:rPr>
        <w:t xml:space="preserve">; Exclude, </w:t>
      </w:r>
      <w:r w:rsidR="00C364AF">
        <w:rPr>
          <w:rFonts w:ascii="Verdana" w:eastAsia="Times New Roman" w:hAnsi="Verdana" w:cs="Times New Roman"/>
          <w:color w:val="000000"/>
          <w:sz w:val="18"/>
          <w:szCs w:val="18"/>
        </w:rPr>
        <w:t>US</w:t>
      </w:r>
    </w:p>
    <w:p w14:paraId="2B43ED44" w14:textId="77777777" w:rsidR="00C364AF" w:rsidRDefault="00C364AF" w:rsidP="006C39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4FC8D77A" w14:textId="62533893" w:rsidR="00C364AF" w:rsidRDefault="00C364AF" w:rsidP="006C39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AD7220">
        <w:rPr>
          <w:rFonts w:ascii="Verdana" w:eastAsia="Times New Roman" w:hAnsi="Verdana" w:cs="Times New Roman"/>
          <w:color w:val="000000"/>
          <w:sz w:val="18"/>
          <w:szCs w:val="18"/>
        </w:rPr>
        <w:t>Grant &gt; Block access</w:t>
      </w:r>
    </w:p>
    <w:p w14:paraId="2EAEA030" w14:textId="77777777" w:rsidR="00452E56" w:rsidRDefault="00452E56" w:rsidP="006C39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5B8E135F" w14:textId="127214AE" w:rsidR="00452E56" w:rsidRPr="00701AFB" w:rsidRDefault="009569C3" w:rsidP="009569C3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By default, policy with be created in Report-only mode.  Run this to test and check for affected users from the Azure Active Directory sign-ins page.</w:t>
      </w:r>
      <w:r w:rsidR="00685CAC">
        <w:rPr>
          <w:rFonts w:ascii="Verdana" w:eastAsia="Times New Roman" w:hAnsi="Verdana" w:cs="Times New Roman"/>
          <w:color w:val="000000"/>
          <w:sz w:val="18"/>
          <w:szCs w:val="18"/>
        </w:rPr>
        <w:t xml:space="preserve">  Once tested, set policy to On.</w:t>
      </w:r>
    </w:p>
    <w:p w14:paraId="6C07F445" w14:textId="0832F0DB" w:rsidR="00C93232" w:rsidRDefault="00C93232"/>
    <w:p w14:paraId="254EC9B7" w14:textId="2297202D" w:rsidR="00C93232" w:rsidRPr="00C93232" w:rsidRDefault="00C93232" w:rsidP="00252704">
      <w:pPr>
        <w:pStyle w:val="Heading2"/>
      </w:pPr>
      <w:r w:rsidRPr="00C93232">
        <w:t>Billing Notes Template:</w:t>
      </w:r>
    </w:p>
    <w:p w14:paraId="055A0D65" w14:textId="77777777" w:rsidR="00C93232" w:rsidRDefault="00C93232" w:rsidP="00C93232">
      <w:pPr>
        <w:pStyle w:val="NoSpacing"/>
      </w:pPr>
      <w:r>
        <w:t>Remote Work:</w:t>
      </w:r>
    </w:p>
    <w:p w14:paraId="6AC09024" w14:textId="28AF377C" w:rsidR="00C93232" w:rsidRDefault="00C93232" w:rsidP="00C93232">
      <w:pPr>
        <w:pStyle w:val="NoSpacing"/>
      </w:pPr>
      <w:r>
        <w:t>- Create secondary global administrator account and enable multi-factor authentication</w:t>
      </w:r>
    </w:p>
    <w:p w14:paraId="75B93F88" w14:textId="0BBA8CCA" w:rsidR="00914B3B" w:rsidRDefault="00914B3B" w:rsidP="00914B3B">
      <w:pPr>
        <w:pStyle w:val="NoSpacing"/>
      </w:pPr>
      <w:r>
        <w:t>- Verify all licensed users and administrators have multi-factor authentication enabled</w:t>
      </w:r>
    </w:p>
    <w:p w14:paraId="7866949C" w14:textId="28A96FB4" w:rsidR="00C93232" w:rsidRDefault="00C93232" w:rsidP="00C93232">
      <w:pPr>
        <w:pStyle w:val="NoSpacing"/>
      </w:pPr>
      <w:r>
        <w:t>- Enabled self-service password reset</w:t>
      </w:r>
    </w:p>
    <w:p w14:paraId="3170F571" w14:textId="52C127DB" w:rsidR="00CA5EDD" w:rsidRDefault="00CA5EDD" w:rsidP="00CA5EDD">
      <w:pPr>
        <w:pStyle w:val="NoSpacing"/>
      </w:pPr>
      <w:r>
        <w:t>- Enabled audit log search</w:t>
      </w:r>
    </w:p>
    <w:p w14:paraId="7142594C" w14:textId="12B0A545" w:rsidR="00CA5EDD" w:rsidRDefault="00CA5EDD" w:rsidP="00CA5EDD">
      <w:pPr>
        <w:pStyle w:val="NoSpacing"/>
      </w:pPr>
      <w:r>
        <w:t>- Checked user mailboxes for existing forwarding rules</w:t>
      </w:r>
    </w:p>
    <w:p w14:paraId="1968B465" w14:textId="77777777" w:rsidR="00CA5EDD" w:rsidRDefault="00CA5EDD" w:rsidP="00CA5EDD">
      <w:pPr>
        <w:pStyle w:val="NoSpacing"/>
      </w:pPr>
      <w:r>
        <w:t>- Disabled automatic forwarding to external domains</w:t>
      </w:r>
    </w:p>
    <w:p w14:paraId="60DD3CDD" w14:textId="77777777" w:rsidR="00CA5EDD" w:rsidRDefault="00CA5EDD" w:rsidP="00CA5EDD">
      <w:pPr>
        <w:pStyle w:val="NoSpacing"/>
      </w:pPr>
      <w:r>
        <w:t>- Created mail flow rule to block and alert users of auto-forwarding to external domains</w:t>
      </w:r>
    </w:p>
    <w:p w14:paraId="2274D0A4" w14:textId="5336799F" w:rsidR="00CA5EDD" w:rsidRPr="00C93232" w:rsidRDefault="00CA5EDD" w:rsidP="00CA5EDD">
      <w:pPr>
        <w:pStyle w:val="NoSpacing"/>
      </w:pPr>
      <w:r>
        <w:t xml:space="preserve">- Check </w:t>
      </w:r>
      <w:r w:rsidR="00AA06F3">
        <w:t>user mailboxes</w:t>
      </w:r>
      <w:r>
        <w:t xml:space="preserve"> for existing inbox rules</w:t>
      </w:r>
    </w:p>
    <w:p w14:paraId="12601538" w14:textId="77777777" w:rsidR="00C93232" w:rsidRDefault="00C93232" w:rsidP="00C93232">
      <w:pPr>
        <w:pStyle w:val="NoSpacing"/>
      </w:pPr>
      <w:r>
        <w:t>- Enabled Common Attachment Types Filter blocking in anti-malware policy, modified to include all malicious file types and notify users</w:t>
      </w:r>
    </w:p>
    <w:p w14:paraId="1A342D58" w14:textId="77777777" w:rsidR="00C93232" w:rsidRDefault="00C93232" w:rsidP="00C93232">
      <w:pPr>
        <w:pStyle w:val="NoSpacing"/>
      </w:pPr>
      <w:r>
        <w:t>- Enabled auto-quarantine of high confidence spam and phishing emails and enable end-user notifications</w:t>
      </w:r>
    </w:p>
    <w:p w14:paraId="5327612A" w14:textId="0A540A4E" w:rsidR="00054572" w:rsidRDefault="00C93232" w:rsidP="00C93232">
      <w:pPr>
        <w:pStyle w:val="NoSpacing"/>
      </w:pPr>
      <w:r>
        <w:t>- Check configuration analyzer for other recommendations not currently implemented</w:t>
      </w:r>
    </w:p>
    <w:p w14:paraId="551C0DB7" w14:textId="2069D5BB" w:rsidR="00E12701" w:rsidRDefault="00E12701" w:rsidP="00C93232">
      <w:pPr>
        <w:pStyle w:val="NoSpacing"/>
      </w:pPr>
      <w:r w:rsidRPr="00E12701">
        <w:t>- Enabled Office 365 Security defaults to require MFA for new users and block legacy authentication methods</w:t>
      </w:r>
    </w:p>
    <w:p w14:paraId="17391D69" w14:textId="4C7D989C" w:rsidR="00B05A5B" w:rsidRDefault="00B05A5B" w:rsidP="0096467D">
      <w:pPr>
        <w:pStyle w:val="NoSpacing"/>
      </w:pPr>
      <w:r>
        <w:t xml:space="preserve">- Disabled access of </w:t>
      </w:r>
      <w:r w:rsidR="00C3065F">
        <w:t>unauthorized third-party integrated applications</w:t>
      </w:r>
    </w:p>
    <w:p w14:paraId="09546E8B" w14:textId="630D15B9" w:rsidR="005F42E1" w:rsidRDefault="005F42E1" w:rsidP="005F42E1">
      <w:pPr>
        <w:pStyle w:val="NoSpacing"/>
      </w:pPr>
      <w:r>
        <w:t>- Restrict anonymous users from joining</w:t>
      </w:r>
      <w:r w:rsidR="00FA755E">
        <w:t xml:space="preserve"> Teams</w:t>
      </w:r>
      <w:r>
        <w:t xml:space="preserve"> meetings</w:t>
      </w:r>
    </w:p>
    <w:p w14:paraId="3B0A5375" w14:textId="77777777" w:rsidR="009C5E34" w:rsidRDefault="009C5E34" w:rsidP="00C93232">
      <w:pPr>
        <w:pStyle w:val="NoSpacing"/>
      </w:pPr>
    </w:p>
    <w:p w14:paraId="60033BC7" w14:textId="1FE63179" w:rsidR="009C5E34" w:rsidRDefault="00BD4135" w:rsidP="00C93232">
      <w:pPr>
        <w:pStyle w:val="NoSpacing"/>
      </w:pPr>
      <w:hyperlink r:id="rId17" w:history="1">
        <w:r w:rsidR="009C5E34" w:rsidRPr="00FF04E0">
          <w:rPr>
            <w:rStyle w:val="Hyperlink"/>
          </w:rPr>
          <w:t>https://azurescene.com/2020/03/30/block-legacy-authentication/</w:t>
        </w:r>
      </w:hyperlink>
    </w:p>
    <w:p w14:paraId="0085AF9E" w14:textId="77777777" w:rsidR="009C5E34" w:rsidRDefault="009C5E34" w:rsidP="00C93232">
      <w:pPr>
        <w:pStyle w:val="NoSpacing"/>
      </w:pPr>
    </w:p>
    <w:sectPr w:rsidR="009C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44FE4"/>
    <w:multiLevelType w:val="hybridMultilevel"/>
    <w:tmpl w:val="4BE27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6D"/>
    <w:rsid w:val="00004AEA"/>
    <w:rsid w:val="00006B45"/>
    <w:rsid w:val="00027402"/>
    <w:rsid w:val="0003108E"/>
    <w:rsid w:val="000347BB"/>
    <w:rsid w:val="00041F74"/>
    <w:rsid w:val="00045D24"/>
    <w:rsid w:val="00051A0B"/>
    <w:rsid w:val="00054572"/>
    <w:rsid w:val="000554D1"/>
    <w:rsid w:val="00056CE8"/>
    <w:rsid w:val="000616FC"/>
    <w:rsid w:val="00075DDF"/>
    <w:rsid w:val="000A4972"/>
    <w:rsid w:val="000D0629"/>
    <w:rsid w:val="000F2192"/>
    <w:rsid w:val="00104544"/>
    <w:rsid w:val="00112AA9"/>
    <w:rsid w:val="00121379"/>
    <w:rsid w:val="001375B1"/>
    <w:rsid w:val="001413B5"/>
    <w:rsid w:val="00141E6F"/>
    <w:rsid w:val="00143213"/>
    <w:rsid w:val="00143DC9"/>
    <w:rsid w:val="00146C71"/>
    <w:rsid w:val="00157D5F"/>
    <w:rsid w:val="00187FD6"/>
    <w:rsid w:val="001A490F"/>
    <w:rsid w:val="001A7A9A"/>
    <w:rsid w:val="001B4EC8"/>
    <w:rsid w:val="001D1672"/>
    <w:rsid w:val="001D63CC"/>
    <w:rsid w:val="001D7213"/>
    <w:rsid w:val="001E00BE"/>
    <w:rsid w:val="001E15F9"/>
    <w:rsid w:val="001E1B10"/>
    <w:rsid w:val="001E46E1"/>
    <w:rsid w:val="002062E0"/>
    <w:rsid w:val="00233B49"/>
    <w:rsid w:val="00252704"/>
    <w:rsid w:val="0025396C"/>
    <w:rsid w:val="00261905"/>
    <w:rsid w:val="002625F3"/>
    <w:rsid w:val="002728C6"/>
    <w:rsid w:val="0027343B"/>
    <w:rsid w:val="00274D24"/>
    <w:rsid w:val="00282705"/>
    <w:rsid w:val="00286185"/>
    <w:rsid w:val="00291253"/>
    <w:rsid w:val="00293EE9"/>
    <w:rsid w:val="00294464"/>
    <w:rsid w:val="002A06C9"/>
    <w:rsid w:val="002A56F4"/>
    <w:rsid w:val="002D7114"/>
    <w:rsid w:val="002E2720"/>
    <w:rsid w:val="002E5109"/>
    <w:rsid w:val="002F562C"/>
    <w:rsid w:val="002F595A"/>
    <w:rsid w:val="00301E0B"/>
    <w:rsid w:val="00302EB8"/>
    <w:rsid w:val="0031331E"/>
    <w:rsid w:val="00321FAF"/>
    <w:rsid w:val="003300DE"/>
    <w:rsid w:val="00331C44"/>
    <w:rsid w:val="00345AD3"/>
    <w:rsid w:val="0035789B"/>
    <w:rsid w:val="0036625D"/>
    <w:rsid w:val="00372F37"/>
    <w:rsid w:val="003739D0"/>
    <w:rsid w:val="0039296C"/>
    <w:rsid w:val="003A190D"/>
    <w:rsid w:val="003A4317"/>
    <w:rsid w:val="003B536C"/>
    <w:rsid w:val="003D6552"/>
    <w:rsid w:val="003E49C2"/>
    <w:rsid w:val="003E6258"/>
    <w:rsid w:val="003F1489"/>
    <w:rsid w:val="003F3C9C"/>
    <w:rsid w:val="003F590C"/>
    <w:rsid w:val="00416217"/>
    <w:rsid w:val="00416634"/>
    <w:rsid w:val="0043545E"/>
    <w:rsid w:val="00435D6B"/>
    <w:rsid w:val="00437D41"/>
    <w:rsid w:val="0044403A"/>
    <w:rsid w:val="00446866"/>
    <w:rsid w:val="00452E56"/>
    <w:rsid w:val="00455D8C"/>
    <w:rsid w:val="00463AAA"/>
    <w:rsid w:val="00465FFD"/>
    <w:rsid w:val="004A6162"/>
    <w:rsid w:val="004A73EC"/>
    <w:rsid w:val="004A7D56"/>
    <w:rsid w:val="004D0EBD"/>
    <w:rsid w:val="004D1464"/>
    <w:rsid w:val="004D17EA"/>
    <w:rsid w:val="004D4363"/>
    <w:rsid w:val="004D4646"/>
    <w:rsid w:val="0050643D"/>
    <w:rsid w:val="00511785"/>
    <w:rsid w:val="00513A7B"/>
    <w:rsid w:val="00521133"/>
    <w:rsid w:val="0052391A"/>
    <w:rsid w:val="005252D3"/>
    <w:rsid w:val="00531094"/>
    <w:rsid w:val="00545751"/>
    <w:rsid w:val="00555751"/>
    <w:rsid w:val="00571532"/>
    <w:rsid w:val="005935AB"/>
    <w:rsid w:val="005A1F93"/>
    <w:rsid w:val="005B3C58"/>
    <w:rsid w:val="005C178C"/>
    <w:rsid w:val="005D29EF"/>
    <w:rsid w:val="005F02ED"/>
    <w:rsid w:val="005F42E1"/>
    <w:rsid w:val="00612DF6"/>
    <w:rsid w:val="00620876"/>
    <w:rsid w:val="006251C8"/>
    <w:rsid w:val="006417F3"/>
    <w:rsid w:val="00645139"/>
    <w:rsid w:val="00682CF9"/>
    <w:rsid w:val="00685CAC"/>
    <w:rsid w:val="006B3E19"/>
    <w:rsid w:val="006B5A94"/>
    <w:rsid w:val="006C2715"/>
    <w:rsid w:val="006C3988"/>
    <w:rsid w:val="006D533F"/>
    <w:rsid w:val="006F7DF5"/>
    <w:rsid w:val="007004CD"/>
    <w:rsid w:val="007013A9"/>
    <w:rsid w:val="00701AFB"/>
    <w:rsid w:val="007241C6"/>
    <w:rsid w:val="00740F57"/>
    <w:rsid w:val="00753F9D"/>
    <w:rsid w:val="00761BDB"/>
    <w:rsid w:val="007700D8"/>
    <w:rsid w:val="007718B5"/>
    <w:rsid w:val="00790FBF"/>
    <w:rsid w:val="007B1B33"/>
    <w:rsid w:val="007B325D"/>
    <w:rsid w:val="007C142E"/>
    <w:rsid w:val="007D110F"/>
    <w:rsid w:val="007D72CE"/>
    <w:rsid w:val="007E1140"/>
    <w:rsid w:val="007E30A3"/>
    <w:rsid w:val="007E6869"/>
    <w:rsid w:val="007F79F5"/>
    <w:rsid w:val="007F7AE9"/>
    <w:rsid w:val="00812FCB"/>
    <w:rsid w:val="0083269F"/>
    <w:rsid w:val="0087296A"/>
    <w:rsid w:val="00873A2A"/>
    <w:rsid w:val="00883746"/>
    <w:rsid w:val="008843BA"/>
    <w:rsid w:val="00884CBB"/>
    <w:rsid w:val="00890E87"/>
    <w:rsid w:val="00896069"/>
    <w:rsid w:val="008B32B3"/>
    <w:rsid w:val="008B6256"/>
    <w:rsid w:val="008C2724"/>
    <w:rsid w:val="008D01C0"/>
    <w:rsid w:val="008D097E"/>
    <w:rsid w:val="008D75AD"/>
    <w:rsid w:val="008E1E7A"/>
    <w:rsid w:val="008F0A60"/>
    <w:rsid w:val="00905BC7"/>
    <w:rsid w:val="009105D4"/>
    <w:rsid w:val="00914B3B"/>
    <w:rsid w:val="009215D8"/>
    <w:rsid w:val="00930BB4"/>
    <w:rsid w:val="00935712"/>
    <w:rsid w:val="009371D5"/>
    <w:rsid w:val="0094217A"/>
    <w:rsid w:val="00944E86"/>
    <w:rsid w:val="009569C3"/>
    <w:rsid w:val="0096467D"/>
    <w:rsid w:val="009818BD"/>
    <w:rsid w:val="00994D8C"/>
    <w:rsid w:val="009A2F53"/>
    <w:rsid w:val="009B3768"/>
    <w:rsid w:val="009C5A89"/>
    <w:rsid w:val="009C5E34"/>
    <w:rsid w:val="009C6942"/>
    <w:rsid w:val="009E5C9D"/>
    <w:rsid w:val="009E6E78"/>
    <w:rsid w:val="009F2CEE"/>
    <w:rsid w:val="00A032FF"/>
    <w:rsid w:val="00A03E7D"/>
    <w:rsid w:val="00A0755C"/>
    <w:rsid w:val="00A07780"/>
    <w:rsid w:val="00A1141B"/>
    <w:rsid w:val="00A32484"/>
    <w:rsid w:val="00A32A1B"/>
    <w:rsid w:val="00A33F8C"/>
    <w:rsid w:val="00A40B2D"/>
    <w:rsid w:val="00A64177"/>
    <w:rsid w:val="00A7099D"/>
    <w:rsid w:val="00A82173"/>
    <w:rsid w:val="00A866D5"/>
    <w:rsid w:val="00A903C0"/>
    <w:rsid w:val="00AA06F3"/>
    <w:rsid w:val="00AA606D"/>
    <w:rsid w:val="00AA755E"/>
    <w:rsid w:val="00AB0295"/>
    <w:rsid w:val="00AC24BC"/>
    <w:rsid w:val="00AC47FB"/>
    <w:rsid w:val="00AD7220"/>
    <w:rsid w:val="00AF23D5"/>
    <w:rsid w:val="00B05A5B"/>
    <w:rsid w:val="00B05E1B"/>
    <w:rsid w:val="00B369D0"/>
    <w:rsid w:val="00B43650"/>
    <w:rsid w:val="00B442B2"/>
    <w:rsid w:val="00B50ABB"/>
    <w:rsid w:val="00B56F78"/>
    <w:rsid w:val="00B65160"/>
    <w:rsid w:val="00B7446F"/>
    <w:rsid w:val="00B7767B"/>
    <w:rsid w:val="00B8354B"/>
    <w:rsid w:val="00B95833"/>
    <w:rsid w:val="00BA7E3A"/>
    <w:rsid w:val="00BB09FB"/>
    <w:rsid w:val="00BB17C2"/>
    <w:rsid w:val="00BB56C7"/>
    <w:rsid w:val="00BB6668"/>
    <w:rsid w:val="00BC1861"/>
    <w:rsid w:val="00BD2FB1"/>
    <w:rsid w:val="00BD4135"/>
    <w:rsid w:val="00BD52A7"/>
    <w:rsid w:val="00BE0DEC"/>
    <w:rsid w:val="00BE0E97"/>
    <w:rsid w:val="00BE5A19"/>
    <w:rsid w:val="00BF049E"/>
    <w:rsid w:val="00C112EF"/>
    <w:rsid w:val="00C11A61"/>
    <w:rsid w:val="00C122FD"/>
    <w:rsid w:val="00C225BD"/>
    <w:rsid w:val="00C3065F"/>
    <w:rsid w:val="00C364AF"/>
    <w:rsid w:val="00C3668E"/>
    <w:rsid w:val="00C37B88"/>
    <w:rsid w:val="00C466FB"/>
    <w:rsid w:val="00C527AE"/>
    <w:rsid w:val="00C543FD"/>
    <w:rsid w:val="00C6127B"/>
    <w:rsid w:val="00C61B60"/>
    <w:rsid w:val="00C637C2"/>
    <w:rsid w:val="00C85A8E"/>
    <w:rsid w:val="00C904E7"/>
    <w:rsid w:val="00C93232"/>
    <w:rsid w:val="00CA31E2"/>
    <w:rsid w:val="00CA5EDD"/>
    <w:rsid w:val="00CB3599"/>
    <w:rsid w:val="00CB7A9F"/>
    <w:rsid w:val="00CC7155"/>
    <w:rsid w:val="00CD3976"/>
    <w:rsid w:val="00CD5B8D"/>
    <w:rsid w:val="00CF0998"/>
    <w:rsid w:val="00CF15B5"/>
    <w:rsid w:val="00D02774"/>
    <w:rsid w:val="00D07528"/>
    <w:rsid w:val="00D15E40"/>
    <w:rsid w:val="00D16C52"/>
    <w:rsid w:val="00D45921"/>
    <w:rsid w:val="00D50BC5"/>
    <w:rsid w:val="00D538D6"/>
    <w:rsid w:val="00D53F46"/>
    <w:rsid w:val="00D559CF"/>
    <w:rsid w:val="00D622CE"/>
    <w:rsid w:val="00D75A9C"/>
    <w:rsid w:val="00D7622E"/>
    <w:rsid w:val="00D76F79"/>
    <w:rsid w:val="00D81E25"/>
    <w:rsid w:val="00D86116"/>
    <w:rsid w:val="00D87492"/>
    <w:rsid w:val="00D942C7"/>
    <w:rsid w:val="00DB1ECB"/>
    <w:rsid w:val="00DC15CC"/>
    <w:rsid w:val="00DC6676"/>
    <w:rsid w:val="00DC6F04"/>
    <w:rsid w:val="00DD7BB6"/>
    <w:rsid w:val="00DD7D9E"/>
    <w:rsid w:val="00DE118B"/>
    <w:rsid w:val="00DE3F66"/>
    <w:rsid w:val="00E04190"/>
    <w:rsid w:val="00E12701"/>
    <w:rsid w:val="00E1455F"/>
    <w:rsid w:val="00E16132"/>
    <w:rsid w:val="00E23EEB"/>
    <w:rsid w:val="00E325B0"/>
    <w:rsid w:val="00E4070C"/>
    <w:rsid w:val="00E409FB"/>
    <w:rsid w:val="00E51926"/>
    <w:rsid w:val="00E82AE4"/>
    <w:rsid w:val="00EB1422"/>
    <w:rsid w:val="00EB43A5"/>
    <w:rsid w:val="00EC0966"/>
    <w:rsid w:val="00ED09B4"/>
    <w:rsid w:val="00ED45B5"/>
    <w:rsid w:val="00EE587F"/>
    <w:rsid w:val="00EF63F5"/>
    <w:rsid w:val="00F022EB"/>
    <w:rsid w:val="00F06810"/>
    <w:rsid w:val="00F30812"/>
    <w:rsid w:val="00F36107"/>
    <w:rsid w:val="00F44EDD"/>
    <w:rsid w:val="00F5436C"/>
    <w:rsid w:val="00F65B6E"/>
    <w:rsid w:val="00F76016"/>
    <w:rsid w:val="00F8068E"/>
    <w:rsid w:val="00F90301"/>
    <w:rsid w:val="00FA389E"/>
    <w:rsid w:val="00FA755E"/>
    <w:rsid w:val="00FA7E65"/>
    <w:rsid w:val="00FB08CF"/>
    <w:rsid w:val="00FB1317"/>
    <w:rsid w:val="00FB3011"/>
    <w:rsid w:val="00FB791B"/>
    <w:rsid w:val="00FC4E6D"/>
    <w:rsid w:val="00FE2331"/>
    <w:rsid w:val="00FE2522"/>
    <w:rsid w:val="00FF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145B"/>
  <w15:chartTrackingRefBased/>
  <w15:docId w15:val="{5B231E26-46D9-44F5-9828-D06C9747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599"/>
  </w:style>
  <w:style w:type="paragraph" w:styleId="Heading1">
    <w:name w:val="heading 1"/>
    <w:basedOn w:val="Normal"/>
    <w:next w:val="Normal"/>
    <w:link w:val="Heading1Char"/>
    <w:uiPriority w:val="9"/>
    <w:qFormat/>
    <w:rsid w:val="00B50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0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pscommand">
    <w:name w:val="hljs-pscommand"/>
    <w:basedOn w:val="DefaultParagraphFont"/>
    <w:rsid w:val="00BB56C7"/>
  </w:style>
  <w:style w:type="character" w:customStyle="1" w:styleId="hljs-parameter">
    <w:name w:val="hljs-parameter"/>
    <w:basedOn w:val="DefaultParagraphFont"/>
    <w:rsid w:val="00BB56C7"/>
  </w:style>
  <w:style w:type="character" w:customStyle="1" w:styleId="hljs-literal">
    <w:name w:val="hljs-literal"/>
    <w:basedOn w:val="DefaultParagraphFont"/>
    <w:rsid w:val="00BB56C7"/>
  </w:style>
  <w:style w:type="paragraph" w:styleId="Title">
    <w:name w:val="Title"/>
    <w:basedOn w:val="Normal"/>
    <w:next w:val="Normal"/>
    <w:link w:val="TitleChar"/>
    <w:uiPriority w:val="10"/>
    <w:qFormat/>
    <w:rsid w:val="00FB3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9323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52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0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D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62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7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ity.microsoft.com/securescore?viewid=overview" TargetMode="External"/><Relationship Id="rId13" Type="http://schemas.openxmlformats.org/officeDocument/2006/relationships/hyperlink" Target="https://protection.office.com/reportv2?id=SmtpClientSubmissionReport&amp;pivot=SenderDomai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azure/active-directory/fundamentals/concept-fundamentals-block-legacy-authentication" TargetMode="External"/><Relationship Id="rId17" Type="http://schemas.openxmlformats.org/officeDocument/2006/relationships/hyperlink" Target="https://azurescene.com/2020/03/30/block-legacy-authenticati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o.microsoft.com/fwlink/?linkid=211952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active-directory/fundamentals/concept-fundamentals-security-defaults" TargetMode="External"/><Relationship Id="rId5" Type="http://schemas.openxmlformats.org/officeDocument/2006/relationships/styles" Target="styles.xml"/><Relationship Id="rId15" Type="http://schemas.openxmlformats.org/officeDocument/2006/relationships/hyperlink" Target="https://go.microsoft.com/fwlink/?linkid=2119526" TargetMode="External"/><Relationship Id="rId10" Type="http://schemas.openxmlformats.org/officeDocument/2006/relationships/hyperlink" Target="https://docs.microsoft.com/en-us/azure/active-directory/authentication/concept-sspr-howitwork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o365reports.com/2019/05/09/export-office-365-users-mfa-status-csv/" TargetMode="External"/><Relationship Id="rId14" Type="http://schemas.openxmlformats.org/officeDocument/2006/relationships/hyperlink" Target="https://admin.teams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68AB61ED9774EA540986921F9F035" ma:contentTypeVersion="11" ma:contentTypeDescription="Create a new document." ma:contentTypeScope="" ma:versionID="3556047431de8a77733754abbc4e4064">
  <xsd:schema xmlns:xsd="http://www.w3.org/2001/XMLSchema" xmlns:xs="http://www.w3.org/2001/XMLSchema" xmlns:p="http://schemas.microsoft.com/office/2006/metadata/properties" xmlns:ns2="bed5f757-9ce7-42d6-b975-ff602dfa8ce2" xmlns:ns3="1d28f27f-0794-46d5-b370-78df5aba0191" targetNamespace="http://schemas.microsoft.com/office/2006/metadata/properties" ma:root="true" ma:fieldsID="1555e2052fcf362df68b14194b45cbd9" ns2:_="" ns3:_="">
    <xsd:import namespace="bed5f757-9ce7-42d6-b975-ff602dfa8ce2"/>
    <xsd:import namespace="1d28f27f-0794-46d5-b370-78df5aba019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5f757-9ce7-42d6-b975-ff602dfa8c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8f27f-0794-46d5-b370-78df5aba0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649E19-9DD5-41EE-A3AB-44C40D31B2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E1D743-60D8-4F29-BADE-8F868099EA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451A9-A6CC-4B60-B32C-E76DA09B1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5f757-9ce7-42d6-b975-ff602dfa8ce2"/>
    <ds:schemaRef ds:uri="1d28f27f-0794-46d5-b370-78df5aba0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23369</TotalTime>
  <Pages>1</Pages>
  <Words>2125</Words>
  <Characters>12113</Characters>
  <Application>Microsoft Office Word</Application>
  <DocSecurity>4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Links>
    <vt:vector size="60" baseType="variant">
      <vt:variant>
        <vt:i4>6815778</vt:i4>
      </vt:variant>
      <vt:variant>
        <vt:i4>27</vt:i4>
      </vt:variant>
      <vt:variant>
        <vt:i4>0</vt:i4>
      </vt:variant>
      <vt:variant>
        <vt:i4>5</vt:i4>
      </vt:variant>
      <vt:variant>
        <vt:lpwstr>https://azurescene.com/2020/03/30/block-legacy-authentication/</vt:lpwstr>
      </vt:variant>
      <vt:variant>
        <vt:lpwstr/>
      </vt:variant>
      <vt:variant>
        <vt:i4>2949235</vt:i4>
      </vt:variant>
      <vt:variant>
        <vt:i4>24</vt:i4>
      </vt:variant>
      <vt:variant>
        <vt:i4>0</vt:i4>
      </vt:variant>
      <vt:variant>
        <vt:i4>5</vt:i4>
      </vt:variant>
      <vt:variant>
        <vt:lpwstr>https://go.microsoft.com/fwlink/?linkid=2119526</vt:lpwstr>
      </vt:variant>
      <vt:variant>
        <vt:lpwstr/>
      </vt:variant>
      <vt:variant>
        <vt:i4>2949235</vt:i4>
      </vt:variant>
      <vt:variant>
        <vt:i4>21</vt:i4>
      </vt:variant>
      <vt:variant>
        <vt:i4>0</vt:i4>
      </vt:variant>
      <vt:variant>
        <vt:i4>5</vt:i4>
      </vt:variant>
      <vt:variant>
        <vt:lpwstr>https://go.microsoft.com/fwlink/?linkid=2119526</vt:lpwstr>
      </vt:variant>
      <vt:variant>
        <vt:lpwstr/>
      </vt:variant>
      <vt:variant>
        <vt:i4>7602224</vt:i4>
      </vt:variant>
      <vt:variant>
        <vt:i4>18</vt:i4>
      </vt:variant>
      <vt:variant>
        <vt:i4>0</vt:i4>
      </vt:variant>
      <vt:variant>
        <vt:i4>5</vt:i4>
      </vt:variant>
      <vt:variant>
        <vt:lpwstr>https://admin.teams.microsoft.com/</vt:lpwstr>
      </vt:variant>
      <vt:variant>
        <vt:lpwstr/>
      </vt:variant>
      <vt:variant>
        <vt:i4>7798817</vt:i4>
      </vt:variant>
      <vt:variant>
        <vt:i4>15</vt:i4>
      </vt:variant>
      <vt:variant>
        <vt:i4>0</vt:i4>
      </vt:variant>
      <vt:variant>
        <vt:i4>5</vt:i4>
      </vt:variant>
      <vt:variant>
        <vt:lpwstr>https://protection.office.com/reportv2?id=SmtpClientSubmissionReport&amp;pivot=SenderDomain</vt:lpwstr>
      </vt:variant>
      <vt:variant>
        <vt:lpwstr/>
      </vt:variant>
      <vt:variant>
        <vt:i4>6160461</vt:i4>
      </vt:variant>
      <vt:variant>
        <vt:i4>12</vt:i4>
      </vt:variant>
      <vt:variant>
        <vt:i4>0</vt:i4>
      </vt:variant>
      <vt:variant>
        <vt:i4>5</vt:i4>
      </vt:variant>
      <vt:variant>
        <vt:lpwstr>https://docs.microsoft.com/en-us/azure/active-directory/fundamentals/concept-fundamentals-block-legacy-authentication</vt:lpwstr>
      </vt:variant>
      <vt:variant>
        <vt:lpwstr/>
      </vt:variant>
      <vt:variant>
        <vt:i4>8257583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https://docs.microsoft.com/en-us/azure/active-directory/fundamentals/concept-fundamentals-security-defaults</vt:lpwstr>
      </vt:variant>
      <vt:variant>
        <vt:lpwstr/>
      </vt:variant>
      <vt:variant>
        <vt:i4>6684794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https://docs.microsoft.com/en-us/azure/active-directory/authentication/concept-sspr-howitworks</vt:lpwstr>
      </vt:variant>
      <vt:variant>
        <vt:lpwstr/>
      </vt:variant>
      <vt:variant>
        <vt:i4>7798828</vt:i4>
      </vt:variant>
      <vt:variant>
        <vt:i4>3</vt:i4>
      </vt:variant>
      <vt:variant>
        <vt:i4>0</vt:i4>
      </vt:variant>
      <vt:variant>
        <vt:i4>5</vt:i4>
      </vt:variant>
      <vt:variant>
        <vt:lpwstr>https://o365reports.com/2019/05/09/export-office-365-users-mfa-status-csv/</vt:lpwstr>
      </vt:variant>
      <vt:variant>
        <vt:lpwstr/>
      </vt:variant>
      <vt:variant>
        <vt:i4>2293792</vt:i4>
      </vt:variant>
      <vt:variant>
        <vt:i4>0</vt:i4>
      </vt:variant>
      <vt:variant>
        <vt:i4>0</vt:i4>
      </vt:variant>
      <vt:variant>
        <vt:i4>5</vt:i4>
      </vt:variant>
      <vt:variant>
        <vt:lpwstr>https://security.microsoft.com/securescore?viewid=overview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Nathan Mitchell</cp:lastModifiedBy>
  <cp:revision>268</cp:revision>
  <dcterms:created xsi:type="dcterms:W3CDTF">2021-05-07T17:32:00Z</dcterms:created>
  <dcterms:modified xsi:type="dcterms:W3CDTF">2021-07-08T17:47:00Z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0x0101009A868AB61ED9774EA540986921F9F035</vt:lpwstr>
  </property>
</Properties>
</file>