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8E59" w14:textId="69CD1656" w:rsidR="000F2D1E" w:rsidRDefault="008910DA">
      <w:r>
        <w:t>---</w:t>
      </w:r>
    </w:p>
    <w:p w14:paraId="7BDECC9C" w14:textId="06FD9768" w:rsidR="008910DA" w:rsidRDefault="008910DA">
      <w:r>
        <w:t>author: Nathan Carter (ncarter@bentley.edu)</w:t>
      </w:r>
    </w:p>
    <w:p w14:paraId="49A630D8" w14:textId="4A6BBF16" w:rsidR="008910DA" w:rsidRDefault="008910DA">
      <w:r>
        <w:t>---</w:t>
      </w:r>
    </w:p>
    <w:p w14:paraId="228E8C0E" w14:textId="49E3E489" w:rsidR="008910DA" w:rsidRDefault="008910DA"/>
    <w:p w14:paraId="46C32B0B" w14:textId="4520A295" w:rsidR="008910DA" w:rsidRDefault="008910DA">
      <w:r>
        <w:t>Replace the entire contents of this document with your solution to your task, alternating text, images, and tables as needed.  Leave blank lines between paragraphs and before and after images.  Here is a silly solution to the caterpillar task.</w:t>
      </w:r>
    </w:p>
    <w:p w14:paraId="1009F803" w14:textId="697C424F" w:rsidR="008910DA" w:rsidRDefault="008910DA"/>
    <w:p w14:paraId="5F08CBE1" w14:textId="729914C7" w:rsidR="008910DA" w:rsidRDefault="008910DA">
      <w:r>
        <w:t>We provide the user with a cell in which to type the length of the caterpillar, and a cell that will show a caterpillar of that length.  The formula for the caterpillar cell is shown below.</w:t>
      </w:r>
    </w:p>
    <w:p w14:paraId="75BF01AA" w14:textId="3BAFBBD6" w:rsidR="008910DA" w:rsidRDefault="008910DA"/>
    <w:p w14:paraId="5FC5DBEE" w14:textId="5384C533" w:rsidR="008910DA" w:rsidRDefault="008910DA">
      <w:r>
        <w:rPr>
          <w:noProof/>
        </w:rPr>
        <w:drawing>
          <wp:inline distT="0" distB="0" distL="0" distR="0" wp14:anchorId="278E19C9" wp14:editId="218120A0">
            <wp:extent cx="3225800" cy="9144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25800" cy="914400"/>
                    </a:xfrm>
                    <a:prstGeom prst="rect">
                      <a:avLst/>
                    </a:prstGeom>
                  </pic:spPr>
                </pic:pic>
              </a:graphicData>
            </a:graphic>
          </wp:inline>
        </w:drawing>
      </w:r>
    </w:p>
    <w:p w14:paraId="59AB9EE5" w14:textId="27FB8C29" w:rsidR="008910DA" w:rsidRDefault="008910DA"/>
    <w:p w14:paraId="783CD9FB" w14:textId="57E947E1" w:rsidR="008910DA" w:rsidRDefault="008910DA">
      <w:r>
        <w:t>When the user updates the length cell, the caterpillar cell changes accordingly, as shown below.</w:t>
      </w:r>
    </w:p>
    <w:p w14:paraId="1C3FD60B" w14:textId="58033571" w:rsidR="008910DA" w:rsidRDefault="008910DA"/>
    <w:p w14:paraId="0E261AE7" w14:textId="1B9287A9" w:rsidR="008910DA" w:rsidRDefault="008910DA">
      <w:r>
        <w:rPr>
          <w:noProof/>
        </w:rPr>
        <w:drawing>
          <wp:inline distT="0" distB="0" distL="0" distR="0" wp14:anchorId="5F6B10AB" wp14:editId="4B832412">
            <wp:extent cx="3186548" cy="914400"/>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86548" cy="914400"/>
                    </a:xfrm>
                    <a:prstGeom prst="rect">
                      <a:avLst/>
                    </a:prstGeom>
                  </pic:spPr>
                </pic:pic>
              </a:graphicData>
            </a:graphic>
          </wp:inline>
        </w:drawing>
      </w:r>
    </w:p>
    <w:sectPr w:rsidR="008910DA" w:rsidSect="00BF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9C"/>
    <w:rsid w:val="008910DA"/>
    <w:rsid w:val="008E398E"/>
    <w:rsid w:val="00BC6EA5"/>
    <w:rsid w:val="00BF2680"/>
    <w:rsid w:val="00E5509C"/>
    <w:rsid w:val="00F6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1C89A"/>
  <w15:chartTrackingRefBased/>
  <w15:docId w15:val="{BF228A72-3E10-2B43-B08E-3B7BF23E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0DA"/>
    <w:rPr>
      <w:color w:val="0563C1" w:themeColor="hyperlink"/>
      <w:u w:val="single"/>
    </w:rPr>
  </w:style>
  <w:style w:type="character" w:styleId="UnresolvedMention">
    <w:name w:val="Unresolved Mention"/>
    <w:basedOn w:val="DefaultParagraphFont"/>
    <w:uiPriority w:val="99"/>
    <w:semiHidden/>
    <w:unhideWhenUsed/>
    <w:rsid w:val="00891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Carter, Nathan</cp:lastModifiedBy>
  <cp:revision>2</cp:revision>
  <dcterms:created xsi:type="dcterms:W3CDTF">2021-09-10T20:23:00Z</dcterms:created>
  <dcterms:modified xsi:type="dcterms:W3CDTF">2021-09-10T20:28:00Z</dcterms:modified>
</cp:coreProperties>
</file>