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9F307" w14:textId="0F6FD4D7" w:rsidR="001D27DE" w:rsidRPr="001D27DE" w:rsidRDefault="001D27DE">
      <w:pPr>
        <w:rPr>
          <w:u w:val="single"/>
        </w:rPr>
      </w:pPr>
      <w:r w:rsidRPr="001D27DE">
        <w:rPr>
          <w:u w:val="single"/>
        </w:rPr>
        <w:t>En quoi consiste la cartographie les enjeux</w:t>
      </w:r>
    </w:p>
    <w:p w14:paraId="033CEF8D" w14:textId="360977BA" w:rsidR="001D27DE" w:rsidRDefault="001D27DE">
      <w:r>
        <w:t xml:space="preserve">Cartographier va permettre d’Identifier les risques, le risque est lié au niveau de sensibilité des données (Risque = Gravité + </w:t>
      </w:r>
      <w:proofErr w:type="spellStart"/>
      <w:r>
        <w:t>Vraisemblace</w:t>
      </w:r>
      <w:proofErr w:type="spellEnd"/>
      <w:r>
        <w:t>)</w:t>
      </w:r>
    </w:p>
    <w:p w14:paraId="3600A4D4" w14:textId="77777777" w:rsidR="001D27DE" w:rsidRDefault="001D27DE"/>
    <w:p w14:paraId="5426FBD8" w14:textId="42C47D26" w:rsidR="001D27DE" w:rsidRDefault="001D27DE">
      <w:pPr>
        <w:rPr>
          <w:u w:val="single"/>
        </w:rPr>
      </w:pPr>
      <w:r w:rsidRPr="001D27DE">
        <w:rPr>
          <w:u w:val="single"/>
        </w:rPr>
        <w:t>Registre des traitements</w:t>
      </w:r>
    </w:p>
    <w:p w14:paraId="7CA5551B" w14:textId="4FEF7B73" w:rsidR="001D27DE" w:rsidRDefault="001D27DE">
      <w:pPr>
        <w:rPr>
          <w:u w:val="single"/>
        </w:rPr>
      </w:pPr>
      <w:r>
        <w:t>Article 30 du RGPD</w:t>
      </w:r>
      <w:r>
        <w:t> :</w:t>
      </w:r>
      <w:r>
        <w:t xml:space="preserve"> </w:t>
      </w:r>
    </w:p>
    <w:p w14:paraId="7A7FB463" w14:textId="4A77465F" w:rsidR="001D27DE" w:rsidRDefault="001D27DE" w:rsidP="001D27DE">
      <w:pPr>
        <w:pStyle w:val="Paragraphedeliste"/>
        <w:numPr>
          <w:ilvl w:val="0"/>
          <w:numId w:val="3"/>
        </w:numPr>
      </w:pPr>
      <w:r>
        <w:t>Donnés personnelles / sensibles</w:t>
      </w:r>
    </w:p>
    <w:p w14:paraId="42E939F8" w14:textId="28F4834C" w:rsidR="001D27DE" w:rsidRDefault="001D27DE" w:rsidP="001D27DE">
      <w:pPr>
        <w:pStyle w:val="Paragraphedeliste"/>
        <w:numPr>
          <w:ilvl w:val="0"/>
          <w:numId w:val="3"/>
        </w:numPr>
      </w:pPr>
      <w:r>
        <w:t>Ou elles se situent</w:t>
      </w:r>
    </w:p>
    <w:p w14:paraId="6C454C02" w14:textId="67F58FA9" w:rsidR="001D27DE" w:rsidRDefault="001D27DE" w:rsidP="001D27DE">
      <w:pPr>
        <w:pStyle w:val="Paragraphedeliste"/>
        <w:numPr>
          <w:ilvl w:val="0"/>
          <w:numId w:val="3"/>
        </w:numPr>
      </w:pPr>
      <w:r>
        <w:t>Moyen de protection mis en œuvre</w:t>
      </w:r>
    </w:p>
    <w:p w14:paraId="42BEAACB" w14:textId="77777777" w:rsidR="001D27DE" w:rsidRDefault="001D27DE" w:rsidP="001D27DE">
      <w:pPr>
        <w:pStyle w:val="Paragraphedeliste"/>
      </w:pPr>
    </w:p>
    <w:p w14:paraId="425DBD4A" w14:textId="5BF3439B" w:rsidR="001D27DE" w:rsidRDefault="001D27DE" w:rsidP="001D27DE">
      <w:pPr>
        <w:pStyle w:val="Paragraphedeliste"/>
        <w:ind w:left="0"/>
      </w:pPr>
      <w:r>
        <w:t>1° Les données sont protégées avec d’autres organisation du groupe</w:t>
      </w:r>
    </w:p>
    <w:p w14:paraId="1E2E4DD8" w14:textId="583562B5" w:rsidR="001D27DE" w:rsidRDefault="001D27DE" w:rsidP="001D27DE">
      <w:pPr>
        <w:pStyle w:val="Paragraphedeliste"/>
        <w:numPr>
          <w:ilvl w:val="0"/>
          <w:numId w:val="3"/>
        </w:numPr>
      </w:pPr>
      <w:r>
        <w:t>Objectif : proposer des offres commerciales</w:t>
      </w:r>
    </w:p>
    <w:p w14:paraId="3113DDB1" w14:textId="77777777" w:rsidR="001D27DE" w:rsidRDefault="001D27DE" w:rsidP="001D27DE">
      <w:pPr>
        <w:pStyle w:val="Paragraphedeliste"/>
      </w:pPr>
    </w:p>
    <w:p w14:paraId="4F9AAA22" w14:textId="588A119B" w:rsidR="001D27DE" w:rsidRDefault="001D27DE" w:rsidP="001D27DE">
      <w:pPr>
        <w:pStyle w:val="Paragraphedeliste"/>
        <w:ind w:left="0"/>
      </w:pPr>
      <w:r>
        <w:t xml:space="preserve">2° Il nous manque des informations techniques </w:t>
      </w:r>
      <w:r w:rsidR="00DE153D">
        <w:t xml:space="preserve">afin de confirmer que la confidentialité n’est pas </w:t>
      </w:r>
      <w:proofErr w:type="gramStart"/>
      <w:r w:rsidR="00DE153D">
        <w:t>respecté</w:t>
      </w:r>
      <w:proofErr w:type="gramEnd"/>
    </w:p>
    <w:p w14:paraId="3CB3CFDD" w14:textId="77777777" w:rsidR="004774C5" w:rsidRDefault="004774C5" w:rsidP="001D27DE">
      <w:pPr>
        <w:pStyle w:val="Paragraphedeliste"/>
        <w:ind w:left="0"/>
      </w:pPr>
    </w:p>
    <w:p w14:paraId="294468E6" w14:textId="3356E995" w:rsidR="004774C5" w:rsidRDefault="004774C5" w:rsidP="001D27DE">
      <w:pPr>
        <w:pStyle w:val="Paragraphedeliste"/>
        <w:ind w:left="0"/>
      </w:pPr>
      <w:r>
        <w:t>3°</w:t>
      </w:r>
      <w:r w:rsidRPr="004774C5">
        <w:t xml:space="preserve"> </w:t>
      </w:r>
      <w:r w:rsidRPr="004774C5">
        <w:t xml:space="preserve">Les données personnelles peuvent être collectées de différentes manières : via </w:t>
      </w:r>
      <w:proofErr w:type="gramStart"/>
      <w:r w:rsidRPr="004774C5">
        <w:t>des</w:t>
      </w:r>
      <w:r>
        <w:t xml:space="preserve"> questionnaire</w:t>
      </w:r>
      <w:proofErr w:type="gramEnd"/>
      <w:r>
        <w:t xml:space="preserve"> en ligne réseaux sociaux, banque</w:t>
      </w:r>
      <w:r w:rsidRPr="004774C5">
        <w:t xml:space="preserve">. </w:t>
      </w:r>
      <w:proofErr w:type="gramStart"/>
      <w:r w:rsidRPr="004774C5">
        <w:t>ces</w:t>
      </w:r>
      <w:proofErr w:type="gramEnd"/>
      <w:r w:rsidRPr="004774C5">
        <w:t xml:space="preserve"> données sont stockées sur des serveurs internes (dans les locaux de l'entreprise) ou sur le cloud</w:t>
      </w:r>
      <w:r>
        <w:t>.</w:t>
      </w:r>
      <w:r w:rsidRPr="004774C5">
        <w:t xml:space="preserve"> </w:t>
      </w:r>
      <w:r>
        <w:t>L</w:t>
      </w:r>
      <w:r w:rsidRPr="004774C5">
        <w:t>a diffusion des données se fai</w:t>
      </w:r>
      <w:r>
        <w:t>t avec des mails ou par téléphone</w:t>
      </w:r>
      <w:r w:rsidRPr="004774C5">
        <w:t xml:space="preserve"> </w:t>
      </w:r>
    </w:p>
    <w:p w14:paraId="43C0FA02" w14:textId="77777777" w:rsidR="004774C5" w:rsidRDefault="004774C5" w:rsidP="001D27DE">
      <w:pPr>
        <w:pStyle w:val="Paragraphedeliste"/>
        <w:ind w:left="0"/>
      </w:pPr>
    </w:p>
    <w:p w14:paraId="7447B06F" w14:textId="3273C30D" w:rsidR="004774C5" w:rsidRDefault="004774C5" w:rsidP="001D27DE">
      <w:pPr>
        <w:pStyle w:val="Paragraphedeliste"/>
        <w:ind w:left="0"/>
      </w:pPr>
      <w:r>
        <w:t>Traitements à caractère perso</w:t>
      </w:r>
    </w:p>
    <w:p w14:paraId="32917DE4" w14:textId="0658BE0F" w:rsidR="004774C5" w:rsidRDefault="004774C5" w:rsidP="001D27DE">
      <w:pPr>
        <w:pStyle w:val="Paragraphedeliste"/>
        <w:ind w:left="0"/>
      </w:pPr>
      <w:r>
        <w:t>Gestion du personnel</w:t>
      </w:r>
    </w:p>
    <w:p w14:paraId="66D42C6B" w14:textId="0A145A0E" w:rsidR="004774C5" w:rsidRDefault="004774C5" w:rsidP="001D27DE">
      <w:pPr>
        <w:pStyle w:val="Paragraphedeliste"/>
        <w:ind w:left="0"/>
      </w:pPr>
      <w:r>
        <w:t>Badges, Vidéo surveillance</w:t>
      </w:r>
    </w:p>
    <w:p w14:paraId="23F2922B" w14:textId="77777777" w:rsidR="00AD07BD" w:rsidRDefault="00AD07BD" w:rsidP="001D27DE">
      <w:pPr>
        <w:pStyle w:val="Paragraphedeliste"/>
        <w:ind w:left="0"/>
      </w:pPr>
    </w:p>
    <w:p w14:paraId="094DFAE4" w14:textId="633A0034" w:rsidR="00AD07BD" w:rsidRDefault="00AD07BD" w:rsidP="001D27DE">
      <w:pPr>
        <w:pStyle w:val="Paragraphedeliste"/>
        <w:ind w:left="0"/>
      </w:pPr>
      <w:r>
        <w:t xml:space="preserve">Obligation </w:t>
      </w:r>
      <w:proofErr w:type="spellStart"/>
      <w:r>
        <w:t>legales</w:t>
      </w:r>
      <w:proofErr w:type="spellEnd"/>
    </w:p>
    <w:p w14:paraId="3D08E5EA" w14:textId="7E4D415B" w:rsidR="00AD07BD" w:rsidRDefault="00AD07BD" w:rsidP="00AD07BD">
      <w:pPr>
        <w:pStyle w:val="Paragraphedeliste"/>
        <w:numPr>
          <w:ilvl w:val="0"/>
          <w:numId w:val="5"/>
        </w:numPr>
      </w:pPr>
      <w:proofErr w:type="gramStart"/>
      <w:r>
        <w:t>limiter</w:t>
      </w:r>
      <w:proofErr w:type="gramEnd"/>
      <w:r>
        <w:t xml:space="preserve"> la collecte des données nécessaire au traitement</w:t>
      </w:r>
    </w:p>
    <w:p w14:paraId="76AD2370" w14:textId="693063C7" w:rsidR="00AD07BD" w:rsidRDefault="00AD07BD" w:rsidP="00AD07BD">
      <w:pPr>
        <w:pStyle w:val="Paragraphedeliste"/>
        <w:numPr>
          <w:ilvl w:val="0"/>
          <w:numId w:val="5"/>
        </w:numPr>
      </w:pPr>
      <w:proofErr w:type="gramStart"/>
      <w:r>
        <w:t>définir</w:t>
      </w:r>
      <w:proofErr w:type="gramEnd"/>
      <w:r>
        <w:t xml:space="preserve"> la finalité du traitement</w:t>
      </w:r>
    </w:p>
    <w:p w14:paraId="01ACC1CA" w14:textId="46F660F8" w:rsidR="00AD07BD" w:rsidRDefault="00AD07BD" w:rsidP="00AD07BD">
      <w:pPr>
        <w:pStyle w:val="Paragraphedeliste"/>
        <w:numPr>
          <w:ilvl w:val="0"/>
          <w:numId w:val="5"/>
        </w:numPr>
      </w:pPr>
      <w:r>
        <w:t>Temps de conservation des données</w:t>
      </w:r>
    </w:p>
    <w:p w14:paraId="24FF7AEC" w14:textId="2990AE61" w:rsidR="00AD07BD" w:rsidRDefault="00AD07BD" w:rsidP="00AD07BD">
      <w:pPr>
        <w:pStyle w:val="Paragraphedeliste"/>
        <w:numPr>
          <w:ilvl w:val="0"/>
          <w:numId w:val="5"/>
        </w:numPr>
      </w:pPr>
      <w:r>
        <w:t>Rappeler le droit des personnes</w:t>
      </w:r>
    </w:p>
    <w:p w14:paraId="487BB4AE" w14:textId="158BF036" w:rsidR="00AD07BD" w:rsidRDefault="00AD07BD" w:rsidP="00AD07BD">
      <w:pPr>
        <w:pStyle w:val="Paragraphedeliste"/>
        <w:numPr>
          <w:ilvl w:val="0"/>
          <w:numId w:val="5"/>
        </w:numPr>
      </w:pPr>
      <w:r>
        <w:t>Les personnes / orga autorisés à utiliser les donnés</w:t>
      </w:r>
    </w:p>
    <w:p w14:paraId="53E0AD1B" w14:textId="4AB9894F" w:rsidR="00AD07BD" w:rsidRDefault="00AD07BD" w:rsidP="00AD07BD">
      <w:pPr>
        <w:pStyle w:val="Paragraphedeliste"/>
        <w:numPr>
          <w:ilvl w:val="0"/>
          <w:numId w:val="5"/>
        </w:numPr>
      </w:pPr>
      <w:r>
        <w:t>Assurer la sécurité des donnés</w:t>
      </w:r>
    </w:p>
    <w:p w14:paraId="796CE7EA" w14:textId="77777777" w:rsidR="00AD07BD" w:rsidRDefault="00AD07BD" w:rsidP="00AD07BD">
      <w:pPr>
        <w:pStyle w:val="Paragraphedeliste"/>
        <w:ind w:left="0"/>
      </w:pPr>
    </w:p>
    <w:p w14:paraId="0864CFCE" w14:textId="60E9289E" w:rsidR="00AD07BD" w:rsidRDefault="00AD07BD" w:rsidP="00AD07BD">
      <w:pPr>
        <w:pStyle w:val="Paragraphedeliste"/>
        <w:numPr>
          <w:ilvl w:val="0"/>
          <w:numId w:val="8"/>
        </w:numPr>
      </w:pPr>
      <w:r>
        <w:t>4% du CA jusqu’à 20 millions d’euros</w:t>
      </w:r>
    </w:p>
    <w:p w14:paraId="751187EC" w14:textId="7534CD9F" w:rsidR="00AD07BD" w:rsidRDefault="00AD07BD" w:rsidP="00AD07BD">
      <w:pPr>
        <w:pStyle w:val="Paragraphedeliste"/>
        <w:numPr>
          <w:ilvl w:val="0"/>
          <w:numId w:val="8"/>
        </w:numPr>
      </w:pPr>
      <w:r>
        <w:t>2% du CA jusqu’à 10 millions d’euros (si sécurité inadaptée)</w:t>
      </w:r>
    </w:p>
    <w:p w14:paraId="6187AA83" w14:textId="3C44A0B7" w:rsidR="00AD07BD" w:rsidRDefault="00AD07BD" w:rsidP="00AD07BD">
      <w:pPr>
        <w:pStyle w:val="Paragraphedeliste"/>
        <w:numPr>
          <w:ilvl w:val="0"/>
          <w:numId w:val="8"/>
        </w:numPr>
      </w:pPr>
      <w:r>
        <w:t>Peine d’emprisonnement allant jusqu’à 5 ans</w:t>
      </w:r>
    </w:p>
    <w:p w14:paraId="37C9ECC6" w14:textId="1063CF1D" w:rsidR="00AD07BD" w:rsidRPr="001D27DE" w:rsidRDefault="00AD07BD" w:rsidP="00AD07BD">
      <w:pPr>
        <w:ind w:firstLine="240"/>
      </w:pPr>
    </w:p>
    <w:sectPr w:rsidR="00AD07BD" w:rsidRPr="001D27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128F3"/>
    <w:multiLevelType w:val="hybridMultilevel"/>
    <w:tmpl w:val="304880D0"/>
    <w:lvl w:ilvl="0" w:tplc="9D74D086">
      <w:start w:val="30"/>
      <w:numFmt w:val="bullet"/>
      <w:lvlText w:val="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A1317"/>
    <w:multiLevelType w:val="hybridMultilevel"/>
    <w:tmpl w:val="5D948564"/>
    <w:lvl w:ilvl="0" w:tplc="5D5AD776">
      <w:start w:val="30"/>
      <w:numFmt w:val="bullet"/>
      <w:lvlText w:val=""/>
      <w:lvlJc w:val="left"/>
      <w:pPr>
        <w:ind w:left="2415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2" w15:restartNumberingAfterBreak="0">
    <w:nsid w:val="1A0037E3"/>
    <w:multiLevelType w:val="hybridMultilevel"/>
    <w:tmpl w:val="F2C40628"/>
    <w:lvl w:ilvl="0" w:tplc="4B7A188C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30D7A"/>
    <w:multiLevelType w:val="hybridMultilevel"/>
    <w:tmpl w:val="E6167182"/>
    <w:lvl w:ilvl="0" w:tplc="230E3648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060EF7"/>
    <w:multiLevelType w:val="hybridMultilevel"/>
    <w:tmpl w:val="EC9CCFB6"/>
    <w:lvl w:ilvl="0" w:tplc="5D5AD776">
      <w:start w:val="3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172F1"/>
    <w:multiLevelType w:val="hybridMultilevel"/>
    <w:tmpl w:val="CF1AA896"/>
    <w:lvl w:ilvl="0" w:tplc="5D5AD776">
      <w:start w:val="3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845522"/>
    <w:multiLevelType w:val="hybridMultilevel"/>
    <w:tmpl w:val="8B0A9840"/>
    <w:lvl w:ilvl="0" w:tplc="C602D2C6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C47C1"/>
    <w:multiLevelType w:val="hybridMultilevel"/>
    <w:tmpl w:val="5A1413AE"/>
    <w:lvl w:ilvl="0" w:tplc="5D5AD776">
      <w:start w:val="3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481025">
    <w:abstractNumId w:val="1"/>
  </w:num>
  <w:num w:numId="2" w16cid:durableId="1927684530">
    <w:abstractNumId w:val="5"/>
  </w:num>
  <w:num w:numId="3" w16cid:durableId="1491478615">
    <w:abstractNumId w:val="4"/>
  </w:num>
  <w:num w:numId="4" w16cid:durableId="899245047">
    <w:abstractNumId w:val="0"/>
  </w:num>
  <w:num w:numId="5" w16cid:durableId="1744445312">
    <w:abstractNumId w:val="7"/>
  </w:num>
  <w:num w:numId="6" w16cid:durableId="1998805383">
    <w:abstractNumId w:val="6"/>
  </w:num>
  <w:num w:numId="7" w16cid:durableId="1782802312">
    <w:abstractNumId w:val="3"/>
  </w:num>
  <w:num w:numId="8" w16cid:durableId="560799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7DE"/>
    <w:rsid w:val="00020939"/>
    <w:rsid w:val="001D27DE"/>
    <w:rsid w:val="004774C5"/>
    <w:rsid w:val="00650FD0"/>
    <w:rsid w:val="00AD07BD"/>
    <w:rsid w:val="00D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AD37"/>
  <w15:chartTrackingRefBased/>
  <w15:docId w15:val="{CF4666DB-3AE1-47EC-A422-10405423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27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27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27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27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27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27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27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27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27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27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2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204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CASTRO</dc:creator>
  <cp:keywords/>
  <dc:description/>
  <cp:lastModifiedBy>Nathan CASTRO</cp:lastModifiedBy>
  <cp:revision>1</cp:revision>
  <dcterms:created xsi:type="dcterms:W3CDTF">2024-11-04T15:10:00Z</dcterms:created>
  <dcterms:modified xsi:type="dcterms:W3CDTF">2024-11-04T15:52:00Z</dcterms:modified>
</cp:coreProperties>
</file>