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084D9" w14:textId="1587FABB" w:rsidR="00410066" w:rsidRPr="00007ACB" w:rsidRDefault="00D24DCE" w:rsidP="00007ACB">
      <w:pPr>
        <w:jc w:val="center"/>
        <w:rPr>
          <w:rFonts w:ascii="OpenDyslexic" w:hAnsi="OpenDyslexic"/>
          <w:b/>
          <w:bCs/>
        </w:rPr>
      </w:pPr>
      <w:r w:rsidRPr="00007ACB">
        <w:rPr>
          <w:rFonts w:ascii="OpenDyslexic" w:hAnsi="OpenDyslexic"/>
          <w:b/>
          <w:bCs/>
        </w:rPr>
        <w:t>RECENSER LES TRAITEMENTS SUR LES DONNEES A CARACTERE PERSONNEL AU SEIN DE L’ORGANISATION</w:t>
      </w:r>
    </w:p>
    <w:p w14:paraId="592864FC" w14:textId="77777777" w:rsidR="00D24DCE" w:rsidRPr="00007ACB" w:rsidRDefault="00D24DCE">
      <w:pPr>
        <w:rPr>
          <w:rFonts w:ascii="OpenDyslexic" w:hAnsi="OpenDyslexic"/>
        </w:rPr>
      </w:pPr>
    </w:p>
    <w:p w14:paraId="6DC77B1A" w14:textId="69AFC625" w:rsidR="00D24DCE" w:rsidRPr="00007ACB" w:rsidRDefault="00D24DCE">
      <w:p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La </w:t>
      </w:r>
      <w:r w:rsidR="00007ACB" w:rsidRPr="00007ACB">
        <w:rPr>
          <w:rFonts w:ascii="OpenDyslexic" w:hAnsi="OpenDyslexic"/>
        </w:rPr>
        <w:t>société</w:t>
      </w:r>
      <w:r w:rsidRPr="00007ACB">
        <w:rPr>
          <w:rFonts w:ascii="OpenDyslexic" w:hAnsi="OpenDyslexic"/>
        </w:rPr>
        <w:t xml:space="preserve"> ARTEMIS souhaite bénéficier des services de CentreCALL pour externaliser le processus de fidélisation de sa </w:t>
      </w:r>
      <w:r w:rsidR="00007ACB" w:rsidRPr="00007ACB">
        <w:rPr>
          <w:rFonts w:ascii="OpenDyslexic" w:hAnsi="OpenDyslexic"/>
        </w:rPr>
        <w:t>clientèle</w:t>
      </w:r>
      <w:r w:rsidRPr="00007ACB">
        <w:rPr>
          <w:rFonts w:ascii="OpenDyslexic" w:hAnsi="OpenDyslexic"/>
        </w:rPr>
        <w:t>.</w:t>
      </w:r>
    </w:p>
    <w:p w14:paraId="43BCA0AF" w14:textId="47F85193" w:rsidR="00D24DCE" w:rsidRPr="00007ACB" w:rsidRDefault="00D24DCE">
      <w:p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Mme </w:t>
      </w:r>
      <w:r w:rsidR="00007ACB" w:rsidRPr="00007ACB">
        <w:rPr>
          <w:rFonts w:ascii="OpenDyslexic" w:hAnsi="OpenDyslexic"/>
        </w:rPr>
        <w:t>AZRI,</w:t>
      </w:r>
      <w:r w:rsidRPr="00007ACB">
        <w:rPr>
          <w:rFonts w:ascii="OpenDyslexic" w:hAnsi="OpenDyslexic"/>
        </w:rPr>
        <w:t xml:space="preserve"> responsable des traitements chez Centre CALL , profite de vos récents travaux sur la protection des données à </w:t>
      </w:r>
      <w:r w:rsidR="00007ACB" w:rsidRPr="00007ACB">
        <w:rPr>
          <w:rFonts w:ascii="OpenDyslexic" w:hAnsi="OpenDyslexic"/>
        </w:rPr>
        <w:t>caractère</w:t>
      </w:r>
      <w:r w:rsidRPr="00007ACB">
        <w:rPr>
          <w:rFonts w:ascii="OpenDyslexic" w:hAnsi="OpenDyslexic"/>
        </w:rPr>
        <w:t xml:space="preserve"> personnel et leurs traitements pour vous confier la charge de ce dossier. Un dossier documentaire est à votre disposition pour vous aider dans votre mission.</w:t>
      </w:r>
    </w:p>
    <w:p w14:paraId="78BEF19C" w14:textId="77777777" w:rsidR="00D24DCE" w:rsidRPr="00007ACB" w:rsidRDefault="00D24DCE">
      <w:pPr>
        <w:rPr>
          <w:rFonts w:ascii="OpenDyslexic" w:hAnsi="OpenDyslexic"/>
        </w:rPr>
      </w:pPr>
    </w:p>
    <w:p w14:paraId="6ECEA68A" w14:textId="267A197A" w:rsidR="00D24DCE" w:rsidRPr="00007ACB" w:rsidRDefault="00007ACB" w:rsidP="00D24DCE">
      <w:pPr>
        <w:pStyle w:val="Paragraphedeliste"/>
        <w:numPr>
          <w:ilvl w:val="0"/>
          <w:numId w:val="1"/>
        </w:numPr>
        <w:rPr>
          <w:rFonts w:ascii="OpenDyslexic" w:hAnsi="OpenDyslexic"/>
        </w:rPr>
      </w:pPr>
      <w:r w:rsidRPr="00007ACB">
        <w:rPr>
          <w:rFonts w:ascii="OpenDyslexic" w:hAnsi="OpenDyslexic"/>
        </w:rPr>
        <w:t>Schématisez</w:t>
      </w:r>
      <w:r w:rsidR="00D24DCE" w:rsidRPr="00007ACB">
        <w:rPr>
          <w:rFonts w:ascii="OpenDyslexic" w:hAnsi="OpenDyslexic"/>
        </w:rPr>
        <w:t xml:space="preserve"> le processus de fidélisation en reprenant les éléments de l’entretien avec le directeur de la </w:t>
      </w:r>
      <w:r w:rsidRPr="00007ACB">
        <w:rPr>
          <w:rFonts w:ascii="OpenDyslexic" w:hAnsi="OpenDyslexic"/>
        </w:rPr>
        <w:t>société</w:t>
      </w:r>
      <w:r w:rsidR="00D24DCE" w:rsidRPr="00007ACB">
        <w:rPr>
          <w:rFonts w:ascii="OpenDyslexic" w:hAnsi="OpenDyslexic"/>
        </w:rPr>
        <w:t xml:space="preserve"> ARTEMIS. Pour cela, vous utiliserez un logiciel </w:t>
      </w:r>
      <w:r w:rsidRPr="00007ACB">
        <w:rPr>
          <w:rFonts w:ascii="OpenDyslexic" w:hAnsi="OpenDyslexic"/>
        </w:rPr>
        <w:t>adapté</w:t>
      </w:r>
      <w:r w:rsidR="00D24DCE" w:rsidRPr="00007ACB">
        <w:rPr>
          <w:rFonts w:ascii="OpenDyslexic" w:hAnsi="OpenDyslexic"/>
        </w:rPr>
        <w:t>, par exemple JMOT</w:t>
      </w:r>
    </w:p>
    <w:p w14:paraId="1300EB06" w14:textId="43091AB3" w:rsidR="00D24DCE" w:rsidRPr="00007ACB" w:rsidRDefault="00D24DCE" w:rsidP="00D24DCE">
      <w:pPr>
        <w:pStyle w:val="Paragraphedeliste"/>
        <w:rPr>
          <w:rFonts w:ascii="OpenDyslexic" w:hAnsi="OpenDyslexic"/>
        </w:rPr>
      </w:pPr>
      <w:r w:rsidRPr="00007ACB">
        <w:rPr>
          <w:rFonts w:ascii="OpenDyslexic" w:hAnsi="OpenDyslexic"/>
        </w:rPr>
        <w:t>(Annexe Document 1)</w:t>
      </w:r>
    </w:p>
    <w:p w14:paraId="6313D55D" w14:textId="77777777" w:rsidR="00D24DCE" w:rsidRPr="00007ACB" w:rsidRDefault="00D24DCE" w:rsidP="00D24DCE">
      <w:pPr>
        <w:pStyle w:val="Paragraphedeliste"/>
        <w:rPr>
          <w:rFonts w:ascii="OpenDyslexic" w:hAnsi="OpenDyslexic"/>
        </w:rPr>
      </w:pPr>
    </w:p>
    <w:p w14:paraId="49DC1307" w14:textId="7B9415BC" w:rsidR="00D24DCE" w:rsidRPr="00007ACB" w:rsidRDefault="00D24DCE" w:rsidP="00D24DCE">
      <w:pPr>
        <w:pStyle w:val="Paragraphedeliste"/>
        <w:numPr>
          <w:ilvl w:val="0"/>
          <w:numId w:val="1"/>
        </w:num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Identifiez les données à </w:t>
      </w:r>
      <w:r w:rsidR="00007ACB" w:rsidRPr="00007ACB">
        <w:rPr>
          <w:rFonts w:ascii="OpenDyslexic" w:hAnsi="OpenDyslexic"/>
        </w:rPr>
        <w:t>caractère</w:t>
      </w:r>
      <w:r w:rsidRPr="00007ACB">
        <w:rPr>
          <w:rFonts w:ascii="OpenDyslexic" w:hAnsi="OpenDyslexic"/>
        </w:rPr>
        <w:t xml:space="preserve"> personnel liées au processus de fidélisation.</w:t>
      </w:r>
    </w:p>
    <w:p w14:paraId="1A7609EB" w14:textId="516422D1" w:rsidR="00D24DCE" w:rsidRPr="00007ACB" w:rsidRDefault="00D24DCE" w:rsidP="00D24DCE">
      <w:pPr>
        <w:pStyle w:val="Paragraphedeliste"/>
        <w:numPr>
          <w:ilvl w:val="0"/>
          <w:numId w:val="1"/>
        </w:num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Recensez les </w:t>
      </w:r>
      <w:r w:rsidR="00007ACB" w:rsidRPr="00007ACB">
        <w:rPr>
          <w:rFonts w:ascii="OpenDyslexic" w:hAnsi="OpenDyslexic"/>
        </w:rPr>
        <w:t>opérations</w:t>
      </w:r>
      <w:r w:rsidRPr="00007ACB">
        <w:rPr>
          <w:rFonts w:ascii="OpenDyslexic" w:hAnsi="OpenDyslexic"/>
        </w:rPr>
        <w:t xml:space="preserve"> réalisées sur les données à </w:t>
      </w:r>
      <w:r w:rsidR="00007ACB" w:rsidRPr="00007ACB">
        <w:rPr>
          <w:rFonts w:ascii="OpenDyslexic" w:hAnsi="OpenDyslexic"/>
        </w:rPr>
        <w:t>caractère</w:t>
      </w:r>
      <w:r w:rsidRPr="00007ACB">
        <w:rPr>
          <w:rFonts w:ascii="OpenDyslexic" w:hAnsi="OpenDyslexic"/>
        </w:rPr>
        <w:t xml:space="preserve"> personnel lors du processus de fidélisation.</w:t>
      </w:r>
    </w:p>
    <w:p w14:paraId="1EE4243D" w14:textId="77777777" w:rsidR="00D24DCE" w:rsidRPr="00007ACB" w:rsidRDefault="00D24DCE" w:rsidP="00D24DCE">
      <w:pPr>
        <w:rPr>
          <w:rFonts w:ascii="OpenDyslexic" w:hAnsi="OpenDyslexic"/>
        </w:rPr>
      </w:pPr>
    </w:p>
    <w:p w14:paraId="2186D8A1" w14:textId="161CF297" w:rsidR="00D24DCE" w:rsidRPr="00007ACB" w:rsidRDefault="00D24DCE" w:rsidP="00D24DCE">
      <w:p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Une </w:t>
      </w:r>
      <w:r w:rsidR="00007ACB" w:rsidRPr="00007ACB">
        <w:rPr>
          <w:rFonts w:ascii="OpenDyslexic" w:hAnsi="OpenDyslexic"/>
        </w:rPr>
        <w:t>déclaration</w:t>
      </w:r>
      <w:r w:rsidRPr="00007ACB">
        <w:rPr>
          <w:rFonts w:ascii="OpenDyslexic" w:hAnsi="OpenDyslexic"/>
        </w:rPr>
        <w:t xml:space="preserve"> des traitements </w:t>
      </w:r>
      <w:r w:rsidR="00007ACB" w:rsidRPr="00007ACB">
        <w:rPr>
          <w:rFonts w:ascii="OpenDyslexic" w:hAnsi="OpenDyslexic"/>
        </w:rPr>
        <w:t>réalisés</w:t>
      </w:r>
      <w:r w:rsidRPr="00007ACB">
        <w:rPr>
          <w:rFonts w:ascii="OpenDyslexic" w:hAnsi="OpenDyslexic"/>
        </w:rPr>
        <w:t xml:space="preserve"> sur les données à </w:t>
      </w:r>
      <w:r w:rsidR="00007ACB" w:rsidRPr="00007ACB">
        <w:rPr>
          <w:rFonts w:ascii="OpenDyslexic" w:hAnsi="OpenDyslexic"/>
        </w:rPr>
        <w:t>caractère</w:t>
      </w:r>
      <w:r w:rsidRPr="00007ACB">
        <w:rPr>
          <w:rFonts w:ascii="OpenDyslexic" w:hAnsi="OpenDyslexic"/>
        </w:rPr>
        <w:t xml:space="preserve"> personnel doit être effectuée auprès de la CNIL. Pour cela, un </w:t>
      </w:r>
      <w:r w:rsidR="00007ACB" w:rsidRPr="00007ACB">
        <w:rPr>
          <w:rFonts w:ascii="OpenDyslexic" w:hAnsi="OpenDyslexic"/>
        </w:rPr>
        <w:t>document</w:t>
      </w:r>
      <w:r w:rsidRPr="00007ACB">
        <w:rPr>
          <w:rFonts w:ascii="OpenDyslexic" w:hAnsi="OpenDyslexic"/>
        </w:rPr>
        <w:t xml:space="preserve"> </w:t>
      </w:r>
      <w:r w:rsidR="00007ACB" w:rsidRPr="00007ACB">
        <w:rPr>
          <w:rFonts w:ascii="OpenDyslexic" w:hAnsi="OpenDyslexic"/>
        </w:rPr>
        <w:t>numérique</w:t>
      </w:r>
      <w:r w:rsidRPr="00007ACB">
        <w:rPr>
          <w:rFonts w:ascii="OpenDyslexic" w:hAnsi="OpenDyslexic"/>
        </w:rPr>
        <w:t xml:space="preserve"> doit être </w:t>
      </w:r>
      <w:r w:rsidR="00007ACB" w:rsidRPr="00007ACB">
        <w:rPr>
          <w:rFonts w:ascii="OpenDyslexic" w:hAnsi="OpenDyslexic"/>
        </w:rPr>
        <w:t>complété</w:t>
      </w:r>
      <w:r w:rsidRPr="00007ACB">
        <w:rPr>
          <w:rFonts w:ascii="OpenDyslexic" w:hAnsi="OpenDyslexic"/>
        </w:rPr>
        <w:t xml:space="preserve"> par l’organisation.</w:t>
      </w:r>
    </w:p>
    <w:p w14:paraId="75ABE450" w14:textId="2C0CA72A" w:rsidR="00D24DCE" w:rsidRPr="00007ACB" w:rsidRDefault="00D24DCE" w:rsidP="00D24DCE">
      <w:p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Mme AZRI a partiellement complété la </w:t>
      </w:r>
      <w:r w:rsidR="00007ACB" w:rsidRPr="00007ACB">
        <w:rPr>
          <w:rFonts w:ascii="OpenDyslexic" w:hAnsi="OpenDyslexic"/>
        </w:rPr>
        <w:t>déclaration</w:t>
      </w:r>
      <w:r w:rsidRPr="00007ACB">
        <w:rPr>
          <w:rFonts w:ascii="OpenDyslexic" w:hAnsi="OpenDyslexic"/>
        </w:rPr>
        <w:t xml:space="preserve"> pour la CNIL en indiquant les traitements </w:t>
      </w:r>
      <w:r w:rsidR="00007ACB" w:rsidRPr="00007ACB">
        <w:rPr>
          <w:rFonts w:ascii="OpenDyslexic" w:hAnsi="OpenDyslexic"/>
        </w:rPr>
        <w:t>réalisés</w:t>
      </w:r>
      <w:r w:rsidRPr="00007ACB">
        <w:rPr>
          <w:rFonts w:ascii="OpenDyslexic" w:hAnsi="OpenDyslexic"/>
        </w:rPr>
        <w:t xml:space="preserve"> sur les données à </w:t>
      </w:r>
      <w:r w:rsidR="00007ACB" w:rsidRPr="00007ACB">
        <w:rPr>
          <w:rFonts w:ascii="OpenDyslexic" w:hAnsi="OpenDyslexic"/>
        </w:rPr>
        <w:t>caractère</w:t>
      </w:r>
      <w:r w:rsidRPr="00007ACB">
        <w:rPr>
          <w:rFonts w:ascii="OpenDyslexic" w:hAnsi="OpenDyslexic"/>
        </w:rPr>
        <w:t xml:space="preserve"> personnel dans le cadre d’autres processus que celui du processus de fidélisation.</w:t>
      </w:r>
    </w:p>
    <w:p w14:paraId="06633C44" w14:textId="01157A2C" w:rsidR="00D24DCE" w:rsidRPr="00007ACB" w:rsidRDefault="00D24DCE" w:rsidP="00D24DCE">
      <w:p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Vous devez maintenant poursuivre la rédaction du document </w:t>
      </w:r>
      <w:r w:rsidR="00007ACB" w:rsidRPr="00007ACB">
        <w:rPr>
          <w:rFonts w:ascii="OpenDyslexic" w:hAnsi="OpenDyslexic"/>
        </w:rPr>
        <w:t>numérique</w:t>
      </w:r>
      <w:r w:rsidRPr="00007ACB">
        <w:rPr>
          <w:rFonts w:ascii="OpenDyslexic" w:hAnsi="OpenDyslexic"/>
        </w:rPr>
        <w:t xml:space="preserve"> de </w:t>
      </w:r>
      <w:r w:rsidR="00007ACB" w:rsidRPr="00007ACB">
        <w:rPr>
          <w:rFonts w:ascii="OpenDyslexic" w:hAnsi="OpenDyslexic"/>
        </w:rPr>
        <w:t>déclaration</w:t>
      </w:r>
      <w:r w:rsidRPr="00007ACB">
        <w:rPr>
          <w:rFonts w:ascii="OpenDyslexic" w:hAnsi="OpenDyslexic"/>
        </w:rPr>
        <w:t xml:space="preserve"> des activités de traitement.</w:t>
      </w:r>
    </w:p>
    <w:p w14:paraId="53E05D08" w14:textId="544CEEBE" w:rsidR="00D24DCE" w:rsidRPr="00007ACB" w:rsidRDefault="00D24DCE" w:rsidP="00D24DCE">
      <w:pPr>
        <w:rPr>
          <w:rFonts w:ascii="OpenDyslexic" w:hAnsi="OpenDyslexic"/>
        </w:rPr>
      </w:pPr>
      <w:r w:rsidRPr="00007ACB">
        <w:rPr>
          <w:rFonts w:ascii="OpenDyslexic" w:hAnsi="OpenDyslexic"/>
        </w:rPr>
        <w:lastRenderedPageBreak/>
        <w:t xml:space="preserve">Pour cela, vous disposez de la liste des traitements complétée par Mme AZRI (2eme onglet du registre </w:t>
      </w:r>
      <w:r w:rsidR="00007ACB" w:rsidRPr="00007ACB">
        <w:rPr>
          <w:rFonts w:ascii="OpenDyslexic" w:hAnsi="OpenDyslexic"/>
        </w:rPr>
        <w:t>numérique</w:t>
      </w:r>
      <w:r w:rsidRPr="00007ACB">
        <w:rPr>
          <w:rFonts w:ascii="OpenDyslexic" w:hAnsi="OpenDyslexic"/>
        </w:rPr>
        <w:t xml:space="preserve">) et d’un </w:t>
      </w:r>
      <w:r w:rsidR="00007ACB" w:rsidRPr="00007ACB">
        <w:rPr>
          <w:rFonts w:ascii="OpenDyslexic" w:hAnsi="OpenDyslexic"/>
        </w:rPr>
        <w:t xml:space="preserve">modele </w:t>
      </w:r>
      <w:r w:rsidRPr="00007ACB">
        <w:rPr>
          <w:rFonts w:ascii="OpenDyslexic" w:hAnsi="OpenDyslexic"/>
        </w:rPr>
        <w:t>de fiche de registre pour enregistrer les informations liées au nouveau processus (3eme onglet).</w:t>
      </w:r>
    </w:p>
    <w:p w14:paraId="700E4DDB" w14:textId="77777777" w:rsidR="00D24DCE" w:rsidRPr="00007ACB" w:rsidRDefault="00D24DCE" w:rsidP="00D24DCE">
      <w:pPr>
        <w:rPr>
          <w:rFonts w:ascii="OpenDyslexic" w:hAnsi="OpenDyslexic"/>
        </w:rPr>
      </w:pPr>
    </w:p>
    <w:p w14:paraId="7D830978" w14:textId="3B13EE51" w:rsidR="00D24DCE" w:rsidRPr="00007ACB" w:rsidRDefault="00D24DCE" w:rsidP="00D24DCE">
      <w:pPr>
        <w:pStyle w:val="Paragraphedeliste"/>
        <w:numPr>
          <w:ilvl w:val="0"/>
          <w:numId w:val="1"/>
        </w:numPr>
        <w:rPr>
          <w:rFonts w:ascii="OpenDyslexic" w:hAnsi="OpenDyslexic"/>
        </w:rPr>
      </w:pPr>
      <w:r w:rsidRPr="00007ACB">
        <w:rPr>
          <w:rFonts w:ascii="OpenDyslexic" w:hAnsi="OpenDyslexic"/>
        </w:rPr>
        <w:t xml:space="preserve">Complétez le registre </w:t>
      </w:r>
      <w:r w:rsidR="00007ACB" w:rsidRPr="00007ACB">
        <w:rPr>
          <w:rFonts w:ascii="OpenDyslexic" w:hAnsi="OpenDyslexic"/>
        </w:rPr>
        <w:t>numérique</w:t>
      </w:r>
      <w:r w:rsidRPr="00007ACB">
        <w:rPr>
          <w:rFonts w:ascii="OpenDyslexic" w:hAnsi="OpenDyslexic"/>
        </w:rPr>
        <w:t xml:space="preserve"> des activités de traitement (2eme et 3eme onglets du document </w:t>
      </w:r>
      <w:r w:rsidR="00007ACB" w:rsidRPr="00007ACB">
        <w:rPr>
          <w:rFonts w:ascii="OpenDyslexic" w:hAnsi="OpenDyslexic"/>
        </w:rPr>
        <w:t>numérique</w:t>
      </w:r>
      <w:r w:rsidRPr="00007ACB">
        <w:rPr>
          <w:rFonts w:ascii="OpenDyslexic" w:hAnsi="OpenDyslexic"/>
        </w:rPr>
        <w:t>) en tenant compte des réponses apportées aux questions précédentes pour le processus de fidélisation.</w:t>
      </w:r>
    </w:p>
    <w:p w14:paraId="04900A7B" w14:textId="530F3525" w:rsidR="00007ACB" w:rsidRDefault="00007ACB" w:rsidP="00007ACB">
      <w:pPr>
        <w:pStyle w:val="Paragraphedeliste"/>
        <w:rPr>
          <w:rFonts w:ascii="OpenDyslexic" w:hAnsi="OpenDyslexic"/>
        </w:rPr>
      </w:pPr>
      <w:r w:rsidRPr="00007ACB">
        <w:rPr>
          <w:rFonts w:ascii="OpenDyslexic" w:hAnsi="OpenDyslexic"/>
        </w:rPr>
        <w:t>(Annexes documents 2 et 3)</w:t>
      </w:r>
    </w:p>
    <w:p w14:paraId="3E17B76B" w14:textId="77777777" w:rsidR="00D135EA" w:rsidRDefault="00D135EA" w:rsidP="00007ACB">
      <w:pPr>
        <w:pStyle w:val="Paragraphedeliste"/>
        <w:rPr>
          <w:rFonts w:ascii="OpenDyslexic" w:hAnsi="OpenDyslexic"/>
        </w:rPr>
      </w:pPr>
    </w:p>
    <w:p w14:paraId="072300DE" w14:textId="1AD249C4" w:rsidR="00D135EA" w:rsidRDefault="00D135EA" w:rsidP="00007ACB">
      <w:pPr>
        <w:pStyle w:val="Paragraphedeliste"/>
        <w:rPr>
          <w:rFonts w:ascii="OpenDyslexic" w:hAnsi="OpenDyslexic"/>
        </w:rPr>
      </w:pPr>
      <w:r>
        <w:rPr>
          <w:noProof/>
        </w:rPr>
        <w:drawing>
          <wp:inline distT="0" distB="0" distL="0" distR="0" wp14:anchorId="1064AADD" wp14:editId="6AA2D15D">
            <wp:extent cx="5588516" cy="4800640"/>
            <wp:effectExtent l="0" t="0" r="0" b="0"/>
            <wp:docPr id="2092568920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68920" name="Image 1" descr="Une image contenant texte, capture d’écran, logiciel, Icône d’ordinateur&#10;&#10;Description générée automatiquement"/>
                    <pic:cNvPicPr/>
                  </pic:nvPicPr>
                  <pic:blipFill rotWithShape="1">
                    <a:blip r:embed="rId5"/>
                    <a:srcRect l="33037" t="21200" r="33754" b="28085"/>
                    <a:stretch/>
                  </pic:blipFill>
                  <pic:spPr bwMode="auto">
                    <a:xfrm>
                      <a:off x="0" y="0"/>
                      <a:ext cx="5629469" cy="4835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3F127" w14:textId="2B073C9D" w:rsidR="00D135EA" w:rsidRDefault="00D135EA">
      <w:pPr>
        <w:rPr>
          <w:rFonts w:ascii="OpenDyslexic" w:hAnsi="OpenDyslexic"/>
        </w:rPr>
      </w:pPr>
      <w:r>
        <w:rPr>
          <w:rFonts w:ascii="OpenDyslexic" w:hAnsi="OpenDyslexic"/>
        </w:rPr>
        <w:br w:type="page"/>
      </w:r>
    </w:p>
    <w:p w14:paraId="4FAD1C8A" w14:textId="3E05576F" w:rsidR="00D135EA" w:rsidRPr="00007ACB" w:rsidRDefault="00D135EA" w:rsidP="00007ACB">
      <w:pPr>
        <w:pStyle w:val="Paragraphedeliste"/>
        <w:rPr>
          <w:rFonts w:ascii="OpenDyslexic" w:hAnsi="OpenDyslexic"/>
        </w:rPr>
      </w:pPr>
      <w:r>
        <w:rPr>
          <w:noProof/>
        </w:rPr>
        <w:lastRenderedPageBreak/>
        <w:drawing>
          <wp:inline distT="0" distB="0" distL="0" distR="0" wp14:anchorId="6DF80E65" wp14:editId="382A273A">
            <wp:extent cx="5028424" cy="2483269"/>
            <wp:effectExtent l="0" t="0" r="1270" b="0"/>
            <wp:docPr id="210050180" name="Image 1" descr="Une image contenant texte, capture d’écran, logiciel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0180" name="Image 1" descr="Une image contenant texte, capture d’écran, logiciel, ordinateur&#10;&#10;Description générée automatiquement"/>
                    <pic:cNvPicPr/>
                  </pic:nvPicPr>
                  <pic:blipFill rotWithShape="1">
                    <a:blip r:embed="rId6"/>
                    <a:srcRect l="27155" t="45264" r="26995" b="14481"/>
                    <a:stretch/>
                  </pic:blipFill>
                  <pic:spPr bwMode="auto">
                    <a:xfrm>
                      <a:off x="0" y="0"/>
                      <a:ext cx="5057839" cy="2497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35EA" w:rsidRPr="00007A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Dyslexic">
    <w:panose1 w:val="00000500000000000000"/>
    <w:charset w:val="00"/>
    <w:family w:val="modern"/>
    <w:notTrueType/>
    <w:pitch w:val="variable"/>
    <w:sig w:usb0="20000207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13402"/>
    <w:multiLevelType w:val="hybridMultilevel"/>
    <w:tmpl w:val="0B3C6E8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01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CE"/>
    <w:rsid w:val="00007ACB"/>
    <w:rsid w:val="00410066"/>
    <w:rsid w:val="005840CA"/>
    <w:rsid w:val="006B4018"/>
    <w:rsid w:val="006D0237"/>
    <w:rsid w:val="007D1430"/>
    <w:rsid w:val="00923DD4"/>
    <w:rsid w:val="00D135EA"/>
    <w:rsid w:val="00D2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06FA1"/>
  <w15:chartTrackingRefBased/>
  <w15:docId w15:val="{088B2CD2-0993-4F68-A805-96C1FBCA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4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4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4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24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4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4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4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4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4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4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24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24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24D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24D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24D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24D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24D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24D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24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24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4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24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24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24D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24D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24D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4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4D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24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Arnaud Petasse - Enseignant / Ensemble Saint Luc - Cambrai</dc:creator>
  <cp:keywords/>
  <dc:description/>
  <cp:lastModifiedBy>Arnaud Petasse - Enseignant / Ensemble Saint Luc - Cambrai</cp:lastModifiedBy>
  <cp:revision>2</cp:revision>
  <dcterms:created xsi:type="dcterms:W3CDTF">2024-09-16T09:18:00Z</dcterms:created>
  <dcterms:modified xsi:type="dcterms:W3CDTF">2024-09-16T09:18:00Z</dcterms:modified>
</cp:coreProperties>
</file>