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D26D" w14:textId="77777777" w:rsidR="002C7F1F" w:rsidRPr="002C7F1F" w:rsidRDefault="002C7F1F" w:rsidP="002C7F1F">
      <w:r w:rsidRPr="002C7F1F">
        <w:t>Entre 1996 et 2022, le taux de chômage en France a connu des fluctuations importantes, influencées par des facteurs économiques, sociaux et politiques. Voici un aperçu de cette évolution :</w:t>
      </w:r>
    </w:p>
    <w:p w14:paraId="1B09A280" w14:textId="77777777" w:rsidR="002C7F1F" w:rsidRPr="002C7F1F" w:rsidRDefault="002C7F1F" w:rsidP="002C7F1F">
      <w:pPr>
        <w:numPr>
          <w:ilvl w:val="0"/>
          <w:numId w:val="1"/>
        </w:numPr>
      </w:pPr>
      <w:r w:rsidRPr="002C7F1F">
        <w:rPr>
          <w:b/>
          <w:bCs/>
        </w:rPr>
        <w:t>Années 1990 et début 2000</w:t>
      </w:r>
      <w:r w:rsidRPr="002C7F1F">
        <w:t xml:space="preserve"> : Le chômage était élevé, dépassant souvent les 10 %. Cette période a été marquée par des crises économiques et des restructurations industrielles.</w:t>
      </w:r>
    </w:p>
    <w:p w14:paraId="5BABC890" w14:textId="77777777" w:rsidR="002C7F1F" w:rsidRPr="002C7F1F" w:rsidRDefault="002C7F1F" w:rsidP="002C7F1F">
      <w:pPr>
        <w:numPr>
          <w:ilvl w:val="0"/>
          <w:numId w:val="1"/>
        </w:numPr>
      </w:pPr>
      <w:r w:rsidRPr="002C7F1F">
        <w:rPr>
          <w:b/>
          <w:bCs/>
        </w:rPr>
        <w:t>2008-2009</w:t>
      </w:r>
      <w:r w:rsidRPr="002C7F1F">
        <w:t xml:space="preserve"> : La crise financière mondiale a provoqué une hausse significative du chômage, atteignant des sommets en 2015 avec environ 10,3 % de la population active.</w:t>
      </w:r>
    </w:p>
    <w:p w14:paraId="683A21C3" w14:textId="77777777" w:rsidR="002C7F1F" w:rsidRPr="002C7F1F" w:rsidRDefault="002C7F1F" w:rsidP="002C7F1F">
      <w:pPr>
        <w:numPr>
          <w:ilvl w:val="0"/>
          <w:numId w:val="1"/>
        </w:numPr>
      </w:pPr>
      <w:r w:rsidRPr="002C7F1F">
        <w:rPr>
          <w:b/>
          <w:bCs/>
        </w:rPr>
        <w:t>2016-2019</w:t>
      </w:r>
      <w:r w:rsidRPr="002C7F1F">
        <w:t xml:space="preserve"> : Une baisse progressive a été observée, avec une diminution moyenne de 0,5 point par an.</w:t>
      </w:r>
    </w:p>
    <w:p w14:paraId="192E33CC" w14:textId="77777777" w:rsidR="002C7F1F" w:rsidRPr="002C7F1F" w:rsidRDefault="002C7F1F" w:rsidP="002C7F1F">
      <w:pPr>
        <w:numPr>
          <w:ilvl w:val="0"/>
          <w:numId w:val="1"/>
        </w:numPr>
      </w:pPr>
      <w:r w:rsidRPr="002C7F1F">
        <w:rPr>
          <w:b/>
          <w:bCs/>
        </w:rPr>
        <w:t>2020</w:t>
      </w:r>
      <w:r w:rsidRPr="002C7F1F">
        <w:t xml:space="preserve"> : La pandémie de COVID-19 a temporairement réduit les démarches de recherche d'emploi, ce qui a entraîné une baisse artificielle du taux de chômage.</w:t>
      </w:r>
    </w:p>
    <w:p w14:paraId="1C85D98D" w14:textId="77777777" w:rsidR="002C7F1F" w:rsidRPr="002C7F1F" w:rsidRDefault="002C7F1F" w:rsidP="002C7F1F">
      <w:pPr>
        <w:numPr>
          <w:ilvl w:val="0"/>
          <w:numId w:val="1"/>
        </w:numPr>
      </w:pPr>
      <w:r w:rsidRPr="002C7F1F">
        <w:rPr>
          <w:b/>
          <w:bCs/>
        </w:rPr>
        <w:t>2022</w:t>
      </w:r>
      <w:r w:rsidRPr="002C7F1F">
        <w:t xml:space="preserve"> : Le taux de chômage a atteint 7,3 %, son niveau le plus bas depuis 1982, grâce à une reprise économique </w:t>
      </w:r>
      <w:proofErr w:type="spellStart"/>
      <w:r w:rsidRPr="002C7F1F">
        <w:t>post-pandémie</w:t>
      </w:r>
      <w:proofErr w:type="spellEnd"/>
      <w:r w:rsidRPr="002C7F1F">
        <w:t xml:space="preserve"> et des politiques favorisant l'emploi</w:t>
      </w:r>
    </w:p>
    <w:p w14:paraId="0E906265" w14:textId="77066A9D" w:rsidR="002C7F1F" w:rsidRDefault="002C7F1F" w:rsidP="002C7F1F"/>
    <w:sectPr w:rsidR="002C7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03B5"/>
    <w:multiLevelType w:val="multilevel"/>
    <w:tmpl w:val="CEA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1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1F"/>
    <w:rsid w:val="002C7F1F"/>
    <w:rsid w:val="00C750AE"/>
    <w:rsid w:val="00FA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13D5"/>
  <w15:chartTrackingRefBased/>
  <w15:docId w15:val="{4AB77DBB-785B-45B9-84C2-FEE6F7AC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7F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7F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7F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7F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7F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7F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7F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7F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7F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7F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2025-03-21T13:13:00Z</dcterms:created>
  <dcterms:modified xsi:type="dcterms:W3CDTF">2025-03-21T13:40:00Z</dcterms:modified>
</cp:coreProperties>
</file>