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  <w:jc w:val="center"/>
      </w:pPr>
      <w:r>
        <w:rPr>
          <w:b/>
          <w:bCs/>
          <w:sz w:val="48"/>
          <w:szCs w:val="48"/>
        </w:rPr>
        <w:t xml:space="preserve">Completion Report</w:t>
      </w:r>
    </w:p>
    <w:p>
      <w:pPr>
        <w:spacing w:before="240"/>
        <w:jc w:val="center"/>
      </w:pPr>
      <w:r>
        <w:t xml:space="preserve"/>
      </w:r>
    </w:p>
    <w:p>
      <w:pPr>
        <w:spacing w:before="100"/>
        <w:jc w:val="center"/>
      </w:pPr>
      <w:r>
        <w:rPr>
          <w:b/>
          <w:bCs/>
          <w:sz w:val="28"/>
          <w:szCs w:val="28"/>
        </w:rPr>
        <w:t xml:space="preserve">[CUSTOMER_NAME]</w:t>
      </w:r>
    </w:p>
    <w:p>
      <w:pPr>
        <w:jc w:val="center"/>
      </w:pPr>
      <w:r>
        <w:t xml:space="preserve">[ADDRESS_LINE_1]</w:t>
      </w:r>
    </w:p>
    <w:p>
      <w:pPr>
        <w:jc w:val="center"/>
      </w:pPr>
      <w:r>
        <w:t xml:space="preserve">[ADDRESS_LINE_2]</w:t>
      </w:r>
    </w:p>
    <w:p>
      <w:pPr>
        <w:jc w:val="center"/>
      </w:pPr>
      <w:r>
        <w:t xml:space="preserve">[ADDRESS_LINE_3]</w:t>
      </w:r>
    </w:p>
    <w:p>
      <w:pPr>
        <w:jc w:val="center"/>
      </w:pPr>
      <w:r>
        <w:t xml:space="preserve">[POSTCODE]</w:t>
      </w:r>
    </w:p>
    <w:p>
      <w:pPr>
        <w:spacing w:before="400"/>
        <w:jc w:val="center"/>
      </w:pPr>
      <w:r>
        <w:t xml:space="preserve"/>
      </w:r>
    </w:p>
    <w:p>
      <w:pPr>
        <w:jc w:val="center"/>
      </w:pPr>
      <w:r>
        <w:t xml:space="preserve">01789 330830</w:t>
      </w:r>
    </w:p>
    <w:p>
      <w:pPr>
        <w:jc w:val="center"/>
      </w:pPr>
      <w:r>
        <w:t xml:space="preserve">service@key-environmental.co.uk</w:t>
      </w:r>
    </w:p>
    <w:p>
      <w:pPr>
        <w:jc w:val="center"/>
      </w:pPr>
      <w:r>
        <w:t xml:space="preserve">www.watertankrelining.co.uk</w:t>
      </w:r>
    </w:p>
    <w:p>
      <w:pPr>
        <w:spacing w:before="400"/>
        <w:jc w:val="center"/>
      </w:pPr>
      <w:r>
        <w:t xml:space="preserve"/>
      </w:r>
    </w:p>
    <w:p>
      <w:pPr>
        <w:jc w:val="center"/>
      </w:pPr>
      <w:r>
        <w:t xml:space="preserve">Project Number [PROJECT_NUMBER]</w:t>
      </w:r>
    </w:p>
    <w:p>
      <w:pPr>
        <w:jc w:val="center"/>
      </w:pPr>
      <w:r>
        <w:t xml:space="preserve">[COMPLETION_DATE]</w:t>
      </w:r>
    </w:p>
    <w:p>
      <w:r>
        <w:br w:type="page"/>
      </w:r>
    </w:p>
    <w:p>
      <w:pPr>
        <w:pStyle w:val="Heading1"/>
      </w:pPr>
      <w:r>
        <w:t xml:space="preserve">Project Brief</w:t>
      </w:r>
    </w:p>
    <w:p>
      <w:pPr>
        <w:spacing w:after="200"/>
      </w:pPr>
      <w:r>
        <w:t xml:space="preserve">[PROJECT_BRIEF_DESCRIPTION]</w:t>
      </w:r>
    </w:p>
    <w:p>
      <w:pPr>
        <w:spacing w:after="200"/>
      </w:pPr>
      <w:r>
        <w:t xml:space="preserve">The product employed was MAXLINE 100 DWPU, which offers numerous economic, technical and environmental features and benefits:</w:t>
      </w:r>
    </w:p>
    <w:p>
      <w:pPr>
        <w:pStyle w:val="ListParagraph"/>
        <w:numPr>
          <w:ilvl w:val="0"/>
          <w:numId w:val="2"/>
        </w:numPr>
      </w:pPr>
      <w:r>
        <w:t xml:space="preserve">WRAS Approved</w:t>
      </w:r>
    </w:p>
    <w:p>
      <w:pPr>
        <w:pStyle w:val="ListParagraph"/>
        <w:numPr>
          <w:ilvl w:val="0"/>
          <w:numId w:val="2"/>
        </w:numPr>
      </w:pPr>
      <w:r>
        <w:t xml:space="preserve">High degree of flexibility @ &gt; 35%, capable of accommodating structural movement</w:t>
      </w:r>
    </w:p>
    <w:p>
      <w:pPr>
        <w:pStyle w:val="ListParagraph"/>
        <w:numPr>
          <w:ilvl w:val="0"/>
          <w:numId w:val="2"/>
        </w:numPr>
      </w:pPr>
      <w:r>
        <w:t xml:space="preserve">Superb adhesion to steel, concrete, GRP and many other substrates</w:t>
      </w:r>
    </w:p>
    <w:p>
      <w:pPr>
        <w:pStyle w:val="ListParagraph"/>
        <w:numPr>
          <w:ilvl w:val="0"/>
          <w:numId w:val="2"/>
        </w:numPr>
      </w:pPr>
      <w:r>
        <w:t xml:space="preserve">High levels of impact and chemical resistance</w:t>
      </w:r>
    </w:p>
    <w:p>
      <w:pPr>
        <w:pStyle w:val="ListParagraph"/>
        <w:numPr>
          <w:ilvl w:val="0"/>
          <w:numId w:val="2"/>
        </w:numPr>
      </w:pPr>
      <w:r>
        <w:t xml:space="preserve">Long life performance with minimal maintenance</w:t>
      </w:r>
    </w:p>
    <w:p>
      <w:pPr>
        <w:pStyle w:val="ListParagraph"/>
        <w:numPr>
          <w:ilvl w:val="0"/>
          <w:numId w:val="2"/>
        </w:numPr>
      </w:pPr>
      <w:r>
        <w:t xml:space="preserve">Easy clean, ceramic tile-like finish</w:t>
      </w:r>
    </w:p>
    <w:p>
      <w:pPr>
        <w:spacing w:before="200"/>
      </w:pPr>
      <w:r>
        <w:t xml:space="preserve"/>
      </w:r>
    </w:p>
    <w:p>
      <w:r>
        <w:t xml:space="preserve">The following pages show the methodology employed.</w:t>
      </w:r>
    </w:p>
    <w:p>
      <w:r>
        <w:br w:type="page"/>
      </w:r>
    </w:p>
    <w:p>
      <w:pPr>
        <w:pStyle w:val="Heading1"/>
      </w:pPr>
      <w:r>
        <w:t xml:space="preserve">Methodology</w:t>
      </w:r>
    </w:p>
    <w:p>
      <w:pPr>
        <w:pStyle w:val="Heading2"/>
      </w:pPr>
      <w:r>
        <w:t xml:space="preserve">BEFORE</w:t>
      </w:r>
    </w:p>
    <w:p>
      <w:pPr>
        <w:spacing w:after="240"/>
      </w:pPr>
      <w:r>
        <w:t xml:space="preserve">[BEFORE_DESCRIPTION]</w:t>
      </w:r>
    </w:p>
    <w:p>
      <w:pPr>
        <w:spacing w:after="400"/>
      </w:pPr>
      <w:r>
        <w:t xml:space="preserve">[BEFORE_PHOTO_PLACEHOLDER]</w:t>
      </w:r>
    </w:p>
    <w:p>
      <w:pPr>
        <w:pStyle w:val="Heading2"/>
      </w:pPr>
      <w:r>
        <w:t xml:space="preserve">PREPARATION</w:t>
      </w:r>
    </w:p>
    <w:p>
      <w:pPr>
        <w:spacing w:after="240"/>
      </w:pPr>
      <w:r>
        <w:t xml:space="preserve">[PREPARATION_DESCRIPTION]</w:t>
      </w:r>
    </w:p>
    <w:p>
      <w:pPr>
        <w:spacing w:after="400"/>
      </w:pPr>
      <w:r>
        <w:t xml:space="preserve">[PREPARATION_PHOTO_PLACEHOLDER]</w:t>
      </w:r>
    </w:p>
    <w:p>
      <w:pPr>
        <w:pStyle w:val="Heading2"/>
      </w:pPr>
      <w:r>
        <w:t xml:space="preserve">BASE COAT</w:t>
      </w:r>
    </w:p>
    <w:p>
      <w:pPr>
        <w:spacing w:after="240"/>
      </w:pPr>
      <w:r>
        <w:t xml:space="preserve">[BASE_COAT_DESCRIPTION]</w:t>
      </w:r>
    </w:p>
    <w:p>
      <w:pPr>
        <w:spacing w:after="400"/>
      </w:pPr>
      <w:r>
        <w:t xml:space="preserve">[BASE_COAT_PHOTO_PLACEHOLDER]</w:t>
      </w:r>
    </w:p>
    <w:p>
      <w:pPr>
        <w:pStyle w:val="Heading2"/>
      </w:pPr>
      <w:r>
        <w:t xml:space="preserve">TOP COAT</w:t>
      </w:r>
    </w:p>
    <w:p>
      <w:pPr>
        <w:spacing w:after="240"/>
      </w:pPr>
      <w:r>
        <w:t xml:space="preserve">[TOP_COAT_DESCRIPTION]</w:t>
      </w:r>
    </w:p>
    <w:p>
      <w:pPr>
        <w:spacing w:after="400"/>
      </w:pPr>
      <w:r>
        <w:t xml:space="preserve">[TOP_COAT_PHOTO_PLACEHOLDER]</w:t>
      </w:r>
    </w:p>
    <w:p>
      <w:pPr>
        <w:pStyle w:val="Heading2"/>
      </w:pPr>
      <w:r>
        <w:t xml:space="preserve">REMEDIAL WORKS</w:t>
      </w:r>
    </w:p>
    <w:p>
      <w:pPr>
        <w:spacing w:after="240"/>
      </w:pPr>
      <w:r>
        <w:t xml:space="preserve">[REMEDIAL_WORKS_DESCRIPTION]</w:t>
      </w:r>
    </w:p>
    <w:p>
      <w:pPr>
        <w:spacing w:after="400"/>
      </w:pPr>
      <w:r>
        <w:t xml:space="preserve">[REMEDIAL_WORKS_PHOTO_PLACEHOLDER]</w:t>
      </w:r>
    </w:p>
    <w:p>
      <w:r>
        <w:br w:type="page"/>
      </w:r>
    </w:p>
    <w:p>
      <w:pPr>
        <w:pStyle w:val="Heading1"/>
      </w:pPr>
      <w:r>
        <w:t xml:space="preserve">Certificates &amp; Sign-Off</w:t>
      </w:r>
    </w:p>
    <w:p>
      <w:pPr>
        <w:spacing w:after="100" w:before="200"/>
      </w:pPr>
      <w:r>
        <w:t xml:space="preserve">[GUARANTEE_CERTIFICATE_PLACEHOLDER]</w:t>
      </w:r>
    </w:p>
    <w:p>
      <w:pPr>
        <w:spacing w:after="100" w:before="200"/>
      </w:pPr>
      <w:r>
        <w:t xml:space="preserve">[DISINFECTION_CERTIFICATE_PLACEHOLDER]</w:t>
      </w:r>
    </w:p>
    <w:p>
      <w:pPr>
        <w:spacing w:before="600"/>
      </w:pPr>
      <w:r>
        <w:t xml:space="preserve"/>
      </w:r>
    </w:p>
    <w:p>
      <w:pPr>
        <w:spacing w:before="200"/>
      </w:pPr>
      <w:r>
        <w:rPr>
          <w:b/>
          <w:bCs/>
        </w:rPr>
        <w:t xml:space="preserve">[SIGNATURE_NAME]</w:t>
      </w:r>
    </w:p>
    <w:p>
      <w:r>
        <w:t xml:space="preserve">[SIGNATURE_TITLE]</w:t>
      </w:r>
    </w:p>
    <w:p>
      <w:r>
        <w:t xml:space="preserve">For and on behalf of Key Environmental Services Ltd</w:t>
      </w:r>
    </w:p>
    <w:p>
      <w:pPr>
        <w:spacing w:before="100"/>
      </w:pPr>
      <w:r>
        <w:t xml:space="preserve">Dated: [COMPLETION_DATE]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2026-06-17T14:00:58.993Z</dcterms:created>
  <dcterms:modified xsi:type="dcterms:W3CDTF">2026-06-17T14:00:58.993Z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