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5415" w14:textId="7D0DF143" w:rsidR="00F00F69" w:rsidRDefault="003201B2" w:rsidP="00F21ADB">
      <w:pPr>
        <w:spacing w:line="240" w:lineRule="auto"/>
        <w:jc w:val="both"/>
        <w:rPr>
          <w:rFonts w:ascii="Times New Roman" w:hAnsi="Times New Roman" w:cs="Times New Roman"/>
          <w:b/>
          <w:sz w:val="24"/>
          <w:szCs w:val="24"/>
        </w:rPr>
      </w:pPr>
      <w:bookmarkStart w:id="0" w:name="abstract"/>
      <w:r w:rsidRPr="003201B2">
        <w:rPr>
          <w:rFonts w:ascii="Times New Roman" w:hAnsi="Times New Roman" w:cs="Times New Roman"/>
          <w:b/>
          <w:sz w:val="24"/>
          <w:szCs w:val="24"/>
        </w:rPr>
        <w:t>A Large-Scale Statistical Study of Genetic Algorithm Operator Interactions for the Vehicle Routing Problem</w:t>
      </w:r>
    </w:p>
    <w:p w14:paraId="25AAFA63" w14:textId="77777777" w:rsidR="003201B2" w:rsidRDefault="003201B2" w:rsidP="00F21ADB">
      <w:pPr>
        <w:spacing w:line="240" w:lineRule="auto"/>
        <w:jc w:val="both"/>
        <w:rPr>
          <w:rFonts w:ascii="Times New Roman" w:hAnsi="Times New Roman" w:cs="Times New Roman"/>
          <w:b/>
          <w:sz w:val="24"/>
          <w:szCs w:val="24"/>
        </w:rPr>
      </w:pPr>
    </w:p>
    <w:p w14:paraId="0FFE6A46" w14:textId="77777777" w:rsidR="0064328A" w:rsidRPr="0064328A" w:rsidRDefault="0064328A" w:rsidP="0064328A">
      <w:pPr>
        <w:spacing w:line="240" w:lineRule="auto"/>
        <w:jc w:val="both"/>
        <w:rPr>
          <w:rFonts w:ascii="Times New Roman" w:hAnsi="Times New Roman" w:cs="Times New Roman"/>
          <w:bCs/>
          <w:sz w:val="24"/>
          <w:szCs w:val="24"/>
        </w:rPr>
      </w:pPr>
      <w:r w:rsidRPr="0064328A">
        <w:rPr>
          <w:rFonts w:ascii="Times New Roman" w:hAnsi="Times New Roman" w:cs="Times New Roman"/>
          <w:bCs/>
          <w:sz w:val="24"/>
          <w:szCs w:val="24"/>
        </w:rPr>
        <w:t>Nathan Daud, Wayan Firdaus Mahmudy*, M. Ali Fauzi</w:t>
      </w:r>
    </w:p>
    <w:p w14:paraId="2E3FBD19" w14:textId="77777777" w:rsidR="0064328A" w:rsidRPr="0064328A" w:rsidRDefault="0064328A" w:rsidP="0064328A">
      <w:pPr>
        <w:spacing w:line="240" w:lineRule="auto"/>
        <w:jc w:val="both"/>
        <w:rPr>
          <w:rFonts w:ascii="Times New Roman" w:hAnsi="Times New Roman" w:cs="Times New Roman"/>
          <w:bCs/>
          <w:sz w:val="24"/>
          <w:szCs w:val="24"/>
        </w:rPr>
      </w:pPr>
      <w:r w:rsidRPr="0064328A">
        <w:rPr>
          <w:rFonts w:ascii="Times New Roman" w:hAnsi="Times New Roman" w:cs="Times New Roman"/>
          <w:bCs/>
          <w:sz w:val="24"/>
          <w:szCs w:val="24"/>
        </w:rPr>
        <w:t>Department of Informatics Engineering, Brawijaya University, Malang, Indonesia</w:t>
      </w:r>
    </w:p>
    <w:p w14:paraId="5E462E5D" w14:textId="77777777" w:rsidR="0064328A" w:rsidRPr="0064328A" w:rsidRDefault="0064328A" w:rsidP="0064328A">
      <w:pPr>
        <w:spacing w:line="240" w:lineRule="auto"/>
        <w:jc w:val="both"/>
        <w:rPr>
          <w:rFonts w:ascii="Times New Roman" w:hAnsi="Times New Roman" w:cs="Times New Roman"/>
          <w:bCs/>
          <w:sz w:val="24"/>
          <w:szCs w:val="24"/>
          <w:lang w:val="pt-BR"/>
        </w:rPr>
      </w:pPr>
      <w:r w:rsidRPr="0064328A">
        <w:rPr>
          <w:rFonts w:ascii="Times New Roman" w:hAnsi="Times New Roman" w:cs="Times New Roman"/>
          <w:bCs/>
          <w:sz w:val="24"/>
          <w:szCs w:val="24"/>
          <w:lang w:val="pt-BR"/>
        </w:rPr>
        <w:t>E-mail: wayanfm@ub.ac.id</w:t>
      </w:r>
    </w:p>
    <w:p w14:paraId="42619D77" w14:textId="456D8E29" w:rsidR="007040E9" w:rsidRPr="0064328A" w:rsidRDefault="0064328A" w:rsidP="0064328A">
      <w:pPr>
        <w:spacing w:line="240" w:lineRule="auto"/>
        <w:jc w:val="both"/>
        <w:rPr>
          <w:rFonts w:ascii="Times New Roman" w:hAnsi="Times New Roman" w:cs="Times New Roman"/>
          <w:bCs/>
          <w:sz w:val="24"/>
          <w:szCs w:val="24"/>
        </w:rPr>
      </w:pPr>
      <w:r w:rsidRPr="0064328A">
        <w:rPr>
          <w:rFonts w:ascii="Cambria Math" w:hAnsi="Cambria Math" w:cs="Cambria Math"/>
          <w:bCs/>
          <w:sz w:val="24"/>
          <w:szCs w:val="24"/>
        </w:rPr>
        <w:t>∗</w:t>
      </w:r>
      <w:r w:rsidRPr="0064328A">
        <w:rPr>
          <w:rFonts w:ascii="Times New Roman" w:hAnsi="Times New Roman" w:cs="Times New Roman"/>
          <w:bCs/>
          <w:sz w:val="24"/>
          <w:szCs w:val="24"/>
        </w:rPr>
        <w:t>Corresponding author</w:t>
      </w:r>
    </w:p>
    <w:p w14:paraId="19C3204A" w14:textId="77777777" w:rsidR="0064328A" w:rsidRPr="00F21ADB" w:rsidRDefault="0064328A" w:rsidP="0064328A">
      <w:pPr>
        <w:spacing w:line="240" w:lineRule="auto"/>
        <w:jc w:val="both"/>
        <w:rPr>
          <w:rFonts w:ascii="Times New Roman" w:hAnsi="Times New Roman" w:cs="Times New Roman"/>
          <w:b/>
          <w:sz w:val="24"/>
          <w:szCs w:val="24"/>
        </w:rPr>
      </w:pPr>
    </w:p>
    <w:p w14:paraId="5D2924E1" w14:textId="58B85539" w:rsidR="000F7C25" w:rsidRPr="00F21ADB" w:rsidRDefault="005C4C49" w:rsidP="00F21ADB">
      <w:pPr>
        <w:spacing w:line="240" w:lineRule="auto"/>
        <w:jc w:val="both"/>
        <w:rPr>
          <w:rFonts w:ascii="Times New Roman" w:hAnsi="Times New Roman" w:cs="Times New Roman"/>
          <w:sz w:val="24"/>
          <w:szCs w:val="24"/>
        </w:rPr>
      </w:pPr>
      <w:r w:rsidRPr="00F21ADB">
        <w:rPr>
          <w:rFonts w:ascii="Times New Roman" w:hAnsi="Times New Roman" w:cs="Times New Roman"/>
          <w:b/>
          <w:sz w:val="24"/>
          <w:szCs w:val="24"/>
        </w:rPr>
        <w:t>Abstract</w:t>
      </w:r>
      <w:bookmarkEnd w:id="0"/>
    </w:p>
    <w:p w14:paraId="0E78ADAC" w14:textId="524DCBE4" w:rsidR="000F7C25" w:rsidRPr="00F21ADB" w:rsidRDefault="003201B2" w:rsidP="00886208">
      <w:pPr>
        <w:spacing w:line="240" w:lineRule="auto"/>
        <w:ind w:firstLine="720"/>
        <w:jc w:val="both"/>
        <w:rPr>
          <w:rFonts w:ascii="Times New Roman" w:hAnsi="Times New Roman" w:cs="Times New Roman"/>
          <w:sz w:val="24"/>
          <w:szCs w:val="24"/>
        </w:rPr>
      </w:pPr>
      <w:r w:rsidRPr="003201B2">
        <w:rPr>
          <w:rFonts w:ascii="Times New Roman" w:hAnsi="Times New Roman" w:cs="Times New Roman"/>
          <w:sz w:val="24"/>
          <w:szCs w:val="24"/>
        </w:rPr>
        <w:t xml:space="preserve">This study addresses the practical and economic urgency of improving Vehicle Routing Problem (VRP) solutions, given their critical role in reducing transportation cost and enhancing logistics efficiency. The core problem investigated is how different combinations of Genetic Algorithm (GA) operators representation, selection, crossover, and mutation affect solution quality, convergence behavior, and computational effort for VRP with time windows. </w:t>
      </w:r>
      <w:r w:rsidRPr="003201B2">
        <w:rPr>
          <w:rFonts w:ascii="Times New Roman" w:hAnsi="Times New Roman" w:cs="Times New Roman"/>
          <w:color w:val="0000FF"/>
          <w:sz w:val="24"/>
          <w:szCs w:val="24"/>
        </w:rPr>
        <w:t>Although existing GA–VRP studies often examine single operators or small subsets of design choices, there is still a lack of large-scale, statistically controlled evidence on how full operator configurations interact across diverse benchmark instances.</w:t>
      </w:r>
      <w:r w:rsidRPr="003201B2">
        <w:rPr>
          <w:rFonts w:ascii="Times New Roman" w:hAnsi="Times New Roman" w:cs="Times New Roman"/>
          <w:sz w:val="24"/>
          <w:szCs w:val="24"/>
        </w:rPr>
        <w:t xml:space="preserve"> This research employs a full-factorial experimental design that systematically evaluates 354 GA operator combinations on 56 Solomon VRPTW benchmark instances, using multiple runs and rigorous statistical analysis to ensure robust comparisons. The results show that permutation-based representations consistently outperform binary and real-valued encodings, and that the combination of permutation encoding, Rank selection, Sequential Constructive Crossover (SCX), and Inversion mutation achieves the best overall performance, delivering substantial improvements in average fitness, convergence speed, and robustness across clustered, random, and mixed customer distributions. Furthermore, the study reveals strong interaction effects between operators, demonstrating that performance gains arise not from individual components alone but from carefully matched operator configurations tailored to VRP structure. The main contribution of this work is a statistically validated set of practical guidelines and a recommended GA operator configuration that practitioners can use as a high-quality baseline for solving VRP, while also providing an empirical foundation for researchers to design and benchmark future GA-based metaheuristics.</w:t>
      </w:r>
    </w:p>
    <w:p w14:paraId="292F8E05" w14:textId="292FFA6C" w:rsidR="00E16294" w:rsidRDefault="00E16294" w:rsidP="00F21ADB">
      <w:pPr>
        <w:spacing w:line="240" w:lineRule="auto"/>
        <w:jc w:val="both"/>
        <w:rPr>
          <w:rFonts w:ascii="Times New Roman" w:hAnsi="Times New Roman" w:cs="Times New Roman"/>
          <w:sz w:val="24"/>
          <w:szCs w:val="24"/>
        </w:rPr>
      </w:pPr>
      <w:r w:rsidRPr="00F21ADB">
        <w:rPr>
          <w:rFonts w:ascii="Times New Roman" w:hAnsi="Times New Roman" w:cs="Times New Roman"/>
          <w:b/>
          <w:sz w:val="24"/>
          <w:szCs w:val="24"/>
        </w:rPr>
        <w:t>Keywords:</w:t>
      </w:r>
      <w:r w:rsidRPr="00F21ADB">
        <w:rPr>
          <w:rFonts w:ascii="Times New Roman" w:hAnsi="Times New Roman" w:cs="Times New Roman"/>
          <w:sz w:val="24"/>
          <w:szCs w:val="24"/>
        </w:rPr>
        <w:t xml:space="preserve"> Genetic Algorithm, Vehicle Routing Problem, Operator Comparison, Solomon Benchmark, Evolutionary Computation, Metaheuristics, Optimization</w:t>
      </w:r>
      <w:r w:rsidR="00886208">
        <w:rPr>
          <w:rFonts w:ascii="Times New Roman" w:hAnsi="Times New Roman" w:cs="Times New Roman"/>
          <w:sz w:val="24"/>
          <w:szCs w:val="24"/>
        </w:rPr>
        <w:t>.</w:t>
      </w:r>
    </w:p>
    <w:p w14:paraId="084F8632" w14:textId="77777777" w:rsidR="00886208" w:rsidRPr="00F21ADB" w:rsidRDefault="00886208" w:rsidP="00F21ADB">
      <w:pPr>
        <w:spacing w:line="240" w:lineRule="auto"/>
        <w:jc w:val="both"/>
        <w:rPr>
          <w:rFonts w:ascii="Times New Roman" w:hAnsi="Times New Roman" w:cs="Times New Roman"/>
          <w:sz w:val="24"/>
          <w:szCs w:val="24"/>
        </w:rPr>
      </w:pPr>
    </w:p>
    <w:p w14:paraId="46AB6278" w14:textId="77777777" w:rsidR="000F7C25" w:rsidRPr="00F21ADB" w:rsidRDefault="005C4C49" w:rsidP="00F21ADB">
      <w:pPr>
        <w:pStyle w:val="Heading1"/>
        <w:spacing w:before="0" w:line="240" w:lineRule="auto"/>
      </w:pPr>
      <w:bookmarkStart w:id="1" w:name="bm_1_introduction"/>
      <w:r w:rsidRPr="00F21ADB">
        <w:t>1. Introduction</w:t>
      </w:r>
      <w:bookmarkEnd w:id="1"/>
    </w:p>
    <w:p w14:paraId="65CEAB2A" w14:textId="55C71DA9" w:rsidR="00A205D9" w:rsidRPr="00F21ADB" w:rsidRDefault="00A205D9" w:rsidP="00004901">
      <w:pPr>
        <w:spacing w:line="240" w:lineRule="auto"/>
        <w:ind w:firstLine="567"/>
        <w:jc w:val="both"/>
        <w:rPr>
          <w:rFonts w:ascii="Times New Roman" w:hAnsi="Times New Roman" w:cs="Times New Roman"/>
          <w:sz w:val="24"/>
          <w:szCs w:val="24"/>
        </w:rPr>
      </w:pPr>
      <w:r w:rsidRPr="00F21ADB">
        <w:rPr>
          <w:rFonts w:ascii="Times New Roman" w:hAnsi="Times New Roman" w:cs="Times New Roman"/>
          <w:sz w:val="24"/>
          <w:szCs w:val="24"/>
        </w:rPr>
        <w:t xml:space="preserve">The Vehicle Routing Problem (VRP) is a classical combinatorial optimization problem in operations research with the goal of designing a set of minimum‑cost routes for a fleet of vehicles to serve geographically distributed customers, subject to constraints such as vehicle capacity, time windows, and route length </w:t>
      </w:r>
      <w:sdt>
        <w:sdtPr>
          <w:rPr>
            <w:rFonts w:ascii="Times New Roman" w:hAnsi="Times New Roman" w:cs="Times New Roman"/>
            <w:color w:val="000000"/>
            <w:sz w:val="24"/>
            <w:szCs w:val="24"/>
          </w:rPr>
          <w:tag w:val="MENDELEY_CITATION_v3_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"/>
          <w:id w:val="-2112879939"/>
          <w:placeholder>
            <w:docPart w:val="DefaultPlaceholder_-1854013440"/>
          </w:placeholder>
        </w:sdtPr>
        <w:sdtContent>
          <w:r w:rsidR="001543DD" w:rsidRPr="001543DD">
            <w:rPr>
              <w:rFonts w:ascii="Times New Roman" w:hAnsi="Times New Roman" w:cs="Times New Roman"/>
              <w:color w:val="000000"/>
              <w:sz w:val="24"/>
              <w:szCs w:val="24"/>
            </w:rPr>
            <w:t>(Ngo et al., 2022)</w:t>
          </w:r>
        </w:sdtContent>
      </w:sdt>
      <w:r w:rsidRPr="00F21ADB">
        <w:rPr>
          <w:rFonts w:ascii="Times New Roman" w:hAnsi="Times New Roman" w:cs="Times New Roman"/>
          <w:sz w:val="24"/>
          <w:szCs w:val="24"/>
        </w:rPr>
        <w:t xml:space="preserve">. VRP is known to be NP‑hard, with the search space growing factorially with the number of customers; for </w:t>
      </w:r>
      <w:r w:rsidRPr="00F21ADB">
        <w:rPr>
          <w:rFonts w:ascii="Times New Roman" w:hAnsi="Times New Roman" w:cs="Times New Roman"/>
          <w:sz w:val="24"/>
          <w:szCs w:val="24"/>
        </w:rPr>
        <w:lastRenderedPageBreak/>
        <w:t>example, a 100-customer instance has approximately 10</w:t>
      </w:r>
      <w:r w:rsidRPr="00F21ADB">
        <w:rPr>
          <w:rFonts w:ascii="Times New Roman" w:hAnsi="Times New Roman" w:cs="Times New Roman"/>
          <w:sz w:val="24"/>
          <w:szCs w:val="24"/>
          <w:vertAlign w:val="superscript"/>
        </w:rPr>
        <w:t>157</w:t>
      </w:r>
      <w:r w:rsidRPr="00F21ADB">
        <w:rPr>
          <w:rFonts w:ascii="Times New Roman" w:hAnsi="Times New Roman" w:cs="Times New Roman"/>
          <w:sz w:val="24"/>
          <w:szCs w:val="24"/>
        </w:rPr>
        <w:t xml:space="preserve"> possible solutions, making brute-force approaches infeasible</w:t>
      </w:r>
      <w:r w:rsidR="002C5491"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"/>
          <w:id w:val="1720085131"/>
          <w:placeholder>
            <w:docPart w:val="DefaultPlaceholder_-1854013440"/>
          </w:placeholder>
        </w:sdtPr>
        <w:sdtContent>
          <w:r w:rsidR="001543DD" w:rsidRPr="001543DD">
            <w:rPr>
              <w:rFonts w:ascii="Times New Roman" w:hAnsi="Times New Roman" w:cs="Times New Roman"/>
              <w:color w:val="000000"/>
              <w:sz w:val="24"/>
              <w:szCs w:val="24"/>
            </w:rPr>
            <w:t>(Mahmudy, Widodo and Haikal, 2024)</w:t>
          </w:r>
        </w:sdtContent>
      </w:sdt>
      <w:r w:rsidRPr="00F21ADB">
        <w:rPr>
          <w:rFonts w:ascii="Times New Roman" w:hAnsi="Times New Roman" w:cs="Times New Roman"/>
          <w:sz w:val="24"/>
          <w:szCs w:val="24"/>
        </w:rPr>
        <w:t xml:space="preserve">. Innovations in metaheuristics, such as hybrid Tabu Search and clustering approaches, have led to improved solutions and significant reductions in computational time for VRP and its variants like capacitated VRP and VRP with time windows </w:t>
      </w:r>
      <w:sdt>
        <w:sdtPr>
          <w:rPr>
            <w:rFonts w:ascii="Times New Roman" w:hAnsi="Times New Roman" w:cs="Times New Roman"/>
            <w:color w:val="000000"/>
            <w:sz w:val="24"/>
            <w:szCs w:val="24"/>
          </w:rPr>
          <w:tag w:val="MENDELEY_CITATION_v3_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"/>
          <w:id w:val="1466004152"/>
          <w:placeholder>
            <w:docPart w:val="DefaultPlaceholder_-1854013440"/>
          </w:placeholder>
        </w:sdtPr>
        <w:sdtContent>
          <w:r w:rsidR="001543DD" w:rsidRPr="001543DD">
            <w:rPr>
              <w:rFonts w:ascii="Times New Roman" w:hAnsi="Times New Roman" w:cs="Times New Roman"/>
              <w:color w:val="000000"/>
              <w:sz w:val="24"/>
              <w:szCs w:val="24"/>
            </w:rPr>
            <w:t>(Ngo et al., 2022)</w:t>
          </w:r>
        </w:sdtContent>
      </w:sdt>
      <w:r w:rsidR="002C5491" w:rsidRPr="00F21ADB">
        <w:rPr>
          <w:rFonts w:ascii="Times New Roman" w:hAnsi="Times New Roman" w:cs="Times New Roman"/>
          <w:sz w:val="24"/>
          <w:szCs w:val="24"/>
        </w:rPr>
        <w:t xml:space="preserve">. </w:t>
      </w:r>
      <w:r w:rsidRPr="00F21ADB">
        <w:rPr>
          <w:rFonts w:ascii="Times New Roman" w:hAnsi="Times New Roman" w:cs="Times New Roman"/>
          <w:sz w:val="24"/>
          <w:szCs w:val="24"/>
        </w:rPr>
        <w:t>For instance, metaheuristics have brought cost improvements and allowed instances featuring 50–100 customers to be solved in minutes instead of hours or days</w:t>
      </w:r>
      <w:r w:rsidR="002C5491"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"/>
          <w:id w:val="920530292"/>
          <w:placeholder>
            <w:docPart w:val="DefaultPlaceholder_-1854013440"/>
          </w:placeholder>
        </w:sdtPr>
        <w:sdtContent>
          <w:r w:rsidR="001543DD" w:rsidRPr="001543DD">
            <w:rPr>
              <w:rFonts w:ascii="Times New Roman" w:hAnsi="Times New Roman" w:cs="Times New Roman"/>
              <w:color w:val="000000"/>
              <w:sz w:val="24"/>
              <w:szCs w:val="24"/>
            </w:rPr>
            <w:t>(Sabo, Pop and Horvat-Marc, 2020)</w:t>
          </w:r>
        </w:sdtContent>
      </w:sdt>
      <w:r w:rsidR="00CA6D00" w:rsidRPr="00F21ADB">
        <w:rPr>
          <w:rFonts w:ascii="Times New Roman" w:hAnsi="Times New Roman" w:cs="Times New Roman"/>
          <w:sz w:val="24"/>
          <w:szCs w:val="24"/>
        </w:rPr>
        <w:t xml:space="preserve">. These advancements translate into measurable savings in fuel consumption, fleet size, and service efficiency for logistics providers, which remains a key motivation for ongoing research </w:t>
      </w:r>
      <w:sdt>
        <w:sdtPr>
          <w:rPr>
            <w:rFonts w:ascii="Times New Roman" w:hAnsi="Times New Roman" w:cs="Times New Roman"/>
            <w:color w:val="000000"/>
            <w:sz w:val="24"/>
            <w:szCs w:val="24"/>
          </w:rPr>
          <w:tag w:val="MENDELEY_CITATION_v3_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"/>
          <w:id w:val="-1827039143"/>
          <w:placeholder>
            <w:docPart w:val="DefaultPlaceholder_-1854013440"/>
          </w:placeholder>
        </w:sdtPr>
        <w:sdtContent>
          <w:r w:rsidR="001543DD" w:rsidRPr="001543DD">
            <w:rPr>
              <w:rFonts w:ascii="Times New Roman" w:hAnsi="Times New Roman" w:cs="Times New Roman"/>
              <w:color w:val="000000"/>
              <w:sz w:val="24"/>
              <w:szCs w:val="24"/>
            </w:rPr>
            <w:t>(Mahmudy, Widodo and Haikal, 2024)</w:t>
          </w:r>
        </w:sdtContent>
      </w:sdt>
      <w:r w:rsidR="00CA6D00" w:rsidRPr="00F21ADB">
        <w:rPr>
          <w:rFonts w:ascii="Times New Roman" w:hAnsi="Times New Roman" w:cs="Times New Roman"/>
          <w:sz w:val="24"/>
          <w:szCs w:val="24"/>
        </w:rPr>
        <w:t>.</w:t>
      </w:r>
    </w:p>
    <w:p w14:paraId="3C46EFAA" w14:textId="05E05DBD" w:rsidR="00651A53" w:rsidRPr="00F21ADB" w:rsidRDefault="00CA6D00" w:rsidP="00004901">
      <w:pPr>
        <w:spacing w:line="240" w:lineRule="auto"/>
        <w:ind w:firstLine="567"/>
        <w:jc w:val="both"/>
        <w:rPr>
          <w:rFonts w:ascii="Times New Roman" w:hAnsi="Times New Roman" w:cs="Times New Roman"/>
          <w:sz w:val="24"/>
          <w:szCs w:val="24"/>
        </w:rPr>
      </w:pPr>
      <w:r w:rsidRPr="00F21ADB">
        <w:rPr>
          <w:rFonts w:ascii="Times New Roman" w:hAnsi="Times New Roman" w:cs="Times New Roman"/>
          <w:sz w:val="24"/>
          <w:szCs w:val="24"/>
        </w:rPr>
        <w:t xml:space="preserve">Despite the availability of exact optimization methods such as branch‑and‑bound, branch‑and‑cut, and mixed‑integer linear programming, these approaches are generally limited to small or moderately sized VRP instances, because the underlying formulations exhibit exponential growth in the number of routes and constraints, leading to rapidly increasing memory requirements as problem size grows </w:t>
      </w:r>
      <w:sdt>
        <w:sdtPr>
          <w:rPr>
            <w:rFonts w:ascii="Times New Roman" w:hAnsi="Times New Roman" w:cs="Times New Roman"/>
            <w:color w:val="000000"/>
            <w:sz w:val="24"/>
            <w:szCs w:val="24"/>
          </w:rPr>
          <w:tag w:val="MENDELEY_CITATION_v3_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"/>
          <w:id w:val="-1466425533"/>
          <w:placeholder>
            <w:docPart w:val="DefaultPlaceholder_-1854013440"/>
          </w:placeholder>
        </w:sdtPr>
        <w:sdtContent>
          <w:r w:rsidR="001543DD" w:rsidRPr="001543DD">
            <w:rPr>
              <w:rFonts w:ascii="Times New Roman" w:hAnsi="Times New Roman" w:cs="Times New Roman"/>
              <w:color w:val="000000"/>
              <w:sz w:val="24"/>
              <w:szCs w:val="24"/>
            </w:rPr>
            <w:t>(Braekers, Ramaekers and Van Nieuwenhuyse, 2016)</w:t>
          </w:r>
        </w:sdtContent>
      </w:sdt>
      <w:r w:rsidRPr="00F21ADB">
        <w:rPr>
          <w:rFonts w:ascii="Times New Roman" w:hAnsi="Times New Roman" w:cs="Times New Roman"/>
          <w:sz w:val="24"/>
          <w:szCs w:val="24"/>
        </w:rPr>
        <w:t xml:space="preserve">. In practice, exact solvers tend to be confined to benchmark or inventory‑routing variants with relatively few customers; for example, a recent branch‑and‑cut scheme for multi‑vehicle and multi‑depot inventory‑routing problems reports 417 proven optimal solutions over 638 small instances and can still prove optimality for all single‑vehicle instances with up to 50 customers, but for 100‑customer cases it delivers mainly best‑known rather than proven optimal solutions </w:t>
      </w:r>
      <w:sdt>
        <w:sdtPr>
          <w:rPr>
            <w:rFonts w:ascii="Times New Roman" w:hAnsi="Times New Roman" w:cs="Times New Roman"/>
            <w:color w:val="000000"/>
            <w:sz w:val="24"/>
            <w:szCs w:val="24"/>
          </w:rPr>
          <w:tag w:val="MENDELEY_CITATION_v3_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"/>
          <w:id w:val="-414935383"/>
          <w:placeholder>
            <w:docPart w:val="DefaultPlaceholder_-1854013440"/>
          </w:placeholder>
        </w:sdtPr>
        <w:sdtContent>
          <w:r w:rsidR="001543DD" w:rsidRPr="001543DD">
            <w:rPr>
              <w:rFonts w:ascii="Times New Roman" w:hAnsi="Times New Roman" w:cs="Times New Roman"/>
              <w:color w:val="000000"/>
              <w:sz w:val="24"/>
              <w:szCs w:val="24"/>
            </w:rPr>
            <w:t>(Guimarães et al., 2024)</w:t>
          </w:r>
        </w:sdtContent>
      </w:sdt>
      <w:r w:rsidRPr="00F21ADB">
        <w:rPr>
          <w:rFonts w:ascii="Times New Roman" w:hAnsi="Times New Roman" w:cs="Times New Roman"/>
          <w:sz w:val="24"/>
          <w:szCs w:val="24"/>
        </w:rPr>
        <w:t xml:space="preserve">. This behavior illustrates how, for larger and more realistic VRP or VRPTW instances, the size of the branch‑and‑bound tree and the time needed to close even small optimality gaps often become prohibitive, which motivates the use of approximate heuristics and metaheuristics that trade guaranteed optimality for high‑quality solutions obtained within acceptable time limits </w:t>
      </w:r>
      <w:sdt>
        <w:sdtPr>
          <w:rPr>
            <w:rFonts w:ascii="Times New Roman" w:hAnsi="Times New Roman" w:cs="Times New Roman"/>
            <w:color w:val="000000"/>
            <w:sz w:val="24"/>
            <w:szCs w:val="24"/>
          </w:rPr>
          <w:tag w:val="MENDELEY_CITATION_v3_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"/>
          <w:id w:val="-353345347"/>
          <w:placeholder>
            <w:docPart w:val="DefaultPlaceholder_-1854013440"/>
          </w:placeholder>
        </w:sdtPr>
        <w:sdtContent>
          <w:r w:rsidR="001543DD" w:rsidRPr="001543DD">
            <w:rPr>
              <w:rFonts w:ascii="Times New Roman" w:hAnsi="Times New Roman" w:cs="Times New Roman"/>
              <w:color w:val="000000"/>
              <w:sz w:val="24"/>
              <w:szCs w:val="24"/>
            </w:rPr>
            <w:t>(Braekers, Ramaekers and Van Nieuwenhuyse, 2016)</w:t>
          </w:r>
        </w:sdtContent>
      </w:sdt>
      <w:r w:rsidRPr="00F21ADB">
        <w:rPr>
          <w:rFonts w:ascii="Times New Roman" w:hAnsi="Times New Roman" w:cs="Times New Roman"/>
          <w:sz w:val="24"/>
          <w:szCs w:val="24"/>
        </w:rPr>
        <w:t xml:space="preserve">. Empirical studies on time‑dependent VRPs with time windows using Solomon’s 56 benchmark instances with 100 customer nodes similarly favor metaheuristics such as genetic algorithms, showing that exact MILP‑based methods struggle to reach optimality in reasonable CPU times once tight time‑window or additional real‑world constraints are included </w:t>
      </w:r>
      <w:sdt>
        <w:sdtPr>
          <w:rPr>
            <w:rFonts w:ascii="Times New Roman" w:hAnsi="Times New Roman" w:cs="Times New Roman"/>
            <w:color w:val="000000"/>
            <w:sz w:val="24"/>
            <w:szCs w:val="24"/>
          </w:rPr>
          <w:tag w:val="MENDELEY_CITATION_v3_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"/>
          <w:id w:val="236065451"/>
          <w:placeholder>
            <w:docPart w:val="DefaultPlaceholder_-1854013440"/>
          </w:placeholder>
        </w:sdtPr>
        <w:sdtContent>
          <w:r w:rsidR="001543DD" w:rsidRPr="001543DD">
            <w:rPr>
              <w:rFonts w:ascii="Times New Roman" w:hAnsi="Times New Roman" w:cs="Times New Roman"/>
              <w:color w:val="000000"/>
              <w:sz w:val="24"/>
              <w:szCs w:val="24"/>
            </w:rPr>
            <w:t>(Kumar and Panneerselvam, 2015)</w:t>
          </w:r>
        </w:sdtContent>
      </w:sdt>
      <w:r w:rsidRPr="00F21ADB">
        <w:rPr>
          <w:rFonts w:ascii="Times New Roman" w:hAnsi="Times New Roman" w:cs="Times New Roman"/>
          <w:sz w:val="24"/>
          <w:szCs w:val="24"/>
        </w:rPr>
        <w:t>.​</w:t>
      </w:r>
    </w:p>
    <w:p w14:paraId="3C66A171" w14:textId="0E36ABA4" w:rsidR="00651A53" w:rsidRPr="00F21ADB" w:rsidRDefault="00905114" w:rsidP="00004901">
      <w:pPr>
        <w:spacing w:line="240" w:lineRule="auto"/>
        <w:ind w:firstLine="567"/>
        <w:jc w:val="both"/>
        <w:rPr>
          <w:rFonts w:ascii="Times New Roman" w:hAnsi="Times New Roman" w:cs="Times New Roman"/>
          <w:sz w:val="24"/>
          <w:szCs w:val="24"/>
        </w:rPr>
      </w:pPr>
      <w:r w:rsidRPr="00F21ADB">
        <w:rPr>
          <w:rFonts w:ascii="Times New Roman" w:hAnsi="Times New Roman" w:cs="Times New Roman"/>
          <w:sz w:val="24"/>
          <w:szCs w:val="24"/>
        </w:rPr>
        <w:t xml:space="preserve">To address these limitations, researchers and practitioners have extensively adopted heuristic and metaheuristic algorithms, including constructive heuristics such as Clarke–Wright savings and sweep algorithms, local‑search–based improvements like 2‑opt, 3‑opt, and Or‑opt, and more advanced metaheuristics such as Tabu Search, Simulated Annealing, Ant Colony Optimization, and Genetic Algorithms (GAs) </w:t>
      </w:r>
      <w:sdt>
        <w:sdtPr>
          <w:rPr>
            <w:rFonts w:ascii="Times New Roman" w:hAnsi="Times New Roman" w:cs="Times New Roman"/>
            <w:color w:val="000000"/>
            <w:sz w:val="24"/>
            <w:szCs w:val="24"/>
          </w:rPr>
          <w:tag w:val="MENDELEY_CITATION_v3_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"/>
          <w:id w:val="-919397637"/>
          <w:placeholder>
            <w:docPart w:val="DefaultPlaceholder_-1854013440"/>
          </w:placeholder>
        </w:sdtPr>
        <w:sdtContent>
          <w:r w:rsidR="001543DD" w:rsidRPr="001543DD">
            <w:rPr>
              <w:rFonts w:ascii="Times New Roman" w:hAnsi="Times New Roman" w:cs="Times New Roman"/>
              <w:color w:val="000000"/>
              <w:sz w:val="24"/>
              <w:szCs w:val="24"/>
            </w:rPr>
            <w:t>(Avdoshin and Beresneva, 2019; Ochelska-Mierzejewska, Poniszewska-Marańda and Marańda, 2021)</w:t>
          </w:r>
        </w:sdtContent>
      </w:sdt>
      <w:r w:rsidRPr="00F21ADB">
        <w:rPr>
          <w:rFonts w:ascii="Times New Roman" w:hAnsi="Times New Roman" w:cs="Times New Roman"/>
          <w:sz w:val="24"/>
          <w:szCs w:val="24"/>
        </w:rPr>
        <w:t xml:space="preserve">. These approaches can efficiently explore large and structured search spaces; for example, a Hybrid </w:t>
      </w:r>
      <w:r w:rsidR="00D657B5">
        <w:rPr>
          <w:rFonts w:ascii="Times New Roman" w:hAnsi="Times New Roman" w:cs="Times New Roman"/>
          <w:sz w:val="24"/>
          <w:szCs w:val="24"/>
        </w:rPr>
        <w:t>GA</w:t>
      </w:r>
      <w:r w:rsidRPr="00F21ADB">
        <w:rPr>
          <w:rFonts w:ascii="Times New Roman" w:hAnsi="Times New Roman" w:cs="Times New Roman"/>
          <w:sz w:val="24"/>
          <w:szCs w:val="24"/>
        </w:rPr>
        <w:t xml:space="preserve"> with Solomon’s insertion heuristic for the VRPTW attains best‑known solutions on 11 classical Solomon benchmark instances and even improves the best‑known solution in 1 instance, while keeping deviations from best‑known values small and computation times practical </w:t>
      </w:r>
      <w:sdt>
        <w:sdtPr>
          <w:rPr>
            <w:rFonts w:ascii="Times New Roman" w:hAnsi="Times New Roman" w:cs="Times New Roman"/>
            <w:color w:val="000000"/>
            <w:sz w:val="24"/>
            <w:szCs w:val="24"/>
          </w:rPr>
          <w:tag w:val="MENDELEY_CITATION_v3_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"/>
          <w:id w:val="-985310295"/>
          <w:placeholder>
            <w:docPart w:val="DefaultPlaceholder_-1854013440"/>
          </w:placeholder>
        </w:sdtPr>
        <w:sdtContent>
          <w:r w:rsidR="001543DD" w:rsidRPr="001543DD">
            <w:rPr>
              <w:rFonts w:ascii="Times New Roman" w:hAnsi="Times New Roman" w:cs="Times New Roman"/>
              <w:color w:val="000000"/>
              <w:sz w:val="24"/>
              <w:szCs w:val="24"/>
            </w:rPr>
            <w:t>(Maroof, Ayvaz and Naeem, 2024)</w:t>
          </w:r>
        </w:sdtContent>
      </w:sdt>
      <w:r w:rsidRPr="00F21ADB">
        <w:rPr>
          <w:rFonts w:ascii="Times New Roman" w:hAnsi="Times New Roman" w:cs="Times New Roman"/>
          <w:sz w:val="24"/>
          <w:szCs w:val="24"/>
        </w:rPr>
        <w:t xml:space="preserve">. Similarly, an improved GA for vehicle path optimization has been shown to increase average convergence speed by 50–60% and reduce computation time by about 48% compared with a classical GA, while maintaining solution accuracy within about 1% of the reference solution, illustrating the ability of metaheuristics to deliver high‑quality solutions rapidly </w:t>
      </w:r>
      <w:sdt>
        <w:sdtPr>
          <w:rPr>
            <w:rFonts w:ascii="Times New Roman" w:hAnsi="Times New Roman" w:cs="Times New Roman"/>
            <w:color w:val="000000"/>
            <w:sz w:val="24"/>
            <w:szCs w:val="24"/>
          </w:rPr>
          <w:tag w:val="MENDELEY_CITATION_v3_eyJjaXRhdGlvbklEIjoiTUVOREVMRVlfQ0lUQVRJT05fN2EzZjRhMTMtMzc0Mi00M2ViLWE1ZmEtNDczNTg5NWU1ZGYxIiwicHJvcGVydGllcyI6eyJub3RlSW5kZXgiOjB9LCJpc0VkaXRlZCI6ZmFsc2UsIm1hbnVhbE92ZXJyaWRlIjp7ImlzTWFudWFsbHlPdmVycmlkZGVuIjpmYWxzZSwiY2l0ZXByb2NUZXh0IjoiK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Swic3VwcHJlc3MtYXV0aG9yIjpmYWxzZSwiY29tcG9zaXRlIjpmYWxzZSwiYXV0aG9yLW9ubHkiOmZhbHNlfV19"/>
          <w:id w:val="-1201851949"/>
          <w:placeholder>
            <w:docPart w:val="DefaultPlaceholder_-1854013440"/>
          </w:placeholder>
        </w:sdtPr>
        <w:sdtContent>
          <w:r w:rsidR="001543DD" w:rsidRPr="001543DD">
            <w:rPr>
              <w:rFonts w:ascii="Times New Roman" w:hAnsi="Times New Roman" w:cs="Times New Roman"/>
              <w:color w:val="000000"/>
              <w:sz w:val="24"/>
              <w:szCs w:val="24"/>
            </w:rPr>
            <w:t>(Mu et al., 2024)</w:t>
          </w:r>
        </w:sdtContent>
      </w:sdt>
      <w:r w:rsidRPr="00F21ADB">
        <w:rPr>
          <w:rFonts w:ascii="Times New Roman" w:hAnsi="Times New Roman" w:cs="Times New Roman"/>
          <w:sz w:val="24"/>
          <w:szCs w:val="24"/>
        </w:rPr>
        <w:t xml:space="preserve">. Empirical studies and surveys on </w:t>
      </w:r>
      <w:r w:rsidRPr="00F21ADB">
        <w:rPr>
          <w:rFonts w:ascii="Times New Roman" w:hAnsi="Times New Roman" w:cs="Times New Roman"/>
          <w:sz w:val="24"/>
          <w:szCs w:val="24"/>
        </w:rPr>
        <w:lastRenderedPageBreak/>
        <w:t xml:space="preserve">classic benchmark suites, including Solomon and Cordeau instances, consistently report that well‑designed metaheuristics can close most of the optimality gap and often match or come very close to best‑known solutions for many VRP variants, while remaining flexible enough to incorporate complex, problem‑specific constraints </w:t>
      </w:r>
      <w:sdt>
        <w:sdtPr>
          <w:rPr>
            <w:rFonts w:ascii="Times New Roman" w:hAnsi="Times New Roman" w:cs="Times New Roman"/>
            <w:color w:val="000000"/>
            <w:sz w:val="24"/>
            <w:szCs w:val="24"/>
          </w:rPr>
          <w:tag w:val="MENDELEY_CITATION_v3_eyJjaXRhdGlvbklEIjoiTUVOREVMRVlfQ0lUQVRJT05fNTZiNTI2ODAtNWQyZC00MDkyLTlmZDUtYmMyNGJkYjFmMDVh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
          <w:id w:val="1475417370"/>
          <w:placeholder>
            <w:docPart w:val="DefaultPlaceholder_-1854013440"/>
          </w:placeholder>
        </w:sdtPr>
        <w:sdtContent>
          <w:r w:rsidR="001543DD" w:rsidRPr="001543DD">
            <w:rPr>
              <w:rFonts w:ascii="Times New Roman" w:hAnsi="Times New Roman" w:cs="Times New Roman"/>
              <w:color w:val="000000"/>
              <w:sz w:val="24"/>
              <w:szCs w:val="24"/>
            </w:rPr>
            <w:t>(Liu et al., 2023)</w:t>
          </w:r>
        </w:sdtContent>
      </w:sdt>
    </w:p>
    <w:p w14:paraId="784EBB08" w14:textId="4C21C1EE" w:rsidR="00651A53" w:rsidRPr="00F21ADB" w:rsidRDefault="00A0056B" w:rsidP="00004901">
      <w:pPr>
        <w:spacing w:line="240" w:lineRule="auto"/>
        <w:ind w:firstLine="567"/>
        <w:jc w:val="both"/>
        <w:rPr>
          <w:rFonts w:ascii="Times New Roman" w:hAnsi="Times New Roman" w:cs="Times New Roman"/>
          <w:sz w:val="24"/>
          <w:szCs w:val="24"/>
        </w:rPr>
      </w:pPr>
      <w:r w:rsidRPr="00F21ADB">
        <w:rPr>
          <w:rFonts w:ascii="Times New Roman" w:hAnsi="Times New Roman" w:cs="Times New Roman"/>
          <w:sz w:val="24"/>
          <w:szCs w:val="24"/>
        </w:rPr>
        <w:t xml:space="preserve">GAs have been widely explored for VRP since the 1990s because their population‑based search makes it easy to encode routes as chromosomes and to exploit problem structure via tailored selection schemes, crossover operators, mutation strategies, and hybrid local search, as documented in recent surveys and GA‑focused studies on VRP </w:t>
      </w:r>
      <w:sdt>
        <w:sdtPr>
          <w:rPr>
            <w:rFonts w:ascii="Times New Roman" w:hAnsi="Times New Roman" w:cs="Times New Roman"/>
            <w:color w:val="000000"/>
            <w:sz w:val="24"/>
            <w:szCs w:val="24"/>
          </w:rPr>
          <w:tag w:val="MENDELEY_CITATION_v3_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"/>
          <w:id w:val="-739332855"/>
          <w:placeholder>
            <w:docPart w:val="DefaultPlaceholder_-1854013440"/>
          </w:placeholder>
        </w:sdtPr>
        <w:sdtContent>
          <w:r w:rsidR="001543DD" w:rsidRPr="001543DD">
            <w:rPr>
              <w:rFonts w:ascii="Times New Roman" w:hAnsi="Times New Roman" w:cs="Times New Roman"/>
              <w:color w:val="000000"/>
              <w:sz w:val="24"/>
              <w:szCs w:val="24"/>
            </w:rPr>
            <w:t>(Ochelska-Mierzejewska, Poniszewska-Marańda and Marańda, 2021; Liu et al., 2023)</w:t>
          </w:r>
        </w:sdtContent>
      </w:sdt>
      <w:r w:rsidRPr="00F21ADB">
        <w:rPr>
          <w:rFonts w:ascii="Times New Roman" w:hAnsi="Times New Roman" w:cs="Times New Roman"/>
          <w:sz w:val="24"/>
          <w:szCs w:val="24"/>
        </w:rPr>
        <w:t xml:space="preserve">. Many computational studies report that well‑designed GA‑based methods can match or surpass traditional heuristics, especially when hybridized with local search or ruin‑and‑recreate phases: for example, a two‑phase distributed ruin‑and‑recreate GA for VRPTW produces solutions on Solomon benchmarks that are superior to several recently published hybrid algorithms and even to some best‑known solutions, while a hybrid Genetic–Simulated Annealing algorithm for CVRP tested on 86 benchmark instances yields high‑quality routes with reduced travel distance compared to baseline methods </w:t>
      </w:r>
      <w:sdt>
        <w:sdtPr>
          <w:rPr>
            <w:rFonts w:ascii="Times New Roman" w:hAnsi="Times New Roman" w:cs="Times New Roman"/>
            <w:color w:val="000000"/>
            <w:sz w:val="24"/>
            <w:szCs w:val="24"/>
          </w:rPr>
          <w:tag w:val="MENDELEY_CITATION_v3_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"/>
          <w:id w:val="-1095708705"/>
          <w:placeholder>
            <w:docPart w:val="DefaultPlaceholder_-1854013440"/>
          </w:placeholder>
        </w:sdtPr>
        <w:sdtContent>
          <w:r w:rsidR="001543DD" w:rsidRPr="001543DD">
            <w:rPr>
              <w:rFonts w:ascii="Times New Roman" w:hAnsi="Times New Roman" w:cs="Times New Roman"/>
              <w:color w:val="000000"/>
              <w:sz w:val="24"/>
              <w:szCs w:val="24"/>
            </w:rPr>
            <w:t>(Khoo et al., 2020; Sajid, Jafar and Sharma, 2020)</w:t>
          </w:r>
        </w:sdtContent>
      </w:sdt>
      <w:r w:rsidRPr="00F21ADB">
        <w:rPr>
          <w:rFonts w:ascii="Times New Roman" w:hAnsi="Times New Roman" w:cs="Times New Roman"/>
          <w:sz w:val="24"/>
          <w:szCs w:val="24"/>
        </w:rPr>
        <w:t xml:space="preserve">. Similarly, adaptive or specialized GAs for rich VRP variants with two‑dimensional loading and heterogeneous fleets have been validated on up to 150 benchmark instances and on all available datasets for specific problem types, consistently showing competitive or improved solution quality and cost savings relative to earlier heuristics </w:t>
      </w:r>
      <w:sdt>
        <w:sdtPr>
          <w:rPr>
            <w:rFonts w:ascii="Times New Roman" w:hAnsi="Times New Roman" w:cs="Times New Roman"/>
            <w:color w:val="000000"/>
            <w:sz w:val="24"/>
            <w:szCs w:val="24"/>
          </w:rPr>
          <w:tag w:val="MENDELEY_CITATION_v3_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"/>
          <w:id w:val="1197973058"/>
          <w:placeholder>
            <w:docPart w:val="DefaultPlaceholder_-1854013440"/>
          </w:placeholder>
        </w:sdtPr>
        <w:sdtContent>
          <w:r w:rsidR="001543DD" w:rsidRPr="001543DD">
            <w:rPr>
              <w:rFonts w:ascii="Times New Roman" w:hAnsi="Times New Roman" w:cs="Times New Roman"/>
              <w:color w:val="000000"/>
              <w:sz w:val="24"/>
              <w:szCs w:val="24"/>
            </w:rPr>
            <w:t>(Sbai, Limam and Krichen, 2020)</w:t>
          </w:r>
        </w:sdtContent>
      </w:sdt>
      <w:r w:rsidRPr="00F21ADB">
        <w:rPr>
          <w:rFonts w:ascii="Times New Roman" w:hAnsi="Times New Roman" w:cs="Times New Roman"/>
          <w:sz w:val="24"/>
          <w:szCs w:val="24"/>
        </w:rPr>
        <w:t xml:space="preserve">. At the same time, empirical analyses demonstrate that GA performance is highly sensitive to design decisions: studies that systematically compare different route encodings show substantial impacts on population diversity and convergence behavior, while work on memetic and improved GA variants highlights how tuning selection pressure and operator design is crucial for balancing exploration and exploitation in large‑scale VRPTW </w:t>
      </w:r>
      <w:sdt>
        <w:sdtPr>
          <w:rPr>
            <w:rFonts w:ascii="Times New Roman" w:hAnsi="Times New Roman" w:cs="Times New Roman"/>
            <w:color w:val="000000"/>
            <w:sz w:val="24"/>
            <w:szCs w:val="24"/>
          </w:rPr>
          <w:tag w:val="MENDELEY_CITATION_v3_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"/>
          <w:id w:val="1910951508"/>
          <w:placeholder>
            <w:docPart w:val="DefaultPlaceholder_-1854013440"/>
          </w:placeholder>
        </w:sdtPr>
        <w:sdtContent>
          <w:r w:rsidR="001543DD" w:rsidRPr="001543DD">
            <w:rPr>
              <w:rFonts w:ascii="Times New Roman" w:hAnsi="Times New Roman" w:cs="Times New Roman"/>
              <w:color w:val="000000"/>
              <w:sz w:val="24"/>
              <w:szCs w:val="24"/>
            </w:rPr>
            <w:t>(Jefferson, Lima and Alves De Araújo, 2020)</w:t>
          </w:r>
        </w:sdtContent>
      </w:sdt>
      <w:r w:rsidRPr="00F21ADB">
        <w:rPr>
          <w:rFonts w:ascii="Times New Roman" w:hAnsi="Times New Roman" w:cs="Times New Roman"/>
          <w:sz w:val="24"/>
          <w:szCs w:val="24"/>
        </w:rPr>
        <w:t xml:space="preserve">. Moreover, investigations of enhanced mutation and repair strategies in vehicle path and routing contexts report that improved GAs can increase average convergence speed by about 50–60% and cut computation time by roughly 48% while keeping solution error within about 1% of reference solutions, underscoring how crossover, mutation, and repair operators that preserve promising route segments and feasibility have a decisive influence on GA effectiveness </w:t>
      </w:r>
      <w:sdt>
        <w:sdtPr>
          <w:rPr>
            <w:rFonts w:ascii="Times New Roman" w:hAnsi="Times New Roman" w:cs="Times New Roman"/>
            <w:color w:val="000000"/>
            <w:sz w:val="24"/>
            <w:szCs w:val="24"/>
          </w:rPr>
          <w:tag w:val="MENDELEY_CITATION_v3_eyJjaXRhdGlvbklEIjoiTUVOREVMRVlfQ0lUQVRJT05fZDdiOGMyNWItM2M3OC00YjY1LWFmMWItYWRkYWU0YTllNmQ5IiwicHJvcGVydGllcyI6eyJub3RlSW5kZXgiOjB9LCJpc0VkaXRlZCI6ZmFsc2UsIm1hbnVhbE92ZXJyaWRlIjp7ImlzTWFudWFsbHlPdmVycmlkZGVuIjpmYWxzZSwiY2l0ZXByb2NUZXh0IjoiKE11IGV0IGFsLiwgMjAyNDsgTml1LCBGdSBhbmQgRG9uZy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"/>
          <w:id w:val="405263241"/>
          <w:placeholder>
            <w:docPart w:val="DefaultPlaceholder_-1854013440"/>
          </w:placeholder>
        </w:sdtPr>
        <w:sdtContent>
          <w:r w:rsidR="001543DD" w:rsidRPr="001543DD">
            <w:rPr>
              <w:rFonts w:ascii="Times New Roman" w:hAnsi="Times New Roman" w:cs="Times New Roman"/>
              <w:color w:val="000000"/>
              <w:sz w:val="24"/>
              <w:szCs w:val="24"/>
            </w:rPr>
            <w:t>(Mu et al., 2024; Niu, Fu and Dong, 2024)</w:t>
          </w:r>
        </w:sdtContent>
      </w:sdt>
      <w:r w:rsidRPr="00F21ADB">
        <w:rPr>
          <w:rFonts w:ascii="Times New Roman" w:hAnsi="Times New Roman" w:cs="Times New Roman"/>
          <w:sz w:val="24"/>
          <w:szCs w:val="24"/>
        </w:rPr>
        <w:t>.</w:t>
      </w:r>
    </w:p>
    <w:p w14:paraId="3632DE77" w14:textId="0CC6C5AC" w:rsidR="00651A53" w:rsidRPr="00F21ADB" w:rsidRDefault="00945A15" w:rsidP="00004901">
      <w:pPr>
        <w:spacing w:line="240" w:lineRule="auto"/>
        <w:ind w:firstLine="567"/>
        <w:jc w:val="both"/>
        <w:rPr>
          <w:rFonts w:ascii="Times New Roman" w:hAnsi="Times New Roman" w:cs="Times New Roman"/>
          <w:sz w:val="24"/>
          <w:szCs w:val="24"/>
        </w:rPr>
      </w:pPr>
      <w:r w:rsidRPr="00F21ADB">
        <w:rPr>
          <w:rFonts w:ascii="Times New Roman" w:hAnsi="Times New Roman" w:cs="Times New Roman"/>
          <w:sz w:val="24"/>
          <w:szCs w:val="24"/>
        </w:rPr>
        <w:t xml:space="preserve">A well‑known drawback of </w:t>
      </w:r>
      <w:r w:rsidR="001C3E28">
        <w:rPr>
          <w:rFonts w:ascii="Times New Roman" w:hAnsi="Times New Roman" w:cs="Times New Roman"/>
          <w:sz w:val="24"/>
          <w:szCs w:val="24"/>
        </w:rPr>
        <w:t>GA</w:t>
      </w:r>
      <w:r w:rsidRPr="00F21ADB">
        <w:rPr>
          <w:rFonts w:ascii="Times New Roman" w:hAnsi="Times New Roman" w:cs="Times New Roman"/>
          <w:sz w:val="24"/>
          <w:szCs w:val="24"/>
        </w:rPr>
        <w:t xml:space="preserve"> in VRP and related routing applications is their tendency to converge prematurely and become trapped in local optima, with studies on CVRP, VRPTW, and rich VRPs explicitly noting early stagnation, infeasible solutions, or low‑quality routes when standard GA designs are used </w:t>
      </w:r>
      <w:sdt>
        <w:sdtPr>
          <w:rPr>
            <w:rFonts w:ascii="Times New Roman" w:hAnsi="Times New Roman" w:cs="Times New Roman"/>
            <w:color w:val="000000"/>
            <w:sz w:val="24"/>
            <w:szCs w:val="24"/>
          </w:rPr>
          <w:tag w:val="MENDELEY_CITATION_v3_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"/>
          <w:id w:val="354391857"/>
          <w:placeholder>
            <w:docPart w:val="DefaultPlaceholder_-1854013440"/>
          </w:placeholder>
        </w:sdtPr>
        <w:sdtContent>
          <w:r w:rsidR="001543DD" w:rsidRPr="001543DD">
            <w:rPr>
              <w:rFonts w:ascii="Times New Roman" w:hAnsi="Times New Roman" w:cs="Times New Roman"/>
              <w:color w:val="000000"/>
              <w:sz w:val="24"/>
              <w:szCs w:val="24"/>
            </w:rPr>
            <w:t>(Agany Manyiel, Kwang Hooi and b. Zakaria, 2021; Chen, Gao and Chen, 2025)</w:t>
          </w:r>
        </w:sdtContent>
      </w:sdt>
      <w:r w:rsidRPr="00F21ADB">
        <w:rPr>
          <w:rFonts w:ascii="Times New Roman" w:hAnsi="Times New Roman" w:cs="Times New Roman"/>
          <w:sz w:val="24"/>
          <w:szCs w:val="24"/>
        </w:rPr>
        <w:t xml:space="preserve">. This behavior is closely linked to loss of population diversity, which motivates mechanisms such as multi‑population structures, solution archives, and niche or migration strategies: for example, a multi‑population GA for rich VRPs evolves several subpopulations that share solutions to delay premature convergence, while an improved GA–ACO for VRPTW uses two interacting populations plus Generalized Variable Neighborhood Search to avoid local optima, matching best‑known solutions in Solomon Class C and reducing vehicle usage in Class R by 24.45% with a distance deviation of 9.19% </w:t>
      </w:r>
      <w:sdt>
        <w:sdtPr>
          <w:rPr>
            <w:rFonts w:ascii="Times New Roman" w:hAnsi="Times New Roman" w:cs="Times New Roman"/>
            <w:color w:val="000000"/>
            <w:sz w:val="24"/>
            <w:szCs w:val="24"/>
          </w:rPr>
          <w:tag w:val="MENDELEY_CITATION_v3_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"/>
          <w:id w:val="-239102929"/>
          <w:placeholder>
            <w:docPart w:val="DefaultPlaceholder_-1854013440"/>
          </w:placeholder>
        </w:sdtPr>
        <w:sdtContent>
          <w:r w:rsidR="001543DD" w:rsidRPr="001543DD">
            <w:rPr>
              <w:rFonts w:ascii="Times New Roman" w:hAnsi="Times New Roman" w:cs="Times New Roman"/>
              <w:color w:val="000000"/>
              <w:sz w:val="24"/>
              <w:szCs w:val="24"/>
            </w:rPr>
            <w:t>(Agany Manyiel, Kwang Hooi and b. Zakaria, 2021; Chen, Gao and Chen, 2025)</w:t>
          </w:r>
        </w:sdtContent>
      </w:sdt>
      <w:r w:rsidRPr="00F21ADB">
        <w:rPr>
          <w:rFonts w:ascii="Times New Roman" w:hAnsi="Times New Roman" w:cs="Times New Roman"/>
          <w:sz w:val="24"/>
          <w:szCs w:val="24"/>
        </w:rPr>
        <w:t xml:space="preserve">. Diversity‑preservation and escape mechanisms such as tailored mutation, elite‑but‑diverse selection, and parallel multi‑process or archive‑based </w:t>
      </w:r>
      <w:r w:rsidRPr="00F21ADB">
        <w:rPr>
          <w:rFonts w:ascii="Times New Roman" w:hAnsi="Times New Roman" w:cs="Times New Roman"/>
          <w:sz w:val="24"/>
          <w:szCs w:val="24"/>
        </w:rPr>
        <w:lastRenderedPageBreak/>
        <w:t xml:space="preserve">schemes are central design levers in these works, and empirical results show that tuned operators can cut CO₂ emissions by up to 4% and outperform traditional GA, ant colony, and bee colony approaches on standard CVRP benchmarks </w:t>
      </w:r>
      <w:sdt>
        <w:sdtPr>
          <w:rPr>
            <w:rFonts w:ascii="Times New Roman" w:hAnsi="Times New Roman" w:cs="Times New Roman"/>
            <w:color w:val="000000"/>
            <w:sz w:val="24"/>
            <w:szCs w:val="24"/>
          </w:rPr>
          <w:tag w:val="MENDELEY_CITATION_v3_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"/>
          <w:id w:val="-64115350"/>
          <w:placeholder>
            <w:docPart w:val="DefaultPlaceholder_-1854013440"/>
          </w:placeholder>
        </w:sdtPr>
        <w:sdtContent>
          <w:r w:rsidR="001543DD" w:rsidRPr="001543DD">
            <w:rPr>
              <w:rFonts w:ascii="Times New Roman" w:hAnsi="Times New Roman" w:cs="Times New Roman"/>
              <w:color w:val="000000"/>
              <w:sz w:val="24"/>
              <w:szCs w:val="24"/>
            </w:rPr>
            <w:t>(Palamutçuoğlu et al., 2025)</w:t>
          </w:r>
        </w:sdtContent>
      </w:sdt>
      <w:r w:rsidRPr="00F21ADB">
        <w:rPr>
          <w:rFonts w:ascii="Times New Roman" w:hAnsi="Times New Roman" w:cs="Times New Roman"/>
          <w:sz w:val="24"/>
          <w:szCs w:val="24"/>
        </w:rPr>
        <w:t xml:space="preserve">. From a theoretical standpoint, the no‑free‑lunch theorem for optimization states that, averaged over all objective functions on a fixed search space, no algorithm (and hence no GA configuration) is universally superior, which directly implies that GA effectiveness for VRP depends on matching representation, selection pressure, and variation operators to the structure of the specific routing class under study </w:t>
      </w:r>
      <w:sdt>
        <w:sdtPr>
          <w:rPr>
            <w:rFonts w:ascii="Times New Roman" w:hAnsi="Times New Roman" w:cs="Times New Roman"/>
            <w:color w:val="000000"/>
            <w:sz w:val="24"/>
            <w:szCs w:val="24"/>
          </w:rPr>
          <w:tag w:val="MENDELEY_CITATION_v3_eyJjaXRhdGlvbklEIjoiTUVOREVMRVlfQ0lUQVRJT05fNGU4NTkzMWMtMWZjNC00MzUwLTkwNmUtOWFhMTFlOWJjOTVmIiwicHJvcGVydGllcyI6eyJub3RlSW5kZXgiOjB9LCJpc0VkaXRlZCI6ZmFsc2UsIm1hbnVhbE92ZXJyaWRlIjp7ImlzTWFudWFsbHlPdmVycmlkZGVuIjpmYWxzZSwiY2l0ZXByb2NUZXh0IjoiKEthdG9jaCwgQ2hhdWhhbiBhbmQgS3VtYXIsIDIwMjE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UsInN1cHByZXNzLWF1dGhvciI6ZmFsc2UsImNvbXBvc2l0ZSI6ZmFsc2UsImF1dGhvci1vbmx5IjpmYWxzZX1dfQ=="/>
          <w:id w:val="-526332249"/>
          <w:placeholder>
            <w:docPart w:val="DefaultPlaceholder_-1854013440"/>
          </w:placeholder>
        </w:sdtPr>
        <w:sdtContent>
          <w:r w:rsidR="001543DD" w:rsidRPr="001543DD">
            <w:rPr>
              <w:rFonts w:ascii="Times New Roman" w:hAnsi="Times New Roman" w:cs="Times New Roman"/>
              <w:color w:val="000000"/>
              <w:sz w:val="24"/>
              <w:szCs w:val="24"/>
            </w:rPr>
            <w:t>(Katoch, Chauhan and Kumar, 2021)</w:t>
          </w:r>
        </w:sdtContent>
      </w:sdt>
      <w:r w:rsidRPr="00F21ADB">
        <w:rPr>
          <w:rFonts w:ascii="Times New Roman" w:hAnsi="Times New Roman" w:cs="Times New Roman"/>
          <w:sz w:val="24"/>
          <w:szCs w:val="24"/>
        </w:rPr>
        <w:t>. Consequently, recent GA‑for‑VRP research increasingly emphasizes systematic empirical studies and controlled ablation of operator combinations</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such as comparing different initialisation heuristics, crossover operators, and embedded local searches on suites of 20–50 or more benchmark instances</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rather than relying on ad‑hoc parameter choices, in order to understand and mitigate premature convergence in large, rugged VRP search spaces </w:t>
      </w:r>
      <w:sdt>
        <w:sdtPr>
          <w:rPr>
            <w:rFonts w:ascii="Times New Roman" w:hAnsi="Times New Roman" w:cs="Times New Roman"/>
            <w:color w:val="000000"/>
            <w:sz w:val="24"/>
            <w:szCs w:val="24"/>
          </w:rPr>
          <w:tag w:val="MENDELEY_CITATION_v3_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"/>
          <w:id w:val="847288341"/>
          <w:placeholder>
            <w:docPart w:val="DefaultPlaceholder_-1854013440"/>
          </w:placeholder>
        </w:sdtPr>
        <w:sdtContent>
          <w:r w:rsidR="001543DD" w:rsidRPr="001543DD">
            <w:rPr>
              <w:rFonts w:ascii="Times New Roman" w:hAnsi="Times New Roman" w:cs="Times New Roman"/>
              <w:color w:val="000000"/>
              <w:sz w:val="24"/>
              <w:szCs w:val="24"/>
            </w:rPr>
            <w:t>(Palamutçuoğlu et al., 2025)</w:t>
          </w:r>
        </w:sdtContent>
      </w:sdt>
      <w:r w:rsidRPr="00F21ADB">
        <w:rPr>
          <w:rFonts w:ascii="Times New Roman" w:hAnsi="Times New Roman" w:cs="Times New Roman"/>
          <w:sz w:val="24"/>
          <w:szCs w:val="24"/>
        </w:rPr>
        <w:t>.​</w:t>
      </w:r>
    </w:p>
    <w:p w14:paraId="62C10370" w14:textId="34FADABC" w:rsidR="000F7C25" w:rsidRPr="00F21ADB" w:rsidRDefault="00A3785F" w:rsidP="00004901">
      <w:pPr>
        <w:spacing w:line="240" w:lineRule="auto"/>
        <w:ind w:firstLine="567"/>
        <w:jc w:val="both"/>
        <w:rPr>
          <w:rFonts w:ascii="Times New Roman" w:hAnsi="Times New Roman" w:cs="Times New Roman"/>
          <w:sz w:val="24"/>
          <w:szCs w:val="24"/>
        </w:rPr>
      </w:pPr>
      <w:r w:rsidRPr="00A3785F">
        <w:rPr>
          <w:rFonts w:ascii="Times New Roman" w:hAnsi="Times New Roman" w:cs="Times New Roman"/>
          <w:sz w:val="24"/>
          <w:szCs w:val="24"/>
        </w:rPr>
        <w:t xml:space="preserve">This study systematically evaluates 354 combinations of genetic algorithm operators including representation schemes (binary, real‑valued, permutation), selection methods (tournament, roulette wheel, rank‑based, SUS, elitism, Boltzmann, stairwise), crossover operators (single‑point, two‑point, uniform, SBX, BLX‑α, PMX, OX, CX, ERX, SCX), and mutation strategies (swap, insert, inversion, scramble, bit‑flip, Gaussian, polynomial) for solving the Vehicle Routing Problem using the Solomon benchmark datasets comprising 56 VRPTW instances with 100 customers each. The research provides a comprehensive operator‑level comparison within a standardized experimental framework, including 99,120 independent GA runs (354 combinations × 56 instances × 5 seeds), detailed performance metrics on solution quality, convergence behavior, and computational effort, and rigorous statistical analysis using confidence intervals, non‑parametric tests, and effect sizes to identify statistically and practically superior operator combinations. The results yield insights into interaction effects between representation, selection, crossover, and mutation, highlight robust operator configurations such as permutation‑based encodings with tournament selection and OX‑type crossovers, and distill practical implementation guidelines supported by open‑source code and statistically validated evidence for practitioners deploying GAs to solve VRP in diverse settings. </w:t>
      </w:r>
      <w:r w:rsidRPr="00A3785F">
        <w:rPr>
          <w:rFonts w:ascii="Times New Roman" w:hAnsi="Times New Roman" w:cs="Times New Roman"/>
          <w:color w:val="0000FF"/>
          <w:sz w:val="24"/>
          <w:szCs w:val="24"/>
        </w:rPr>
        <w:t>The key novelty of this study lies in its full-factorial, large-scale experimental design that jointly evaluates representation schemes and genetic operators under a unified statistical framework, revealing interaction effects that cannot be observed in single-operator or single-encoding studies</w:t>
      </w:r>
      <w:r w:rsidR="00B20DBF" w:rsidRPr="00A3785F">
        <w:rPr>
          <w:rFonts w:ascii="Times New Roman" w:hAnsi="Times New Roman" w:cs="Times New Roman"/>
          <w:color w:val="0000FF"/>
          <w:sz w:val="24"/>
          <w:szCs w:val="24"/>
        </w:rPr>
        <w:t>.​</w:t>
      </w:r>
    </w:p>
    <w:p w14:paraId="57451419" w14:textId="77777777" w:rsidR="000F7C25" w:rsidRPr="00F21ADB" w:rsidRDefault="005C4C49" w:rsidP="00F21ADB">
      <w:pPr>
        <w:pStyle w:val="Heading1"/>
        <w:spacing w:before="0" w:line="240" w:lineRule="auto"/>
      </w:pPr>
      <w:bookmarkStart w:id="2" w:name="bm_2_literature_review"/>
      <w:r w:rsidRPr="00F21ADB">
        <w:t>2. Literature Review</w:t>
      </w:r>
      <w:bookmarkEnd w:id="2"/>
    </w:p>
    <w:p w14:paraId="1020F5CD" w14:textId="77777777" w:rsidR="000F7C25" w:rsidRPr="00F21ADB" w:rsidRDefault="005C4C49" w:rsidP="00F21ADB">
      <w:pPr>
        <w:pStyle w:val="Heading2"/>
        <w:spacing w:before="0" w:line="240" w:lineRule="auto"/>
      </w:pPr>
      <w:bookmarkStart w:id="3" w:name="bm_2_1_vehicle_routing_problem"/>
      <w:r w:rsidRPr="00F21ADB">
        <w:t>2.1 Vehicle Routing Problem</w:t>
      </w:r>
      <w:bookmarkEnd w:id="3"/>
    </w:p>
    <w:p w14:paraId="397636C3" w14:textId="56ACD109" w:rsidR="0024021B" w:rsidRPr="00F21ADB" w:rsidRDefault="007B7F38" w:rsidP="006E26AE">
      <w:pPr>
        <w:spacing w:line="240" w:lineRule="auto"/>
        <w:ind w:firstLine="720"/>
        <w:jc w:val="both"/>
        <w:rPr>
          <w:rFonts w:ascii="Times New Roman" w:hAnsi="Times New Roman" w:cs="Times New Roman"/>
          <w:sz w:val="24"/>
          <w:szCs w:val="24"/>
        </w:rPr>
      </w:pPr>
      <w:bookmarkStart w:id="4" w:name="bm_2_2_genetic_algorithms_fundame_59cd2e"/>
      <w:r w:rsidRPr="00F21ADB">
        <w:rPr>
          <w:rFonts w:ascii="Times New Roman" w:hAnsi="Times New Roman" w:cs="Times New Roman"/>
          <w:sz w:val="24"/>
          <w:szCs w:val="24"/>
        </w:rPr>
        <w:t xml:space="preserve">The Vehicle Routing Problem (VRP) is commonly defined as an NP-hard generalization of the Traveling Salesman Problem in which a fleet of vehicles must start and end at one or more depots while visiting all customers on a graph so that total routing cost (distance, time, or other metrics) is minimized </w:t>
      </w:r>
      <w:sdt>
        <w:sdtPr>
          <w:rPr>
            <w:rFonts w:ascii="Times New Roman" w:hAnsi="Times New Roman" w:cs="Times New Roman"/>
            <w:color w:val="000000"/>
            <w:sz w:val="24"/>
            <w:szCs w:val="24"/>
          </w:rPr>
          <w:tag w:val="MENDELEY_CITATION_v3_eyJjaXRhdGlvbklEIjoiTUVOREVMRVlfQ0lUQVRJT05fODg0NTgxZjgtMTE3OC00YjUxLWJlMjAtMDkwNDI1ODJmZDFl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
          <w:id w:val="-1629628459"/>
          <w:placeholder>
            <w:docPart w:val="DefaultPlaceholder_-1854013440"/>
          </w:placeholder>
        </w:sdtPr>
        <w:sdtContent>
          <w:r w:rsidR="001543DD" w:rsidRPr="001543DD">
            <w:rPr>
              <w:rFonts w:ascii="Times New Roman" w:hAnsi="Times New Roman" w:cs="Times New Roman"/>
              <w:color w:val="000000"/>
              <w:sz w:val="24"/>
              <w:szCs w:val="24"/>
            </w:rPr>
            <w:t>(Bogyrbayeva et al., 2024)</w:t>
          </w:r>
        </w:sdtContent>
      </w:sdt>
      <w:r w:rsidRPr="00F21ADB">
        <w:rPr>
          <w:rFonts w:ascii="Times New Roman" w:hAnsi="Times New Roman" w:cs="Times New Roman"/>
          <w:sz w:val="24"/>
          <w:szCs w:val="24"/>
        </w:rPr>
        <w:t xml:space="preserve">. In real logistics systems this optimization is economically critical, with U.S. firms reported to spend about 10.4% of their revenue on transportation, logistics costs accounting for roughly 8% of GDP, and last‑mile distribution alone representing around 50% of total transportation costs, which explains the intense interest in better VRP algorithms </w:t>
      </w:r>
      <w:sdt>
        <w:sdtPr>
          <w:rPr>
            <w:rFonts w:ascii="Times New Roman" w:hAnsi="Times New Roman" w:cs="Times New Roman"/>
            <w:color w:val="000000"/>
            <w:sz w:val="24"/>
            <w:szCs w:val="24"/>
          </w:rPr>
          <w:tag w:val="MENDELEY_CITATION_v3_eyJjaXRhdGlvbklEIjoiTUVOREVMRVlfQ0lUQVRJT05fNTJkZGUzZWQtYzM0NC00OTIzLWJhMjUtMDViNDY4ODYyMDJl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
          <w:id w:val="134527310"/>
          <w:placeholder>
            <w:docPart w:val="DefaultPlaceholder_-1854013440"/>
          </w:placeholder>
        </w:sdtPr>
        <w:sdtContent>
          <w:r w:rsidR="001543DD" w:rsidRPr="001543DD">
            <w:rPr>
              <w:rFonts w:ascii="Times New Roman" w:hAnsi="Times New Roman" w:cs="Times New Roman"/>
              <w:color w:val="000000"/>
              <w:sz w:val="24"/>
              <w:szCs w:val="24"/>
            </w:rPr>
            <w:t>(Bogyrbayeva et al., 2024)</w:t>
          </w:r>
        </w:sdtContent>
      </w:sdt>
      <w:r w:rsidRPr="00F21ADB">
        <w:rPr>
          <w:rFonts w:ascii="Times New Roman" w:hAnsi="Times New Roman" w:cs="Times New Roman"/>
          <w:sz w:val="24"/>
          <w:szCs w:val="24"/>
        </w:rPr>
        <w:t xml:space="preserve">. Core variants such as the Capacitated VRP (CVRP) and VRP with Time Windows </w:t>
      </w:r>
      <w:r w:rsidRPr="00F21ADB">
        <w:rPr>
          <w:rFonts w:ascii="Times New Roman" w:hAnsi="Times New Roman" w:cs="Times New Roman"/>
          <w:sz w:val="24"/>
          <w:szCs w:val="24"/>
        </w:rPr>
        <w:lastRenderedPageBreak/>
        <w:t xml:space="preserve">(VRPTW) constrain vehicle loads and specify customer service intervals while preserving the same NP-hard combinatorial structure, and recent surveys categorize these within a broader family of “rich” VRPs that incorporate many realistic constraint. Further extensions introduce additional structural complexity, including multi-commodity flows </w:t>
      </w:r>
      <w:sdt>
        <w:sdtPr>
          <w:rPr>
            <w:rFonts w:ascii="Times New Roman" w:hAnsi="Times New Roman" w:cs="Times New Roman"/>
            <w:color w:val="000000"/>
            <w:sz w:val="24"/>
            <w:szCs w:val="24"/>
          </w:rPr>
          <w:tag w:val="MENDELEY_CITATION_v3_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"/>
          <w:id w:val="350696281"/>
          <w:placeholder>
            <w:docPart w:val="DefaultPlaceholder_-1854013440"/>
          </w:placeholder>
        </w:sdtPr>
        <w:sdtContent>
          <w:r w:rsidR="001543DD" w:rsidRPr="001543DD">
            <w:rPr>
              <w:rFonts w:ascii="Times New Roman" w:hAnsi="Times New Roman" w:cs="Times New Roman"/>
              <w:color w:val="000000"/>
              <w:sz w:val="24"/>
              <w:szCs w:val="24"/>
            </w:rPr>
            <w:t>(Gu et al., 2024)</w:t>
          </w:r>
        </w:sdtContent>
      </w:sdt>
      <w:r w:rsidRPr="00F21ADB">
        <w:rPr>
          <w:rFonts w:ascii="Times New Roman" w:hAnsi="Times New Roman" w:cs="Times New Roman"/>
          <w:sz w:val="24"/>
          <w:szCs w:val="24"/>
        </w:rPr>
        <w:t xml:space="preserve">, multi-trip and multi-depot routing with time windows and release dates </w:t>
      </w:r>
      <w:sdt>
        <w:sdtPr>
          <w:rPr>
            <w:rFonts w:ascii="Times New Roman" w:hAnsi="Times New Roman" w:cs="Times New Roman"/>
            <w:color w:val="000000"/>
            <w:sz w:val="24"/>
            <w:szCs w:val="24"/>
          </w:rPr>
          <w:tag w:val="MENDELEY_CITATION_v3_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"/>
          <w:id w:val="-1817797233"/>
          <w:placeholder>
            <w:docPart w:val="DefaultPlaceholder_-1854013440"/>
          </w:placeholder>
        </w:sdtPr>
        <w:sdtContent>
          <w:r w:rsidR="001543DD" w:rsidRPr="001543DD">
            <w:rPr>
              <w:rFonts w:ascii="Times New Roman" w:hAnsi="Times New Roman" w:cs="Times New Roman"/>
              <w:color w:val="000000"/>
              <w:sz w:val="24"/>
              <w:szCs w:val="24"/>
            </w:rPr>
            <w:t>(Zhen et al., 2020)</w:t>
          </w:r>
        </w:sdtContent>
      </w:sdt>
      <w:r w:rsidRPr="00F21ADB">
        <w:rPr>
          <w:rFonts w:ascii="Times New Roman" w:hAnsi="Times New Roman" w:cs="Times New Roman"/>
          <w:sz w:val="24"/>
          <w:szCs w:val="24"/>
        </w:rPr>
        <w:t xml:space="preserve">, and time-evolving or periodic routing decisions that link successive planning horizons </w:t>
      </w:r>
      <w:sdt>
        <w:sdtPr>
          <w:rPr>
            <w:rFonts w:ascii="Times New Roman" w:hAnsi="Times New Roman" w:cs="Times New Roman"/>
            <w:color w:val="000000"/>
            <w:sz w:val="24"/>
            <w:szCs w:val="24"/>
          </w:rPr>
          <w:tag w:val="MENDELEY_CITATION_v3_eyJjaXRhdGlvbklEIjoiTUVOREVMRVlfQ0lUQVRJT05fMTQ1YjU1Y2UtM2U0Ni00OGRiLThjZTEtNzMzNjliNzYxOGY5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
          <w:id w:val="2094120152"/>
          <w:placeholder>
            <w:docPart w:val="DefaultPlaceholder_-1854013440"/>
          </w:placeholder>
        </w:sdtPr>
        <w:sdtContent>
          <w:r w:rsidR="001543DD" w:rsidRPr="001543DD">
            <w:rPr>
              <w:rFonts w:ascii="Times New Roman" w:hAnsi="Times New Roman" w:cs="Times New Roman"/>
              <w:color w:val="000000"/>
              <w:sz w:val="24"/>
              <w:szCs w:val="24"/>
            </w:rPr>
            <w:t>(Bogyrbayeva et al., 2024)</w:t>
          </w:r>
        </w:sdtContent>
      </w:sdt>
      <w:r w:rsidRPr="00F21ADB">
        <w:rPr>
          <w:rFonts w:ascii="Times New Roman" w:hAnsi="Times New Roman" w:cs="Times New Roman"/>
          <w:sz w:val="24"/>
          <w:szCs w:val="24"/>
        </w:rPr>
        <w:t xml:space="preserve">. Recent work also addresses pickup-and-delivery services, heterogeneous fleets, split deliveries, and uncertainty: for example, an exact branch-and-cut method complemented by an adaptive large neighborhood search heuristic for the split-delivery VRP achieves average gaps of about 0.19–0.18% from best-known solutions and an overall optimality gap near 1.82% on benchmark instances, while stochastic two-echelon inventory-routing and medical-supply applications illustrate how random demand and multi-level networks can be embedded into routing formulations </w:t>
      </w:r>
      <w:sdt>
        <w:sdtPr>
          <w:rPr>
            <w:rFonts w:ascii="Times New Roman" w:hAnsi="Times New Roman" w:cs="Times New Roman"/>
            <w:color w:val="000000"/>
            <w:sz w:val="24"/>
            <w:szCs w:val="24"/>
          </w:rPr>
          <w:tag w:val="MENDELEY_CITATION_v3_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"/>
          <w:id w:val="-1772388611"/>
          <w:placeholder>
            <w:docPart w:val="DefaultPlaceholder_-1854013440"/>
          </w:placeholder>
        </w:sdtPr>
        <w:sdtContent>
          <w:r w:rsidR="001543DD" w:rsidRPr="001543DD">
            <w:rPr>
              <w:rFonts w:ascii="Times New Roman" w:hAnsi="Times New Roman" w:cs="Times New Roman"/>
              <w:color w:val="000000"/>
              <w:sz w:val="24"/>
              <w:szCs w:val="24"/>
            </w:rPr>
            <w:t>(Rave, Fontaine and Kuhn, 2025)</w:t>
          </w:r>
        </w:sdtContent>
      </w:sdt>
      <w:r w:rsidRPr="00F21ADB">
        <w:rPr>
          <w:rFonts w:ascii="Times New Roman" w:hAnsi="Times New Roman" w:cs="Times New Roman"/>
          <w:sz w:val="24"/>
          <w:szCs w:val="24"/>
        </w:rPr>
        <w:t xml:space="preserve">. Because the feasible solution space grows combinatorially with the number of customers, these studies consistently report that exact mixed-integer optimization can handle only small or medium instances, so modern research relies heavily on advanced heuristics, metaheuristics, and increasingly machine-learning-based methods to obtain near-optimal VRP solutions at practical scales </w:t>
      </w:r>
      <w:sdt>
        <w:sdtPr>
          <w:rPr>
            <w:rFonts w:ascii="Times New Roman" w:hAnsi="Times New Roman" w:cs="Times New Roman"/>
            <w:color w:val="000000"/>
            <w:sz w:val="24"/>
            <w:szCs w:val="24"/>
          </w:rPr>
          <w:tag w:val="MENDELEY_CITATION_v3_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"/>
          <w:id w:val="-1148205032"/>
          <w:placeholder>
            <w:docPart w:val="DefaultPlaceholder_-1854013440"/>
          </w:placeholder>
        </w:sdtPr>
        <w:sdtContent>
          <w:r w:rsidR="001543DD" w:rsidRPr="001543DD">
            <w:rPr>
              <w:rFonts w:ascii="Times New Roman" w:hAnsi="Times New Roman" w:cs="Times New Roman"/>
              <w:color w:val="000000"/>
              <w:sz w:val="24"/>
              <w:szCs w:val="24"/>
            </w:rPr>
            <w:t>(Gu et al., 2024)</w:t>
          </w:r>
        </w:sdtContent>
      </w:sdt>
      <w:r w:rsidRPr="00F21ADB">
        <w:rPr>
          <w:rFonts w:ascii="Times New Roman" w:hAnsi="Times New Roman" w:cs="Times New Roman"/>
          <w:sz w:val="24"/>
          <w:szCs w:val="24"/>
        </w:rPr>
        <w:t>.​</w:t>
      </w:r>
    </w:p>
    <w:p w14:paraId="3F4DA087" w14:textId="6445512C" w:rsidR="0024021B" w:rsidRPr="00F21ADB" w:rsidRDefault="00D37D6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Researchers now typically distinguish two main classes of algorithms for the VRP: exact methods, which aim at proven optimality, and heuristic/metaheuristic methods, which trade guarantees for scalability </w:t>
      </w:r>
      <w:sdt>
        <w:sdtPr>
          <w:rPr>
            <w:rFonts w:ascii="Times New Roman" w:hAnsi="Times New Roman" w:cs="Times New Roman"/>
            <w:color w:val="000000"/>
            <w:sz w:val="24"/>
            <w:szCs w:val="24"/>
          </w:rPr>
          <w:tag w:val="MENDELEY_CITATION_v3_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"/>
          <w:id w:val="1213621132"/>
          <w:placeholder>
            <w:docPart w:val="DefaultPlaceholder_-1854013440"/>
          </w:placeholder>
        </w:sdtPr>
        <w:sdtContent>
          <w:r w:rsidR="001543DD" w:rsidRPr="001543DD">
            <w:rPr>
              <w:rFonts w:ascii="Times New Roman" w:hAnsi="Times New Roman" w:cs="Times New Roman"/>
              <w:color w:val="000000"/>
              <w:sz w:val="24"/>
              <w:szCs w:val="24"/>
            </w:rPr>
            <w:t>(Liu et al., 2023; Praxedes et al., 2024)</w:t>
          </w:r>
        </w:sdtContent>
      </w:sdt>
      <w:r w:rsidRPr="00F21ADB">
        <w:rPr>
          <w:rFonts w:ascii="Times New Roman" w:hAnsi="Times New Roman" w:cs="Times New Roman"/>
          <w:sz w:val="24"/>
          <w:szCs w:val="24"/>
        </w:rPr>
        <w:t>. Exact algorithms combine techniques such as branch-and-bound, branch-and-cut, and column generation in modern branch-price-and-cut or branch-cut-and-price frameworks, and recent unified exact approaches can optimally solve a broad family of VRP variants but are still limited to instances with at most a few dozen customers per route pattern</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for example, a state-of-the-art column-generation–based method for two-dimensional or two-level CVRP solves instances with up to about 35 customers to proven optimality </w:t>
      </w:r>
      <w:sdt>
        <w:sdtPr>
          <w:rPr>
            <w:rFonts w:ascii="Times New Roman" w:hAnsi="Times New Roman" w:cs="Times New Roman"/>
            <w:color w:val="000000"/>
            <w:sz w:val="24"/>
            <w:szCs w:val="24"/>
          </w:rPr>
          <w:tag w:val="MENDELEY_CITATION_v3_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"/>
          <w:id w:val="-1297371516"/>
          <w:placeholder>
            <w:docPart w:val="DefaultPlaceholder_-1854013440"/>
          </w:placeholder>
        </w:sdtPr>
        <w:sdtContent>
          <w:r w:rsidR="001543DD" w:rsidRPr="001543DD">
            <w:rPr>
              <w:rFonts w:ascii="Times New Roman" w:hAnsi="Times New Roman" w:cs="Times New Roman"/>
              <w:color w:val="000000"/>
              <w:sz w:val="24"/>
              <w:szCs w:val="24"/>
            </w:rPr>
            <w:t>(Zhang et al., 2022)</w:t>
          </w:r>
        </w:sdtContent>
      </w:sdt>
      <w:r w:rsidRPr="00F21ADB">
        <w:rPr>
          <w:rFonts w:ascii="Times New Roman" w:hAnsi="Times New Roman" w:cs="Times New Roman"/>
          <w:sz w:val="24"/>
          <w:szCs w:val="24"/>
        </w:rPr>
        <w:t xml:space="preserve">. Because of these size limits, many practical studies rely on classical constructive heuristics such as the savings algorithm of Clarke and Wright, sweep-based clustering, or nearest-neighbor rules, followed by local-improvement moves like 2‑opt, 3‑opt, and Or‑opt, which are routinely used as building blocks in contemporary VRP heuristics and surveys </w:t>
      </w:r>
      <w:sdt>
        <w:sdtPr>
          <w:rPr>
            <w:rFonts w:ascii="Times New Roman" w:hAnsi="Times New Roman" w:cs="Times New Roman"/>
            <w:color w:val="000000"/>
            <w:sz w:val="24"/>
            <w:szCs w:val="24"/>
          </w:rPr>
          <w:tag w:val="MENDELEY_CITATION_v3_eyJjaXRhdGlvbklEIjoiTUVOREVMRVlfQ0lUQVRJT05fZjZmYWM1NTMtMjM0ZS00YzRhLTliMjItZjc5N2ZmMzM4MWJi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
          <w:id w:val="1528528661"/>
          <w:placeholder>
            <w:docPart w:val="DefaultPlaceholder_-1854013440"/>
          </w:placeholder>
        </w:sdtPr>
        <w:sdtContent>
          <w:r w:rsidR="001543DD" w:rsidRPr="001543DD">
            <w:rPr>
              <w:rFonts w:ascii="Times New Roman" w:hAnsi="Times New Roman" w:cs="Times New Roman"/>
              <w:color w:val="000000"/>
              <w:sz w:val="24"/>
              <w:szCs w:val="24"/>
            </w:rPr>
            <w:t>(Liu et al., 2023)</w:t>
          </w:r>
        </w:sdtContent>
      </w:sdt>
      <w:r w:rsidRPr="00F21ADB">
        <w:rPr>
          <w:rFonts w:ascii="Times New Roman" w:hAnsi="Times New Roman" w:cs="Times New Roman"/>
          <w:sz w:val="24"/>
          <w:szCs w:val="24"/>
        </w:rPr>
        <w:t>. More advanced metaheuristics</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including Tabu Search, Simulated Annealing, Genetic Algorithms, Ant Colony Optimization, and variants like Adaptive Variable Neighborhood Search</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have been shown to yield substantially higher-quality solutions on realistic instances, with case studies reporting, for example, that metaheuristic hybrids for a capacitated VRP with university shuttle routes outperform simpler heuristics when routing four vehicles, and that an improved ACO for VRPTW reduces total distance to about 391.1 km compared with roughly 403.1 km for a classical ACO and 391 km for a Tabu Search baseline </w:t>
      </w:r>
      <w:sdt>
        <w:sdtPr>
          <w:rPr>
            <w:rFonts w:ascii="Times New Roman" w:hAnsi="Times New Roman" w:cs="Times New Roman"/>
            <w:color w:val="000000"/>
            <w:sz w:val="24"/>
            <w:szCs w:val="24"/>
          </w:rPr>
          <w:tag w:val="MENDELEY_CITATION_v3_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"/>
          <w:id w:val="571313998"/>
          <w:placeholder>
            <w:docPart w:val="DefaultPlaceholder_-1854013440"/>
          </w:placeholder>
        </w:sdtPr>
        <w:sdtContent>
          <w:r w:rsidR="001543DD" w:rsidRPr="001543DD">
            <w:rPr>
              <w:rFonts w:ascii="Times New Roman" w:hAnsi="Times New Roman" w:cs="Times New Roman"/>
              <w:color w:val="000000"/>
              <w:sz w:val="24"/>
              <w:szCs w:val="24"/>
            </w:rPr>
            <w:t>(Lei, Sun and Zhu, 2022)</w:t>
          </w:r>
        </w:sdtContent>
      </w:sdt>
      <w:r w:rsidRPr="00F21ADB">
        <w:rPr>
          <w:rFonts w:ascii="Times New Roman" w:hAnsi="Times New Roman" w:cs="Times New Roman"/>
          <w:sz w:val="24"/>
          <w:szCs w:val="24"/>
        </w:rPr>
        <w:t xml:space="preserve">. In applied logistics settings such as medical waste collection, guidance-based local search and metaheuristics have also demonstrated around 20–30% reductions in total travel time relative to initial heuristic routes, illustrating why metaheuristics are now considered the dominant practical approach for large and complex VRP variants </w:t>
      </w:r>
      <w:sdt>
        <w:sdtPr>
          <w:rPr>
            <w:rFonts w:ascii="Times New Roman" w:hAnsi="Times New Roman" w:cs="Times New Roman"/>
            <w:color w:val="000000"/>
            <w:sz w:val="24"/>
            <w:szCs w:val="24"/>
          </w:rPr>
          <w:tag w:val="MENDELEY_CITATION_v3_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"/>
          <w:id w:val="1800953596"/>
          <w:placeholder>
            <w:docPart w:val="DefaultPlaceholder_-1854013440"/>
          </w:placeholder>
        </w:sdtPr>
        <w:sdtContent>
          <w:r w:rsidR="001543DD" w:rsidRPr="001543DD">
            <w:rPr>
              <w:rFonts w:ascii="Times New Roman" w:hAnsi="Times New Roman" w:cs="Times New Roman"/>
              <w:color w:val="000000"/>
              <w:sz w:val="24"/>
              <w:szCs w:val="24"/>
            </w:rPr>
            <w:t>(Anderson and Sudarto, 2025)</w:t>
          </w:r>
        </w:sdtContent>
      </w:sdt>
      <w:r w:rsidRPr="00F21ADB">
        <w:rPr>
          <w:rFonts w:ascii="Times New Roman" w:hAnsi="Times New Roman" w:cs="Times New Roman"/>
          <w:sz w:val="24"/>
          <w:szCs w:val="24"/>
        </w:rPr>
        <w:t>.​</w:t>
      </w:r>
    </w:p>
    <w:p w14:paraId="079F63E8" w14:textId="42088EF7" w:rsidR="0024021B" w:rsidRDefault="00D37D6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Benchmark datasets are now a standard tool for evaluating VRP algorithms, with recent studies repeatedly confirming that performance comparisons almost always rely on a small set of well‑known benchmark families </w:t>
      </w:r>
      <w:sdt>
        <w:sdtPr>
          <w:rPr>
            <w:rFonts w:ascii="Times New Roman" w:hAnsi="Times New Roman" w:cs="Times New Roman"/>
            <w:color w:val="000000"/>
            <w:sz w:val="24"/>
            <w:szCs w:val="24"/>
          </w:rPr>
          <w:tag w:val="MENDELEY_CITATION_v3_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"/>
          <w:id w:val="1644241026"/>
          <w:placeholder>
            <w:docPart w:val="DefaultPlaceholder_-1854013440"/>
          </w:placeholder>
        </w:sdtPr>
        <w:sdtContent>
          <w:r w:rsidR="001543DD" w:rsidRPr="001543DD">
            <w:rPr>
              <w:rFonts w:ascii="Times New Roman" w:hAnsi="Times New Roman" w:cs="Times New Roman"/>
              <w:color w:val="000000"/>
              <w:sz w:val="24"/>
              <w:szCs w:val="24"/>
            </w:rPr>
            <w:t>(Meira et al., 2019)</w:t>
          </w:r>
        </w:sdtContent>
      </w:sdt>
      <w:r w:rsidRPr="00F21ADB">
        <w:rPr>
          <w:rFonts w:ascii="Times New Roman" w:hAnsi="Times New Roman" w:cs="Times New Roman"/>
          <w:sz w:val="24"/>
          <w:szCs w:val="24"/>
        </w:rPr>
        <w:t xml:space="preserve">. Solomon’s VRPTW </w:t>
      </w:r>
      <w:r w:rsidRPr="00F21ADB">
        <w:rPr>
          <w:rFonts w:ascii="Times New Roman" w:hAnsi="Times New Roman" w:cs="Times New Roman"/>
          <w:sz w:val="24"/>
          <w:szCs w:val="24"/>
        </w:rPr>
        <w:lastRenderedPageBreak/>
        <w:t>benchmark remains the primary reference for time‑window problems; it consists of 56 instances with 100 customers partitioned into six classes (R1, C1, RC1, R2, C2, RC2), which correspond to random, clustered, and mixed customer distributions with short or long planning horizons, and these instances are still used in modern metaheuristic</w:t>
      </w:r>
      <w:r w:rsidR="00FB174A">
        <w:rPr>
          <w:rFonts w:ascii="Times New Roman" w:hAnsi="Times New Roman" w:cs="Times New Roman"/>
          <w:sz w:val="24"/>
          <w:szCs w:val="24"/>
        </w:rPr>
        <w:t xml:space="preserve"> (see Figure 1)</w:t>
      </w:r>
      <w:r w:rsidR="00444F8D" w:rsidRPr="00F21ADB">
        <w:rPr>
          <w:rFonts w:ascii="Times New Roman" w:hAnsi="Times New Roman" w:cs="Times New Roman"/>
          <w:sz w:val="24"/>
          <w:szCs w:val="24"/>
        </w:rPr>
        <w:t>.</w:t>
      </w:r>
      <w:r w:rsidRPr="00F21ADB">
        <w:rPr>
          <w:rFonts w:ascii="Times New Roman" w:hAnsi="Times New Roman" w:cs="Times New Roman"/>
          <w:sz w:val="24"/>
          <w:szCs w:val="24"/>
        </w:rPr>
        <w:t xml:space="preserve"> Building on this, the extended Gehring and Homberger VRPTW set provides larger instances with 200, 400, 600, 800, and 1 000 customers, giving 1000‑customer test cases that are widely used to stress‑test advanced local search and learning‑based solvers </w:t>
      </w:r>
      <w:sdt>
        <w:sdtPr>
          <w:rPr>
            <w:rFonts w:ascii="Times New Roman" w:hAnsi="Times New Roman" w:cs="Times New Roman"/>
            <w:color w:val="000000"/>
            <w:sz w:val="24"/>
            <w:szCs w:val="24"/>
          </w:rPr>
          <w:tag w:val="MENDELEY_CITATION_v3_eyJjaXRhdGlvbklEIjoiTUVOREVMRVlfQ0lUQVRJT05fNTIwZTMyMDAtOWI2OS00MzUyLThhZWMtOWJiMjM2NzEzZjM1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
          <w:id w:val="292025957"/>
          <w:placeholder>
            <w:docPart w:val="DefaultPlaceholder_-1854013440"/>
          </w:placeholder>
        </w:sdtPr>
        <w:sdtContent>
          <w:r w:rsidR="001543DD" w:rsidRPr="001543DD">
            <w:rPr>
              <w:rFonts w:ascii="Times New Roman" w:hAnsi="Times New Roman" w:cs="Times New Roman"/>
              <w:color w:val="000000"/>
              <w:sz w:val="24"/>
              <w:szCs w:val="24"/>
            </w:rPr>
            <w:t>(Liu et al., 2023)</w:t>
          </w:r>
        </w:sdtContent>
      </w:sdt>
      <w:r w:rsidRPr="00F21ADB">
        <w:rPr>
          <w:rFonts w:ascii="Times New Roman" w:hAnsi="Times New Roman" w:cs="Times New Roman"/>
          <w:sz w:val="24"/>
          <w:szCs w:val="24"/>
        </w:rPr>
        <w:t>. For capacitated vehicle routing, the Golden benchmark contributes 20 classical CVRP instances with 240–483 customers, while more recent work by</w:t>
      </w:r>
      <w:r w:rsidR="00695105"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"/>
          <w:id w:val="242073288"/>
          <w:placeholder>
            <w:docPart w:val="DefaultPlaceholder_-1854013440"/>
          </w:placeholder>
        </w:sdtPr>
        <w:sdtContent>
          <w:r w:rsidR="001543DD" w:rsidRPr="001543DD">
            <w:rPr>
              <w:rFonts w:ascii="Times New Roman" w:hAnsi="Times New Roman" w:cs="Times New Roman"/>
              <w:color w:val="000000"/>
              <w:sz w:val="24"/>
              <w:szCs w:val="24"/>
            </w:rPr>
            <w:t>Uchoa et al. (2017)</w:t>
          </w:r>
        </w:sdtContent>
      </w:sdt>
      <w:r w:rsidRPr="00F21ADB">
        <w:rPr>
          <w:rFonts w:ascii="Times New Roman" w:hAnsi="Times New Roman" w:cs="Times New Roman"/>
          <w:sz w:val="24"/>
          <w:szCs w:val="24"/>
        </w:rPr>
        <w:t>. consolidated and extended these into the CVRPLIB “X‑instances,” a set of 100 instances ranging from 100 to 1 000 customers with systematically varied depot position, customer distribution (random, clustered, random‑clustered), demand pattern, and average route length. Together with Cordeau‑type multi‑depot and rich VRP benchmarks summarized in recent surveys, these suites provide a diverse collection of medium to very</w:t>
      </w:r>
      <w:r w:rsidR="00766947" w:rsidRPr="00F21ADB">
        <w:rPr>
          <w:rFonts w:ascii="Times New Roman" w:hAnsi="Times New Roman" w:cs="Times New Roman"/>
          <w:sz w:val="24"/>
          <w:szCs w:val="24"/>
        </w:rPr>
        <w:t xml:space="preserve"> </w:t>
      </w:r>
      <w:r w:rsidRPr="00F21ADB">
        <w:rPr>
          <w:rFonts w:ascii="Times New Roman" w:hAnsi="Times New Roman" w:cs="Times New Roman"/>
          <w:sz w:val="24"/>
          <w:szCs w:val="24"/>
        </w:rPr>
        <w:t>large</w:t>
      </w:r>
      <w:r w:rsidR="00766947"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scale instances that underpin the empirical assessment and comparison of modern exact, heuristic, and learning‑based VRP algorithms </w:t>
      </w:r>
      <w:sdt>
        <w:sdtPr>
          <w:rPr>
            <w:rFonts w:ascii="Times New Roman" w:hAnsi="Times New Roman" w:cs="Times New Roman"/>
            <w:color w:val="000000"/>
            <w:sz w:val="24"/>
            <w:szCs w:val="24"/>
          </w:rPr>
          <w:tag w:val="MENDELEY_CITATION_v3_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"/>
          <w:id w:val="-1142269811"/>
          <w:placeholder>
            <w:docPart w:val="DefaultPlaceholder_-1854013440"/>
          </w:placeholder>
        </w:sdtPr>
        <w:sdtContent>
          <w:r w:rsidR="001543DD" w:rsidRPr="001543DD">
            <w:rPr>
              <w:rFonts w:ascii="Times New Roman" w:hAnsi="Times New Roman" w:cs="Times New Roman"/>
              <w:color w:val="000000"/>
              <w:sz w:val="24"/>
              <w:szCs w:val="24"/>
            </w:rPr>
            <w:t>(Meira et al., 2019)</w:t>
          </w:r>
        </w:sdtContent>
      </w:sdt>
      <w:r w:rsidRPr="00F21ADB">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9"/>
        <w:gridCol w:w="2916"/>
        <w:gridCol w:w="2766"/>
      </w:tblGrid>
      <w:tr w:rsidR="00FB174A" w:rsidRPr="00FB174A" w14:paraId="693BF0D1" w14:textId="77777777" w:rsidTr="00FA11CE">
        <w:tc>
          <w:tcPr>
            <w:tcW w:w="2597" w:type="dxa"/>
            <w:vAlign w:val="center"/>
          </w:tcPr>
          <w:p w14:paraId="4AAF60DF" w14:textId="77777777" w:rsidR="00FB174A" w:rsidRPr="00FB174A" w:rsidRDefault="00FB174A" w:rsidP="00FA11CE">
            <w:pPr>
              <w:jc w:val="center"/>
              <w:rPr>
                <w:rFonts w:ascii="Times New Roman" w:hAnsi="Times New Roman" w:cs="Times New Roman"/>
                <w:sz w:val="24"/>
                <w:szCs w:val="24"/>
              </w:rPr>
            </w:pPr>
            <w:r w:rsidRPr="00FB174A">
              <w:rPr>
                <w:rFonts w:ascii="Times New Roman" w:hAnsi="Times New Roman" w:cs="Times New Roman"/>
                <w:noProof/>
                <w:sz w:val="24"/>
                <w:szCs w:val="24"/>
              </w:rPr>
              <w:drawing>
                <wp:inline distT="0" distB="0" distL="0" distR="0" wp14:anchorId="22B79791" wp14:editId="3034E9B9">
                  <wp:extent cx="1723050" cy="1378527"/>
                  <wp:effectExtent l="0" t="0" r="0" b="0"/>
                  <wp:docPr id="11703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6087" cy="1380957"/>
                          </a:xfrm>
                          <a:prstGeom prst="rect">
                            <a:avLst/>
                          </a:prstGeom>
                          <a:noFill/>
                          <a:ln>
                            <a:noFill/>
                          </a:ln>
                        </pic:spPr>
                      </pic:pic>
                    </a:graphicData>
                  </a:graphic>
                </wp:inline>
              </w:drawing>
            </w:r>
          </w:p>
        </w:tc>
        <w:tc>
          <w:tcPr>
            <w:tcW w:w="2597" w:type="dxa"/>
            <w:vAlign w:val="center"/>
          </w:tcPr>
          <w:p w14:paraId="452421C8" w14:textId="77777777" w:rsidR="00FB174A" w:rsidRPr="00FB174A" w:rsidRDefault="00FB174A" w:rsidP="00FA11CE">
            <w:pPr>
              <w:jc w:val="center"/>
              <w:rPr>
                <w:rFonts w:ascii="Times New Roman" w:hAnsi="Times New Roman" w:cs="Times New Roman"/>
                <w:sz w:val="24"/>
                <w:szCs w:val="24"/>
              </w:rPr>
            </w:pPr>
            <w:r w:rsidRPr="00FB174A">
              <w:rPr>
                <w:rFonts w:ascii="Times New Roman" w:hAnsi="Times New Roman" w:cs="Times New Roman"/>
                <w:noProof/>
                <w:sz w:val="24"/>
                <w:szCs w:val="24"/>
              </w:rPr>
              <w:drawing>
                <wp:inline distT="0" distB="0" distL="0" distR="0" wp14:anchorId="08CE2BBD" wp14:editId="1A5B00A8">
                  <wp:extent cx="1705734" cy="1364673"/>
                  <wp:effectExtent l="0" t="0" r="8890" b="6985"/>
                  <wp:docPr id="101921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8740" cy="1367078"/>
                          </a:xfrm>
                          <a:prstGeom prst="rect">
                            <a:avLst/>
                          </a:prstGeom>
                          <a:noFill/>
                          <a:ln>
                            <a:noFill/>
                          </a:ln>
                        </pic:spPr>
                      </pic:pic>
                    </a:graphicData>
                  </a:graphic>
                </wp:inline>
              </w:drawing>
            </w:r>
          </w:p>
        </w:tc>
        <w:tc>
          <w:tcPr>
            <w:tcW w:w="2733" w:type="dxa"/>
            <w:vAlign w:val="center"/>
          </w:tcPr>
          <w:p w14:paraId="1630CD2D" w14:textId="77777777" w:rsidR="00FB174A" w:rsidRPr="00FB174A" w:rsidRDefault="00FB174A" w:rsidP="00FA11CE">
            <w:pPr>
              <w:jc w:val="center"/>
              <w:rPr>
                <w:rFonts w:ascii="Times New Roman" w:hAnsi="Times New Roman" w:cs="Times New Roman"/>
                <w:sz w:val="24"/>
                <w:szCs w:val="24"/>
              </w:rPr>
            </w:pPr>
            <w:r w:rsidRPr="00FB174A">
              <w:rPr>
                <w:rFonts w:ascii="Times New Roman" w:hAnsi="Times New Roman" w:cs="Times New Roman"/>
                <w:noProof/>
                <w:sz w:val="24"/>
                <w:szCs w:val="24"/>
              </w:rPr>
              <w:drawing>
                <wp:inline distT="0" distB="0" distL="0" distR="0" wp14:anchorId="46DD65F8" wp14:editId="381F0DA3">
                  <wp:extent cx="1618426" cy="1294823"/>
                  <wp:effectExtent l="0" t="0" r="1270" b="635"/>
                  <wp:docPr id="181127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4800" cy="1299923"/>
                          </a:xfrm>
                          <a:prstGeom prst="rect">
                            <a:avLst/>
                          </a:prstGeom>
                          <a:noFill/>
                          <a:ln>
                            <a:noFill/>
                          </a:ln>
                        </pic:spPr>
                      </pic:pic>
                    </a:graphicData>
                  </a:graphic>
                </wp:inline>
              </w:drawing>
            </w:r>
          </w:p>
        </w:tc>
      </w:tr>
      <w:tr w:rsidR="00FB174A" w:rsidRPr="00FB174A" w14:paraId="43DD377B" w14:textId="77777777" w:rsidTr="00FA11CE">
        <w:tc>
          <w:tcPr>
            <w:tcW w:w="2597" w:type="dxa"/>
          </w:tcPr>
          <w:p w14:paraId="3B9267FB" w14:textId="77777777" w:rsidR="00FB174A" w:rsidRPr="00FB174A" w:rsidRDefault="00FB174A" w:rsidP="00FA11CE">
            <w:pPr>
              <w:jc w:val="center"/>
              <w:rPr>
                <w:rFonts w:ascii="Times New Roman" w:hAnsi="Times New Roman" w:cs="Times New Roman"/>
                <w:noProof/>
                <w:sz w:val="24"/>
                <w:szCs w:val="24"/>
              </w:rPr>
            </w:pPr>
            <w:r w:rsidRPr="00FB174A">
              <w:rPr>
                <w:rFonts w:ascii="Times New Roman" w:hAnsi="Times New Roman" w:cs="Times New Roman"/>
                <w:noProof/>
                <w:sz w:val="24"/>
                <w:szCs w:val="24"/>
              </w:rPr>
              <w:t>(a) Tipe C</w:t>
            </w:r>
          </w:p>
        </w:tc>
        <w:tc>
          <w:tcPr>
            <w:tcW w:w="2597" w:type="dxa"/>
          </w:tcPr>
          <w:p w14:paraId="7AABCACB" w14:textId="77777777" w:rsidR="00FB174A" w:rsidRPr="00FB174A" w:rsidRDefault="00FB174A" w:rsidP="00FA11CE">
            <w:pPr>
              <w:jc w:val="center"/>
              <w:rPr>
                <w:rFonts w:ascii="Times New Roman" w:hAnsi="Times New Roman" w:cs="Times New Roman"/>
                <w:noProof/>
                <w:sz w:val="24"/>
                <w:szCs w:val="24"/>
              </w:rPr>
            </w:pPr>
            <w:r w:rsidRPr="00FB174A">
              <w:rPr>
                <w:rFonts w:ascii="Times New Roman" w:hAnsi="Times New Roman" w:cs="Times New Roman"/>
                <w:noProof/>
                <w:sz w:val="24"/>
                <w:szCs w:val="24"/>
              </w:rPr>
              <w:t>(b) Tipe R</w:t>
            </w:r>
          </w:p>
        </w:tc>
        <w:tc>
          <w:tcPr>
            <w:tcW w:w="2733" w:type="dxa"/>
          </w:tcPr>
          <w:p w14:paraId="2B8FB9F2" w14:textId="77777777" w:rsidR="00FB174A" w:rsidRPr="00FB174A" w:rsidRDefault="00FB174A" w:rsidP="00FA11CE">
            <w:pPr>
              <w:jc w:val="center"/>
              <w:rPr>
                <w:rFonts w:ascii="Times New Roman" w:hAnsi="Times New Roman" w:cs="Times New Roman"/>
                <w:noProof/>
                <w:sz w:val="24"/>
                <w:szCs w:val="24"/>
              </w:rPr>
            </w:pPr>
            <w:r w:rsidRPr="00FB174A">
              <w:rPr>
                <w:rFonts w:ascii="Times New Roman" w:hAnsi="Times New Roman" w:cs="Times New Roman"/>
                <w:noProof/>
                <w:sz w:val="24"/>
                <w:szCs w:val="24"/>
              </w:rPr>
              <w:t>(c) Tipe RC</w:t>
            </w:r>
          </w:p>
        </w:tc>
      </w:tr>
    </w:tbl>
    <w:p w14:paraId="18A636DD" w14:textId="3EE217B7" w:rsidR="00FB174A" w:rsidRPr="00FB174A" w:rsidRDefault="00FB174A" w:rsidP="00FB174A">
      <w:pPr>
        <w:spacing w:line="240" w:lineRule="auto"/>
        <w:jc w:val="center"/>
        <w:rPr>
          <w:rFonts w:ascii="Times New Roman" w:hAnsi="Times New Roman" w:cs="Times New Roman"/>
          <w:sz w:val="24"/>
          <w:szCs w:val="24"/>
        </w:rPr>
      </w:pPr>
      <w:r w:rsidRPr="00FB174A">
        <w:rPr>
          <w:rFonts w:ascii="Times New Roman" w:hAnsi="Times New Roman" w:cs="Times New Roman"/>
          <w:sz w:val="24"/>
          <w:szCs w:val="24"/>
        </w:rPr>
        <w:t>Figure 1 Solomon Benchmark sample</w:t>
      </w:r>
    </w:p>
    <w:p w14:paraId="02492224" w14:textId="77777777" w:rsidR="00FB174A" w:rsidRPr="00F21ADB" w:rsidRDefault="00FB174A" w:rsidP="00FB174A">
      <w:pPr>
        <w:spacing w:line="240" w:lineRule="auto"/>
        <w:jc w:val="both"/>
        <w:rPr>
          <w:rFonts w:ascii="Times New Roman" w:hAnsi="Times New Roman" w:cs="Times New Roman"/>
          <w:sz w:val="24"/>
          <w:szCs w:val="24"/>
        </w:rPr>
      </w:pPr>
    </w:p>
    <w:p w14:paraId="680D8E92" w14:textId="4599CB74" w:rsidR="000F7C25" w:rsidRPr="00F21ADB" w:rsidRDefault="0024021B" w:rsidP="00F21ADB">
      <w:pPr>
        <w:pStyle w:val="Heading2"/>
        <w:spacing w:before="0" w:line="240" w:lineRule="auto"/>
      </w:pPr>
      <w:r w:rsidRPr="00F21ADB">
        <w:t>​2.2 Genetic Algorithms</w:t>
      </w:r>
      <w:bookmarkEnd w:id="4"/>
      <w:r w:rsidR="00FB174A">
        <w:t xml:space="preserve"> (GA)</w:t>
      </w:r>
    </w:p>
    <w:p w14:paraId="6B23633C" w14:textId="311142A6" w:rsidR="000F7C25" w:rsidRPr="00F21ADB" w:rsidRDefault="00766947" w:rsidP="006E26AE">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GA are adaptive population-based search procedures inspired by natural selection and genetics, where a set of candidate solutions (chromosomes) evolves over time toward regions of higher fitness through selection, crossover, and mutation operators </w:t>
      </w:r>
      <w:sdt>
        <w:sdtPr>
          <w:rPr>
            <w:rFonts w:ascii="Times New Roman" w:hAnsi="Times New Roman" w:cs="Times New Roman"/>
            <w:color w:val="000000"/>
            <w:sz w:val="24"/>
            <w:szCs w:val="24"/>
          </w:rPr>
          <w:tag w:val="MENDELEY_CITATION_v3_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"/>
          <w:id w:val="-1853022773"/>
          <w:placeholder>
            <w:docPart w:val="DefaultPlaceholder_-1854013440"/>
          </w:placeholder>
        </w:sdtPr>
        <w:sdtContent>
          <w:r w:rsidR="001543DD" w:rsidRPr="001543DD">
            <w:rPr>
              <w:rFonts w:ascii="Times New Roman" w:hAnsi="Times New Roman" w:cs="Times New Roman"/>
              <w:color w:val="000000"/>
              <w:sz w:val="24"/>
              <w:szCs w:val="24"/>
            </w:rPr>
            <w:t>(Taylor, 1994)</w:t>
          </w:r>
        </w:sdtContent>
      </w:sdt>
      <w:r w:rsidRPr="00F21ADB">
        <w:rPr>
          <w:rFonts w:ascii="Times New Roman" w:hAnsi="Times New Roman" w:cs="Times New Roman"/>
          <w:sz w:val="24"/>
          <w:szCs w:val="24"/>
        </w:rPr>
        <w:t>. In the standard GA cycle, an initial population is randomly generated, each individual is evaluated by a fitness function, fitter individuals are selected as parents, crossover recombines their encoded features to create offspring, mutation introduces random perturbations to maintain diversity, the offspring are evaluated, and a replacement strategy (generational or steady-state) forms the next population until a termination criterion such as a maximum number of generations or convergence is reached</w:t>
      </w:r>
      <w:r w:rsidR="00695105"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"/>
          <w:id w:val="-361667827"/>
          <w:placeholder>
            <w:docPart w:val="DefaultPlaceholder_-1854013440"/>
          </w:placeholder>
        </w:sdtPr>
        <w:sdtContent>
          <w:r w:rsidR="001543DD" w:rsidRPr="001543DD">
            <w:rPr>
              <w:rFonts w:ascii="Times New Roman" w:hAnsi="Times New Roman" w:cs="Times New Roman"/>
              <w:color w:val="000000"/>
              <w:sz w:val="24"/>
              <w:szCs w:val="24"/>
            </w:rPr>
            <w:t>(Anon., 1989)</w:t>
          </w:r>
        </w:sdtContent>
      </w:sdt>
      <w:r w:rsidRPr="00F21ADB">
        <w:rPr>
          <w:rFonts w:ascii="Times New Roman" w:hAnsi="Times New Roman" w:cs="Times New Roman"/>
          <w:sz w:val="24"/>
          <w:szCs w:val="24"/>
        </w:rPr>
        <w:t xml:space="preserve">. Core GA components include the encoding that maps problem solutions to chromosomes, a population that enables parallel exploration of the search space, a fitness function that drives the search, selection mechanisms that control selection pressure, genetic operators (crossover and mutation) that balance exploitation and exploration, and a replacement policy that determines how new individuals enter and old ones leave the population </w:t>
      </w:r>
      <w:sdt>
        <w:sdtPr>
          <w:rPr>
            <w:rFonts w:ascii="Times New Roman" w:hAnsi="Times New Roman" w:cs="Times New Roman"/>
            <w:color w:val="000000"/>
            <w:sz w:val="24"/>
            <w:szCs w:val="24"/>
          </w:rPr>
          <w:tag w:val="MENDELEY_CITATION_v3_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"/>
          <w:id w:val="1691796383"/>
          <w:placeholder>
            <w:docPart w:val="DefaultPlaceholder_-1854013440"/>
          </w:placeholder>
        </w:sdtPr>
        <w:sdtContent>
          <w:r w:rsidR="001543DD" w:rsidRPr="001543DD">
            <w:rPr>
              <w:rFonts w:ascii="Times New Roman" w:hAnsi="Times New Roman" w:cs="Times New Roman"/>
              <w:color w:val="000000"/>
              <w:sz w:val="24"/>
              <w:szCs w:val="24"/>
            </w:rPr>
            <w:t>(Siagian, Yanris and Sitorus, 2022)</w:t>
          </w:r>
        </w:sdtContent>
      </w:sdt>
      <w:r w:rsidRPr="00F21ADB">
        <w:rPr>
          <w:rFonts w:ascii="Times New Roman" w:hAnsi="Times New Roman" w:cs="Times New Roman"/>
          <w:sz w:val="24"/>
          <w:szCs w:val="24"/>
        </w:rPr>
        <w:t xml:space="preserve">. The theoretical foundations of GAs rest on Holland’s building block hypothesis, which argues that GAs work by identifying and recombining short, high-quality schemata (building blocks) into increasingly fit solutions </w:t>
      </w:r>
      <w:sdt>
        <w:sdtPr>
          <w:rPr>
            <w:rFonts w:ascii="Times New Roman" w:hAnsi="Times New Roman" w:cs="Times New Roman"/>
            <w:color w:val="000000"/>
            <w:sz w:val="24"/>
            <w:szCs w:val="24"/>
          </w:rPr>
          <w:tag w:val="MENDELEY_CITATION_v3_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"/>
          <w:id w:val="127204818"/>
          <w:placeholder>
            <w:docPart w:val="DefaultPlaceholder_-1854013440"/>
          </w:placeholder>
        </w:sdtPr>
        <w:sdtContent>
          <w:r w:rsidR="001543DD" w:rsidRPr="001543DD">
            <w:rPr>
              <w:rFonts w:ascii="Times New Roman" w:hAnsi="Times New Roman" w:cs="Times New Roman"/>
              <w:color w:val="000000"/>
              <w:sz w:val="24"/>
              <w:szCs w:val="24"/>
            </w:rPr>
            <w:t>(Taylor, 1994)</w:t>
          </w:r>
        </w:sdtContent>
      </w:sdt>
      <w:r w:rsidRPr="00F21ADB">
        <w:rPr>
          <w:rFonts w:ascii="Times New Roman" w:hAnsi="Times New Roman" w:cs="Times New Roman"/>
          <w:sz w:val="24"/>
          <w:szCs w:val="24"/>
        </w:rPr>
        <w:t xml:space="preserve">, and on the no free lunch theorem, which shows that no single optimization algorithm is universally best over all possible problems, thereby motivating problem-specific choices of representations, operators, and parameter settings for GAs </w:t>
      </w:r>
      <w:sdt>
        <w:sdtPr>
          <w:rPr>
            <w:rFonts w:ascii="Times New Roman" w:hAnsi="Times New Roman" w:cs="Times New Roman"/>
            <w:color w:val="000000"/>
            <w:sz w:val="24"/>
            <w:szCs w:val="24"/>
          </w:rPr>
          <w:tag w:val="MENDELEY_CITATION_v3_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"/>
          <w:id w:val="67321244"/>
          <w:placeholder>
            <w:docPart w:val="DefaultPlaceholder_-1854013440"/>
          </w:placeholder>
        </w:sdtPr>
        <w:sdtContent>
          <w:r w:rsidR="001543DD" w:rsidRPr="001543DD">
            <w:rPr>
              <w:rFonts w:ascii="Times New Roman" w:hAnsi="Times New Roman" w:cs="Times New Roman"/>
              <w:color w:val="000000"/>
              <w:sz w:val="24"/>
              <w:szCs w:val="24"/>
            </w:rPr>
            <w:t>(Wolpert and Macready, 1997)</w:t>
          </w:r>
        </w:sdtContent>
      </w:sdt>
      <w:r w:rsidRPr="00F21ADB">
        <w:rPr>
          <w:rFonts w:ascii="Times New Roman" w:hAnsi="Times New Roman" w:cs="Times New Roman"/>
          <w:sz w:val="24"/>
          <w:szCs w:val="24"/>
        </w:rPr>
        <w:t>.​</w:t>
      </w:r>
    </w:p>
    <w:p w14:paraId="17DE8700" w14:textId="3619040B" w:rsidR="0055277F" w:rsidRPr="00F21ADB" w:rsidRDefault="0055277F" w:rsidP="00176FA7">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drawing>
          <wp:inline distT="0" distB="0" distL="0" distR="0" wp14:anchorId="07E3BFB1" wp14:editId="15C0D41A">
            <wp:extent cx="4315691" cy="3738113"/>
            <wp:effectExtent l="0" t="0" r="8890" b="0"/>
            <wp:docPr id="1346305979" name="Picture 1" descr="Steps of Genetic Algorithm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s of Genetic Algorithms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211" cy="3740296"/>
                    </a:xfrm>
                    <a:prstGeom prst="rect">
                      <a:avLst/>
                    </a:prstGeom>
                    <a:noFill/>
                    <a:ln>
                      <a:noFill/>
                    </a:ln>
                  </pic:spPr>
                </pic:pic>
              </a:graphicData>
            </a:graphic>
          </wp:inline>
        </w:drawing>
      </w:r>
    </w:p>
    <w:p w14:paraId="1AA1335D" w14:textId="668FFAF4" w:rsidR="001003EA" w:rsidRPr="00F21ADB" w:rsidRDefault="001003EA" w:rsidP="00176FA7">
      <w:pPr>
        <w:spacing w:line="240" w:lineRule="auto"/>
        <w:jc w:val="center"/>
        <w:rPr>
          <w:rFonts w:ascii="Times New Roman" w:hAnsi="Times New Roman" w:cs="Times New Roman"/>
          <w:bCs/>
          <w:sz w:val="24"/>
          <w:szCs w:val="24"/>
        </w:rPr>
      </w:pPr>
      <w:r w:rsidRPr="00F21ADB">
        <w:rPr>
          <w:rFonts w:ascii="Times New Roman" w:hAnsi="Times New Roman" w:cs="Times New Roman"/>
          <w:bCs/>
          <w:sz w:val="24"/>
          <w:szCs w:val="24"/>
        </w:rPr>
        <w:t>Fig</w:t>
      </w:r>
      <w:r w:rsidR="00FB174A">
        <w:rPr>
          <w:rFonts w:ascii="Times New Roman" w:hAnsi="Times New Roman" w:cs="Times New Roman"/>
          <w:bCs/>
          <w:sz w:val="24"/>
          <w:szCs w:val="24"/>
        </w:rPr>
        <w:t>ure 2</w:t>
      </w:r>
      <w:r w:rsidRPr="00F21ADB">
        <w:rPr>
          <w:rFonts w:ascii="Times New Roman" w:hAnsi="Times New Roman" w:cs="Times New Roman"/>
          <w:bCs/>
          <w:sz w:val="24"/>
          <w:szCs w:val="24"/>
        </w:rPr>
        <w:t xml:space="preserve"> Genetic Algorithm</w:t>
      </w:r>
      <w:r w:rsidR="0055277F" w:rsidRPr="00F21ADB">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"/>
          <w:id w:val="1273128898"/>
          <w:placeholder>
            <w:docPart w:val="DefaultPlaceholder_-1854013440"/>
          </w:placeholder>
        </w:sdtPr>
        <w:sdtContent>
          <w:r w:rsidR="001543DD" w:rsidRPr="001543DD">
            <w:rPr>
              <w:rFonts w:ascii="Times New Roman" w:hAnsi="Times New Roman" w:cs="Times New Roman"/>
              <w:bCs/>
              <w:color w:val="000000"/>
              <w:sz w:val="24"/>
              <w:szCs w:val="24"/>
            </w:rPr>
            <w:t>(Entezari-maleki and Movaghar, 2011)</w:t>
          </w:r>
        </w:sdtContent>
      </w:sdt>
    </w:p>
    <w:p w14:paraId="388864AF" w14:textId="7A1F1260" w:rsidR="000F7C25" w:rsidRPr="00F21ADB" w:rsidRDefault="005C4C49" w:rsidP="00176FA7">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The basic GA process follows this cycle: (1) Initialize a random population, (2) Evaluate fitness of each individual, (3) Select parents based on fitness, (4) Apply crossover to create offspring, (5) Apply mutation to offspring, (6) Evaluate offspring fitness, (7) Form new generation through replacement strategy, (8) Repeat until termination criteria met</w:t>
      </w:r>
      <w:r w:rsidR="00B671E8">
        <w:rPr>
          <w:rFonts w:ascii="Times New Roman" w:hAnsi="Times New Roman" w:cs="Times New Roman"/>
          <w:sz w:val="24"/>
          <w:szCs w:val="24"/>
        </w:rPr>
        <w:t xml:space="preserve"> (see Figure 2)</w:t>
      </w:r>
      <w:r w:rsidRPr="00F21ADB">
        <w:rPr>
          <w:rFonts w:ascii="Times New Roman" w:hAnsi="Times New Roman" w:cs="Times New Roman"/>
          <w:sz w:val="24"/>
          <w:szCs w:val="24"/>
        </w:rPr>
        <w:t>.</w:t>
      </w:r>
    </w:p>
    <w:p w14:paraId="4651A49C" w14:textId="71A6D5E3" w:rsidR="000F7C25" w:rsidRPr="00F21ADB" w:rsidRDefault="00824942"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Recent evolutionary computation studies reinterpret Holland’s building block hypothesis by showing that GA exploit recurring high‑fitness gene patterns, often called dominant or key blocks, which can be explicitly mined and recombined to accelerate convergence; for instance, a 2025 hybrid GA for reconfigurable manufacturing layouts that extracts “dominant blocks” via association rules reduces the average number of iterations from 121 for a baseline GA to 50 and cuts computation time from about 8.9 s to 5.3 s while maintaining better fitness values on a 10‑machine, 3‑period layout problem </w:t>
      </w:r>
      <w:sdt>
        <w:sdtPr>
          <w:rPr>
            <w:rFonts w:ascii="Times New Roman" w:hAnsi="Times New Roman" w:cs="Times New Roman"/>
            <w:color w:val="000000"/>
            <w:sz w:val="24"/>
            <w:szCs w:val="24"/>
          </w:rPr>
          <w:tag w:val="MENDELEY_CITATION_v3_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"/>
          <w:id w:val="755405801"/>
          <w:placeholder>
            <w:docPart w:val="DefaultPlaceholder_-1854013440"/>
          </w:placeholder>
        </w:sdtPr>
        <w:sdtContent>
          <w:r w:rsidR="001543DD" w:rsidRPr="001543DD">
            <w:rPr>
              <w:rFonts w:ascii="Times New Roman" w:hAnsi="Times New Roman" w:cs="Times New Roman"/>
              <w:color w:val="000000"/>
              <w:sz w:val="24"/>
              <w:szCs w:val="24"/>
            </w:rPr>
            <w:t>(Wei, Sun and Jiao, 2025)</w:t>
          </w:r>
        </w:sdtContent>
      </w:sdt>
      <w:r w:rsidRPr="00F21ADB">
        <w:rPr>
          <w:rFonts w:ascii="Times New Roman" w:hAnsi="Times New Roman" w:cs="Times New Roman"/>
          <w:sz w:val="24"/>
          <w:szCs w:val="24"/>
        </w:rPr>
        <w:t xml:space="preserve">. Building on this view, recent reviews of the no free lunch theorem for optimization emphasize that when performance is averaged over all possible objective functions no algorithm, including GAs, can outperform all others, so any gains necessarily come from exploiting structure in restricted problem classes, which motivates tailoring encodings, selection pressure, and operators to the domain at hand </w:t>
      </w:r>
      <w:sdt>
        <w:sdtPr>
          <w:rPr>
            <w:rFonts w:ascii="Times New Roman" w:hAnsi="Times New Roman" w:cs="Times New Roman"/>
            <w:color w:val="000000"/>
            <w:sz w:val="24"/>
            <w:szCs w:val="24"/>
          </w:rPr>
          <w:tag w:val="MENDELEY_CITATION_v3_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"/>
          <w:id w:val="-1556235811"/>
          <w:placeholder>
            <w:docPart w:val="DefaultPlaceholder_-1854013440"/>
          </w:placeholder>
        </w:sdtPr>
        <w:sdtContent>
          <w:r w:rsidR="001543DD" w:rsidRPr="001543DD">
            <w:rPr>
              <w:rFonts w:ascii="Times New Roman" w:hAnsi="Times New Roman" w:cs="Times New Roman"/>
              <w:color w:val="000000"/>
              <w:sz w:val="24"/>
              <w:szCs w:val="24"/>
            </w:rPr>
            <w:t>(Oltean, 2004)</w:t>
          </w:r>
        </w:sdtContent>
      </w:sdt>
      <w:r w:rsidRPr="00F21ADB">
        <w:rPr>
          <w:rFonts w:ascii="Times New Roman" w:hAnsi="Times New Roman" w:cs="Times New Roman"/>
          <w:sz w:val="24"/>
          <w:szCs w:val="24"/>
        </w:rPr>
        <w:t xml:space="preserve">. Modern GA surveys and monographs describe a standard component set: an encoding that maps problem solutions to chromosomes; a population of candidate solutions that supports </w:t>
      </w:r>
      <w:r w:rsidRPr="00F21ADB">
        <w:rPr>
          <w:rFonts w:ascii="Times New Roman" w:hAnsi="Times New Roman" w:cs="Times New Roman"/>
          <w:sz w:val="24"/>
          <w:szCs w:val="24"/>
        </w:rPr>
        <w:lastRenderedPageBreak/>
        <w:t>parallel exploration; a fitness function that quantifies solution quality; selection mechanisms that regulate selection pressure to balance exploitation of good individuals and exploration of new regions; crossover and mutation operators that recombine and perturb chromosomes to generate diversity; and a replacement strategy</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often generational or steady‑state</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that decides how offspring enter the population and low‑quality individuals are discarded, with empirical studies on feature selection and engineering design reporting that carefully tuned combinations of these elements yield consistent improvements in accuracy and convergence speed over untuned “vanilla” GAs across dozens of benchmark problems </w:t>
      </w:r>
      <w:sdt>
        <w:sdtPr>
          <w:rPr>
            <w:rFonts w:ascii="Times New Roman" w:hAnsi="Times New Roman" w:cs="Times New Roman"/>
            <w:color w:val="000000"/>
            <w:sz w:val="24"/>
            <w:szCs w:val="24"/>
          </w:rPr>
          <w:tag w:val="MENDELEY_CITATION_v3_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"/>
          <w:id w:val="-1052146243"/>
          <w:placeholder>
            <w:docPart w:val="DefaultPlaceholder_-1854013440"/>
          </w:placeholder>
        </w:sdtPr>
        <w:sdtContent>
          <w:r w:rsidR="001543DD" w:rsidRPr="001543DD">
            <w:rPr>
              <w:rFonts w:ascii="Times New Roman" w:hAnsi="Times New Roman" w:cs="Times New Roman"/>
              <w:color w:val="000000"/>
              <w:sz w:val="24"/>
              <w:szCs w:val="24"/>
            </w:rPr>
            <w:t>(Affenzeller et al., 2009)</w:t>
          </w:r>
        </w:sdtContent>
      </w:sdt>
      <w:r w:rsidRPr="00F21ADB">
        <w:rPr>
          <w:rFonts w:ascii="Times New Roman" w:hAnsi="Times New Roman" w:cs="Times New Roman"/>
          <w:sz w:val="24"/>
          <w:szCs w:val="24"/>
        </w:rPr>
        <w:t>.​</w:t>
      </w:r>
    </w:p>
    <w:p w14:paraId="4524CC0A" w14:textId="77777777" w:rsidR="000F7C25" w:rsidRPr="00F21ADB" w:rsidRDefault="005C4C49" w:rsidP="00F21ADB">
      <w:pPr>
        <w:pStyle w:val="Heading2"/>
        <w:spacing w:before="0" w:line="240" w:lineRule="auto"/>
      </w:pPr>
      <w:bookmarkStart w:id="5" w:name="bm_2_3_representation_schemes_for_vrp"/>
      <w:r w:rsidRPr="00F21ADB">
        <w:t>2.3 Representation Schemes for VRP</w:t>
      </w:r>
      <w:bookmarkEnd w:id="5"/>
    </w:p>
    <w:p w14:paraId="2FB46D88" w14:textId="668D7B92" w:rsidR="000F7C25" w:rsidRPr="00F21ADB" w:rsidRDefault="00EF02BC" w:rsidP="00B671E8">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Encoding (representation) in a Genetic Algorithm for VRP determines how routes are mapped to chromosomes, which moves are reachable by crossover and mutation, and how easily feasibility (capacity, time windows, number of vehicles) can be preserved, so it has a direct impact on both solution quality and runtime. Recent VRP studies show that different encodings can lead to markedly different outcomes on the same instance: permutation-based GAs that encode customer sequences tend to work very well when local search moves (2‑opt, relocate, swap) are integrated, as in a guided GA for UAV-based CVRP that clearly outperforms a baseline GA in both route cost and convergence speed </w:t>
      </w:r>
      <w:sdt>
        <w:sdtPr>
          <w:rPr>
            <w:rFonts w:ascii="Times New Roman" w:hAnsi="Times New Roman" w:cs="Times New Roman"/>
            <w:color w:val="000000"/>
            <w:sz w:val="24"/>
            <w:szCs w:val="24"/>
          </w:rPr>
          <w:tag w:val="MENDELEY_CITATION_v3_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"/>
          <w:id w:val="717476800"/>
          <w:placeholder>
            <w:docPart w:val="DefaultPlaceholder_-1854013440"/>
          </w:placeholder>
        </w:sdtPr>
        <w:sdtContent>
          <w:r w:rsidR="001543DD" w:rsidRPr="001543DD">
            <w:rPr>
              <w:rFonts w:ascii="Times New Roman" w:hAnsi="Times New Roman" w:cs="Times New Roman"/>
              <w:color w:val="000000"/>
              <w:sz w:val="24"/>
              <w:szCs w:val="24"/>
            </w:rPr>
            <w:t>(Jasim and Chaari Fourati, 2024)</w:t>
          </w:r>
        </w:sdtContent>
      </w:sdt>
      <w:r w:rsidRPr="00F21ADB">
        <w:rPr>
          <w:rFonts w:ascii="Times New Roman" w:hAnsi="Times New Roman" w:cs="Times New Roman"/>
          <w:sz w:val="24"/>
          <w:szCs w:val="24"/>
        </w:rPr>
        <w:t xml:space="preserve">, and a hybrid PSO–GA for LPG distribution that reports up to 4.56% transportation cost reduction versus current company routes on real data </w:t>
      </w:r>
      <w:sdt>
        <w:sdtPr>
          <w:rPr>
            <w:rFonts w:ascii="Times New Roman" w:hAnsi="Times New Roman" w:cs="Times New Roman"/>
            <w:color w:val="000000"/>
            <w:sz w:val="24"/>
            <w:szCs w:val="24"/>
          </w:rPr>
          <w:tag w:val="MENDELEY_CITATION_v3_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"/>
          <w:id w:val="494694074"/>
          <w:placeholder>
            <w:docPart w:val="DefaultPlaceholder_-1854013440"/>
          </w:placeholder>
        </w:sdtPr>
        <w:sdtContent>
          <w:r w:rsidR="001543DD" w:rsidRPr="001543DD">
            <w:rPr>
              <w:rFonts w:ascii="Times New Roman" w:hAnsi="Times New Roman" w:cs="Times New Roman"/>
              <w:color w:val="000000"/>
              <w:sz w:val="24"/>
              <w:szCs w:val="24"/>
            </w:rPr>
            <w:t>(Indrianti et al., 2025)</w:t>
          </w:r>
        </w:sdtContent>
      </w:sdt>
      <w:r w:rsidRPr="00F21ADB">
        <w:rPr>
          <w:rFonts w:ascii="Times New Roman" w:hAnsi="Times New Roman" w:cs="Times New Roman"/>
          <w:sz w:val="24"/>
          <w:szCs w:val="24"/>
        </w:rPr>
        <w:t>. In contrast, random‑key (real‑valued) encodings separate the GA search in [0,1]</w:t>
      </w:r>
      <w:r w:rsidRPr="00F21ADB">
        <w:rPr>
          <w:rFonts w:ascii="Times New Roman" w:hAnsi="Times New Roman" w:cs="Times New Roman"/>
          <w:sz w:val="24"/>
          <w:szCs w:val="24"/>
          <w:vertAlign w:val="superscript"/>
        </w:rPr>
        <w:t>n</w:t>
      </w:r>
      <w:r w:rsidRPr="00F21ADB">
        <w:rPr>
          <w:rFonts w:ascii="Times New Roman" w:hAnsi="Times New Roman" w:cs="Times New Roman"/>
          <w:sz w:val="24"/>
          <w:szCs w:val="24"/>
        </w:rPr>
        <w:t xml:space="preserve"> from a problem‑specific decoder, allowing a single representation and operator set to handle open VRP, multi-depot VRP, and dial‑a‑ride variants while consistently producing near best-known solutions on standard benchmarks </w:t>
      </w:r>
      <w:sdt>
        <w:sdtPr>
          <w:rPr>
            <w:rFonts w:ascii="Times New Roman" w:hAnsi="Times New Roman" w:cs="Times New Roman"/>
            <w:color w:val="000000"/>
            <w:sz w:val="24"/>
            <w:szCs w:val="24"/>
          </w:rPr>
          <w:tag w:val="MENDELEY_CITATION_v3_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"/>
          <w:id w:val="-1759054567"/>
          <w:placeholder>
            <w:docPart w:val="DefaultPlaceholder_-1854013440"/>
          </w:placeholder>
        </w:sdtPr>
        <w:sdtContent>
          <w:r w:rsidR="001543DD" w:rsidRPr="001543DD">
            <w:rPr>
              <w:rFonts w:ascii="Times New Roman" w:hAnsi="Times New Roman" w:cs="Times New Roman"/>
              <w:color w:val="000000"/>
              <w:sz w:val="24"/>
              <w:szCs w:val="24"/>
            </w:rPr>
            <w:t>(Higino, Augusto Chaves and Veloso De Melo, 2018; Londe et al., 2025)</w:t>
          </w:r>
        </w:sdtContent>
      </w:sdt>
      <w:r w:rsidRPr="00F21ADB">
        <w:rPr>
          <w:rFonts w:ascii="Times New Roman" w:hAnsi="Times New Roman" w:cs="Times New Roman"/>
          <w:sz w:val="24"/>
          <w:szCs w:val="24"/>
        </w:rPr>
        <w:t>. Binary or matrix-based encodings remain useful when decisions are inherently yes/no</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such as time-window assignment or activation of links</w:t>
      </w:r>
      <w:r w:rsidR="00306A30"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and are frequently used in multiobjective formulations where GA must handle both routing and scheduling or service-level decisions; for example, recent network and path-optimization applications show that carefully tuned binary or discrete encodings combined with improved mutation can significantly outperform classical GA and particle swarm variants in terms of total travel cost and convergence behaviour </w:t>
      </w:r>
      <w:sdt>
        <w:sdtPr>
          <w:rPr>
            <w:rFonts w:ascii="Times New Roman" w:hAnsi="Times New Roman" w:cs="Times New Roman"/>
            <w:color w:val="000000"/>
            <w:sz w:val="24"/>
            <w:szCs w:val="24"/>
          </w:rPr>
          <w:tag w:val="MENDELEY_CITATION_v3_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"/>
          <w:id w:val="-1278472157"/>
          <w:placeholder>
            <w:docPart w:val="DefaultPlaceholder_-1854013440"/>
          </w:placeholder>
        </w:sdtPr>
        <w:sdtContent>
          <w:r w:rsidR="001543DD" w:rsidRPr="001543DD">
            <w:rPr>
              <w:rFonts w:ascii="Times New Roman" w:hAnsi="Times New Roman" w:cs="Times New Roman"/>
              <w:color w:val="000000"/>
              <w:sz w:val="24"/>
              <w:szCs w:val="24"/>
            </w:rPr>
            <w:t>(Siagian, Yanris and Sitorus, 2022)</w:t>
          </w:r>
        </w:sdtContent>
      </w:sdt>
      <w:r w:rsidRPr="00F21ADB">
        <w:rPr>
          <w:rFonts w:ascii="Times New Roman" w:hAnsi="Times New Roman" w:cs="Times New Roman"/>
          <w:sz w:val="24"/>
          <w:szCs w:val="24"/>
        </w:rPr>
        <w:t>. Overall, empirical comparisons in recent reviews emphasize that no single encoding is universally best: permutation representations are usually preferred for pure routing structure, random‑key encodings for hybrid or hierarchical VRP/location problems, and binary/matrix encodings for problems with many side constraints or assignment decisions, reinforcing that representation must be chosen to match instance characteristics and algorithm design</w:t>
      </w:r>
      <w:r w:rsidR="00B671E8">
        <w:rPr>
          <w:rFonts w:ascii="Times New Roman" w:hAnsi="Times New Roman" w:cs="Times New Roman"/>
          <w:sz w:val="24"/>
          <w:szCs w:val="24"/>
        </w:rPr>
        <w:t xml:space="preserve"> (see Table 1)</w:t>
      </w:r>
      <w:r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"/>
          <w:id w:val="-1000339640"/>
          <w:placeholder>
            <w:docPart w:val="DefaultPlaceholder_-1854013440"/>
          </w:placeholder>
        </w:sdtPr>
        <w:sdtContent>
          <w:r w:rsidR="001543DD" w:rsidRPr="001543DD">
            <w:rPr>
              <w:rFonts w:ascii="Times New Roman" w:hAnsi="Times New Roman" w:cs="Times New Roman"/>
              <w:color w:val="000000"/>
              <w:sz w:val="24"/>
              <w:szCs w:val="24"/>
            </w:rPr>
            <w:t>(Vié, 2020; Londe et al., 2025)</w:t>
          </w:r>
        </w:sdtContent>
      </w:sdt>
      <w:r w:rsidRPr="00F21ADB">
        <w:rPr>
          <w:rFonts w:ascii="Times New Roman" w:hAnsi="Times New Roman" w:cs="Times New Roman"/>
          <w:sz w:val="24"/>
          <w:szCs w:val="24"/>
        </w:rPr>
        <w:t>.</w:t>
      </w:r>
    </w:p>
    <w:p w14:paraId="29FA46B5" w14:textId="43D6D6B3" w:rsidR="000A0AB9" w:rsidRPr="00F21ADB" w:rsidRDefault="000A0AB9"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Table 1. Encoding scheme in GA</w:t>
      </w:r>
    </w:p>
    <w:tbl>
      <w:tblPr>
        <w:tblStyle w:val="TableGrid"/>
        <w:tblW w:w="0" w:type="auto"/>
        <w:tblLook w:val="04A0" w:firstRow="1" w:lastRow="0" w:firstColumn="1" w:lastColumn="0" w:noHBand="0" w:noVBand="1"/>
      </w:tblPr>
      <w:tblGrid>
        <w:gridCol w:w="1391"/>
        <w:gridCol w:w="1532"/>
        <w:gridCol w:w="2329"/>
        <w:gridCol w:w="1792"/>
        <w:gridCol w:w="1636"/>
      </w:tblGrid>
      <w:tr w:rsidR="007B3C20" w:rsidRPr="00F21ADB" w14:paraId="4050E13B" w14:textId="77777777" w:rsidTr="00B33851">
        <w:tc>
          <w:tcPr>
            <w:tcW w:w="0" w:type="auto"/>
          </w:tcPr>
          <w:p w14:paraId="10A006CE" w14:textId="3BC8787E" w:rsidR="007B3C20" w:rsidRPr="00F21ADB" w:rsidRDefault="007B3C20" w:rsidP="00B671E8">
            <w:pPr>
              <w:jc w:val="center"/>
              <w:rPr>
                <w:rFonts w:ascii="Times New Roman" w:hAnsi="Times New Roman" w:cs="Times New Roman"/>
                <w:b/>
                <w:bCs/>
                <w:sz w:val="24"/>
                <w:szCs w:val="24"/>
              </w:rPr>
            </w:pPr>
            <w:bookmarkStart w:id="6" w:name="bm_2_4_selection_methods"/>
            <w:r w:rsidRPr="00F21ADB">
              <w:rPr>
                <w:rFonts w:ascii="Times New Roman" w:hAnsi="Times New Roman" w:cs="Times New Roman"/>
                <w:b/>
                <w:bCs/>
                <w:sz w:val="24"/>
                <w:szCs w:val="24"/>
              </w:rPr>
              <w:t>Scheme</w:t>
            </w:r>
          </w:p>
        </w:tc>
        <w:tc>
          <w:tcPr>
            <w:tcW w:w="0" w:type="auto"/>
          </w:tcPr>
          <w:p w14:paraId="6631BA77" w14:textId="14C35EA1" w:rsidR="007B3C20" w:rsidRPr="00F21ADB" w:rsidRDefault="007B3C20"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1CCB58D3" w14:textId="26120CB3" w:rsidR="007B3C20" w:rsidRPr="00F21ADB" w:rsidRDefault="007B3C20"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Advantages</w:t>
            </w:r>
          </w:p>
        </w:tc>
        <w:tc>
          <w:tcPr>
            <w:tcW w:w="0" w:type="auto"/>
          </w:tcPr>
          <w:p w14:paraId="401B5837" w14:textId="1D7DEA13" w:rsidR="007B3C20" w:rsidRPr="00F21ADB" w:rsidRDefault="007B3C20"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Limitations</w:t>
            </w:r>
          </w:p>
        </w:tc>
        <w:tc>
          <w:tcPr>
            <w:tcW w:w="0" w:type="auto"/>
          </w:tcPr>
          <w:p w14:paraId="74140D58" w14:textId="0289937A" w:rsidR="007B3C20" w:rsidRPr="00F21ADB" w:rsidRDefault="007B3C20"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Applications</w:t>
            </w:r>
          </w:p>
        </w:tc>
      </w:tr>
      <w:tr w:rsidR="006F06AD" w:rsidRPr="00F21ADB" w14:paraId="36D84014" w14:textId="77777777" w:rsidTr="00B33851">
        <w:tc>
          <w:tcPr>
            <w:tcW w:w="0" w:type="auto"/>
          </w:tcPr>
          <w:p w14:paraId="79DD5C70" w14:textId="72EB681D"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Binary</w:t>
            </w:r>
          </w:p>
        </w:tc>
        <w:tc>
          <w:tcPr>
            <w:tcW w:w="0" w:type="auto"/>
          </w:tcPr>
          <w:p w14:paraId="3C3023E2" w14:textId="3A7E07E3"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Encodes solutions as binary strings or matrices</w:t>
            </w:r>
          </w:p>
        </w:tc>
        <w:tc>
          <w:tcPr>
            <w:tcW w:w="0" w:type="auto"/>
          </w:tcPr>
          <w:p w14:paraId="1DDD5DDC" w14:textId="1F01203B"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Strong theoretical backing; easy to implement standard genetic operators; natural for yes/no </w:t>
            </w:r>
            <w:r w:rsidRPr="00F21ADB">
              <w:rPr>
                <w:rFonts w:ascii="Times New Roman" w:hAnsi="Times New Roman" w:cs="Times New Roman"/>
                <w:sz w:val="24"/>
                <w:szCs w:val="24"/>
              </w:rPr>
              <w:lastRenderedPageBreak/>
              <w:t>decisions and multiobjective formulations</w:t>
            </w:r>
          </w:p>
        </w:tc>
        <w:tc>
          <w:tcPr>
            <w:tcW w:w="0" w:type="auto"/>
          </w:tcPr>
          <w:p w14:paraId="506682B5" w14:textId="30A22296"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lastRenderedPageBreak/>
              <w:t xml:space="preserve">Long chromosomes for realistic VRPs; maintaining </w:t>
            </w:r>
            <w:r w:rsidRPr="00F21ADB">
              <w:rPr>
                <w:rFonts w:ascii="Times New Roman" w:hAnsi="Times New Roman" w:cs="Times New Roman"/>
                <w:sz w:val="24"/>
                <w:szCs w:val="24"/>
              </w:rPr>
              <w:lastRenderedPageBreak/>
              <w:t>feasibility can be difficult; often needs repair or penalty mechanisms</w:t>
            </w:r>
          </w:p>
        </w:tc>
        <w:sdt>
          <w:sdtPr>
            <w:rPr>
              <w:rFonts w:ascii="Times New Roman" w:hAnsi="Times New Roman" w:cs="Times New Roman"/>
              <w:color w:val="000000"/>
              <w:sz w:val="24"/>
              <w:szCs w:val="24"/>
            </w:rPr>
            <w:tag w:val="MENDELEY_CITATION_v3_eyJjaXRhdGlvbklEIjoiTUVOREVMRVlfQ0lUQVRJT05fNDQ0OGI1NGUtYzczMi00NGVhLWIxODItYWVjNWI4MjY5ZDFjIiwicHJvcGVydGllcyI6eyJub3RlSW5kZXgiOjB9LCJpc0VkaXRlZCI6ZmFsc2UsIm1hbnVhbE92ZXJyaWRlIjp7ImlzTWFudWFsbHlPdmVycmlkZGVuIjpmYWxzZSwiY2l0ZXByb2NUZXh0IjoiKEhhbGFzc2kgQmFjYXIgYW5kIFJhd2hvdWRpbmUsIDIwMjE7IEtvbG9jaCBldCBhbC4sIDIwMjE7I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"/>
            <w:id w:val="2051105650"/>
            <w:placeholder>
              <w:docPart w:val="DefaultPlaceholder_-1854013440"/>
            </w:placeholder>
          </w:sdtPr>
          <w:sdtContent>
            <w:tc>
              <w:tcPr>
                <w:tcW w:w="0" w:type="auto"/>
              </w:tcPr>
              <w:p w14:paraId="07B14607" w14:textId="17E59E7A" w:rsidR="006F06AD" w:rsidRPr="00F21ADB" w:rsidRDefault="001543DD" w:rsidP="00B671E8">
                <w:pPr>
                  <w:jc w:val="both"/>
                  <w:rPr>
                    <w:rFonts w:ascii="Times New Roman" w:hAnsi="Times New Roman" w:cs="Times New Roman"/>
                    <w:sz w:val="24"/>
                    <w:szCs w:val="24"/>
                  </w:rPr>
                </w:pPr>
                <w:r w:rsidRPr="001543DD">
                  <w:rPr>
                    <w:rFonts w:ascii="Times New Roman" w:hAnsi="Times New Roman" w:cs="Times New Roman"/>
                    <w:color w:val="000000"/>
                    <w:sz w:val="24"/>
                    <w:szCs w:val="24"/>
                  </w:rPr>
                  <w:t xml:space="preserve">(Halassi Bacar and Rawhoudine, 2021; Koloch et al., 2021; </w:t>
                </w:r>
                <w:r w:rsidRPr="001543DD">
                  <w:rPr>
                    <w:rFonts w:ascii="Times New Roman" w:hAnsi="Times New Roman" w:cs="Times New Roman"/>
                    <w:color w:val="000000"/>
                    <w:sz w:val="24"/>
                    <w:szCs w:val="24"/>
                  </w:rPr>
                  <w:lastRenderedPageBreak/>
                  <w:t>Mu et al., 2024)</w:t>
                </w:r>
              </w:p>
            </w:tc>
          </w:sdtContent>
        </w:sdt>
      </w:tr>
      <w:tr w:rsidR="006F06AD" w:rsidRPr="00A3785F" w14:paraId="6F757BF5" w14:textId="77777777" w:rsidTr="00B33851">
        <w:tc>
          <w:tcPr>
            <w:tcW w:w="0" w:type="auto"/>
          </w:tcPr>
          <w:p w14:paraId="211F0853" w14:textId="195CF879"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Real-Valued</w:t>
            </w:r>
          </w:p>
        </w:tc>
        <w:tc>
          <w:tcPr>
            <w:tcW w:w="0" w:type="auto"/>
          </w:tcPr>
          <w:p w14:paraId="3E8F0F73" w14:textId="05DBFECE"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Assigns floating-point or random-key values to customers, which are decoded into routes</w:t>
            </w:r>
          </w:p>
        </w:tc>
        <w:tc>
          <w:tcPr>
            <w:tcW w:w="0" w:type="auto"/>
          </w:tcPr>
          <w:p w14:paraId="11508A91" w14:textId="7A182CDE"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Allows use of continuous GA machinery; same representation can handle many VRP variants; crossover and mutation preserve implicit feasibility when paired with a suitable decoder</w:t>
            </w:r>
          </w:p>
        </w:tc>
        <w:tc>
          <w:tcPr>
            <w:tcW w:w="0" w:type="auto"/>
          </w:tcPr>
          <w:p w14:paraId="59E0A3B5" w14:textId="5FB09DCA"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Extra decoding step adds computational overhead; performance depends heavily on decoder design and parameter tuning</w:t>
            </w:r>
          </w:p>
        </w:tc>
        <w:sdt>
          <w:sdtPr>
            <w:rPr>
              <w:rFonts w:ascii="Times New Roman" w:hAnsi="Times New Roman" w:cs="Times New Roman"/>
              <w:color w:val="000000"/>
              <w:sz w:val="24"/>
              <w:szCs w:val="24"/>
            </w:rPr>
            <w:tag w:val="MENDELEY_CITATION_v3_eyJjaXRhdGlvbklEIjoiTUVOREVMRVlfQ0lUQVRJT05fMzZjZTY3YzgtNzQwZC00NWQ2LWI0YjUtM2U4MDg1M2ZmYTRmIiwicHJvcGVydGllcyI6eyJub3RlSW5kZXgiOjB9LCJpc0VkaXRlZCI6ZmFsc2UsIm1hbnVhbE92ZXJyaWRlIjp7ImlzTWFudWFsbHlPdmVycmlkZGVuIjpmYWxzZSwiY2l0ZXByb2NUZXh0IjoiKEhpZ2lubywgQXVndXN0byBDaGF2ZXMgYW5kIFZlbG9zbyBEZSBNZWxvLCAyMDE4OyBGZXN0YSBldCBhbC4sIDIwMjQ7I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"/>
            <w:id w:val="1487209149"/>
            <w:placeholder>
              <w:docPart w:val="DefaultPlaceholder_-1854013440"/>
            </w:placeholder>
          </w:sdtPr>
          <w:sdtContent>
            <w:tc>
              <w:tcPr>
                <w:tcW w:w="0" w:type="auto"/>
              </w:tcPr>
              <w:p w14:paraId="19F53817" w14:textId="2D6D55C6" w:rsidR="006F06AD" w:rsidRPr="00F21ADB" w:rsidRDefault="001543DD" w:rsidP="00B671E8">
                <w:pPr>
                  <w:jc w:val="both"/>
                  <w:rPr>
                    <w:rFonts w:ascii="Times New Roman" w:hAnsi="Times New Roman" w:cs="Times New Roman"/>
                    <w:sz w:val="24"/>
                    <w:szCs w:val="24"/>
                    <w:lang w:val="pt-BR"/>
                  </w:rPr>
                </w:pPr>
                <w:r w:rsidRPr="001543DD">
                  <w:rPr>
                    <w:rFonts w:ascii="Times New Roman" w:hAnsi="Times New Roman" w:cs="Times New Roman"/>
                    <w:color w:val="000000"/>
                    <w:sz w:val="24"/>
                    <w:szCs w:val="24"/>
                    <w:lang w:val="pt-BR"/>
                  </w:rPr>
                  <w:t>(Higino, Augusto Chaves and Veloso De Melo, 2018; Festa et al., 2024; Mu et al., 2024)</w:t>
                </w:r>
              </w:p>
            </w:tc>
          </w:sdtContent>
        </w:sdt>
      </w:tr>
      <w:tr w:rsidR="006F06AD" w:rsidRPr="00F21ADB" w14:paraId="21CC758E" w14:textId="77777777" w:rsidTr="00B33851">
        <w:tc>
          <w:tcPr>
            <w:tcW w:w="0" w:type="auto"/>
          </w:tcPr>
          <w:p w14:paraId="0921494A" w14:textId="01BBB7E2"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Permutation</w:t>
            </w:r>
          </w:p>
        </w:tc>
        <w:tc>
          <w:tcPr>
            <w:tcW w:w="0" w:type="auto"/>
          </w:tcPr>
          <w:p w14:paraId="5D0542EB" w14:textId="3DA0FD88"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Directly sequences customer visits with optional route delimiters or implicit depot returns</w:t>
            </w:r>
          </w:p>
        </w:tc>
        <w:tc>
          <w:tcPr>
            <w:tcW w:w="0" w:type="auto"/>
          </w:tcPr>
          <w:p w14:paraId="2DE52390" w14:textId="64B8C677"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Very natural fit for routing; many specialized crossover/mutation operators exist; feasibility is easier to maintain when combined with route-splitting or local search</w:t>
            </w:r>
          </w:p>
        </w:tc>
        <w:tc>
          <w:tcPr>
            <w:tcW w:w="0" w:type="auto"/>
          </w:tcPr>
          <w:p w14:paraId="4A921E42" w14:textId="3D989FE4" w:rsidR="006F06AD" w:rsidRPr="00F21ADB" w:rsidRDefault="006F06AD" w:rsidP="00B671E8">
            <w:pPr>
              <w:jc w:val="both"/>
              <w:rPr>
                <w:rFonts w:ascii="Times New Roman" w:hAnsi="Times New Roman" w:cs="Times New Roman"/>
                <w:sz w:val="24"/>
                <w:szCs w:val="24"/>
              </w:rPr>
            </w:pPr>
            <w:r w:rsidRPr="00F21ADB">
              <w:rPr>
                <w:rFonts w:ascii="Times New Roman" w:hAnsi="Times New Roman" w:cs="Times New Roman"/>
                <w:sz w:val="24"/>
                <w:szCs w:val="24"/>
              </w:rPr>
              <w:t>Naïve operators can disrupt good route structures; additional mechanisms often needed to enforce capacity and time-window constraints</w:t>
            </w:r>
          </w:p>
        </w:tc>
        <w:sdt>
          <w:sdtPr>
            <w:rPr>
              <w:rFonts w:ascii="Times New Roman" w:hAnsi="Times New Roman" w:cs="Times New Roman"/>
              <w:color w:val="000000"/>
              <w:sz w:val="24"/>
              <w:szCs w:val="24"/>
            </w:rPr>
            <w:tag w:val="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"/>
            <w:id w:val="470878197"/>
            <w:placeholder>
              <w:docPart w:val="DefaultPlaceholder_-1854013440"/>
            </w:placeholder>
          </w:sdtPr>
          <w:sdtContent>
            <w:tc>
              <w:tcPr>
                <w:tcW w:w="0" w:type="auto"/>
              </w:tcPr>
              <w:p w14:paraId="629FA6BC" w14:textId="3CA2D31F" w:rsidR="006F06AD" w:rsidRPr="00F21ADB" w:rsidRDefault="001543DD" w:rsidP="00B671E8">
                <w:pPr>
                  <w:jc w:val="both"/>
                  <w:rPr>
                    <w:rFonts w:ascii="Times New Roman" w:hAnsi="Times New Roman" w:cs="Times New Roman"/>
                    <w:sz w:val="24"/>
                    <w:szCs w:val="24"/>
                  </w:rPr>
                </w:pPr>
                <w:r w:rsidRPr="001543DD">
                  <w:rPr>
                    <w:rFonts w:ascii="Times New Roman" w:hAnsi="Times New Roman" w:cs="Times New Roman"/>
                    <w:color w:val="000000"/>
                    <w:sz w:val="24"/>
                    <w:szCs w:val="24"/>
                  </w:rPr>
                  <w:t>(Liu et al., 2021; Wang et al., 2021; Fan et al., 2022)</w:t>
                </w:r>
              </w:p>
            </w:tc>
          </w:sdtContent>
        </w:sdt>
      </w:tr>
    </w:tbl>
    <w:p w14:paraId="42C2F62E" w14:textId="77777777" w:rsidR="007B3C20" w:rsidRPr="00F21ADB" w:rsidRDefault="007B3C20" w:rsidP="00F21ADB">
      <w:pPr>
        <w:spacing w:line="240" w:lineRule="auto"/>
        <w:rPr>
          <w:rFonts w:ascii="Times New Roman" w:hAnsi="Times New Roman" w:cs="Times New Roman"/>
          <w:sz w:val="24"/>
          <w:szCs w:val="24"/>
        </w:rPr>
      </w:pPr>
    </w:p>
    <w:p w14:paraId="320D7C66" w14:textId="0790380D" w:rsidR="000F7C25" w:rsidRPr="00F21ADB" w:rsidRDefault="005C4C49" w:rsidP="00F21ADB">
      <w:pPr>
        <w:pStyle w:val="Heading2"/>
        <w:spacing w:before="0" w:line="240" w:lineRule="auto"/>
      </w:pPr>
      <w:r w:rsidRPr="00F21ADB">
        <w:t>2.4 Selection Methods</w:t>
      </w:r>
      <w:bookmarkEnd w:id="6"/>
    </w:p>
    <w:p w14:paraId="4A6A11D2" w14:textId="54A2A619" w:rsidR="000F7C25" w:rsidRPr="00F21ADB" w:rsidRDefault="00634B82" w:rsidP="00B671E8">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Selection in GA controls which individuals reproduce and therefore how strongly the search exploits high‑fitness solutions versus exploring new regions, making it a critical design choice for VRP GAs where small differences in selection pressure can translate into several percent differences in route cost or convergence time. Recent hyperparameter studies show that combining strong selection with elitism can dramatically improve performance: for example,</w:t>
      </w:r>
      <w:r w:rsidR="00FC755C"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I5MGYyYmMtOGFjOS00OWM1LWJjN2YtY2JjOGQ0MGI3ZjQzIiwicHJvcGVydGllcyI6eyJub3RlSW5kZXgiOjAsIm1vZGUiOiJjb21wb3NpdGUifSwiaXNFZGl0ZWQiOmZhbHNlLCJtYW51YWxPdmVycmlkZSI6eyJpc01hbnVhbGx5T3ZlcnJpZGRlbiI6ZmFsc2UsImNpdGVwcm9jVGV4dCI6IkdyZWVuc3RlaW4sIEVsc2V5IGFuZCBIdXRjaGlzb24gK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kaXNwbGF5QXMiOiJjb21wb3NpdGUiLCJzdXBwcmVzcy1hdXRob3IiOmZhbHNlLCJjb21wb3NpdGUiOnRydWUsImF1dGhvci1vbmx5IjpmYWxzZX1dfQ=="/>
          <w:id w:val="1379048047"/>
          <w:placeholder>
            <w:docPart w:val="DefaultPlaceholder_-1854013440"/>
          </w:placeholder>
        </w:sdtPr>
        <w:sdtContent>
          <w:r w:rsidR="001543DD" w:rsidRPr="001543DD">
            <w:rPr>
              <w:rFonts w:ascii="Times New Roman" w:hAnsi="Times New Roman" w:cs="Times New Roman"/>
              <w:color w:val="000000"/>
              <w:sz w:val="24"/>
              <w:szCs w:val="24"/>
            </w:rPr>
            <w:t>Greenstein, Elsey and Hutchison (2023)</w:t>
          </w:r>
        </w:sdtContent>
      </w:sdt>
      <w:r w:rsidRPr="00F21ADB">
        <w:rPr>
          <w:rFonts w:ascii="Times New Roman" w:hAnsi="Times New Roman" w:cs="Times New Roman"/>
          <w:sz w:val="24"/>
          <w:szCs w:val="24"/>
        </w:rPr>
        <w:t xml:space="preserve"> found that a GA using three‑way tournament selection and 50% elitism achieved the best balance of finding the global optimum (“champion”), covering about 42% of the top candidates, and achieving large speedups (≈20×) over brute force in a 100 128‑candidate molecular design problem.</w:t>
      </w:r>
      <w:r w:rsidR="00FC755C"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E0MzU3OWUtYTE4NS00OTMxLTkwZTAtYzdmYzMwZTI0MzI5IiwicHJvcGVydGllcyI6eyJub3RlSW5kZXgiOjAsIm1vZGUiOiJjb21wb3NpdGUifSwiaXNFZGl0ZWQiOmZhbHNlLCJtYW51YWxPdmVycmlkZSI6eyJpc01hbnVhbGx5T3ZlcnJpZGRlbiI6ZmFsc2UsImNpdGVwcm9jVGV4dCI6IkJyb3V3ZXIgZXQgYWwuICgyMDIyKSIsIm1hbnVhbE92ZXJyaWRlVGV4dCI6IiJ9LCJjaXRhdGlvbkl0ZW1zIjpb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LCJkaXNwbGF5QXMiOiJjb21wb3NpdGUiLCJzdXBwcmVzcy1hdXRob3IiOmZhbHNlLCJjb21wb3NpdGUiOnRydWUsImF1dGhvci1vbmx5IjpmYWxzZX1dfQ=="/>
          <w:id w:val="-859499444"/>
          <w:placeholder>
            <w:docPart w:val="DefaultPlaceholder_-1854013440"/>
          </w:placeholder>
        </w:sdtPr>
        <w:sdtContent>
          <w:r w:rsidR="001543DD" w:rsidRPr="001543DD">
            <w:rPr>
              <w:rFonts w:ascii="Times New Roman" w:hAnsi="Times New Roman" w:cs="Times New Roman"/>
              <w:color w:val="000000"/>
              <w:sz w:val="24"/>
              <w:szCs w:val="24"/>
            </w:rPr>
            <w:t>Brouwer et al. (2022)</w:t>
          </w:r>
        </w:sdtContent>
      </w:sdt>
      <w:r w:rsidRPr="00F21ADB">
        <w:rPr>
          <w:rFonts w:ascii="Times New Roman" w:hAnsi="Times New Roman" w:cs="Times New Roman"/>
          <w:sz w:val="24"/>
          <w:szCs w:val="24"/>
        </w:rPr>
        <w:t xml:space="preserve"> reported that tournament‑based survivor selection outperformed the default elitist “plus‑selection” method on 83–88% of 59 benchmark functions, with elitist tournament alone accounting for about 54% of all best results, while roulette‑wheel variants performed close to chance on the same suite. At the same time, comparative work in spatial layout optimization by</w:t>
      </w:r>
      <w:r w:rsidR="00FC755C"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M1YTMzMWMtZjdlZS00ZGI5LWFlNzktYTAyMjE4ZDc4YmE5IiwicHJvcGVydGllcyI6eyJub3RlSW5kZXgiOjAsIm1vZGUiOiJjb21wb3NpdGUifSwiaXNFZGl0ZWQiOmZhbHNlLCJtYW51YWxPdmVycmlkZSI6eyJpc01hbnVhbGx5T3ZlcnJpZGRlbiI6ZmFsc2UsImNpdGVwcm9jVGV4dCI6IklicmFoaW0gZXQgYWwuICg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kaXNwbGF5QXMiOiJjb21wb3NpdGUiLCJzdXBwcmVzcy1hdXRob3IiOmZhbHNlLCJjb21wb3NpdGUiOnRydWUsImF1dGhvci1vbmx5IjpmYWxzZX1dfQ=="/>
          <w:id w:val="-171652784"/>
          <w:placeholder>
            <w:docPart w:val="DefaultPlaceholder_-1854013440"/>
          </w:placeholder>
        </w:sdtPr>
        <w:sdtContent>
          <w:r w:rsidR="001543DD" w:rsidRPr="001543DD">
            <w:rPr>
              <w:rFonts w:ascii="Times New Roman" w:hAnsi="Times New Roman" w:cs="Times New Roman"/>
              <w:color w:val="000000"/>
              <w:sz w:val="24"/>
              <w:szCs w:val="24"/>
            </w:rPr>
            <w:t>Ibrahim et al. (2025)</w:t>
          </w:r>
        </w:sdtContent>
      </w:sdt>
      <w:r w:rsidRPr="00F21ADB">
        <w:rPr>
          <w:rFonts w:ascii="Times New Roman" w:hAnsi="Times New Roman" w:cs="Times New Roman"/>
          <w:sz w:val="24"/>
          <w:szCs w:val="24"/>
        </w:rPr>
        <w:t xml:space="preserve"> showed that roulette wheel selection outperformed rank selection in 50% of experiments and reduced processing time by up to 38% in some runs, although rank selection occasionally converged faster in specific scenarios, illustrating how problem structure and implementation details can reverse preferences between methods. Additional studies comparing Boltzmann-style or fitness-uniform schemes against classical proportional selection emphasize that diversity-</w:t>
      </w:r>
      <w:r w:rsidRPr="00F21ADB">
        <w:rPr>
          <w:rFonts w:ascii="Times New Roman" w:hAnsi="Times New Roman" w:cs="Times New Roman"/>
          <w:sz w:val="24"/>
          <w:szCs w:val="24"/>
        </w:rPr>
        <w:lastRenderedPageBreak/>
        <w:t>preserving schemes can delay premature convergence but may converge more slowly, so practical GA designs for VRP often combine tournament or roulette selection with rank-based or temperature-controlled variants plus elitism to guarantee non‑decreasing best fitness over generations</w:t>
      </w:r>
      <w:r w:rsidR="00B671E8">
        <w:rPr>
          <w:rFonts w:ascii="Times New Roman" w:hAnsi="Times New Roman" w:cs="Times New Roman"/>
          <w:sz w:val="24"/>
          <w:szCs w:val="24"/>
        </w:rPr>
        <w:t xml:space="preserve"> (see Table 2)</w:t>
      </w:r>
      <w:r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fV19"/>
          <w:id w:val="-863817506"/>
          <w:placeholder>
            <w:docPart w:val="DefaultPlaceholder_-1854013440"/>
          </w:placeholder>
        </w:sdtPr>
        <w:sdtContent>
          <w:r w:rsidR="001543DD" w:rsidRPr="001543DD">
            <w:rPr>
              <w:rFonts w:ascii="Times New Roman" w:hAnsi="Times New Roman" w:cs="Times New Roman"/>
              <w:color w:val="000000"/>
              <w:sz w:val="24"/>
              <w:szCs w:val="24"/>
            </w:rPr>
            <w:t>(Brouwer et al., 2022; Ibrahim et al., 2025)</w:t>
          </w:r>
        </w:sdtContent>
      </w:sdt>
      <w:r w:rsidRPr="00F21ADB">
        <w:rPr>
          <w:rFonts w:ascii="Times New Roman" w:hAnsi="Times New Roman" w:cs="Times New Roman"/>
          <w:sz w:val="24"/>
          <w:szCs w:val="24"/>
        </w:rPr>
        <w:t>.​</w:t>
      </w:r>
    </w:p>
    <w:p w14:paraId="03192D66" w14:textId="13FAF09D" w:rsidR="00A53FC0" w:rsidRPr="00F21ADB" w:rsidRDefault="00A53FC0"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Table 2. Selection methods for GA in VRP</w:t>
      </w:r>
    </w:p>
    <w:tbl>
      <w:tblPr>
        <w:tblStyle w:val="TableGrid"/>
        <w:tblW w:w="0" w:type="auto"/>
        <w:tblLook w:val="04A0" w:firstRow="1" w:lastRow="0" w:firstColumn="1" w:lastColumn="0" w:noHBand="0" w:noVBand="1"/>
      </w:tblPr>
      <w:tblGrid>
        <w:gridCol w:w="1605"/>
        <w:gridCol w:w="2254"/>
        <w:gridCol w:w="4821"/>
      </w:tblGrid>
      <w:tr w:rsidR="007B3C20" w:rsidRPr="00F21ADB" w14:paraId="27C9DCEC" w14:textId="77777777" w:rsidTr="00B33851">
        <w:tc>
          <w:tcPr>
            <w:tcW w:w="0" w:type="auto"/>
          </w:tcPr>
          <w:p w14:paraId="5EE53AEC" w14:textId="1D54D3B3" w:rsidR="007B3C20" w:rsidRPr="00F21ADB" w:rsidRDefault="007B3C20" w:rsidP="00F21ADB">
            <w:pPr>
              <w:jc w:val="both"/>
              <w:rPr>
                <w:rFonts w:ascii="Times New Roman" w:hAnsi="Times New Roman" w:cs="Times New Roman"/>
                <w:b/>
                <w:bCs/>
                <w:sz w:val="24"/>
                <w:szCs w:val="24"/>
              </w:rPr>
            </w:pPr>
            <w:bookmarkStart w:id="7" w:name="bm_2_5_crossover_operators"/>
            <w:r w:rsidRPr="00F21ADB">
              <w:rPr>
                <w:rFonts w:ascii="Times New Roman" w:hAnsi="Times New Roman" w:cs="Times New Roman"/>
                <w:b/>
                <w:bCs/>
                <w:sz w:val="24"/>
                <w:szCs w:val="24"/>
              </w:rPr>
              <w:t>Method</w:t>
            </w:r>
          </w:p>
        </w:tc>
        <w:tc>
          <w:tcPr>
            <w:tcW w:w="0" w:type="auto"/>
          </w:tcPr>
          <w:p w14:paraId="1B12515E" w14:textId="5A4A2F13" w:rsidR="007B3C20" w:rsidRPr="00F21ADB" w:rsidRDefault="007B3C20" w:rsidP="00F21ADB">
            <w:pPr>
              <w:jc w:val="both"/>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28C850A0" w14:textId="6AFCDCD1" w:rsidR="007B3C20" w:rsidRPr="00F21ADB" w:rsidRDefault="007B3C20" w:rsidP="00F21ADB">
            <w:pPr>
              <w:jc w:val="both"/>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634B82" w:rsidRPr="00F21ADB" w14:paraId="7DC2F078" w14:textId="77777777" w:rsidTr="00B33851">
        <w:tc>
          <w:tcPr>
            <w:tcW w:w="0" w:type="auto"/>
          </w:tcPr>
          <w:p w14:paraId="07AAF3EE" w14:textId="35B83897"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Roulette Wheel</w:t>
            </w:r>
          </w:p>
        </w:tc>
        <w:tc>
          <w:tcPr>
            <w:tcW w:w="0" w:type="auto"/>
          </w:tcPr>
          <w:p w14:paraId="445CB07A" w14:textId="32DAC00F"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Probability of selection proportional to raw or scaled fitness</w:t>
            </w:r>
          </w:p>
        </w:tc>
        <w:tc>
          <w:tcPr>
            <w:tcW w:w="0" w:type="auto"/>
          </w:tcPr>
          <w:p w14:paraId="32EB08F2" w14:textId="4143E82B"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Classic fitness‑proportionate method; recent comparative studies in spatial layout optimization show that roulette wheel selection achieves higher final fitness than rank selection in about half of tested runs and can cut computation time by up to ≈38% in some experiments, but it is still prone to premature convergence if fitness variance is high </w:t>
            </w:r>
            <w:sdt>
              <w:sdtPr>
                <w:rPr>
                  <w:rFonts w:ascii="Times New Roman" w:hAnsi="Times New Roman" w:cs="Times New Roman"/>
                  <w:color w:val="000000"/>
                  <w:sz w:val="24"/>
                  <w:szCs w:val="24"/>
                </w:rPr>
                <w:tag w:val="MENDELEY_CITATION_v3_eyJjaXRhdGlvbklEIjoiTUVOREVMRVlfQ0lUQVRJT05fOWNhOGVjYzUtOWRhOS00NjMxLTkzNzUtOTRmNDkzNGNmZjFmIiwicHJvcGVydGllcyI6eyJub3RlSW5kZXgiOjB9LCJpc0VkaXRlZCI6ZmFsc2UsIm1hbnVhbE92ZXJyaWRlIjp7ImlzTWFudWFsbHlPdmVycmlkZGVuIjpmYWxzZSwiY2l0ZXByb2NUZXh0IjoiKElicmFoaW0gZXQgYWwuLCA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zdXBwcmVzcy1hdXRob3IiOmZhbHNlLCJjb21wb3NpdGUiOmZhbHNlLCJhdXRob3Itb25seSI6ZmFsc2V9XX0="/>
                <w:id w:val="-1772460698"/>
                <w:placeholder>
                  <w:docPart w:val="DefaultPlaceholder_-1854013440"/>
                </w:placeholder>
              </w:sdtPr>
              <w:sdtContent>
                <w:r w:rsidR="001543DD" w:rsidRPr="001543DD">
                  <w:rPr>
                    <w:rFonts w:ascii="Times New Roman" w:hAnsi="Times New Roman" w:cs="Times New Roman"/>
                    <w:color w:val="000000"/>
                    <w:sz w:val="24"/>
                    <w:szCs w:val="24"/>
                  </w:rPr>
                  <w:t>(Ibrahim et al., 2025)</w:t>
                </w:r>
              </w:sdtContent>
            </w:sdt>
          </w:p>
        </w:tc>
      </w:tr>
      <w:tr w:rsidR="00634B82" w:rsidRPr="00F21ADB" w14:paraId="1D362AB4" w14:textId="77777777" w:rsidTr="00B33851">
        <w:tc>
          <w:tcPr>
            <w:tcW w:w="0" w:type="auto"/>
          </w:tcPr>
          <w:p w14:paraId="569E9E4D" w14:textId="66F53AB3"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Tournament</w:t>
            </w:r>
          </w:p>
        </w:tc>
        <w:tc>
          <w:tcPr>
            <w:tcW w:w="0" w:type="auto"/>
          </w:tcPr>
          <w:p w14:paraId="1E2BE430" w14:textId="377EB5DB"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Randomly samples a subset of size k and selects the best</w:t>
            </w:r>
          </w:p>
        </w:tc>
        <w:tc>
          <w:tcPr>
            <w:tcW w:w="0" w:type="auto"/>
          </w:tcPr>
          <w:p w14:paraId="14DDD4B7" w14:textId="029435AF"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Widely used in modern GAs; in a large benchmark study, elitist tournament survivor selection outperformed plus‑selection on 83–88% of 59 continuous test functions, with tournament methods collectively delivering about 81% of all best‑known results, indicating strong and controllable selection pressure </w:t>
            </w:r>
            <w:sdt>
              <w:sdtPr>
                <w:rPr>
                  <w:rFonts w:ascii="Times New Roman" w:hAnsi="Times New Roman" w:cs="Times New Roman"/>
                  <w:color w:val="000000"/>
                  <w:sz w:val="24"/>
                  <w:szCs w:val="24"/>
                </w:rPr>
                <w:tag w:val="MENDELEY_CITATION_v3_eyJjaXRhdGlvbklEIjoiTUVOREVMRVlfQ0lUQVRJT05fNTQyMGQwYjItNGJjOC00YTU2LWExNDgtZDZlNmUwYzdkYTY5IiwicHJvcGVydGllcyI6eyJub3RlSW5kZXgiOjB9LCJpc0VkaXRlZCI6ZmFsc2UsIm1hbnVhbE92ZXJyaWRlIjp7ImlzTWFudWFsbHlPdmVycmlkZGVuIjpmYWxzZSwiY2l0ZXByb2NUZXh0IjoiKEJyb3V3ZXIgZXQgYWwuLCAyMDIyKSIsIm1hbnVhbE92ZXJyaWRlVGV4dCI6IiJ9LCJjaXRhdGlvbkl0ZW1zIjpb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LCJzdXBwcmVzcy1hdXRob3IiOmZhbHNlLCJjb21wb3NpdGUiOmZhbHNlLCJhdXRob3Itb25seSI6ZmFsc2V9XX0="/>
                <w:id w:val="-537585884"/>
                <w:placeholder>
                  <w:docPart w:val="DefaultPlaceholder_-1854013440"/>
                </w:placeholder>
              </w:sdtPr>
              <w:sdtContent>
                <w:r w:rsidR="001543DD" w:rsidRPr="001543DD">
                  <w:rPr>
                    <w:rFonts w:ascii="Times New Roman" w:hAnsi="Times New Roman" w:cs="Times New Roman"/>
                    <w:color w:val="000000"/>
                    <w:sz w:val="24"/>
                    <w:szCs w:val="24"/>
                  </w:rPr>
                  <w:t>(Brouwer et al., 2022)</w:t>
                </w:r>
              </w:sdtContent>
            </w:sdt>
            <w:r w:rsidRPr="00F21ADB">
              <w:rPr>
                <w:rFonts w:ascii="Times New Roman" w:hAnsi="Times New Roman" w:cs="Times New Roman"/>
                <w:sz w:val="24"/>
                <w:szCs w:val="24"/>
              </w:rPr>
              <w:t xml:space="preserve"> </w:t>
            </w:r>
          </w:p>
        </w:tc>
      </w:tr>
      <w:tr w:rsidR="00634B82" w:rsidRPr="00F21ADB" w14:paraId="0A30B7AB" w14:textId="77777777" w:rsidTr="00B33851">
        <w:tc>
          <w:tcPr>
            <w:tcW w:w="0" w:type="auto"/>
          </w:tcPr>
          <w:p w14:paraId="062D1890" w14:textId="047AFD8F"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Rank-Based</w:t>
            </w:r>
          </w:p>
        </w:tc>
        <w:tc>
          <w:tcPr>
            <w:tcW w:w="0" w:type="auto"/>
          </w:tcPr>
          <w:p w14:paraId="0B140317" w14:textId="1E2FAD56"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Assigns selection probability based on rank rather than raw fitness</w:t>
            </w:r>
          </w:p>
        </w:tc>
        <w:tc>
          <w:tcPr>
            <w:tcW w:w="0" w:type="auto"/>
          </w:tcPr>
          <w:p w14:paraId="19C7345E" w14:textId="2D4D8154"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Rank selection stabilizes selection pressure when fitness values differ widely or include negatives; in spatial layout tests, rank selection occasionally reached better fitness earlier than roulette wheel but was generally slower and more computationally expensive due to sorting, highlighting a robustness–speed trade‑off </w:t>
            </w:r>
            <w:sdt>
              <w:sdtPr>
                <w:rPr>
                  <w:rFonts w:ascii="Times New Roman" w:hAnsi="Times New Roman" w:cs="Times New Roman"/>
                  <w:color w:val="000000"/>
                  <w:sz w:val="24"/>
                  <w:szCs w:val="24"/>
                </w:rPr>
                <w:tag w:val="MENDELEY_CITATION_v3_eyJjaXRhdGlvbklEIjoiTUVOREVMRVlfQ0lUQVRJT05fZGU4NWNhZTUtYWExMi00YjkyLWJlMmItZGI1YjEyZmEzZjRhIiwicHJvcGVydGllcyI6eyJub3RlSW5kZXgiOjB9LCJpc0VkaXRlZCI6ZmFsc2UsIm1hbnVhbE92ZXJyaWRlIjp7ImlzTWFudWFsbHlPdmVycmlkZGVuIjpmYWxzZSwiY2l0ZXByb2NUZXh0IjoiKElicmFoaW0gZXQgYWwuLCA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zdXBwcmVzcy1hdXRob3IiOmZhbHNlLCJjb21wb3NpdGUiOmZhbHNlLCJhdXRob3Itb25seSI6ZmFsc2V9XX0="/>
                <w:id w:val="-1834671470"/>
                <w:placeholder>
                  <w:docPart w:val="DefaultPlaceholder_-1854013440"/>
                </w:placeholder>
              </w:sdtPr>
              <w:sdtContent>
                <w:r w:rsidR="001543DD" w:rsidRPr="001543DD">
                  <w:rPr>
                    <w:rFonts w:ascii="Times New Roman" w:hAnsi="Times New Roman" w:cs="Times New Roman"/>
                    <w:color w:val="000000"/>
                    <w:sz w:val="24"/>
                    <w:szCs w:val="24"/>
                  </w:rPr>
                  <w:t>(Ibrahim et al., 2025)</w:t>
                </w:r>
              </w:sdtContent>
            </w:sdt>
          </w:p>
        </w:tc>
      </w:tr>
      <w:tr w:rsidR="00634B82" w:rsidRPr="00F21ADB" w14:paraId="041E29C6" w14:textId="77777777" w:rsidTr="00B33851">
        <w:tc>
          <w:tcPr>
            <w:tcW w:w="0" w:type="auto"/>
          </w:tcPr>
          <w:p w14:paraId="0A02D379" w14:textId="418A1AC0"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Stochastic Universal Sampling (SUS)</w:t>
            </w:r>
          </w:p>
        </w:tc>
        <w:tc>
          <w:tcPr>
            <w:tcW w:w="0" w:type="auto"/>
          </w:tcPr>
          <w:p w14:paraId="29776CD9" w14:textId="797F2860"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Uses a single random start and evenly spaced pointers to sample proportionally</w:t>
            </w:r>
          </w:p>
        </w:tc>
        <w:tc>
          <w:tcPr>
            <w:tcW w:w="0" w:type="auto"/>
          </w:tcPr>
          <w:p w14:paraId="65979AE5" w14:textId="7D27118F"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SUS reduces sampling variance compared with plain roulette wheel by ensuring that each individual is sampled close to its expected number of times, and recent GA hyperparameter tutorials list SUS alongside roulette and tournament as a robust default for proportional selection in chemical and engineering design tasks </w:t>
            </w:r>
            <w:sdt>
              <w:sdtPr>
                <w:rPr>
                  <w:rFonts w:ascii="Times New Roman" w:hAnsi="Times New Roman" w:cs="Times New Roman"/>
                  <w:color w:val="000000"/>
                  <w:sz w:val="24"/>
                  <w:szCs w:val="24"/>
                </w:rPr>
                <w:tag w:val="MENDELEY_CITATION_v3_eyJjaXRhdGlvbklEIjoiTUVOREVMRVlfQ0lUQVRJT05fYWEyOTM1YTMtMDYyYS00ZDhkLTg1MjgtMjM5MWNkODc5MWZkIiwicHJvcGVydGllcyI6eyJub3RlSW5kZXgiOjB9LCJpc0VkaXRlZCI6ZmFsc2UsIm1hbnVhbE92ZXJyaWRlIjp7ImlzTWFudWFsbHlPdmVycmlkZGVuIjpmYWxzZSwiY2l0ZXByb2NUZXh0IjoiKEdyZWVuc3RlaW4sIEVsc2V5IGFuZCBIdXRjaGlzb24sI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zdXBwcmVzcy1hdXRob3IiOmZhbHNlLCJjb21wb3NpdGUiOmZhbHNlLCJhdXRob3Itb25seSI6ZmFsc2V9XX0="/>
                <w:id w:val="1867090932"/>
                <w:placeholder>
                  <w:docPart w:val="DefaultPlaceholder_-1854013440"/>
                </w:placeholder>
              </w:sdtPr>
              <w:sdtContent>
                <w:r w:rsidR="001543DD" w:rsidRPr="001543DD">
                  <w:rPr>
                    <w:rFonts w:ascii="Times New Roman" w:hAnsi="Times New Roman" w:cs="Times New Roman"/>
                    <w:color w:val="000000"/>
                    <w:sz w:val="24"/>
                    <w:szCs w:val="24"/>
                  </w:rPr>
                  <w:t>(Greenstein, Elsey and Hutchison, 2023)</w:t>
                </w:r>
              </w:sdtContent>
            </w:sdt>
            <w:r w:rsidRPr="00F21ADB">
              <w:rPr>
                <w:rFonts w:ascii="Times New Roman" w:hAnsi="Times New Roman" w:cs="Times New Roman"/>
                <w:sz w:val="24"/>
                <w:szCs w:val="24"/>
              </w:rPr>
              <w:t xml:space="preserve"> </w:t>
            </w:r>
          </w:p>
        </w:tc>
      </w:tr>
      <w:tr w:rsidR="00634B82" w:rsidRPr="00F21ADB" w14:paraId="66673EF5" w14:textId="77777777" w:rsidTr="00B33851">
        <w:tc>
          <w:tcPr>
            <w:tcW w:w="0" w:type="auto"/>
          </w:tcPr>
          <w:p w14:paraId="14353798" w14:textId="6D30CB6B"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Elitism</w:t>
            </w:r>
          </w:p>
        </w:tc>
        <w:tc>
          <w:tcPr>
            <w:tcW w:w="0" w:type="auto"/>
          </w:tcPr>
          <w:p w14:paraId="58A29191" w14:textId="7526EBDD"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Copies the best individuals directly to the next generation</w:t>
            </w:r>
          </w:p>
        </w:tc>
        <w:tc>
          <w:tcPr>
            <w:tcW w:w="0" w:type="auto"/>
          </w:tcPr>
          <w:p w14:paraId="6FB74F39" w14:textId="6A1DE101" w:rsidR="00634B82" w:rsidRPr="00F21ADB" w:rsidRDefault="00634B82"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Guarantees that the best fitness in the population does not decrease over time; best-practices work in molecular design recommends relatively high elitism rates (around 50%) combined with tournament selection to reliably find global optima while maintaining reasonable coverage </w:t>
            </w:r>
            <w:r w:rsidRPr="00F21ADB">
              <w:rPr>
                <w:rFonts w:ascii="Times New Roman" w:hAnsi="Times New Roman" w:cs="Times New Roman"/>
                <w:sz w:val="24"/>
                <w:szCs w:val="24"/>
              </w:rPr>
              <w:lastRenderedPageBreak/>
              <w:t xml:space="preserve">of top solutions </w:t>
            </w:r>
            <w:sdt>
              <w:sdtPr>
                <w:rPr>
                  <w:rFonts w:ascii="Times New Roman" w:hAnsi="Times New Roman" w:cs="Times New Roman"/>
                  <w:color w:val="000000"/>
                  <w:sz w:val="24"/>
                  <w:szCs w:val="24"/>
                </w:rPr>
                <w:tag w:val="MENDELEY_CITATION_v3_eyJjaXRhdGlvbklEIjoiTUVOREVMRVlfQ0lUQVRJT05fNDcxYjMwOTEtNTkzYy00MWFiLTgxZmYtODc2NTQ0ODQxMmI4IiwicHJvcGVydGllcyI6eyJub3RlSW5kZXgiOjB9LCJpc0VkaXRlZCI6ZmFsc2UsIm1hbnVhbE92ZXJyaWRlIjp7ImlzTWFudWFsbHlPdmVycmlkZGVuIjpmYWxzZSwiY2l0ZXByb2NUZXh0IjoiKEdyZWVuc3RlaW4sIEVsc2V5IGFuZCBIdXRjaGlzb24sI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zdXBwcmVzcy1hdXRob3IiOmZhbHNlLCJjb21wb3NpdGUiOmZhbHNlLCJhdXRob3Itb25seSI6ZmFsc2V9XX0="/>
                <w:id w:val="-1141271122"/>
                <w:placeholder>
                  <w:docPart w:val="DefaultPlaceholder_-1854013440"/>
                </w:placeholder>
              </w:sdtPr>
              <w:sdtContent>
                <w:r w:rsidR="001543DD" w:rsidRPr="001543DD">
                  <w:rPr>
                    <w:rFonts w:ascii="Times New Roman" w:hAnsi="Times New Roman" w:cs="Times New Roman"/>
                    <w:color w:val="000000"/>
                    <w:sz w:val="24"/>
                    <w:szCs w:val="24"/>
                  </w:rPr>
                  <w:t>(Greenstein, Elsey and Hutchison, 2023)</w:t>
                </w:r>
              </w:sdtContent>
            </w:sdt>
            <w:r w:rsidRPr="00F21ADB">
              <w:rPr>
                <w:rFonts w:ascii="Times New Roman" w:hAnsi="Times New Roman" w:cs="Times New Roman"/>
                <w:sz w:val="24"/>
                <w:szCs w:val="24"/>
              </w:rPr>
              <w:t xml:space="preserve"> </w:t>
            </w:r>
          </w:p>
        </w:tc>
      </w:tr>
      <w:tr w:rsidR="00A53FC0" w:rsidRPr="00F21ADB" w14:paraId="2E3EB04A" w14:textId="77777777" w:rsidTr="00B33851">
        <w:tc>
          <w:tcPr>
            <w:tcW w:w="0" w:type="auto"/>
          </w:tcPr>
          <w:p w14:paraId="21E72395" w14:textId="18E5C303"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lastRenderedPageBreak/>
              <w:t>Boltzmann</w:t>
            </w:r>
          </w:p>
        </w:tc>
        <w:tc>
          <w:tcPr>
            <w:tcW w:w="0" w:type="auto"/>
          </w:tcPr>
          <w:p w14:paraId="3B4CD828" w14:textId="0CA85853"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Selection probabilities scaled via a temperature parameter, analogous to simulated annealing</w:t>
            </w:r>
          </w:p>
        </w:tc>
        <w:tc>
          <w:tcPr>
            <w:tcW w:w="0" w:type="auto"/>
          </w:tcPr>
          <w:p w14:paraId="0E0D45E2" w14:textId="44C30288"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Boltzmann or temperature-based selection adjusts selection pressure over time, starting more exploratory and becoming more exploitative; comparative selection studies report that such temperature-controlled or related schemes can preserve diversity and delay premature convergence, at the cost of slower convergence if cooling is too conservative </w:t>
            </w:r>
            <w:sdt>
              <w:sdtPr>
                <w:rPr>
                  <w:rFonts w:ascii="Times New Roman" w:hAnsi="Times New Roman" w:cs="Times New Roman"/>
                  <w:color w:val="000000"/>
                  <w:sz w:val="24"/>
                  <w:szCs w:val="24"/>
                </w:rPr>
                <w:tag w:val="MENDELEY_CITATION_v3_eyJjaXRhdGlvbklEIjoiTUVOREVMRVlfQ0lUQVRJT05fY2EzMjBiNjctY2M5NS00Y2FjLTk4N2MtMjI4NmQ3OTEyMDliIiwicHJvcGVydGllcyI6eyJub3RlSW5kZXgiOjB9LCJpc0VkaXRlZCI6ZmFsc2UsIm1hbnVhbE92ZXJyaWRlIjp7ImlzTWFudWFsbHlPdmVycmlkZGVuIjpmYWxzZSwiY2l0ZXByb2NUZXh0IjoiKEthdG9jaCwgQ2hhdWhhbiBhbmQgS3VtYXIsIDIwMjE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UsInN1cHByZXNzLWF1dGhvciI6ZmFsc2UsImNvbXBvc2l0ZSI6ZmFsc2UsImF1dGhvci1vbmx5IjpmYWxzZX1dfQ=="/>
                <w:id w:val="-1748022181"/>
                <w:placeholder>
                  <w:docPart w:val="DefaultPlaceholder_-1854013440"/>
                </w:placeholder>
              </w:sdtPr>
              <w:sdtContent>
                <w:r w:rsidR="001543DD" w:rsidRPr="001543DD">
                  <w:rPr>
                    <w:rFonts w:ascii="Times New Roman" w:hAnsi="Times New Roman" w:cs="Times New Roman"/>
                    <w:color w:val="000000"/>
                    <w:sz w:val="24"/>
                    <w:szCs w:val="24"/>
                  </w:rPr>
                  <w:t>(Katoch, Chauhan and Kumar, 2021)</w:t>
                </w:r>
              </w:sdtContent>
            </w:sdt>
          </w:p>
        </w:tc>
      </w:tr>
    </w:tbl>
    <w:p w14:paraId="563874EE" w14:textId="77777777" w:rsidR="007B3C20" w:rsidRPr="00F21ADB" w:rsidRDefault="007B3C20" w:rsidP="00F21ADB">
      <w:pPr>
        <w:spacing w:line="240" w:lineRule="auto"/>
        <w:rPr>
          <w:rFonts w:ascii="Times New Roman" w:hAnsi="Times New Roman" w:cs="Times New Roman"/>
          <w:sz w:val="24"/>
          <w:szCs w:val="24"/>
        </w:rPr>
      </w:pPr>
    </w:p>
    <w:p w14:paraId="63444A08" w14:textId="5879DDA2" w:rsidR="000F7C25" w:rsidRPr="00F21ADB" w:rsidRDefault="005C4C49" w:rsidP="00F21ADB">
      <w:pPr>
        <w:pStyle w:val="Heading2"/>
        <w:spacing w:before="0" w:line="240" w:lineRule="auto"/>
      </w:pPr>
      <w:r w:rsidRPr="00F21ADB">
        <w:t>2.5 Crossover Operators</w:t>
      </w:r>
      <w:bookmarkEnd w:id="7"/>
    </w:p>
    <w:p w14:paraId="4DD8FF87" w14:textId="39BE54AF" w:rsidR="000F7C25" w:rsidRPr="00F21ADB" w:rsidRDefault="00A53FC0"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Careful design of crossover operators is crucial in GA-based VRP because crossover largely dictates how effectively good route segments are recombined and how quickly the search explores new regions of the solution space. Empirical studies show that, for permutation encodings used in routing, the choice of crossover can change both best-found distance and runtime noticeably: for example, experiments on distance‑constrained VRP and multiple TSP instances report that sequential constructive crossover (SCX) obtains the best total distance in a clear majority of test cases and achieves the best maximum-vehicle distance in about 44% of instances, outperforming PMX, CX, ERX, and alternating-edge crossover in most comparisons </w:t>
      </w:r>
      <w:sdt>
        <w:sdtPr>
          <w:rPr>
            <w:rFonts w:ascii="Times New Roman" w:hAnsi="Times New Roman" w:cs="Times New Roman"/>
            <w:color w:val="000000"/>
            <w:sz w:val="24"/>
            <w:szCs w:val="24"/>
          </w:rPr>
          <w:tag w:val="MENDELEY_CITATION_v3_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"/>
          <w:id w:val="1238831646"/>
          <w:placeholder>
            <w:docPart w:val="DefaultPlaceholder_-1854013440"/>
          </w:placeholder>
        </w:sdtPr>
        <w:sdtContent>
          <w:r w:rsidR="001543DD" w:rsidRPr="001543DD">
            <w:rPr>
              <w:rFonts w:ascii="Times New Roman" w:hAnsi="Times New Roman" w:cs="Times New Roman"/>
              <w:color w:val="000000"/>
              <w:sz w:val="24"/>
              <w:szCs w:val="24"/>
            </w:rPr>
            <w:t>(Al-Furhud and Ahmed, 2020a; Ahmed et al., 2023)</w:t>
          </w:r>
        </w:sdtContent>
      </w:sdt>
      <w:r w:rsidRPr="00F21ADB">
        <w:rPr>
          <w:rFonts w:ascii="Times New Roman" w:hAnsi="Times New Roman" w:cs="Times New Roman"/>
          <w:sz w:val="24"/>
          <w:szCs w:val="24"/>
        </w:rPr>
        <w:t xml:space="preserve">. Comparisons of order-based operators such as OX, PMX, and a modified CX2 on VRP benchmarks further indicate that CX2 attains the best fitness but is computationally expensive, PMX offers a good compromise between solution quality and runtime, and OX, while slightly weaker in fitness, explores a broader region of the search space and is therefore attractive when embedded in metaheuristics </w:t>
      </w:r>
      <w:sdt>
        <w:sdtPr>
          <w:rPr>
            <w:rFonts w:ascii="Times New Roman" w:hAnsi="Times New Roman" w:cs="Times New Roman"/>
            <w:color w:val="000000"/>
            <w:sz w:val="24"/>
            <w:szCs w:val="24"/>
          </w:rPr>
          <w:tag w:val="MENDELEY_CITATION_v3_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"/>
          <w:id w:val="200055932"/>
          <w:placeholder>
            <w:docPart w:val="DefaultPlaceholder_-1854013440"/>
          </w:placeholder>
        </w:sdtPr>
        <w:sdtContent>
          <w:r w:rsidR="001543DD" w:rsidRPr="001543DD">
            <w:rPr>
              <w:rFonts w:ascii="Times New Roman" w:hAnsi="Times New Roman" w:cs="Times New Roman"/>
              <w:color w:val="000000"/>
              <w:sz w:val="24"/>
              <w:szCs w:val="24"/>
            </w:rPr>
            <w:t>(Wibisono, Martin and Prayogo, 2021)</w:t>
          </w:r>
        </w:sdtContent>
      </w:sdt>
      <w:r w:rsidRPr="00F21ADB">
        <w:rPr>
          <w:rFonts w:ascii="Times New Roman" w:hAnsi="Times New Roman" w:cs="Times New Roman"/>
          <w:sz w:val="24"/>
          <w:szCs w:val="24"/>
        </w:rPr>
        <w:t xml:space="preserve">. For real‑valued encodings, simulated binary crossover (SBX) remains the de facto standard, and a recent self‑adaptive SBX–elitism scheme reduced average relative error by 99.99% and cut computation time by about 19.40% compared with a baseline self‑adaptive SBX on 10‑ to 30‑dimensional benchmarks </w:t>
      </w:r>
      <w:sdt>
        <w:sdtPr>
          <w:rPr>
            <w:rFonts w:ascii="Times New Roman" w:hAnsi="Times New Roman" w:cs="Times New Roman"/>
            <w:color w:val="000000"/>
            <w:sz w:val="24"/>
            <w:szCs w:val="24"/>
          </w:rPr>
          <w:tag w:val="MENDELEY_CITATION_v3_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"/>
          <w:id w:val="570241823"/>
          <w:placeholder>
            <w:docPart w:val="DefaultPlaceholder_-1854013440"/>
          </w:placeholder>
        </w:sdtPr>
        <w:sdtContent>
          <w:r w:rsidR="001543DD" w:rsidRPr="001543DD">
            <w:rPr>
              <w:rFonts w:ascii="Times New Roman" w:hAnsi="Times New Roman" w:cs="Times New Roman"/>
              <w:color w:val="000000"/>
              <w:sz w:val="24"/>
              <w:szCs w:val="24"/>
            </w:rPr>
            <w:t>(Fanggidae et al., 2024)</w:t>
          </w:r>
        </w:sdtContent>
      </w:sdt>
      <w:r w:rsidRPr="00F21ADB">
        <w:rPr>
          <w:rFonts w:ascii="Times New Roman" w:hAnsi="Times New Roman" w:cs="Times New Roman"/>
          <w:sz w:val="24"/>
          <w:szCs w:val="24"/>
        </w:rPr>
        <w:t xml:space="preserve">, while new operators such as Lagrange‑based LPX have been shown to outperform classic SBX and BLX‑α on many continuous test functions </w:t>
      </w:r>
      <w:sdt>
        <w:sdtPr>
          <w:rPr>
            <w:rFonts w:ascii="Times New Roman" w:hAnsi="Times New Roman" w:cs="Times New Roman"/>
            <w:color w:val="000000"/>
            <w:sz w:val="24"/>
            <w:szCs w:val="24"/>
          </w:rPr>
          <w:tag w:val="MENDELEY_CITATION_v3_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"/>
          <w:id w:val="-392583553"/>
          <w:placeholder>
            <w:docPart w:val="DefaultPlaceholder_-1854013440"/>
          </w:placeholder>
        </w:sdtPr>
        <w:sdtContent>
          <w:r w:rsidR="001543DD" w:rsidRPr="001543DD">
            <w:rPr>
              <w:rFonts w:ascii="Times New Roman" w:hAnsi="Times New Roman" w:cs="Times New Roman"/>
              <w:color w:val="000000"/>
              <w:sz w:val="24"/>
              <w:szCs w:val="24"/>
            </w:rPr>
            <w:t>(Aladdin and Tarik, 2012)</w:t>
          </w:r>
        </w:sdtContent>
      </w:sdt>
      <w:r w:rsidRPr="00F21ADB">
        <w:rPr>
          <w:rFonts w:ascii="Times New Roman" w:hAnsi="Times New Roman" w:cs="Times New Roman"/>
          <w:sz w:val="24"/>
          <w:szCs w:val="24"/>
        </w:rPr>
        <w:t xml:space="preserve">. Binary and mixed encodings, common in network and control applications, also show strong sensitivity to crossover choice: studies comparing single‑point, two‑point, multi‑point, and uniform crossover find that multi‑point and uniform crossovers can substantially change convergence speed and stability metrics, confirming that the operator must match both representation and problem structure </w:t>
      </w:r>
      <w:sdt>
        <w:sdtPr>
          <w:rPr>
            <w:rFonts w:ascii="Times New Roman" w:hAnsi="Times New Roman" w:cs="Times New Roman"/>
            <w:color w:val="000000"/>
            <w:sz w:val="24"/>
            <w:szCs w:val="24"/>
          </w:rPr>
          <w:tag w:val="MENDELEY_CITATION_v3_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"/>
          <w:id w:val="-1310388998"/>
          <w:placeholder>
            <w:docPart w:val="DefaultPlaceholder_-1854013440"/>
          </w:placeholder>
        </w:sdtPr>
        <w:sdtContent>
          <w:r w:rsidR="001543DD" w:rsidRPr="001543DD">
            <w:rPr>
              <w:rFonts w:ascii="Times New Roman" w:hAnsi="Times New Roman" w:cs="Times New Roman"/>
              <w:color w:val="000000"/>
              <w:sz w:val="24"/>
              <w:szCs w:val="24"/>
            </w:rPr>
            <w:t>(Rabee and Hussain, 2023)</w:t>
          </w:r>
        </w:sdtContent>
      </w:sdt>
      <w:r w:rsidRPr="00F21ADB">
        <w:rPr>
          <w:rFonts w:ascii="Times New Roman" w:hAnsi="Times New Roman" w:cs="Times New Roman"/>
          <w:sz w:val="24"/>
          <w:szCs w:val="24"/>
        </w:rPr>
        <w:t>. Overall, recent reviews emphasize that no single crossover is universally best; instead, order‑ and edge‑preserving operators (OX, PMX, ERX, SCX) tend to perform best for permutation‑based VRP, SBX and its variants for real‑coded hybrids, and multi‑point or uniform crossover for high‑dimensional binary encodings</w:t>
      </w:r>
      <w:r w:rsidR="00B671E8">
        <w:rPr>
          <w:rFonts w:ascii="Times New Roman" w:hAnsi="Times New Roman" w:cs="Times New Roman"/>
          <w:sz w:val="24"/>
          <w:szCs w:val="24"/>
        </w:rPr>
        <w:t xml:space="preserve"> (see Table 3 - 5)</w:t>
      </w:r>
      <w:r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"/>
          <w:id w:val="109478782"/>
          <w:placeholder>
            <w:docPart w:val="DefaultPlaceholder_-1854013440"/>
          </w:placeholder>
        </w:sdtPr>
        <w:sdtContent>
          <w:r w:rsidR="001543DD" w:rsidRPr="001543DD">
            <w:rPr>
              <w:rFonts w:ascii="Times New Roman" w:hAnsi="Times New Roman" w:cs="Times New Roman"/>
              <w:color w:val="000000"/>
              <w:sz w:val="24"/>
              <w:szCs w:val="24"/>
            </w:rPr>
            <w:t>(Al-Furhud and Ahmed, 2020b; Wibisono, Martin and Prayogo, 2021; Fanggidae et al., 2024)</w:t>
          </w:r>
        </w:sdtContent>
      </w:sdt>
      <w:r w:rsidRPr="00F21ADB">
        <w:rPr>
          <w:rFonts w:ascii="Times New Roman" w:hAnsi="Times New Roman" w:cs="Times New Roman"/>
          <w:sz w:val="24"/>
          <w:szCs w:val="24"/>
        </w:rPr>
        <w:t>.​</w:t>
      </w:r>
    </w:p>
    <w:p w14:paraId="18CFCA18" w14:textId="13E5121E" w:rsidR="000F7C25" w:rsidRPr="00F21ADB" w:rsidRDefault="00023A74" w:rsidP="00F21ADB">
      <w:pPr>
        <w:spacing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Table 3. Binary crossover operators</w:t>
      </w:r>
    </w:p>
    <w:tbl>
      <w:tblPr>
        <w:tblStyle w:val="TableGrid"/>
        <w:tblW w:w="0" w:type="auto"/>
        <w:tblLook w:val="04A0" w:firstRow="1" w:lastRow="0" w:firstColumn="1" w:lastColumn="0" w:noHBand="0" w:noVBand="1"/>
      </w:tblPr>
      <w:tblGrid>
        <w:gridCol w:w="1208"/>
        <w:gridCol w:w="1896"/>
        <w:gridCol w:w="5576"/>
      </w:tblGrid>
      <w:tr w:rsidR="00002A88" w:rsidRPr="00F21ADB" w14:paraId="0D532564" w14:textId="77777777" w:rsidTr="00B671E8">
        <w:tc>
          <w:tcPr>
            <w:tcW w:w="0" w:type="auto"/>
          </w:tcPr>
          <w:p w14:paraId="285AEBB8" w14:textId="549D7471" w:rsidR="00002A88" w:rsidRPr="00F21ADB" w:rsidRDefault="00002A88" w:rsidP="00B671E8">
            <w:pPr>
              <w:jc w:val="center"/>
              <w:rPr>
                <w:rFonts w:ascii="Times New Roman" w:hAnsi="Times New Roman" w:cs="Times New Roman"/>
                <w:b/>
                <w:bCs/>
                <w:sz w:val="24"/>
                <w:szCs w:val="24"/>
              </w:rPr>
            </w:pPr>
            <w:bookmarkStart w:id="8" w:name="bm_2_5_2_real_valued_crossover_operators"/>
            <w:r w:rsidRPr="00F21ADB">
              <w:rPr>
                <w:rFonts w:ascii="Times New Roman" w:hAnsi="Times New Roman" w:cs="Times New Roman"/>
                <w:b/>
                <w:bCs/>
                <w:sz w:val="24"/>
                <w:szCs w:val="24"/>
              </w:rPr>
              <w:t>Operator</w:t>
            </w:r>
          </w:p>
        </w:tc>
        <w:tc>
          <w:tcPr>
            <w:tcW w:w="0" w:type="auto"/>
          </w:tcPr>
          <w:p w14:paraId="4311AF83" w14:textId="3788E8FF"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1886FAE0" w14:textId="1A5F3F3A"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A53FC0" w:rsidRPr="00F21ADB" w14:paraId="2D7EE243" w14:textId="77777777" w:rsidTr="00B671E8">
        <w:tc>
          <w:tcPr>
            <w:tcW w:w="0" w:type="auto"/>
          </w:tcPr>
          <w:p w14:paraId="49CE21C7" w14:textId="70D9C0D8"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lastRenderedPageBreak/>
              <w:t>Single-Point</w:t>
            </w:r>
          </w:p>
        </w:tc>
        <w:tc>
          <w:tcPr>
            <w:tcW w:w="0" w:type="auto"/>
          </w:tcPr>
          <w:p w14:paraId="03F2AED5" w14:textId="5361C8D6"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Swaps segments after a random crossover point</w:t>
            </w:r>
          </w:p>
        </w:tc>
        <w:tc>
          <w:tcPr>
            <w:tcW w:w="0" w:type="auto"/>
          </w:tcPr>
          <w:p w14:paraId="1029C533" w14:textId="4D77679D"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Simplest binary crossover; still widely used in many GA applications, but can severely disrupt building blocks when good genes lie on both sides of the split, and comparative studies in discrete-time control and networking show that performance is often inferior to multi-point or uniform crossover in terms of convergence and robustness</w:t>
            </w:r>
          </w:p>
        </w:tc>
      </w:tr>
      <w:tr w:rsidR="00A53FC0" w:rsidRPr="00F21ADB" w14:paraId="38C7182D" w14:textId="77777777" w:rsidTr="00B671E8">
        <w:tc>
          <w:tcPr>
            <w:tcW w:w="0" w:type="auto"/>
          </w:tcPr>
          <w:p w14:paraId="77BAE8AC" w14:textId="3DE76F14"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Two-Point</w:t>
            </w:r>
          </w:p>
        </w:tc>
        <w:tc>
          <w:tcPr>
            <w:tcW w:w="0" w:type="auto"/>
          </w:tcPr>
          <w:p w14:paraId="587D0180" w14:textId="1452A6BB"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Exchanges segments between two crossover points</w:t>
            </w:r>
          </w:p>
        </w:tc>
        <w:tc>
          <w:tcPr>
            <w:tcW w:w="0" w:type="auto"/>
          </w:tcPr>
          <w:p w14:paraId="4EAF5E72" w14:textId="76FC198E"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Preserves larger contiguous blocks than single‑point and is therefore better at maintaining linked features; oriented-crossover studies for computer networks note that two‑point often yields better trade‑offs between exploration and preservation of useful substrings than single‑point, especially when variables are moderately correlated  </w:t>
            </w:r>
          </w:p>
        </w:tc>
      </w:tr>
      <w:tr w:rsidR="00A53FC0" w:rsidRPr="00F21ADB" w14:paraId="778A9F27" w14:textId="77777777" w:rsidTr="00B671E8">
        <w:tc>
          <w:tcPr>
            <w:tcW w:w="0" w:type="auto"/>
          </w:tcPr>
          <w:p w14:paraId="48F74B3E" w14:textId="186B086F"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Multi-Point</w:t>
            </w:r>
          </w:p>
        </w:tc>
        <w:tc>
          <w:tcPr>
            <w:tcW w:w="0" w:type="auto"/>
          </w:tcPr>
          <w:p w14:paraId="520E5BA5" w14:textId="7C7BE3F0"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Uses multiple crossover points for more disruption</w:t>
            </w:r>
          </w:p>
        </w:tc>
        <w:tc>
          <w:tcPr>
            <w:tcW w:w="0" w:type="auto"/>
          </w:tcPr>
          <w:p w14:paraId="0BDEA5C8" w14:textId="3D908E83"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Increases diversity by breaking chromosomes in several places; experiments on discrete-time optimization problems indicate that multi‑point crossover can accelerate the search but may introduce instability or oscillatory behaviour if combined with high crossover probabilities  </w:t>
            </w:r>
          </w:p>
        </w:tc>
      </w:tr>
      <w:tr w:rsidR="00A53FC0" w:rsidRPr="00F21ADB" w14:paraId="04346650" w14:textId="77777777" w:rsidTr="00B671E8">
        <w:tc>
          <w:tcPr>
            <w:tcW w:w="0" w:type="auto"/>
          </w:tcPr>
          <w:p w14:paraId="1C088F89" w14:textId="173B8AC6"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Uniform</w:t>
            </w:r>
          </w:p>
        </w:tc>
        <w:tc>
          <w:tcPr>
            <w:tcW w:w="0" w:type="auto"/>
          </w:tcPr>
          <w:p w14:paraId="0F7731B2" w14:textId="6D9AF4AC"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Randomly selects genes from either parent</w:t>
            </w:r>
          </w:p>
        </w:tc>
        <w:tc>
          <w:tcPr>
            <w:tcW w:w="0" w:type="auto"/>
          </w:tcPr>
          <w:p w14:paraId="6ABA329B" w14:textId="64349D6B"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Maximizes gene mixing by deciding gene-by-gene which parent to copy from; reviews of crossover strategies report that uniform crossover can explore a wider region of the search space than fixed-point schemes, which is beneficial in complex fitness landscapes but can slow convergence if not balanced with strong selection or elitism </w:t>
            </w:r>
          </w:p>
        </w:tc>
      </w:tr>
      <w:tr w:rsidR="00A53FC0" w:rsidRPr="00F21ADB" w14:paraId="5C7F4380" w14:textId="77777777" w:rsidTr="00B671E8">
        <w:tc>
          <w:tcPr>
            <w:tcW w:w="0" w:type="auto"/>
          </w:tcPr>
          <w:p w14:paraId="6945C428" w14:textId="6E21BD70"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Shuffle</w:t>
            </w:r>
          </w:p>
        </w:tc>
        <w:tc>
          <w:tcPr>
            <w:tcW w:w="0" w:type="auto"/>
          </w:tcPr>
          <w:p w14:paraId="34831C1B" w14:textId="42A6215F"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Permutes gene order before applying crossover</w:t>
            </w:r>
          </w:p>
        </w:tc>
        <w:tc>
          <w:tcPr>
            <w:tcW w:w="0" w:type="auto"/>
          </w:tcPr>
          <w:p w14:paraId="24DA0F07" w14:textId="5187EB7C" w:rsidR="00A53FC0" w:rsidRPr="00F21ADB" w:rsidRDefault="00A53FC0"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Addresses positional bias by randomly shuffling chromosomes before applying a standard crossover and then unshuffling afterward; recommended in general GA operator overviews when bit positions have artificial correlations introduced by encoding </w:t>
            </w:r>
          </w:p>
        </w:tc>
      </w:tr>
      <w:bookmarkEnd w:id="8"/>
    </w:tbl>
    <w:p w14:paraId="767DFE6A" w14:textId="77777777" w:rsidR="005841ED" w:rsidRDefault="005841ED" w:rsidP="00F21ADB">
      <w:pPr>
        <w:spacing w:line="240" w:lineRule="auto"/>
        <w:jc w:val="both"/>
        <w:rPr>
          <w:rFonts w:ascii="Times New Roman" w:hAnsi="Times New Roman" w:cs="Times New Roman"/>
          <w:bCs/>
          <w:sz w:val="24"/>
          <w:szCs w:val="24"/>
        </w:rPr>
      </w:pPr>
    </w:p>
    <w:p w14:paraId="62E67589" w14:textId="6DDDF146" w:rsidR="000F7C25" w:rsidRPr="00F21ADB" w:rsidRDefault="00023A74" w:rsidP="00F21ADB">
      <w:pPr>
        <w:spacing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Table 4. Real-valued crossover operators</w:t>
      </w:r>
    </w:p>
    <w:tbl>
      <w:tblPr>
        <w:tblStyle w:val="TableGrid"/>
        <w:tblW w:w="0" w:type="auto"/>
        <w:tblLook w:val="04A0" w:firstRow="1" w:lastRow="0" w:firstColumn="1" w:lastColumn="0" w:noHBand="0" w:noVBand="1"/>
      </w:tblPr>
      <w:tblGrid>
        <w:gridCol w:w="1176"/>
        <w:gridCol w:w="2141"/>
        <w:gridCol w:w="5363"/>
      </w:tblGrid>
      <w:tr w:rsidR="00002A88" w:rsidRPr="00F21ADB" w14:paraId="0D6579B6" w14:textId="77777777" w:rsidTr="00B671E8">
        <w:tc>
          <w:tcPr>
            <w:tcW w:w="0" w:type="auto"/>
          </w:tcPr>
          <w:p w14:paraId="5FEB2BA0" w14:textId="4E95172D"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Operator</w:t>
            </w:r>
          </w:p>
        </w:tc>
        <w:tc>
          <w:tcPr>
            <w:tcW w:w="0" w:type="auto"/>
          </w:tcPr>
          <w:p w14:paraId="5BF58638" w14:textId="48A6F07D"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752AFE2A" w14:textId="4764CEC4"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A53FC0" w:rsidRPr="00F21ADB" w14:paraId="38F47A78" w14:textId="77777777" w:rsidTr="00B671E8">
        <w:tc>
          <w:tcPr>
            <w:tcW w:w="0" w:type="auto"/>
          </w:tcPr>
          <w:p w14:paraId="08FAF6B0" w14:textId="331ECA3C"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BX</w:t>
            </w:r>
          </w:p>
        </w:tc>
        <w:tc>
          <w:tcPr>
            <w:tcW w:w="0" w:type="auto"/>
          </w:tcPr>
          <w:p w14:paraId="1ED680ED" w14:textId="41F42EEA"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Simulated binary crossover that mimics single-point crossover in real space</w:t>
            </w:r>
          </w:p>
        </w:tc>
        <w:tc>
          <w:tcPr>
            <w:tcW w:w="0" w:type="auto"/>
          </w:tcPr>
          <w:p w14:paraId="261CC669" w14:textId="5288BF19"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Widely adopted for real-coded GAs; recent work on self‑adaptive SBX with elitism reported up to 99.99% reduction in average relative error and ≈19.40% faster computation compared with a non‑elitist self‑adaptive SBX across 10–30 dimensional benchmarks, confirming SBX’s strong performance when coupled with adaptive parameters and elitism</w:t>
            </w:r>
          </w:p>
        </w:tc>
      </w:tr>
      <w:tr w:rsidR="00A53FC0" w:rsidRPr="00F21ADB" w14:paraId="54C39B92" w14:textId="77777777" w:rsidTr="00B671E8">
        <w:tc>
          <w:tcPr>
            <w:tcW w:w="0" w:type="auto"/>
          </w:tcPr>
          <w:p w14:paraId="160B1CA5" w14:textId="4EDC4E3D"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BLX-α</w:t>
            </w:r>
          </w:p>
        </w:tc>
        <w:tc>
          <w:tcPr>
            <w:tcW w:w="0" w:type="auto"/>
          </w:tcPr>
          <w:p w14:paraId="4356B19E" w14:textId="79AA95FE"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Blend crossover that samples genes </w:t>
            </w:r>
            <w:r w:rsidRPr="00F21ADB">
              <w:rPr>
                <w:rFonts w:ascii="Times New Roman" w:hAnsi="Times New Roman" w:cs="Times New Roman"/>
                <w:sz w:val="24"/>
                <w:szCs w:val="24"/>
              </w:rPr>
              <w:lastRenderedPageBreak/>
              <w:t>within an interval expanded by α</w:t>
            </w:r>
          </w:p>
        </w:tc>
        <w:tc>
          <w:tcPr>
            <w:tcW w:w="0" w:type="auto"/>
          </w:tcPr>
          <w:p w14:paraId="6FE8E5C5" w14:textId="2DFF722E"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lastRenderedPageBreak/>
              <w:t xml:space="preserve">Classical alternative to SBX; empirical comparisons on constrained numerical optimization show that BLX‑α can provide broader exploration but often </w:t>
            </w:r>
            <w:r w:rsidRPr="00F21ADB">
              <w:rPr>
                <w:rFonts w:ascii="Times New Roman" w:hAnsi="Times New Roman" w:cs="Times New Roman"/>
                <w:sz w:val="24"/>
                <w:szCs w:val="24"/>
              </w:rPr>
              <w:lastRenderedPageBreak/>
              <w:t>requires larger populations or hybridization with local search to match SBX’s precision, and more recent studies use BLX‑type ideas mainly as baselines when evaluating new real-coded operators</w:t>
            </w:r>
          </w:p>
        </w:tc>
      </w:tr>
      <w:tr w:rsidR="00A53FC0" w:rsidRPr="00F21ADB" w14:paraId="5FBA2553" w14:textId="77777777" w:rsidTr="00B671E8">
        <w:tc>
          <w:tcPr>
            <w:tcW w:w="0" w:type="auto"/>
          </w:tcPr>
          <w:p w14:paraId="6F34042E" w14:textId="07AEEACA"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lastRenderedPageBreak/>
              <w:t>Flat</w:t>
            </w:r>
          </w:p>
        </w:tc>
        <w:tc>
          <w:tcPr>
            <w:tcW w:w="0" w:type="auto"/>
          </w:tcPr>
          <w:p w14:paraId="3991583D" w14:textId="1D4CA91A"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Uniformly selects each gene within the interval spanned by the parents</w:t>
            </w:r>
          </w:p>
        </w:tc>
        <w:tc>
          <w:tcPr>
            <w:tcW w:w="0" w:type="auto"/>
          </w:tcPr>
          <w:p w14:paraId="17F2FBFF" w14:textId="1DECAC8F" w:rsidR="00A53FC0" w:rsidRPr="00F21ADB" w:rsidRDefault="00A53FC0" w:rsidP="00F21ADB">
            <w:pPr>
              <w:jc w:val="both"/>
              <w:rPr>
                <w:rFonts w:ascii="Times New Roman" w:hAnsi="Times New Roman" w:cs="Times New Roman"/>
                <w:sz w:val="24"/>
                <w:szCs w:val="24"/>
              </w:rPr>
            </w:pPr>
            <w:r w:rsidRPr="00F21ADB">
              <w:rPr>
                <w:rFonts w:ascii="Times New Roman" w:hAnsi="Times New Roman" w:cs="Times New Roman"/>
                <w:sz w:val="24"/>
                <w:szCs w:val="24"/>
              </w:rPr>
              <w:t xml:space="preserve">Conceptually similar to a BLX‑α with α = 0, offering simple implementation and strong exploration but little bias toward parents; current practice tends to favour SBX or adaptive BLX‑style operators, with flat crossover mostly used as a component in hybrid or self‑adaptive schemes rather than as a standalone choice  </w:t>
            </w:r>
          </w:p>
        </w:tc>
      </w:tr>
    </w:tbl>
    <w:p w14:paraId="25AFC962" w14:textId="2AC2530E" w:rsidR="000F7C25" w:rsidRPr="00F21ADB" w:rsidRDefault="000F7C25" w:rsidP="00F21ADB">
      <w:pPr>
        <w:spacing w:line="240" w:lineRule="auto"/>
        <w:jc w:val="both"/>
        <w:rPr>
          <w:rFonts w:ascii="Times New Roman" w:hAnsi="Times New Roman" w:cs="Times New Roman"/>
          <w:sz w:val="24"/>
          <w:szCs w:val="24"/>
        </w:rPr>
      </w:pPr>
    </w:p>
    <w:p w14:paraId="5DEA443A" w14:textId="79058EA7" w:rsidR="000F7C25" w:rsidRPr="00F21ADB" w:rsidRDefault="00023A74"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Table 5. Permutation crossover operators</w:t>
      </w:r>
    </w:p>
    <w:tbl>
      <w:tblPr>
        <w:tblStyle w:val="TableGrid"/>
        <w:tblW w:w="0" w:type="auto"/>
        <w:tblLook w:val="04A0" w:firstRow="1" w:lastRow="0" w:firstColumn="1" w:lastColumn="0" w:noHBand="0" w:noVBand="1"/>
      </w:tblPr>
      <w:tblGrid>
        <w:gridCol w:w="1176"/>
        <w:gridCol w:w="2596"/>
        <w:gridCol w:w="4908"/>
      </w:tblGrid>
      <w:tr w:rsidR="00002A88" w:rsidRPr="00F21ADB" w14:paraId="647D782C" w14:textId="77777777" w:rsidTr="00B671E8">
        <w:tc>
          <w:tcPr>
            <w:tcW w:w="0" w:type="auto"/>
          </w:tcPr>
          <w:p w14:paraId="65E13AA7" w14:textId="67475A64" w:rsidR="00002A88" w:rsidRPr="00F21ADB" w:rsidRDefault="00002A88" w:rsidP="00B671E8">
            <w:pPr>
              <w:jc w:val="center"/>
              <w:rPr>
                <w:rFonts w:ascii="Times New Roman" w:hAnsi="Times New Roman" w:cs="Times New Roman"/>
                <w:b/>
                <w:bCs/>
                <w:sz w:val="24"/>
                <w:szCs w:val="24"/>
              </w:rPr>
            </w:pPr>
            <w:bookmarkStart w:id="9" w:name="bm_2_6_mutation_operators"/>
            <w:r w:rsidRPr="00F21ADB">
              <w:rPr>
                <w:rFonts w:ascii="Times New Roman" w:hAnsi="Times New Roman" w:cs="Times New Roman"/>
                <w:b/>
                <w:bCs/>
                <w:sz w:val="24"/>
                <w:szCs w:val="24"/>
              </w:rPr>
              <w:t>Operator</w:t>
            </w:r>
          </w:p>
        </w:tc>
        <w:tc>
          <w:tcPr>
            <w:tcW w:w="0" w:type="auto"/>
          </w:tcPr>
          <w:p w14:paraId="0C940A56" w14:textId="376390A3"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265D4DC6" w14:textId="01B07CAF"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A53FC0" w:rsidRPr="00F21ADB" w14:paraId="14A00810" w14:textId="77777777" w:rsidTr="00B671E8">
        <w:tc>
          <w:tcPr>
            <w:tcW w:w="0" w:type="auto"/>
          </w:tcPr>
          <w:p w14:paraId="3C78289F" w14:textId="19CDD81B"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PMX</w:t>
            </w:r>
          </w:p>
        </w:tc>
        <w:tc>
          <w:tcPr>
            <w:tcW w:w="0" w:type="auto"/>
          </w:tcPr>
          <w:p w14:paraId="68BB202B" w14:textId="4EA9682F"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Swaps segments and uses position mapping to ensure a valid permutation</w:t>
            </w:r>
          </w:p>
        </w:tc>
        <w:tc>
          <w:tcPr>
            <w:tcW w:w="0" w:type="auto"/>
          </w:tcPr>
          <w:p w14:paraId="6DCE0B9A" w14:textId="6A96AF77"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Designed for TSP and permutation‑based VRP; comparative studies on routing instances report that PMX typically ranks second after more advanced operators (such as CX2 or SCX) in terms of fitness while offering reasonable runtime, making it a robust default for many VRP </w:t>
            </w:r>
            <w:r w:rsidR="006F3DEB">
              <w:rPr>
                <w:rFonts w:ascii="Times New Roman" w:hAnsi="Times New Roman" w:cs="Times New Roman"/>
                <w:sz w:val="24"/>
                <w:szCs w:val="24"/>
              </w:rPr>
              <w:t>GAs</w:t>
            </w:r>
          </w:p>
        </w:tc>
      </w:tr>
      <w:tr w:rsidR="00A53FC0" w:rsidRPr="00F21ADB" w14:paraId="14C80864" w14:textId="77777777" w:rsidTr="00B671E8">
        <w:tc>
          <w:tcPr>
            <w:tcW w:w="0" w:type="auto"/>
          </w:tcPr>
          <w:p w14:paraId="5A61FDB1" w14:textId="71DB34A3"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OX</w:t>
            </w:r>
          </w:p>
        </w:tc>
        <w:tc>
          <w:tcPr>
            <w:tcW w:w="0" w:type="auto"/>
          </w:tcPr>
          <w:p w14:paraId="7C4E4BC2" w14:textId="0B9FD06A"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Copies an ordered segment from one parent and fills remaining positions by preserving the relative order from the other parent</w:t>
            </w:r>
          </w:p>
        </w:tc>
        <w:tc>
          <w:tcPr>
            <w:tcW w:w="0" w:type="auto"/>
          </w:tcPr>
          <w:p w14:paraId="62BD5739" w14:textId="31D652B4"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Frequently used in VRP applications; experiments indicate that although OX may yield slightly worse best fitness than PMX or CX2 on some benchmarks, it explores a wider portion of the search space and integrates well with local search, which explains its continued popularity in hybrid GA–LS frameworks </w:t>
            </w:r>
          </w:p>
        </w:tc>
      </w:tr>
      <w:tr w:rsidR="00A53FC0" w:rsidRPr="00F21ADB" w14:paraId="75108989" w14:textId="77777777" w:rsidTr="00B671E8">
        <w:tc>
          <w:tcPr>
            <w:tcW w:w="0" w:type="auto"/>
          </w:tcPr>
          <w:p w14:paraId="58F6A045" w14:textId="324E818E"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CX</w:t>
            </w:r>
          </w:p>
        </w:tc>
        <w:tc>
          <w:tcPr>
            <w:tcW w:w="0" w:type="auto"/>
          </w:tcPr>
          <w:p w14:paraId="086F5CE6" w14:textId="391326BF"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Identifies cycles of positions between parents and preserves these cycles in offspring</w:t>
            </w:r>
          </w:p>
        </w:tc>
        <w:tc>
          <w:tcPr>
            <w:tcW w:w="0" w:type="auto"/>
          </w:tcPr>
          <w:p w14:paraId="334B9143" w14:textId="2649648F"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Ensures permutation validity by construction; cycle-based operators often produce highly structured offspring, and VRP/TSP comparisons show that CX can match or outperform OX and PMX on some instances but may suffer from longer runtimes or difficulty escaping local minima, motivating modified variants such as CX2  </w:t>
            </w:r>
          </w:p>
        </w:tc>
      </w:tr>
      <w:tr w:rsidR="00A53FC0" w:rsidRPr="00F21ADB" w14:paraId="5DF67C26" w14:textId="77777777" w:rsidTr="00B671E8">
        <w:tc>
          <w:tcPr>
            <w:tcW w:w="0" w:type="auto"/>
          </w:tcPr>
          <w:p w14:paraId="4DAB0942" w14:textId="25269067"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OBX</w:t>
            </w:r>
          </w:p>
        </w:tc>
        <w:tc>
          <w:tcPr>
            <w:tcW w:w="0" w:type="auto"/>
          </w:tcPr>
          <w:p w14:paraId="358F0F08" w14:textId="39B65710"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Selects a subset of positions from one parent and fills remaining slots by following the order of the other parent</w:t>
            </w:r>
          </w:p>
        </w:tc>
        <w:tc>
          <w:tcPr>
            <w:tcW w:w="0" w:type="auto"/>
          </w:tcPr>
          <w:p w14:paraId="4C406884" w14:textId="0002E93A"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Order-based crossover that focuses on preserving relative sequence information; operator surveys for permutation problems describe OBX as effective when the relative ordering of customers is more important than their exact positions, and it is often used as part of operator portfolios for routing and scheduling  </w:t>
            </w:r>
          </w:p>
        </w:tc>
      </w:tr>
      <w:tr w:rsidR="00A53FC0" w:rsidRPr="00F21ADB" w14:paraId="576CC60D" w14:textId="77777777" w:rsidTr="00B671E8">
        <w:tc>
          <w:tcPr>
            <w:tcW w:w="0" w:type="auto"/>
          </w:tcPr>
          <w:p w14:paraId="65D05E2D" w14:textId="612BFD57"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POS</w:t>
            </w:r>
          </w:p>
        </w:tc>
        <w:tc>
          <w:tcPr>
            <w:tcW w:w="0" w:type="auto"/>
          </w:tcPr>
          <w:p w14:paraId="05B9C981" w14:textId="5891C926"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Inherits specific positions from one </w:t>
            </w:r>
            <w:r w:rsidRPr="00F21ADB">
              <w:rPr>
                <w:rFonts w:ascii="Times New Roman" w:hAnsi="Times New Roman" w:cs="Times New Roman"/>
                <w:sz w:val="24"/>
                <w:szCs w:val="24"/>
              </w:rPr>
              <w:lastRenderedPageBreak/>
              <w:t>parent and fills other positions based on the second parent’s order</w:t>
            </w:r>
          </w:p>
        </w:tc>
        <w:tc>
          <w:tcPr>
            <w:tcW w:w="0" w:type="auto"/>
          </w:tcPr>
          <w:p w14:paraId="43741595" w14:textId="7092AC54"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lastRenderedPageBreak/>
              <w:t xml:space="preserve">Position-based scheme complementary to OBX; commonly used in experimental comparisons to </w:t>
            </w:r>
            <w:r w:rsidRPr="00F21ADB">
              <w:rPr>
                <w:rFonts w:ascii="Times New Roman" w:hAnsi="Times New Roman" w:cs="Times New Roman"/>
                <w:sz w:val="24"/>
                <w:szCs w:val="24"/>
              </w:rPr>
              <w:lastRenderedPageBreak/>
              <w:t xml:space="preserve">study the effect of preserving absolute positions versus relative order in TSP/VRP encodings, with mixed results depending on problem structure  </w:t>
            </w:r>
          </w:p>
        </w:tc>
      </w:tr>
      <w:tr w:rsidR="00A53FC0" w:rsidRPr="00F21ADB" w14:paraId="45EE879D" w14:textId="77777777" w:rsidTr="00B671E8">
        <w:tc>
          <w:tcPr>
            <w:tcW w:w="0" w:type="auto"/>
          </w:tcPr>
          <w:p w14:paraId="16793094" w14:textId="0EE40651"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lastRenderedPageBreak/>
              <w:t>ERX</w:t>
            </w:r>
          </w:p>
        </w:tc>
        <w:tc>
          <w:tcPr>
            <w:tcW w:w="0" w:type="auto"/>
          </w:tcPr>
          <w:p w14:paraId="42494F25" w14:textId="27F6D201"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Edge recombination that preserves adjacency (edges) from the parents</w:t>
            </w:r>
          </w:p>
        </w:tc>
        <w:tc>
          <w:tcPr>
            <w:tcW w:w="0" w:type="auto"/>
          </w:tcPr>
          <w:p w14:paraId="116E0CD2" w14:textId="3E110348"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Designed to retain route structure by focusing on shared edges; CVRP and MTSP studies where ERX is compared to OX, PMX, CX, AEX, and SCX show that edge-focused operators often achieve competitive or superior route lengths when adjacency information is critical </w:t>
            </w:r>
          </w:p>
        </w:tc>
      </w:tr>
      <w:tr w:rsidR="00A53FC0" w:rsidRPr="00F21ADB" w14:paraId="5DF232D8" w14:textId="77777777" w:rsidTr="00B671E8">
        <w:tc>
          <w:tcPr>
            <w:tcW w:w="0" w:type="auto"/>
          </w:tcPr>
          <w:p w14:paraId="6AD57C22" w14:textId="2EE79709"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SCX</w:t>
            </w:r>
          </w:p>
        </w:tc>
        <w:tc>
          <w:tcPr>
            <w:tcW w:w="0" w:type="auto"/>
          </w:tcPr>
          <w:p w14:paraId="1B0805FC" w14:textId="0224B976"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Sequentially constructs an offspring route by choosing the next customer based on a distance or cost heuristic</w:t>
            </w:r>
          </w:p>
        </w:tc>
        <w:tc>
          <w:tcPr>
            <w:tcW w:w="0" w:type="auto"/>
          </w:tcPr>
          <w:p w14:paraId="1DDA621A" w14:textId="7E9BA2A3" w:rsidR="00A53FC0" w:rsidRPr="00F21ADB" w:rsidRDefault="00A53FC0"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Specifically tailored to routing; experiments on distance‑constrained VRP and MTSP report that SCX produces the best or tied‑best solutions in the majority of test cases and yields the best maximum-vehicle distance in about 44% of instances, outperforming PMX, CX, ERX, and AEX in both solution quality and robustness  </w:t>
            </w:r>
          </w:p>
        </w:tc>
      </w:tr>
    </w:tbl>
    <w:p w14:paraId="4EAD13F7" w14:textId="77777777" w:rsidR="005841ED" w:rsidRDefault="005841ED" w:rsidP="005841ED"/>
    <w:p w14:paraId="1E50C16D" w14:textId="5A962F9A" w:rsidR="000F7C25" w:rsidRPr="00F21ADB" w:rsidRDefault="005C4C49" w:rsidP="00F21ADB">
      <w:pPr>
        <w:pStyle w:val="Heading2"/>
        <w:spacing w:before="0" w:line="240" w:lineRule="auto"/>
      </w:pPr>
      <w:r w:rsidRPr="00F21ADB">
        <w:t>2.6 Mutation Operators</w:t>
      </w:r>
      <w:bookmarkEnd w:id="9"/>
    </w:p>
    <w:p w14:paraId="1B1938A8" w14:textId="1DB83259" w:rsidR="000F7C25" w:rsidRPr="00F21ADB" w:rsidRDefault="00153B2A" w:rsidP="005841ED">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Mutation operators are a second, equally important design lever alongside crossover, because they control how new genetic material is injected into the search and how easily a GA can escape local optima under different encodings. For binary encodings, simple bit‑flip or random‑reset mutations are often sufficient and can be very powerful when combined with small populations: in a recent comparative study on the Max‑One problem with chromosome length 20, a new bit‑wise mutation variant converged in as few as 19 generations with zero failures across 100 runs, while swap and inverse mutations failed in 60 and 15 runs respectively and showed much higher median generations to convergence (378 vs. 40.5) </w:t>
      </w:r>
      <w:sdt>
        <w:sdtPr>
          <w:rPr>
            <w:rFonts w:ascii="Times New Roman" w:hAnsi="Times New Roman" w:cs="Times New Roman"/>
            <w:color w:val="000000"/>
            <w:sz w:val="24"/>
            <w:szCs w:val="24"/>
          </w:rPr>
          <w:tag w:val="MENDELEY_CITATION_v3_eyJjaXRhdGlvbklEIjoiTUVOREVMRVlfQ0lUQVRJT05fY2U5ODc5ZjMtYmY0My00NDIyLTkxMDktNDUxZDk1MGQ2Yzg3IiwicHJvcGVydGllcyI6eyJub3RlSW5kZXgiOjB9LCJpc0VkaXRlZCI6ZmFsc2UsIm1hbnVhbE92ZXJyaWRlIjp7ImlzTWFudWFsbHlPdmVycmlkZGVuIjpmYWxzZSwiY2l0ZXByb2NUZXh0IjoiKFVsbGFoLCBTYWxhbSBhbmQgTWFzb29kLCA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UsInN1cHByZXNzLWF1dGhvciI6ZmFsc2UsImNvbXBvc2l0ZSI6ZmFsc2UsImF1dGhvci1vbmx5IjpmYWxzZX1dfQ=="/>
          <w:id w:val="-1159081663"/>
          <w:placeholder>
            <w:docPart w:val="DefaultPlaceholder_-1854013440"/>
          </w:placeholder>
        </w:sdtPr>
        <w:sdtContent>
          <w:r w:rsidR="001543DD" w:rsidRPr="001543DD">
            <w:rPr>
              <w:rFonts w:ascii="Times New Roman" w:hAnsi="Times New Roman" w:cs="Times New Roman"/>
              <w:color w:val="000000"/>
              <w:sz w:val="24"/>
              <w:szCs w:val="24"/>
            </w:rPr>
            <w:t>(Ullah, Salam and Masood, 2022)</w:t>
          </w:r>
        </w:sdtContent>
      </w:sdt>
      <w:r w:rsidRPr="00F21ADB">
        <w:rPr>
          <w:rFonts w:ascii="Times New Roman" w:hAnsi="Times New Roman" w:cs="Times New Roman"/>
          <w:sz w:val="24"/>
          <w:szCs w:val="24"/>
        </w:rPr>
        <w:t xml:space="preserve">. In contrast, real‑coded GAs for continuous multiobjective design problems typically rely on Gaussian, polynomial, or dynamic real‑valued mutation; for example, a dynamic mutation operator for real‑coded GA significantly improved convergence speed and solution quality compared with fixed Gaussian mutation on engineering benchmarks </w:t>
      </w:r>
      <w:sdt>
        <w:sdtPr>
          <w:rPr>
            <w:rFonts w:ascii="Times New Roman" w:hAnsi="Times New Roman" w:cs="Times New Roman"/>
            <w:color w:val="000000"/>
            <w:sz w:val="24"/>
            <w:szCs w:val="24"/>
          </w:rPr>
          <w:tag w:val="MENDELEY_CITATION_v3_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"/>
          <w:id w:val="1325402616"/>
          <w:placeholder>
            <w:docPart w:val="DefaultPlaceholder_-1854013440"/>
          </w:placeholder>
        </w:sdtPr>
        <w:sdtContent>
          <w:r w:rsidR="001543DD" w:rsidRPr="001543DD">
            <w:rPr>
              <w:rFonts w:ascii="Times New Roman" w:hAnsi="Times New Roman" w:cs="Times New Roman"/>
              <w:color w:val="000000"/>
              <w:sz w:val="24"/>
              <w:szCs w:val="24"/>
            </w:rPr>
            <w:t>(Kim, Han and Shin, 2024)</w:t>
          </w:r>
        </w:sdtContent>
      </w:sdt>
      <w:r w:rsidRPr="00F21ADB">
        <w:rPr>
          <w:rFonts w:ascii="Times New Roman" w:hAnsi="Times New Roman" w:cs="Times New Roman"/>
          <w:sz w:val="24"/>
          <w:szCs w:val="24"/>
        </w:rPr>
        <w:t xml:space="preserve">. Permutation encodings used in routing and scheduling require structure‑preserving operators (swap, insertion, inversion, scramble, displacement), and VRP/MTSP studies show that carefully tuned combinations of swap–insert–inversion mutations inside hybrid GAs can outperform state‑of‑the‑art metaheuristics on asymmetric distance‑constrained VRP instances and significantly reduce total distance and constraint violations in real pickup‑and‑delivery VRPTW case studies </w:t>
      </w:r>
      <w:sdt>
        <w:sdtPr>
          <w:rPr>
            <w:rFonts w:ascii="Times New Roman" w:hAnsi="Times New Roman" w:cs="Times New Roman"/>
            <w:color w:val="000000"/>
            <w:sz w:val="24"/>
            <w:szCs w:val="24"/>
          </w:rPr>
          <w:tag w:val="MENDELEY_CITATION_v3_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"/>
          <w:id w:val="-1836917000"/>
          <w:placeholder>
            <w:docPart w:val="DefaultPlaceholder_-1854013440"/>
          </w:placeholder>
        </w:sdtPr>
        <w:sdtContent>
          <w:r w:rsidR="001543DD" w:rsidRPr="001543DD">
            <w:rPr>
              <w:rFonts w:ascii="Times New Roman" w:hAnsi="Times New Roman" w:cs="Times New Roman"/>
              <w:color w:val="000000"/>
              <w:sz w:val="24"/>
              <w:szCs w:val="24"/>
            </w:rPr>
            <w:t>(Ibrahim et al., 2021a; Linganathan and Singamsetty, 2024)</w:t>
          </w:r>
        </w:sdtContent>
      </w:sdt>
      <w:r w:rsidRPr="00F21ADB">
        <w:rPr>
          <w:rFonts w:ascii="Times New Roman" w:hAnsi="Times New Roman" w:cs="Times New Roman"/>
          <w:sz w:val="24"/>
          <w:szCs w:val="24"/>
        </w:rPr>
        <w:t>. Comprehensive mutation reviews further confirm that more disruptive operators such as scramble or displacement introduce diversity faster and are effective on large permutation problems, but they may temporarily deteriorate solution quality, whereas more local operators like swap or inversion produce smoother but slower improvements, so modern GA designs often mix several mutation types and tune rates according to encoding and problem scale</w:t>
      </w:r>
      <w:r w:rsidR="00B671E8">
        <w:rPr>
          <w:rFonts w:ascii="Times New Roman" w:hAnsi="Times New Roman" w:cs="Times New Roman"/>
          <w:sz w:val="24"/>
          <w:szCs w:val="24"/>
        </w:rPr>
        <w:t xml:space="preserve"> (see Table 6 – 8)</w:t>
      </w:r>
      <w:r w:rsidRPr="00F21AD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c5MGY1NmYtNGFiNi00M2FlLTliNWYtOWY5MDNhZmM2MWM3IiwicHJvcGVydGllcyI6eyJub3RlSW5kZXgiOjB9LCJpc0VkaXRlZCI6ZmFsc2UsIm1hbnVhbE92ZXJyaWRlIjp7ImlzTWFudWFsbHlPdmVycmlkZGVuIjpmYWxzZSwiY2l0ZXByb2NUZXh0IjoiKEthdG9jaCwgQ2hhdWhhbiBhbmQgS3VtYXIsIDIwMjE7IFVsbGFoLCBTYWxhbSBhbmQgTWFzb29kLCA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"/>
          <w:id w:val="-136489398"/>
          <w:placeholder>
            <w:docPart w:val="DefaultPlaceholder_-1854013440"/>
          </w:placeholder>
        </w:sdtPr>
        <w:sdtContent>
          <w:r w:rsidR="001543DD" w:rsidRPr="001543DD">
            <w:rPr>
              <w:rFonts w:ascii="Times New Roman" w:hAnsi="Times New Roman" w:cs="Times New Roman"/>
              <w:color w:val="000000"/>
              <w:sz w:val="24"/>
              <w:szCs w:val="24"/>
            </w:rPr>
            <w:t>(Katoch, Chauhan and Kumar, 2021; Ullah, Salam and Masood, 2022)</w:t>
          </w:r>
        </w:sdtContent>
      </w:sdt>
      <w:r w:rsidRPr="00F21ADB">
        <w:rPr>
          <w:rFonts w:ascii="Times New Roman" w:hAnsi="Times New Roman" w:cs="Times New Roman"/>
          <w:sz w:val="24"/>
          <w:szCs w:val="24"/>
        </w:rPr>
        <w:t>.​</w:t>
      </w:r>
    </w:p>
    <w:p w14:paraId="319F5881" w14:textId="605140DD" w:rsidR="000F7C25" w:rsidRPr="00F21ADB" w:rsidRDefault="00023A74" w:rsidP="00F21ADB">
      <w:pPr>
        <w:spacing w:line="240" w:lineRule="auto"/>
        <w:jc w:val="both"/>
        <w:rPr>
          <w:rFonts w:ascii="Times New Roman" w:hAnsi="Times New Roman" w:cs="Times New Roman"/>
          <w:bCs/>
          <w:sz w:val="24"/>
          <w:szCs w:val="24"/>
        </w:rPr>
      </w:pPr>
      <w:r w:rsidRPr="00F21ADB">
        <w:rPr>
          <w:rFonts w:ascii="Times New Roman" w:hAnsi="Times New Roman" w:cs="Times New Roman"/>
          <w:b/>
          <w:sz w:val="24"/>
          <w:szCs w:val="24"/>
        </w:rPr>
        <w:lastRenderedPageBreak/>
        <w:t xml:space="preserve">Table 6. </w:t>
      </w:r>
      <w:r w:rsidRPr="00F21ADB">
        <w:rPr>
          <w:rFonts w:ascii="Times New Roman" w:hAnsi="Times New Roman" w:cs="Times New Roman"/>
          <w:bCs/>
          <w:sz w:val="24"/>
          <w:szCs w:val="24"/>
        </w:rPr>
        <w:t>Binary mutation operators</w:t>
      </w:r>
    </w:p>
    <w:tbl>
      <w:tblPr>
        <w:tblStyle w:val="TableGrid"/>
        <w:tblW w:w="0" w:type="auto"/>
        <w:tblLook w:val="04A0" w:firstRow="1" w:lastRow="0" w:firstColumn="1" w:lastColumn="0" w:noHBand="0" w:noVBand="1"/>
      </w:tblPr>
      <w:tblGrid>
        <w:gridCol w:w="1627"/>
        <w:gridCol w:w="2250"/>
        <w:gridCol w:w="4803"/>
      </w:tblGrid>
      <w:tr w:rsidR="00002A88" w:rsidRPr="00F21ADB" w14:paraId="69C7827B" w14:textId="77777777" w:rsidTr="00B33851">
        <w:tc>
          <w:tcPr>
            <w:tcW w:w="0" w:type="auto"/>
          </w:tcPr>
          <w:p w14:paraId="1FE37A88" w14:textId="3C9D139B" w:rsidR="00002A88" w:rsidRPr="00F21ADB" w:rsidRDefault="00002A88" w:rsidP="00B671E8">
            <w:pPr>
              <w:jc w:val="center"/>
              <w:rPr>
                <w:rFonts w:ascii="Times New Roman" w:hAnsi="Times New Roman" w:cs="Times New Roman"/>
                <w:b/>
                <w:bCs/>
                <w:sz w:val="24"/>
                <w:szCs w:val="24"/>
              </w:rPr>
            </w:pPr>
            <w:bookmarkStart w:id="10" w:name="bm_2_6_2_real_valued_mutation_operators"/>
            <w:r w:rsidRPr="00F21ADB">
              <w:rPr>
                <w:rFonts w:ascii="Times New Roman" w:hAnsi="Times New Roman" w:cs="Times New Roman"/>
                <w:b/>
                <w:bCs/>
                <w:sz w:val="24"/>
                <w:szCs w:val="24"/>
              </w:rPr>
              <w:t>Operator</w:t>
            </w:r>
          </w:p>
        </w:tc>
        <w:tc>
          <w:tcPr>
            <w:tcW w:w="0" w:type="auto"/>
          </w:tcPr>
          <w:p w14:paraId="74E078CA" w14:textId="7105F2AE"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6286D5DE" w14:textId="0C3BE118"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7634FC" w:rsidRPr="00F21ADB" w14:paraId="2FC05582" w14:textId="77777777" w:rsidTr="00B33851">
        <w:tc>
          <w:tcPr>
            <w:tcW w:w="0" w:type="auto"/>
          </w:tcPr>
          <w:p w14:paraId="25E5AAE9" w14:textId="1A8E635B"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Bit Flip</w:t>
            </w:r>
          </w:p>
        </w:tc>
        <w:tc>
          <w:tcPr>
            <w:tcW w:w="0" w:type="auto"/>
          </w:tcPr>
          <w:p w14:paraId="76DA7AA4" w14:textId="34AC57AC"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Inverts a bit with a given mutation probability</w:t>
            </w:r>
          </w:p>
        </w:tc>
        <w:tc>
          <w:tcPr>
            <w:tcW w:w="0" w:type="auto"/>
          </w:tcPr>
          <w:p w14:paraId="369FE927" w14:textId="3C89D1A2"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Standard mutation for binary chromosomes; maintains feasibility when constraints are handled via decoding or penalties; recent comparative work shows that bit‑flip (or random resetting) at a low rate (e.g. 0.01) is sufficient to prevent premature convergence in spatial layout GAs and is a common baseline when analysing diversity and convergence behaviour </w:t>
            </w:r>
          </w:p>
        </w:tc>
      </w:tr>
      <w:tr w:rsidR="007634FC" w:rsidRPr="00F21ADB" w14:paraId="0C0C5D75" w14:textId="77777777" w:rsidTr="00B33851">
        <w:tc>
          <w:tcPr>
            <w:tcW w:w="0" w:type="auto"/>
          </w:tcPr>
          <w:p w14:paraId="009D3BFD" w14:textId="703DE5AD"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Uniform Mutation</w:t>
            </w:r>
          </w:p>
        </w:tc>
        <w:tc>
          <w:tcPr>
            <w:tcW w:w="0" w:type="auto"/>
          </w:tcPr>
          <w:p w14:paraId="2B1311A2" w14:textId="69DD2EFE"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Randomly resets a binary gene to 0 or 1 (often equivalent to bit‑flip under symmetric coding)</w:t>
            </w:r>
          </w:p>
        </w:tc>
        <w:tc>
          <w:tcPr>
            <w:tcW w:w="0" w:type="auto"/>
          </w:tcPr>
          <w:p w14:paraId="15983A97" w14:textId="2F11860E"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Used as “random resetting” or uniform mutation in many GA frameworks; studies on selection methods evaluate roulette vs. rank selection while holding crossover and uniform/bit‑flip mutation fixed, highlighting that this operator is robust and easy to analyse statistically </w:t>
            </w:r>
          </w:p>
        </w:tc>
      </w:tr>
      <w:tr w:rsidR="007634FC" w:rsidRPr="00F21ADB" w14:paraId="4F4DCBCD" w14:textId="77777777" w:rsidTr="00B33851">
        <w:tc>
          <w:tcPr>
            <w:tcW w:w="0" w:type="auto"/>
          </w:tcPr>
          <w:p w14:paraId="5169FBE0" w14:textId="6A23F89D"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Interchanging (Swap)</w:t>
            </w:r>
          </w:p>
        </w:tc>
        <w:tc>
          <w:tcPr>
            <w:tcW w:w="0" w:type="auto"/>
          </w:tcPr>
          <w:p w14:paraId="69F0A291" w14:textId="4F6FFC32"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Swaps two selected gene values in the chromosome</w:t>
            </w:r>
          </w:p>
        </w:tc>
        <w:tc>
          <w:tcPr>
            <w:tcW w:w="0" w:type="auto"/>
          </w:tcPr>
          <w:p w14:paraId="4F998345" w14:textId="0357B703"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Maintains the overall gene pool while reordering bits; binary swap (interchanging) is often used alongside other operators like shuffle and inverse as a low‑disruption mutation; experiments show that swap on its own increases diversity slowly and can have the highest median generations to convergence when compared with more disruptive mutations </w:t>
            </w:r>
          </w:p>
        </w:tc>
      </w:tr>
    </w:tbl>
    <w:p w14:paraId="63C644D3" w14:textId="77777777" w:rsidR="00002A88" w:rsidRPr="00F21ADB" w:rsidRDefault="00002A88" w:rsidP="00F21ADB">
      <w:pPr>
        <w:spacing w:line="240" w:lineRule="auto"/>
        <w:jc w:val="both"/>
        <w:rPr>
          <w:rFonts w:ascii="Times New Roman" w:hAnsi="Times New Roman" w:cs="Times New Roman"/>
          <w:b/>
          <w:sz w:val="24"/>
          <w:szCs w:val="24"/>
        </w:rPr>
      </w:pPr>
    </w:p>
    <w:bookmarkEnd w:id="10"/>
    <w:p w14:paraId="68333646" w14:textId="0B962470" w:rsidR="000F7C25" w:rsidRPr="00F21ADB" w:rsidRDefault="00023A74" w:rsidP="00F21ADB">
      <w:pPr>
        <w:spacing w:line="240" w:lineRule="auto"/>
        <w:jc w:val="both"/>
        <w:rPr>
          <w:rFonts w:ascii="Times New Roman" w:hAnsi="Times New Roman" w:cs="Times New Roman"/>
          <w:sz w:val="24"/>
          <w:szCs w:val="24"/>
        </w:rPr>
      </w:pPr>
      <w:r w:rsidRPr="00F21ADB">
        <w:rPr>
          <w:rFonts w:ascii="Times New Roman" w:hAnsi="Times New Roman" w:cs="Times New Roman"/>
          <w:b/>
          <w:sz w:val="24"/>
          <w:szCs w:val="24"/>
        </w:rPr>
        <w:t xml:space="preserve">Table 7. </w:t>
      </w:r>
      <w:r w:rsidRPr="00F21ADB">
        <w:rPr>
          <w:rFonts w:ascii="Times New Roman" w:hAnsi="Times New Roman" w:cs="Times New Roman"/>
          <w:bCs/>
          <w:sz w:val="24"/>
          <w:szCs w:val="24"/>
        </w:rPr>
        <w:t>Real-valued mutation operators</w:t>
      </w:r>
    </w:p>
    <w:tbl>
      <w:tblPr>
        <w:tblStyle w:val="TableGrid"/>
        <w:tblW w:w="0" w:type="auto"/>
        <w:tblLook w:val="04A0" w:firstRow="1" w:lastRow="0" w:firstColumn="1" w:lastColumn="0" w:noHBand="0" w:noVBand="1"/>
      </w:tblPr>
      <w:tblGrid>
        <w:gridCol w:w="1425"/>
        <w:gridCol w:w="1882"/>
        <w:gridCol w:w="5373"/>
      </w:tblGrid>
      <w:tr w:rsidR="00002A88" w:rsidRPr="00F21ADB" w14:paraId="37E8DF9F" w14:textId="77777777" w:rsidTr="00B33851">
        <w:tc>
          <w:tcPr>
            <w:tcW w:w="0" w:type="auto"/>
          </w:tcPr>
          <w:p w14:paraId="3F0F1945" w14:textId="5E518FFE" w:rsidR="00002A88" w:rsidRPr="00F21ADB" w:rsidRDefault="00002A88" w:rsidP="00B671E8">
            <w:pPr>
              <w:jc w:val="center"/>
              <w:rPr>
                <w:rFonts w:ascii="Times New Roman" w:hAnsi="Times New Roman" w:cs="Times New Roman"/>
                <w:b/>
                <w:bCs/>
                <w:sz w:val="24"/>
                <w:szCs w:val="24"/>
              </w:rPr>
            </w:pPr>
            <w:bookmarkStart w:id="11" w:name="bm_2_6_3_permutation_mutation_operators"/>
            <w:r w:rsidRPr="00F21ADB">
              <w:rPr>
                <w:rFonts w:ascii="Times New Roman" w:hAnsi="Times New Roman" w:cs="Times New Roman"/>
                <w:b/>
                <w:bCs/>
                <w:sz w:val="24"/>
                <w:szCs w:val="24"/>
              </w:rPr>
              <w:t>Operator</w:t>
            </w:r>
          </w:p>
        </w:tc>
        <w:tc>
          <w:tcPr>
            <w:tcW w:w="0" w:type="auto"/>
          </w:tcPr>
          <w:p w14:paraId="41493DF7" w14:textId="7A0DE833"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31DAF4AA" w14:textId="0291E012"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7634FC" w:rsidRPr="00F21ADB" w14:paraId="4FBAAB66" w14:textId="77777777" w:rsidTr="00B33851">
        <w:tc>
          <w:tcPr>
            <w:tcW w:w="0" w:type="auto"/>
          </w:tcPr>
          <w:p w14:paraId="7BD7A3A3" w14:textId="5D2D3B6C"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Gaussian Mutation</w:t>
            </w:r>
          </w:p>
        </w:tc>
        <w:tc>
          <w:tcPr>
            <w:tcW w:w="0" w:type="auto"/>
          </w:tcPr>
          <w:p w14:paraId="1AAD8BFE" w14:textId="57ADAF6F"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Adds normally distributed noise to real‑valued genes</w:t>
            </w:r>
          </w:p>
        </w:tc>
        <w:tc>
          <w:tcPr>
            <w:tcW w:w="0" w:type="auto"/>
          </w:tcPr>
          <w:p w14:paraId="0EE058C8" w14:textId="4B34041E"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The step size is controlled by the standard deviation; commonly used in real‑coded and hybrid GAs for engineering design; recent dynamic‑mutation schemes adjust the variance over time to balance exploration and exploitation and have been shown to improve convergence speed and final fitness compared with fixed‑variance Gaussian mutation on benchmark functions </w:t>
            </w:r>
          </w:p>
        </w:tc>
      </w:tr>
      <w:tr w:rsidR="007634FC" w:rsidRPr="00F21ADB" w14:paraId="17EF9740" w14:textId="77777777" w:rsidTr="00B33851">
        <w:tc>
          <w:tcPr>
            <w:tcW w:w="0" w:type="auto"/>
          </w:tcPr>
          <w:p w14:paraId="474E517B" w14:textId="117D06FB"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Polynomial Mutation</w:t>
            </w:r>
          </w:p>
        </w:tc>
        <w:tc>
          <w:tcPr>
            <w:tcW w:w="0" w:type="auto"/>
          </w:tcPr>
          <w:p w14:paraId="2298A4F7" w14:textId="78D354D2"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Perturbs genes using a polynomial probability distribution</w:t>
            </w:r>
          </w:p>
        </w:tc>
        <w:tc>
          <w:tcPr>
            <w:tcW w:w="0" w:type="auto"/>
          </w:tcPr>
          <w:p w14:paraId="54FD63EE" w14:textId="739BD175"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Standard companion to SBX in real‑coded and multiobjective GAs; widely used because it can approximate small, local moves while still allowing occasional larger jumps; recent multiobjective service‑composition and multi‑criteria logistics studies report that SBX + polynomial mutation combinations provide good spread and convergence on Pareto fronts</w:t>
            </w:r>
          </w:p>
        </w:tc>
      </w:tr>
      <w:tr w:rsidR="007634FC" w:rsidRPr="00F21ADB" w14:paraId="75EDC032" w14:textId="77777777" w:rsidTr="00776BB4">
        <w:trPr>
          <w:trHeight w:val="2405"/>
        </w:trPr>
        <w:tc>
          <w:tcPr>
            <w:tcW w:w="0" w:type="auto"/>
          </w:tcPr>
          <w:p w14:paraId="5D8A3A68" w14:textId="16C0240B"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lastRenderedPageBreak/>
              <w:t>Uniform Mutation</w:t>
            </w:r>
          </w:p>
        </w:tc>
        <w:tc>
          <w:tcPr>
            <w:tcW w:w="0" w:type="auto"/>
          </w:tcPr>
          <w:p w14:paraId="1AEF7E8D" w14:textId="238891CE"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Replaces a gene with a random value in the valid range</w:t>
            </w:r>
          </w:p>
        </w:tc>
        <w:tc>
          <w:tcPr>
            <w:tcW w:w="0" w:type="auto"/>
          </w:tcPr>
          <w:p w14:paraId="70D6A7BC" w14:textId="32345B2B" w:rsidR="007634FC" w:rsidRPr="00F21ADB" w:rsidRDefault="007634FC" w:rsidP="00F21ADB">
            <w:pPr>
              <w:jc w:val="both"/>
              <w:rPr>
                <w:rFonts w:ascii="Times New Roman" w:hAnsi="Times New Roman" w:cs="Times New Roman"/>
                <w:b/>
                <w:sz w:val="24"/>
                <w:szCs w:val="24"/>
              </w:rPr>
            </w:pPr>
            <w:r w:rsidRPr="00F21ADB">
              <w:rPr>
                <w:rFonts w:ascii="Times New Roman" w:hAnsi="Times New Roman" w:cs="Times New Roman"/>
                <w:sz w:val="24"/>
                <w:szCs w:val="24"/>
              </w:rPr>
              <w:t xml:space="preserve">Highly exploratory since new values are sampled independently from the parents; often used in early iterations or in combination with more local mutations; dynamic real‑coded mutation operators can be viewed as controlled forms of uniform/interval mutation, and have been shown to yield faster convergence than fixed schemes on 10–30 dimensional continuous test problems </w:t>
            </w:r>
          </w:p>
        </w:tc>
      </w:tr>
      <w:bookmarkEnd w:id="11"/>
    </w:tbl>
    <w:p w14:paraId="5B01CE8D" w14:textId="77777777" w:rsidR="005841ED" w:rsidRDefault="005841ED" w:rsidP="00F21ADB">
      <w:pPr>
        <w:spacing w:line="240" w:lineRule="auto"/>
        <w:jc w:val="both"/>
        <w:rPr>
          <w:rFonts w:ascii="Times New Roman" w:hAnsi="Times New Roman" w:cs="Times New Roman"/>
          <w:bCs/>
          <w:sz w:val="24"/>
          <w:szCs w:val="24"/>
        </w:rPr>
      </w:pPr>
    </w:p>
    <w:p w14:paraId="327F13EF" w14:textId="6CC4F542" w:rsidR="000F7C25" w:rsidRPr="00F21ADB" w:rsidRDefault="00023A74" w:rsidP="00F21ADB">
      <w:pPr>
        <w:spacing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Table 8. Permutation mutation operators</w:t>
      </w:r>
    </w:p>
    <w:tbl>
      <w:tblPr>
        <w:tblStyle w:val="TableGrid"/>
        <w:tblW w:w="0" w:type="auto"/>
        <w:tblLook w:val="04A0" w:firstRow="1" w:lastRow="0" w:firstColumn="1" w:lastColumn="0" w:noHBand="0" w:noVBand="1"/>
      </w:tblPr>
      <w:tblGrid>
        <w:gridCol w:w="1536"/>
        <w:gridCol w:w="1800"/>
        <w:gridCol w:w="5344"/>
      </w:tblGrid>
      <w:tr w:rsidR="00002A88" w:rsidRPr="00F21ADB" w14:paraId="73C0A54F" w14:textId="77777777" w:rsidTr="00B33851">
        <w:tc>
          <w:tcPr>
            <w:tcW w:w="0" w:type="auto"/>
          </w:tcPr>
          <w:p w14:paraId="15B45EE8" w14:textId="27808AC7" w:rsidR="00002A88" w:rsidRPr="00F21ADB" w:rsidRDefault="00002A88" w:rsidP="00B671E8">
            <w:pPr>
              <w:jc w:val="center"/>
              <w:rPr>
                <w:rFonts w:ascii="Times New Roman" w:hAnsi="Times New Roman" w:cs="Times New Roman"/>
                <w:b/>
                <w:bCs/>
                <w:sz w:val="24"/>
                <w:szCs w:val="24"/>
              </w:rPr>
            </w:pPr>
            <w:bookmarkStart w:id="12" w:name="bm_2_7_research_gaps"/>
            <w:r w:rsidRPr="00F21ADB">
              <w:rPr>
                <w:rFonts w:ascii="Times New Roman" w:hAnsi="Times New Roman" w:cs="Times New Roman"/>
                <w:b/>
                <w:bCs/>
                <w:sz w:val="24"/>
                <w:szCs w:val="24"/>
              </w:rPr>
              <w:t>Operator</w:t>
            </w:r>
          </w:p>
        </w:tc>
        <w:tc>
          <w:tcPr>
            <w:tcW w:w="0" w:type="auto"/>
          </w:tcPr>
          <w:p w14:paraId="43A9AC12" w14:textId="0958C00D"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Description</w:t>
            </w:r>
          </w:p>
        </w:tc>
        <w:tc>
          <w:tcPr>
            <w:tcW w:w="0" w:type="auto"/>
          </w:tcPr>
          <w:p w14:paraId="5F3AF472" w14:textId="2CCC5857" w:rsidR="00002A88" w:rsidRPr="00F21ADB" w:rsidRDefault="00002A88" w:rsidP="00B671E8">
            <w:pPr>
              <w:jc w:val="center"/>
              <w:rPr>
                <w:rFonts w:ascii="Times New Roman" w:hAnsi="Times New Roman" w:cs="Times New Roman"/>
                <w:b/>
                <w:bCs/>
                <w:sz w:val="24"/>
                <w:szCs w:val="24"/>
              </w:rPr>
            </w:pPr>
            <w:r w:rsidRPr="00F21ADB">
              <w:rPr>
                <w:rFonts w:ascii="Times New Roman" w:hAnsi="Times New Roman" w:cs="Times New Roman"/>
                <w:b/>
                <w:bCs/>
                <w:sz w:val="24"/>
                <w:szCs w:val="24"/>
              </w:rPr>
              <w:t>Notes</w:t>
            </w:r>
          </w:p>
        </w:tc>
      </w:tr>
      <w:tr w:rsidR="007634FC" w:rsidRPr="00F21ADB" w14:paraId="681CD795" w14:textId="77777777" w:rsidTr="00B33851">
        <w:tc>
          <w:tcPr>
            <w:tcW w:w="0" w:type="auto"/>
          </w:tcPr>
          <w:p w14:paraId="4092B71E" w14:textId="366B6253"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Swap</w:t>
            </w:r>
          </w:p>
        </w:tc>
        <w:tc>
          <w:tcPr>
            <w:tcW w:w="0" w:type="auto"/>
          </w:tcPr>
          <w:p w14:paraId="5787D7A2" w14:textId="545B1383"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Exchanges two customer positions in the tour</w:t>
            </w:r>
          </w:p>
        </w:tc>
        <w:tc>
          <w:tcPr>
            <w:tcW w:w="0" w:type="auto"/>
          </w:tcPr>
          <w:p w14:paraId="1168449C" w14:textId="4200DB68" w:rsidR="007634FC" w:rsidRPr="00F21ADB" w:rsidRDefault="007634FC"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Very simple and widely used in TSP/VRP GAs; provides small, local changes that are easy to combine with local search; in an asymmetric distance‑constrained VRP, hybrid GAs using swap mutation together with 2‑opt local search outperform a state‑of‑the‑art metaheuristic on benchmark instances </w:t>
            </w:r>
          </w:p>
        </w:tc>
      </w:tr>
      <w:tr w:rsidR="007634FC" w:rsidRPr="00F21ADB" w14:paraId="31884DBC" w14:textId="77777777" w:rsidTr="00B33851">
        <w:tc>
          <w:tcPr>
            <w:tcW w:w="0" w:type="auto"/>
          </w:tcPr>
          <w:p w14:paraId="358750D6" w14:textId="771BB3FA"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Insert</w:t>
            </w:r>
          </w:p>
        </w:tc>
        <w:tc>
          <w:tcPr>
            <w:tcW w:w="0" w:type="auto"/>
          </w:tcPr>
          <w:p w14:paraId="2334F630" w14:textId="7AF70BC2"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Moves an element to a new position, shifting others</w:t>
            </w:r>
          </w:p>
        </w:tc>
        <w:tc>
          <w:tcPr>
            <w:tcW w:w="0" w:type="auto"/>
          </w:tcPr>
          <w:p w14:paraId="41D55E1D" w14:textId="35EDFC13" w:rsidR="007634FC" w:rsidRPr="00F21ADB" w:rsidRDefault="007634FC" w:rsidP="00B671E8">
            <w:pPr>
              <w:jc w:val="both"/>
              <w:rPr>
                <w:rFonts w:ascii="Times New Roman" w:hAnsi="Times New Roman" w:cs="Times New Roman"/>
                <w:sz w:val="24"/>
                <w:szCs w:val="24"/>
              </w:rPr>
            </w:pPr>
            <w:r w:rsidRPr="00F21ADB">
              <w:rPr>
                <w:rFonts w:ascii="Times New Roman" w:hAnsi="Times New Roman" w:cs="Times New Roman"/>
                <w:sz w:val="24"/>
                <w:szCs w:val="24"/>
              </w:rPr>
              <w:t>Adjusts the customer sequence more strongly than swap; often paired with inversion/swap; in hybrid GAs for distance‑constrained VRP, insertion mutation is part of the move set used in local improvement and is reported to contribute to better distance and capacity‑feasible solutions</w:t>
            </w:r>
          </w:p>
        </w:tc>
      </w:tr>
      <w:tr w:rsidR="007634FC" w:rsidRPr="00F21ADB" w14:paraId="05773921" w14:textId="77777777" w:rsidTr="00B33851">
        <w:tc>
          <w:tcPr>
            <w:tcW w:w="0" w:type="auto"/>
          </w:tcPr>
          <w:p w14:paraId="167BB253" w14:textId="0F0786CF"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Inversion</w:t>
            </w:r>
          </w:p>
        </w:tc>
        <w:tc>
          <w:tcPr>
            <w:tcW w:w="0" w:type="auto"/>
          </w:tcPr>
          <w:p w14:paraId="2274E7C8" w14:textId="4F4548F4"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Reverses a segment between two positions</w:t>
            </w:r>
          </w:p>
        </w:tc>
        <w:tc>
          <w:tcPr>
            <w:tcW w:w="0" w:type="auto"/>
          </w:tcPr>
          <w:p w14:paraId="79EC9E06" w14:textId="50F3CA6E" w:rsidR="007634FC" w:rsidRPr="00F21ADB" w:rsidRDefault="007634FC"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Also known as 2‑opt mutation; very effective for path‑based problems by directly implementing 2‑opt‑like improvements; recent hybrid GAs for asymmetric distance‑constrained VRP and MTSP use inversion mutation (often combined with swap and insert) and show strong improvements in best‑found tour length compared with older GA variants </w:t>
            </w:r>
          </w:p>
        </w:tc>
      </w:tr>
      <w:tr w:rsidR="007634FC" w:rsidRPr="00F21ADB" w14:paraId="7AFB9EAC" w14:textId="77777777" w:rsidTr="00B33851">
        <w:tc>
          <w:tcPr>
            <w:tcW w:w="0" w:type="auto"/>
          </w:tcPr>
          <w:p w14:paraId="551AFEE9" w14:textId="2086B602"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Scramble</w:t>
            </w:r>
          </w:p>
        </w:tc>
        <w:tc>
          <w:tcPr>
            <w:tcW w:w="0" w:type="auto"/>
          </w:tcPr>
          <w:p w14:paraId="07B213C7" w14:textId="2931F18D"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Randomly reorders a segment within a selected range</w:t>
            </w:r>
          </w:p>
        </w:tc>
        <w:tc>
          <w:tcPr>
            <w:tcW w:w="0" w:type="auto"/>
          </w:tcPr>
          <w:p w14:paraId="55AD78AE" w14:textId="4E15B1D8" w:rsidR="007634FC" w:rsidRPr="00F21ADB" w:rsidRDefault="007634FC"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Increases diversity by heavily perturbing subsequences; a 2024 study on bi‑objective MTSP notes that scramble, combined with flip, swap, and inversion, helps the GA explore more diverse tours and improve coverage of the Pareto front for instances with up to 200 cities </w:t>
            </w:r>
          </w:p>
        </w:tc>
      </w:tr>
      <w:tr w:rsidR="007634FC" w:rsidRPr="00F21ADB" w14:paraId="7533E1A8" w14:textId="77777777" w:rsidTr="00B33851">
        <w:tc>
          <w:tcPr>
            <w:tcW w:w="0" w:type="auto"/>
          </w:tcPr>
          <w:p w14:paraId="5B3D3711" w14:textId="77777777"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Displacement</w:t>
            </w:r>
          </w:p>
          <w:p w14:paraId="2203292B" w14:textId="45E368B6" w:rsidR="00414DBE" w:rsidRPr="00F21ADB" w:rsidRDefault="00414DBE" w:rsidP="00F21ADB">
            <w:pPr>
              <w:jc w:val="center"/>
              <w:rPr>
                <w:rFonts w:ascii="Times New Roman" w:hAnsi="Times New Roman" w:cs="Times New Roman"/>
                <w:sz w:val="24"/>
                <w:szCs w:val="24"/>
              </w:rPr>
            </w:pPr>
          </w:p>
        </w:tc>
        <w:tc>
          <w:tcPr>
            <w:tcW w:w="0" w:type="auto"/>
          </w:tcPr>
          <w:p w14:paraId="6E4F13AF" w14:textId="48E4517A" w:rsidR="007634FC" w:rsidRPr="00F21ADB" w:rsidRDefault="007634FC" w:rsidP="00F21ADB">
            <w:pPr>
              <w:rPr>
                <w:rFonts w:ascii="Times New Roman" w:hAnsi="Times New Roman" w:cs="Times New Roman"/>
                <w:sz w:val="24"/>
                <w:szCs w:val="24"/>
              </w:rPr>
            </w:pPr>
            <w:r w:rsidRPr="00F21ADB">
              <w:rPr>
                <w:rFonts w:ascii="Times New Roman" w:hAnsi="Times New Roman" w:cs="Times New Roman"/>
                <w:sz w:val="24"/>
                <w:szCs w:val="24"/>
              </w:rPr>
              <w:t>Removes a segment and reinserts it elsewhere in the tour</w:t>
            </w:r>
          </w:p>
        </w:tc>
        <w:tc>
          <w:tcPr>
            <w:tcW w:w="0" w:type="auto"/>
          </w:tcPr>
          <w:p w14:paraId="6AB32233" w14:textId="112C4927" w:rsidR="007634FC" w:rsidRPr="00F21ADB" w:rsidRDefault="007634FC" w:rsidP="00B671E8">
            <w:pPr>
              <w:jc w:val="both"/>
              <w:rPr>
                <w:rFonts w:ascii="Times New Roman" w:hAnsi="Times New Roman" w:cs="Times New Roman"/>
                <w:sz w:val="24"/>
                <w:szCs w:val="24"/>
              </w:rPr>
            </w:pPr>
            <w:r w:rsidRPr="00F21ADB">
              <w:rPr>
                <w:rFonts w:ascii="Times New Roman" w:hAnsi="Times New Roman" w:cs="Times New Roman"/>
                <w:sz w:val="24"/>
                <w:szCs w:val="24"/>
              </w:rPr>
              <w:t xml:space="preserve">Alters route structure more radically than simple insert; often used in advanced move sets (e.g., Or‑opt/relocate‑segment) within GA‑based VRP heuristics; mutation reviews emphasize displacement as suitable for large problems but note that it may increase risk of temporary deterioration in fitness </w:t>
            </w:r>
          </w:p>
        </w:tc>
      </w:tr>
    </w:tbl>
    <w:p w14:paraId="55BA2F88" w14:textId="77777777" w:rsidR="00002A88" w:rsidRPr="00F21ADB" w:rsidRDefault="00002A88" w:rsidP="00F21ADB">
      <w:pPr>
        <w:spacing w:line="240" w:lineRule="auto"/>
        <w:rPr>
          <w:rFonts w:ascii="Times New Roman" w:hAnsi="Times New Roman" w:cs="Times New Roman"/>
          <w:sz w:val="24"/>
          <w:szCs w:val="24"/>
        </w:rPr>
      </w:pPr>
    </w:p>
    <w:p w14:paraId="155FC9A2" w14:textId="7B891A12" w:rsidR="000F7C25" w:rsidRPr="00F21ADB" w:rsidRDefault="005C4C49" w:rsidP="00F21ADB">
      <w:pPr>
        <w:pStyle w:val="Heading2"/>
        <w:spacing w:before="0" w:line="240" w:lineRule="auto"/>
      </w:pPr>
      <w:bookmarkStart w:id="13" w:name="_Hlk220933512"/>
      <w:r w:rsidRPr="00F21ADB">
        <w:lastRenderedPageBreak/>
        <w:t>2.7 Research Gaps</w:t>
      </w:r>
      <w:bookmarkEnd w:id="12"/>
    </w:p>
    <w:p w14:paraId="56810F10" w14:textId="3DDD75B9" w:rsidR="009E7E61" w:rsidRDefault="009E7E61" w:rsidP="009E7E61">
      <w:pPr>
        <w:spacing w:line="240" w:lineRule="auto"/>
        <w:ind w:firstLine="720"/>
        <w:jc w:val="both"/>
        <w:rPr>
          <w:rFonts w:ascii="Times New Roman" w:hAnsi="Times New Roman" w:cs="Times New Roman"/>
          <w:sz w:val="24"/>
          <w:szCs w:val="24"/>
        </w:rPr>
      </w:pPr>
      <w:r w:rsidRPr="009E7E61">
        <w:rPr>
          <w:rFonts w:ascii="Times New Roman" w:hAnsi="Times New Roman" w:cs="Times New Roman"/>
          <w:sz w:val="24"/>
          <w:szCs w:val="24"/>
        </w:rPr>
        <w:t>Most prior GA-based VRP studies only explore a narrow subset of operator choices within fixed representations and limited experimental settings, leaving important questions about the broader operator design space unanswered. Building on this observation, the following table highlights key methodological gaps in existing work and positions our study as a more systematic and comprehensive investigation of GA operator configurations for VRP</w:t>
      </w:r>
      <w:r>
        <w:rPr>
          <w:rFonts w:ascii="Times New Roman" w:hAnsi="Times New Roman" w:cs="Times New Roman"/>
          <w:sz w:val="24"/>
          <w:szCs w:val="24"/>
        </w:rPr>
        <w:t xml:space="preserve"> (see Table 9)</w:t>
      </w:r>
      <w:r w:rsidRPr="009E7E61">
        <w:rPr>
          <w:rFonts w:ascii="Times New Roman" w:hAnsi="Times New Roman" w:cs="Times New Roman"/>
          <w:sz w:val="24"/>
          <w:szCs w:val="24"/>
        </w:rPr>
        <w:t>.</w:t>
      </w:r>
    </w:p>
    <w:p w14:paraId="3C116888" w14:textId="0ACC3104" w:rsidR="00972A02" w:rsidRPr="00F21ADB" w:rsidRDefault="00972A02"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 xml:space="preserve">Table </w:t>
      </w:r>
      <w:r w:rsidR="00023A74" w:rsidRPr="00F21ADB">
        <w:rPr>
          <w:rFonts w:ascii="Times New Roman" w:hAnsi="Times New Roman" w:cs="Times New Roman"/>
          <w:sz w:val="24"/>
          <w:szCs w:val="24"/>
        </w:rPr>
        <w:t>9</w:t>
      </w:r>
      <w:r w:rsidRPr="00F21ADB">
        <w:rPr>
          <w:rFonts w:ascii="Times New Roman" w:hAnsi="Times New Roman" w:cs="Times New Roman"/>
          <w:sz w:val="24"/>
          <w:szCs w:val="24"/>
        </w:rPr>
        <w:t>. Research gap table (GA–VRP operator studies)</w:t>
      </w:r>
    </w:p>
    <w:tbl>
      <w:tblPr>
        <w:tblW w:w="0" w:type="auto"/>
        <w:tblLook w:val="04A0" w:firstRow="1" w:lastRow="0" w:firstColumn="1" w:lastColumn="0" w:noHBand="0" w:noVBand="1"/>
      </w:tblPr>
      <w:tblGrid>
        <w:gridCol w:w="1592"/>
        <w:gridCol w:w="1023"/>
        <w:gridCol w:w="765"/>
        <w:gridCol w:w="807"/>
        <w:gridCol w:w="779"/>
        <w:gridCol w:w="532"/>
        <w:gridCol w:w="1131"/>
        <w:gridCol w:w="1160"/>
        <w:gridCol w:w="891"/>
      </w:tblGrid>
      <w:tr w:rsidR="00047BC3" w:rsidRPr="00DD4EDF" w14:paraId="1603C1D6" w14:textId="322F9F41" w:rsidTr="00FE6264">
        <w:trPr>
          <w:trHeight w:val="28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3608CD" w14:textId="20F92445"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Study</w:t>
            </w:r>
          </w:p>
        </w:tc>
        <w:tc>
          <w:tcPr>
            <w:tcW w:w="0" w:type="auto"/>
            <w:tcBorders>
              <w:top w:val="single" w:sz="4" w:space="0" w:color="auto"/>
              <w:left w:val="nil"/>
              <w:bottom w:val="single" w:sz="4" w:space="0" w:color="auto"/>
              <w:right w:val="single" w:sz="4" w:space="0" w:color="auto"/>
            </w:tcBorders>
            <w:noWrap/>
            <w:vAlign w:val="center"/>
            <w:hideMark/>
          </w:tcPr>
          <w:p w14:paraId="4BFC8BB2" w14:textId="68D2EFE3"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Multi Representations</w:t>
            </w:r>
          </w:p>
        </w:tc>
        <w:tc>
          <w:tcPr>
            <w:tcW w:w="0" w:type="auto"/>
            <w:tcBorders>
              <w:top w:val="single" w:sz="4" w:space="0" w:color="auto"/>
              <w:left w:val="nil"/>
              <w:bottom w:val="single" w:sz="4" w:space="0" w:color="auto"/>
              <w:right w:val="single" w:sz="4" w:space="0" w:color="auto"/>
            </w:tcBorders>
            <w:noWrap/>
            <w:vAlign w:val="center"/>
            <w:hideMark/>
          </w:tcPr>
          <w:p w14:paraId="328802CF" w14:textId="5DF32AC6"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Multi Selection</w:t>
            </w:r>
          </w:p>
        </w:tc>
        <w:tc>
          <w:tcPr>
            <w:tcW w:w="0" w:type="auto"/>
            <w:tcBorders>
              <w:top w:val="single" w:sz="4" w:space="0" w:color="auto"/>
              <w:left w:val="nil"/>
              <w:bottom w:val="single" w:sz="4" w:space="0" w:color="auto"/>
              <w:right w:val="single" w:sz="4" w:space="0" w:color="auto"/>
            </w:tcBorders>
            <w:noWrap/>
            <w:vAlign w:val="center"/>
            <w:hideMark/>
          </w:tcPr>
          <w:p w14:paraId="26E07C31" w14:textId="1A784980"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Multi Crossover</w:t>
            </w:r>
          </w:p>
        </w:tc>
        <w:tc>
          <w:tcPr>
            <w:tcW w:w="0" w:type="auto"/>
            <w:tcBorders>
              <w:top w:val="single" w:sz="4" w:space="0" w:color="auto"/>
              <w:left w:val="nil"/>
              <w:bottom w:val="single" w:sz="4" w:space="0" w:color="auto"/>
              <w:right w:val="single" w:sz="4" w:space="0" w:color="auto"/>
            </w:tcBorders>
            <w:noWrap/>
            <w:vAlign w:val="center"/>
            <w:hideMark/>
          </w:tcPr>
          <w:p w14:paraId="0D093819" w14:textId="1AF6795C"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Multi Mutation</w:t>
            </w:r>
          </w:p>
        </w:tc>
        <w:tc>
          <w:tcPr>
            <w:tcW w:w="0" w:type="auto"/>
            <w:tcBorders>
              <w:top w:val="single" w:sz="4" w:space="0" w:color="auto"/>
              <w:left w:val="nil"/>
              <w:bottom w:val="single" w:sz="4" w:space="0" w:color="auto"/>
              <w:right w:val="single" w:sz="4" w:space="0" w:color="auto"/>
            </w:tcBorders>
            <w:noWrap/>
            <w:vAlign w:val="center"/>
            <w:hideMark/>
          </w:tcPr>
          <w:p w14:paraId="35B9D7D2" w14:textId="330302B1"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Solomon</w:t>
            </w:r>
          </w:p>
        </w:tc>
        <w:tc>
          <w:tcPr>
            <w:tcW w:w="0" w:type="auto"/>
            <w:tcBorders>
              <w:top w:val="single" w:sz="4" w:space="0" w:color="auto"/>
              <w:left w:val="nil"/>
              <w:bottom w:val="single" w:sz="4" w:space="0" w:color="auto"/>
              <w:right w:val="single" w:sz="4" w:space="0" w:color="auto"/>
            </w:tcBorders>
            <w:noWrap/>
            <w:vAlign w:val="center"/>
            <w:hideMark/>
          </w:tcPr>
          <w:p w14:paraId="35996ABB" w14:textId="3E880918"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Large-Scale Experiments</w:t>
            </w:r>
          </w:p>
        </w:tc>
        <w:tc>
          <w:tcPr>
            <w:tcW w:w="0" w:type="auto"/>
            <w:tcBorders>
              <w:top w:val="single" w:sz="4" w:space="0" w:color="auto"/>
              <w:left w:val="nil"/>
              <w:bottom w:val="single" w:sz="4" w:space="0" w:color="auto"/>
              <w:right w:val="single" w:sz="4" w:space="0" w:color="auto"/>
            </w:tcBorders>
            <w:noWrap/>
            <w:vAlign w:val="center"/>
            <w:hideMark/>
          </w:tcPr>
          <w:p w14:paraId="59A060CC" w14:textId="0654C217"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CI / Non‑parametric Stats</w:t>
            </w:r>
          </w:p>
        </w:tc>
        <w:tc>
          <w:tcPr>
            <w:tcW w:w="0" w:type="auto"/>
            <w:tcBorders>
              <w:top w:val="single" w:sz="4" w:space="0" w:color="auto"/>
              <w:left w:val="nil"/>
              <w:bottom w:val="single" w:sz="4" w:space="0" w:color="auto"/>
              <w:right w:val="single" w:sz="4" w:space="0" w:color="auto"/>
            </w:tcBorders>
            <w:noWrap/>
            <w:vAlign w:val="center"/>
            <w:hideMark/>
          </w:tcPr>
          <w:p w14:paraId="78AE5C48" w14:textId="5395C4F1" w:rsidR="00047BC3" w:rsidRPr="00DD4EDF" w:rsidRDefault="00047BC3" w:rsidP="00DD4EDF">
            <w:pPr>
              <w:spacing w:line="240" w:lineRule="auto"/>
              <w:jc w:val="center"/>
              <w:rPr>
                <w:rFonts w:ascii="Times New Roman" w:eastAsia="Times New Roman" w:hAnsi="Times New Roman" w:cs="Times New Roman"/>
                <w:b/>
                <w:bCs/>
                <w:color w:val="000000"/>
                <w:sz w:val="20"/>
                <w:szCs w:val="20"/>
                <w:lang w:eastAsia="zh-CN"/>
              </w:rPr>
            </w:pPr>
            <w:r w:rsidRPr="00DD4EDF">
              <w:rPr>
                <w:rFonts w:ascii="Times New Roman" w:hAnsi="Times New Roman" w:cs="Times New Roman"/>
                <w:b/>
                <w:bCs/>
                <w:sz w:val="20"/>
                <w:szCs w:val="20"/>
              </w:rPr>
              <w:t>Interaction Effects</w:t>
            </w:r>
          </w:p>
        </w:tc>
      </w:tr>
      <w:tr w:rsidR="00047BC3" w:rsidRPr="00DD4EDF" w14:paraId="7313DA5D" w14:textId="7E7B1AB0"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"/>
            <w:id w:val="674239824"/>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292FDB8D" w14:textId="2261203E"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Poohoi, Puntusavase and Ohmori (2024)</w:t>
                </w:r>
              </w:p>
            </w:tc>
          </w:sdtContent>
        </w:sdt>
        <w:tc>
          <w:tcPr>
            <w:tcW w:w="0" w:type="auto"/>
            <w:tcBorders>
              <w:top w:val="nil"/>
              <w:left w:val="nil"/>
              <w:bottom w:val="single" w:sz="4" w:space="0" w:color="auto"/>
              <w:right w:val="single" w:sz="4" w:space="0" w:color="auto"/>
            </w:tcBorders>
            <w:noWrap/>
            <w:vAlign w:val="center"/>
            <w:hideMark/>
          </w:tcPr>
          <w:p w14:paraId="2C067B87" w14:textId="1D4A214B"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FBDB294" w14:textId="5DA06F1D"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B7884A5" w14:textId="449C3AF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5985A693" w14:textId="3D13871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7544052" w14:textId="05225D3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763491B5" w14:textId="527821F9"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59C6B9C6" w14:textId="021EF38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37D1C5DC" w14:textId="3A55C63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0B669B6D" w14:textId="66099160"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"/>
            <w:id w:val="2144847615"/>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5BAD2775" w14:textId="49AE6B84"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Ahmed, Hameed and Mutar (2022)</w:t>
                </w:r>
              </w:p>
            </w:tc>
          </w:sdtContent>
        </w:sdt>
        <w:tc>
          <w:tcPr>
            <w:tcW w:w="0" w:type="auto"/>
            <w:tcBorders>
              <w:top w:val="nil"/>
              <w:left w:val="nil"/>
              <w:bottom w:val="single" w:sz="4" w:space="0" w:color="auto"/>
              <w:right w:val="single" w:sz="4" w:space="0" w:color="auto"/>
            </w:tcBorders>
            <w:noWrap/>
            <w:vAlign w:val="center"/>
            <w:hideMark/>
          </w:tcPr>
          <w:p w14:paraId="1CCF8F25" w14:textId="7C5FBA6E"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1B33789" w14:textId="6F054F1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33666C58" w14:textId="4629BC6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7B57432F" w14:textId="7F126CD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5DB94C65" w14:textId="7EE6D80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28B4B54E" w14:textId="5BD8362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379C396B" w14:textId="222DED94"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7F538DAB" w14:textId="35CB273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7CC3CC8D" w14:textId="60CEC63D"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"/>
            <w:id w:val="1073706203"/>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7A6566FB" w14:textId="413BDBAA"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Ibrahim et al. (2021b)</w:t>
                </w:r>
              </w:p>
            </w:tc>
          </w:sdtContent>
        </w:sdt>
        <w:tc>
          <w:tcPr>
            <w:tcW w:w="0" w:type="auto"/>
            <w:tcBorders>
              <w:top w:val="nil"/>
              <w:left w:val="nil"/>
              <w:bottom w:val="single" w:sz="4" w:space="0" w:color="auto"/>
              <w:right w:val="single" w:sz="4" w:space="0" w:color="auto"/>
            </w:tcBorders>
            <w:noWrap/>
            <w:vAlign w:val="center"/>
            <w:hideMark/>
          </w:tcPr>
          <w:p w14:paraId="1F2CA8D7" w14:textId="41ABFB3E"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F560B1D" w14:textId="06BB60A5"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2F50431" w14:textId="4554CE5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3CAEAF88" w14:textId="351ADECD"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1490C542" w14:textId="1B5DA95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10EC2815" w14:textId="6890911B"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4ECA5C75" w14:textId="78879CE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4449E280" w14:textId="60A5F994"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7A4A5CD5" w14:textId="1C8753AE"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"/>
            <w:id w:val="394331663"/>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7E8B49DC" w14:textId="74B9C8A4"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Khoidir and Garside (2022)</w:t>
                </w:r>
              </w:p>
            </w:tc>
          </w:sdtContent>
        </w:sdt>
        <w:tc>
          <w:tcPr>
            <w:tcW w:w="0" w:type="auto"/>
            <w:tcBorders>
              <w:top w:val="nil"/>
              <w:left w:val="nil"/>
              <w:bottom w:val="single" w:sz="4" w:space="0" w:color="auto"/>
              <w:right w:val="single" w:sz="4" w:space="0" w:color="auto"/>
            </w:tcBorders>
            <w:noWrap/>
            <w:vAlign w:val="center"/>
            <w:hideMark/>
          </w:tcPr>
          <w:p w14:paraId="409D7AE0" w14:textId="39A9AFBB"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47FCA40" w14:textId="2551C13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57EE226" w14:textId="30E9215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4FB6B108" w14:textId="50C6DED5"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2EB268F5" w14:textId="0297F2E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D714BCF" w14:textId="21AE88F8"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4E75FEA5" w14:textId="2BFF6FD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1FB6CD7F" w14:textId="2D5548C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6D4990C0" w14:textId="7772B039"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"/>
            <w:id w:val="-1563554664"/>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11D85B41" w14:textId="070B9720"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Meniz and Tiryaki (2024)</w:t>
                </w:r>
              </w:p>
            </w:tc>
          </w:sdtContent>
        </w:sdt>
        <w:tc>
          <w:tcPr>
            <w:tcW w:w="0" w:type="auto"/>
            <w:tcBorders>
              <w:top w:val="nil"/>
              <w:left w:val="nil"/>
              <w:bottom w:val="single" w:sz="4" w:space="0" w:color="auto"/>
              <w:right w:val="single" w:sz="4" w:space="0" w:color="auto"/>
            </w:tcBorders>
            <w:noWrap/>
            <w:vAlign w:val="center"/>
            <w:hideMark/>
          </w:tcPr>
          <w:p w14:paraId="34319A77" w14:textId="3915ADA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DFF9681" w14:textId="5703B5F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13DB373" w14:textId="1A92FF6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3719FB80" w14:textId="585CE1D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AD2243B" w14:textId="7A73CA5D"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AC4E2B8" w14:textId="47F1C625"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1E3A8D47" w14:textId="5FD5793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474AADF1" w14:textId="1F7BE8EE"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144C2DDB" w14:textId="69E8497A"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"/>
            <w:id w:val="-681513703"/>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3A43053E" w14:textId="0D23C190"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Zhang et al. (2025)</w:t>
                </w:r>
              </w:p>
            </w:tc>
          </w:sdtContent>
        </w:sdt>
        <w:tc>
          <w:tcPr>
            <w:tcW w:w="0" w:type="auto"/>
            <w:tcBorders>
              <w:top w:val="nil"/>
              <w:left w:val="nil"/>
              <w:bottom w:val="single" w:sz="4" w:space="0" w:color="auto"/>
              <w:right w:val="single" w:sz="4" w:space="0" w:color="auto"/>
            </w:tcBorders>
            <w:noWrap/>
            <w:vAlign w:val="center"/>
            <w:hideMark/>
          </w:tcPr>
          <w:p w14:paraId="382D0027" w14:textId="173ACFA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316BAFD6" w14:textId="1038E37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B456C27" w14:textId="7B8FCCE0"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0152CB9E" w14:textId="4359781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05A2FC2" w14:textId="31D137E8"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EE70AA1" w14:textId="28ED6938"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08FB00A" w14:textId="5762057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23611254" w14:textId="3623F7BD"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4D442051" w14:textId="64B0A086"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"/>
            <w:id w:val="-73127088"/>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6D1C78AA" w14:textId="04285D0F"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Ahmed et al. (2023)</w:t>
                </w:r>
              </w:p>
            </w:tc>
          </w:sdtContent>
        </w:sdt>
        <w:tc>
          <w:tcPr>
            <w:tcW w:w="0" w:type="auto"/>
            <w:tcBorders>
              <w:top w:val="nil"/>
              <w:left w:val="nil"/>
              <w:bottom w:val="single" w:sz="4" w:space="0" w:color="auto"/>
              <w:right w:val="single" w:sz="4" w:space="0" w:color="auto"/>
            </w:tcBorders>
            <w:noWrap/>
            <w:vAlign w:val="center"/>
            <w:hideMark/>
          </w:tcPr>
          <w:p w14:paraId="784E128E" w14:textId="506DEF65"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62ADB14" w14:textId="3DB677B9"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15237419" w14:textId="721B4FC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0C2990CB" w14:textId="6C6BF8A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31A46795" w14:textId="184DF9F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B267C93" w14:textId="45A1955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5E85C4C7" w14:textId="1C4DB247"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4CDAFB08" w14:textId="4D25C2E5"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5873A4E5" w14:textId="03444084"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"/>
            <w:id w:val="-1969576798"/>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24FF5444" w14:textId="7A700385"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Tang (2025)</w:t>
                </w:r>
              </w:p>
            </w:tc>
          </w:sdtContent>
        </w:sdt>
        <w:tc>
          <w:tcPr>
            <w:tcW w:w="0" w:type="auto"/>
            <w:tcBorders>
              <w:top w:val="nil"/>
              <w:left w:val="nil"/>
              <w:bottom w:val="single" w:sz="4" w:space="0" w:color="auto"/>
              <w:right w:val="single" w:sz="4" w:space="0" w:color="auto"/>
            </w:tcBorders>
            <w:noWrap/>
            <w:vAlign w:val="center"/>
            <w:hideMark/>
          </w:tcPr>
          <w:p w14:paraId="72507C7B" w14:textId="1887908E"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14C47B57" w14:textId="484FC328"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50BC676F" w14:textId="66917F0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6D8FB51" w14:textId="482895F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2D2E4524" w14:textId="4AF5134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631F5370" w14:textId="439D34E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43D0D5F7" w14:textId="729A3B9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vAlign w:val="center"/>
            <w:hideMark/>
          </w:tcPr>
          <w:p w14:paraId="3DAD3C3F" w14:textId="7CE4307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r>
      <w:tr w:rsidR="00047BC3" w:rsidRPr="00DD4EDF" w14:paraId="37D8C67E" w14:textId="76ADA81F" w:rsidTr="00FE6264">
        <w:trPr>
          <w:trHeight w:val="288"/>
        </w:trPr>
        <w:sdt>
          <w:sdtPr>
            <w:rPr>
              <w:rFonts w:ascii="Times New Roman" w:eastAsia="Times New Roman" w:hAnsi="Times New Roman" w:cs="Times New Roman"/>
              <w:color w:val="000000"/>
              <w:sz w:val="20"/>
              <w:szCs w:val="20"/>
              <w:lang w:eastAsia="zh-CN"/>
            </w:rPr>
            <w:tag w:val="MENDELEY_CITATION_v3_eyJjaXRhdGlvbklEIjoiTUVOREVMRVlfQ0lUQVRJT05fNjBkZmMxOTItOTFmOC00YjY0LTgyYzgtN2ZkNDQ3M2U3ZWFjIiwicHJvcGVydGllcyI6eyJub3RlSW5kZXgiOjAsIm1vZGUiOiJjb21wb3NpdGUifSwiaXNFZGl0ZWQiOmZhbHNlLCJtYW51YWxPdmVycmlkZSI6eyJpc01hbnVhbGx5T3ZlcnJpZGRlbiI6ZmFsc2UsImNpdGVwcm9jVGV4dCI6IlVsbGFoLCBTYWxhbSBhbmQgTWFzb29kICg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UsImRpc3BsYXlBcyI6ImNvbXBvc2l0ZSIsInN1cHByZXNzLWF1dGhvciI6ZmFsc2UsImNvbXBvc2l0ZSI6dHJ1ZSwiYXV0aG9yLW9ubHkiOmZhbHNlfV19"/>
            <w:id w:val="483196287"/>
            <w:placeholder>
              <w:docPart w:val="DefaultPlaceholder_-1854013440"/>
            </w:placeholder>
          </w:sdtPr>
          <w:sdtContent>
            <w:tc>
              <w:tcPr>
                <w:tcW w:w="0" w:type="auto"/>
                <w:tcBorders>
                  <w:top w:val="nil"/>
                  <w:left w:val="single" w:sz="4" w:space="0" w:color="auto"/>
                  <w:bottom w:val="single" w:sz="4" w:space="0" w:color="auto"/>
                  <w:right w:val="single" w:sz="4" w:space="0" w:color="auto"/>
                </w:tcBorders>
                <w:noWrap/>
                <w:vAlign w:val="center"/>
                <w:hideMark/>
              </w:tcPr>
              <w:p w14:paraId="649DD200" w14:textId="353D41DC" w:rsidR="00047BC3" w:rsidRPr="00DD4EDF" w:rsidRDefault="001543DD" w:rsidP="00DD4EDF">
                <w:pPr>
                  <w:spacing w:line="240" w:lineRule="auto"/>
                  <w:jc w:val="center"/>
                  <w:rPr>
                    <w:rFonts w:ascii="Times New Roman" w:eastAsia="Times New Roman" w:hAnsi="Times New Roman" w:cs="Times New Roman"/>
                    <w:color w:val="000000"/>
                    <w:sz w:val="20"/>
                    <w:szCs w:val="20"/>
                    <w:lang w:eastAsia="zh-CN"/>
                  </w:rPr>
                </w:pPr>
                <w:r w:rsidRPr="001543DD">
                  <w:rPr>
                    <w:rFonts w:ascii="Times New Roman" w:eastAsia="Times New Roman" w:hAnsi="Times New Roman" w:cs="Times New Roman"/>
                    <w:color w:val="000000"/>
                    <w:sz w:val="20"/>
                    <w:szCs w:val="20"/>
                    <w:lang w:eastAsia="zh-CN"/>
                  </w:rPr>
                  <w:t>Ullah, Salam and Masood (2022)</w:t>
                </w:r>
              </w:p>
            </w:tc>
          </w:sdtContent>
        </w:sdt>
        <w:tc>
          <w:tcPr>
            <w:tcW w:w="0" w:type="auto"/>
            <w:tcBorders>
              <w:top w:val="nil"/>
              <w:left w:val="nil"/>
              <w:bottom w:val="single" w:sz="4" w:space="0" w:color="auto"/>
              <w:right w:val="single" w:sz="4" w:space="0" w:color="auto"/>
            </w:tcBorders>
            <w:noWrap/>
            <w:vAlign w:val="center"/>
            <w:hideMark/>
          </w:tcPr>
          <w:p w14:paraId="158E2A70" w14:textId="427F579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9FEB566" w14:textId="42CC115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B81D210" w14:textId="79197854"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E6478A5" w14:textId="294C663B"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3F751AB2" w14:textId="179A1CD7"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A8E06D1" w14:textId="5778870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5A845D6" w14:textId="45AF0FC7"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238BE847" w14:textId="74D9AA6F"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Limited</w:t>
            </w:r>
          </w:p>
        </w:tc>
      </w:tr>
      <w:tr w:rsidR="00047BC3" w:rsidRPr="00DD4EDF" w14:paraId="7948BDE7" w14:textId="4A01E46E" w:rsidTr="00FE6264">
        <w:trPr>
          <w:trHeight w:val="288"/>
        </w:trPr>
        <w:tc>
          <w:tcPr>
            <w:tcW w:w="0" w:type="auto"/>
            <w:tcBorders>
              <w:top w:val="nil"/>
              <w:left w:val="single" w:sz="4" w:space="0" w:color="auto"/>
              <w:bottom w:val="single" w:sz="4" w:space="0" w:color="auto"/>
              <w:right w:val="single" w:sz="4" w:space="0" w:color="auto"/>
            </w:tcBorders>
            <w:noWrap/>
            <w:vAlign w:val="center"/>
          </w:tcPr>
          <w:p w14:paraId="1243AB90" w14:textId="4D657F6A" w:rsidR="00047BC3" w:rsidRPr="00DD4EDF" w:rsidRDefault="00000000" w:rsidP="00DD4EDF">
            <w:pPr>
              <w:spacing w:line="240" w:lineRule="auto"/>
              <w:jc w:val="center"/>
              <w:rPr>
                <w:rFonts w:ascii="Times New Roman" w:eastAsia="Times New Roman" w:hAnsi="Times New Roman" w:cs="Times New Roman"/>
                <w:color w:val="000000"/>
                <w:sz w:val="20"/>
                <w:szCs w:val="20"/>
                <w:lang w:eastAsia="zh-CN"/>
              </w:rPr>
            </w:pPr>
            <w:sdt>
              <w:sdtPr>
                <w:rPr>
                  <w:rFonts w:ascii="Times New Roman" w:hAnsi="Times New Roman" w:cs="Times New Roman"/>
                  <w:color w:val="000000"/>
                  <w:sz w:val="20"/>
                  <w:szCs w:val="20"/>
                </w:rPr>
                <w:tag w:val="MENDELEY_CITATION_v3_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"/>
                <w:id w:val="123361571"/>
                <w:placeholder>
                  <w:docPart w:val="DefaultPlaceholder_-1854013440"/>
                </w:placeholder>
              </w:sdtPr>
              <w:sdtContent>
                <w:r w:rsidR="001543DD" w:rsidRPr="001543DD">
                  <w:rPr>
                    <w:rFonts w:ascii="Times New Roman" w:hAnsi="Times New Roman" w:cs="Times New Roman"/>
                    <w:color w:val="000000"/>
                    <w:sz w:val="20"/>
                    <w:szCs w:val="20"/>
                  </w:rPr>
                  <w:t>Meniz and Tiryaki (2025)</w:t>
                </w:r>
              </w:sdtContent>
            </w:sdt>
          </w:p>
        </w:tc>
        <w:tc>
          <w:tcPr>
            <w:tcW w:w="0" w:type="auto"/>
            <w:tcBorders>
              <w:top w:val="nil"/>
              <w:left w:val="nil"/>
              <w:bottom w:val="single" w:sz="4" w:space="0" w:color="auto"/>
              <w:right w:val="single" w:sz="4" w:space="0" w:color="auto"/>
            </w:tcBorders>
            <w:noWrap/>
            <w:vAlign w:val="center"/>
            <w:hideMark/>
          </w:tcPr>
          <w:p w14:paraId="49197A58" w14:textId="07551AB6"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177634C" w14:textId="626C05DB"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0C2958F1" w14:textId="06FA3FAD"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2945D29E" w14:textId="6D44F6D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76ADD2A8" w14:textId="5815F54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05778061" w14:textId="777F4470"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vAlign w:val="center"/>
            <w:hideMark/>
          </w:tcPr>
          <w:p w14:paraId="5484BAC4" w14:textId="640AB192"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02FDCD85" w14:textId="22DE01D9"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r>
      <w:tr w:rsidR="00047BC3" w:rsidRPr="00DD4EDF" w14:paraId="14B4AA14" w14:textId="6AD17FB2" w:rsidTr="00FE6264">
        <w:trPr>
          <w:trHeight w:val="288"/>
        </w:trPr>
        <w:tc>
          <w:tcPr>
            <w:tcW w:w="0" w:type="auto"/>
            <w:tcBorders>
              <w:top w:val="nil"/>
              <w:left w:val="single" w:sz="4" w:space="0" w:color="auto"/>
              <w:bottom w:val="single" w:sz="4" w:space="0" w:color="auto"/>
              <w:right w:val="single" w:sz="4" w:space="0" w:color="auto"/>
            </w:tcBorders>
            <w:noWrap/>
            <w:vAlign w:val="center"/>
          </w:tcPr>
          <w:p w14:paraId="76AA3882" w14:textId="0533DC3A" w:rsidR="00047BC3" w:rsidRPr="00DD4EDF" w:rsidRDefault="00B33851"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Our</w:t>
            </w:r>
            <w:r w:rsidR="00047BC3" w:rsidRPr="00DD4EDF">
              <w:rPr>
                <w:rFonts w:ascii="Times New Roman" w:hAnsi="Times New Roman" w:cs="Times New Roman"/>
                <w:sz w:val="20"/>
                <w:szCs w:val="20"/>
              </w:rPr>
              <w:t xml:space="preserve"> Study</w:t>
            </w:r>
          </w:p>
        </w:tc>
        <w:tc>
          <w:tcPr>
            <w:tcW w:w="0" w:type="auto"/>
            <w:tcBorders>
              <w:top w:val="nil"/>
              <w:left w:val="nil"/>
              <w:bottom w:val="single" w:sz="4" w:space="0" w:color="auto"/>
              <w:right w:val="single" w:sz="4" w:space="0" w:color="auto"/>
            </w:tcBorders>
            <w:noWrap/>
            <w:vAlign w:val="center"/>
            <w:hideMark/>
          </w:tcPr>
          <w:p w14:paraId="7B46BB26" w14:textId="0B0A35A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63869E9C" w14:textId="6B24199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3E7F9F9D" w14:textId="46FC8BF4"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411B14D0" w14:textId="372F746A"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46FA540B" w14:textId="20DCED91"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0C76F3BB" w14:textId="51D5AC9E"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4A70F638" w14:textId="3B7AC66C"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vAlign w:val="center"/>
            <w:hideMark/>
          </w:tcPr>
          <w:p w14:paraId="6AA29F67" w14:textId="56010003" w:rsidR="00047BC3" w:rsidRPr="00DD4EDF" w:rsidRDefault="00047BC3" w:rsidP="00DD4EDF">
            <w:pPr>
              <w:spacing w:line="240" w:lineRule="auto"/>
              <w:jc w:val="center"/>
              <w:rPr>
                <w:rFonts w:ascii="Times New Roman" w:eastAsia="Times New Roman" w:hAnsi="Times New Roman" w:cs="Times New Roman"/>
                <w:color w:val="000000"/>
                <w:sz w:val="20"/>
                <w:szCs w:val="20"/>
                <w:lang w:eastAsia="zh-CN"/>
              </w:rPr>
            </w:pPr>
            <w:r w:rsidRPr="00DD4EDF">
              <w:rPr>
                <w:rFonts w:ascii="Times New Roman" w:hAnsi="Times New Roman" w:cs="Times New Roman"/>
                <w:sz w:val="20"/>
                <w:szCs w:val="20"/>
              </w:rPr>
              <w:t>v</w:t>
            </w:r>
          </w:p>
        </w:tc>
      </w:tr>
    </w:tbl>
    <w:p w14:paraId="46EF4D47" w14:textId="77777777" w:rsidR="00B33851" w:rsidRPr="00F21ADB" w:rsidRDefault="00B33851" w:rsidP="00F21ADB">
      <w:pPr>
        <w:spacing w:line="240" w:lineRule="auto"/>
        <w:ind w:firstLine="720"/>
        <w:jc w:val="both"/>
        <w:rPr>
          <w:rFonts w:ascii="Times New Roman" w:hAnsi="Times New Roman" w:cs="Times New Roman"/>
          <w:sz w:val="24"/>
          <w:szCs w:val="24"/>
        </w:rPr>
      </w:pPr>
    </w:p>
    <w:bookmarkEnd w:id="13"/>
    <w:p w14:paraId="27898032" w14:textId="78FDA2EC" w:rsidR="009634FC" w:rsidRPr="00F21ADB" w:rsidRDefault="009634FC" w:rsidP="006045DF">
      <w:pPr>
        <w:spacing w:line="240" w:lineRule="auto"/>
        <w:ind w:firstLine="720"/>
        <w:jc w:val="both"/>
        <w:rPr>
          <w:rFonts w:ascii="Times New Roman" w:hAnsi="Times New Roman" w:cs="Times New Roman"/>
          <w:sz w:val="24"/>
          <w:szCs w:val="24"/>
        </w:rPr>
      </w:pPr>
      <w:r w:rsidRPr="009634FC">
        <w:rPr>
          <w:rFonts w:ascii="Times New Roman" w:hAnsi="Times New Roman" w:cs="Times New Roman"/>
          <w:sz w:val="24"/>
          <w:szCs w:val="24"/>
        </w:rPr>
        <w:t xml:space="preserve">Most existing GA‑based VRP studies in Table </w:t>
      </w:r>
      <w:r w:rsidR="009E7E61">
        <w:rPr>
          <w:rFonts w:ascii="Times New Roman" w:hAnsi="Times New Roman" w:cs="Times New Roman"/>
          <w:sz w:val="24"/>
          <w:szCs w:val="24"/>
        </w:rPr>
        <w:t>9</w:t>
      </w:r>
      <w:r w:rsidRPr="009634FC">
        <w:rPr>
          <w:rFonts w:ascii="Times New Roman" w:hAnsi="Times New Roman" w:cs="Times New Roman"/>
          <w:sz w:val="24"/>
          <w:szCs w:val="24"/>
        </w:rPr>
        <w:t xml:space="preserve"> focus on tailoring operators within a single encoding and problem setting rather than systematically exploring the full operator design space across representations. For instance, the study by </w:t>
      </w:r>
      <w:sdt>
        <w:sdtPr>
          <w:rPr>
            <w:rFonts w:ascii="Times New Roman" w:hAnsi="Times New Roman" w:cs="Times New Roman"/>
            <w:color w:val="000000"/>
            <w:sz w:val="24"/>
            <w:szCs w:val="24"/>
          </w:rPr>
          <w:tag w:val="MENDELEY_CITATION_v3_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"/>
          <w:id w:val="-523474666"/>
          <w:placeholder>
            <w:docPart w:val="DefaultPlaceholder_-1854013440"/>
          </w:placeholder>
        </w:sdtPr>
        <w:sdtContent>
          <w:r w:rsidR="001543DD" w:rsidRPr="001543DD">
            <w:rPr>
              <w:rFonts w:ascii="Times New Roman" w:hAnsi="Times New Roman" w:cs="Times New Roman"/>
              <w:color w:val="000000"/>
              <w:sz w:val="24"/>
              <w:szCs w:val="24"/>
            </w:rPr>
            <w:t>Poohoi, Puntusavase and Ohmori (2024)</w:t>
          </w:r>
        </w:sdtContent>
      </w:sdt>
      <w:r>
        <w:rPr>
          <w:rFonts w:ascii="Times New Roman" w:hAnsi="Times New Roman" w:cs="Times New Roman"/>
          <w:sz w:val="24"/>
          <w:szCs w:val="24"/>
        </w:rPr>
        <w:t xml:space="preserve"> </w:t>
      </w:r>
      <w:r w:rsidRPr="009634FC">
        <w:rPr>
          <w:rFonts w:ascii="Times New Roman" w:hAnsi="Times New Roman" w:cs="Times New Roman"/>
          <w:sz w:val="24"/>
          <w:szCs w:val="24"/>
        </w:rPr>
        <w:t xml:space="preserve">on Stas crossover with K‑mean clustering for VRPTW uses a pure permutation encoding and mainly compares Stas against classical crossovers such as OX and PMX, while keeping selection and mutation fixed. Similarly, hybrid </w:t>
      </w:r>
      <w:r w:rsidR="001C3E28">
        <w:rPr>
          <w:rFonts w:ascii="Times New Roman" w:hAnsi="Times New Roman" w:cs="Times New Roman"/>
          <w:sz w:val="24"/>
          <w:szCs w:val="24"/>
        </w:rPr>
        <w:t>GA</w:t>
      </w:r>
      <w:r w:rsidRPr="009634FC">
        <w:rPr>
          <w:rFonts w:ascii="Times New Roman" w:hAnsi="Times New Roman" w:cs="Times New Roman"/>
          <w:sz w:val="24"/>
          <w:szCs w:val="24"/>
        </w:rPr>
        <w:t xml:space="preserve"> for the asymmetric distance‑constrained VRP and improved GAs for VRPTW pick‑up and delivery adopt permutation‑based solutions with carefully engineered crossover and </w:t>
      </w:r>
      <w:r w:rsidRPr="009634FC">
        <w:rPr>
          <w:rFonts w:ascii="Times New Roman" w:hAnsi="Times New Roman" w:cs="Times New Roman"/>
          <w:sz w:val="24"/>
          <w:szCs w:val="24"/>
        </w:rPr>
        <w:lastRenderedPageBreak/>
        <w:t xml:space="preserve">route‑improvement operators, but do not consider alternative encodings or families of selection schemes in a unified framework </w:t>
      </w:r>
      <w:sdt>
        <w:sdtPr>
          <w:rPr>
            <w:rFonts w:ascii="Times New Roman" w:hAnsi="Times New Roman" w:cs="Times New Roman"/>
            <w:color w:val="000000"/>
            <w:sz w:val="24"/>
            <w:szCs w:val="24"/>
          </w:rPr>
          <w:tag w:val="MENDELEY_CITATION_v3_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"/>
          <w:id w:val="-1964268066"/>
          <w:placeholder>
            <w:docPart w:val="DefaultPlaceholder_-1854013440"/>
          </w:placeholder>
        </w:sdtPr>
        <w:sdtContent>
          <w:r w:rsidR="001543DD" w:rsidRPr="001543DD">
            <w:rPr>
              <w:rFonts w:ascii="Times New Roman" w:hAnsi="Times New Roman" w:cs="Times New Roman"/>
              <w:color w:val="000000"/>
              <w:sz w:val="24"/>
              <w:szCs w:val="24"/>
            </w:rPr>
            <w:t>(Ibrahim et al., 2021b; Ahmed, Hameed and Mutar, 2022)</w:t>
          </w:r>
        </w:sdtContent>
      </w:sdt>
      <w:r w:rsidRPr="009634FC">
        <w:rPr>
          <w:rFonts w:ascii="Times New Roman" w:hAnsi="Times New Roman" w:cs="Times New Roman"/>
          <w:sz w:val="24"/>
          <w:szCs w:val="24"/>
        </w:rPr>
        <w:t xml:space="preserve">. Other routing variants such as the periodic heterogeneous VRP and the asymmetric capacitated VRP are addressed via single‑configuration permutation GAs that fix representation, selection, and most operators to one design, limiting comparability across operator choices </w:t>
      </w:r>
      <w:sdt>
        <w:sdtPr>
          <w:rPr>
            <w:rFonts w:ascii="Times New Roman" w:hAnsi="Times New Roman" w:cs="Times New Roman"/>
            <w:color w:val="000000"/>
            <w:sz w:val="24"/>
            <w:szCs w:val="24"/>
          </w:rPr>
          <w:tag w:val="MENDELEY_CITATION_v3_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"/>
          <w:id w:val="1071086895"/>
          <w:placeholder>
            <w:docPart w:val="DefaultPlaceholder_-1854013440"/>
          </w:placeholder>
        </w:sdtPr>
        <w:sdtContent>
          <w:r w:rsidR="001543DD" w:rsidRPr="001543DD">
            <w:rPr>
              <w:rFonts w:ascii="Times New Roman" w:hAnsi="Times New Roman" w:cs="Times New Roman"/>
              <w:color w:val="000000"/>
              <w:sz w:val="24"/>
              <w:szCs w:val="24"/>
            </w:rPr>
            <w:t>(Khoidir and Garside, 2022; Meniz and Tiryaki, 2024)</w:t>
          </w:r>
        </w:sdtContent>
      </w:sdt>
      <w:r w:rsidRPr="009634FC">
        <w:rPr>
          <w:rFonts w:ascii="Times New Roman" w:hAnsi="Times New Roman" w:cs="Times New Roman"/>
          <w:sz w:val="24"/>
          <w:szCs w:val="24"/>
        </w:rPr>
        <w:t xml:space="preserve">. Several applied and methodological papers do examine particular GA components, but always in isolation from a broad VRP operator study: some works optimize specific crossover or parameter settings on limited datasets, others emphasize parameter tuning and fuzzy mutation, and yet others analyse mutation operators or selection schemes in non‑VRP contexts </w:t>
      </w:r>
      <w:sdt>
        <w:sdtPr>
          <w:rPr>
            <w:rFonts w:ascii="Times New Roman" w:hAnsi="Times New Roman" w:cs="Times New Roman"/>
            <w:color w:val="000000"/>
            <w:sz w:val="24"/>
            <w:szCs w:val="24"/>
          </w:rPr>
          <w:tag w:val="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"/>
          <w:id w:val="-147439620"/>
          <w:placeholder>
            <w:docPart w:val="DefaultPlaceholder_-1854013440"/>
          </w:placeholder>
        </w:sdtPr>
        <w:sdtContent>
          <w:r w:rsidR="001543DD" w:rsidRPr="001543DD">
            <w:rPr>
              <w:rFonts w:ascii="Times New Roman" w:hAnsi="Times New Roman" w:cs="Times New Roman"/>
              <w:color w:val="000000"/>
              <w:sz w:val="24"/>
              <w:szCs w:val="24"/>
            </w:rPr>
            <w:t>(Ullah, Salam and Masood, 2022; Ahmed et al., 2023; Meniz and Tiryaki, 2025; Tang, 2025; Zhang et al., 2025)</w:t>
          </w:r>
        </w:sdtContent>
      </w:sdt>
      <w:r w:rsidRPr="009634FC">
        <w:rPr>
          <w:rFonts w:ascii="Times New Roman" w:hAnsi="Times New Roman" w:cs="Times New Roman"/>
          <w:sz w:val="24"/>
          <w:szCs w:val="24"/>
        </w:rPr>
        <w:t>. None of these studies jointly evaluates multiple representations together with a wide portfolio of selection, crossover, and mutation operators on the full Solomon VRPTW benchmark using large‑scale, statistically rigorous experimentation, whereas our study systematically explores this broader operator design space.</w:t>
      </w:r>
    </w:p>
    <w:p w14:paraId="00C3CCFF" w14:textId="77777777" w:rsidR="000F7C25" w:rsidRPr="00F21ADB" w:rsidRDefault="005C4C49" w:rsidP="00F21ADB">
      <w:pPr>
        <w:pStyle w:val="Heading1"/>
        <w:spacing w:before="0" w:line="240" w:lineRule="auto"/>
      </w:pPr>
      <w:bookmarkStart w:id="14" w:name="bm_3_methodology"/>
      <w:r w:rsidRPr="00F21ADB">
        <w:t>3. Methodology</w:t>
      </w:r>
      <w:bookmarkEnd w:id="14"/>
    </w:p>
    <w:p w14:paraId="72828007" w14:textId="4984D700" w:rsidR="00433FDF" w:rsidRPr="00F21ADB" w:rsidRDefault="00433FDF"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This subsection presents the research flow adopted to evaluate different combinations of </w:t>
      </w:r>
      <w:r w:rsidR="00A93CB6">
        <w:rPr>
          <w:rFonts w:ascii="Times New Roman" w:hAnsi="Times New Roman" w:cs="Times New Roman"/>
          <w:sz w:val="24"/>
          <w:szCs w:val="24"/>
        </w:rPr>
        <w:t>GA</w:t>
      </w:r>
      <w:r w:rsidRPr="00F21ADB">
        <w:rPr>
          <w:rFonts w:ascii="Times New Roman" w:hAnsi="Times New Roman" w:cs="Times New Roman"/>
          <w:sz w:val="24"/>
          <w:szCs w:val="24"/>
        </w:rPr>
        <w:t xml:space="preserve"> operators for the </w:t>
      </w:r>
      <w:r w:rsidR="00A93CB6">
        <w:rPr>
          <w:rFonts w:ascii="Times New Roman" w:hAnsi="Times New Roman" w:cs="Times New Roman"/>
          <w:sz w:val="24"/>
          <w:szCs w:val="24"/>
        </w:rPr>
        <w:t>VRP</w:t>
      </w:r>
      <w:r w:rsidRPr="00F21ADB">
        <w:rPr>
          <w:rFonts w:ascii="Times New Roman" w:hAnsi="Times New Roman" w:cs="Times New Roman"/>
          <w:sz w:val="24"/>
          <w:szCs w:val="24"/>
        </w:rPr>
        <w:t>. The workflow summarizes the main stages of the study, starting from problem formulation and parameter setting, followed by the generation and evaluation of the initial population, the application of various combinations of representation, selection, crossover, and mutation operators, and finally the analysis of the experimental results and formulation of the conclusions</w:t>
      </w:r>
      <w:r w:rsidR="009634FC">
        <w:rPr>
          <w:rFonts w:ascii="Times New Roman" w:hAnsi="Times New Roman" w:cs="Times New Roman"/>
          <w:sz w:val="24"/>
          <w:szCs w:val="24"/>
        </w:rPr>
        <w:t xml:space="preserve"> (see Figure 3)</w:t>
      </w:r>
      <w:r w:rsidRPr="00F21ADB">
        <w:rPr>
          <w:rFonts w:ascii="Times New Roman" w:hAnsi="Times New Roman" w:cs="Times New Roman"/>
          <w:sz w:val="24"/>
          <w:szCs w:val="24"/>
        </w:rPr>
        <w:t>.</w:t>
      </w:r>
    </w:p>
    <w:p w14:paraId="44015EA8" w14:textId="23D195EA" w:rsidR="00BE77C1" w:rsidRPr="00F21ADB" w:rsidRDefault="00BE77C1" w:rsidP="00FE6264">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drawing>
          <wp:inline distT="0" distB="0" distL="0" distR="0" wp14:anchorId="3A70EFAD" wp14:editId="7CE626A0">
            <wp:extent cx="4965700" cy="3686913"/>
            <wp:effectExtent l="0" t="0" r="6350" b="8890"/>
            <wp:docPr id="34236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958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5287" cy="3694031"/>
                    </a:xfrm>
                    <a:prstGeom prst="rect">
                      <a:avLst/>
                    </a:prstGeom>
                  </pic:spPr>
                </pic:pic>
              </a:graphicData>
            </a:graphic>
          </wp:inline>
        </w:drawing>
      </w:r>
    </w:p>
    <w:p w14:paraId="07C0465D" w14:textId="0464B508" w:rsidR="00BE77C1" w:rsidRPr="00F21ADB" w:rsidRDefault="00BE77C1" w:rsidP="00F56F1F">
      <w:pPr>
        <w:spacing w:line="240" w:lineRule="auto"/>
        <w:jc w:val="center"/>
        <w:rPr>
          <w:rFonts w:ascii="Times New Roman" w:hAnsi="Times New Roman" w:cs="Times New Roman"/>
          <w:sz w:val="24"/>
          <w:szCs w:val="24"/>
        </w:rPr>
      </w:pPr>
      <w:r w:rsidRPr="00F21ADB">
        <w:rPr>
          <w:rFonts w:ascii="Times New Roman" w:hAnsi="Times New Roman" w:cs="Times New Roman"/>
          <w:sz w:val="24"/>
          <w:szCs w:val="24"/>
        </w:rPr>
        <w:t>Figure 3. Research flow</w:t>
      </w:r>
    </w:p>
    <w:p w14:paraId="553700A2" w14:textId="4292D6E0" w:rsidR="00F76015" w:rsidRPr="00F21ADB" w:rsidRDefault="00F76015" w:rsidP="00F21ADB">
      <w:pPr>
        <w:pStyle w:val="Heading2"/>
        <w:spacing w:before="0" w:line="240" w:lineRule="auto"/>
      </w:pPr>
      <w:r w:rsidRPr="00F21ADB">
        <w:lastRenderedPageBreak/>
        <w:t>3.1. Problem Formulation</w:t>
      </w:r>
    </w:p>
    <w:p w14:paraId="5DB32EAE" w14:textId="77777777" w:rsidR="00F76015" w:rsidRPr="00F21ADB" w:rsidRDefault="00F76015" w:rsidP="00F56F1F">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The Vehicle Routing Problem (VRP) considered in this study can be mathematically formulated as follows. Let </w:t>
      </w:r>
      <m:oMath>
        <m:r>
          <w:rPr>
            <w:rFonts w:ascii="Cambria Math" w:hAnsi="Cambria Math" w:cs="Times New Roman"/>
            <w:color w:val="000000"/>
            <w:sz w:val="24"/>
            <w:szCs w:val="24"/>
          </w:rPr>
          <m:t>V</m:t>
        </m:r>
        <m:r>
          <m:rPr>
            <m:sty m:val="p"/>
          </m:rPr>
          <w:rPr>
            <w:rFonts w:ascii="Cambria Math" w:hAnsi="Cambria Math" w:cs="Times New Roman"/>
            <w:color w:val="000000"/>
            <w:sz w:val="24"/>
            <w:szCs w:val="24"/>
          </w:rPr>
          <m:t>={0,1,2,…,</m:t>
        </m:r>
        <m:r>
          <w:rPr>
            <w:rFonts w:ascii="Cambria Math" w:hAnsi="Cambria Math" w:cs="Times New Roman"/>
            <w:color w:val="000000"/>
            <w:sz w:val="24"/>
            <w:szCs w:val="24"/>
          </w:rPr>
          <m:t>n</m:t>
        </m:r>
        <m:r>
          <m:rPr>
            <m:sty m:val="p"/>
          </m:rPr>
          <w:rPr>
            <w:rFonts w:ascii="Cambria Math" w:hAnsi="Cambria Math" w:cs="Times New Roman"/>
            <w:color w:val="000000"/>
            <w:sz w:val="24"/>
            <w:szCs w:val="24"/>
          </w:rPr>
          <m:t>}</m:t>
        </m:r>
      </m:oMath>
      <w:r w:rsidRPr="00F21ADB">
        <w:rPr>
          <w:rFonts w:ascii="Times New Roman" w:eastAsia="inter" w:hAnsi="Times New Roman" w:cs="Times New Roman"/>
          <w:color w:val="000000"/>
          <w:sz w:val="24"/>
          <w:szCs w:val="24"/>
        </w:rPr>
        <w:t xml:space="preserve"> represent the set of locations, where customer </w:t>
      </w:r>
      <m:oMath>
        <m:r>
          <m:rPr>
            <m:sty m:val="p"/>
          </m:rPr>
          <w:rPr>
            <w:rFonts w:ascii="Cambria Math" w:hAnsi="Cambria Math" w:cs="Times New Roman"/>
            <w:color w:val="000000"/>
            <w:sz w:val="24"/>
            <w:szCs w:val="24"/>
          </w:rPr>
          <m:t>0</m:t>
        </m:r>
      </m:oMath>
      <w:r w:rsidRPr="00F21ADB">
        <w:rPr>
          <w:rFonts w:ascii="Times New Roman" w:eastAsia="inter" w:hAnsi="Times New Roman" w:cs="Times New Roman"/>
          <w:color w:val="000000"/>
          <w:sz w:val="24"/>
          <w:szCs w:val="24"/>
        </w:rPr>
        <w:t xml:space="preserve"> denotes the depot and </w:t>
      </w:r>
      <m:oMath>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∖{0}</m:t>
        </m:r>
      </m:oMath>
      <w:r w:rsidRPr="00F21ADB">
        <w:rPr>
          <w:rFonts w:ascii="Times New Roman" w:eastAsia="inter" w:hAnsi="Times New Roman" w:cs="Times New Roman"/>
          <w:color w:val="000000"/>
          <w:sz w:val="24"/>
          <w:szCs w:val="24"/>
        </w:rPr>
        <w:t xml:space="preserve"> represents customers. Each customer </w:t>
      </w:r>
      <m:oMath>
        <m:r>
          <w:rPr>
            <w:rFonts w:ascii="Cambria Math" w:hAnsi="Cambria Math" w:cs="Times New Roman"/>
            <w:color w:val="000000"/>
            <w:sz w:val="24"/>
            <w:szCs w:val="24"/>
          </w:rPr>
          <m:t>i</m:t>
        </m:r>
      </m:oMath>
      <w:r w:rsidRPr="00F21ADB">
        <w:rPr>
          <w:rFonts w:ascii="Times New Roman" w:eastAsia="inter" w:hAnsi="Times New Roman" w:cs="Times New Roman"/>
          <w:color w:val="000000"/>
          <w:sz w:val="24"/>
          <w:szCs w:val="24"/>
        </w:rPr>
        <w:t xml:space="preserve"> has a demand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m:t>
            </m:r>
          </m:sub>
        </m:sSub>
      </m:oMath>
      <w:r w:rsidRPr="00F21ADB">
        <w:rPr>
          <w:rFonts w:ascii="Times New Roman" w:eastAsia="inter" w:hAnsi="Times New Roman" w:cs="Times New Roman"/>
          <w:color w:val="000000"/>
          <w:sz w:val="24"/>
          <w:szCs w:val="24"/>
        </w:rPr>
        <w:t xml:space="preserve">, and each vehicle in the fleet has a maximum capacity </w:t>
      </w:r>
      <m:oMath>
        <m:r>
          <w:rPr>
            <w:rFonts w:ascii="Cambria Math" w:hAnsi="Cambria Math" w:cs="Times New Roman"/>
            <w:color w:val="000000"/>
            <w:sz w:val="24"/>
            <w:szCs w:val="24"/>
          </w:rPr>
          <m:t>Q</m:t>
        </m:r>
      </m:oMath>
      <w:r w:rsidRPr="00F21ADB">
        <w:rPr>
          <w:rFonts w:ascii="Times New Roman" w:eastAsia="inter" w:hAnsi="Times New Roman" w:cs="Times New Roman"/>
          <w:color w:val="000000"/>
          <w:sz w:val="24"/>
          <w:szCs w:val="24"/>
        </w:rPr>
        <w:t xml:space="preserve">. The distance between two locations </w:t>
      </w:r>
      <m:oMath>
        <m:r>
          <w:rPr>
            <w:rFonts w:ascii="Cambria Math" w:hAnsi="Cambria Math" w:cs="Times New Roman"/>
            <w:color w:val="000000"/>
            <w:sz w:val="24"/>
            <w:szCs w:val="24"/>
          </w:rPr>
          <m:t>i</m:t>
        </m:r>
      </m:oMath>
      <w:r w:rsidRPr="00F21ADB">
        <w:rPr>
          <w:rFonts w:ascii="Times New Roman" w:eastAsia="inter" w:hAnsi="Times New Roman" w:cs="Times New Roman"/>
          <w:color w:val="000000"/>
          <w:sz w:val="24"/>
          <w:szCs w:val="24"/>
        </w:rPr>
        <w:t xml:space="preserve"> and </w:t>
      </w:r>
      <m:oMath>
        <m:r>
          <w:rPr>
            <w:rFonts w:ascii="Cambria Math" w:hAnsi="Cambria Math" w:cs="Times New Roman"/>
            <w:color w:val="000000"/>
            <w:sz w:val="24"/>
            <w:szCs w:val="24"/>
          </w:rPr>
          <m:t>j</m:t>
        </m:r>
      </m:oMath>
      <w:r w:rsidRPr="00F21ADB">
        <w:rPr>
          <w:rFonts w:ascii="Times New Roman" w:eastAsia="inter" w:hAnsi="Times New Roman" w:cs="Times New Roman"/>
          <w:color w:val="000000"/>
          <w:sz w:val="24"/>
          <w:szCs w:val="24"/>
        </w:rPr>
        <w:t xml:space="preserve"> is denoted by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ij</m:t>
            </m:r>
          </m:sub>
        </m:sSub>
      </m:oMath>
      <w:r w:rsidRPr="00F21ADB">
        <w:rPr>
          <w:rFonts w:ascii="Times New Roman" w:eastAsia="inter" w:hAnsi="Times New Roman" w:cs="Times New Roman"/>
          <w:color w:val="000000"/>
          <w:sz w:val="24"/>
          <w:szCs w:val="24"/>
        </w:rPr>
        <w:t xml:space="preserve">, derived from a given distance matrix </w:t>
      </w:r>
      <m:oMath>
        <m:r>
          <w:rPr>
            <w:rFonts w:ascii="Cambria Math" w:hAnsi="Cambria Math" w:cs="Times New Roman"/>
            <w:color w:val="000000"/>
            <w:sz w:val="24"/>
            <w:szCs w:val="24"/>
          </w:rPr>
          <m:t>D</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m:t>
        </m:r>
      </m:oMath>
      <w:r w:rsidRPr="00F21ADB">
        <w:rPr>
          <w:rFonts w:ascii="Times New Roman" w:eastAsia="inter" w:hAnsi="Times New Roman" w:cs="Times New Roman"/>
          <w:color w:val="000000"/>
          <w:sz w:val="24"/>
          <w:szCs w:val="24"/>
        </w:rPr>
        <w:t>. A homogeneous fleet of vehicles is assumed.</w:t>
      </w:r>
    </w:p>
    <w:p w14:paraId="3E12C07F" w14:textId="77777777" w:rsidR="00F76015" w:rsidRPr="00F21ADB" w:rsidRDefault="00F76015"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The binary decision variable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oMath>
      <w:r w:rsidRPr="00F21ADB">
        <w:rPr>
          <w:rFonts w:ascii="Times New Roman" w:eastAsia="inter" w:hAnsi="Times New Roman" w:cs="Times New Roman"/>
          <w:color w:val="000000"/>
          <w:sz w:val="24"/>
          <w:szCs w:val="24"/>
        </w:rPr>
        <w:t xml:space="preserve"> is defined as:</w:t>
      </w:r>
    </w:p>
    <w:p w14:paraId="706FA891" w14:textId="02995A96" w:rsidR="00F76015" w:rsidRPr="00F21ADB" w:rsidRDefault="00000000" w:rsidP="00F21ADB">
      <w:pPr>
        <w:spacing w:line="240" w:lineRule="auto"/>
        <w:jc w:val="right"/>
        <w:rPr>
          <w:rFonts w:ascii="Times New Roman" w:hAnsi="Times New Roman" w:cs="Times New Roman"/>
          <w:sz w:val="24"/>
          <w:szCs w:val="24"/>
        </w:rPr>
      </w:pP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m>
              <m:mPr>
                <m:plcHide m:val="1"/>
                <m:mcs>
                  <m:mc>
                    <m:mcPr>
                      <m:count m:val="2"/>
                      <m:mcJc m:val="left"/>
                    </m:mcPr>
                  </m:mc>
                </m:mcs>
                <m:ctrlPr>
                  <w:rPr>
                    <w:rFonts w:ascii="Cambria Math" w:hAnsi="Cambria Math" w:cs="Times New Roman"/>
                    <w:i/>
                    <w:color w:val="000000"/>
                    <w:sz w:val="24"/>
                    <w:szCs w:val="24"/>
                  </w:rPr>
                </m:ctrlPr>
              </m:mPr>
              <m:mr>
                <m:e>
                  <m:r>
                    <m:rPr>
                      <m:sty m:val="p"/>
                    </m:rPr>
                    <w:rPr>
                      <w:rFonts w:ascii="Cambria Math" w:hAnsi="Cambria Math" w:cs="Times New Roman"/>
                      <w:color w:val="000000"/>
                      <w:sz w:val="24"/>
                      <w:szCs w:val="24"/>
                    </w:rPr>
                    <m:t>1,</m:t>
                  </m:r>
                </m:e>
                <m:e>
                  <m:r>
                    <m:rPr>
                      <m:nor/>
                    </m:rPr>
                    <w:rPr>
                      <w:rFonts w:ascii="Times New Roman" w:hAnsi="Times New Roman" w:cs="Times New Roman"/>
                      <w:color w:val="000000"/>
                      <w:sz w:val="24"/>
                      <w:szCs w:val="24"/>
                    </w:rPr>
                    <m:t>if a vehicle travels directly from customer </m:t>
                  </m:r>
                  <m:r>
                    <w:rPr>
                      <w:rFonts w:ascii="Cambria Math" w:hAnsi="Cambria Math" w:cs="Times New Roman"/>
                      <w:color w:val="000000"/>
                      <w:sz w:val="24"/>
                      <w:szCs w:val="24"/>
                    </w:rPr>
                    <m:t>i</m:t>
                  </m:r>
                  <m:r>
                    <m:rPr>
                      <m:nor/>
                    </m:rPr>
                    <w:rPr>
                      <w:rFonts w:ascii="Times New Roman" w:hAnsi="Times New Roman" w:cs="Times New Roman"/>
                      <w:color w:val="000000"/>
                      <w:sz w:val="24"/>
                      <w:szCs w:val="24"/>
                    </w:rPr>
                    <m:t> to </m:t>
                  </m:r>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e>
              </m:mr>
              <m:mr>
                <m:e>
                  <m:r>
                    <m:rPr>
                      <m:sty m:val="p"/>
                    </m:rPr>
                    <w:rPr>
                      <w:rFonts w:ascii="Cambria Math" w:hAnsi="Cambria Math" w:cs="Times New Roman"/>
                      <w:color w:val="000000"/>
                      <w:sz w:val="24"/>
                      <w:szCs w:val="24"/>
                    </w:rPr>
                    <m:t>0,</m:t>
                  </m:r>
                </m:e>
                <m:e>
                  <m:r>
                    <m:rPr>
                      <m:nor/>
                    </m:rPr>
                    <w:rPr>
                      <w:rFonts w:ascii="Times New Roman" w:hAnsi="Times New Roman" w:cs="Times New Roman"/>
                      <w:color w:val="000000"/>
                      <w:sz w:val="24"/>
                      <w:szCs w:val="24"/>
                    </w:rPr>
                    <m:t>otherwise.</m:t>
                  </m:r>
                </m:e>
              </m:mr>
            </m:m>
          </m:e>
        </m:d>
        <m:r>
          <m:rPr>
            <m:sty m:val="p"/>
          </m:rPr>
          <w:rPr>
            <w:rFonts w:ascii="Cambria Math" w:hAnsi="Cambria Math" w:cs="Times New Roman"/>
            <w:color w:val="000000"/>
            <w:sz w:val="24"/>
            <w:szCs w:val="24"/>
          </w:rPr>
          <m:t xml:space="preserve"> </m:t>
        </m:r>
      </m:oMath>
      <w:r w:rsidR="00F76015" w:rsidRPr="00F21ADB">
        <w:rPr>
          <w:rFonts w:ascii="Times New Roman" w:eastAsiaTheme="minorEastAsia" w:hAnsi="Times New Roman" w:cs="Times New Roman"/>
          <w:color w:val="000000"/>
          <w:sz w:val="24"/>
          <w:szCs w:val="24"/>
        </w:rPr>
        <w:t xml:space="preserve"> </w:t>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t>(1)</w:t>
      </w:r>
    </w:p>
    <w:p w14:paraId="06A2BA1E" w14:textId="77777777" w:rsidR="00F76015" w:rsidRPr="00F21ADB" w:rsidRDefault="00F76015"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The objective of the problem is to minimize the total distance traveled by all vehicles, expressed as:</w:t>
      </w:r>
    </w:p>
    <w:p w14:paraId="2BCAB2B1" w14:textId="77777777" w:rsidR="00F76015" w:rsidRPr="00F21ADB" w:rsidRDefault="00F76015" w:rsidP="00F21ADB">
      <w:pPr>
        <w:spacing w:line="240" w:lineRule="auto"/>
        <w:jc w:val="right"/>
        <w:rPr>
          <w:rFonts w:ascii="Times New Roman" w:hAnsi="Times New Roman" w:cs="Times New Roman"/>
          <w:sz w:val="24"/>
          <w:szCs w:val="24"/>
        </w:rPr>
      </w:pPr>
      <m:oMath>
        <m:r>
          <m:rPr>
            <m:sty m:val="p"/>
          </m:rPr>
          <w:rPr>
            <w:rFonts w:ascii="Cambria Math" w:hAnsi="Cambria Math" w:cs="Times New Roman"/>
            <w:color w:val="000000"/>
            <w:sz w:val="24"/>
            <w:szCs w:val="24"/>
          </w:rPr>
          <m:t>min</m:t>
        </m:r>
        <m:r>
          <w:rPr>
            <w:rFonts w:ascii="Cambria Math" w:hAnsi="Cambria Math" w:cs="Times New Roman"/>
            <w:color w:val="000000"/>
            <w:sz w:val="24"/>
            <w:szCs w:val="24"/>
          </w:rPr>
          <m:t>Z</m:t>
        </m:r>
        <m:r>
          <m:rPr>
            <m:sty m:val="p"/>
          </m:rPr>
          <w:rPr>
            <w:rFonts w:ascii="Cambria Math" w:hAnsi="Cambria Math" w:cs="Times New Roman"/>
            <w:color w:val="000000"/>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ij</m:t>
            </m:r>
          </m:sub>
        </m:s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oMath>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t>(2)</w:t>
      </w:r>
    </w:p>
    <w:p w14:paraId="1A360712" w14:textId="77777777" w:rsidR="00F76015" w:rsidRPr="00F21ADB" w:rsidRDefault="00F76015"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Subject to the following constraints:</w:t>
      </w:r>
    </w:p>
    <w:p w14:paraId="25B9FE0E" w14:textId="77777777" w:rsidR="00F76015" w:rsidRPr="00F21ADB" w:rsidRDefault="00000000" w:rsidP="00F21ADB">
      <w:pPr>
        <w:spacing w:line="240" w:lineRule="auto"/>
        <w:jc w:val="right"/>
        <w:rPr>
          <w:rFonts w:ascii="Times New Roman" w:hAnsi="Times New Roman" w:cs="Times New Roman"/>
          <w:sz w:val="24"/>
          <w:szCs w:val="24"/>
        </w:rPr>
      </w:pPr>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=1, ∀</m:t>
        </m:r>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∖{0}</m:t>
        </m:r>
      </m:oMath>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t>(3)</w:t>
      </w:r>
    </w:p>
    <w:p w14:paraId="6B54219F" w14:textId="1D488815" w:rsidR="00F76015" w:rsidRPr="00F21ADB" w:rsidRDefault="00000000" w:rsidP="00F21ADB">
      <w:pPr>
        <w:spacing w:line="240" w:lineRule="auto"/>
        <w:jc w:val="right"/>
        <w:rPr>
          <w:rFonts w:ascii="Times New Roman" w:hAnsi="Times New Roman" w:cs="Times New Roman"/>
          <w:sz w:val="24"/>
          <w:szCs w:val="24"/>
        </w:rPr>
      </w:pPr>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i</m:t>
            </m:r>
          </m:sub>
        </m:s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Q</m:t>
        </m:r>
        <m:r>
          <m:rPr>
            <m:sty m:val="p"/>
          </m:rPr>
          <w:rPr>
            <w:rFonts w:ascii="Cambria Math" w:hAnsi="Cambria Math" w:cs="Times New Roman"/>
            <w:color w:val="000000"/>
            <w:sz w:val="24"/>
            <w:szCs w:val="24"/>
          </w:rPr>
          <m:t>, ∀</m:t>
        </m:r>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oMath>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t>(4)</w:t>
      </w:r>
    </w:p>
    <w:p w14:paraId="159AB5FE" w14:textId="77777777" w:rsidR="00F76015" w:rsidRPr="00F21ADB" w:rsidRDefault="00000000" w:rsidP="00F21ADB">
      <w:pPr>
        <w:spacing w:line="240" w:lineRule="auto"/>
        <w:jc w:val="right"/>
        <w:rPr>
          <w:rFonts w:ascii="Times New Roman" w:hAnsi="Times New Roman" w:cs="Times New Roman"/>
          <w:sz w:val="24"/>
          <w:szCs w:val="24"/>
        </w:rPr>
      </w:pPr>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ji</m:t>
            </m:r>
          </m:sub>
        </m:sSub>
        <m:r>
          <m:rPr>
            <m:sty m:val="p"/>
          </m:rPr>
          <w:rPr>
            <w:rFonts w:ascii="Cambria Math" w:hAnsi="Cambria Math" w:cs="Times New Roman"/>
            <w:color w:val="000000"/>
            <w:sz w:val="24"/>
            <w:szCs w:val="24"/>
          </w:rPr>
          <m:t>, ∀</m:t>
        </m:r>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oMath>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t>(5)</w:t>
      </w:r>
    </w:p>
    <w:p w14:paraId="6B449408" w14:textId="77777777" w:rsidR="00F76015" w:rsidRPr="00F21ADB" w:rsidRDefault="00000000" w:rsidP="00F21ADB">
      <w:pPr>
        <w:spacing w:line="240" w:lineRule="auto"/>
        <w:jc w:val="right"/>
        <w:rPr>
          <w:rFonts w:ascii="Times New Roman" w:hAnsi="Times New Roman" w:cs="Times New Roman"/>
          <w:sz w:val="24"/>
          <w:szCs w:val="24"/>
        </w:rPr>
      </w:pPr>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m:rPr>
                <m:sty m:val="p"/>
              </m:rPr>
              <w:rPr>
                <w:rFonts w:ascii="Cambria Math" w:hAnsi="Cambria Math" w:cs="Times New Roman"/>
                <w:color w:val="000000"/>
                <w:sz w:val="24"/>
                <w:szCs w:val="24"/>
              </w:rPr>
              <m:t>0</m:t>
            </m:r>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k</m:t>
        </m:r>
      </m:oMath>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r>
      <w:r w:rsidR="00F76015" w:rsidRPr="00F21ADB">
        <w:rPr>
          <w:rFonts w:ascii="Times New Roman" w:eastAsiaTheme="minorEastAsia" w:hAnsi="Times New Roman" w:cs="Times New Roman"/>
          <w:color w:val="000000"/>
          <w:sz w:val="24"/>
          <w:szCs w:val="24"/>
        </w:rPr>
        <w:tab/>
        <w:t>(6)</w:t>
      </w:r>
    </w:p>
    <w:p w14:paraId="1AA24163" w14:textId="5F6026DB" w:rsidR="00F76015" w:rsidRPr="00F21ADB" w:rsidRDefault="00F76015"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Here, </w:t>
      </w:r>
      <m:oMath>
        <m:r>
          <w:rPr>
            <w:rFonts w:ascii="Cambria Math" w:hAnsi="Cambria Math" w:cs="Times New Roman"/>
            <w:color w:val="000000"/>
            <w:sz w:val="24"/>
            <w:szCs w:val="24"/>
          </w:rPr>
          <m:t>k</m:t>
        </m:r>
      </m:oMath>
      <w:r w:rsidRPr="00F21ADB">
        <w:rPr>
          <w:rFonts w:ascii="Times New Roman" w:eastAsia="inter" w:hAnsi="Times New Roman" w:cs="Times New Roman"/>
          <w:color w:val="000000"/>
          <w:sz w:val="24"/>
          <w:szCs w:val="24"/>
        </w:rPr>
        <w:t xml:space="preserve"> denotes the number of vehicles used in the solution. The objective function in Equation (2) seeks to minimize the total travel distance, while the constraints in Equations (3)–(6) ensure that each route is feasible and adheres to problem requirements such as capacity and route continuity.</w:t>
      </w:r>
      <w:r w:rsidR="009F6730" w:rsidRPr="00F21ADB">
        <w:rPr>
          <w:rFonts w:ascii="Times New Roman" w:hAnsi="Times New Roman" w:cs="Times New Roman"/>
          <w:sz w:val="24"/>
          <w:szCs w:val="24"/>
        </w:rPr>
        <w:t xml:space="preserve"> </w:t>
      </w:r>
      <w:r w:rsidRPr="00F21ADB">
        <w:rPr>
          <w:rFonts w:ascii="Times New Roman" w:eastAsia="inter" w:hAnsi="Times New Roman" w:cs="Times New Roman"/>
          <w:color w:val="000000"/>
          <w:sz w:val="24"/>
          <w:szCs w:val="24"/>
        </w:rPr>
        <w:t>This formulation provides a classical representation of the VRP, which serves as the baseline for the algorithmic developments discussed in the subsequent sections.</w:t>
      </w:r>
    </w:p>
    <w:p w14:paraId="127460F1" w14:textId="58DEACDF" w:rsidR="000F7C25" w:rsidRPr="00F21ADB" w:rsidRDefault="009F6730" w:rsidP="00A3785F">
      <w:pPr>
        <w:pStyle w:val="Heading2"/>
      </w:pPr>
      <w:r w:rsidRPr="00F21ADB">
        <w:t xml:space="preserve">3.2. </w:t>
      </w:r>
      <w:r w:rsidR="005C4C49" w:rsidRPr="00F21ADB">
        <w:t>Solution Representation</w:t>
      </w:r>
    </w:p>
    <w:p w14:paraId="6542713F" w14:textId="77777777" w:rsidR="00161B2A" w:rsidRPr="00F21ADB" w:rsidRDefault="00161B2A"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In this study, three different encoding schemes are employed to represent VRP solutions within the Genetic Algorithm framework: permutation-based, binary, and real-valued representations. Each encoding defines how routes are mapped to chromosomes and determines which genetic operators can be applied effectively during the evolutionary search process.</w:t>
      </w:r>
      <w:bookmarkStart w:id="15" w:name="fnref1"/>
      <w:bookmarkEnd w:id="15"/>
      <w:r w:rsidRPr="00F21ADB">
        <w:rPr>
          <w:rFonts w:ascii="Times New Roman" w:hAnsi="Times New Roman" w:cs="Times New Roman"/>
          <w:sz w:val="24"/>
          <w:szCs w:val="24"/>
        </w:rPr>
        <w:t xml:space="preserve"> </w:t>
      </w:r>
    </w:p>
    <w:p w14:paraId="40FF6836" w14:textId="77777777" w:rsidR="00161B2A" w:rsidRPr="00F21ADB" w:rsidRDefault="00161B2A" w:rsidP="006045DF">
      <w:pPr>
        <w:pStyle w:val="Heading3"/>
      </w:pPr>
      <w:bookmarkStart w:id="16" w:name="permutation_based_representation"/>
      <w:r w:rsidRPr="00F21ADB">
        <w:t>Permutation-based Representation</w:t>
      </w:r>
      <w:bookmarkEnd w:id="16"/>
    </w:p>
    <w:p w14:paraId="214DAFCB" w14:textId="7341F568" w:rsidR="00161B2A" w:rsidRPr="00F21ADB" w:rsidRDefault="00161B2A" w:rsidP="00F56F1F">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A solution is encoded as a </w:t>
      </w:r>
      <w:r w:rsidRPr="00F21ADB">
        <w:rPr>
          <w:rFonts w:ascii="Times New Roman" w:eastAsia="inter" w:hAnsi="Times New Roman" w:cs="Times New Roman"/>
          <w:bCs/>
          <w:color w:val="000000"/>
          <w:sz w:val="24"/>
          <w:szCs w:val="24"/>
        </w:rPr>
        <w:t>giant tour</w:t>
      </w:r>
      <w:r w:rsidRPr="00F21ADB">
        <w:rPr>
          <w:rFonts w:ascii="Times New Roman" w:eastAsia="inter" w:hAnsi="Times New Roman" w:cs="Times New Roman"/>
          <w:color w:val="000000"/>
          <w:sz w:val="24"/>
          <w:szCs w:val="24"/>
        </w:rPr>
        <w:t xml:space="preserve">, that is, a single permutation of all </w:t>
      </w:r>
      <m:oMath>
        <m:r>
          <w:rPr>
            <w:rFonts w:ascii="Cambria Math" w:hAnsi="Cambria Math" w:cs="Times New Roman"/>
            <w:color w:val="000000"/>
            <w:sz w:val="24"/>
            <w:szCs w:val="24"/>
          </w:rPr>
          <m:t>n</m:t>
        </m:r>
      </m:oMath>
      <w:r w:rsidRPr="00F21ADB">
        <w:rPr>
          <w:rFonts w:ascii="Times New Roman" w:eastAsia="inter" w:hAnsi="Times New Roman" w:cs="Times New Roman"/>
          <w:color w:val="000000"/>
          <w:sz w:val="24"/>
          <w:szCs w:val="24"/>
        </w:rPr>
        <w:t xml:space="preserve"> customers without explicit depot nodes (see Equation 7).</w:t>
      </w:r>
    </w:p>
    <w:p w14:paraId="3C5DBFDC" w14:textId="77777777" w:rsidR="00161B2A" w:rsidRPr="00F21ADB" w:rsidRDefault="00161B2A" w:rsidP="00F21ADB">
      <w:pPr>
        <w:spacing w:line="240" w:lineRule="auto"/>
        <w:jc w:val="right"/>
        <w:rPr>
          <w:rFonts w:ascii="Times New Roman" w:hAnsi="Times New Roman" w:cs="Times New Roman"/>
          <w:sz w:val="24"/>
          <w:szCs w:val="24"/>
        </w:rPr>
      </w:pPr>
      <m:oMath>
        <m:r>
          <w:rPr>
            <w:rFonts w:ascii="Cambria Math" w:hAnsi="Cambria Math" w:cs="Times New Roman"/>
            <w:color w:val="000000"/>
            <w:sz w:val="24"/>
            <w:szCs w:val="24"/>
          </w:rPr>
          <m:t>π</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r>
              <w:rPr>
                <w:rFonts w:ascii="Cambria Math" w:hAnsi="Cambria Math" w:cs="Times New Roman"/>
                <w:color w:val="000000"/>
                <w:sz w:val="24"/>
                <w:szCs w:val="24"/>
              </w:rPr>
              <m:t>n</m:t>
            </m:r>
          </m:sub>
        </m:sSub>
        <m:r>
          <m:rPr>
            <m:sty m:val="p"/>
          </m:rPr>
          <w:rPr>
            <w:rFonts w:ascii="Cambria Math" w:hAnsi="Cambria Math" w:cs="Times New Roman"/>
            <w:color w:val="000000"/>
            <w:sz w:val="24"/>
            <w:szCs w:val="24"/>
          </w:rPr>
          <m:t>)</m:t>
        </m:r>
      </m:oMath>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t>(7)</w:t>
      </w:r>
    </w:p>
    <w:p w14:paraId="73962ED7" w14:textId="050682E4" w:rsidR="00161B2A" w:rsidRPr="00F21ADB" w:rsidRDefault="00161B2A"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where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∈{1,2,…,</m:t>
        </m:r>
        <m:r>
          <w:rPr>
            <w:rFonts w:ascii="Cambria Math" w:hAnsi="Cambria Math" w:cs="Times New Roman"/>
            <w:color w:val="000000"/>
            <w:sz w:val="24"/>
            <w:szCs w:val="24"/>
          </w:rPr>
          <m:t>n</m:t>
        </m:r>
        <m:r>
          <m:rPr>
            <m:sty m:val="p"/>
          </m:rPr>
          <w:rPr>
            <w:rFonts w:ascii="Cambria Math" w:hAnsi="Cambria Math" w:cs="Times New Roman"/>
            <w:color w:val="000000"/>
            <w:sz w:val="24"/>
            <w:szCs w:val="24"/>
          </w:rPr>
          <m:t>}</m:t>
        </m:r>
      </m:oMath>
      <w:r w:rsidRPr="00F21ADB">
        <w:rPr>
          <w:rFonts w:ascii="Times New Roman" w:eastAsia="inter" w:hAnsi="Times New Roman" w:cs="Times New Roman"/>
          <w:color w:val="000000"/>
          <w:sz w:val="24"/>
          <w:szCs w:val="24"/>
        </w:rPr>
        <w:t xml:space="preserve"> and each customer appears exactly once. Feasible vehicle routes are derived by applying a splitting procedure that partitions the giant tour into </w:t>
      </w:r>
      <m:oMath>
        <m:r>
          <w:rPr>
            <w:rFonts w:ascii="Cambria Math" w:hAnsi="Cambria Math" w:cs="Times New Roman"/>
            <w:color w:val="000000"/>
            <w:sz w:val="24"/>
            <w:szCs w:val="24"/>
          </w:rPr>
          <m:t>m</m:t>
        </m:r>
      </m:oMath>
      <w:r w:rsidRPr="00F21ADB">
        <w:rPr>
          <w:rFonts w:ascii="Times New Roman" w:eastAsia="inter" w:hAnsi="Times New Roman" w:cs="Times New Roman"/>
          <w:color w:val="000000"/>
          <w:sz w:val="24"/>
          <w:szCs w:val="24"/>
        </w:rPr>
        <w:t xml:space="preserve"> capacity-feasible routes (see Equation 8).</w:t>
      </w:r>
    </w:p>
    <w:p w14:paraId="638FD8BA" w14:textId="77777777" w:rsidR="00161B2A" w:rsidRPr="00F21ADB" w:rsidRDefault="00161B2A" w:rsidP="00F21ADB">
      <w:pPr>
        <w:spacing w:line="240" w:lineRule="auto"/>
        <w:jc w:val="right"/>
        <w:rPr>
          <w:rFonts w:ascii="Times New Roman" w:hAnsi="Times New Roman" w:cs="Times New Roman"/>
          <w:sz w:val="24"/>
          <w:szCs w:val="24"/>
        </w:rPr>
      </w:pPr>
      <m:oMath>
        <m:r>
          <w:rPr>
            <w:rFonts w:ascii="Cambria Math" w:hAnsi="Cambria Math" w:cs="Times New Roman"/>
            <w:color w:val="000000"/>
            <w:sz w:val="24"/>
            <w:szCs w:val="24"/>
          </w:rPr>
          <w:lastRenderedPageBreak/>
          <m:t>S</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m</m:t>
            </m:r>
          </m:sub>
        </m:sSub>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=(0,</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k</m:t>
                </m:r>
              </m:sub>
            </m:sSub>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π</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k</m:t>
                </m:r>
              </m:sub>
            </m:sSub>
          </m:sub>
        </m:sSub>
        <m:r>
          <m:rPr>
            <m:sty m:val="p"/>
          </m:rPr>
          <w:rPr>
            <w:rFonts w:ascii="Cambria Math" w:hAnsi="Cambria Math" w:cs="Times New Roman"/>
            <w:color w:val="000000"/>
            <w:sz w:val="24"/>
            <w:szCs w:val="24"/>
          </w:rPr>
          <m:t>,0)</m:t>
        </m:r>
      </m:oMath>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t>(8)</w:t>
      </w:r>
    </w:p>
    <w:p w14:paraId="207A43B2" w14:textId="77777777" w:rsidR="00161B2A" w:rsidRPr="00F21ADB" w:rsidRDefault="00161B2A"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where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k</m:t>
            </m:r>
          </m:sub>
        </m:sSub>
      </m:oMath>
      <w:r w:rsidRPr="00F21ADB">
        <w:rPr>
          <w:rFonts w:ascii="Times New Roman" w:eastAsia="inter" w:hAnsi="Times New Roman" w:cs="Times New Roman"/>
          <w:color w:val="000000"/>
          <w:sz w:val="24"/>
          <w:szCs w:val="24"/>
        </w:rPr>
        <w:t xml:space="preserve"> and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k</m:t>
            </m:r>
          </m:sub>
        </m:sSub>
      </m:oMath>
      <w:r w:rsidRPr="00F21ADB">
        <w:rPr>
          <w:rFonts w:ascii="Times New Roman" w:eastAsia="inter" w:hAnsi="Times New Roman" w:cs="Times New Roman"/>
          <w:color w:val="000000"/>
          <w:sz w:val="24"/>
          <w:szCs w:val="24"/>
        </w:rPr>
        <w:t xml:space="preserve"> denote the start and end indices of the </w:t>
      </w:r>
      <m:oMath>
        <m:r>
          <w:rPr>
            <w:rFonts w:ascii="Cambria Math" w:hAnsi="Cambria Math" w:cs="Times New Roman"/>
            <w:color w:val="000000"/>
            <w:sz w:val="24"/>
            <w:szCs w:val="24"/>
          </w:rPr>
          <m:t>k</m:t>
        </m:r>
      </m:oMath>
      <w:r w:rsidRPr="00F21ADB">
        <w:rPr>
          <w:rFonts w:ascii="Times New Roman" w:eastAsia="inter" w:hAnsi="Times New Roman" w:cs="Times New Roman"/>
          <w:color w:val="000000"/>
          <w:sz w:val="24"/>
          <w:szCs w:val="24"/>
        </w:rPr>
        <w:t xml:space="preserve">-th route segment in the permutation, and the depot node </w:t>
      </w:r>
      <m:oMath>
        <m:r>
          <m:rPr>
            <m:sty m:val="p"/>
          </m:rPr>
          <w:rPr>
            <w:rFonts w:ascii="Cambria Math" w:hAnsi="Cambria Math" w:cs="Times New Roman"/>
            <w:color w:val="000000"/>
            <w:sz w:val="24"/>
            <w:szCs w:val="24"/>
          </w:rPr>
          <m:t>0</m:t>
        </m:r>
      </m:oMath>
      <w:r w:rsidRPr="00F21ADB">
        <w:rPr>
          <w:rFonts w:ascii="Times New Roman" w:eastAsia="inter" w:hAnsi="Times New Roman" w:cs="Times New Roman"/>
          <w:color w:val="000000"/>
          <w:sz w:val="24"/>
          <w:szCs w:val="24"/>
        </w:rPr>
        <w:t xml:space="preserve"> is implicitly added at the beginning and end of each route. The splitting step follows the dynamic programming approach of Prins (2004), which constructs an optimal partition in </w:t>
      </w:r>
      <m:oMath>
        <m:r>
          <w:rPr>
            <w:rFonts w:ascii="Cambria Math" w:hAnsi="Cambria Math" w:cs="Times New Roman"/>
            <w:color w:val="000000"/>
            <w:sz w:val="24"/>
            <w:szCs w:val="24"/>
          </w:rPr>
          <m:t>O</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n</m:t>
            </m:r>
          </m:e>
          <m:sup>
            <m:r>
              <m:rPr>
                <m:sty m:val="p"/>
              </m:rPr>
              <w:rPr>
                <w:rFonts w:ascii="Cambria Math" w:hAnsi="Cambria Math" w:cs="Times New Roman"/>
                <w:color w:val="000000"/>
                <w:sz w:val="24"/>
                <w:szCs w:val="24"/>
              </w:rPr>
              <m:t>2</m:t>
            </m:r>
          </m:sup>
        </m:sSup>
        <m:r>
          <m:rPr>
            <m:sty m:val="p"/>
          </m:rPr>
          <w:rPr>
            <w:rFonts w:ascii="Cambria Math" w:hAnsi="Cambria Math" w:cs="Times New Roman"/>
            <w:color w:val="000000"/>
            <w:sz w:val="24"/>
            <w:szCs w:val="24"/>
          </w:rPr>
          <m:t>)</m:t>
        </m:r>
      </m:oMath>
      <w:r w:rsidRPr="00F21ADB">
        <w:rPr>
          <w:rFonts w:ascii="Times New Roman" w:eastAsia="inter" w:hAnsi="Times New Roman" w:cs="Times New Roman"/>
          <w:color w:val="000000"/>
          <w:sz w:val="24"/>
          <w:szCs w:val="24"/>
        </w:rPr>
        <w:t xml:space="preserve"> time while respecting vehicle capacity constraints.</w:t>
      </w:r>
      <w:bookmarkStart w:id="17" w:name="fnref1_2"/>
      <w:bookmarkEnd w:id="17"/>
      <w:r w:rsidRPr="00F21ADB">
        <w:rPr>
          <w:rFonts w:ascii="Times New Roman" w:hAnsi="Times New Roman" w:cs="Times New Roman"/>
          <w:sz w:val="24"/>
          <w:szCs w:val="24"/>
        </w:rPr>
        <w:t xml:space="preserve"> </w:t>
      </w:r>
    </w:p>
    <w:p w14:paraId="0D83BB44" w14:textId="77777777" w:rsidR="00161B2A" w:rsidRPr="00F21ADB" w:rsidRDefault="00161B2A" w:rsidP="006045DF">
      <w:pPr>
        <w:pStyle w:val="Heading3"/>
      </w:pPr>
      <w:bookmarkStart w:id="18" w:name="binary_representation"/>
      <w:r w:rsidRPr="00F21ADB">
        <w:t>Binary Representation</w:t>
      </w:r>
      <w:bookmarkEnd w:id="18"/>
    </w:p>
    <w:p w14:paraId="11B3CAA4" w14:textId="01D084C2" w:rsidR="00161B2A" w:rsidRPr="00F21ADB" w:rsidRDefault="00161B2A" w:rsidP="00F56F1F">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In the binary encoding, a solution is represented as a vector of binary decision variables corresponding to arc selections (see Equation 9).</w:t>
      </w:r>
    </w:p>
    <w:p w14:paraId="3971AC20" w14:textId="0237AA01" w:rsidR="00161B2A" w:rsidRPr="00F21ADB" w:rsidRDefault="00161B2A" w:rsidP="00F21ADB">
      <w:pPr>
        <w:spacing w:line="240" w:lineRule="auto"/>
        <w:jc w:val="right"/>
        <w:rPr>
          <w:rFonts w:ascii="Times New Roman" w:hAnsi="Times New Roman" w:cs="Times New Roman"/>
          <w:sz w:val="24"/>
          <w:szCs w:val="24"/>
        </w:rPr>
      </w:pPr>
      <m:oMath>
        <m:r>
          <m:rPr>
            <m:sty m:val="b"/>
          </m:rPr>
          <w:rPr>
            <w:rFonts w:ascii="Cambria Math" w:hAnsi="Cambria Math" w:cs="Times New Roman"/>
            <w:color w:val="000000"/>
            <w:sz w:val="24"/>
            <w:szCs w:val="24"/>
          </w:rPr>
          <m:t>x</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m:t>
            </m:r>
          </m:e>
          <m:sub>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Sub>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r>
          <m:rPr>
            <m:sty m:val="p"/>
          </m:rP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m>
              <m:mPr>
                <m:plcHide m:val="1"/>
                <m:mcs>
                  <m:mc>
                    <m:mcPr>
                      <m:count m:val="2"/>
                      <m:mcJc m:val="left"/>
                    </m:mcPr>
                  </m:mc>
                </m:mcs>
                <m:ctrlPr>
                  <w:rPr>
                    <w:rFonts w:ascii="Cambria Math" w:hAnsi="Cambria Math" w:cs="Times New Roman"/>
                    <w:i/>
                    <w:color w:val="000000"/>
                    <w:sz w:val="24"/>
                    <w:szCs w:val="24"/>
                  </w:rPr>
                </m:ctrlPr>
              </m:mPr>
              <m:mr>
                <m:e>
                  <m:r>
                    <m:rPr>
                      <m:sty m:val="p"/>
                    </m:rPr>
                    <w:rPr>
                      <w:rFonts w:ascii="Cambria Math" w:hAnsi="Cambria Math" w:cs="Times New Roman"/>
                      <w:color w:val="000000"/>
                      <w:sz w:val="24"/>
                      <w:szCs w:val="24"/>
                    </w:rPr>
                    <m:t>1,</m:t>
                  </m:r>
                </m:e>
                <m:e>
                  <m:r>
                    <m:rPr>
                      <m:nor/>
                    </m:rPr>
                    <w:rPr>
                      <w:rFonts w:ascii="Times New Roman" w:hAnsi="Times New Roman" w:cs="Times New Roman"/>
                      <w:color w:val="000000"/>
                      <w:sz w:val="24"/>
                      <w:szCs w:val="24"/>
                    </w:rPr>
                    <m:t>if arc </m:t>
                  </m:r>
                  <m:r>
                    <m:rPr>
                      <m:sty m:val="p"/>
                    </m:rPr>
                    <w:rPr>
                      <w:rFonts w:ascii="Cambria Math" w:hAnsi="Cambria Math" w:cs="Times New Roman"/>
                      <w:color w:val="000000"/>
                      <w:sz w:val="24"/>
                      <w:szCs w:val="24"/>
                    </w:rPr>
                    <m:t>(</m:t>
                  </m:r>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 is traversed in the solution</m:t>
                  </m:r>
                  <m:r>
                    <m:rPr>
                      <m:sty m:val="p"/>
                    </m:rPr>
                    <w:rPr>
                      <w:rFonts w:ascii="Cambria Math" w:hAnsi="Cambria Math" w:cs="Times New Roman"/>
                      <w:color w:val="000000"/>
                      <w:sz w:val="24"/>
                      <w:szCs w:val="24"/>
                    </w:rPr>
                    <m:t>,</m:t>
                  </m:r>
                </m:e>
              </m:mr>
              <m:mr>
                <m:e>
                  <m:r>
                    <m:rPr>
                      <m:sty m:val="p"/>
                    </m:rPr>
                    <w:rPr>
                      <w:rFonts w:ascii="Cambria Math" w:hAnsi="Cambria Math" w:cs="Times New Roman"/>
                      <w:color w:val="000000"/>
                      <w:sz w:val="24"/>
                      <w:szCs w:val="24"/>
                    </w:rPr>
                    <m:t>0,</m:t>
                  </m:r>
                </m:e>
                <m:e>
                  <m:r>
                    <m:rPr>
                      <m:nor/>
                    </m:rPr>
                    <w:rPr>
                      <w:rFonts w:ascii="Times New Roman" w:hAnsi="Times New Roman" w:cs="Times New Roman"/>
                      <w:color w:val="000000"/>
                      <w:sz w:val="24"/>
                      <w:szCs w:val="24"/>
                    </w:rPr>
                    <m:t>otherwise.</m:t>
                  </m:r>
                </m:e>
              </m:mr>
            </m:m>
          </m:e>
        </m:d>
      </m:oMath>
      <w:r w:rsidRPr="00F21ADB">
        <w:rPr>
          <w:rFonts w:ascii="Times New Roman" w:eastAsiaTheme="minorEastAsia" w:hAnsi="Times New Roman" w:cs="Times New Roman"/>
          <w:color w:val="000000"/>
          <w:sz w:val="24"/>
          <w:szCs w:val="24"/>
        </w:rPr>
        <w:t xml:space="preserve"> </w:t>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t>(9)</w:t>
      </w:r>
    </w:p>
    <w:p w14:paraId="58E52A74" w14:textId="093D1AFF" w:rsidR="00161B2A" w:rsidRPr="00F21ADB" w:rsidRDefault="00161B2A"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The chromosome is formed by concatenating all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ij</m:t>
            </m:r>
          </m:sub>
        </m:sSub>
      </m:oMath>
      <w:r w:rsidRPr="00F21ADB">
        <w:rPr>
          <w:rFonts w:ascii="Times New Roman" w:eastAsia="inter" w:hAnsi="Times New Roman" w:cs="Times New Roman"/>
          <w:color w:val="000000"/>
          <w:sz w:val="24"/>
          <w:szCs w:val="24"/>
        </w:rPr>
        <w:t xml:space="preserve"> values into a single binary string. This representation is natural for modeling arc-activation and assignment decisions, and is compatible with standard binary crossover and mutation operators. However, additional repair mechanisms or penalty functions are typically required to maintain route feasibility with respect to capacity, flow conservation, and connectivity constraints.</w:t>
      </w:r>
      <w:bookmarkStart w:id="19" w:name="fnref1_3"/>
      <w:bookmarkEnd w:id="19"/>
      <w:r w:rsidRPr="00F21ADB">
        <w:rPr>
          <w:rFonts w:ascii="Times New Roman" w:hAnsi="Times New Roman" w:cs="Times New Roman"/>
          <w:sz w:val="24"/>
          <w:szCs w:val="24"/>
        </w:rPr>
        <w:t xml:space="preserve"> </w:t>
      </w:r>
    </w:p>
    <w:p w14:paraId="6A9A9462" w14:textId="77777777" w:rsidR="00161B2A" w:rsidRPr="00F21ADB" w:rsidRDefault="00161B2A" w:rsidP="006045DF">
      <w:pPr>
        <w:pStyle w:val="Heading3"/>
      </w:pPr>
      <w:bookmarkStart w:id="20" w:name="real_valued_random_key_representation"/>
      <w:r w:rsidRPr="00F21ADB">
        <w:t>Real-valued (Random-key) Representation</w:t>
      </w:r>
      <w:bookmarkEnd w:id="20"/>
    </w:p>
    <w:p w14:paraId="473B5130" w14:textId="5D31F40D" w:rsidR="00161B2A" w:rsidRPr="00F21ADB" w:rsidRDefault="00161B2A" w:rsidP="00F56F1F">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In the real-valued encoding, each customer </w:t>
      </w:r>
      <m:oMath>
        <m:r>
          <w:rPr>
            <w:rFonts w:ascii="Cambria Math" w:hAnsi="Cambria Math" w:cs="Times New Roman"/>
            <w:color w:val="000000"/>
            <w:sz w:val="24"/>
            <w:szCs w:val="24"/>
          </w:rPr>
          <m:t>i</m:t>
        </m:r>
      </m:oMath>
      <w:r w:rsidRPr="00F21ADB">
        <w:rPr>
          <w:rFonts w:ascii="Times New Roman" w:eastAsia="inter" w:hAnsi="Times New Roman" w:cs="Times New Roman"/>
          <w:color w:val="000000"/>
          <w:sz w:val="24"/>
          <w:szCs w:val="24"/>
        </w:rPr>
        <w:t xml:space="preserve"> is associated with a continuous key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∈[0,1]</m:t>
        </m:r>
      </m:oMath>
      <w:r w:rsidRPr="00F21ADB">
        <w:rPr>
          <w:rFonts w:ascii="Times New Roman" w:eastAsia="inter" w:hAnsi="Times New Roman" w:cs="Times New Roman"/>
          <w:color w:val="000000"/>
          <w:sz w:val="24"/>
          <w:szCs w:val="24"/>
        </w:rPr>
        <w:t xml:space="preserve"> (see Equation 10).</w:t>
      </w:r>
    </w:p>
    <w:p w14:paraId="49A67342" w14:textId="77777777" w:rsidR="00161B2A" w:rsidRPr="00F21ADB" w:rsidRDefault="00161B2A" w:rsidP="00F21ADB">
      <w:pPr>
        <w:spacing w:line="240" w:lineRule="auto"/>
        <w:jc w:val="right"/>
        <w:rPr>
          <w:rFonts w:ascii="Times New Roman" w:hAnsi="Times New Roman" w:cs="Times New Roman"/>
          <w:sz w:val="24"/>
          <w:szCs w:val="24"/>
        </w:rPr>
      </w:pPr>
      <m:oMath>
        <m:r>
          <m:rPr>
            <m:sty m:val="b"/>
          </m:rPr>
          <w:rPr>
            <w:rFonts w:ascii="Cambria Math" w:hAnsi="Cambria Math" w:cs="Times New Roman"/>
            <w:color w:val="000000"/>
            <w:sz w:val="24"/>
            <w:szCs w:val="24"/>
          </w:rPr>
          <m:t>r</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n</m:t>
            </m:r>
          </m:sub>
        </m:sSub>
        <m:r>
          <m:rPr>
            <m:sty m:val="p"/>
          </m:rPr>
          <w:rPr>
            <w:rFonts w:ascii="Cambria Math" w:hAnsi="Cambria Math" w:cs="Times New Roman"/>
            <w:color w:val="000000"/>
            <w:sz w:val="24"/>
            <w:szCs w:val="24"/>
          </w:rPr>
          <m:t>)</m:t>
        </m:r>
      </m:oMath>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r>
      <w:r w:rsidRPr="00F21ADB">
        <w:rPr>
          <w:rFonts w:ascii="Times New Roman" w:eastAsiaTheme="minorEastAsia" w:hAnsi="Times New Roman" w:cs="Times New Roman"/>
          <w:color w:val="000000"/>
          <w:sz w:val="24"/>
          <w:szCs w:val="24"/>
        </w:rPr>
        <w:tab/>
        <w:t>(10)</w:t>
      </w:r>
    </w:p>
    <w:p w14:paraId="44459D3F" w14:textId="606C7CB3" w:rsidR="000F7C25" w:rsidRPr="00F21ADB" w:rsidRDefault="00161B2A" w:rsidP="00F21ADB">
      <w:pPr>
        <w:spacing w:line="240" w:lineRule="auto"/>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The chromosome is decoded into a visit sequence by sorting customers in ascending order of their keys. Routes are then constructed using a greedy decoding heuristic that sequentially assigns customers to vehicles while respecting capacity constraints and inserting depot nodes between routes. This approach separates the GA search in continuous space from the discrete routing structure handled by the decoder, allowing standard real-valued crossover operators (e.g., simulated binary crossover) to be applied directly.</w:t>
      </w:r>
      <w:bookmarkStart w:id="21" w:name="fnref1_4"/>
      <w:bookmarkEnd w:id="21"/>
      <w:r w:rsidRPr="00F21ADB">
        <w:rPr>
          <w:rFonts w:ascii="Times New Roman" w:hAnsi="Times New Roman" w:cs="Times New Roman"/>
          <w:sz w:val="24"/>
          <w:szCs w:val="24"/>
        </w:rPr>
        <w:t xml:space="preserve"> </w:t>
      </w:r>
    </w:p>
    <w:p w14:paraId="3DAE6290" w14:textId="7DE7674B" w:rsidR="000F7C25" w:rsidRPr="00F21ADB" w:rsidRDefault="005C4C49" w:rsidP="00A3785F">
      <w:pPr>
        <w:pStyle w:val="Heading2"/>
      </w:pPr>
      <w:bookmarkStart w:id="22" w:name="bm_3_2_genetic_algorithm_framework"/>
      <w:r w:rsidRPr="00F21ADB">
        <w:t>3.</w:t>
      </w:r>
      <w:r w:rsidR="00A3785F">
        <w:t>3</w:t>
      </w:r>
      <w:r w:rsidRPr="00F21ADB">
        <w:t xml:space="preserve"> Genetic Algorithm Framework</w:t>
      </w:r>
      <w:bookmarkEnd w:id="22"/>
    </w:p>
    <w:p w14:paraId="397C3DE5" w14:textId="267909FF" w:rsidR="008A4CE1" w:rsidRPr="00A93CB6" w:rsidRDefault="008A4CE1" w:rsidP="00A93CB6">
      <w:pPr>
        <w:spacing w:line="240" w:lineRule="auto"/>
        <w:ind w:firstLine="720"/>
        <w:jc w:val="both"/>
        <w:rPr>
          <w:rFonts w:ascii="Times New Roman" w:hAnsi="Times New Roman" w:cs="Times New Roman"/>
          <w:color w:val="0000FF"/>
          <w:sz w:val="24"/>
          <w:szCs w:val="24"/>
        </w:rPr>
      </w:pPr>
      <w:r w:rsidRPr="00F21ADB">
        <w:rPr>
          <w:rFonts w:ascii="Times New Roman" w:eastAsia="inter" w:hAnsi="Times New Roman" w:cs="Times New Roman"/>
          <w:color w:val="000000"/>
          <w:sz w:val="24"/>
          <w:szCs w:val="24"/>
        </w:rPr>
        <w:t xml:space="preserve">The Genetic Algorithm framework in this study follows a generational model with elitism, where the search starts from a randomly initialized population and iteratively refines candidate solutions over multiple generations. Before the main loop, an initial population is generated, all individuals are evaluated, and the current best solution is stored. Each generation then proceeds by first selecting a set of elite solutions, which are directly copied to the next population, and then choosing parents from the current population according to the selected selection mechanism. These parents undergo crossover with probability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c</m:t>
            </m:r>
          </m:sub>
        </m:sSub>
      </m:oMath>
      <w:r w:rsidRPr="00F21ADB">
        <w:rPr>
          <w:rFonts w:ascii="Times New Roman" w:eastAsia="inter" w:hAnsi="Times New Roman" w:cs="Times New Roman"/>
          <w:color w:val="000000"/>
          <w:sz w:val="24"/>
          <w:szCs w:val="24"/>
        </w:rPr>
        <w:t xml:space="preserve"> to produce offspring, and each offspring may be further modified through mutation with probability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m</m:t>
            </m:r>
          </m:sub>
        </m:sSub>
      </m:oMath>
      <w:r w:rsidRPr="00F21ADB">
        <w:rPr>
          <w:rFonts w:ascii="Times New Roman" w:eastAsia="inter" w:hAnsi="Times New Roman" w:cs="Times New Roman"/>
          <w:color w:val="000000"/>
          <w:sz w:val="24"/>
          <w:szCs w:val="24"/>
        </w:rPr>
        <w:t xml:space="preserve">, ensuring a balance between exploiting good solutions and maintaining diversity. The offspring are evaluated, and together with the elites they form the new population, after which the algorithm checks whether a new global best solution has been found and updates a counter that tracks how many consecutive generations pass without improvement. The process continues until either the maximum number of </w:t>
      </w:r>
      <w:r w:rsidRPr="00F21ADB">
        <w:rPr>
          <w:rFonts w:ascii="Times New Roman" w:eastAsia="inter" w:hAnsi="Times New Roman" w:cs="Times New Roman"/>
          <w:color w:val="000000"/>
          <w:sz w:val="24"/>
          <w:szCs w:val="24"/>
        </w:rPr>
        <w:lastRenderedPageBreak/>
        <w:t>generations is reached or the best fitness value has not improved for 50 generations, at which point the best solution found so far is returned as the final output</w:t>
      </w:r>
      <w:r w:rsidR="00B97828" w:rsidRPr="00F21ADB">
        <w:rPr>
          <w:rFonts w:ascii="Times New Roman" w:eastAsia="inter" w:hAnsi="Times New Roman" w:cs="Times New Roman"/>
          <w:color w:val="000000"/>
          <w:sz w:val="24"/>
          <w:szCs w:val="24"/>
        </w:rPr>
        <w:t xml:space="preserve"> (see Algorithm 1)</w:t>
      </w:r>
      <w:r w:rsidRPr="00F21ADB">
        <w:rPr>
          <w:rFonts w:ascii="Times New Roman" w:eastAsia="inter" w:hAnsi="Times New Roman" w:cs="Times New Roman"/>
          <w:color w:val="000000"/>
          <w:sz w:val="24"/>
          <w:szCs w:val="24"/>
        </w:rPr>
        <w:t>.</w:t>
      </w:r>
      <w:r w:rsidR="00A93CB6" w:rsidRPr="00A93CB6">
        <w:rPr>
          <w:rFonts w:ascii="Times New Roman" w:eastAsia="inter" w:hAnsi="Times New Roman" w:cs="Times New Roman"/>
          <w:color w:val="000000"/>
          <w:sz w:val="24"/>
          <w:szCs w:val="24"/>
        </w:rPr>
        <w:t xml:space="preserve"> </w:t>
      </w:r>
      <w:r w:rsidR="00A93CB6" w:rsidRPr="00A93CB6">
        <w:rPr>
          <w:rFonts w:ascii="Times New Roman" w:eastAsia="inter" w:hAnsi="Times New Roman" w:cs="Times New Roman"/>
          <w:color w:val="0000FF"/>
          <w:sz w:val="24"/>
          <w:szCs w:val="24"/>
        </w:rPr>
        <w:t>A stagnation threshold based on a fixed number of generations without improvement is commonly used in GA‑based metaheuristics for routing problems, as it provides a practical trade‑off between avoiding excessive computation after convergence and still allowing sufficient time for beneficial mutations and crossovers to appear</w:t>
      </w:r>
      <w:r w:rsidR="00A93CB6">
        <w:rPr>
          <w:rFonts w:ascii="Times New Roman" w:eastAsia="inter" w:hAnsi="Times New Roman" w:cs="Times New Roman"/>
          <w:color w:val="0000FF"/>
          <w:sz w:val="24"/>
          <w:szCs w:val="24"/>
        </w:rPr>
        <w:t xml:space="preserve"> </w:t>
      </w:r>
      <w:sdt>
        <w:sdtPr>
          <w:rPr>
            <w:rFonts w:ascii="Times New Roman" w:eastAsia="inter" w:hAnsi="Times New Roman" w:cs="Times New Roman"/>
            <w:color w:val="0000FF"/>
            <w:sz w:val="24"/>
            <w:szCs w:val="24"/>
          </w:rPr>
          <w:tag w:val="MENDELEY_CITATION_v3_eyJjaXRhdGlvbklEIjoiTUVOREVMRVlfQ0lUQVRJT05fYzg5NDhiOTAtYmU5OS00M2UwLTg2M2QtZDgzNmU2ZGE1MDZjIiwicHJvcGVydGllcyI6eyJub3RlSW5kZXgiOjB9LCJpc0VkaXRlZCI6ZmFsc2UsIm1hbnVhbE92ZXJyaWRlIjp7ImlzTWFudWFsbHlPdmVycmlkZGVuIjpmYWxzZSwiY2l0ZXByb2NUZXh0IjoiKEthdG9jaCwgQ2hhdWhhbiBhbmQgS3VtYXIsIDIwMjE7IEdyZWVuc3RlaW4sIEVsc2V5IGFuZCBIdXRjaGlzb24sIDIwMjM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"/>
          <w:id w:val="7423361"/>
          <w:placeholder>
            <w:docPart w:val="DefaultPlaceholder_-1854013440"/>
          </w:placeholder>
        </w:sdtPr>
        <w:sdtContent>
          <w:r w:rsidR="001543DD" w:rsidRPr="001543DD">
            <w:rPr>
              <w:rFonts w:ascii="Times New Roman" w:eastAsia="inter" w:hAnsi="Times New Roman" w:cs="Times New Roman"/>
              <w:color w:val="0000FF"/>
              <w:sz w:val="24"/>
              <w:szCs w:val="24"/>
            </w:rPr>
            <w:t>(Katoch, Chauhan and Kumar, 2021; Greenstein, Elsey and Hutchison, 2023)</w:t>
          </w:r>
        </w:sdtContent>
      </w:sdt>
      <w:r w:rsidR="00A93CB6" w:rsidRPr="00A93CB6">
        <w:rPr>
          <w:rFonts w:ascii="Times New Roman" w:eastAsia="inter" w:hAnsi="Times New Roman" w:cs="Times New Roman"/>
          <w:color w:val="0000FF"/>
          <w:sz w:val="24"/>
          <w:szCs w:val="24"/>
        </w:rPr>
        <w:t>. In preliminary experiments, a threshold of 50 generations without improvement consistently marked the point at which additional evolution yielded only marginal or no gains in solution quality, so this value was adopted as a robust stopping criterion for all operator configurations.</w:t>
      </w:r>
    </w:p>
    <w:p w14:paraId="3D6A11FD" w14:textId="27E1A459" w:rsidR="009A2D12" w:rsidRPr="00F21ADB" w:rsidRDefault="009A2D12" w:rsidP="00A84B42">
      <w:pPr>
        <w:pBdr>
          <w:top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
          <w:sz w:val="24"/>
          <w:szCs w:val="24"/>
        </w:rPr>
        <w:t>Algorithm 1</w:t>
      </w:r>
      <w:r w:rsidRPr="00F21ADB">
        <w:rPr>
          <w:rFonts w:ascii="Times New Roman" w:hAnsi="Times New Roman" w:cs="Times New Roman"/>
          <w:bCs/>
          <w:sz w:val="24"/>
          <w:szCs w:val="24"/>
        </w:rPr>
        <w:t xml:space="preserve"> Genetic Algorithm</w:t>
      </w:r>
    </w:p>
    <w:p w14:paraId="2940F95E"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
          <w:sz w:val="24"/>
          <w:szCs w:val="24"/>
        </w:rPr>
        <w:t>Input:</w:t>
      </w:r>
      <w:r w:rsidRPr="00F21ADB">
        <w:rPr>
          <w:rFonts w:ascii="Times New Roman" w:hAnsi="Times New Roman" w:cs="Times New Roman"/>
          <w:bCs/>
          <w:sz w:val="24"/>
          <w:szCs w:val="24"/>
        </w:rPr>
        <w:t xml:space="preserve"> MaxGen, PopSize, Pc, Pm, EliteRate</w:t>
      </w:r>
    </w:p>
    <w:p w14:paraId="3CAB588D"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
          <w:sz w:val="24"/>
          <w:szCs w:val="24"/>
        </w:rPr>
        <w:t>Output:</w:t>
      </w:r>
      <w:r w:rsidRPr="00F21ADB">
        <w:rPr>
          <w:rFonts w:ascii="Times New Roman" w:hAnsi="Times New Roman" w:cs="Times New Roman"/>
          <w:bCs/>
          <w:sz w:val="24"/>
          <w:szCs w:val="24"/>
        </w:rPr>
        <w:t xml:space="preserve"> BestSolution</w:t>
      </w:r>
    </w:p>
    <w:p w14:paraId="1470E50E"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p>
    <w:p w14:paraId="4A0FF6AB"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1:  P ← InitializePopulation(PopSize)</w:t>
      </w:r>
    </w:p>
    <w:p w14:paraId="6176DAE1"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2:  Evaluate(P)</w:t>
      </w:r>
    </w:p>
    <w:p w14:paraId="27B7E4FF"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3:  Best ← BestIndividual(P)</w:t>
      </w:r>
    </w:p>
    <w:p w14:paraId="54D8DCC2"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4:  Gen ← 0</w:t>
      </w:r>
    </w:p>
    <w:p w14:paraId="0F7F67EE" w14:textId="592372BA"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5:  NoImprovement ← 0</w:t>
      </w:r>
    </w:p>
    <w:p w14:paraId="25C2BD1A"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6:  </w:t>
      </w:r>
      <w:r w:rsidRPr="00F21ADB">
        <w:rPr>
          <w:rFonts w:ascii="Times New Roman" w:hAnsi="Times New Roman" w:cs="Times New Roman"/>
          <w:b/>
          <w:sz w:val="24"/>
          <w:szCs w:val="24"/>
        </w:rPr>
        <w:t>while</w:t>
      </w:r>
      <w:r w:rsidRPr="00F21ADB">
        <w:rPr>
          <w:rFonts w:ascii="Times New Roman" w:hAnsi="Times New Roman" w:cs="Times New Roman"/>
          <w:bCs/>
          <w:sz w:val="24"/>
          <w:szCs w:val="24"/>
        </w:rPr>
        <w:t xml:space="preserve"> Gen &lt; MaxGen and NoImprovement &lt; 50 </w:t>
      </w:r>
      <w:r w:rsidRPr="00F21ADB">
        <w:rPr>
          <w:rFonts w:ascii="Times New Roman" w:hAnsi="Times New Roman" w:cs="Times New Roman"/>
          <w:b/>
          <w:sz w:val="24"/>
          <w:szCs w:val="24"/>
        </w:rPr>
        <w:t>do</w:t>
      </w:r>
    </w:p>
    <w:p w14:paraId="3ADD454B"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7:      Elite ← TopIndividuals(P, EliteRate)</w:t>
      </w:r>
    </w:p>
    <w:p w14:paraId="55B82696"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8:      Parents ← SelectParents(P)</w:t>
      </w:r>
    </w:p>
    <w:p w14:paraId="14AD2841"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9:      Offspring ← </w:t>
      </w:r>
      <w:r w:rsidRPr="00F21ADB">
        <w:rPr>
          <w:rFonts w:ascii="Cambria Math" w:hAnsi="Cambria Math" w:cs="Cambria Math"/>
          <w:bCs/>
          <w:sz w:val="24"/>
          <w:szCs w:val="24"/>
        </w:rPr>
        <w:t>∅</w:t>
      </w:r>
    </w:p>
    <w:p w14:paraId="51EDFE55"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10:     </w:t>
      </w:r>
      <w:r w:rsidRPr="00F21ADB">
        <w:rPr>
          <w:rFonts w:ascii="Times New Roman" w:hAnsi="Times New Roman" w:cs="Times New Roman"/>
          <w:b/>
          <w:sz w:val="24"/>
          <w:szCs w:val="24"/>
        </w:rPr>
        <w:t>for each</w:t>
      </w:r>
      <w:r w:rsidRPr="00F21ADB">
        <w:rPr>
          <w:rFonts w:ascii="Times New Roman" w:hAnsi="Times New Roman" w:cs="Times New Roman"/>
          <w:bCs/>
          <w:sz w:val="24"/>
          <w:szCs w:val="24"/>
        </w:rPr>
        <w:t xml:space="preserve"> pair </w:t>
      </w:r>
      <w:r w:rsidRPr="00F21ADB">
        <w:rPr>
          <w:rFonts w:ascii="Times New Roman" w:hAnsi="Times New Roman" w:cs="Times New Roman"/>
          <w:b/>
          <w:sz w:val="24"/>
          <w:szCs w:val="24"/>
        </w:rPr>
        <w:t>in</w:t>
      </w:r>
      <w:r w:rsidRPr="00F21ADB">
        <w:rPr>
          <w:rFonts w:ascii="Times New Roman" w:hAnsi="Times New Roman" w:cs="Times New Roman"/>
          <w:bCs/>
          <w:sz w:val="24"/>
          <w:szCs w:val="24"/>
        </w:rPr>
        <w:t xml:space="preserve"> Parents </w:t>
      </w:r>
      <w:r w:rsidRPr="00F21ADB">
        <w:rPr>
          <w:rFonts w:ascii="Times New Roman" w:hAnsi="Times New Roman" w:cs="Times New Roman"/>
          <w:b/>
          <w:sz w:val="24"/>
          <w:szCs w:val="24"/>
        </w:rPr>
        <w:t>do</w:t>
      </w:r>
    </w:p>
    <w:p w14:paraId="3242EFFA"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11:         </w:t>
      </w:r>
      <w:r w:rsidRPr="00F21ADB">
        <w:rPr>
          <w:rFonts w:ascii="Times New Roman" w:hAnsi="Times New Roman" w:cs="Times New Roman"/>
          <w:b/>
          <w:sz w:val="24"/>
          <w:szCs w:val="24"/>
        </w:rPr>
        <w:t>if</w:t>
      </w:r>
      <w:r w:rsidRPr="00F21ADB">
        <w:rPr>
          <w:rFonts w:ascii="Times New Roman" w:hAnsi="Times New Roman" w:cs="Times New Roman"/>
          <w:bCs/>
          <w:sz w:val="24"/>
          <w:szCs w:val="24"/>
        </w:rPr>
        <w:t xml:space="preserve"> Random() &lt; Pc then</w:t>
      </w:r>
    </w:p>
    <w:p w14:paraId="4CFD0F47"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12:             child1, child2 ← Crossover(pair)</w:t>
      </w:r>
    </w:p>
    <w:p w14:paraId="233FFF3F"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13:         </w:t>
      </w:r>
      <w:r w:rsidRPr="00F21ADB">
        <w:rPr>
          <w:rFonts w:ascii="Times New Roman" w:hAnsi="Times New Roman" w:cs="Times New Roman"/>
          <w:b/>
          <w:sz w:val="24"/>
          <w:szCs w:val="24"/>
        </w:rPr>
        <w:t>else</w:t>
      </w:r>
    </w:p>
    <w:p w14:paraId="692FCF4D"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14:             child1, child2 ← pair</w:t>
      </w:r>
    </w:p>
    <w:p w14:paraId="6A30BEBF"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15:         </w:t>
      </w:r>
      <w:r w:rsidRPr="00F21ADB">
        <w:rPr>
          <w:rFonts w:ascii="Times New Roman" w:hAnsi="Times New Roman" w:cs="Times New Roman"/>
          <w:b/>
          <w:sz w:val="24"/>
          <w:szCs w:val="24"/>
        </w:rPr>
        <w:t>end if</w:t>
      </w:r>
    </w:p>
    <w:p w14:paraId="6B12964D"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16:         </w:t>
      </w:r>
      <w:r w:rsidRPr="00F21ADB">
        <w:rPr>
          <w:rFonts w:ascii="Times New Roman" w:hAnsi="Times New Roman" w:cs="Times New Roman"/>
          <w:b/>
          <w:sz w:val="24"/>
          <w:szCs w:val="24"/>
        </w:rPr>
        <w:t>if</w:t>
      </w:r>
      <w:r w:rsidRPr="00F21ADB">
        <w:rPr>
          <w:rFonts w:ascii="Times New Roman" w:hAnsi="Times New Roman" w:cs="Times New Roman"/>
          <w:bCs/>
          <w:sz w:val="24"/>
          <w:szCs w:val="24"/>
        </w:rPr>
        <w:t xml:space="preserve"> Random() &lt; Pm </w:t>
      </w:r>
      <w:r w:rsidRPr="00F21ADB">
        <w:rPr>
          <w:rFonts w:ascii="Times New Roman" w:hAnsi="Times New Roman" w:cs="Times New Roman"/>
          <w:b/>
          <w:sz w:val="24"/>
          <w:szCs w:val="24"/>
        </w:rPr>
        <w:t>then</w:t>
      </w:r>
    </w:p>
    <w:p w14:paraId="431CFDE9"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17:             child1 ← Mutate(child1)</w:t>
      </w:r>
    </w:p>
    <w:p w14:paraId="4A45A9E3"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18:         </w:t>
      </w:r>
      <w:r w:rsidRPr="00F21ADB">
        <w:rPr>
          <w:rFonts w:ascii="Times New Roman" w:hAnsi="Times New Roman" w:cs="Times New Roman"/>
          <w:b/>
          <w:sz w:val="24"/>
          <w:szCs w:val="24"/>
        </w:rPr>
        <w:t>end if</w:t>
      </w:r>
    </w:p>
    <w:p w14:paraId="6D9345ED"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19:         </w:t>
      </w:r>
      <w:r w:rsidRPr="00F21ADB">
        <w:rPr>
          <w:rFonts w:ascii="Times New Roman" w:hAnsi="Times New Roman" w:cs="Times New Roman"/>
          <w:b/>
          <w:sz w:val="24"/>
          <w:szCs w:val="24"/>
        </w:rPr>
        <w:t>if</w:t>
      </w:r>
      <w:r w:rsidRPr="00F21ADB">
        <w:rPr>
          <w:rFonts w:ascii="Times New Roman" w:hAnsi="Times New Roman" w:cs="Times New Roman"/>
          <w:bCs/>
          <w:sz w:val="24"/>
          <w:szCs w:val="24"/>
        </w:rPr>
        <w:t xml:space="preserve"> Random() &lt; Pm </w:t>
      </w:r>
      <w:r w:rsidRPr="00F21ADB">
        <w:rPr>
          <w:rFonts w:ascii="Times New Roman" w:hAnsi="Times New Roman" w:cs="Times New Roman"/>
          <w:b/>
          <w:sz w:val="24"/>
          <w:szCs w:val="24"/>
        </w:rPr>
        <w:t>then</w:t>
      </w:r>
    </w:p>
    <w:p w14:paraId="45EE747B"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20:             child2 ← Mutate(child2)</w:t>
      </w:r>
    </w:p>
    <w:p w14:paraId="67F7755D"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21:         </w:t>
      </w:r>
      <w:r w:rsidRPr="00F21ADB">
        <w:rPr>
          <w:rFonts w:ascii="Times New Roman" w:hAnsi="Times New Roman" w:cs="Times New Roman"/>
          <w:b/>
          <w:sz w:val="24"/>
          <w:szCs w:val="24"/>
        </w:rPr>
        <w:t>end if</w:t>
      </w:r>
    </w:p>
    <w:p w14:paraId="1B5E5318"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22:         Offspring ← Offspring </w:t>
      </w:r>
      <w:r w:rsidRPr="00F21ADB">
        <w:rPr>
          <w:rFonts w:ascii="Cambria Math" w:hAnsi="Cambria Math" w:cs="Cambria Math"/>
          <w:bCs/>
          <w:sz w:val="24"/>
          <w:szCs w:val="24"/>
        </w:rPr>
        <w:t>∪</w:t>
      </w:r>
      <w:r w:rsidRPr="00F21ADB">
        <w:rPr>
          <w:rFonts w:ascii="Times New Roman" w:hAnsi="Times New Roman" w:cs="Times New Roman"/>
          <w:bCs/>
          <w:sz w:val="24"/>
          <w:szCs w:val="24"/>
        </w:rPr>
        <w:t xml:space="preserve"> {child1, child2}</w:t>
      </w:r>
    </w:p>
    <w:p w14:paraId="0CA67F30"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23:     </w:t>
      </w:r>
      <w:r w:rsidRPr="00F21ADB">
        <w:rPr>
          <w:rFonts w:ascii="Times New Roman" w:hAnsi="Times New Roman" w:cs="Times New Roman"/>
          <w:b/>
          <w:sz w:val="24"/>
          <w:szCs w:val="24"/>
        </w:rPr>
        <w:t>end for</w:t>
      </w:r>
    </w:p>
    <w:p w14:paraId="6A6A0224"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24:     Evaluate(Offspring)</w:t>
      </w:r>
    </w:p>
    <w:p w14:paraId="7FE117A2"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25:     P ← Elite </w:t>
      </w:r>
      <w:r w:rsidRPr="00F21ADB">
        <w:rPr>
          <w:rFonts w:ascii="Cambria Math" w:hAnsi="Cambria Math" w:cs="Cambria Math"/>
          <w:bCs/>
          <w:sz w:val="24"/>
          <w:szCs w:val="24"/>
        </w:rPr>
        <w:t>∪</w:t>
      </w:r>
      <w:r w:rsidRPr="00F21ADB">
        <w:rPr>
          <w:rFonts w:ascii="Times New Roman" w:hAnsi="Times New Roman" w:cs="Times New Roman"/>
          <w:bCs/>
          <w:sz w:val="24"/>
          <w:szCs w:val="24"/>
        </w:rPr>
        <w:t xml:space="preserve"> BestIndividuals(Offspring, PopSize - |Elite|)</w:t>
      </w:r>
    </w:p>
    <w:p w14:paraId="7954AC04"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26:     </w:t>
      </w:r>
      <w:r w:rsidRPr="00F21ADB">
        <w:rPr>
          <w:rFonts w:ascii="Times New Roman" w:hAnsi="Times New Roman" w:cs="Times New Roman"/>
          <w:b/>
          <w:sz w:val="24"/>
          <w:szCs w:val="24"/>
        </w:rPr>
        <w:t>if</w:t>
      </w:r>
      <w:r w:rsidRPr="00F21ADB">
        <w:rPr>
          <w:rFonts w:ascii="Times New Roman" w:hAnsi="Times New Roman" w:cs="Times New Roman"/>
          <w:bCs/>
          <w:sz w:val="24"/>
          <w:szCs w:val="24"/>
        </w:rPr>
        <w:t xml:space="preserve"> BestIndividual(P) better than Best </w:t>
      </w:r>
      <w:r w:rsidRPr="00F21ADB">
        <w:rPr>
          <w:rFonts w:ascii="Times New Roman" w:hAnsi="Times New Roman" w:cs="Times New Roman"/>
          <w:b/>
          <w:sz w:val="24"/>
          <w:szCs w:val="24"/>
        </w:rPr>
        <w:t>then</w:t>
      </w:r>
    </w:p>
    <w:p w14:paraId="4058138F"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27:         Best ← BestIndividual(P)</w:t>
      </w:r>
    </w:p>
    <w:p w14:paraId="0DF32367"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28:         NoImprovement ← 0</w:t>
      </w:r>
    </w:p>
    <w:p w14:paraId="43A1E0B6"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29:     </w:t>
      </w:r>
      <w:r w:rsidRPr="00F21ADB">
        <w:rPr>
          <w:rFonts w:ascii="Times New Roman" w:hAnsi="Times New Roman" w:cs="Times New Roman"/>
          <w:b/>
          <w:sz w:val="24"/>
          <w:szCs w:val="24"/>
        </w:rPr>
        <w:t>else</w:t>
      </w:r>
    </w:p>
    <w:p w14:paraId="34368C18"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30:         NoImprovement ← NoImprovement + 1</w:t>
      </w:r>
    </w:p>
    <w:p w14:paraId="2BA956BA"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31:     </w:t>
      </w:r>
      <w:r w:rsidRPr="00F21ADB">
        <w:rPr>
          <w:rFonts w:ascii="Times New Roman" w:hAnsi="Times New Roman" w:cs="Times New Roman"/>
          <w:b/>
          <w:sz w:val="24"/>
          <w:szCs w:val="24"/>
        </w:rPr>
        <w:t>end if</w:t>
      </w:r>
    </w:p>
    <w:p w14:paraId="1A70E787"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32:     Gen ← Gen + 1</w:t>
      </w:r>
    </w:p>
    <w:p w14:paraId="786EE43B" w14:textId="77777777"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lastRenderedPageBreak/>
        <w:t xml:space="preserve">33: </w:t>
      </w:r>
      <w:r w:rsidRPr="00F21ADB">
        <w:rPr>
          <w:rFonts w:ascii="Times New Roman" w:hAnsi="Times New Roman" w:cs="Times New Roman"/>
          <w:b/>
          <w:sz w:val="24"/>
          <w:szCs w:val="24"/>
        </w:rPr>
        <w:t>end while</w:t>
      </w:r>
    </w:p>
    <w:p w14:paraId="7FC018CF" w14:textId="5136A27E" w:rsidR="009A2D12" w:rsidRPr="00F21ADB" w:rsidRDefault="009A2D12" w:rsidP="00A84B42">
      <w:pPr>
        <w:pBdr>
          <w:top w:val="single" w:sz="4" w:space="1" w:color="auto"/>
          <w:bottom w:val="single" w:sz="4" w:space="1" w:color="auto"/>
        </w:pBdr>
        <w:spacing w:after="0" w:line="240" w:lineRule="auto"/>
        <w:jc w:val="both"/>
        <w:rPr>
          <w:rFonts w:ascii="Times New Roman" w:hAnsi="Times New Roman" w:cs="Times New Roman"/>
          <w:bCs/>
          <w:sz w:val="24"/>
          <w:szCs w:val="24"/>
        </w:rPr>
      </w:pPr>
      <w:r w:rsidRPr="00F21ADB">
        <w:rPr>
          <w:rFonts w:ascii="Times New Roman" w:hAnsi="Times New Roman" w:cs="Times New Roman"/>
          <w:bCs/>
          <w:sz w:val="24"/>
          <w:szCs w:val="24"/>
        </w:rPr>
        <w:t xml:space="preserve">34: </w:t>
      </w:r>
      <w:r w:rsidRPr="00F21ADB">
        <w:rPr>
          <w:rFonts w:ascii="Times New Roman" w:hAnsi="Times New Roman" w:cs="Times New Roman"/>
          <w:b/>
          <w:sz w:val="24"/>
          <w:szCs w:val="24"/>
        </w:rPr>
        <w:t>return</w:t>
      </w:r>
      <w:r w:rsidRPr="00F21ADB">
        <w:rPr>
          <w:rFonts w:ascii="Times New Roman" w:hAnsi="Times New Roman" w:cs="Times New Roman"/>
          <w:bCs/>
          <w:sz w:val="24"/>
          <w:szCs w:val="24"/>
        </w:rPr>
        <w:t xml:space="preserve"> Best</w:t>
      </w:r>
    </w:p>
    <w:p w14:paraId="6DED47A2" w14:textId="005D10E2" w:rsidR="008A4CE1" w:rsidRPr="00D55B5C" w:rsidRDefault="008A4CE1" w:rsidP="00F56F1F">
      <w:pPr>
        <w:spacing w:before="240" w:line="240" w:lineRule="auto"/>
        <w:ind w:firstLine="720"/>
        <w:jc w:val="both"/>
        <w:rPr>
          <w:rFonts w:ascii="Times New Roman" w:eastAsia="inter" w:hAnsi="Times New Roman" w:cs="Times New Roman"/>
          <w:color w:val="000000"/>
          <w:sz w:val="24"/>
          <w:szCs w:val="24"/>
        </w:rPr>
      </w:pPr>
      <w:bookmarkStart w:id="23" w:name="bm_3_7_experimental_design"/>
      <w:r w:rsidRPr="00F21ADB">
        <w:rPr>
          <w:rFonts w:ascii="Times New Roman" w:eastAsia="inter" w:hAnsi="Times New Roman" w:cs="Times New Roman"/>
          <w:color w:val="000000"/>
          <w:sz w:val="24"/>
          <w:szCs w:val="24"/>
        </w:rPr>
        <w:t>After the pseudocode, the algorithm can be interpreted as a modular and flexible template that systematically structures the main components of a Genetic Algorithm for the Vehicle Routing Problem. The initialization and evaluation stages define the starting search space and the quality measure used to compare candidate routing solutions. The combination of elitism, selection, crossover, and mutation in the main loop allows the algorithm to intensify the search around promising regions while still exploring new areas of the solution space, thereby reducing the risk of premature convergence. The replacement step ensures that only the most competitive individuals</w:t>
      </w:r>
      <w:r w:rsidR="00306A30"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either inherited as elites or generated as high-quality offspring</w:t>
      </w:r>
      <w:r w:rsidR="00306A30"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 xml:space="preserve">survive into the next generation, maintaining steady pressure </w:t>
      </w:r>
      <w:r w:rsidRPr="00D55B5C">
        <w:rPr>
          <w:rFonts w:ascii="Times New Roman" w:eastAsia="inter" w:hAnsi="Times New Roman" w:cs="Times New Roman"/>
          <w:color w:val="000000"/>
          <w:sz w:val="24"/>
          <w:szCs w:val="24"/>
        </w:rPr>
        <w:t>toward better solutions. Finally, the termination conditions based on generation count and stagnation provide a practical stopping rule that limits computational effort while allowing sufficient time for the population to evolve toward high-quality vehicle routes.</w:t>
      </w:r>
    </w:p>
    <w:p w14:paraId="0E8B3175" w14:textId="739EB329" w:rsidR="00A93CB6" w:rsidRPr="00D55B5C" w:rsidRDefault="00A93CB6" w:rsidP="00A93CB6">
      <w:pPr>
        <w:pStyle w:val="Heading2"/>
        <w:rPr>
          <w:color w:val="0000FF"/>
        </w:rPr>
      </w:pPr>
      <w:r w:rsidRPr="00D55B5C">
        <w:rPr>
          <w:color w:val="0000FF"/>
        </w:rPr>
        <w:t xml:space="preserve">3.4. Datasets </w:t>
      </w:r>
    </w:p>
    <w:p w14:paraId="71370772" w14:textId="50073D2E" w:rsidR="00A93CB6" w:rsidRPr="00D55B5C" w:rsidRDefault="00A93CB6" w:rsidP="00A93CB6">
      <w:pPr>
        <w:spacing w:line="276" w:lineRule="auto"/>
        <w:ind w:firstLine="720"/>
        <w:jc w:val="both"/>
        <w:rPr>
          <w:rFonts w:ascii="Times New Roman" w:hAnsi="Times New Roman" w:cs="Times New Roman"/>
          <w:color w:val="0000FF"/>
          <w:sz w:val="24"/>
          <w:szCs w:val="24"/>
        </w:rPr>
      </w:pPr>
      <w:r w:rsidRPr="00D55B5C">
        <w:rPr>
          <w:rFonts w:ascii="Times New Roman" w:hAnsi="Times New Roman" w:cs="Times New Roman"/>
          <w:color w:val="0000FF"/>
          <w:sz w:val="24"/>
          <w:szCs w:val="24"/>
        </w:rPr>
        <w:t xml:space="preserve">In this study, we focus on the classical Solomon VRPTW benchmark set with 100 customers per instance as the primary testbed. These instances remain the de facto standard for evaluating metaheuristics for VRPTW because they offer a well‑established difficulty level, a rich variety of customer spatial distributions (R, C, RC) and time‑window patterns, and an extensive history of published best‑known solutions that enable meaningful comparison with prior work </w:t>
      </w:r>
      <w:sdt>
        <w:sdtPr>
          <w:rPr>
            <w:rFonts w:ascii="Times New Roman" w:hAnsi="Times New Roman" w:cs="Times New Roman"/>
            <w:color w:val="0000FF"/>
            <w:sz w:val="24"/>
            <w:szCs w:val="24"/>
          </w:rPr>
          <w:tag w:val="MENDELEY_CITATION_v3_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"/>
          <w:id w:val="1468168608"/>
          <w:placeholder>
            <w:docPart w:val="DefaultPlaceholder_-1854013440"/>
          </w:placeholder>
        </w:sdtPr>
        <w:sdtContent>
          <w:r w:rsidR="001543DD" w:rsidRPr="001543DD">
            <w:rPr>
              <w:rFonts w:ascii="Times New Roman" w:hAnsi="Times New Roman" w:cs="Times New Roman"/>
              <w:color w:val="0000FF"/>
              <w:sz w:val="24"/>
              <w:szCs w:val="24"/>
            </w:rPr>
            <w:t>(Meira et al., 2019; Liu et al., 2023)</w:t>
          </w:r>
        </w:sdtContent>
      </w:sdt>
      <w:r w:rsidRPr="00D55B5C">
        <w:rPr>
          <w:rFonts w:ascii="Times New Roman" w:hAnsi="Times New Roman" w:cs="Times New Roman"/>
          <w:color w:val="0000FF"/>
          <w:sz w:val="24"/>
          <w:szCs w:val="24"/>
        </w:rPr>
        <w:t xml:space="preserve">. At the same time, the 100‑customer scale is large enough to expose scalability and convergence issues in Genetic Algorithms while still allowing full‑factorial experimental designs and multiple independent runs to be conducted within reasonable computational budgets </w:t>
      </w:r>
      <w:sdt>
        <w:sdtPr>
          <w:rPr>
            <w:rFonts w:ascii="Times New Roman" w:hAnsi="Times New Roman" w:cs="Times New Roman"/>
            <w:color w:val="0000FF"/>
            <w:sz w:val="24"/>
            <w:szCs w:val="24"/>
          </w:rPr>
          <w:tag w:val="MENDELEY_CITATION_v3_eyJjaXRhdGlvbklEIjoiTUVOREVMRVlfQ0lUQVRJT05fODBkZGRjYzUtM2FmZC00ZTY5LTgxOTQtNjY3NzcxNDVjYjg0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
          <w:id w:val="653720933"/>
          <w:placeholder>
            <w:docPart w:val="DefaultPlaceholder_-1854013440"/>
          </w:placeholder>
        </w:sdtPr>
        <w:sdtContent>
          <w:r w:rsidR="001543DD" w:rsidRPr="001543DD">
            <w:rPr>
              <w:rFonts w:ascii="Times New Roman" w:hAnsi="Times New Roman" w:cs="Times New Roman"/>
              <w:color w:val="0000FF"/>
              <w:sz w:val="24"/>
              <w:szCs w:val="24"/>
            </w:rPr>
            <w:t>(Liu et al., 2023)</w:t>
          </w:r>
        </w:sdtContent>
      </w:sdt>
      <w:r w:rsidRPr="00D55B5C">
        <w:rPr>
          <w:rFonts w:ascii="Times New Roman" w:hAnsi="Times New Roman" w:cs="Times New Roman"/>
          <w:color w:val="0000FF"/>
          <w:sz w:val="24"/>
          <w:szCs w:val="24"/>
        </w:rPr>
        <w:t>.</w:t>
      </w:r>
    </w:p>
    <w:p w14:paraId="48DBE335" w14:textId="70D51C1F" w:rsidR="006E03DD" w:rsidRPr="00D55B5C" w:rsidRDefault="006E03DD" w:rsidP="006E03DD">
      <w:pPr>
        <w:spacing w:line="276" w:lineRule="auto"/>
        <w:jc w:val="both"/>
        <w:rPr>
          <w:rFonts w:ascii="Times New Roman" w:hAnsi="Times New Roman" w:cs="Times New Roman"/>
          <w:color w:val="0000FF"/>
          <w:sz w:val="24"/>
          <w:szCs w:val="24"/>
        </w:rPr>
      </w:pPr>
      <w:r w:rsidRPr="00D55B5C">
        <w:rPr>
          <w:rFonts w:ascii="Times New Roman" w:hAnsi="Times New Roman" w:cs="Times New Roman"/>
          <w:color w:val="0000FF"/>
          <w:sz w:val="24"/>
          <w:szCs w:val="24"/>
        </w:rPr>
        <w:t>Table 10 Benchmark characteristic</w:t>
      </w:r>
    </w:p>
    <w:tbl>
      <w:tblPr>
        <w:tblStyle w:val="TableGrid"/>
        <w:tblW w:w="5000" w:type="pct"/>
        <w:tblLook w:val="04A0" w:firstRow="1" w:lastRow="0" w:firstColumn="1" w:lastColumn="0" w:noHBand="0" w:noVBand="1"/>
      </w:tblPr>
      <w:tblGrid>
        <w:gridCol w:w="1037"/>
        <w:gridCol w:w="1338"/>
        <w:gridCol w:w="1436"/>
        <w:gridCol w:w="1930"/>
        <w:gridCol w:w="1804"/>
        <w:gridCol w:w="1135"/>
      </w:tblGrid>
      <w:tr w:rsidR="003C613F" w:rsidRPr="00D55B5C" w14:paraId="23CC8701" w14:textId="77777777" w:rsidTr="006E03DD">
        <w:tc>
          <w:tcPr>
            <w:tcW w:w="597" w:type="pct"/>
            <w:vAlign w:val="center"/>
          </w:tcPr>
          <w:p w14:paraId="529FE3FD" w14:textId="3320BFA8"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Dataset</w:t>
            </w:r>
          </w:p>
        </w:tc>
        <w:tc>
          <w:tcPr>
            <w:tcW w:w="771" w:type="pct"/>
            <w:vAlign w:val="center"/>
          </w:tcPr>
          <w:p w14:paraId="5AFA3BB9" w14:textId="0A6553B2"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Pelanggan</w:t>
            </w:r>
          </w:p>
        </w:tc>
        <w:tc>
          <w:tcPr>
            <w:tcW w:w="827" w:type="pct"/>
            <w:vAlign w:val="center"/>
          </w:tcPr>
          <w:p w14:paraId="4CD207BD" w14:textId="42FC3532"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Demand avg</w:t>
            </w:r>
          </w:p>
        </w:tc>
        <w:tc>
          <w:tcPr>
            <w:tcW w:w="1112" w:type="pct"/>
            <w:vAlign w:val="center"/>
          </w:tcPr>
          <w:p w14:paraId="307FCE34" w14:textId="270A822B"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Time window avg</w:t>
            </w:r>
          </w:p>
        </w:tc>
        <w:tc>
          <w:tcPr>
            <w:tcW w:w="1039" w:type="pct"/>
            <w:vAlign w:val="center"/>
          </w:tcPr>
          <w:p w14:paraId="321673FD" w14:textId="03E54BF4"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S</w:t>
            </w:r>
            <w:r w:rsidRPr="00D55B5C">
              <w:rPr>
                <w:rFonts w:ascii="Times New Roman" w:hAnsi="Times New Roman" w:cs="Times New Roman"/>
                <w:b/>
                <w:bCs/>
                <w:color w:val="0000FF"/>
                <w:sz w:val="24"/>
                <w:szCs w:val="24"/>
              </w:rPr>
              <w:t xml:space="preserve">ervice </w:t>
            </w:r>
            <w:r w:rsidRPr="00D55B5C">
              <w:rPr>
                <w:rFonts w:ascii="Times New Roman" w:hAnsi="Times New Roman" w:cs="Times New Roman"/>
                <w:b/>
                <w:bCs/>
                <w:color w:val="0000FF"/>
                <w:sz w:val="24"/>
                <w:szCs w:val="24"/>
              </w:rPr>
              <w:t>t</w:t>
            </w:r>
            <w:r w:rsidRPr="00D55B5C">
              <w:rPr>
                <w:rFonts w:ascii="Times New Roman" w:hAnsi="Times New Roman" w:cs="Times New Roman"/>
                <w:b/>
                <w:bCs/>
                <w:color w:val="0000FF"/>
                <w:sz w:val="24"/>
                <w:szCs w:val="24"/>
              </w:rPr>
              <w:t>ime</w:t>
            </w:r>
            <w:r w:rsidRPr="00D55B5C">
              <w:rPr>
                <w:rFonts w:ascii="Times New Roman" w:hAnsi="Times New Roman" w:cs="Times New Roman"/>
                <w:b/>
                <w:bCs/>
                <w:color w:val="0000FF"/>
                <w:sz w:val="24"/>
                <w:szCs w:val="24"/>
              </w:rPr>
              <w:t xml:space="preserve"> avg</w:t>
            </w:r>
          </w:p>
        </w:tc>
        <w:tc>
          <w:tcPr>
            <w:tcW w:w="654" w:type="pct"/>
            <w:vAlign w:val="center"/>
          </w:tcPr>
          <w:p w14:paraId="226C753F" w14:textId="17A13125" w:rsidR="006E03DD" w:rsidRPr="00D55B5C" w:rsidRDefault="006E03DD" w:rsidP="006E03DD">
            <w:pPr>
              <w:spacing w:line="276" w:lineRule="auto"/>
              <w:jc w:val="center"/>
              <w:rPr>
                <w:rFonts w:ascii="Times New Roman" w:hAnsi="Times New Roman" w:cs="Times New Roman"/>
                <w:b/>
                <w:bCs/>
                <w:color w:val="0000FF"/>
                <w:sz w:val="24"/>
                <w:szCs w:val="24"/>
              </w:rPr>
            </w:pPr>
            <w:r w:rsidRPr="00D55B5C">
              <w:rPr>
                <w:rFonts w:ascii="Times New Roman" w:hAnsi="Times New Roman" w:cs="Times New Roman"/>
                <w:b/>
                <w:bCs/>
                <w:color w:val="0000FF"/>
                <w:sz w:val="24"/>
                <w:szCs w:val="24"/>
              </w:rPr>
              <w:t>X-Spread</w:t>
            </w:r>
          </w:p>
        </w:tc>
      </w:tr>
      <w:tr w:rsidR="003C613F" w:rsidRPr="00D55B5C" w14:paraId="324BAAD3" w14:textId="77777777" w:rsidTr="006E03DD">
        <w:tc>
          <w:tcPr>
            <w:tcW w:w="597" w:type="pct"/>
            <w:vAlign w:val="center"/>
          </w:tcPr>
          <w:p w14:paraId="78640727" w14:textId="4399CA0A"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C1</w:t>
            </w:r>
          </w:p>
        </w:tc>
        <w:tc>
          <w:tcPr>
            <w:tcW w:w="771" w:type="pct"/>
            <w:vAlign w:val="center"/>
          </w:tcPr>
          <w:p w14:paraId="3073628C" w14:textId="7DE8B181"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5598669B" w14:textId="62EE93D4"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18.1</w:t>
            </w:r>
          </w:p>
        </w:tc>
        <w:tc>
          <w:tcPr>
            <w:tcW w:w="1112" w:type="pct"/>
            <w:vAlign w:val="center"/>
          </w:tcPr>
          <w:p w14:paraId="52A528AA" w14:textId="75AA107E"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320.7 ± 253.4</w:t>
            </w:r>
          </w:p>
        </w:tc>
        <w:tc>
          <w:tcPr>
            <w:tcW w:w="1039" w:type="pct"/>
            <w:vAlign w:val="center"/>
          </w:tcPr>
          <w:p w14:paraId="2515F23A" w14:textId="1847A1DE"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90.0</w:t>
            </w:r>
          </w:p>
        </w:tc>
        <w:tc>
          <w:tcPr>
            <w:tcW w:w="654" w:type="pct"/>
            <w:vAlign w:val="center"/>
          </w:tcPr>
          <w:p w14:paraId="55FA6732" w14:textId="0F19914D"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23.0</w:t>
            </w:r>
          </w:p>
        </w:tc>
      </w:tr>
      <w:tr w:rsidR="003C613F" w:rsidRPr="00D55B5C" w14:paraId="230284ED" w14:textId="77777777" w:rsidTr="006E03DD">
        <w:tc>
          <w:tcPr>
            <w:tcW w:w="597" w:type="pct"/>
            <w:vAlign w:val="center"/>
          </w:tcPr>
          <w:p w14:paraId="15FF36FC" w14:textId="62E7EDAB"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C2</w:t>
            </w:r>
          </w:p>
        </w:tc>
        <w:tc>
          <w:tcPr>
            <w:tcW w:w="771" w:type="pct"/>
            <w:vAlign w:val="center"/>
          </w:tcPr>
          <w:p w14:paraId="7AED1492" w14:textId="7695A9E3"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743B19A0" w14:textId="66A35177"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18.1</w:t>
            </w:r>
          </w:p>
        </w:tc>
        <w:tc>
          <w:tcPr>
            <w:tcW w:w="1112" w:type="pct"/>
            <w:vAlign w:val="center"/>
          </w:tcPr>
          <w:p w14:paraId="1A53013E" w14:textId="22792091"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920.5 ± 793.1</w:t>
            </w:r>
          </w:p>
        </w:tc>
        <w:tc>
          <w:tcPr>
            <w:tcW w:w="1039" w:type="pct"/>
            <w:vAlign w:val="center"/>
          </w:tcPr>
          <w:p w14:paraId="7D637392" w14:textId="1BE32874"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90.0</w:t>
            </w:r>
          </w:p>
        </w:tc>
        <w:tc>
          <w:tcPr>
            <w:tcW w:w="654" w:type="pct"/>
            <w:vAlign w:val="center"/>
          </w:tcPr>
          <w:p w14:paraId="6B55B640" w14:textId="7493B272"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23.6</w:t>
            </w:r>
          </w:p>
        </w:tc>
      </w:tr>
      <w:tr w:rsidR="003C613F" w:rsidRPr="00D55B5C" w14:paraId="6ADC38B2" w14:textId="77777777" w:rsidTr="006E03DD">
        <w:tc>
          <w:tcPr>
            <w:tcW w:w="597" w:type="pct"/>
            <w:vAlign w:val="center"/>
          </w:tcPr>
          <w:p w14:paraId="1BE5370D" w14:textId="6131A41E"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R1</w:t>
            </w:r>
          </w:p>
        </w:tc>
        <w:tc>
          <w:tcPr>
            <w:tcW w:w="771" w:type="pct"/>
            <w:vAlign w:val="center"/>
          </w:tcPr>
          <w:p w14:paraId="437DA266" w14:textId="4871F188"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45CBF121" w14:textId="564BD80E"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14.6</w:t>
            </w:r>
          </w:p>
        </w:tc>
        <w:tc>
          <w:tcPr>
            <w:tcW w:w="1112" w:type="pct"/>
            <w:vAlign w:val="center"/>
          </w:tcPr>
          <w:p w14:paraId="3BEE632B" w14:textId="36AC6F46"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87.0 ± 43.8</w:t>
            </w:r>
          </w:p>
        </w:tc>
        <w:tc>
          <w:tcPr>
            <w:tcW w:w="1039" w:type="pct"/>
            <w:vAlign w:val="center"/>
          </w:tcPr>
          <w:p w14:paraId="435F3CD7" w14:textId="10359046"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654" w:type="pct"/>
            <w:vAlign w:val="center"/>
          </w:tcPr>
          <w:p w14:paraId="37ADE43D" w14:textId="71EC779D"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18.4</w:t>
            </w:r>
          </w:p>
        </w:tc>
      </w:tr>
      <w:tr w:rsidR="003C613F" w:rsidRPr="00D55B5C" w14:paraId="5F2C1D7B" w14:textId="77777777" w:rsidTr="006E03DD">
        <w:tc>
          <w:tcPr>
            <w:tcW w:w="597" w:type="pct"/>
            <w:vAlign w:val="center"/>
          </w:tcPr>
          <w:p w14:paraId="1D77F25D" w14:textId="17B5A5FE"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R2</w:t>
            </w:r>
          </w:p>
        </w:tc>
        <w:tc>
          <w:tcPr>
            <w:tcW w:w="771" w:type="pct"/>
            <w:vAlign w:val="center"/>
          </w:tcPr>
          <w:p w14:paraId="1D998A44" w14:textId="2EADC0BD"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265A1A30" w14:textId="5AC7E6BA"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14.6</w:t>
            </w:r>
          </w:p>
        </w:tc>
        <w:tc>
          <w:tcPr>
            <w:tcW w:w="1112" w:type="pct"/>
            <w:vAlign w:val="center"/>
          </w:tcPr>
          <w:p w14:paraId="69AB61DA" w14:textId="41EB6621"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453.7 ± 204.9</w:t>
            </w:r>
          </w:p>
        </w:tc>
        <w:tc>
          <w:tcPr>
            <w:tcW w:w="1039" w:type="pct"/>
            <w:vAlign w:val="center"/>
          </w:tcPr>
          <w:p w14:paraId="6ED5CDCC" w14:textId="7EB9E3CA"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654" w:type="pct"/>
            <w:vAlign w:val="center"/>
          </w:tcPr>
          <w:p w14:paraId="1B44F0A4" w14:textId="3C64BA7D"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18.4</w:t>
            </w:r>
          </w:p>
        </w:tc>
      </w:tr>
      <w:tr w:rsidR="003C613F" w:rsidRPr="00D55B5C" w14:paraId="1DA5E4F1" w14:textId="77777777" w:rsidTr="006E03DD">
        <w:tc>
          <w:tcPr>
            <w:tcW w:w="597" w:type="pct"/>
            <w:vAlign w:val="center"/>
          </w:tcPr>
          <w:p w14:paraId="3A73D5DE" w14:textId="7F531BDB"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RC1</w:t>
            </w:r>
          </w:p>
        </w:tc>
        <w:tc>
          <w:tcPr>
            <w:tcW w:w="771" w:type="pct"/>
            <w:vAlign w:val="center"/>
          </w:tcPr>
          <w:p w14:paraId="08E08BDB" w14:textId="3260A795"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2961FABF" w14:textId="4109BEE5"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17.2</w:t>
            </w:r>
          </w:p>
        </w:tc>
        <w:tc>
          <w:tcPr>
            <w:tcW w:w="1112" w:type="pct"/>
            <w:vAlign w:val="center"/>
          </w:tcPr>
          <w:p w14:paraId="2EDD2EFB" w14:textId="2DED20C6"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85.4 ± 39.9</w:t>
            </w:r>
          </w:p>
        </w:tc>
        <w:tc>
          <w:tcPr>
            <w:tcW w:w="1039" w:type="pct"/>
            <w:vAlign w:val="center"/>
          </w:tcPr>
          <w:p w14:paraId="7660127F" w14:textId="7D0F0DA3"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654" w:type="pct"/>
            <w:vAlign w:val="center"/>
          </w:tcPr>
          <w:p w14:paraId="5EB27EA2" w14:textId="458B31E2"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25.3</w:t>
            </w:r>
          </w:p>
        </w:tc>
      </w:tr>
      <w:tr w:rsidR="003C613F" w:rsidRPr="00D55B5C" w14:paraId="66C8E991" w14:textId="77777777" w:rsidTr="006E03DD">
        <w:tc>
          <w:tcPr>
            <w:tcW w:w="597" w:type="pct"/>
            <w:vAlign w:val="center"/>
          </w:tcPr>
          <w:p w14:paraId="004CA9FA" w14:textId="080574C3"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RC2</w:t>
            </w:r>
          </w:p>
        </w:tc>
        <w:tc>
          <w:tcPr>
            <w:tcW w:w="771" w:type="pct"/>
            <w:vAlign w:val="center"/>
          </w:tcPr>
          <w:p w14:paraId="1821922F" w14:textId="545CFF28"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827" w:type="pct"/>
            <w:vAlign w:val="center"/>
          </w:tcPr>
          <w:p w14:paraId="5AF1D34D" w14:textId="0EB582B7"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17.2</w:t>
            </w:r>
          </w:p>
        </w:tc>
        <w:tc>
          <w:tcPr>
            <w:tcW w:w="1112" w:type="pct"/>
            <w:vAlign w:val="center"/>
          </w:tcPr>
          <w:p w14:paraId="0A4426B5" w14:textId="64647082"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369.8 ± 191.5</w:t>
            </w:r>
          </w:p>
        </w:tc>
        <w:tc>
          <w:tcPr>
            <w:tcW w:w="1039" w:type="pct"/>
            <w:vAlign w:val="center"/>
          </w:tcPr>
          <w:p w14:paraId="738DA712" w14:textId="7C3D16BF"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10.0</w:t>
            </w:r>
          </w:p>
        </w:tc>
        <w:tc>
          <w:tcPr>
            <w:tcW w:w="654" w:type="pct"/>
            <w:vAlign w:val="center"/>
          </w:tcPr>
          <w:p w14:paraId="1C4F5C05" w14:textId="4E9E9053" w:rsidR="006E03DD" w:rsidRPr="00D55B5C" w:rsidRDefault="006E03DD" w:rsidP="006E03DD">
            <w:pPr>
              <w:spacing w:line="276" w:lineRule="auto"/>
              <w:jc w:val="center"/>
              <w:rPr>
                <w:rFonts w:ascii="Times New Roman" w:hAnsi="Times New Roman" w:cs="Times New Roman"/>
                <w:color w:val="0000FF"/>
                <w:sz w:val="24"/>
                <w:szCs w:val="24"/>
              </w:rPr>
            </w:pPr>
            <w:r w:rsidRPr="00D55B5C">
              <w:rPr>
                <w:rFonts w:ascii="Times New Roman" w:hAnsi="Times New Roman" w:cs="Times New Roman"/>
                <w:color w:val="0000FF"/>
                <w:sz w:val="24"/>
                <w:szCs w:val="24"/>
              </w:rPr>
              <w:t>25.3</w:t>
            </w:r>
          </w:p>
        </w:tc>
      </w:tr>
    </w:tbl>
    <w:p w14:paraId="5CCBD93E" w14:textId="77777777" w:rsidR="006E03DD" w:rsidRPr="00D55B5C" w:rsidRDefault="006E03DD" w:rsidP="006E03DD">
      <w:pPr>
        <w:spacing w:line="276" w:lineRule="auto"/>
        <w:jc w:val="both"/>
        <w:rPr>
          <w:rFonts w:ascii="Times New Roman" w:hAnsi="Times New Roman" w:cs="Times New Roman"/>
          <w:color w:val="0000FF"/>
          <w:sz w:val="24"/>
          <w:szCs w:val="24"/>
        </w:rPr>
      </w:pPr>
    </w:p>
    <w:p w14:paraId="277D6AEF" w14:textId="5FC6C3C3" w:rsidR="006E03DD" w:rsidRPr="00D55B5C" w:rsidRDefault="006E03DD" w:rsidP="006E03DD">
      <w:pPr>
        <w:spacing w:line="276" w:lineRule="auto"/>
        <w:ind w:firstLine="720"/>
        <w:jc w:val="both"/>
        <w:rPr>
          <w:rFonts w:ascii="Times New Roman" w:hAnsi="Times New Roman" w:cs="Times New Roman"/>
          <w:color w:val="0000FF"/>
          <w:sz w:val="24"/>
          <w:szCs w:val="24"/>
        </w:rPr>
      </w:pPr>
      <w:r w:rsidRPr="00D55B5C">
        <w:rPr>
          <w:rFonts w:ascii="Times New Roman" w:hAnsi="Times New Roman" w:cs="Times New Roman"/>
          <w:color w:val="0000FF"/>
          <w:sz w:val="24"/>
          <w:szCs w:val="24"/>
        </w:rPr>
        <w:t xml:space="preserve">Table 10 summarizes the key characteristics of the six Solomon dataset classes used in this study, highlighting the structural diversity across problem instances. The C-type instances (C1, C2) represent clustered customer distributions with relatively high average demand (18.1 units) and tight geographic spread (X-spread ≈ 23), while R-type instances </w:t>
      </w:r>
      <w:r w:rsidRPr="00D55B5C">
        <w:rPr>
          <w:rFonts w:ascii="Times New Roman" w:hAnsi="Times New Roman" w:cs="Times New Roman"/>
          <w:color w:val="0000FF"/>
          <w:sz w:val="24"/>
          <w:szCs w:val="24"/>
        </w:rPr>
        <w:lastRenderedPageBreak/>
        <w:t>(R1, R2) feature randomly distributed customers with lower demand (14.6 units) and narrower spatial distribution (X-spread = 18.4). RC-type instances (RC1, RC2) combine random and clustered characteristics with intermediate demand levels (17.2 units) and wider geographic dispersion (X-spread = 25.3). The distinction between type-1 and type-2 classes lies primarily in scheduling horizon: type-1 instances (C1, R1, RC1) impose tight time windows (average width 85–321 time units) and short service times (10–90 units), creating highly constrained routing problems that favor intensification strategies, whereas type-2 instances (C2, R2, RC2) allow significantly wider time windows (average width 370–921 time units), permitting more route flexibility and rewarding diversification in the search process. This structural heterogeneity across the 56 instances ensures that operator performance is evaluated under varying degrees of temporal tightness, spatial clustering, and demand patterns, thereby testing the robustness and adaptability of each GA configuration.</w:t>
      </w:r>
    </w:p>
    <w:p w14:paraId="2EB1E0DB" w14:textId="457E6143" w:rsidR="000F7C25" w:rsidRPr="00D55B5C" w:rsidRDefault="005C4C49" w:rsidP="00A3785F">
      <w:pPr>
        <w:pStyle w:val="Heading2"/>
      </w:pPr>
      <w:r w:rsidRPr="00D55B5C">
        <w:t>3.</w:t>
      </w:r>
      <w:r w:rsidR="00A93CB6" w:rsidRPr="00D55B5C">
        <w:t>5</w:t>
      </w:r>
      <w:r w:rsidRPr="00D55B5C">
        <w:t xml:space="preserve"> Experimental Design</w:t>
      </w:r>
      <w:bookmarkEnd w:id="23"/>
    </w:p>
    <w:p w14:paraId="34139C4D" w14:textId="1A235725" w:rsidR="00667BA6" w:rsidRPr="00F21ADB" w:rsidRDefault="00667BA6" w:rsidP="00F21ADB">
      <w:pPr>
        <w:spacing w:line="240" w:lineRule="auto"/>
        <w:ind w:firstLine="720"/>
        <w:jc w:val="both"/>
        <w:rPr>
          <w:rFonts w:ascii="Times New Roman" w:hAnsi="Times New Roman" w:cs="Times New Roman"/>
          <w:sz w:val="24"/>
          <w:szCs w:val="24"/>
        </w:rPr>
      </w:pPr>
      <w:r w:rsidRPr="00D55B5C">
        <w:rPr>
          <w:rFonts w:ascii="Times New Roman" w:hAnsi="Times New Roman" w:cs="Times New Roman"/>
          <w:sz w:val="24"/>
          <w:szCs w:val="24"/>
        </w:rPr>
        <w:t>The experimental design uses a full factorial setup that systematically evaluates every combination of representation scheme, selection method, crossover operator, and mutation operator considered in this study. We consider three encoding representations (binary, real-valued, and permutation), seven selection methods (roulette wheel, tournament, rank-based, stochastic universal sampling, elitism, Boltzmann, and stairwise), and families of crossover and mutation operators tailored to each representation. For the binary representation, six crossover operators (single-point, two-point, multi-point, uniform, shuffle, and arithmetic) are combined with four mutation operators (bit flip, uniform, interchanging, and reversing). For the real-valued representation, three crossover operators (SBX, BLX-α, and flat) are combined with four mutation operators</w:t>
      </w:r>
      <w:r w:rsidRPr="00F21ADB">
        <w:rPr>
          <w:rFonts w:ascii="Times New Roman" w:hAnsi="Times New Roman" w:cs="Times New Roman"/>
          <w:sz w:val="24"/>
          <w:szCs w:val="24"/>
        </w:rPr>
        <w:t xml:space="preserve"> (Gaussian, polynomial, uniform, and non-uniform). For the permutation representation, seven crossover operators (PMX, OX, CX, OBX, POS, ERX, and SCX) are combined with six mutation operators (swap, insert, inversion, scramble, displacement, and exchange). Theoretical counts are obtained by multiplying, for each representation, the number of selection methods, crossover operators, and mutation operators; however, once representation–operator compatibility and specific selection variants are fully accounted for, the resulting design contains 354 unique operator combinations that are empirically tested. This comprehensive design allows us to isolate the impact of each operator type as well as interaction effects between representation, selection, crossover, and mutation on </w:t>
      </w:r>
      <w:r w:rsidR="00F56F1F">
        <w:rPr>
          <w:rFonts w:ascii="Times New Roman" w:hAnsi="Times New Roman" w:cs="Times New Roman"/>
          <w:sz w:val="24"/>
          <w:szCs w:val="24"/>
        </w:rPr>
        <w:t>VRP</w:t>
      </w:r>
      <w:r w:rsidRPr="00F21ADB">
        <w:rPr>
          <w:rFonts w:ascii="Times New Roman" w:hAnsi="Times New Roman" w:cs="Times New Roman"/>
          <w:sz w:val="24"/>
          <w:szCs w:val="24"/>
        </w:rPr>
        <w:t xml:space="preserve"> performance</w:t>
      </w:r>
      <w:r w:rsidR="00F56F1F">
        <w:rPr>
          <w:rFonts w:ascii="Times New Roman" w:hAnsi="Times New Roman" w:cs="Times New Roman"/>
          <w:sz w:val="24"/>
          <w:szCs w:val="24"/>
        </w:rPr>
        <w:t xml:space="preserve"> (see Table 1</w:t>
      </w:r>
      <w:r w:rsidR="00380F56">
        <w:rPr>
          <w:rFonts w:ascii="Times New Roman" w:hAnsi="Times New Roman" w:cs="Times New Roman"/>
          <w:sz w:val="24"/>
          <w:szCs w:val="24"/>
        </w:rPr>
        <w:t>1</w:t>
      </w:r>
      <w:r w:rsidR="00F56F1F">
        <w:rPr>
          <w:rFonts w:ascii="Times New Roman" w:hAnsi="Times New Roman" w:cs="Times New Roman"/>
          <w:sz w:val="24"/>
          <w:szCs w:val="24"/>
        </w:rPr>
        <w:t>)</w:t>
      </w:r>
      <w:r w:rsidRPr="00F21ADB">
        <w:rPr>
          <w:rFonts w:ascii="Times New Roman" w:hAnsi="Times New Roman" w:cs="Times New Roman"/>
          <w:sz w:val="24"/>
          <w:szCs w:val="24"/>
        </w:rPr>
        <w:t>.</w:t>
      </w:r>
    </w:p>
    <w:p w14:paraId="3CDF1C13" w14:textId="5954F1A0" w:rsidR="00667BA6" w:rsidRPr="00F21ADB" w:rsidRDefault="00667BA6"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Table 1</w:t>
      </w:r>
      <w:r w:rsidR="00380F56">
        <w:rPr>
          <w:rFonts w:ascii="Times New Roman" w:hAnsi="Times New Roman" w:cs="Times New Roman"/>
          <w:sz w:val="24"/>
          <w:szCs w:val="24"/>
        </w:rPr>
        <w:t>1</w:t>
      </w:r>
      <w:r w:rsidRPr="00F21ADB">
        <w:rPr>
          <w:rFonts w:ascii="Times New Roman" w:hAnsi="Times New Roman" w:cs="Times New Roman"/>
          <w:sz w:val="24"/>
          <w:szCs w:val="24"/>
        </w:rPr>
        <w:t xml:space="preserve"> Operator families and notional combination structure</w:t>
      </w:r>
    </w:p>
    <w:tbl>
      <w:tblPr>
        <w:tblStyle w:val="TableGrid"/>
        <w:tblW w:w="5000" w:type="pct"/>
        <w:tblLook w:val="04A0" w:firstRow="1" w:lastRow="0" w:firstColumn="1" w:lastColumn="0" w:noHBand="0" w:noVBand="1"/>
      </w:tblPr>
      <w:tblGrid>
        <w:gridCol w:w="2170"/>
        <w:gridCol w:w="2170"/>
        <w:gridCol w:w="2170"/>
        <w:gridCol w:w="2170"/>
      </w:tblGrid>
      <w:tr w:rsidR="00667BA6" w:rsidRPr="00F21ADB" w14:paraId="30E8B1CB" w14:textId="77777777" w:rsidTr="00F56F1F">
        <w:tc>
          <w:tcPr>
            <w:tcW w:w="1250" w:type="pct"/>
            <w:vAlign w:val="center"/>
          </w:tcPr>
          <w:p w14:paraId="4D8AC31A" w14:textId="25439D22" w:rsidR="00667BA6" w:rsidRPr="00F21ADB" w:rsidRDefault="00667BA6" w:rsidP="00F56F1F">
            <w:pPr>
              <w:jc w:val="center"/>
              <w:rPr>
                <w:rFonts w:ascii="Times New Roman" w:hAnsi="Times New Roman" w:cs="Times New Roman"/>
                <w:b/>
                <w:bCs/>
                <w:sz w:val="24"/>
                <w:szCs w:val="24"/>
              </w:rPr>
            </w:pPr>
            <w:r w:rsidRPr="00F21ADB">
              <w:rPr>
                <w:rFonts w:ascii="Times New Roman" w:hAnsi="Times New Roman" w:cs="Times New Roman"/>
                <w:b/>
                <w:bCs/>
                <w:sz w:val="24"/>
                <w:szCs w:val="24"/>
              </w:rPr>
              <w:t>Component</w:t>
            </w:r>
          </w:p>
        </w:tc>
        <w:tc>
          <w:tcPr>
            <w:tcW w:w="1250" w:type="pct"/>
            <w:vAlign w:val="center"/>
          </w:tcPr>
          <w:p w14:paraId="5F6BADBC" w14:textId="2DEFD9D9" w:rsidR="00667BA6" w:rsidRPr="00F21ADB" w:rsidRDefault="00667BA6" w:rsidP="00F56F1F">
            <w:pPr>
              <w:jc w:val="center"/>
              <w:rPr>
                <w:rFonts w:ascii="Times New Roman" w:hAnsi="Times New Roman" w:cs="Times New Roman"/>
                <w:b/>
                <w:bCs/>
                <w:sz w:val="24"/>
                <w:szCs w:val="24"/>
              </w:rPr>
            </w:pPr>
            <w:r w:rsidRPr="00F21ADB">
              <w:rPr>
                <w:rFonts w:ascii="Times New Roman" w:hAnsi="Times New Roman" w:cs="Times New Roman"/>
                <w:b/>
                <w:bCs/>
                <w:sz w:val="24"/>
                <w:szCs w:val="24"/>
              </w:rPr>
              <w:t>Binary representation</w:t>
            </w:r>
          </w:p>
        </w:tc>
        <w:tc>
          <w:tcPr>
            <w:tcW w:w="1250" w:type="pct"/>
            <w:vAlign w:val="center"/>
          </w:tcPr>
          <w:p w14:paraId="40F4F7B6" w14:textId="65853205" w:rsidR="00667BA6" w:rsidRPr="00F21ADB" w:rsidRDefault="00667BA6" w:rsidP="00F56F1F">
            <w:pPr>
              <w:jc w:val="center"/>
              <w:rPr>
                <w:rFonts w:ascii="Times New Roman" w:hAnsi="Times New Roman" w:cs="Times New Roman"/>
                <w:b/>
                <w:bCs/>
                <w:sz w:val="24"/>
                <w:szCs w:val="24"/>
              </w:rPr>
            </w:pPr>
            <w:r w:rsidRPr="00F21ADB">
              <w:rPr>
                <w:rFonts w:ascii="Times New Roman" w:hAnsi="Times New Roman" w:cs="Times New Roman"/>
                <w:b/>
                <w:bCs/>
                <w:sz w:val="24"/>
                <w:szCs w:val="24"/>
              </w:rPr>
              <w:t>Real-valued representation</w:t>
            </w:r>
          </w:p>
        </w:tc>
        <w:tc>
          <w:tcPr>
            <w:tcW w:w="1250" w:type="pct"/>
            <w:vAlign w:val="center"/>
          </w:tcPr>
          <w:p w14:paraId="10CFE8F9" w14:textId="41DCE200" w:rsidR="00667BA6" w:rsidRPr="00F21ADB" w:rsidRDefault="00667BA6" w:rsidP="00F56F1F">
            <w:pPr>
              <w:jc w:val="center"/>
              <w:rPr>
                <w:rFonts w:ascii="Times New Roman" w:hAnsi="Times New Roman" w:cs="Times New Roman"/>
                <w:b/>
                <w:bCs/>
                <w:sz w:val="24"/>
                <w:szCs w:val="24"/>
              </w:rPr>
            </w:pPr>
            <w:r w:rsidRPr="00F21ADB">
              <w:rPr>
                <w:rFonts w:ascii="Times New Roman" w:hAnsi="Times New Roman" w:cs="Times New Roman"/>
                <w:b/>
                <w:bCs/>
                <w:sz w:val="24"/>
                <w:szCs w:val="24"/>
              </w:rPr>
              <w:t>Permutation representation</w:t>
            </w:r>
          </w:p>
        </w:tc>
      </w:tr>
      <w:tr w:rsidR="00667BA6" w:rsidRPr="00F21ADB" w14:paraId="778B0CB2" w14:textId="77777777" w:rsidTr="00F56F1F">
        <w:tc>
          <w:tcPr>
            <w:tcW w:w="1250" w:type="pct"/>
            <w:vAlign w:val="center"/>
          </w:tcPr>
          <w:p w14:paraId="69F9804D" w14:textId="51D70153"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Encoded solution type</w:t>
            </w:r>
          </w:p>
        </w:tc>
        <w:tc>
          <w:tcPr>
            <w:tcW w:w="1250" w:type="pct"/>
            <w:vAlign w:val="center"/>
          </w:tcPr>
          <w:p w14:paraId="23BBF5B9" w14:textId="56E5B867"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Binary matrices</w:t>
            </w:r>
          </w:p>
        </w:tc>
        <w:tc>
          <w:tcPr>
            <w:tcW w:w="1250" w:type="pct"/>
            <w:vAlign w:val="center"/>
          </w:tcPr>
          <w:p w14:paraId="7CCE7552" w14:textId="738B3000"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Real-valued (random key or continuous encodings)</w:t>
            </w:r>
          </w:p>
        </w:tc>
        <w:tc>
          <w:tcPr>
            <w:tcW w:w="1250" w:type="pct"/>
            <w:vAlign w:val="center"/>
          </w:tcPr>
          <w:p w14:paraId="1777D70F" w14:textId="3DBD5B4C"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Customer permutations (giant tours)</w:t>
            </w:r>
          </w:p>
        </w:tc>
      </w:tr>
      <w:tr w:rsidR="00667BA6" w:rsidRPr="00A3785F" w14:paraId="01D280AC" w14:textId="77777777" w:rsidTr="00F56F1F">
        <w:tc>
          <w:tcPr>
            <w:tcW w:w="1250" w:type="pct"/>
            <w:vAlign w:val="center"/>
          </w:tcPr>
          <w:p w14:paraId="2C73135C" w14:textId="246450A5"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lastRenderedPageBreak/>
              <w:t>Crossover operators</w:t>
            </w:r>
          </w:p>
        </w:tc>
        <w:tc>
          <w:tcPr>
            <w:tcW w:w="1250" w:type="pct"/>
            <w:vAlign w:val="center"/>
          </w:tcPr>
          <w:p w14:paraId="55BA6C4A" w14:textId="3776A235"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Single-point, Two-point, Multi-point, Uniform, Shuffle, Arithmetic</w:t>
            </w:r>
          </w:p>
        </w:tc>
        <w:tc>
          <w:tcPr>
            <w:tcW w:w="1250" w:type="pct"/>
            <w:vAlign w:val="center"/>
          </w:tcPr>
          <w:p w14:paraId="6BD931BD" w14:textId="5D39A40B"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SBX, BLX-α, Flat</w:t>
            </w:r>
          </w:p>
        </w:tc>
        <w:tc>
          <w:tcPr>
            <w:tcW w:w="1250" w:type="pct"/>
            <w:vAlign w:val="center"/>
          </w:tcPr>
          <w:p w14:paraId="06561E38" w14:textId="07571D34" w:rsidR="00667BA6" w:rsidRPr="00F21ADB" w:rsidRDefault="00667BA6" w:rsidP="00F56F1F">
            <w:pPr>
              <w:jc w:val="center"/>
              <w:rPr>
                <w:rFonts w:ascii="Times New Roman" w:hAnsi="Times New Roman" w:cs="Times New Roman"/>
                <w:sz w:val="24"/>
                <w:szCs w:val="24"/>
                <w:lang w:val="pt-BR"/>
              </w:rPr>
            </w:pPr>
            <w:r w:rsidRPr="00F21ADB">
              <w:rPr>
                <w:rFonts w:ascii="Times New Roman" w:hAnsi="Times New Roman" w:cs="Times New Roman"/>
                <w:sz w:val="24"/>
                <w:szCs w:val="24"/>
                <w:lang w:val="pt-BR"/>
              </w:rPr>
              <w:t>PMX, OX, CX, OBX, POS, ERX, SCX</w:t>
            </w:r>
          </w:p>
        </w:tc>
      </w:tr>
      <w:tr w:rsidR="00667BA6" w:rsidRPr="00F21ADB" w14:paraId="431B33FE" w14:textId="77777777" w:rsidTr="00F56F1F">
        <w:tc>
          <w:tcPr>
            <w:tcW w:w="1250" w:type="pct"/>
            <w:vAlign w:val="center"/>
          </w:tcPr>
          <w:p w14:paraId="039F085A" w14:textId="34081A40"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Mutation operators</w:t>
            </w:r>
          </w:p>
        </w:tc>
        <w:tc>
          <w:tcPr>
            <w:tcW w:w="1250" w:type="pct"/>
            <w:vAlign w:val="center"/>
          </w:tcPr>
          <w:p w14:paraId="07100B37" w14:textId="35E3D23B"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Bit flip, Uniform, Interchanging, Reversing</w:t>
            </w:r>
          </w:p>
        </w:tc>
        <w:tc>
          <w:tcPr>
            <w:tcW w:w="1250" w:type="pct"/>
            <w:vAlign w:val="center"/>
          </w:tcPr>
          <w:p w14:paraId="0D8AEF07" w14:textId="0004F821"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Gaussian, Polynomial, Uniform, Non-uniform</w:t>
            </w:r>
          </w:p>
        </w:tc>
        <w:tc>
          <w:tcPr>
            <w:tcW w:w="1250" w:type="pct"/>
            <w:vAlign w:val="center"/>
          </w:tcPr>
          <w:p w14:paraId="260090A7" w14:textId="59AFC388"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Swap, Insert, Inversion, Scramble, Displacement, Exchange</w:t>
            </w:r>
          </w:p>
        </w:tc>
      </w:tr>
      <w:tr w:rsidR="00667BA6" w:rsidRPr="00F21ADB" w14:paraId="5F1884E7" w14:textId="77777777" w:rsidTr="00F56F1F">
        <w:tc>
          <w:tcPr>
            <w:tcW w:w="1250" w:type="pct"/>
            <w:vAlign w:val="center"/>
          </w:tcPr>
          <w:p w14:paraId="05A66787" w14:textId="46ED256E"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Selection methods</w:t>
            </w:r>
          </w:p>
        </w:tc>
        <w:tc>
          <w:tcPr>
            <w:tcW w:w="1250" w:type="pct"/>
            <w:vAlign w:val="center"/>
          </w:tcPr>
          <w:p w14:paraId="5BDE47C2" w14:textId="12C1B951"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Roulette, Tournament, Rank, SUS, Elitism, Boltzmann, Stairwise</w:t>
            </w:r>
          </w:p>
        </w:tc>
        <w:tc>
          <w:tcPr>
            <w:tcW w:w="1250" w:type="pct"/>
            <w:vAlign w:val="center"/>
          </w:tcPr>
          <w:p w14:paraId="7973D3A3" w14:textId="2CEF0F6D"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Same seven methods</w:t>
            </w:r>
          </w:p>
        </w:tc>
        <w:tc>
          <w:tcPr>
            <w:tcW w:w="1250" w:type="pct"/>
            <w:vAlign w:val="center"/>
          </w:tcPr>
          <w:p w14:paraId="6B8AFF36" w14:textId="6A2F8882"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Same seven methods</w:t>
            </w:r>
          </w:p>
        </w:tc>
      </w:tr>
      <w:tr w:rsidR="00667BA6" w:rsidRPr="00F21ADB" w14:paraId="04529B18" w14:textId="77777777" w:rsidTr="00F56F1F">
        <w:tc>
          <w:tcPr>
            <w:tcW w:w="1250" w:type="pct"/>
            <w:vAlign w:val="center"/>
          </w:tcPr>
          <w:p w14:paraId="4AAF702D" w14:textId="3C94E11B"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Combination logic</w:t>
            </w:r>
          </w:p>
        </w:tc>
        <w:tc>
          <w:tcPr>
            <w:tcW w:w="1250" w:type="pct"/>
            <w:vAlign w:val="center"/>
          </w:tcPr>
          <w:p w14:paraId="476F5B85" w14:textId="368CA8A5"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7 selections × 6 crossovers × 4 mutations (filtered for design)</w:t>
            </w:r>
          </w:p>
        </w:tc>
        <w:tc>
          <w:tcPr>
            <w:tcW w:w="1250" w:type="pct"/>
            <w:vAlign w:val="center"/>
          </w:tcPr>
          <w:p w14:paraId="1616C9BF" w14:textId="4D2E81A1"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7 selections × 3 crossovers × 4 mutations (filtered)</w:t>
            </w:r>
          </w:p>
        </w:tc>
        <w:tc>
          <w:tcPr>
            <w:tcW w:w="1250" w:type="pct"/>
            <w:vAlign w:val="center"/>
          </w:tcPr>
          <w:p w14:paraId="0346625B" w14:textId="0C2FE677"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7 selections × 7 crossovers × 6 mutations (filtered)</w:t>
            </w:r>
          </w:p>
        </w:tc>
      </w:tr>
      <w:tr w:rsidR="00667BA6" w:rsidRPr="00F21ADB" w14:paraId="7B1D8581" w14:textId="77777777" w:rsidTr="00F56F1F">
        <w:tc>
          <w:tcPr>
            <w:tcW w:w="1250" w:type="pct"/>
            <w:vAlign w:val="center"/>
          </w:tcPr>
          <w:p w14:paraId="3EBC5679" w14:textId="24A92911"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Total combinations note</w:t>
            </w:r>
          </w:p>
        </w:tc>
        <w:tc>
          <w:tcPr>
            <w:tcW w:w="1250" w:type="pct"/>
            <w:vAlign w:val="center"/>
          </w:tcPr>
          <w:p w14:paraId="5A4E3D17" w14:textId="08992FBF"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Contribute to overall pool of 354 tested combinations</w:t>
            </w:r>
          </w:p>
        </w:tc>
        <w:tc>
          <w:tcPr>
            <w:tcW w:w="1250" w:type="pct"/>
            <w:vAlign w:val="center"/>
          </w:tcPr>
          <w:p w14:paraId="068A9318" w14:textId="77C95932"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Contribute to overall pool of 354 tested combinations</w:t>
            </w:r>
          </w:p>
        </w:tc>
        <w:tc>
          <w:tcPr>
            <w:tcW w:w="1250" w:type="pct"/>
            <w:vAlign w:val="center"/>
          </w:tcPr>
          <w:p w14:paraId="0D39BD3D" w14:textId="026FD6D1" w:rsidR="00667BA6" w:rsidRPr="00F21ADB" w:rsidRDefault="00667BA6" w:rsidP="00F56F1F">
            <w:pPr>
              <w:jc w:val="center"/>
              <w:rPr>
                <w:rFonts w:ascii="Times New Roman" w:hAnsi="Times New Roman" w:cs="Times New Roman"/>
                <w:sz w:val="24"/>
                <w:szCs w:val="24"/>
              </w:rPr>
            </w:pPr>
            <w:r w:rsidRPr="00F21ADB">
              <w:rPr>
                <w:rFonts w:ascii="Times New Roman" w:hAnsi="Times New Roman" w:cs="Times New Roman"/>
                <w:sz w:val="24"/>
                <w:szCs w:val="24"/>
              </w:rPr>
              <w:t>Contribute to overall pool of 354 tested combinations</w:t>
            </w:r>
          </w:p>
        </w:tc>
      </w:tr>
    </w:tbl>
    <w:p w14:paraId="7D92799E" w14:textId="77777777" w:rsidR="00667BA6" w:rsidRPr="00F21ADB" w:rsidRDefault="00667BA6" w:rsidP="00F21ADB">
      <w:pPr>
        <w:spacing w:line="240" w:lineRule="auto"/>
        <w:jc w:val="both"/>
        <w:rPr>
          <w:rFonts w:ascii="Times New Roman" w:hAnsi="Times New Roman" w:cs="Times New Roman"/>
          <w:sz w:val="24"/>
          <w:szCs w:val="24"/>
        </w:rPr>
      </w:pPr>
    </w:p>
    <w:p w14:paraId="0F6A6ED9" w14:textId="7AFE82CC" w:rsidR="00667BA6" w:rsidRPr="00F21ADB" w:rsidRDefault="00612088" w:rsidP="00F56F1F">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To ensure a fair and consistent comparison across all 354 operator combinations, a standardized parameter configuration was applied for all experimental runs</w:t>
      </w:r>
      <w:r w:rsidR="00F56F1F">
        <w:rPr>
          <w:rFonts w:ascii="Times New Roman" w:hAnsi="Times New Roman" w:cs="Times New Roman"/>
          <w:sz w:val="24"/>
          <w:szCs w:val="24"/>
        </w:rPr>
        <w:t xml:space="preserve"> (see Table 1</w:t>
      </w:r>
      <w:r w:rsidR="00380F56">
        <w:rPr>
          <w:rFonts w:ascii="Times New Roman" w:hAnsi="Times New Roman" w:cs="Times New Roman"/>
          <w:sz w:val="24"/>
          <w:szCs w:val="24"/>
        </w:rPr>
        <w:t>2).</w:t>
      </w:r>
      <w:r w:rsidRPr="00F21ADB">
        <w:rPr>
          <w:rFonts w:ascii="Times New Roman" w:hAnsi="Times New Roman" w:cs="Times New Roman"/>
          <w:sz w:val="24"/>
          <w:szCs w:val="24"/>
        </w:rPr>
        <w:t xml:space="preserve"> The specific parameter values were selected based on preliminary trials to balance exploration and exploitation capabilities</w:t>
      </w:r>
      <w:r w:rsidR="00F56F1F">
        <w:rPr>
          <w:rFonts w:ascii="Times New Roman" w:hAnsi="Times New Roman" w:cs="Times New Roman"/>
          <w:sz w:val="24"/>
          <w:szCs w:val="24"/>
        </w:rPr>
        <w:t xml:space="preserve"> from research on </w:t>
      </w:r>
      <w:sdt>
        <w:sdtPr>
          <w:rPr>
            <w:rFonts w:ascii="Times New Roman" w:hAnsi="Times New Roman" w:cs="Times New Roman"/>
            <w:color w:val="000000"/>
            <w:sz w:val="24"/>
            <w:szCs w:val="24"/>
          </w:rPr>
          <w:tag w:val="MENDELEY_CITATION_v3_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"/>
          <w:id w:val="-1276399284"/>
          <w:placeholder>
            <w:docPart w:val="DefaultPlaceholder_-1854013440"/>
          </w:placeholder>
        </w:sdtPr>
        <w:sdtContent>
          <w:r w:rsidR="001543DD" w:rsidRPr="001543DD">
            <w:rPr>
              <w:rFonts w:ascii="Times New Roman" w:hAnsi="Times New Roman" w:cs="Times New Roman"/>
              <w:color w:val="000000"/>
              <w:sz w:val="24"/>
              <w:szCs w:val="24"/>
            </w:rPr>
            <w:t>Wang and Wu (2017)</w:t>
          </w:r>
        </w:sdtContent>
      </w:sdt>
      <w:r w:rsidRPr="00F21ADB">
        <w:rPr>
          <w:rFonts w:ascii="Times New Roman" w:hAnsi="Times New Roman" w:cs="Times New Roman"/>
          <w:sz w:val="24"/>
          <w:szCs w:val="24"/>
        </w:rPr>
        <w:t xml:space="preserve">. As summarized in Table </w:t>
      </w:r>
      <w:r w:rsidR="00F56F1F">
        <w:rPr>
          <w:rFonts w:ascii="Times New Roman" w:hAnsi="Times New Roman" w:cs="Times New Roman"/>
          <w:sz w:val="24"/>
          <w:szCs w:val="24"/>
        </w:rPr>
        <w:t>1</w:t>
      </w:r>
      <w:r w:rsidR="00380F56">
        <w:rPr>
          <w:rFonts w:ascii="Times New Roman" w:hAnsi="Times New Roman" w:cs="Times New Roman"/>
          <w:sz w:val="24"/>
          <w:szCs w:val="24"/>
        </w:rPr>
        <w:t>2</w:t>
      </w:r>
      <w:r w:rsidRPr="00F21ADB">
        <w:rPr>
          <w:rFonts w:ascii="Times New Roman" w:hAnsi="Times New Roman" w:cs="Times New Roman"/>
          <w:sz w:val="24"/>
          <w:szCs w:val="24"/>
        </w:rPr>
        <w:t>, the genetic algorithm was configured with a population size of 80 and a maximum of 500 generations.</w:t>
      </w:r>
      <w:r w:rsidR="00F56F1F">
        <w:rPr>
          <w:rFonts w:ascii="Times New Roman" w:hAnsi="Times New Roman" w:cs="Times New Roman"/>
          <w:sz w:val="24"/>
          <w:szCs w:val="24"/>
        </w:rPr>
        <w:t xml:space="preserve"> </w:t>
      </w:r>
      <w:r w:rsidRPr="00F21ADB">
        <w:rPr>
          <w:rFonts w:ascii="Times New Roman" w:hAnsi="Times New Roman" w:cs="Times New Roman"/>
          <w:sz w:val="24"/>
          <w:szCs w:val="24"/>
        </w:rPr>
        <w:t>A crossover rate of 0.9 was utilized to encourage the recombination of existing solutions, paired with a mutation rate of 0.3 to maintain genetic diversity and prevent premature convergence. To rigorously evaluate the effectiveness of the selection operators (e.g., Tournament, Rank, Roulette Wheel), elitism was explicitly disabled (set to 0%) for this comparative study. For selection methods requiring a pressure parameter (specifically Tournament Selection), a tournament size of 3 was employed.</w:t>
      </w:r>
    </w:p>
    <w:p w14:paraId="6BAF1198" w14:textId="31EF30C9" w:rsidR="00667BA6" w:rsidRPr="00F56F1F" w:rsidRDefault="00667BA6" w:rsidP="00F21ADB">
      <w:pPr>
        <w:spacing w:line="240" w:lineRule="auto"/>
        <w:jc w:val="both"/>
        <w:rPr>
          <w:rFonts w:ascii="Times New Roman" w:hAnsi="Times New Roman" w:cs="Times New Roman"/>
          <w:sz w:val="24"/>
          <w:szCs w:val="24"/>
        </w:rPr>
      </w:pPr>
      <w:r w:rsidRPr="00F56F1F">
        <w:rPr>
          <w:rFonts w:ascii="Times New Roman" w:hAnsi="Times New Roman" w:cs="Times New Roman"/>
          <w:sz w:val="24"/>
          <w:szCs w:val="24"/>
        </w:rPr>
        <w:t xml:space="preserve">Table </w:t>
      </w:r>
      <w:r w:rsidR="00F56F1F">
        <w:rPr>
          <w:rFonts w:ascii="Times New Roman" w:hAnsi="Times New Roman" w:cs="Times New Roman"/>
          <w:sz w:val="24"/>
          <w:szCs w:val="24"/>
        </w:rPr>
        <w:t>1</w:t>
      </w:r>
      <w:r w:rsidR="00380F56">
        <w:rPr>
          <w:rFonts w:ascii="Times New Roman" w:hAnsi="Times New Roman" w:cs="Times New Roman"/>
          <w:sz w:val="24"/>
          <w:szCs w:val="24"/>
        </w:rPr>
        <w:t>2</w:t>
      </w:r>
      <w:r w:rsidRPr="00F56F1F">
        <w:rPr>
          <w:rFonts w:ascii="Times New Roman" w:hAnsi="Times New Roman" w:cs="Times New Roman"/>
          <w:sz w:val="24"/>
          <w:szCs w:val="24"/>
        </w:rPr>
        <w:t xml:space="preserve"> </w:t>
      </w:r>
      <w:r w:rsidR="00612088" w:rsidRPr="00F56F1F">
        <w:rPr>
          <w:rFonts w:ascii="Times New Roman" w:hAnsi="Times New Roman" w:cs="Times New Roman"/>
          <w:sz w:val="24"/>
          <w:szCs w:val="24"/>
        </w:rPr>
        <w:t>Hyperparameter configuration</w:t>
      </w:r>
    </w:p>
    <w:tbl>
      <w:tblPr>
        <w:tblStyle w:val="TableGrid"/>
        <w:tblW w:w="5000" w:type="pct"/>
        <w:jc w:val="center"/>
        <w:tblLook w:val="04A0" w:firstRow="1" w:lastRow="0" w:firstColumn="1" w:lastColumn="0" w:noHBand="0" w:noVBand="1"/>
      </w:tblPr>
      <w:tblGrid>
        <w:gridCol w:w="2023"/>
        <w:gridCol w:w="1104"/>
        <w:gridCol w:w="5553"/>
      </w:tblGrid>
      <w:tr w:rsidR="00775710" w:rsidRPr="00F56F1F" w14:paraId="356F8693" w14:textId="77777777" w:rsidTr="00F56F1F">
        <w:trPr>
          <w:jc w:val="center"/>
        </w:trPr>
        <w:tc>
          <w:tcPr>
            <w:tcW w:w="1165" w:type="pct"/>
            <w:vAlign w:val="center"/>
          </w:tcPr>
          <w:p w14:paraId="789F097D" w14:textId="7DA6F468" w:rsidR="00775710" w:rsidRPr="00F56F1F" w:rsidRDefault="00775710" w:rsidP="00F56F1F">
            <w:pPr>
              <w:jc w:val="center"/>
              <w:rPr>
                <w:rFonts w:ascii="Times New Roman" w:hAnsi="Times New Roman" w:cs="Times New Roman"/>
                <w:b/>
                <w:bCs/>
                <w:sz w:val="24"/>
                <w:szCs w:val="24"/>
              </w:rPr>
            </w:pPr>
            <w:r w:rsidRPr="00F56F1F">
              <w:rPr>
                <w:rFonts w:ascii="Times New Roman" w:hAnsi="Times New Roman" w:cs="Times New Roman"/>
                <w:b/>
                <w:bCs/>
                <w:sz w:val="24"/>
                <w:szCs w:val="24"/>
              </w:rPr>
              <w:t>Parameter</w:t>
            </w:r>
          </w:p>
        </w:tc>
        <w:tc>
          <w:tcPr>
            <w:tcW w:w="636" w:type="pct"/>
            <w:vAlign w:val="center"/>
          </w:tcPr>
          <w:p w14:paraId="083BF753" w14:textId="08FB31E5" w:rsidR="00775710" w:rsidRPr="00F56F1F" w:rsidRDefault="00775710" w:rsidP="00F56F1F">
            <w:pPr>
              <w:jc w:val="center"/>
              <w:rPr>
                <w:rFonts w:ascii="Times New Roman" w:hAnsi="Times New Roman" w:cs="Times New Roman"/>
                <w:b/>
                <w:bCs/>
                <w:sz w:val="24"/>
                <w:szCs w:val="24"/>
              </w:rPr>
            </w:pPr>
            <w:r w:rsidRPr="00F56F1F">
              <w:rPr>
                <w:rFonts w:ascii="Times New Roman" w:hAnsi="Times New Roman" w:cs="Times New Roman"/>
                <w:b/>
                <w:bCs/>
                <w:sz w:val="24"/>
                <w:szCs w:val="24"/>
              </w:rPr>
              <w:t>Value</w:t>
            </w:r>
          </w:p>
        </w:tc>
        <w:tc>
          <w:tcPr>
            <w:tcW w:w="3199" w:type="pct"/>
            <w:vAlign w:val="center"/>
          </w:tcPr>
          <w:p w14:paraId="7F8BE8D1" w14:textId="27B5D843" w:rsidR="00775710" w:rsidRPr="00F56F1F" w:rsidRDefault="00775710" w:rsidP="00F56F1F">
            <w:pPr>
              <w:jc w:val="center"/>
              <w:rPr>
                <w:rFonts w:ascii="Times New Roman" w:hAnsi="Times New Roman" w:cs="Times New Roman"/>
                <w:b/>
                <w:bCs/>
                <w:sz w:val="24"/>
                <w:szCs w:val="24"/>
              </w:rPr>
            </w:pPr>
            <w:r w:rsidRPr="00F56F1F">
              <w:rPr>
                <w:rFonts w:ascii="Times New Roman" w:hAnsi="Times New Roman" w:cs="Times New Roman"/>
                <w:b/>
                <w:bCs/>
                <w:sz w:val="24"/>
                <w:szCs w:val="24"/>
              </w:rPr>
              <w:t>Description</w:t>
            </w:r>
          </w:p>
        </w:tc>
      </w:tr>
      <w:tr w:rsidR="00775710" w:rsidRPr="00F21ADB" w14:paraId="58B177BC" w14:textId="77777777" w:rsidTr="00F56F1F">
        <w:trPr>
          <w:jc w:val="center"/>
        </w:trPr>
        <w:tc>
          <w:tcPr>
            <w:tcW w:w="1165" w:type="pct"/>
            <w:vAlign w:val="center"/>
          </w:tcPr>
          <w:p w14:paraId="128A7791" w14:textId="0636536B"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Population Size</w:t>
            </w:r>
          </w:p>
        </w:tc>
        <w:tc>
          <w:tcPr>
            <w:tcW w:w="636" w:type="pct"/>
            <w:vAlign w:val="center"/>
          </w:tcPr>
          <w:p w14:paraId="6519B80F" w14:textId="6D2AD183"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80</w:t>
            </w:r>
          </w:p>
        </w:tc>
        <w:tc>
          <w:tcPr>
            <w:tcW w:w="3199" w:type="pct"/>
            <w:vAlign w:val="center"/>
          </w:tcPr>
          <w:p w14:paraId="26B7151B" w14:textId="1EB47DC9"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Determines the parallel search breadth per generation</w:t>
            </w:r>
          </w:p>
        </w:tc>
      </w:tr>
      <w:tr w:rsidR="00775710" w:rsidRPr="00F21ADB" w14:paraId="07289BCB" w14:textId="77777777" w:rsidTr="00F56F1F">
        <w:trPr>
          <w:jc w:val="center"/>
        </w:trPr>
        <w:tc>
          <w:tcPr>
            <w:tcW w:w="1165" w:type="pct"/>
            <w:vAlign w:val="center"/>
          </w:tcPr>
          <w:p w14:paraId="2B4B59B7" w14:textId="0D4A50C7"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Max Generations</w:t>
            </w:r>
          </w:p>
        </w:tc>
        <w:tc>
          <w:tcPr>
            <w:tcW w:w="636" w:type="pct"/>
            <w:vAlign w:val="center"/>
          </w:tcPr>
          <w:p w14:paraId="04BD82F9" w14:textId="7709A414"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500</w:t>
            </w:r>
          </w:p>
        </w:tc>
        <w:tc>
          <w:tcPr>
            <w:tcW w:w="3199" w:type="pct"/>
            <w:vAlign w:val="center"/>
          </w:tcPr>
          <w:p w14:paraId="7556347D" w14:textId="47E87F89"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Termination criterion for the evolutionary process</w:t>
            </w:r>
          </w:p>
        </w:tc>
      </w:tr>
      <w:tr w:rsidR="00775710" w:rsidRPr="00F21ADB" w14:paraId="78CBE10D" w14:textId="77777777" w:rsidTr="00F56F1F">
        <w:trPr>
          <w:jc w:val="center"/>
        </w:trPr>
        <w:tc>
          <w:tcPr>
            <w:tcW w:w="1165" w:type="pct"/>
            <w:vAlign w:val="center"/>
          </w:tcPr>
          <w:p w14:paraId="3BED824E" w14:textId="3D7196BE"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Crossover Rate</w:t>
            </w:r>
          </w:p>
        </w:tc>
        <w:tc>
          <w:tcPr>
            <w:tcW w:w="636" w:type="pct"/>
            <w:vAlign w:val="center"/>
          </w:tcPr>
          <w:p w14:paraId="21ACAFB9" w14:textId="49B0C70C"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0.9</w:t>
            </w:r>
          </w:p>
        </w:tc>
        <w:tc>
          <w:tcPr>
            <w:tcW w:w="3199" w:type="pct"/>
            <w:vAlign w:val="center"/>
          </w:tcPr>
          <w:p w14:paraId="78DE0753" w14:textId="1DD0F0E7"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Probability of recombination operations</w:t>
            </w:r>
          </w:p>
        </w:tc>
      </w:tr>
      <w:tr w:rsidR="00775710" w:rsidRPr="00F21ADB" w14:paraId="499D405D" w14:textId="77777777" w:rsidTr="00F56F1F">
        <w:trPr>
          <w:jc w:val="center"/>
        </w:trPr>
        <w:tc>
          <w:tcPr>
            <w:tcW w:w="1165" w:type="pct"/>
            <w:vAlign w:val="center"/>
          </w:tcPr>
          <w:p w14:paraId="4085B120" w14:textId="73B683B7"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Mutation Rate</w:t>
            </w:r>
          </w:p>
        </w:tc>
        <w:tc>
          <w:tcPr>
            <w:tcW w:w="636" w:type="pct"/>
            <w:vAlign w:val="center"/>
          </w:tcPr>
          <w:p w14:paraId="63E8E6C6" w14:textId="3BE7ED5B"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0.3</w:t>
            </w:r>
          </w:p>
        </w:tc>
        <w:tc>
          <w:tcPr>
            <w:tcW w:w="3199" w:type="pct"/>
            <w:vAlign w:val="center"/>
          </w:tcPr>
          <w:p w14:paraId="78EA2513" w14:textId="4B8988DC"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Probability of random genetic alteration</w:t>
            </w:r>
          </w:p>
        </w:tc>
      </w:tr>
      <w:tr w:rsidR="00775710" w:rsidRPr="00F21ADB" w14:paraId="56A3EE22" w14:textId="77777777" w:rsidTr="00F56F1F">
        <w:trPr>
          <w:jc w:val="center"/>
        </w:trPr>
        <w:tc>
          <w:tcPr>
            <w:tcW w:w="1165" w:type="pct"/>
            <w:vAlign w:val="center"/>
          </w:tcPr>
          <w:p w14:paraId="37B06652" w14:textId="6567B722"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Tournament Size</w:t>
            </w:r>
          </w:p>
        </w:tc>
        <w:tc>
          <w:tcPr>
            <w:tcW w:w="636" w:type="pct"/>
            <w:vAlign w:val="center"/>
          </w:tcPr>
          <w:p w14:paraId="055221F9" w14:textId="56E9931A"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3</w:t>
            </w:r>
          </w:p>
        </w:tc>
        <w:tc>
          <w:tcPr>
            <w:tcW w:w="3199" w:type="pct"/>
            <w:vAlign w:val="center"/>
          </w:tcPr>
          <w:p w14:paraId="3AEDFA31" w14:textId="59BD4108"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Applied only for Tournament Selection runs</w:t>
            </w:r>
          </w:p>
        </w:tc>
      </w:tr>
      <w:tr w:rsidR="00775710" w:rsidRPr="00F21ADB" w14:paraId="55EAACA0" w14:textId="77777777" w:rsidTr="00F56F1F">
        <w:trPr>
          <w:jc w:val="center"/>
        </w:trPr>
        <w:tc>
          <w:tcPr>
            <w:tcW w:w="1165" w:type="pct"/>
            <w:vAlign w:val="center"/>
          </w:tcPr>
          <w:p w14:paraId="231C7E0C" w14:textId="4C74C206"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Runs per Instance</w:t>
            </w:r>
          </w:p>
        </w:tc>
        <w:tc>
          <w:tcPr>
            <w:tcW w:w="636" w:type="pct"/>
            <w:vAlign w:val="center"/>
          </w:tcPr>
          <w:p w14:paraId="171C5B44" w14:textId="36442C28"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5</w:t>
            </w:r>
          </w:p>
        </w:tc>
        <w:tc>
          <w:tcPr>
            <w:tcW w:w="3199" w:type="pct"/>
            <w:vAlign w:val="center"/>
          </w:tcPr>
          <w:p w14:paraId="35E60F6E" w14:textId="705EDB69" w:rsidR="00775710" w:rsidRPr="00F21ADB" w:rsidRDefault="00775710" w:rsidP="00F56F1F">
            <w:pPr>
              <w:jc w:val="center"/>
              <w:rPr>
                <w:rFonts w:ascii="Times New Roman" w:hAnsi="Times New Roman" w:cs="Times New Roman"/>
                <w:sz w:val="24"/>
                <w:szCs w:val="24"/>
              </w:rPr>
            </w:pPr>
            <w:r w:rsidRPr="00F21ADB">
              <w:rPr>
                <w:rFonts w:ascii="Times New Roman" w:hAnsi="Times New Roman" w:cs="Times New Roman"/>
                <w:sz w:val="24"/>
                <w:szCs w:val="24"/>
              </w:rPr>
              <w:t>Independent executions to ensure statistical stability</w:t>
            </w:r>
          </w:p>
        </w:tc>
      </w:tr>
    </w:tbl>
    <w:p w14:paraId="29C0C1A3" w14:textId="4E3A8FD7" w:rsidR="00DC106E" w:rsidRPr="00FE6264" w:rsidRDefault="00DC106E" w:rsidP="00DC106E">
      <w:pPr>
        <w:pStyle w:val="Heading2"/>
        <w:rPr>
          <w:color w:val="0000FF"/>
        </w:rPr>
      </w:pPr>
      <w:r w:rsidRPr="00FE6264">
        <w:rPr>
          <w:color w:val="0000FF"/>
        </w:rPr>
        <w:t>3.6 Statistical Validation</w:t>
      </w:r>
    </w:p>
    <w:p w14:paraId="01958142" w14:textId="66AC91A0" w:rsidR="00DC106E" w:rsidRPr="00FE6264" w:rsidRDefault="00DC106E" w:rsidP="006045DF">
      <w:pPr>
        <w:spacing w:line="240" w:lineRule="auto"/>
        <w:ind w:firstLine="720"/>
        <w:jc w:val="both"/>
        <w:rPr>
          <w:rFonts w:ascii="Times New Roman" w:hAnsi="Times New Roman" w:cs="Times New Roman"/>
          <w:color w:val="0000FF"/>
          <w:sz w:val="24"/>
          <w:szCs w:val="24"/>
        </w:rPr>
      </w:pPr>
      <w:r w:rsidRPr="00FE6264">
        <w:rPr>
          <w:rFonts w:ascii="Times New Roman" w:hAnsi="Times New Roman" w:cs="Times New Roman"/>
          <w:color w:val="0000FF"/>
          <w:sz w:val="24"/>
          <w:szCs w:val="24"/>
        </w:rPr>
        <w:lastRenderedPageBreak/>
        <w:t>Given that the fitness distributions of metaheuristic algorithms on routing problems typically exhibit non-normal characteristics—including heavy tails, outliers, and heteroscedasticity across instances—we complement our descriptive statistics (mean, standard deviation, confidence intervals) with non-parametric statistical tests to assess whether observed performance differences among operator configurations are statistically significant. This approach addresses well-known limitations of parametric tests in evolutionary computation, where mean-based comparisons can be biased by extreme values and violations of normality assumptions.</w:t>
      </w:r>
    </w:p>
    <w:p w14:paraId="08E64A17" w14:textId="77777777" w:rsidR="00DC106E" w:rsidRPr="00FE6264" w:rsidRDefault="00DC106E" w:rsidP="006045DF">
      <w:pPr>
        <w:pStyle w:val="Heading3"/>
        <w:spacing w:line="240" w:lineRule="auto"/>
        <w:jc w:val="both"/>
        <w:rPr>
          <w:color w:val="0000FF"/>
          <w:szCs w:val="24"/>
        </w:rPr>
      </w:pPr>
      <w:bookmarkStart w:id="24" w:name="friedman_test_for_multi_configura_a664df"/>
      <w:r w:rsidRPr="00FE6264">
        <w:rPr>
          <w:color w:val="0000FF"/>
          <w:szCs w:val="24"/>
        </w:rPr>
        <w:t>Friedman Test for Multi-Configuration Comparison</w:t>
      </w:r>
      <w:bookmarkEnd w:id="24"/>
    </w:p>
    <w:p w14:paraId="05B51CF7" w14:textId="77777777" w:rsidR="00DC106E" w:rsidRPr="00FE6264" w:rsidRDefault="00DC106E" w:rsidP="006045DF">
      <w:pPr>
        <w:spacing w:after="210" w:line="240" w:lineRule="auto"/>
        <w:ind w:firstLine="720"/>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To compare the 354 GA operator combinations across all 56 Solomon benchmark instances, we apply the Friedman test, a non-parametric alternative to repeated-measures ANOVA that ranks configurations on each instance independently and then tests whether the average ranks differ significantly across algorithms. The null hypothesis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H</m:t>
            </m:r>
          </m:e>
          <m:sub>
            <m:r>
              <m:rPr>
                <m:sty m:val="p"/>
              </m:rPr>
              <w:rPr>
                <w:rFonts w:ascii="Cambria Math" w:hAnsi="Cambria Math" w:cs="Times New Roman"/>
                <w:color w:val="0000FF"/>
                <w:sz w:val="24"/>
                <w:szCs w:val="24"/>
              </w:rPr>
              <m:t>0</m:t>
            </m:r>
          </m:sub>
        </m:sSub>
      </m:oMath>
      <w:r w:rsidRPr="00FE6264">
        <w:rPr>
          <w:rFonts w:ascii="Times New Roman" w:eastAsia="inter" w:hAnsi="Times New Roman" w:cs="Times New Roman"/>
          <w:color w:val="0000FF"/>
          <w:sz w:val="24"/>
          <w:szCs w:val="24"/>
        </w:rPr>
        <w:t xml:space="preserve"> states that all operator configurations perform equally well (i.e., have identical rank distributions), while the alternative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H</m:t>
            </m:r>
          </m:e>
          <m:sub>
            <m:r>
              <m:rPr>
                <m:sty m:val="p"/>
              </m:rPr>
              <w:rPr>
                <w:rFonts w:ascii="Cambria Math" w:hAnsi="Cambria Math" w:cs="Times New Roman"/>
                <w:color w:val="0000FF"/>
                <w:sz w:val="24"/>
                <w:szCs w:val="24"/>
              </w:rPr>
              <m:t>1</m:t>
            </m:r>
          </m:sub>
        </m:sSub>
      </m:oMath>
      <w:r w:rsidRPr="00FE6264">
        <w:rPr>
          <w:rFonts w:ascii="Times New Roman" w:eastAsia="inter" w:hAnsi="Times New Roman" w:cs="Times New Roman"/>
          <w:color w:val="0000FF"/>
          <w:sz w:val="24"/>
          <w:szCs w:val="24"/>
        </w:rPr>
        <w:t xml:space="preserve"> posits that at least one configuration exhibits statistically different performance.</w:t>
      </w:r>
    </w:p>
    <w:p w14:paraId="1024E396" w14:textId="5CEF55B9" w:rsidR="00DC106E" w:rsidRPr="00FE6264" w:rsidRDefault="00DC106E" w:rsidP="006045DF">
      <w:pPr>
        <w:spacing w:after="210" w:line="240" w:lineRule="auto"/>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The Friedman statistic is computed </w:t>
      </w:r>
      <w:r w:rsidR="006045DF" w:rsidRPr="00FE6264">
        <w:rPr>
          <w:rFonts w:ascii="Times New Roman" w:eastAsia="inter" w:hAnsi="Times New Roman" w:cs="Times New Roman"/>
          <w:color w:val="0000FF"/>
          <w:sz w:val="24"/>
          <w:szCs w:val="24"/>
        </w:rPr>
        <w:t>in Equation 11</w:t>
      </w:r>
      <w:r w:rsidRPr="00FE6264">
        <w:rPr>
          <w:rFonts w:ascii="Times New Roman" w:eastAsia="inter" w:hAnsi="Times New Roman" w:cs="Times New Roman"/>
          <w:color w:val="0000FF"/>
          <w:sz w:val="24"/>
          <w:szCs w:val="24"/>
        </w:rPr>
        <w:t>:</w:t>
      </w:r>
    </w:p>
    <w:p w14:paraId="723B9947" w14:textId="7EB20A53" w:rsidR="00DC106E" w:rsidRPr="00FE6264" w:rsidRDefault="00DC106E" w:rsidP="006045DF">
      <w:pPr>
        <w:spacing w:after="210" w:line="240" w:lineRule="auto"/>
        <w:jc w:val="right"/>
        <w:rPr>
          <w:rFonts w:ascii="Times New Roman" w:hAnsi="Times New Roman" w:cs="Times New Roman"/>
          <w:color w:val="0000FF"/>
          <w:sz w:val="24"/>
          <w:szCs w:val="24"/>
          <w:lang w:val="pt-BR"/>
        </w:rPr>
      </w:pPr>
      <m:oMath>
        <m:sSubSup>
          <m:sSubSupPr>
            <m:ctrlPr>
              <w:rPr>
                <w:rFonts w:ascii="Cambria Math" w:hAnsi="Cambria Math" w:cs="Times New Roman"/>
                <w:color w:val="0000FF"/>
                <w:sz w:val="24"/>
                <w:szCs w:val="24"/>
              </w:rPr>
            </m:ctrlPr>
          </m:sSubSupPr>
          <m:e>
            <m:r>
              <w:rPr>
                <w:rFonts w:ascii="Cambria Math" w:hAnsi="Cambria Math" w:cs="Times New Roman"/>
                <w:color w:val="0000FF"/>
                <w:sz w:val="24"/>
                <w:szCs w:val="24"/>
              </w:rPr>
              <m:t>χ</m:t>
            </m:r>
          </m:e>
          <m:sub>
            <m:r>
              <w:rPr>
                <w:rFonts w:ascii="Cambria Math" w:hAnsi="Cambria Math" w:cs="Times New Roman"/>
                <w:color w:val="0000FF"/>
                <w:sz w:val="24"/>
                <w:szCs w:val="24"/>
              </w:rPr>
              <m:t>F</m:t>
            </m:r>
          </m:sub>
          <m:sup>
            <m:r>
              <m:rPr>
                <m:sty m:val="p"/>
              </m:rPr>
              <w:rPr>
                <w:rFonts w:ascii="Cambria Math" w:hAnsi="Cambria Math" w:cs="Times New Roman"/>
                <w:color w:val="0000FF"/>
                <w:sz w:val="24"/>
                <w:szCs w:val="24"/>
                <w:lang w:val="pt-BR"/>
              </w:rPr>
              <m:t>2</m:t>
            </m:r>
          </m:sup>
        </m:sSubSup>
        <m:r>
          <m:rPr>
            <m:sty m:val="p"/>
          </m:rPr>
          <w:rPr>
            <w:rFonts w:ascii="Cambria Math" w:hAnsi="Cambria Math" w:cs="Times New Roman"/>
            <w:color w:val="0000FF"/>
            <w:sz w:val="24"/>
            <w:szCs w:val="24"/>
            <w:lang w:val="pt-BR"/>
          </w:rPr>
          <m:t>=</m:t>
        </m:r>
        <m:f>
          <m:fPr>
            <m:ctrlPr>
              <w:rPr>
                <w:rFonts w:ascii="Cambria Math" w:hAnsi="Cambria Math" w:cs="Times New Roman"/>
                <w:color w:val="0000FF"/>
                <w:sz w:val="24"/>
                <w:szCs w:val="24"/>
              </w:rPr>
            </m:ctrlPr>
          </m:fPr>
          <m:num>
            <m:r>
              <m:rPr>
                <m:sty m:val="p"/>
              </m:rPr>
              <w:rPr>
                <w:rFonts w:ascii="Cambria Math" w:hAnsi="Cambria Math" w:cs="Times New Roman"/>
                <w:color w:val="0000FF"/>
                <w:sz w:val="24"/>
                <w:szCs w:val="24"/>
                <w:lang w:val="pt-BR"/>
              </w:rPr>
              <m:t>12</m:t>
            </m:r>
          </m:num>
          <m:den>
            <m:r>
              <w:rPr>
                <w:rFonts w:ascii="Cambria Math" w:hAnsi="Cambria Math" w:cs="Times New Roman"/>
                <w:color w:val="0000FF"/>
                <w:sz w:val="24"/>
                <w:szCs w:val="24"/>
              </w:rPr>
              <m:t>N</m:t>
            </m:r>
            <m:r>
              <m:rPr>
                <m:sty m:val="p"/>
              </m:rPr>
              <w:rPr>
                <w:rFonts w:ascii="Cambria Math" w:hAnsi="Cambria Math" w:cs="Times New Roman"/>
                <w:color w:val="0000FF"/>
                <w:sz w:val="24"/>
                <w:szCs w:val="24"/>
                <w:lang w:val="pt-BR"/>
              </w:rPr>
              <m:t>⋅</m:t>
            </m:r>
            <m:r>
              <w:rPr>
                <w:rFonts w:ascii="Cambria Math" w:hAnsi="Cambria Math" w:cs="Times New Roman"/>
                <w:color w:val="0000FF"/>
                <w:sz w:val="24"/>
                <w:szCs w:val="24"/>
              </w:rPr>
              <m:t>k</m:t>
            </m:r>
            <m:r>
              <m:rPr>
                <m:sty m:val="p"/>
              </m:rPr>
              <w:rPr>
                <w:rFonts w:ascii="Cambria Math" w:hAnsi="Cambria Math" w:cs="Times New Roman"/>
                <w:color w:val="0000FF"/>
                <w:sz w:val="24"/>
                <w:szCs w:val="24"/>
                <w:lang w:val="pt-BR"/>
              </w:rPr>
              <m:t>⋅(</m:t>
            </m:r>
            <m:r>
              <w:rPr>
                <w:rFonts w:ascii="Cambria Math" w:hAnsi="Cambria Math" w:cs="Times New Roman"/>
                <w:color w:val="0000FF"/>
                <w:sz w:val="24"/>
                <w:szCs w:val="24"/>
              </w:rPr>
              <m:t>k</m:t>
            </m:r>
            <m:r>
              <m:rPr>
                <m:sty m:val="p"/>
              </m:rPr>
              <w:rPr>
                <w:rFonts w:ascii="Cambria Math" w:hAnsi="Cambria Math" w:cs="Times New Roman"/>
                <w:color w:val="0000FF"/>
                <w:sz w:val="24"/>
                <w:szCs w:val="24"/>
                <w:lang w:val="pt-BR"/>
              </w:rPr>
              <m:t>+1)</m:t>
            </m:r>
          </m:den>
        </m:f>
        <m:r>
          <m:rPr>
            <m:sty m:val="p"/>
          </m:rPr>
          <w:rPr>
            <w:rFonts w:ascii="Cambria Math" w:hAnsi="Cambria Math" w:cs="Times New Roman"/>
            <w:color w:val="0000FF"/>
            <w:sz w:val="24"/>
            <w:szCs w:val="24"/>
            <w:lang w:val="pt-BR"/>
          </w:rPr>
          <m:t>⋅</m:t>
        </m:r>
        <m:nary>
          <m:naryPr>
            <m:chr m:val="∑"/>
            <m:limLoc m:val="undOvr"/>
            <m:grow m:val="1"/>
            <m:supHide m:val="1"/>
            <m:ctrlPr>
              <w:rPr>
                <w:rFonts w:ascii="Cambria Math" w:hAnsi="Cambria Math" w:cs="Times New Roman"/>
                <w:color w:val="0000FF"/>
                <w:sz w:val="24"/>
                <w:szCs w:val="24"/>
              </w:rPr>
            </m:ctrlPr>
          </m:naryPr>
          <m:sub>
            <m:r>
              <w:rPr>
                <w:rFonts w:ascii="Cambria Math" w:hAnsi="Cambria Math" w:cs="Times New Roman"/>
                <w:color w:val="0000FF"/>
                <w:sz w:val="24"/>
                <w:szCs w:val="24"/>
              </w:rPr>
              <m:t>i</m:t>
            </m:r>
          </m:sub>
          <m:sup/>
          <m:e>
            <m:r>
              <m:rPr>
                <m:sty m:val="p"/>
              </m:rPr>
              <w:rPr>
                <w:rFonts w:ascii="Cambria Math" w:hAnsi="Cambria Math" w:cs="Times New Roman"/>
                <w:color w:val="0000FF"/>
                <w:sz w:val="24"/>
                <w:szCs w:val="24"/>
                <w:lang w:val="pt-BR"/>
              </w:rPr>
              <m:t> </m:t>
            </m:r>
          </m:e>
        </m:nary>
        <m:sSubSup>
          <m:sSubSupPr>
            <m:ctrlPr>
              <w:rPr>
                <w:rFonts w:ascii="Cambria Math" w:hAnsi="Cambria Math" w:cs="Times New Roman"/>
                <w:color w:val="0000FF"/>
                <w:sz w:val="24"/>
                <w:szCs w:val="24"/>
              </w:rPr>
            </m:ctrlPr>
          </m:sSubSupPr>
          <m:e>
            <m:r>
              <w:rPr>
                <w:rFonts w:ascii="Cambria Math" w:hAnsi="Cambria Math" w:cs="Times New Roman"/>
                <w:color w:val="0000FF"/>
                <w:sz w:val="24"/>
                <w:szCs w:val="24"/>
              </w:rPr>
              <m:t>R</m:t>
            </m:r>
          </m:e>
          <m:sub>
            <m:r>
              <w:rPr>
                <w:rFonts w:ascii="Cambria Math" w:hAnsi="Cambria Math" w:cs="Times New Roman"/>
                <w:color w:val="0000FF"/>
                <w:sz w:val="24"/>
                <w:szCs w:val="24"/>
              </w:rPr>
              <m:t>i</m:t>
            </m:r>
          </m:sub>
          <m:sup>
            <m:r>
              <m:rPr>
                <m:sty m:val="p"/>
              </m:rPr>
              <w:rPr>
                <w:rFonts w:ascii="Cambria Math" w:hAnsi="Cambria Math" w:cs="Times New Roman"/>
                <w:color w:val="0000FF"/>
                <w:sz w:val="24"/>
                <w:szCs w:val="24"/>
                <w:lang w:val="pt-BR"/>
              </w:rPr>
              <m:t>2</m:t>
            </m:r>
          </m:sup>
        </m:sSubSup>
        <m:r>
          <m:rPr>
            <m:sty m:val="p"/>
          </m:rPr>
          <w:rPr>
            <w:rFonts w:ascii="Cambria Math" w:hAnsi="Cambria Math" w:cs="Times New Roman"/>
            <w:color w:val="0000FF"/>
            <w:sz w:val="24"/>
            <w:szCs w:val="24"/>
            <w:lang w:val="pt-BR"/>
          </w:rPr>
          <m:t>-3</m:t>
        </m:r>
        <m:r>
          <w:rPr>
            <w:rFonts w:ascii="Cambria Math" w:hAnsi="Cambria Math" w:cs="Times New Roman"/>
            <w:color w:val="0000FF"/>
            <w:sz w:val="24"/>
            <w:szCs w:val="24"/>
          </w:rPr>
          <m:t>N</m:t>
        </m:r>
        <m:r>
          <m:rPr>
            <m:sty m:val="p"/>
          </m:rPr>
          <w:rPr>
            <w:rFonts w:ascii="Cambria Math" w:hAnsi="Cambria Math" w:cs="Times New Roman"/>
            <w:color w:val="0000FF"/>
            <w:sz w:val="24"/>
            <w:szCs w:val="24"/>
            <w:lang w:val="pt-BR"/>
          </w:rPr>
          <m:t>(</m:t>
        </m:r>
        <m:r>
          <w:rPr>
            <w:rFonts w:ascii="Cambria Math" w:hAnsi="Cambria Math" w:cs="Times New Roman"/>
            <w:color w:val="0000FF"/>
            <w:sz w:val="24"/>
            <w:szCs w:val="24"/>
          </w:rPr>
          <m:t>k</m:t>
        </m:r>
        <m:r>
          <m:rPr>
            <m:sty m:val="p"/>
          </m:rPr>
          <w:rPr>
            <w:rFonts w:ascii="Cambria Math" w:hAnsi="Cambria Math" w:cs="Times New Roman"/>
            <w:color w:val="0000FF"/>
            <w:sz w:val="24"/>
            <w:szCs w:val="24"/>
            <w:lang w:val="pt-BR"/>
          </w:rPr>
          <m:t>+1)</m:t>
        </m:r>
      </m:oMath>
      <w:r w:rsidR="006045DF" w:rsidRPr="00FE6264">
        <w:rPr>
          <w:rFonts w:ascii="Times New Roman" w:eastAsiaTheme="minorEastAsia" w:hAnsi="Times New Roman" w:cs="Times New Roman"/>
          <w:color w:val="0000FF"/>
          <w:sz w:val="24"/>
          <w:szCs w:val="24"/>
          <w:lang w:val="pt-BR"/>
        </w:rPr>
        <w:tab/>
      </w:r>
      <w:r w:rsidR="006045DF" w:rsidRPr="00FE6264">
        <w:rPr>
          <w:rFonts w:ascii="Times New Roman" w:eastAsiaTheme="minorEastAsia" w:hAnsi="Times New Roman" w:cs="Times New Roman"/>
          <w:color w:val="0000FF"/>
          <w:sz w:val="24"/>
          <w:szCs w:val="24"/>
          <w:lang w:val="pt-BR"/>
        </w:rPr>
        <w:tab/>
      </w:r>
      <w:r w:rsidR="006045DF" w:rsidRPr="00FE6264">
        <w:rPr>
          <w:rFonts w:ascii="Times New Roman" w:eastAsiaTheme="minorEastAsia" w:hAnsi="Times New Roman" w:cs="Times New Roman"/>
          <w:color w:val="0000FF"/>
          <w:sz w:val="24"/>
          <w:szCs w:val="24"/>
          <w:lang w:val="pt-BR"/>
        </w:rPr>
        <w:tab/>
      </w:r>
      <w:r w:rsidR="006045DF" w:rsidRPr="00FE6264">
        <w:rPr>
          <w:rFonts w:ascii="Times New Roman" w:eastAsiaTheme="minorEastAsia" w:hAnsi="Times New Roman" w:cs="Times New Roman"/>
          <w:color w:val="0000FF"/>
          <w:sz w:val="24"/>
          <w:szCs w:val="24"/>
          <w:lang w:val="pt-BR"/>
        </w:rPr>
        <w:tab/>
      </w:r>
      <w:r w:rsidR="006045DF" w:rsidRPr="00FE6264">
        <w:rPr>
          <w:rFonts w:ascii="Times New Roman" w:eastAsiaTheme="minorEastAsia" w:hAnsi="Times New Roman" w:cs="Times New Roman"/>
          <w:color w:val="0000FF"/>
          <w:sz w:val="24"/>
          <w:szCs w:val="24"/>
          <w:lang w:val="pt-BR"/>
        </w:rPr>
        <w:tab/>
        <w:t>(11)</w:t>
      </w:r>
    </w:p>
    <w:p w14:paraId="737423F0" w14:textId="77777777" w:rsidR="00DC106E" w:rsidRPr="00FE6264" w:rsidRDefault="00DC106E" w:rsidP="006045DF">
      <w:pPr>
        <w:spacing w:after="210" w:line="240" w:lineRule="auto"/>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where </w:t>
      </w:r>
      <m:oMath>
        <m:r>
          <w:rPr>
            <w:rFonts w:ascii="Cambria Math" w:hAnsi="Cambria Math" w:cs="Times New Roman"/>
            <w:color w:val="0000FF"/>
            <w:sz w:val="24"/>
            <w:szCs w:val="24"/>
          </w:rPr>
          <m:t>N</m:t>
        </m:r>
        <m:r>
          <m:rPr>
            <m:sty m:val="p"/>
          </m:rPr>
          <w:rPr>
            <w:rFonts w:ascii="Cambria Math" w:hAnsi="Cambria Math" w:cs="Times New Roman"/>
            <w:color w:val="0000FF"/>
            <w:sz w:val="24"/>
            <w:szCs w:val="24"/>
          </w:rPr>
          <m:t>=56</m:t>
        </m:r>
      </m:oMath>
      <w:r w:rsidRPr="00FE6264">
        <w:rPr>
          <w:rFonts w:ascii="Times New Roman" w:eastAsia="inter" w:hAnsi="Times New Roman" w:cs="Times New Roman"/>
          <w:color w:val="0000FF"/>
          <w:sz w:val="24"/>
          <w:szCs w:val="24"/>
        </w:rPr>
        <w:t xml:space="preserve"> is the number of problem instances (datasets), </w:t>
      </w:r>
      <m:oMath>
        <m:r>
          <w:rPr>
            <w:rFonts w:ascii="Cambria Math" w:hAnsi="Cambria Math" w:cs="Times New Roman"/>
            <w:color w:val="0000FF"/>
            <w:sz w:val="24"/>
            <w:szCs w:val="24"/>
          </w:rPr>
          <m:t>k</m:t>
        </m:r>
        <m:r>
          <m:rPr>
            <m:sty m:val="p"/>
          </m:rPr>
          <w:rPr>
            <w:rFonts w:ascii="Cambria Math" w:hAnsi="Cambria Math" w:cs="Times New Roman"/>
            <w:color w:val="0000FF"/>
            <w:sz w:val="24"/>
            <w:szCs w:val="24"/>
          </w:rPr>
          <m:t>=354</m:t>
        </m:r>
      </m:oMath>
      <w:r w:rsidRPr="00FE6264">
        <w:rPr>
          <w:rFonts w:ascii="Times New Roman" w:eastAsia="inter" w:hAnsi="Times New Roman" w:cs="Times New Roman"/>
          <w:color w:val="0000FF"/>
          <w:sz w:val="24"/>
          <w:szCs w:val="24"/>
        </w:rPr>
        <w:t xml:space="preserve"> is the number of operator configurations being compared, and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R</m:t>
            </m:r>
          </m:e>
          <m:sub>
            <m:r>
              <w:rPr>
                <w:rFonts w:ascii="Cambria Math" w:hAnsi="Cambria Math" w:cs="Times New Roman"/>
                <w:color w:val="0000FF"/>
                <w:sz w:val="24"/>
                <w:szCs w:val="24"/>
              </w:rPr>
              <m:t>i</m:t>
            </m:r>
          </m:sub>
        </m:sSub>
      </m:oMath>
      <w:r w:rsidRPr="00FE6264">
        <w:rPr>
          <w:rFonts w:ascii="Times New Roman" w:eastAsia="inter" w:hAnsi="Times New Roman" w:cs="Times New Roman"/>
          <w:color w:val="0000FF"/>
          <w:sz w:val="24"/>
          <w:szCs w:val="24"/>
        </w:rPr>
        <w:t xml:space="preserve"> is the sum of ranks for configuration </w:t>
      </w:r>
      <m:oMath>
        <m:r>
          <w:rPr>
            <w:rFonts w:ascii="Cambria Math" w:hAnsi="Cambria Math" w:cs="Times New Roman"/>
            <w:color w:val="0000FF"/>
            <w:sz w:val="24"/>
            <w:szCs w:val="24"/>
          </w:rPr>
          <m:t>i</m:t>
        </m:r>
      </m:oMath>
      <w:r w:rsidRPr="00FE6264">
        <w:rPr>
          <w:rFonts w:ascii="Times New Roman" w:eastAsia="inter" w:hAnsi="Times New Roman" w:cs="Times New Roman"/>
          <w:color w:val="0000FF"/>
          <w:sz w:val="24"/>
          <w:szCs w:val="24"/>
        </w:rPr>
        <w:t xml:space="preserve"> across all instances. Under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H</m:t>
            </m:r>
          </m:e>
          <m:sub>
            <m:r>
              <m:rPr>
                <m:sty m:val="p"/>
              </m:rPr>
              <w:rPr>
                <w:rFonts w:ascii="Cambria Math" w:hAnsi="Cambria Math" w:cs="Times New Roman"/>
                <w:color w:val="0000FF"/>
                <w:sz w:val="24"/>
                <w:szCs w:val="24"/>
              </w:rPr>
              <m:t>0</m:t>
            </m:r>
          </m:sub>
        </m:sSub>
      </m:oMath>
      <w:r w:rsidRPr="00FE6264">
        <w:rPr>
          <w:rFonts w:ascii="Times New Roman" w:eastAsia="inter" w:hAnsi="Times New Roman" w:cs="Times New Roman"/>
          <w:color w:val="0000FF"/>
          <w:sz w:val="24"/>
          <w:szCs w:val="24"/>
        </w:rPr>
        <w:t xml:space="preserve">, </w:t>
      </w:r>
      <m:oMath>
        <m:sSubSup>
          <m:sSubSupPr>
            <m:ctrlPr>
              <w:rPr>
                <w:rFonts w:ascii="Cambria Math" w:hAnsi="Cambria Math" w:cs="Times New Roman"/>
                <w:color w:val="0000FF"/>
                <w:sz w:val="24"/>
                <w:szCs w:val="24"/>
              </w:rPr>
            </m:ctrlPr>
          </m:sSubSupPr>
          <m:e>
            <m:r>
              <w:rPr>
                <w:rFonts w:ascii="Cambria Math" w:hAnsi="Cambria Math" w:cs="Times New Roman"/>
                <w:color w:val="0000FF"/>
                <w:sz w:val="24"/>
                <w:szCs w:val="24"/>
              </w:rPr>
              <m:t>χ</m:t>
            </m:r>
          </m:e>
          <m:sub>
            <m:r>
              <w:rPr>
                <w:rFonts w:ascii="Cambria Math" w:hAnsi="Cambria Math" w:cs="Times New Roman"/>
                <w:color w:val="0000FF"/>
                <w:sz w:val="24"/>
                <w:szCs w:val="24"/>
              </w:rPr>
              <m:t>F</m:t>
            </m:r>
          </m:sub>
          <m:sup>
            <m:r>
              <m:rPr>
                <m:sty m:val="p"/>
              </m:rPr>
              <w:rPr>
                <w:rFonts w:ascii="Cambria Math" w:hAnsi="Cambria Math" w:cs="Times New Roman"/>
                <w:color w:val="0000FF"/>
                <w:sz w:val="24"/>
                <w:szCs w:val="24"/>
              </w:rPr>
              <m:t>2</m:t>
            </m:r>
          </m:sup>
        </m:sSubSup>
      </m:oMath>
      <w:r w:rsidRPr="00FE6264">
        <w:rPr>
          <w:rFonts w:ascii="Times New Roman" w:eastAsia="inter" w:hAnsi="Times New Roman" w:cs="Times New Roman"/>
          <w:color w:val="0000FF"/>
          <w:sz w:val="24"/>
          <w:szCs w:val="24"/>
        </w:rPr>
        <w:t xml:space="preserve"> follows a chi-square distribution with </w:t>
      </w:r>
      <m:oMath>
        <m:r>
          <m:rPr>
            <m:sty m:val="p"/>
          </m:rPr>
          <w:rPr>
            <w:rFonts w:ascii="Cambria Math" w:hAnsi="Cambria Math" w:cs="Times New Roman"/>
            <w:color w:val="0000FF"/>
            <w:sz w:val="24"/>
            <w:szCs w:val="24"/>
          </w:rPr>
          <m:t>(</m:t>
        </m:r>
        <m:r>
          <w:rPr>
            <w:rFonts w:ascii="Cambria Math" w:hAnsi="Cambria Math" w:cs="Times New Roman"/>
            <w:color w:val="0000FF"/>
            <w:sz w:val="24"/>
            <w:szCs w:val="24"/>
          </w:rPr>
          <m:t>k</m:t>
        </m:r>
        <m:r>
          <m:rPr>
            <m:sty m:val="p"/>
          </m:rPr>
          <w:rPr>
            <w:rFonts w:ascii="Cambria Math" w:hAnsi="Cambria Math" w:cs="Times New Roman"/>
            <w:color w:val="0000FF"/>
            <w:sz w:val="24"/>
            <w:szCs w:val="24"/>
          </w:rPr>
          <m:t>-1)</m:t>
        </m:r>
      </m:oMath>
      <w:r w:rsidRPr="00FE6264">
        <w:rPr>
          <w:rFonts w:ascii="Times New Roman" w:eastAsia="inter" w:hAnsi="Times New Roman" w:cs="Times New Roman"/>
          <w:color w:val="0000FF"/>
          <w:sz w:val="24"/>
          <w:szCs w:val="24"/>
        </w:rPr>
        <w:t xml:space="preserve"> degrees of freedom when </w:t>
      </w:r>
      <m:oMath>
        <m:r>
          <w:rPr>
            <w:rFonts w:ascii="Cambria Math" w:hAnsi="Cambria Math" w:cs="Times New Roman"/>
            <w:color w:val="0000FF"/>
            <w:sz w:val="24"/>
            <w:szCs w:val="24"/>
          </w:rPr>
          <m:t>N</m:t>
        </m:r>
      </m:oMath>
      <w:r w:rsidRPr="00FE6264">
        <w:rPr>
          <w:rFonts w:ascii="Times New Roman" w:eastAsia="inter" w:hAnsi="Times New Roman" w:cs="Times New Roman"/>
          <w:color w:val="0000FF"/>
          <w:sz w:val="24"/>
          <w:szCs w:val="24"/>
        </w:rPr>
        <w:t xml:space="preserve"> and </w:t>
      </w:r>
      <m:oMath>
        <m:r>
          <w:rPr>
            <w:rFonts w:ascii="Cambria Math" w:hAnsi="Cambria Math" w:cs="Times New Roman"/>
            <w:color w:val="0000FF"/>
            <w:sz w:val="24"/>
            <w:szCs w:val="24"/>
          </w:rPr>
          <m:t>k</m:t>
        </m:r>
      </m:oMath>
      <w:r w:rsidRPr="00FE6264">
        <w:rPr>
          <w:rFonts w:ascii="Times New Roman" w:eastAsia="inter" w:hAnsi="Times New Roman" w:cs="Times New Roman"/>
          <w:color w:val="0000FF"/>
          <w:sz w:val="24"/>
          <w:szCs w:val="24"/>
        </w:rPr>
        <w:t xml:space="preserve"> are sufficiently large. A significant Friedman test result (</w:t>
      </w:r>
      <m:oMath>
        <m:r>
          <w:rPr>
            <w:rFonts w:ascii="Cambria Math" w:hAnsi="Cambria Math" w:cs="Times New Roman"/>
            <w:color w:val="0000FF"/>
            <w:sz w:val="24"/>
            <w:szCs w:val="24"/>
          </w:rPr>
          <m:t>p</m:t>
        </m:r>
        <m:r>
          <m:rPr>
            <m:sty m:val="p"/>
          </m:rPr>
          <w:rPr>
            <w:rFonts w:ascii="Cambria Math" w:hAnsi="Cambria Math" w:cs="Times New Roman"/>
            <w:color w:val="0000FF"/>
            <w:sz w:val="24"/>
            <w:szCs w:val="24"/>
          </w:rPr>
          <m:t>&lt;0.05</m:t>
        </m:r>
      </m:oMath>
      <w:r w:rsidRPr="00FE6264">
        <w:rPr>
          <w:rFonts w:ascii="Times New Roman" w:eastAsia="inter" w:hAnsi="Times New Roman" w:cs="Times New Roman"/>
          <w:color w:val="0000FF"/>
          <w:sz w:val="24"/>
          <w:szCs w:val="24"/>
        </w:rPr>
        <w:t>) indicates that the configurations do not perform equivalently, justifying post-hoc pairwise comparisons.</w:t>
      </w:r>
    </w:p>
    <w:p w14:paraId="4993A4CC" w14:textId="77777777" w:rsidR="00DC106E" w:rsidRPr="00FE6264" w:rsidRDefault="00DC106E" w:rsidP="006045DF">
      <w:pPr>
        <w:pStyle w:val="Heading3"/>
        <w:spacing w:line="240" w:lineRule="auto"/>
        <w:jc w:val="both"/>
        <w:rPr>
          <w:color w:val="0000FF"/>
          <w:szCs w:val="24"/>
        </w:rPr>
      </w:pPr>
      <w:bookmarkStart w:id="25" w:name="nemenyi_post_hoc_test"/>
      <w:r w:rsidRPr="00FE6264">
        <w:rPr>
          <w:color w:val="0000FF"/>
          <w:szCs w:val="24"/>
        </w:rPr>
        <w:t>Nemenyi Post-Hoc Test</w:t>
      </w:r>
      <w:bookmarkEnd w:id="25"/>
    </w:p>
    <w:p w14:paraId="402614A1" w14:textId="5FE4709B" w:rsidR="00DC106E" w:rsidRPr="00FE6264" w:rsidRDefault="00DC106E" w:rsidP="006045DF">
      <w:pPr>
        <w:spacing w:after="210" w:line="240" w:lineRule="auto"/>
        <w:ind w:firstLine="720"/>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When the Friedman test rejects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H</m:t>
            </m:r>
          </m:e>
          <m:sub>
            <m:r>
              <m:rPr>
                <m:sty m:val="p"/>
              </m:rPr>
              <w:rPr>
                <w:rFonts w:ascii="Cambria Math" w:hAnsi="Cambria Math" w:cs="Times New Roman"/>
                <w:color w:val="0000FF"/>
                <w:sz w:val="24"/>
                <w:szCs w:val="24"/>
              </w:rPr>
              <m:t>0</m:t>
            </m:r>
          </m:sub>
        </m:sSub>
      </m:oMath>
      <w:r w:rsidRPr="00FE6264">
        <w:rPr>
          <w:rFonts w:ascii="Times New Roman" w:eastAsia="inter" w:hAnsi="Times New Roman" w:cs="Times New Roman"/>
          <w:color w:val="0000FF"/>
          <w:sz w:val="24"/>
          <w:szCs w:val="24"/>
        </w:rPr>
        <w:t>, we conduct post-hoc analysis using the Nemenyi test to identify which specific pairs of operator configurations differ significantly. The Nemenyi test computes a critical difference (CD) threshold</w:t>
      </w:r>
      <w:r w:rsidR="006045DF" w:rsidRPr="00FE6264">
        <w:rPr>
          <w:rFonts w:ascii="Times New Roman" w:eastAsia="inter" w:hAnsi="Times New Roman" w:cs="Times New Roman"/>
          <w:color w:val="0000FF"/>
          <w:sz w:val="24"/>
          <w:szCs w:val="24"/>
        </w:rPr>
        <w:t xml:space="preserve"> (see Equation 12).</w:t>
      </w:r>
    </w:p>
    <w:p w14:paraId="0FF23B42" w14:textId="0B268661" w:rsidR="00DC106E" w:rsidRPr="00FE6264" w:rsidRDefault="00DC106E" w:rsidP="006045DF">
      <w:pPr>
        <w:spacing w:after="210" w:line="240" w:lineRule="auto"/>
        <w:jc w:val="right"/>
        <w:rPr>
          <w:rFonts w:ascii="Times New Roman" w:hAnsi="Times New Roman" w:cs="Times New Roman"/>
          <w:color w:val="0000FF"/>
          <w:sz w:val="24"/>
          <w:szCs w:val="24"/>
        </w:rPr>
      </w:pPr>
      <m:oMath>
        <m:r>
          <w:rPr>
            <w:rFonts w:ascii="Cambria Math" w:hAnsi="Cambria Math" w:cs="Times New Roman"/>
            <w:color w:val="0000FF"/>
            <w:sz w:val="24"/>
            <w:szCs w:val="24"/>
          </w:rPr>
          <m:t>CD</m:t>
        </m:r>
        <m:r>
          <m:rPr>
            <m:sty m:val="p"/>
          </m:rPr>
          <w:rPr>
            <w:rFonts w:ascii="Cambria Math" w:hAnsi="Cambria Math" w:cs="Times New Roman"/>
            <w:color w:val="0000FF"/>
            <w:sz w:val="24"/>
            <w:szCs w:val="24"/>
          </w:rPr>
          <m:t>=</m:t>
        </m:r>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q</m:t>
            </m:r>
          </m:e>
          <m:sub>
            <m:r>
              <w:rPr>
                <w:rFonts w:ascii="Cambria Math" w:hAnsi="Cambria Math" w:cs="Times New Roman"/>
                <w:color w:val="0000FF"/>
                <w:sz w:val="24"/>
                <w:szCs w:val="24"/>
              </w:rPr>
              <m:t>α</m:t>
            </m:r>
          </m:sub>
        </m:sSub>
        <m:r>
          <m:rPr>
            <m:sty m:val="p"/>
          </m:rPr>
          <w:rPr>
            <w:rFonts w:ascii="Cambria Math" w:hAnsi="Cambria Math" w:cs="Times New Roman"/>
            <w:color w:val="0000FF"/>
            <w:sz w:val="24"/>
            <w:szCs w:val="24"/>
          </w:rPr>
          <m:t>⋅</m:t>
        </m:r>
        <m:rad>
          <m:radPr>
            <m:degHide m:val="1"/>
            <m:ctrlPr>
              <w:rPr>
                <w:rFonts w:ascii="Cambria Math" w:hAnsi="Cambria Math" w:cs="Times New Roman"/>
                <w:color w:val="0000FF"/>
                <w:sz w:val="24"/>
                <w:szCs w:val="24"/>
              </w:rPr>
            </m:ctrlPr>
          </m:radPr>
          <m:deg/>
          <m:e>
            <m:f>
              <m:fPr>
                <m:ctrlPr>
                  <w:rPr>
                    <w:rFonts w:ascii="Cambria Math" w:hAnsi="Cambria Math" w:cs="Times New Roman"/>
                    <w:color w:val="0000FF"/>
                    <w:sz w:val="24"/>
                    <w:szCs w:val="24"/>
                  </w:rPr>
                </m:ctrlPr>
              </m:fPr>
              <m:num>
                <m:r>
                  <w:rPr>
                    <w:rFonts w:ascii="Cambria Math" w:hAnsi="Cambria Math" w:cs="Times New Roman"/>
                    <w:color w:val="0000FF"/>
                    <w:sz w:val="24"/>
                    <w:szCs w:val="24"/>
                  </w:rPr>
                  <m:t>k</m:t>
                </m:r>
                <m:r>
                  <m:rPr>
                    <m:sty m:val="p"/>
                  </m:rPr>
                  <w:rPr>
                    <w:rFonts w:ascii="Cambria Math" w:hAnsi="Cambria Math" w:cs="Times New Roman"/>
                    <w:color w:val="0000FF"/>
                    <w:sz w:val="24"/>
                    <w:szCs w:val="24"/>
                  </w:rPr>
                  <m:t>⋅(</m:t>
                </m:r>
                <m:r>
                  <w:rPr>
                    <w:rFonts w:ascii="Cambria Math" w:hAnsi="Cambria Math" w:cs="Times New Roman"/>
                    <w:color w:val="0000FF"/>
                    <w:sz w:val="24"/>
                    <w:szCs w:val="24"/>
                  </w:rPr>
                  <m:t>k</m:t>
                </m:r>
                <m:r>
                  <m:rPr>
                    <m:sty m:val="p"/>
                  </m:rPr>
                  <w:rPr>
                    <w:rFonts w:ascii="Cambria Math" w:hAnsi="Cambria Math" w:cs="Times New Roman"/>
                    <w:color w:val="0000FF"/>
                    <w:sz w:val="24"/>
                    <w:szCs w:val="24"/>
                  </w:rPr>
                  <m:t>+1)</m:t>
                </m:r>
              </m:num>
              <m:den>
                <m:r>
                  <m:rPr>
                    <m:sty m:val="p"/>
                  </m:rPr>
                  <w:rPr>
                    <w:rFonts w:ascii="Cambria Math" w:hAnsi="Cambria Math" w:cs="Times New Roman"/>
                    <w:color w:val="0000FF"/>
                    <w:sz w:val="24"/>
                    <w:szCs w:val="24"/>
                  </w:rPr>
                  <m:t>6</m:t>
                </m:r>
                <m:r>
                  <w:rPr>
                    <w:rFonts w:ascii="Cambria Math" w:hAnsi="Cambria Math" w:cs="Times New Roman"/>
                    <w:color w:val="0000FF"/>
                    <w:sz w:val="24"/>
                    <w:szCs w:val="24"/>
                  </w:rPr>
                  <m:t>N</m:t>
                </m:r>
              </m:den>
            </m:f>
          </m:e>
        </m:rad>
      </m:oMath>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t>(12)</w:t>
      </w:r>
    </w:p>
    <w:p w14:paraId="5AD8137D" w14:textId="77777777" w:rsidR="00DC106E" w:rsidRPr="00FE6264" w:rsidRDefault="00DC106E" w:rsidP="006045DF">
      <w:pPr>
        <w:spacing w:after="210" w:line="240" w:lineRule="auto"/>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where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q</m:t>
            </m:r>
          </m:e>
          <m:sub>
            <m:r>
              <w:rPr>
                <w:rFonts w:ascii="Cambria Math" w:hAnsi="Cambria Math" w:cs="Times New Roman"/>
                <w:color w:val="0000FF"/>
                <w:sz w:val="24"/>
                <w:szCs w:val="24"/>
              </w:rPr>
              <m:t>α</m:t>
            </m:r>
          </m:sub>
        </m:sSub>
      </m:oMath>
      <w:r w:rsidRPr="00FE6264">
        <w:rPr>
          <w:rFonts w:ascii="Times New Roman" w:eastAsia="inter" w:hAnsi="Times New Roman" w:cs="Times New Roman"/>
          <w:color w:val="0000FF"/>
          <w:sz w:val="24"/>
          <w:szCs w:val="24"/>
        </w:rPr>
        <w:t xml:space="preserve"> is the critical value from the Studentized range distribution at significance level </w:t>
      </w:r>
      <m:oMath>
        <m:r>
          <w:rPr>
            <w:rFonts w:ascii="Cambria Math" w:hAnsi="Cambria Math" w:cs="Times New Roman"/>
            <w:color w:val="0000FF"/>
            <w:sz w:val="24"/>
            <w:szCs w:val="24"/>
          </w:rPr>
          <m:t>α</m:t>
        </m:r>
        <m:r>
          <m:rPr>
            <m:sty m:val="p"/>
          </m:rPr>
          <w:rPr>
            <w:rFonts w:ascii="Cambria Math" w:hAnsi="Cambria Math" w:cs="Times New Roman"/>
            <w:color w:val="0000FF"/>
            <w:sz w:val="24"/>
            <w:szCs w:val="24"/>
          </w:rPr>
          <m:t>=0.05</m:t>
        </m:r>
      </m:oMath>
      <w:r w:rsidRPr="00FE6264">
        <w:rPr>
          <w:rFonts w:ascii="Times New Roman" w:eastAsia="inter" w:hAnsi="Times New Roman" w:cs="Times New Roman"/>
          <w:color w:val="0000FF"/>
          <w:sz w:val="24"/>
          <w:szCs w:val="24"/>
        </w:rPr>
        <w:t>. Two configurations are considered significantly different if the absolute difference in their average ranks exceeds CD. This procedure controls the family-wise error rate across all pairwise comparisons and is standard practice in algorithm comparison studies within the evolutionary computation and machine learning communities.</w:t>
      </w:r>
    </w:p>
    <w:p w14:paraId="2E708B50" w14:textId="77777777" w:rsidR="00DC106E" w:rsidRPr="00FE6264" w:rsidRDefault="00DC106E" w:rsidP="006045DF">
      <w:pPr>
        <w:pStyle w:val="Heading3"/>
        <w:spacing w:line="240" w:lineRule="auto"/>
        <w:jc w:val="both"/>
        <w:rPr>
          <w:color w:val="0000FF"/>
          <w:szCs w:val="24"/>
        </w:rPr>
      </w:pPr>
      <w:bookmarkStart w:id="26" w:name="effect_size_analysis"/>
      <w:r w:rsidRPr="00FE6264">
        <w:rPr>
          <w:color w:val="0000FF"/>
          <w:szCs w:val="24"/>
        </w:rPr>
        <w:t>Effect Size Analysis</w:t>
      </w:r>
      <w:bookmarkEnd w:id="26"/>
    </w:p>
    <w:p w14:paraId="2E9D3AEE" w14:textId="34B8A38F" w:rsidR="00DC106E" w:rsidRPr="00FE6264" w:rsidRDefault="00DC106E" w:rsidP="006045DF">
      <w:pPr>
        <w:spacing w:after="210" w:line="240" w:lineRule="auto"/>
        <w:ind w:firstLine="720"/>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lastRenderedPageBreak/>
        <w:t xml:space="preserve">In addition to hypothesis testing, we report effect sizes using Cohen's </w:t>
      </w:r>
      <m:oMath>
        <m:r>
          <w:rPr>
            <w:rFonts w:ascii="Cambria Math" w:hAnsi="Cambria Math" w:cs="Times New Roman"/>
            <w:color w:val="0000FF"/>
            <w:sz w:val="24"/>
            <w:szCs w:val="24"/>
          </w:rPr>
          <m:t>d</m:t>
        </m:r>
      </m:oMath>
      <w:r w:rsidRPr="00FE6264">
        <w:rPr>
          <w:rFonts w:ascii="Times New Roman" w:eastAsia="inter" w:hAnsi="Times New Roman" w:cs="Times New Roman"/>
          <w:color w:val="0000FF"/>
          <w:sz w:val="24"/>
          <w:szCs w:val="24"/>
        </w:rPr>
        <w:t xml:space="preserve"> for pairwise comparisons between the top-performing configuration (Permutation-Rank-SCX-Inversion) and baseline alternatives (e.g., standard OX/PMX-based GAs, binary encodings, real-valued encodings). Cohen's </w:t>
      </w:r>
      <m:oMath>
        <m:r>
          <w:rPr>
            <w:rFonts w:ascii="Cambria Math" w:hAnsi="Cambria Math" w:cs="Times New Roman"/>
            <w:color w:val="0000FF"/>
            <w:sz w:val="24"/>
            <w:szCs w:val="24"/>
          </w:rPr>
          <m:t>d</m:t>
        </m:r>
      </m:oMath>
      <w:r w:rsidRPr="00FE6264">
        <w:rPr>
          <w:rFonts w:ascii="Times New Roman" w:eastAsia="inter" w:hAnsi="Times New Roman" w:cs="Times New Roman"/>
          <w:color w:val="0000FF"/>
          <w:sz w:val="24"/>
          <w:szCs w:val="24"/>
        </w:rPr>
        <w:t xml:space="preserve"> is computed </w:t>
      </w:r>
      <w:r w:rsidR="006045DF" w:rsidRPr="00FE6264">
        <w:rPr>
          <w:rFonts w:ascii="Times New Roman" w:eastAsia="inter" w:hAnsi="Times New Roman" w:cs="Times New Roman"/>
          <w:color w:val="0000FF"/>
          <w:sz w:val="24"/>
          <w:szCs w:val="24"/>
        </w:rPr>
        <w:t>in Equation 13.</w:t>
      </w:r>
    </w:p>
    <w:p w14:paraId="60EA7F25" w14:textId="6A0D758D" w:rsidR="00DC106E" w:rsidRPr="00FE6264" w:rsidRDefault="00DC106E" w:rsidP="006045DF">
      <w:pPr>
        <w:spacing w:after="210" w:line="240" w:lineRule="auto"/>
        <w:jc w:val="right"/>
        <w:rPr>
          <w:rFonts w:ascii="Times New Roman" w:hAnsi="Times New Roman" w:cs="Times New Roman"/>
          <w:color w:val="0000FF"/>
          <w:sz w:val="24"/>
          <w:szCs w:val="24"/>
        </w:rPr>
      </w:pPr>
      <m:oMath>
        <m:r>
          <w:rPr>
            <w:rFonts w:ascii="Cambria Math" w:hAnsi="Cambria Math" w:cs="Times New Roman"/>
            <w:color w:val="0000FF"/>
            <w:sz w:val="24"/>
            <w:szCs w:val="24"/>
          </w:rPr>
          <m:t>d</m:t>
        </m:r>
        <m:r>
          <m:rPr>
            <m:sty m:val="p"/>
          </m:rPr>
          <w:rPr>
            <w:rFonts w:ascii="Cambria Math" w:hAnsi="Cambria Math" w:cs="Times New Roman"/>
            <w:color w:val="0000FF"/>
            <w:sz w:val="24"/>
            <w:szCs w:val="24"/>
          </w:rPr>
          <m:t>=</m:t>
        </m:r>
        <m:f>
          <m:fPr>
            <m:ctrlPr>
              <w:rPr>
                <w:rFonts w:ascii="Cambria Math" w:hAnsi="Cambria Math" w:cs="Times New Roman"/>
                <w:color w:val="0000FF"/>
                <w:sz w:val="24"/>
                <w:szCs w:val="24"/>
              </w:rPr>
            </m:ctrlPr>
          </m:fPr>
          <m:num>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μ</m:t>
                </m:r>
              </m:e>
              <m:sub>
                <m:r>
                  <m:rPr>
                    <m:sty m:val="p"/>
                  </m:rPr>
                  <w:rPr>
                    <w:rFonts w:ascii="Cambria Math" w:hAnsi="Cambria Math" w:cs="Times New Roman"/>
                    <w:color w:val="0000FF"/>
                    <w:sz w:val="24"/>
                    <w:szCs w:val="24"/>
                  </w:rPr>
                  <m:t>1</m:t>
                </m:r>
              </m:sub>
            </m:sSub>
            <m:r>
              <m:rPr>
                <m:sty m:val="p"/>
              </m:rPr>
              <w:rPr>
                <w:rFonts w:ascii="Cambria Math" w:hAnsi="Cambria Math" w:cs="Times New Roman"/>
                <w:color w:val="0000FF"/>
                <w:sz w:val="24"/>
                <w:szCs w:val="24"/>
              </w:rPr>
              <m:t>-</m:t>
            </m:r>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μ</m:t>
                </m:r>
              </m:e>
              <m:sub>
                <m:r>
                  <m:rPr>
                    <m:sty m:val="p"/>
                  </m:rPr>
                  <w:rPr>
                    <w:rFonts w:ascii="Cambria Math" w:hAnsi="Cambria Math" w:cs="Times New Roman"/>
                    <w:color w:val="0000FF"/>
                    <w:sz w:val="24"/>
                    <w:szCs w:val="24"/>
                  </w:rPr>
                  <m:t>2</m:t>
                </m:r>
              </m:sub>
            </m:sSub>
          </m:num>
          <m:den>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σ</m:t>
                </m:r>
              </m:e>
              <m:sub>
                <m:r>
                  <m:rPr>
                    <m:nor/>
                  </m:rPr>
                  <w:rPr>
                    <w:rFonts w:ascii="Times New Roman" w:hAnsi="Times New Roman" w:cs="Times New Roman"/>
                    <w:color w:val="0000FF"/>
                    <w:sz w:val="24"/>
                    <w:szCs w:val="24"/>
                  </w:rPr>
                  <m:t>pooled</m:t>
                </m:r>
              </m:sub>
            </m:sSub>
          </m:den>
        </m:f>
      </m:oMath>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r>
      <w:r w:rsidR="006045DF" w:rsidRPr="00FE6264">
        <w:rPr>
          <w:rFonts w:ascii="Times New Roman" w:eastAsiaTheme="minorEastAsia" w:hAnsi="Times New Roman" w:cs="Times New Roman"/>
          <w:color w:val="0000FF"/>
          <w:sz w:val="24"/>
          <w:szCs w:val="24"/>
        </w:rPr>
        <w:tab/>
        <w:t>(13)</w:t>
      </w:r>
    </w:p>
    <w:p w14:paraId="1F1CA19C" w14:textId="77777777" w:rsidR="00DC106E" w:rsidRPr="00FE6264" w:rsidRDefault="00DC106E" w:rsidP="006045DF">
      <w:pPr>
        <w:spacing w:after="210" w:line="240" w:lineRule="auto"/>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 xml:space="preserve">where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μ</m:t>
            </m:r>
          </m:e>
          <m:sub>
            <m:r>
              <m:rPr>
                <m:sty m:val="p"/>
              </m:rPr>
              <w:rPr>
                <w:rFonts w:ascii="Cambria Math" w:hAnsi="Cambria Math" w:cs="Times New Roman"/>
                <w:color w:val="0000FF"/>
                <w:sz w:val="24"/>
                <w:szCs w:val="24"/>
              </w:rPr>
              <m:t>1</m:t>
            </m:r>
          </m:sub>
        </m:sSub>
      </m:oMath>
      <w:r w:rsidRPr="00FE6264">
        <w:rPr>
          <w:rFonts w:ascii="Times New Roman" w:eastAsia="inter" w:hAnsi="Times New Roman" w:cs="Times New Roman"/>
          <w:color w:val="0000FF"/>
          <w:sz w:val="24"/>
          <w:szCs w:val="24"/>
        </w:rPr>
        <w:t xml:space="preserve"> and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μ</m:t>
            </m:r>
          </m:e>
          <m:sub>
            <m:r>
              <m:rPr>
                <m:sty m:val="p"/>
              </m:rPr>
              <w:rPr>
                <w:rFonts w:ascii="Cambria Math" w:hAnsi="Cambria Math" w:cs="Times New Roman"/>
                <w:color w:val="0000FF"/>
                <w:sz w:val="24"/>
                <w:szCs w:val="24"/>
              </w:rPr>
              <m:t>2</m:t>
            </m:r>
          </m:sub>
        </m:sSub>
      </m:oMath>
      <w:r w:rsidRPr="00FE6264">
        <w:rPr>
          <w:rFonts w:ascii="Times New Roman" w:eastAsia="inter" w:hAnsi="Times New Roman" w:cs="Times New Roman"/>
          <w:color w:val="0000FF"/>
          <w:sz w:val="24"/>
          <w:szCs w:val="24"/>
        </w:rPr>
        <w:t xml:space="preserve"> are the sample means for the two configurations, and </w:t>
      </w:r>
      <m:oMath>
        <m:sSub>
          <m:sSubPr>
            <m:ctrlPr>
              <w:rPr>
                <w:rFonts w:ascii="Cambria Math" w:hAnsi="Cambria Math" w:cs="Times New Roman"/>
                <w:color w:val="0000FF"/>
                <w:sz w:val="24"/>
                <w:szCs w:val="24"/>
              </w:rPr>
            </m:ctrlPr>
          </m:sSubPr>
          <m:e>
            <m:r>
              <w:rPr>
                <w:rFonts w:ascii="Cambria Math" w:hAnsi="Cambria Math" w:cs="Times New Roman"/>
                <w:color w:val="0000FF"/>
                <w:sz w:val="24"/>
                <w:szCs w:val="24"/>
              </w:rPr>
              <m:t>σ</m:t>
            </m:r>
          </m:e>
          <m:sub>
            <m:r>
              <m:rPr>
                <m:nor/>
              </m:rPr>
              <w:rPr>
                <w:rFonts w:ascii="Times New Roman" w:hAnsi="Times New Roman" w:cs="Times New Roman"/>
                <w:color w:val="0000FF"/>
                <w:sz w:val="24"/>
                <w:szCs w:val="24"/>
              </w:rPr>
              <m:t>pooled</m:t>
            </m:r>
          </m:sub>
        </m:sSub>
      </m:oMath>
      <w:r w:rsidRPr="00FE6264">
        <w:rPr>
          <w:rFonts w:ascii="Times New Roman" w:eastAsia="inter" w:hAnsi="Times New Roman" w:cs="Times New Roman"/>
          <w:color w:val="0000FF"/>
          <w:sz w:val="24"/>
          <w:szCs w:val="24"/>
        </w:rPr>
        <w:t xml:space="preserve"> is the pooled standard deviation. Following conventional thresholds, </w:t>
      </w:r>
      <m:oMath>
        <m:r>
          <m:rPr>
            <m:sty m:val="p"/>
          </m:rPr>
          <w:rPr>
            <w:rFonts w:ascii="Cambria Math" w:hAnsi="Cambria Math" w:cs="Times New Roman"/>
            <w:color w:val="0000FF"/>
            <w:sz w:val="24"/>
            <w:szCs w:val="24"/>
          </w:rPr>
          <m:t>|</m:t>
        </m:r>
        <m:r>
          <w:rPr>
            <w:rFonts w:ascii="Cambria Math" w:hAnsi="Cambria Math" w:cs="Times New Roman"/>
            <w:color w:val="0000FF"/>
            <w:sz w:val="24"/>
            <w:szCs w:val="24"/>
          </w:rPr>
          <m:t>d</m:t>
        </m:r>
        <m:r>
          <m:rPr>
            <m:sty m:val="p"/>
          </m:rPr>
          <w:rPr>
            <w:rFonts w:ascii="Cambria Math" w:hAnsi="Cambria Math" w:cs="Times New Roman"/>
            <w:color w:val="0000FF"/>
            <w:sz w:val="24"/>
            <w:szCs w:val="24"/>
          </w:rPr>
          <m:t>|≥0.8</m:t>
        </m:r>
      </m:oMath>
      <w:r w:rsidRPr="00FE6264">
        <w:rPr>
          <w:rFonts w:ascii="Times New Roman" w:eastAsia="inter" w:hAnsi="Times New Roman" w:cs="Times New Roman"/>
          <w:color w:val="0000FF"/>
          <w:sz w:val="24"/>
          <w:szCs w:val="24"/>
        </w:rPr>
        <w:t xml:space="preserve"> indicates a large practical effect, </w:t>
      </w:r>
      <m:oMath>
        <m:r>
          <m:rPr>
            <m:sty m:val="p"/>
          </m:rPr>
          <w:rPr>
            <w:rFonts w:ascii="Cambria Math" w:hAnsi="Cambria Math" w:cs="Times New Roman"/>
            <w:color w:val="0000FF"/>
            <w:sz w:val="24"/>
            <w:szCs w:val="24"/>
          </w:rPr>
          <m:t>0.5≤|</m:t>
        </m:r>
        <m:r>
          <w:rPr>
            <w:rFonts w:ascii="Cambria Math" w:hAnsi="Cambria Math" w:cs="Times New Roman"/>
            <w:color w:val="0000FF"/>
            <w:sz w:val="24"/>
            <w:szCs w:val="24"/>
          </w:rPr>
          <m:t>d</m:t>
        </m:r>
        <m:r>
          <m:rPr>
            <m:sty m:val="p"/>
          </m:rPr>
          <w:rPr>
            <w:rFonts w:ascii="Cambria Math" w:hAnsi="Cambria Math" w:cs="Times New Roman"/>
            <w:color w:val="0000FF"/>
            <w:sz w:val="24"/>
            <w:szCs w:val="24"/>
          </w:rPr>
          <m:t>|&lt;0.8</m:t>
        </m:r>
      </m:oMath>
      <w:r w:rsidRPr="00FE6264">
        <w:rPr>
          <w:rFonts w:ascii="Times New Roman" w:eastAsia="inter" w:hAnsi="Times New Roman" w:cs="Times New Roman"/>
          <w:color w:val="0000FF"/>
          <w:sz w:val="24"/>
          <w:szCs w:val="24"/>
        </w:rPr>
        <w:t xml:space="preserve"> a medium effect, and </w:t>
      </w:r>
      <m:oMath>
        <m:r>
          <m:rPr>
            <m:sty m:val="p"/>
          </m:rPr>
          <w:rPr>
            <w:rFonts w:ascii="Cambria Math" w:hAnsi="Cambria Math" w:cs="Times New Roman"/>
            <w:color w:val="0000FF"/>
            <w:sz w:val="24"/>
            <w:szCs w:val="24"/>
          </w:rPr>
          <m:t>0.2≤|</m:t>
        </m:r>
        <m:r>
          <w:rPr>
            <w:rFonts w:ascii="Cambria Math" w:hAnsi="Cambria Math" w:cs="Times New Roman"/>
            <w:color w:val="0000FF"/>
            <w:sz w:val="24"/>
            <w:szCs w:val="24"/>
          </w:rPr>
          <m:t>d</m:t>
        </m:r>
        <m:r>
          <m:rPr>
            <m:sty m:val="p"/>
          </m:rPr>
          <w:rPr>
            <w:rFonts w:ascii="Cambria Math" w:hAnsi="Cambria Math" w:cs="Times New Roman"/>
            <w:color w:val="0000FF"/>
            <w:sz w:val="24"/>
            <w:szCs w:val="24"/>
          </w:rPr>
          <m:t>|&lt;0.5</m:t>
        </m:r>
      </m:oMath>
      <w:r w:rsidRPr="00FE6264">
        <w:rPr>
          <w:rFonts w:ascii="Times New Roman" w:eastAsia="inter" w:hAnsi="Times New Roman" w:cs="Times New Roman"/>
          <w:color w:val="0000FF"/>
          <w:sz w:val="24"/>
          <w:szCs w:val="24"/>
        </w:rPr>
        <w:t xml:space="preserve"> a small effect.</w:t>
      </w:r>
    </w:p>
    <w:p w14:paraId="26F8A128" w14:textId="2A67836F" w:rsidR="00DC106E" w:rsidRPr="00FE6264" w:rsidRDefault="00DC106E" w:rsidP="006045DF">
      <w:pPr>
        <w:spacing w:after="210" w:line="240" w:lineRule="auto"/>
        <w:ind w:firstLine="720"/>
        <w:jc w:val="both"/>
        <w:rPr>
          <w:rFonts w:ascii="Times New Roman" w:hAnsi="Times New Roman" w:cs="Times New Roman"/>
          <w:color w:val="0000FF"/>
          <w:sz w:val="24"/>
          <w:szCs w:val="24"/>
        </w:rPr>
      </w:pPr>
      <w:r w:rsidRPr="00FE6264">
        <w:rPr>
          <w:rFonts w:ascii="Times New Roman" w:eastAsia="inter" w:hAnsi="Times New Roman" w:cs="Times New Roman"/>
          <w:color w:val="0000FF"/>
          <w:sz w:val="24"/>
          <w:szCs w:val="24"/>
        </w:rPr>
        <w:t>Together, the Friedman test establishes statistical significance, the Nemenyi post-hoc test identifies which configurations differ, and effect sizes quantify the practical magnitude of performance improvements, ensuring that our conclusions are both statistically robust and practically meaningful.</w:t>
      </w:r>
    </w:p>
    <w:p w14:paraId="47202058" w14:textId="0BBEDC3C" w:rsidR="00F76015" w:rsidRPr="006045DF" w:rsidRDefault="00F76015" w:rsidP="00F21ADB">
      <w:pPr>
        <w:pStyle w:val="Heading1"/>
        <w:spacing w:before="0" w:line="240" w:lineRule="auto"/>
      </w:pPr>
      <w:r w:rsidRPr="006045DF">
        <w:t>4. Result and Discussion</w:t>
      </w:r>
    </w:p>
    <w:p w14:paraId="4279A8BB" w14:textId="77777777" w:rsidR="00F76015" w:rsidRPr="006045DF" w:rsidRDefault="00F76015" w:rsidP="00F21ADB">
      <w:pPr>
        <w:pStyle w:val="Heading2"/>
        <w:spacing w:before="0" w:line="240" w:lineRule="auto"/>
      </w:pPr>
      <w:bookmarkStart w:id="27" w:name="bm_4_1_impact_of_representation_schemes"/>
      <w:r w:rsidRPr="006045DF">
        <w:t>4.1 Impact of Representation Schemes</w:t>
      </w:r>
      <w:bookmarkEnd w:id="27"/>
    </w:p>
    <w:p w14:paraId="504AEB38" w14:textId="69D3ABDF" w:rsidR="00F76015" w:rsidRPr="00F56F1F" w:rsidRDefault="00F76015" w:rsidP="00F56F1F">
      <w:pPr>
        <w:spacing w:line="240" w:lineRule="auto"/>
        <w:ind w:firstLine="720"/>
        <w:jc w:val="both"/>
        <w:rPr>
          <w:rFonts w:ascii="Times New Roman" w:hAnsi="Times New Roman" w:cs="Times New Roman"/>
          <w:bCs/>
          <w:sz w:val="24"/>
          <w:szCs w:val="24"/>
        </w:rPr>
      </w:pPr>
      <w:r w:rsidRPr="006045DF">
        <w:rPr>
          <w:rFonts w:ascii="Times New Roman" w:eastAsia="inter" w:hAnsi="Times New Roman" w:cs="Times New Roman"/>
          <w:color w:val="000000"/>
          <w:sz w:val="24"/>
          <w:szCs w:val="24"/>
        </w:rPr>
        <w:t>The choice of representation scheme proved to be the most critical determinant of</w:t>
      </w:r>
      <w:r w:rsidRPr="00F21ADB">
        <w:rPr>
          <w:rFonts w:ascii="Times New Roman" w:eastAsia="inter" w:hAnsi="Times New Roman" w:cs="Times New Roman"/>
          <w:color w:val="000000"/>
          <w:sz w:val="24"/>
          <w:szCs w:val="24"/>
        </w:rPr>
        <w:t xml:space="preserve"> algorithm performance. </w:t>
      </w:r>
      <w:r w:rsidRPr="00F56F1F">
        <w:rPr>
          <w:rFonts w:ascii="Times New Roman" w:eastAsia="inter" w:hAnsi="Times New Roman" w:cs="Times New Roman"/>
          <w:bCs/>
          <w:color w:val="000000"/>
          <w:sz w:val="24"/>
          <w:szCs w:val="24"/>
        </w:rPr>
        <w:t>Table 1</w:t>
      </w:r>
      <w:r w:rsidR="00F56F1F" w:rsidRPr="00F56F1F">
        <w:rPr>
          <w:rFonts w:ascii="Times New Roman" w:eastAsia="inter" w:hAnsi="Times New Roman" w:cs="Times New Roman"/>
          <w:bCs/>
          <w:color w:val="000000"/>
          <w:sz w:val="24"/>
          <w:szCs w:val="24"/>
        </w:rPr>
        <w:t>2</w:t>
      </w:r>
      <w:r w:rsidRPr="00F56F1F">
        <w:rPr>
          <w:rFonts w:ascii="Times New Roman" w:eastAsia="inter" w:hAnsi="Times New Roman" w:cs="Times New Roman"/>
          <w:bCs/>
          <w:color w:val="000000"/>
          <w:sz w:val="24"/>
          <w:szCs w:val="24"/>
        </w:rPr>
        <w:t xml:space="preserve"> summarizes the aggregate performance across the three representation types evaluated in this study.</w:t>
      </w:r>
      <w:bookmarkStart w:id="28" w:name="fnref2_2"/>
      <w:bookmarkEnd w:id="28"/>
      <w:r w:rsidRPr="00F56F1F">
        <w:rPr>
          <w:rFonts w:ascii="Times New Roman" w:hAnsi="Times New Roman" w:cs="Times New Roman"/>
          <w:bCs/>
          <w:sz w:val="24"/>
          <w:szCs w:val="24"/>
        </w:rPr>
        <w:t xml:space="preserve"> </w:t>
      </w:r>
    </w:p>
    <w:p w14:paraId="652EA2A7" w14:textId="3F279868" w:rsidR="00F76015" w:rsidRPr="00F56F1F" w:rsidRDefault="00F76015" w:rsidP="00F21ADB">
      <w:pPr>
        <w:spacing w:line="240" w:lineRule="auto"/>
        <w:jc w:val="both"/>
        <w:rPr>
          <w:rFonts w:ascii="Times New Roman" w:eastAsia="inter" w:hAnsi="Times New Roman" w:cs="Times New Roman"/>
          <w:bCs/>
          <w:color w:val="000000"/>
          <w:sz w:val="24"/>
          <w:szCs w:val="24"/>
        </w:rPr>
      </w:pPr>
      <w:r w:rsidRPr="00F56F1F">
        <w:rPr>
          <w:rFonts w:ascii="Times New Roman" w:eastAsia="inter" w:hAnsi="Times New Roman" w:cs="Times New Roman"/>
          <w:bCs/>
          <w:color w:val="000000"/>
          <w:sz w:val="24"/>
          <w:szCs w:val="24"/>
        </w:rPr>
        <w:t>Table 1</w:t>
      </w:r>
      <w:r w:rsidR="00F56F1F">
        <w:rPr>
          <w:rFonts w:ascii="Times New Roman" w:eastAsia="inter" w:hAnsi="Times New Roman" w:cs="Times New Roman"/>
          <w:bCs/>
          <w:color w:val="000000"/>
          <w:sz w:val="24"/>
          <w:szCs w:val="24"/>
        </w:rPr>
        <w:t>2</w:t>
      </w:r>
      <w:r w:rsidRPr="00F56F1F">
        <w:rPr>
          <w:rFonts w:ascii="Times New Roman" w:eastAsia="inter" w:hAnsi="Times New Roman" w:cs="Times New Roman"/>
          <w:bCs/>
          <w:color w:val="000000"/>
          <w:sz w:val="24"/>
          <w:szCs w:val="24"/>
        </w:rPr>
        <w:t xml:space="preserve"> Performance Breakdown by Representation Scheme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4"/>
        <w:gridCol w:w="2059"/>
        <w:gridCol w:w="1146"/>
        <w:gridCol w:w="1625"/>
        <w:gridCol w:w="1826"/>
      </w:tblGrid>
      <w:tr w:rsidR="00F76015" w:rsidRPr="00F21ADB" w14:paraId="236C5D1D" w14:textId="77777777" w:rsidTr="00C828ED">
        <w:trPr>
          <w:trHeight w:val="288"/>
        </w:trPr>
        <w:tc>
          <w:tcPr>
            <w:tcW w:w="1166" w:type="pct"/>
            <w:noWrap/>
            <w:vAlign w:val="center"/>
            <w:hideMark/>
          </w:tcPr>
          <w:p w14:paraId="4922BC4E"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Representation</w:t>
            </w:r>
          </w:p>
        </w:tc>
        <w:tc>
          <w:tcPr>
            <w:tcW w:w="1186" w:type="pct"/>
            <w:noWrap/>
            <w:vAlign w:val="center"/>
            <w:hideMark/>
          </w:tcPr>
          <w:p w14:paraId="549EDBCB"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Average Fitness</w:t>
            </w:r>
          </w:p>
        </w:tc>
        <w:tc>
          <w:tcPr>
            <w:tcW w:w="660" w:type="pct"/>
            <w:noWrap/>
            <w:vAlign w:val="center"/>
            <w:hideMark/>
          </w:tcPr>
          <w:p w14:paraId="6D62E451"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Std Dev</w:t>
            </w:r>
          </w:p>
        </w:tc>
        <w:tc>
          <w:tcPr>
            <w:tcW w:w="936" w:type="pct"/>
            <w:noWrap/>
            <w:vAlign w:val="center"/>
            <w:hideMark/>
          </w:tcPr>
          <w:p w14:paraId="05DDF502"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Best Fitness</w:t>
            </w:r>
          </w:p>
        </w:tc>
        <w:tc>
          <w:tcPr>
            <w:tcW w:w="1052" w:type="pct"/>
            <w:noWrap/>
            <w:vAlign w:val="center"/>
            <w:hideMark/>
          </w:tcPr>
          <w:p w14:paraId="2F0D11B0"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Worst Fitness</w:t>
            </w:r>
          </w:p>
        </w:tc>
      </w:tr>
      <w:tr w:rsidR="00F76015" w:rsidRPr="00F21ADB" w14:paraId="28D8EDC2" w14:textId="77777777" w:rsidTr="00C828ED">
        <w:trPr>
          <w:trHeight w:val="288"/>
        </w:trPr>
        <w:tc>
          <w:tcPr>
            <w:tcW w:w="1166" w:type="pct"/>
            <w:noWrap/>
            <w:vAlign w:val="center"/>
            <w:hideMark/>
          </w:tcPr>
          <w:p w14:paraId="0F3CE2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86" w:type="pct"/>
            <w:noWrap/>
            <w:vAlign w:val="center"/>
            <w:hideMark/>
          </w:tcPr>
          <w:p w14:paraId="2DCFCE3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2094.37</w:t>
            </w:r>
          </w:p>
        </w:tc>
        <w:tc>
          <w:tcPr>
            <w:tcW w:w="660" w:type="pct"/>
            <w:noWrap/>
            <w:vAlign w:val="center"/>
            <w:hideMark/>
          </w:tcPr>
          <w:p w14:paraId="18274B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786.98</w:t>
            </w:r>
          </w:p>
        </w:tc>
        <w:tc>
          <w:tcPr>
            <w:tcW w:w="936" w:type="pct"/>
            <w:noWrap/>
            <w:vAlign w:val="center"/>
            <w:hideMark/>
          </w:tcPr>
          <w:p w14:paraId="3681C1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702.75</w:t>
            </w:r>
          </w:p>
        </w:tc>
        <w:tc>
          <w:tcPr>
            <w:tcW w:w="1052" w:type="pct"/>
            <w:noWrap/>
            <w:vAlign w:val="center"/>
            <w:hideMark/>
          </w:tcPr>
          <w:p w14:paraId="2AEB884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3833.19</w:t>
            </w:r>
          </w:p>
        </w:tc>
      </w:tr>
      <w:tr w:rsidR="00F76015" w:rsidRPr="00F21ADB" w14:paraId="3D5FF587" w14:textId="77777777" w:rsidTr="00C828ED">
        <w:trPr>
          <w:trHeight w:val="288"/>
        </w:trPr>
        <w:tc>
          <w:tcPr>
            <w:tcW w:w="1166" w:type="pct"/>
            <w:noWrap/>
            <w:vAlign w:val="center"/>
            <w:hideMark/>
          </w:tcPr>
          <w:p w14:paraId="2525E1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186" w:type="pct"/>
            <w:noWrap/>
            <w:vAlign w:val="center"/>
            <w:hideMark/>
          </w:tcPr>
          <w:p w14:paraId="394E83A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2861.02</w:t>
            </w:r>
          </w:p>
        </w:tc>
        <w:tc>
          <w:tcPr>
            <w:tcW w:w="660" w:type="pct"/>
            <w:noWrap/>
            <w:vAlign w:val="center"/>
            <w:hideMark/>
          </w:tcPr>
          <w:p w14:paraId="141DA28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558.26</w:t>
            </w:r>
          </w:p>
        </w:tc>
        <w:tc>
          <w:tcPr>
            <w:tcW w:w="936" w:type="pct"/>
            <w:noWrap/>
            <w:vAlign w:val="center"/>
            <w:hideMark/>
          </w:tcPr>
          <w:p w14:paraId="4FF07DA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1485.29</w:t>
            </w:r>
          </w:p>
        </w:tc>
        <w:tc>
          <w:tcPr>
            <w:tcW w:w="1052" w:type="pct"/>
            <w:noWrap/>
            <w:vAlign w:val="center"/>
            <w:hideMark/>
          </w:tcPr>
          <w:p w14:paraId="5811C92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3966.51</w:t>
            </w:r>
          </w:p>
        </w:tc>
      </w:tr>
      <w:tr w:rsidR="00F76015" w:rsidRPr="00F21ADB" w14:paraId="1C61581E" w14:textId="77777777" w:rsidTr="00C828ED">
        <w:trPr>
          <w:trHeight w:val="288"/>
        </w:trPr>
        <w:tc>
          <w:tcPr>
            <w:tcW w:w="1166" w:type="pct"/>
            <w:noWrap/>
            <w:vAlign w:val="center"/>
            <w:hideMark/>
          </w:tcPr>
          <w:p w14:paraId="255B13A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86" w:type="pct"/>
            <w:noWrap/>
            <w:vAlign w:val="center"/>
            <w:hideMark/>
          </w:tcPr>
          <w:p w14:paraId="320D14A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2868.07</w:t>
            </w:r>
          </w:p>
        </w:tc>
        <w:tc>
          <w:tcPr>
            <w:tcW w:w="660" w:type="pct"/>
            <w:noWrap/>
            <w:vAlign w:val="center"/>
            <w:hideMark/>
          </w:tcPr>
          <w:p w14:paraId="3ADE2C9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748.51</w:t>
            </w:r>
          </w:p>
        </w:tc>
        <w:tc>
          <w:tcPr>
            <w:tcW w:w="936" w:type="pct"/>
            <w:noWrap/>
            <w:vAlign w:val="center"/>
            <w:hideMark/>
          </w:tcPr>
          <w:p w14:paraId="7861D2E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1263.99</w:t>
            </w:r>
          </w:p>
        </w:tc>
        <w:tc>
          <w:tcPr>
            <w:tcW w:w="1052" w:type="pct"/>
            <w:noWrap/>
            <w:vAlign w:val="center"/>
            <w:hideMark/>
          </w:tcPr>
          <w:p w14:paraId="5BE5DD2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3976.92</w:t>
            </w:r>
          </w:p>
        </w:tc>
      </w:tr>
    </w:tbl>
    <w:p w14:paraId="5D7E268D" w14:textId="77777777" w:rsidR="00F76015" w:rsidRPr="00F21ADB" w:rsidRDefault="00F76015" w:rsidP="00F21ADB">
      <w:pPr>
        <w:spacing w:line="240" w:lineRule="auto"/>
        <w:jc w:val="both"/>
        <w:rPr>
          <w:rFonts w:ascii="Times New Roman" w:hAnsi="Times New Roman" w:cs="Times New Roman"/>
          <w:sz w:val="24"/>
          <w:szCs w:val="24"/>
        </w:rPr>
      </w:pPr>
    </w:p>
    <w:p w14:paraId="533B153C" w14:textId="77777777" w:rsidR="00EC448D" w:rsidRDefault="00DE008D" w:rsidP="00EC448D">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From Table 1</w:t>
      </w:r>
      <w:r w:rsidR="00F56F1F">
        <w:rPr>
          <w:rFonts w:ascii="Times New Roman" w:eastAsia="inter" w:hAnsi="Times New Roman" w:cs="Times New Roman"/>
          <w:color w:val="000000"/>
          <w:sz w:val="24"/>
          <w:szCs w:val="24"/>
        </w:rPr>
        <w:t>2</w:t>
      </w:r>
      <w:r w:rsidRPr="00F21ADB">
        <w:rPr>
          <w:rFonts w:ascii="Times New Roman" w:eastAsia="inter" w:hAnsi="Times New Roman" w:cs="Times New Roman"/>
          <w:color w:val="000000"/>
          <w:sz w:val="24"/>
          <w:szCs w:val="24"/>
        </w:rPr>
        <w:t>, permutation representation achieves the lowest average fitness (2094.37) compared to real‑valued (2861.02) and binary (2868.07), indicating substantially better overall solution quality. The best fitness obtained with permutation (702.75) is also markedly better than the best solutions found with real‑valued (1485.29) and binary (1263.99) encodings, showing that the very best runs are dominated by permutation‑based GA settings. At the same time, the worst fitness for permutation (3833.19) is slightly better than the worst cases of real‑valued (3966.51) and binary (3976.92), suggesting that permutation is more robust and less prone to extreme performance degradation</w:t>
      </w:r>
      <w:r w:rsidR="00F76015" w:rsidRPr="00F21ADB">
        <w:rPr>
          <w:rFonts w:ascii="Times New Roman" w:eastAsia="inter" w:hAnsi="Times New Roman" w:cs="Times New Roman"/>
          <w:color w:val="000000"/>
          <w:sz w:val="24"/>
          <w:szCs w:val="24"/>
        </w:rPr>
        <w:t>.</w:t>
      </w:r>
      <w:bookmarkStart w:id="29" w:name="fnref2_3"/>
      <w:bookmarkEnd w:id="29"/>
      <w:r w:rsidR="00F76015" w:rsidRPr="00F21ADB">
        <w:rPr>
          <w:rFonts w:ascii="Times New Roman" w:hAnsi="Times New Roman" w:cs="Times New Roman"/>
          <w:sz w:val="24"/>
          <w:szCs w:val="24"/>
        </w:rPr>
        <w:t xml:space="preserve"> </w:t>
      </w:r>
    </w:p>
    <w:p w14:paraId="34FA761C" w14:textId="47C9D250" w:rsidR="00EC448D" w:rsidRPr="00EC448D" w:rsidRDefault="00EC448D" w:rsidP="00EC448D">
      <w:pPr>
        <w:spacing w:line="240" w:lineRule="auto"/>
        <w:ind w:firstLine="720"/>
        <w:jc w:val="both"/>
        <w:rPr>
          <w:rFonts w:ascii="Times New Roman" w:hAnsi="Times New Roman" w:cs="Times New Roman"/>
          <w:color w:val="0000FF"/>
          <w:sz w:val="24"/>
          <w:szCs w:val="24"/>
        </w:rPr>
      </w:pPr>
      <w:r w:rsidRPr="00EC448D">
        <w:rPr>
          <w:rFonts w:ascii="Times New Roman" w:hAnsi="Times New Roman" w:cs="Times New Roman"/>
          <w:color w:val="0000FF"/>
          <w:sz w:val="24"/>
          <w:szCs w:val="24"/>
        </w:rPr>
        <w:t xml:space="preserve">From a theoretical perspective, the superior performance of permutation </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 xml:space="preserve">representation can be explained through Holland's building block hypothesis, </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 xml:space="preserve">which posits that GAs work by identifying and recombining short, high-fitness schemata into increasingly fit solutions. In the VRP context, permutation </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encoding naturally preserves spatial building blocks—consecutive customer</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subsequences that form low-cost route segments—because operators like SCX and order-preserving mutations maintain customer adjacencies that reflect</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 xml:space="preserve">geographic proximity. In contrast, binary and real-valued </w:t>
      </w:r>
      <w:r w:rsidRPr="00EC448D">
        <w:rPr>
          <w:rFonts w:ascii="Times New Roman" w:hAnsi="Times New Roman" w:cs="Times New Roman"/>
          <w:color w:val="0000FF"/>
          <w:sz w:val="24"/>
          <w:szCs w:val="24"/>
        </w:rPr>
        <w:lastRenderedPageBreak/>
        <w:t xml:space="preserve">representations require an additional decoding step (interpreting bit patterns or sorting </w:t>
      </w:r>
      <w:r w:rsidRPr="00EC448D">
        <w:rPr>
          <w:rFonts w:ascii="Times New Roman" w:hAnsi="Times New Roman" w:cs="Times New Roman"/>
          <w:color w:val="0000FF"/>
          <w:sz w:val="24"/>
          <w:szCs w:val="24"/>
        </w:rPr>
        <w:t xml:space="preserve"> </w:t>
      </w:r>
      <w:r w:rsidRPr="00EC448D">
        <w:rPr>
          <w:rFonts w:ascii="Times New Roman" w:hAnsi="Times New Roman" w:cs="Times New Roman"/>
          <w:color w:val="0000FF"/>
          <w:sz w:val="24"/>
          <w:szCs w:val="24"/>
        </w:rPr>
        <w:t>random keys), which frequently disrupts these geometric building blocks during recombination, leading to the loss of good partial routes and forcing the GA to rediscover them in subsequent generations. This mechanism explains why permutation-based GAs converge faster and more reliably than binary/real-valued alternatives across all Solomon instance classes.</w:t>
      </w:r>
    </w:p>
    <w:p w14:paraId="6E2C47F9" w14:textId="0EA39792" w:rsidR="00DE008D" w:rsidRPr="00F21ADB" w:rsidRDefault="00DE008D" w:rsidP="00EC448D">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The boxplots in Figure </w:t>
      </w:r>
      <w:r w:rsidR="00F56F1F">
        <w:rPr>
          <w:rFonts w:ascii="Times New Roman" w:hAnsi="Times New Roman" w:cs="Times New Roman"/>
          <w:sz w:val="24"/>
          <w:szCs w:val="24"/>
        </w:rPr>
        <w:t>4</w:t>
      </w:r>
      <w:r w:rsidRPr="00F21ADB">
        <w:rPr>
          <w:rFonts w:ascii="Times New Roman" w:hAnsi="Times New Roman" w:cs="Times New Roman"/>
          <w:sz w:val="24"/>
          <w:szCs w:val="24"/>
        </w:rPr>
        <w:t xml:space="preserve"> reinforce this pattern by showing that permutation representation consistently yields smaller fitness gaps to the best‑known solutions across all three problem classes (R, C, and RC). For clustered instances (Type C), the permutation box is typically located closer to zero with a tighter interquartile range, indicating that most runs are close to the best solutions and variability is low. For random (Type R) and random‑clustered (Type RC) instances, permutation still dominates: its median fitness gap is lower and the upper whiskers are shorter, meaning that even in harder, less structured instances, permutation maintains an advantage over binary and real‑valued encodings.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0"/>
      </w:tblGrid>
      <w:tr w:rsidR="00F76015" w:rsidRPr="00F21ADB" w14:paraId="61569F41" w14:textId="77777777" w:rsidTr="00C828ED">
        <w:trPr>
          <w:jc w:val="center"/>
        </w:trPr>
        <w:tc>
          <w:tcPr>
            <w:tcW w:w="8680" w:type="dxa"/>
          </w:tcPr>
          <w:p w14:paraId="68C599D3" w14:textId="77777777" w:rsidR="00F76015" w:rsidRPr="00F21ADB" w:rsidRDefault="00F76015" w:rsidP="00F21ADB">
            <w:pPr>
              <w:jc w:val="both"/>
              <w:rPr>
                <w:rFonts w:ascii="Times New Roman" w:eastAsia="inter" w:hAnsi="Times New Roman" w:cs="Times New Roman"/>
                <w:bCs/>
                <w:color w:val="000000"/>
                <w:sz w:val="24"/>
                <w:szCs w:val="24"/>
              </w:rPr>
            </w:pPr>
            <w:r w:rsidRPr="00F21ADB">
              <w:rPr>
                <w:rFonts w:ascii="Times New Roman" w:eastAsia="inter" w:hAnsi="Times New Roman" w:cs="Times New Roman"/>
                <w:bCs/>
                <w:noProof/>
                <w:color w:val="000000"/>
                <w:sz w:val="24"/>
                <w:szCs w:val="24"/>
              </w:rPr>
              <w:drawing>
                <wp:inline distT="0" distB="0" distL="0" distR="0" wp14:anchorId="3D71EAC8" wp14:editId="2D5EBF74">
                  <wp:extent cx="5403907" cy="2431758"/>
                  <wp:effectExtent l="0" t="0" r="6350" b="6985"/>
                  <wp:docPr id="67138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8780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3907" cy="2431758"/>
                          </a:xfrm>
                          <a:prstGeom prst="rect">
                            <a:avLst/>
                          </a:prstGeom>
                        </pic:spPr>
                      </pic:pic>
                    </a:graphicData>
                  </a:graphic>
                </wp:inline>
              </w:drawing>
            </w:r>
          </w:p>
          <w:p w14:paraId="7FAB1521" w14:textId="77777777" w:rsidR="00F76015" w:rsidRPr="00F21ADB" w:rsidRDefault="00F76015" w:rsidP="00F21ADB">
            <w:pPr>
              <w:jc w:val="center"/>
              <w:rPr>
                <w:rFonts w:ascii="Times New Roman" w:eastAsia="inter" w:hAnsi="Times New Roman" w:cs="Times New Roman"/>
                <w:bCs/>
                <w:color w:val="000000"/>
                <w:sz w:val="24"/>
                <w:szCs w:val="24"/>
              </w:rPr>
            </w:pPr>
            <w:r w:rsidRPr="00F21ADB">
              <w:rPr>
                <w:rFonts w:ascii="Times New Roman" w:eastAsia="inter" w:hAnsi="Times New Roman" w:cs="Times New Roman"/>
                <w:bCs/>
                <w:color w:val="000000"/>
                <w:sz w:val="24"/>
                <w:szCs w:val="24"/>
              </w:rPr>
              <w:t>(a) Type R instance</w:t>
            </w:r>
          </w:p>
        </w:tc>
      </w:tr>
      <w:tr w:rsidR="00F76015" w:rsidRPr="00F21ADB" w14:paraId="103DD435" w14:textId="77777777" w:rsidTr="00C828ED">
        <w:trPr>
          <w:jc w:val="center"/>
        </w:trPr>
        <w:tc>
          <w:tcPr>
            <w:tcW w:w="8680" w:type="dxa"/>
          </w:tcPr>
          <w:p w14:paraId="53285BA6" w14:textId="77777777" w:rsidR="00F76015" w:rsidRPr="00F21ADB" w:rsidRDefault="00F76015" w:rsidP="00F21ADB">
            <w:pPr>
              <w:jc w:val="both"/>
              <w:rPr>
                <w:rFonts w:ascii="Times New Roman" w:eastAsia="inter" w:hAnsi="Times New Roman" w:cs="Times New Roman"/>
                <w:bCs/>
                <w:color w:val="000000"/>
                <w:sz w:val="24"/>
                <w:szCs w:val="24"/>
              </w:rPr>
            </w:pPr>
            <w:r w:rsidRPr="00F21ADB">
              <w:rPr>
                <w:rFonts w:ascii="Times New Roman" w:eastAsia="inter" w:hAnsi="Times New Roman" w:cs="Times New Roman"/>
                <w:bCs/>
                <w:noProof/>
                <w:color w:val="000000"/>
                <w:sz w:val="24"/>
                <w:szCs w:val="24"/>
              </w:rPr>
              <w:drawing>
                <wp:inline distT="0" distB="0" distL="0" distR="0" wp14:anchorId="434C1AF7" wp14:editId="59B3412F">
                  <wp:extent cx="5402580" cy="2431472"/>
                  <wp:effectExtent l="0" t="0" r="7620" b="6985"/>
                  <wp:docPr id="1279221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1849" name="Picture 12792218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2437" cy="2435908"/>
                          </a:xfrm>
                          <a:prstGeom prst="rect">
                            <a:avLst/>
                          </a:prstGeom>
                        </pic:spPr>
                      </pic:pic>
                    </a:graphicData>
                  </a:graphic>
                </wp:inline>
              </w:drawing>
            </w:r>
          </w:p>
          <w:p w14:paraId="4E50E3BE" w14:textId="77777777" w:rsidR="00F76015" w:rsidRPr="00F21ADB" w:rsidRDefault="00F76015" w:rsidP="00F21ADB">
            <w:pPr>
              <w:jc w:val="center"/>
              <w:rPr>
                <w:rFonts w:ascii="Times New Roman" w:eastAsia="inter" w:hAnsi="Times New Roman" w:cs="Times New Roman"/>
                <w:bCs/>
                <w:color w:val="000000"/>
                <w:sz w:val="24"/>
                <w:szCs w:val="24"/>
              </w:rPr>
            </w:pPr>
            <w:r w:rsidRPr="00F21ADB">
              <w:rPr>
                <w:rFonts w:ascii="Times New Roman" w:eastAsia="inter" w:hAnsi="Times New Roman" w:cs="Times New Roman"/>
                <w:bCs/>
                <w:color w:val="000000"/>
                <w:sz w:val="24"/>
                <w:szCs w:val="24"/>
              </w:rPr>
              <w:t>(b) Type C instance</w:t>
            </w:r>
          </w:p>
        </w:tc>
      </w:tr>
      <w:tr w:rsidR="00F76015" w:rsidRPr="00F21ADB" w14:paraId="716110E5" w14:textId="77777777" w:rsidTr="00C828ED">
        <w:trPr>
          <w:jc w:val="center"/>
        </w:trPr>
        <w:tc>
          <w:tcPr>
            <w:tcW w:w="8680" w:type="dxa"/>
          </w:tcPr>
          <w:p w14:paraId="2F02A31D" w14:textId="77777777" w:rsidR="00F76015" w:rsidRPr="00F21ADB" w:rsidRDefault="00F76015" w:rsidP="00F21ADB">
            <w:pPr>
              <w:jc w:val="both"/>
              <w:rPr>
                <w:rFonts w:ascii="Times New Roman" w:eastAsia="inter" w:hAnsi="Times New Roman" w:cs="Times New Roman"/>
                <w:bCs/>
                <w:color w:val="000000"/>
                <w:sz w:val="24"/>
                <w:szCs w:val="24"/>
              </w:rPr>
            </w:pPr>
            <w:r w:rsidRPr="00F21ADB">
              <w:rPr>
                <w:rFonts w:ascii="Times New Roman" w:eastAsia="inter" w:hAnsi="Times New Roman" w:cs="Times New Roman"/>
                <w:bCs/>
                <w:noProof/>
                <w:color w:val="000000"/>
                <w:sz w:val="24"/>
                <w:szCs w:val="24"/>
              </w:rPr>
              <w:lastRenderedPageBreak/>
              <w:drawing>
                <wp:inline distT="0" distB="0" distL="0" distR="0" wp14:anchorId="4CD87E8A" wp14:editId="287B6580">
                  <wp:extent cx="5410200" cy="2434901"/>
                  <wp:effectExtent l="0" t="0" r="0" b="3810"/>
                  <wp:docPr id="1594798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8630" name="Picture 15947986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9436" cy="2439058"/>
                          </a:xfrm>
                          <a:prstGeom prst="rect">
                            <a:avLst/>
                          </a:prstGeom>
                        </pic:spPr>
                      </pic:pic>
                    </a:graphicData>
                  </a:graphic>
                </wp:inline>
              </w:drawing>
            </w:r>
          </w:p>
          <w:p w14:paraId="1338494F" w14:textId="77777777" w:rsidR="00F76015" w:rsidRPr="00F21ADB" w:rsidRDefault="00F76015" w:rsidP="00F21ADB">
            <w:pPr>
              <w:jc w:val="center"/>
              <w:rPr>
                <w:rFonts w:ascii="Times New Roman" w:eastAsia="inter" w:hAnsi="Times New Roman" w:cs="Times New Roman"/>
                <w:bCs/>
                <w:color w:val="000000"/>
                <w:sz w:val="24"/>
                <w:szCs w:val="24"/>
              </w:rPr>
            </w:pPr>
            <w:r w:rsidRPr="00F21ADB">
              <w:rPr>
                <w:rFonts w:ascii="Times New Roman" w:eastAsia="inter" w:hAnsi="Times New Roman" w:cs="Times New Roman"/>
                <w:bCs/>
                <w:color w:val="000000"/>
                <w:sz w:val="24"/>
                <w:szCs w:val="24"/>
              </w:rPr>
              <w:t>(c) Type RC instance</w:t>
            </w:r>
          </w:p>
        </w:tc>
      </w:tr>
    </w:tbl>
    <w:p w14:paraId="33D2200C" w14:textId="454FC618" w:rsidR="00F76015" w:rsidRPr="00F56F1F" w:rsidRDefault="00F76015" w:rsidP="00F21ADB">
      <w:pPr>
        <w:spacing w:line="240" w:lineRule="auto"/>
        <w:jc w:val="center"/>
        <w:rPr>
          <w:rFonts w:ascii="Times New Roman" w:hAnsi="Times New Roman" w:cs="Times New Roman"/>
          <w:bCs/>
          <w:sz w:val="24"/>
          <w:szCs w:val="24"/>
        </w:rPr>
      </w:pPr>
      <w:r w:rsidRPr="00F56F1F">
        <w:rPr>
          <w:rFonts w:ascii="Times New Roman" w:eastAsia="inter" w:hAnsi="Times New Roman" w:cs="Times New Roman"/>
          <w:bCs/>
          <w:color w:val="000000"/>
          <w:sz w:val="24"/>
          <w:szCs w:val="24"/>
        </w:rPr>
        <w:t xml:space="preserve">Figure </w:t>
      </w:r>
      <w:r w:rsidR="00F56F1F" w:rsidRPr="00F56F1F">
        <w:rPr>
          <w:rFonts w:ascii="Times New Roman" w:eastAsia="inter" w:hAnsi="Times New Roman" w:cs="Times New Roman"/>
          <w:bCs/>
          <w:color w:val="000000"/>
          <w:sz w:val="24"/>
          <w:szCs w:val="24"/>
        </w:rPr>
        <w:t>4</w:t>
      </w:r>
      <w:r w:rsidRPr="00F56F1F">
        <w:rPr>
          <w:rFonts w:ascii="Times New Roman" w:eastAsia="inter" w:hAnsi="Times New Roman" w:cs="Times New Roman"/>
          <w:bCs/>
          <w:color w:val="000000"/>
          <w:sz w:val="24"/>
          <w:szCs w:val="24"/>
        </w:rPr>
        <w:t xml:space="preserve"> Boxplots of Fitness Gap by Representation Type</w:t>
      </w:r>
    </w:p>
    <w:p w14:paraId="1F2433C5" w14:textId="110D0BD1" w:rsidR="00F76015" w:rsidRPr="00F21ADB" w:rsidRDefault="00DE008D"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Methodologically, this superiority follows from the fact that VRP is inherently combinatorial, and permutation encodings directly encode customer visit sequences, allowing crossover and mutation operators to preserve meaningful route segments and spatial relationships. When operators such as OX‑type or other order‑preserving crossovers are applied to permutation chromosomes, they tend to maintain good subsequences (building blocks) and recombine them into new, high‑quality routes rather than destroying them. In contrast, binary and real‑valued encodings require an additional decoding step (for example, sorting random keys or interpreting bit patterns as visit decisions), which often breaks these building blocks during recombination and introduces extra noise into the search dynamics. This decoding overhead leads to slower convergence and greater dispersion in final fitness, which is visible in the wider boxes and longer whiskers of binary and real‑valued representations in Figure </w:t>
      </w:r>
      <w:r w:rsidR="00F56F1F">
        <w:rPr>
          <w:rFonts w:ascii="Times New Roman" w:eastAsia="inter" w:hAnsi="Times New Roman" w:cs="Times New Roman"/>
          <w:color w:val="000000"/>
          <w:sz w:val="24"/>
          <w:szCs w:val="24"/>
        </w:rPr>
        <w:t>4</w:t>
      </w:r>
      <w:r w:rsidRPr="00F21ADB">
        <w:rPr>
          <w:rFonts w:ascii="Times New Roman" w:eastAsia="inter" w:hAnsi="Times New Roman" w:cs="Times New Roman"/>
          <w:color w:val="000000"/>
          <w:sz w:val="24"/>
          <w:szCs w:val="24"/>
        </w:rPr>
        <w:t>.</w:t>
      </w:r>
      <w:bookmarkStart w:id="30" w:name="fnref2_4"/>
      <w:bookmarkEnd w:id="30"/>
      <w:r w:rsidRPr="00F21ADB">
        <w:rPr>
          <w:rFonts w:ascii="Times New Roman" w:eastAsia="inter" w:hAnsi="Times New Roman" w:cs="Times New Roman"/>
          <w:color w:val="000000"/>
          <w:sz w:val="24"/>
          <w:szCs w:val="24"/>
        </w:rPr>
        <w:t xml:space="preserve"> </w:t>
      </w:r>
    </w:p>
    <w:p w14:paraId="4AE2C403" w14:textId="77777777" w:rsidR="00F76015" w:rsidRPr="00F21ADB" w:rsidRDefault="00F76015" w:rsidP="00F21ADB">
      <w:pPr>
        <w:pStyle w:val="Heading2"/>
        <w:spacing w:before="0" w:line="240" w:lineRule="auto"/>
      </w:pPr>
      <w:bookmarkStart w:id="31" w:name="bm_4_2_analysis_of_genetic_operators"/>
      <w:r w:rsidRPr="00F21ADB">
        <w:t>4.2 Analysis of Genetic Operators</w:t>
      </w:r>
      <w:bookmarkEnd w:id="31"/>
    </w:p>
    <w:p w14:paraId="788690CF" w14:textId="77777777" w:rsidR="00F76015" w:rsidRPr="00F21ADB" w:rsidRDefault="00F76015" w:rsidP="00F56F1F">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Beyond representation, the interaction between specific genetic operators played a pivotal role in shaping the search landscape. This section analyzes the performance of selection, crossover, and mutation operators within the permutation representation context.</w:t>
      </w:r>
      <w:bookmarkStart w:id="32" w:name="fnref2_5"/>
      <w:bookmarkEnd w:id="32"/>
      <w:r w:rsidRPr="00F21ADB">
        <w:rPr>
          <w:rFonts w:ascii="Times New Roman" w:hAnsi="Times New Roman" w:cs="Times New Roman"/>
          <w:sz w:val="24"/>
          <w:szCs w:val="24"/>
        </w:rPr>
        <w:t xml:space="preserve"> </w:t>
      </w:r>
    </w:p>
    <w:p w14:paraId="5D6E60B7" w14:textId="77777777" w:rsidR="00F76015" w:rsidRPr="00F21ADB" w:rsidRDefault="00F76015" w:rsidP="00F21ADB">
      <w:pPr>
        <w:spacing w:line="240" w:lineRule="auto"/>
        <w:ind w:left="-30"/>
        <w:jc w:val="both"/>
        <w:rPr>
          <w:rFonts w:ascii="Times New Roman" w:hAnsi="Times New Roman" w:cs="Times New Roman"/>
          <w:sz w:val="24"/>
          <w:szCs w:val="24"/>
        </w:rPr>
      </w:pPr>
      <w:bookmarkStart w:id="33" w:name="bm_4_2_1_selection_strategies"/>
      <w:r w:rsidRPr="00F21ADB">
        <w:rPr>
          <w:rFonts w:ascii="Times New Roman" w:eastAsia="inter" w:hAnsi="Times New Roman" w:cs="Times New Roman"/>
          <w:b/>
          <w:color w:val="000000"/>
          <w:sz w:val="24"/>
          <w:szCs w:val="24"/>
        </w:rPr>
        <w:t>4.2.1 Selection Strategies</w:t>
      </w:r>
      <w:bookmarkEnd w:id="33"/>
    </w:p>
    <w:p w14:paraId="6E812EB5" w14:textId="23F2667B" w:rsidR="00F76015" w:rsidRPr="00F21ADB" w:rsidRDefault="00DE008D"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bCs/>
          <w:color w:val="000000"/>
          <w:sz w:val="24"/>
          <w:szCs w:val="24"/>
        </w:rPr>
        <w:t>Selection strategy substantially affects both convergence behavior and final solution quality. This subsection evaluates classical selection mechanisms</w:t>
      </w:r>
      <w:r w:rsidR="00580BB8" w:rsidRPr="00F21ADB">
        <w:rPr>
          <w:rFonts w:ascii="Times New Roman" w:eastAsia="inter" w:hAnsi="Times New Roman" w:cs="Times New Roman"/>
          <w:bCs/>
          <w:color w:val="000000"/>
          <w:sz w:val="24"/>
          <w:szCs w:val="24"/>
        </w:rPr>
        <w:t xml:space="preserve"> </w:t>
      </w:r>
      <w:r w:rsidRPr="00F21ADB">
        <w:rPr>
          <w:rFonts w:ascii="Times New Roman" w:eastAsia="inter" w:hAnsi="Times New Roman" w:cs="Times New Roman"/>
          <w:bCs/>
          <w:color w:val="000000"/>
          <w:sz w:val="24"/>
          <w:szCs w:val="24"/>
        </w:rPr>
        <w:t>including elitism, Boltzmann, tournament, rank, roulette wheel, and stochastic universal sampling</w:t>
      </w:r>
      <w:r w:rsidR="00580BB8" w:rsidRPr="00F21ADB">
        <w:rPr>
          <w:rFonts w:ascii="Times New Roman" w:eastAsia="inter" w:hAnsi="Times New Roman" w:cs="Times New Roman"/>
          <w:bCs/>
          <w:color w:val="000000"/>
          <w:sz w:val="24"/>
          <w:szCs w:val="24"/>
        </w:rPr>
        <w:t xml:space="preserve"> </w:t>
      </w:r>
      <w:r w:rsidRPr="00F21ADB">
        <w:rPr>
          <w:rFonts w:ascii="Times New Roman" w:eastAsia="inter" w:hAnsi="Times New Roman" w:cs="Times New Roman"/>
          <w:bCs/>
          <w:color w:val="000000"/>
          <w:sz w:val="24"/>
          <w:szCs w:val="24"/>
        </w:rPr>
        <w:t xml:space="preserve">across all representation types, with a particular emphasis on how they behave when combined with strong crossover and mutation operators in the VRP context (see Table </w:t>
      </w:r>
      <w:r w:rsidR="00F56F1F">
        <w:rPr>
          <w:rFonts w:ascii="Times New Roman" w:eastAsia="inter" w:hAnsi="Times New Roman" w:cs="Times New Roman"/>
          <w:bCs/>
          <w:color w:val="000000"/>
          <w:sz w:val="24"/>
          <w:szCs w:val="24"/>
        </w:rPr>
        <w:t>13</w:t>
      </w:r>
      <w:r w:rsidRPr="00F21ADB">
        <w:rPr>
          <w:rFonts w:ascii="Times New Roman" w:eastAsia="inter" w:hAnsi="Times New Roman" w:cs="Times New Roman"/>
          <w:bCs/>
          <w:color w:val="000000"/>
          <w:sz w:val="24"/>
          <w:szCs w:val="24"/>
        </w:rPr>
        <w:t>)</w:t>
      </w:r>
      <w:r w:rsidR="00F76015" w:rsidRPr="00F21ADB">
        <w:rPr>
          <w:rFonts w:ascii="Times New Roman" w:eastAsia="inter" w:hAnsi="Times New Roman" w:cs="Times New Roman"/>
          <w:color w:val="000000"/>
          <w:sz w:val="24"/>
          <w:szCs w:val="24"/>
        </w:rPr>
        <w:t>.</w:t>
      </w:r>
    </w:p>
    <w:p w14:paraId="6CE9DAF9" w14:textId="7C6D05C5" w:rsidR="00F76015" w:rsidRPr="00F56F1F" w:rsidRDefault="00F76015" w:rsidP="00F21ADB">
      <w:pPr>
        <w:spacing w:line="240" w:lineRule="auto"/>
        <w:jc w:val="both"/>
        <w:rPr>
          <w:rFonts w:ascii="Times New Roman" w:eastAsia="inter" w:hAnsi="Times New Roman" w:cs="Times New Roman"/>
          <w:bCs/>
          <w:color w:val="000000"/>
          <w:sz w:val="24"/>
          <w:szCs w:val="24"/>
        </w:rPr>
      </w:pPr>
      <w:r w:rsidRPr="00F56F1F">
        <w:rPr>
          <w:rFonts w:ascii="Times New Roman" w:eastAsia="inter" w:hAnsi="Times New Roman" w:cs="Times New Roman"/>
          <w:bCs/>
          <w:color w:val="000000"/>
          <w:sz w:val="24"/>
          <w:szCs w:val="24"/>
        </w:rPr>
        <w:t xml:space="preserve">Table </w:t>
      </w:r>
      <w:r w:rsidR="00F56F1F" w:rsidRPr="00F56F1F">
        <w:rPr>
          <w:rFonts w:ascii="Times New Roman" w:eastAsia="inter" w:hAnsi="Times New Roman" w:cs="Times New Roman"/>
          <w:bCs/>
          <w:color w:val="000000"/>
          <w:sz w:val="24"/>
          <w:szCs w:val="24"/>
        </w:rPr>
        <w:t>13</w:t>
      </w:r>
      <w:r w:rsidRPr="00F56F1F">
        <w:rPr>
          <w:rFonts w:ascii="Times New Roman" w:eastAsia="inter" w:hAnsi="Times New Roman" w:cs="Times New Roman"/>
          <w:bCs/>
          <w:color w:val="000000"/>
          <w:sz w:val="24"/>
          <w:szCs w:val="24"/>
        </w:rPr>
        <w:t xml:space="preserve"> Performance Breakdown by Selection Method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2373"/>
        <w:gridCol w:w="1896"/>
        <w:gridCol w:w="1054"/>
        <w:gridCol w:w="1495"/>
      </w:tblGrid>
      <w:tr w:rsidR="00F76015" w:rsidRPr="00F21ADB" w14:paraId="7EA4A4B3" w14:textId="77777777" w:rsidTr="00C828ED">
        <w:trPr>
          <w:trHeight w:val="288"/>
        </w:trPr>
        <w:tc>
          <w:tcPr>
            <w:tcW w:w="1073" w:type="pct"/>
            <w:noWrap/>
            <w:vAlign w:val="center"/>
            <w:hideMark/>
          </w:tcPr>
          <w:p w14:paraId="62828129"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Representation</w:t>
            </w:r>
          </w:p>
        </w:tc>
        <w:tc>
          <w:tcPr>
            <w:tcW w:w="1367" w:type="pct"/>
            <w:noWrap/>
            <w:vAlign w:val="center"/>
            <w:hideMark/>
          </w:tcPr>
          <w:p w14:paraId="43A1E1BA"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Selection</w:t>
            </w:r>
          </w:p>
        </w:tc>
        <w:tc>
          <w:tcPr>
            <w:tcW w:w="1092" w:type="pct"/>
            <w:noWrap/>
            <w:vAlign w:val="center"/>
            <w:hideMark/>
          </w:tcPr>
          <w:p w14:paraId="345D82A0"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Average Fitness</w:t>
            </w:r>
          </w:p>
        </w:tc>
        <w:tc>
          <w:tcPr>
            <w:tcW w:w="607" w:type="pct"/>
            <w:noWrap/>
            <w:vAlign w:val="center"/>
            <w:hideMark/>
          </w:tcPr>
          <w:p w14:paraId="0268F6BE"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Std Dev</w:t>
            </w:r>
          </w:p>
        </w:tc>
        <w:tc>
          <w:tcPr>
            <w:tcW w:w="861" w:type="pct"/>
            <w:noWrap/>
            <w:vAlign w:val="center"/>
            <w:hideMark/>
          </w:tcPr>
          <w:p w14:paraId="0FCE767F"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Best Fitness</w:t>
            </w:r>
          </w:p>
        </w:tc>
      </w:tr>
      <w:tr w:rsidR="00F76015" w:rsidRPr="00F21ADB" w14:paraId="3288C316" w14:textId="77777777" w:rsidTr="00C828ED">
        <w:trPr>
          <w:trHeight w:val="288"/>
        </w:trPr>
        <w:tc>
          <w:tcPr>
            <w:tcW w:w="1073" w:type="pct"/>
            <w:noWrap/>
            <w:vAlign w:val="center"/>
            <w:hideMark/>
          </w:tcPr>
          <w:p w14:paraId="0D4F719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67" w:type="pct"/>
            <w:noWrap/>
            <w:vAlign w:val="center"/>
            <w:hideMark/>
          </w:tcPr>
          <w:p w14:paraId="3BC4C2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092" w:type="pct"/>
            <w:noWrap/>
            <w:vAlign w:val="center"/>
            <w:hideMark/>
          </w:tcPr>
          <w:p w14:paraId="06601DF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1610.53</w:t>
            </w:r>
          </w:p>
        </w:tc>
        <w:tc>
          <w:tcPr>
            <w:tcW w:w="607" w:type="pct"/>
            <w:noWrap/>
            <w:vAlign w:val="center"/>
            <w:hideMark/>
          </w:tcPr>
          <w:p w14:paraId="306AFDA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435.73</w:t>
            </w:r>
          </w:p>
        </w:tc>
        <w:tc>
          <w:tcPr>
            <w:tcW w:w="861" w:type="pct"/>
            <w:noWrap/>
            <w:vAlign w:val="center"/>
            <w:hideMark/>
          </w:tcPr>
          <w:p w14:paraId="1390BBF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730.8</w:t>
            </w:r>
          </w:p>
        </w:tc>
      </w:tr>
      <w:tr w:rsidR="00F76015" w:rsidRPr="00F21ADB" w14:paraId="3660F273" w14:textId="77777777" w:rsidTr="00C828ED">
        <w:trPr>
          <w:trHeight w:val="288"/>
        </w:trPr>
        <w:tc>
          <w:tcPr>
            <w:tcW w:w="1073" w:type="pct"/>
            <w:noWrap/>
            <w:vAlign w:val="center"/>
            <w:hideMark/>
          </w:tcPr>
          <w:p w14:paraId="43B0E5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67" w:type="pct"/>
            <w:noWrap/>
            <w:vAlign w:val="center"/>
            <w:hideMark/>
          </w:tcPr>
          <w:p w14:paraId="7456D1C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1092" w:type="pct"/>
            <w:noWrap/>
            <w:vAlign w:val="center"/>
            <w:hideMark/>
          </w:tcPr>
          <w:p w14:paraId="41BB058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1635.17</w:t>
            </w:r>
          </w:p>
        </w:tc>
        <w:tc>
          <w:tcPr>
            <w:tcW w:w="607" w:type="pct"/>
            <w:noWrap/>
            <w:vAlign w:val="center"/>
            <w:hideMark/>
          </w:tcPr>
          <w:p w14:paraId="3ED0E40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454.45</w:t>
            </w:r>
          </w:p>
        </w:tc>
        <w:tc>
          <w:tcPr>
            <w:tcW w:w="861" w:type="pct"/>
            <w:noWrap/>
            <w:vAlign w:val="center"/>
            <w:hideMark/>
          </w:tcPr>
          <w:p w14:paraId="6EC92A1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743.69</w:t>
            </w:r>
          </w:p>
        </w:tc>
      </w:tr>
      <w:tr w:rsidR="00F76015" w:rsidRPr="00F21ADB" w14:paraId="399E1CB3" w14:textId="77777777" w:rsidTr="00C828ED">
        <w:trPr>
          <w:trHeight w:val="288"/>
        </w:trPr>
        <w:tc>
          <w:tcPr>
            <w:tcW w:w="1073" w:type="pct"/>
            <w:noWrap/>
            <w:vAlign w:val="center"/>
            <w:hideMark/>
          </w:tcPr>
          <w:p w14:paraId="4041F8E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lastRenderedPageBreak/>
              <w:t>Permutation</w:t>
            </w:r>
          </w:p>
        </w:tc>
        <w:tc>
          <w:tcPr>
            <w:tcW w:w="1367" w:type="pct"/>
            <w:noWrap/>
            <w:vAlign w:val="center"/>
            <w:hideMark/>
          </w:tcPr>
          <w:p w14:paraId="3DF56DB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092" w:type="pct"/>
            <w:noWrap/>
            <w:vAlign w:val="center"/>
            <w:hideMark/>
          </w:tcPr>
          <w:p w14:paraId="0B7EABC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1915.11</w:t>
            </w:r>
          </w:p>
        </w:tc>
        <w:tc>
          <w:tcPr>
            <w:tcW w:w="607" w:type="pct"/>
            <w:noWrap/>
            <w:vAlign w:val="center"/>
            <w:hideMark/>
          </w:tcPr>
          <w:p w14:paraId="1590777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701.77</w:t>
            </w:r>
          </w:p>
        </w:tc>
        <w:tc>
          <w:tcPr>
            <w:tcW w:w="861" w:type="pct"/>
            <w:noWrap/>
            <w:vAlign w:val="center"/>
            <w:hideMark/>
          </w:tcPr>
          <w:p w14:paraId="6242D97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715.08</w:t>
            </w:r>
          </w:p>
        </w:tc>
      </w:tr>
      <w:tr w:rsidR="00F76015" w:rsidRPr="00F21ADB" w14:paraId="576E64F0" w14:textId="77777777" w:rsidTr="00C828ED">
        <w:trPr>
          <w:trHeight w:val="288"/>
        </w:trPr>
        <w:tc>
          <w:tcPr>
            <w:tcW w:w="1073" w:type="pct"/>
            <w:noWrap/>
            <w:vAlign w:val="center"/>
            <w:hideMark/>
          </w:tcPr>
          <w:p w14:paraId="01BFD0C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67" w:type="pct"/>
            <w:noWrap/>
            <w:vAlign w:val="center"/>
            <w:hideMark/>
          </w:tcPr>
          <w:p w14:paraId="36B91C4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092" w:type="pct"/>
            <w:noWrap/>
            <w:vAlign w:val="center"/>
            <w:hideMark/>
          </w:tcPr>
          <w:p w14:paraId="767F0CF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2316.71</w:t>
            </w:r>
          </w:p>
        </w:tc>
        <w:tc>
          <w:tcPr>
            <w:tcW w:w="607" w:type="pct"/>
            <w:noWrap/>
            <w:vAlign w:val="center"/>
            <w:hideMark/>
          </w:tcPr>
          <w:p w14:paraId="0322290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782.29</w:t>
            </w:r>
          </w:p>
        </w:tc>
        <w:tc>
          <w:tcPr>
            <w:tcW w:w="861" w:type="pct"/>
            <w:noWrap/>
            <w:vAlign w:val="center"/>
            <w:hideMark/>
          </w:tcPr>
          <w:p w14:paraId="508D4A7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702.75</w:t>
            </w:r>
          </w:p>
        </w:tc>
      </w:tr>
      <w:tr w:rsidR="00F76015" w:rsidRPr="00F21ADB" w14:paraId="424BA7F5" w14:textId="77777777" w:rsidTr="00C828ED">
        <w:trPr>
          <w:trHeight w:val="288"/>
        </w:trPr>
        <w:tc>
          <w:tcPr>
            <w:tcW w:w="1073" w:type="pct"/>
            <w:noWrap/>
            <w:vAlign w:val="center"/>
            <w:hideMark/>
          </w:tcPr>
          <w:p w14:paraId="4123346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67" w:type="pct"/>
            <w:noWrap/>
            <w:vAlign w:val="center"/>
            <w:hideMark/>
          </w:tcPr>
          <w:p w14:paraId="7E9D94B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1092" w:type="pct"/>
            <w:noWrap/>
            <w:vAlign w:val="center"/>
            <w:hideMark/>
          </w:tcPr>
          <w:p w14:paraId="7E5E95F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2539.62</w:t>
            </w:r>
          </w:p>
        </w:tc>
        <w:tc>
          <w:tcPr>
            <w:tcW w:w="607" w:type="pct"/>
            <w:noWrap/>
            <w:vAlign w:val="center"/>
            <w:hideMark/>
          </w:tcPr>
          <w:p w14:paraId="0DABA67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801.56</w:t>
            </w:r>
          </w:p>
        </w:tc>
        <w:tc>
          <w:tcPr>
            <w:tcW w:w="861" w:type="pct"/>
            <w:noWrap/>
            <w:vAlign w:val="center"/>
            <w:hideMark/>
          </w:tcPr>
          <w:p w14:paraId="0D1D90E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733.7</w:t>
            </w:r>
          </w:p>
        </w:tc>
      </w:tr>
      <w:tr w:rsidR="00F76015" w:rsidRPr="00F21ADB" w14:paraId="351318EC" w14:textId="77777777" w:rsidTr="00C828ED">
        <w:trPr>
          <w:trHeight w:val="288"/>
        </w:trPr>
        <w:tc>
          <w:tcPr>
            <w:tcW w:w="1073" w:type="pct"/>
            <w:noWrap/>
            <w:vAlign w:val="center"/>
            <w:hideMark/>
          </w:tcPr>
          <w:p w14:paraId="6B773FE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67" w:type="pct"/>
            <w:noWrap/>
            <w:vAlign w:val="center"/>
            <w:hideMark/>
          </w:tcPr>
          <w:p w14:paraId="58DAD82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1092" w:type="pct"/>
            <w:noWrap/>
            <w:vAlign w:val="center"/>
            <w:hideMark/>
          </w:tcPr>
          <w:p w14:paraId="5EA357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2549.06</w:t>
            </w:r>
          </w:p>
        </w:tc>
        <w:tc>
          <w:tcPr>
            <w:tcW w:w="607" w:type="pct"/>
            <w:noWrap/>
            <w:vAlign w:val="center"/>
            <w:hideMark/>
          </w:tcPr>
          <w:p w14:paraId="3B6311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801.42</w:t>
            </w:r>
          </w:p>
        </w:tc>
        <w:tc>
          <w:tcPr>
            <w:tcW w:w="861" w:type="pct"/>
            <w:noWrap/>
            <w:vAlign w:val="center"/>
            <w:hideMark/>
          </w:tcPr>
          <w:p w14:paraId="62AD7FF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740.22</w:t>
            </w:r>
          </w:p>
        </w:tc>
      </w:tr>
      <w:tr w:rsidR="00F76015" w:rsidRPr="00F21ADB" w14:paraId="3056A8B4" w14:textId="77777777" w:rsidTr="00C828ED">
        <w:trPr>
          <w:trHeight w:val="288"/>
        </w:trPr>
        <w:tc>
          <w:tcPr>
            <w:tcW w:w="1073" w:type="pct"/>
            <w:noWrap/>
            <w:vAlign w:val="center"/>
            <w:hideMark/>
          </w:tcPr>
          <w:p w14:paraId="38AFE8A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4F7E37F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092" w:type="pct"/>
            <w:noWrap/>
            <w:vAlign w:val="center"/>
            <w:hideMark/>
          </w:tcPr>
          <w:p w14:paraId="3836205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2839.98</w:t>
            </w:r>
          </w:p>
        </w:tc>
        <w:tc>
          <w:tcPr>
            <w:tcW w:w="607" w:type="pct"/>
            <w:noWrap/>
            <w:vAlign w:val="center"/>
            <w:hideMark/>
          </w:tcPr>
          <w:p w14:paraId="0F83EED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794.41</w:t>
            </w:r>
          </w:p>
        </w:tc>
        <w:tc>
          <w:tcPr>
            <w:tcW w:w="861" w:type="pct"/>
            <w:noWrap/>
            <w:vAlign w:val="center"/>
            <w:hideMark/>
          </w:tcPr>
          <w:p w14:paraId="536DA4C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1263.99</w:t>
            </w:r>
          </w:p>
        </w:tc>
      </w:tr>
      <w:tr w:rsidR="00F76015" w:rsidRPr="00F21ADB" w14:paraId="074CF369" w14:textId="77777777" w:rsidTr="00C828ED">
        <w:trPr>
          <w:trHeight w:val="288"/>
        </w:trPr>
        <w:tc>
          <w:tcPr>
            <w:tcW w:w="1073" w:type="pct"/>
            <w:noWrap/>
            <w:vAlign w:val="center"/>
            <w:hideMark/>
          </w:tcPr>
          <w:p w14:paraId="0792CF6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262B0C8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092" w:type="pct"/>
            <w:noWrap/>
            <w:vAlign w:val="center"/>
            <w:hideMark/>
          </w:tcPr>
          <w:p w14:paraId="5C8CE27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2855.52</w:t>
            </w:r>
          </w:p>
        </w:tc>
        <w:tc>
          <w:tcPr>
            <w:tcW w:w="607" w:type="pct"/>
            <w:noWrap/>
            <w:vAlign w:val="center"/>
            <w:hideMark/>
          </w:tcPr>
          <w:p w14:paraId="23D91BB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770.89</w:t>
            </w:r>
          </w:p>
        </w:tc>
        <w:tc>
          <w:tcPr>
            <w:tcW w:w="861" w:type="pct"/>
            <w:noWrap/>
            <w:vAlign w:val="center"/>
            <w:hideMark/>
          </w:tcPr>
          <w:p w14:paraId="5B091A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1265.21</w:t>
            </w:r>
          </w:p>
        </w:tc>
      </w:tr>
      <w:tr w:rsidR="00F76015" w:rsidRPr="00F21ADB" w14:paraId="708C83D2" w14:textId="77777777" w:rsidTr="00C828ED">
        <w:trPr>
          <w:trHeight w:val="288"/>
        </w:trPr>
        <w:tc>
          <w:tcPr>
            <w:tcW w:w="1073" w:type="pct"/>
            <w:noWrap/>
            <w:vAlign w:val="center"/>
            <w:hideMark/>
          </w:tcPr>
          <w:p w14:paraId="2E22C8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0776A46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1092" w:type="pct"/>
            <w:noWrap/>
            <w:vAlign w:val="center"/>
            <w:hideMark/>
          </w:tcPr>
          <w:p w14:paraId="6D8D987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2869.42</w:t>
            </w:r>
          </w:p>
        </w:tc>
        <w:tc>
          <w:tcPr>
            <w:tcW w:w="607" w:type="pct"/>
            <w:noWrap/>
            <w:vAlign w:val="center"/>
            <w:hideMark/>
          </w:tcPr>
          <w:p w14:paraId="6C1F355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709.19</w:t>
            </w:r>
          </w:p>
        </w:tc>
        <w:tc>
          <w:tcPr>
            <w:tcW w:w="861" w:type="pct"/>
            <w:noWrap/>
            <w:vAlign w:val="center"/>
            <w:hideMark/>
          </w:tcPr>
          <w:p w14:paraId="044F481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1543.97</w:t>
            </w:r>
          </w:p>
        </w:tc>
      </w:tr>
      <w:tr w:rsidR="00F76015" w:rsidRPr="00F21ADB" w14:paraId="5BCC9426" w14:textId="77777777" w:rsidTr="00C828ED">
        <w:trPr>
          <w:trHeight w:val="288"/>
        </w:trPr>
        <w:tc>
          <w:tcPr>
            <w:tcW w:w="1073" w:type="pct"/>
            <w:noWrap/>
            <w:vAlign w:val="center"/>
            <w:hideMark/>
          </w:tcPr>
          <w:p w14:paraId="59AA12B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6C9CC10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092" w:type="pct"/>
            <w:noWrap/>
            <w:vAlign w:val="center"/>
            <w:hideMark/>
          </w:tcPr>
          <w:p w14:paraId="54A645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2875.01</w:t>
            </w:r>
          </w:p>
        </w:tc>
        <w:tc>
          <w:tcPr>
            <w:tcW w:w="607" w:type="pct"/>
            <w:noWrap/>
            <w:vAlign w:val="center"/>
            <w:hideMark/>
          </w:tcPr>
          <w:p w14:paraId="09D245B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729.19</w:t>
            </w:r>
          </w:p>
        </w:tc>
        <w:tc>
          <w:tcPr>
            <w:tcW w:w="861" w:type="pct"/>
            <w:noWrap/>
            <w:vAlign w:val="center"/>
            <w:hideMark/>
          </w:tcPr>
          <w:p w14:paraId="62C9339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1510.62</w:t>
            </w:r>
          </w:p>
        </w:tc>
      </w:tr>
      <w:tr w:rsidR="00F76015" w:rsidRPr="00F21ADB" w14:paraId="053170D1" w14:textId="77777777" w:rsidTr="00C828ED">
        <w:trPr>
          <w:trHeight w:val="288"/>
        </w:trPr>
        <w:tc>
          <w:tcPr>
            <w:tcW w:w="1073" w:type="pct"/>
            <w:noWrap/>
            <w:vAlign w:val="center"/>
            <w:hideMark/>
          </w:tcPr>
          <w:p w14:paraId="525C586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3BB88F7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1092" w:type="pct"/>
            <w:noWrap/>
            <w:vAlign w:val="center"/>
            <w:hideMark/>
          </w:tcPr>
          <w:p w14:paraId="32654BA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2882.21</w:t>
            </w:r>
          </w:p>
        </w:tc>
        <w:tc>
          <w:tcPr>
            <w:tcW w:w="607" w:type="pct"/>
            <w:noWrap/>
            <w:vAlign w:val="center"/>
            <w:hideMark/>
          </w:tcPr>
          <w:p w14:paraId="7313598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744.8</w:t>
            </w:r>
          </w:p>
        </w:tc>
        <w:tc>
          <w:tcPr>
            <w:tcW w:w="861" w:type="pct"/>
            <w:noWrap/>
            <w:vAlign w:val="center"/>
            <w:hideMark/>
          </w:tcPr>
          <w:p w14:paraId="485F259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1373.79</w:t>
            </w:r>
          </w:p>
        </w:tc>
      </w:tr>
      <w:tr w:rsidR="00F76015" w:rsidRPr="00F21ADB" w14:paraId="0BC18F45" w14:textId="77777777" w:rsidTr="00C828ED">
        <w:trPr>
          <w:trHeight w:val="288"/>
        </w:trPr>
        <w:tc>
          <w:tcPr>
            <w:tcW w:w="1073" w:type="pct"/>
            <w:noWrap/>
            <w:vAlign w:val="center"/>
            <w:hideMark/>
          </w:tcPr>
          <w:p w14:paraId="54C1B16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367" w:type="pct"/>
            <w:noWrap/>
            <w:vAlign w:val="center"/>
            <w:hideMark/>
          </w:tcPr>
          <w:p w14:paraId="25C0A8F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1092" w:type="pct"/>
            <w:noWrap/>
            <w:vAlign w:val="center"/>
            <w:hideMark/>
          </w:tcPr>
          <w:p w14:paraId="6B1E198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2886.29</w:t>
            </w:r>
          </w:p>
        </w:tc>
        <w:tc>
          <w:tcPr>
            <w:tcW w:w="607" w:type="pct"/>
            <w:noWrap/>
            <w:vAlign w:val="center"/>
            <w:hideMark/>
          </w:tcPr>
          <w:p w14:paraId="7CC6A3D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740.69</w:t>
            </w:r>
          </w:p>
        </w:tc>
        <w:tc>
          <w:tcPr>
            <w:tcW w:w="861" w:type="pct"/>
            <w:noWrap/>
            <w:vAlign w:val="center"/>
            <w:hideMark/>
          </w:tcPr>
          <w:p w14:paraId="6B89424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1365.52</w:t>
            </w:r>
          </w:p>
        </w:tc>
      </w:tr>
      <w:tr w:rsidR="00F76015" w:rsidRPr="00F21ADB" w14:paraId="04E3DA69" w14:textId="77777777" w:rsidTr="00C828ED">
        <w:trPr>
          <w:trHeight w:val="288"/>
        </w:trPr>
        <w:tc>
          <w:tcPr>
            <w:tcW w:w="1073" w:type="pct"/>
            <w:noWrap/>
            <w:vAlign w:val="center"/>
            <w:hideMark/>
          </w:tcPr>
          <w:p w14:paraId="1BA1F0F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367" w:type="pct"/>
            <w:noWrap/>
            <w:vAlign w:val="center"/>
            <w:hideMark/>
          </w:tcPr>
          <w:p w14:paraId="2EA5A4E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1092" w:type="pct"/>
            <w:noWrap/>
            <w:vAlign w:val="center"/>
            <w:hideMark/>
          </w:tcPr>
          <w:p w14:paraId="23B3C06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2890.71</w:t>
            </w:r>
          </w:p>
        </w:tc>
        <w:tc>
          <w:tcPr>
            <w:tcW w:w="607" w:type="pct"/>
            <w:noWrap/>
            <w:vAlign w:val="center"/>
            <w:hideMark/>
          </w:tcPr>
          <w:p w14:paraId="41E8254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589.5</w:t>
            </w:r>
          </w:p>
        </w:tc>
        <w:tc>
          <w:tcPr>
            <w:tcW w:w="861" w:type="pct"/>
            <w:noWrap/>
            <w:vAlign w:val="center"/>
            <w:hideMark/>
          </w:tcPr>
          <w:p w14:paraId="01E9E43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1625.98</w:t>
            </w:r>
          </w:p>
        </w:tc>
      </w:tr>
      <w:tr w:rsidR="00F76015" w:rsidRPr="00F21ADB" w14:paraId="38B6A679" w14:textId="77777777" w:rsidTr="00C828ED">
        <w:trPr>
          <w:trHeight w:val="288"/>
        </w:trPr>
        <w:tc>
          <w:tcPr>
            <w:tcW w:w="1073" w:type="pct"/>
            <w:noWrap/>
            <w:vAlign w:val="center"/>
            <w:hideMark/>
          </w:tcPr>
          <w:p w14:paraId="343EA0E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367" w:type="pct"/>
            <w:noWrap/>
            <w:vAlign w:val="center"/>
            <w:hideMark/>
          </w:tcPr>
          <w:p w14:paraId="61AE7AB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1092" w:type="pct"/>
            <w:noWrap/>
            <w:vAlign w:val="center"/>
            <w:hideMark/>
          </w:tcPr>
          <w:p w14:paraId="7DA6CF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2894.16</w:t>
            </w:r>
          </w:p>
        </w:tc>
        <w:tc>
          <w:tcPr>
            <w:tcW w:w="607" w:type="pct"/>
            <w:noWrap/>
            <w:vAlign w:val="center"/>
            <w:hideMark/>
          </w:tcPr>
          <w:p w14:paraId="036504E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582.66</w:t>
            </w:r>
          </w:p>
        </w:tc>
        <w:tc>
          <w:tcPr>
            <w:tcW w:w="861" w:type="pct"/>
            <w:noWrap/>
            <w:vAlign w:val="center"/>
            <w:hideMark/>
          </w:tcPr>
          <w:p w14:paraId="5579B23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1699.22</w:t>
            </w:r>
          </w:p>
        </w:tc>
      </w:tr>
      <w:tr w:rsidR="00F76015" w:rsidRPr="00F21ADB" w14:paraId="40AA9D60" w14:textId="77777777" w:rsidTr="00C828ED">
        <w:trPr>
          <w:trHeight w:val="288"/>
        </w:trPr>
        <w:tc>
          <w:tcPr>
            <w:tcW w:w="1073" w:type="pct"/>
            <w:noWrap/>
            <w:vAlign w:val="center"/>
            <w:hideMark/>
          </w:tcPr>
          <w:p w14:paraId="521D362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367" w:type="pct"/>
            <w:noWrap/>
            <w:vAlign w:val="center"/>
            <w:hideMark/>
          </w:tcPr>
          <w:p w14:paraId="45B3CAA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1092" w:type="pct"/>
            <w:noWrap/>
            <w:vAlign w:val="center"/>
            <w:hideMark/>
          </w:tcPr>
          <w:p w14:paraId="1D72BAB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2934.55</w:t>
            </w:r>
          </w:p>
        </w:tc>
        <w:tc>
          <w:tcPr>
            <w:tcW w:w="607" w:type="pct"/>
            <w:noWrap/>
            <w:vAlign w:val="center"/>
            <w:hideMark/>
          </w:tcPr>
          <w:p w14:paraId="5570F77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355.78</w:t>
            </w:r>
          </w:p>
        </w:tc>
        <w:tc>
          <w:tcPr>
            <w:tcW w:w="861" w:type="pct"/>
            <w:noWrap/>
            <w:vAlign w:val="center"/>
            <w:hideMark/>
          </w:tcPr>
          <w:p w14:paraId="69D2379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2403.73</w:t>
            </w:r>
          </w:p>
        </w:tc>
      </w:tr>
      <w:tr w:rsidR="00F76015" w:rsidRPr="00F21ADB" w14:paraId="4941C91E" w14:textId="77777777" w:rsidTr="00C828ED">
        <w:trPr>
          <w:trHeight w:val="288"/>
        </w:trPr>
        <w:tc>
          <w:tcPr>
            <w:tcW w:w="1073" w:type="pct"/>
            <w:noWrap/>
            <w:vAlign w:val="center"/>
            <w:hideMark/>
          </w:tcPr>
          <w:p w14:paraId="6C6454B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367" w:type="pct"/>
            <w:noWrap/>
            <w:vAlign w:val="center"/>
            <w:hideMark/>
          </w:tcPr>
          <w:p w14:paraId="6012354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092" w:type="pct"/>
            <w:noWrap/>
            <w:vAlign w:val="center"/>
            <w:hideMark/>
          </w:tcPr>
          <w:p w14:paraId="35931ED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2951.92</w:t>
            </w:r>
          </w:p>
        </w:tc>
        <w:tc>
          <w:tcPr>
            <w:tcW w:w="607" w:type="pct"/>
            <w:noWrap/>
            <w:vAlign w:val="center"/>
            <w:hideMark/>
          </w:tcPr>
          <w:p w14:paraId="6812F87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459.38</w:t>
            </w:r>
          </w:p>
        </w:tc>
        <w:tc>
          <w:tcPr>
            <w:tcW w:w="861" w:type="pct"/>
            <w:noWrap/>
            <w:vAlign w:val="center"/>
            <w:hideMark/>
          </w:tcPr>
          <w:p w14:paraId="3AD2EFA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2006.26</w:t>
            </w:r>
          </w:p>
        </w:tc>
      </w:tr>
      <w:tr w:rsidR="00F76015" w:rsidRPr="00F21ADB" w14:paraId="1571CC9D" w14:textId="77777777" w:rsidTr="00C828ED">
        <w:trPr>
          <w:trHeight w:val="288"/>
        </w:trPr>
        <w:tc>
          <w:tcPr>
            <w:tcW w:w="1073" w:type="pct"/>
            <w:noWrap/>
          </w:tcPr>
          <w:p w14:paraId="7BCD54B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Real Valued</w:t>
            </w:r>
          </w:p>
        </w:tc>
        <w:tc>
          <w:tcPr>
            <w:tcW w:w="1367" w:type="pct"/>
            <w:noWrap/>
          </w:tcPr>
          <w:p w14:paraId="0F38FC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Tournament</w:t>
            </w:r>
          </w:p>
        </w:tc>
        <w:tc>
          <w:tcPr>
            <w:tcW w:w="1092" w:type="pct"/>
            <w:noWrap/>
          </w:tcPr>
          <w:p w14:paraId="18490C8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2684.93</w:t>
            </w:r>
          </w:p>
        </w:tc>
        <w:tc>
          <w:tcPr>
            <w:tcW w:w="607" w:type="pct"/>
            <w:noWrap/>
          </w:tcPr>
          <w:p w14:paraId="4572DFB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642.15</w:t>
            </w:r>
          </w:p>
        </w:tc>
        <w:tc>
          <w:tcPr>
            <w:tcW w:w="861" w:type="pct"/>
            <w:noWrap/>
          </w:tcPr>
          <w:p w14:paraId="62FCC08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1485.29</w:t>
            </w:r>
          </w:p>
        </w:tc>
      </w:tr>
      <w:tr w:rsidR="00F76015" w:rsidRPr="00F21ADB" w14:paraId="0788118D" w14:textId="77777777" w:rsidTr="00C828ED">
        <w:trPr>
          <w:trHeight w:val="288"/>
        </w:trPr>
        <w:tc>
          <w:tcPr>
            <w:tcW w:w="1073" w:type="pct"/>
            <w:noWrap/>
          </w:tcPr>
          <w:p w14:paraId="49C35BE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Real Valued</w:t>
            </w:r>
          </w:p>
        </w:tc>
        <w:tc>
          <w:tcPr>
            <w:tcW w:w="1367" w:type="pct"/>
            <w:noWrap/>
          </w:tcPr>
          <w:p w14:paraId="66A9A7F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Rank</w:t>
            </w:r>
          </w:p>
        </w:tc>
        <w:tc>
          <w:tcPr>
            <w:tcW w:w="1092" w:type="pct"/>
            <w:noWrap/>
          </w:tcPr>
          <w:p w14:paraId="159CF8D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2809.86</w:t>
            </w:r>
          </w:p>
        </w:tc>
        <w:tc>
          <w:tcPr>
            <w:tcW w:w="607" w:type="pct"/>
            <w:noWrap/>
          </w:tcPr>
          <w:p w14:paraId="4203D2C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621.82</w:t>
            </w:r>
          </w:p>
        </w:tc>
        <w:tc>
          <w:tcPr>
            <w:tcW w:w="861" w:type="pct"/>
            <w:noWrap/>
          </w:tcPr>
          <w:p w14:paraId="27B9373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1517.42</w:t>
            </w:r>
          </w:p>
        </w:tc>
      </w:tr>
    </w:tbl>
    <w:p w14:paraId="0A15F62A" w14:textId="77777777" w:rsidR="00F76015" w:rsidRPr="00F21ADB" w:rsidRDefault="00F76015" w:rsidP="00F21ADB">
      <w:pPr>
        <w:spacing w:line="240" w:lineRule="auto"/>
        <w:jc w:val="both"/>
        <w:rPr>
          <w:rFonts w:ascii="Times New Roman" w:hAnsi="Times New Roman" w:cs="Times New Roman"/>
          <w:sz w:val="24"/>
          <w:szCs w:val="24"/>
        </w:rPr>
      </w:pPr>
    </w:p>
    <w:p w14:paraId="1410E0B0" w14:textId="77777777" w:rsidR="00E7553B" w:rsidRDefault="00DE008D" w:rsidP="00E7553B">
      <w:pPr>
        <w:spacing w:line="240" w:lineRule="auto"/>
        <w:ind w:firstLine="720"/>
        <w:jc w:val="both"/>
        <w:rPr>
          <w:rFonts w:ascii="Times New Roman" w:eastAsia="inter" w:hAnsi="Times New Roman" w:cs="Times New Roman"/>
          <w:color w:val="000000"/>
          <w:sz w:val="24"/>
          <w:szCs w:val="24"/>
        </w:rPr>
      </w:pPr>
      <w:r w:rsidRPr="00F21ADB">
        <w:rPr>
          <w:rFonts w:ascii="Times New Roman" w:eastAsia="inter" w:hAnsi="Times New Roman" w:cs="Times New Roman"/>
          <w:color w:val="000000"/>
          <w:sz w:val="24"/>
          <w:szCs w:val="24"/>
        </w:rPr>
        <w:t xml:space="preserve">Across all experiments, elitism with permutation encoding achieved the best average fitness (1610.53), indicating that preserving top individuals each generation is a highly reliable baseline strategy in this setting. At the same time, the very best solutions were obtained when rank and tournament selection were combined with more aggressive variation operators, such as the Rank + SCX + Inversion configuration, which reached the lowest observed fitness despite a relatively high mean for rank selection overall. This pattern suggests a clear trade-off: elitism offers stability and consistently good solutions, whereas pressure-based schemes like rank and tournament can better drive the population toward the global optimum when paired with powerful crossovers and mutations, albeit at the cost of higher variance and occasional poor runs. For binary and real-valued encodings, all selection methods cluster around substantially worse fitness values than their permutation counterparts, confirming that representation choice dominates performance, while selection primarily fine-tunes exploration–exploitation balance within a given encoding. </w:t>
      </w:r>
    </w:p>
    <w:p w14:paraId="64946AD5" w14:textId="73FD1B0C" w:rsidR="00E7553B" w:rsidRPr="00BF5B4D" w:rsidRDefault="00E7553B" w:rsidP="00BF5B4D">
      <w:pPr>
        <w:spacing w:line="240" w:lineRule="auto"/>
        <w:ind w:firstLine="720"/>
        <w:jc w:val="both"/>
        <w:rPr>
          <w:rFonts w:ascii="Times New Roman" w:eastAsia="inter" w:hAnsi="Times New Roman" w:cs="Times New Roman"/>
          <w:color w:val="0000FF"/>
          <w:sz w:val="24"/>
          <w:szCs w:val="24"/>
        </w:rPr>
      </w:pPr>
      <w:r w:rsidRPr="00E7553B">
        <w:rPr>
          <w:rFonts w:ascii="Times New Roman" w:hAnsi="Times New Roman" w:cs="Times New Roman"/>
          <w:color w:val="0000FF"/>
          <w:sz w:val="24"/>
          <w:szCs w:val="24"/>
        </w:rPr>
        <w:t xml:space="preserve">The observed trade-off between elitism (best average fitness, low variance) </w:t>
      </w:r>
      <w:r w:rsidRPr="00E7553B">
        <w:rPr>
          <w:rFonts w:ascii="Times New Roman" w:eastAsia="inter" w:hAnsi="Times New Roman" w:cs="Times New Roman"/>
          <w:color w:val="0000FF"/>
          <w:sz w:val="24"/>
          <w:szCs w:val="24"/>
        </w:rPr>
        <w:t xml:space="preserve"> </w:t>
      </w:r>
      <w:r w:rsidRPr="00E7553B">
        <w:rPr>
          <w:rFonts w:ascii="Times New Roman" w:hAnsi="Times New Roman" w:cs="Times New Roman"/>
          <w:color w:val="0000FF"/>
          <w:sz w:val="24"/>
          <w:szCs w:val="24"/>
        </w:rPr>
        <w:t xml:space="preserve">and rank/tournament selection (best peak solutions, higher variance) directly </w:t>
      </w:r>
      <w:r w:rsidRPr="00E7553B">
        <w:rPr>
          <w:rFonts w:ascii="Times New Roman" w:eastAsia="inter" w:hAnsi="Times New Roman" w:cs="Times New Roman"/>
          <w:color w:val="0000FF"/>
          <w:sz w:val="24"/>
          <w:szCs w:val="24"/>
        </w:rPr>
        <w:t xml:space="preserve"> </w:t>
      </w:r>
      <w:r w:rsidRPr="00E7553B">
        <w:rPr>
          <w:rFonts w:ascii="Times New Roman" w:hAnsi="Times New Roman" w:cs="Times New Roman"/>
          <w:color w:val="0000FF"/>
          <w:sz w:val="24"/>
          <w:szCs w:val="24"/>
        </w:rPr>
        <w:t xml:space="preserve">reflects the No Free Lunch (NFL) theorem for optimization, which states that </w:t>
      </w:r>
      <w:r w:rsidRPr="00E7553B">
        <w:rPr>
          <w:rFonts w:ascii="Times New Roman" w:eastAsia="inter" w:hAnsi="Times New Roman" w:cs="Times New Roman"/>
          <w:color w:val="0000FF"/>
          <w:sz w:val="24"/>
          <w:szCs w:val="24"/>
        </w:rPr>
        <w:t xml:space="preserve"> </w:t>
      </w:r>
      <w:r w:rsidRPr="00E7553B">
        <w:rPr>
          <w:rFonts w:ascii="Times New Roman" w:hAnsi="Times New Roman" w:cs="Times New Roman"/>
          <w:color w:val="0000FF"/>
          <w:sz w:val="24"/>
          <w:szCs w:val="24"/>
        </w:rPr>
        <w:t xml:space="preserve">no single algorithm configuration is universally superior across all objective </w:t>
      </w:r>
      <w:r w:rsidRPr="00E7553B">
        <w:rPr>
          <w:rFonts w:ascii="Times New Roman" w:eastAsia="inter" w:hAnsi="Times New Roman" w:cs="Times New Roman"/>
          <w:color w:val="0000FF"/>
          <w:sz w:val="24"/>
          <w:szCs w:val="24"/>
        </w:rPr>
        <w:t xml:space="preserve"> </w:t>
      </w:r>
      <w:r w:rsidRPr="00E7553B">
        <w:rPr>
          <w:rFonts w:ascii="Times New Roman" w:hAnsi="Times New Roman" w:cs="Times New Roman"/>
          <w:color w:val="0000FF"/>
          <w:sz w:val="24"/>
          <w:szCs w:val="24"/>
        </w:rPr>
        <w:t xml:space="preserve">functions. In the VRP domain, elitism exploits the structured, multi-modal </w:t>
      </w:r>
      <w:r w:rsidRPr="00E7553B">
        <w:rPr>
          <w:rFonts w:ascii="Times New Roman" w:eastAsia="inter" w:hAnsi="Times New Roman" w:cs="Times New Roman"/>
          <w:color w:val="0000FF"/>
          <w:sz w:val="24"/>
          <w:szCs w:val="24"/>
        </w:rPr>
        <w:t xml:space="preserve"> </w:t>
      </w:r>
      <w:r w:rsidRPr="00E7553B">
        <w:rPr>
          <w:rFonts w:ascii="Times New Roman" w:hAnsi="Times New Roman" w:cs="Times New Roman"/>
          <w:color w:val="0000FF"/>
          <w:sz w:val="24"/>
          <w:szCs w:val="24"/>
        </w:rPr>
        <w:t xml:space="preserve">fitness landscape by consistently preserving high-quality solutions, making it effective for practitioners seeking reliable, stable performance. However, rank and tournament selection introduce controlled stochasticity </w:t>
      </w:r>
      <w:r w:rsidRPr="00E7553B">
        <w:rPr>
          <w:rFonts w:ascii="Times New Roman" w:hAnsi="Times New Roman" w:cs="Times New Roman"/>
          <w:color w:val="0000FF"/>
          <w:sz w:val="24"/>
          <w:szCs w:val="24"/>
        </w:rPr>
        <w:lastRenderedPageBreak/>
        <w:t>that enables escape from local optima—particularly valuable in random (R-type) and mixed (RC-type) Solomon instances where the search space is less structured and requires more exploration. This explains why, despite elitism's lower average fitness, the globally best solutions emerge from rank/tournament configurations paired with aggressive variation operators (SCX-Inversion), confirming that selection pressure must be matched to problem structure rather than applied uniformly</w:t>
      </w:r>
    </w:p>
    <w:p w14:paraId="088FDCE0" w14:textId="77777777" w:rsidR="00F76015" w:rsidRPr="00F21ADB" w:rsidRDefault="00F76015" w:rsidP="00F21ADB">
      <w:pPr>
        <w:spacing w:line="240" w:lineRule="auto"/>
        <w:ind w:left="-30"/>
        <w:jc w:val="both"/>
        <w:rPr>
          <w:rFonts w:ascii="Times New Roman" w:hAnsi="Times New Roman" w:cs="Times New Roman"/>
          <w:sz w:val="24"/>
          <w:szCs w:val="24"/>
        </w:rPr>
      </w:pPr>
      <w:bookmarkStart w:id="34" w:name="bm_4_2_2_crossover_operators"/>
      <w:r w:rsidRPr="00F21ADB">
        <w:rPr>
          <w:rFonts w:ascii="Times New Roman" w:eastAsia="inter" w:hAnsi="Times New Roman" w:cs="Times New Roman"/>
          <w:b/>
          <w:color w:val="000000"/>
          <w:sz w:val="24"/>
          <w:szCs w:val="24"/>
        </w:rPr>
        <w:t>4.2.2 Crossover Operators</w:t>
      </w:r>
      <w:bookmarkEnd w:id="34"/>
    </w:p>
    <w:p w14:paraId="1219282A" w14:textId="5BA48883" w:rsidR="00F76015" w:rsidRPr="00F21ADB" w:rsidRDefault="00DE008D"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Within the GA domain, crossover choice emerges as a key driver of search effectiveness, since it directly controls how promising route segments are recombined and extended. This subsection compares classical order‑ and edge‑preserving operators (such as CX, PMX, OX, ERX, POS, and OBX) against more heuristic, distance‑aware schemes, with the aim of identifying which mechanisms most effectively exploit the spatial structure of Solomon VRPTW instances (see Table </w:t>
      </w:r>
      <w:r w:rsidR="00F56F1F">
        <w:rPr>
          <w:rFonts w:ascii="Times New Roman" w:eastAsia="inter" w:hAnsi="Times New Roman" w:cs="Times New Roman"/>
          <w:color w:val="000000"/>
          <w:sz w:val="24"/>
          <w:szCs w:val="24"/>
        </w:rPr>
        <w:t>14</w:t>
      </w:r>
      <w:r w:rsidRPr="00F21ADB">
        <w:rPr>
          <w:rFonts w:ascii="Times New Roman" w:eastAsia="inter" w:hAnsi="Times New Roman" w:cs="Times New Roman"/>
          <w:color w:val="000000"/>
          <w:sz w:val="24"/>
          <w:szCs w:val="24"/>
        </w:rPr>
        <w:t>)</w:t>
      </w:r>
      <w:r w:rsidR="00F76015" w:rsidRPr="00F21ADB">
        <w:rPr>
          <w:rFonts w:ascii="Times New Roman" w:eastAsia="inter" w:hAnsi="Times New Roman" w:cs="Times New Roman"/>
          <w:color w:val="000000"/>
          <w:sz w:val="24"/>
          <w:szCs w:val="24"/>
        </w:rPr>
        <w:t>.</w:t>
      </w:r>
      <w:bookmarkStart w:id="35" w:name="fnref2_7"/>
      <w:bookmarkEnd w:id="35"/>
      <w:r w:rsidR="00F76015" w:rsidRPr="00F21ADB">
        <w:rPr>
          <w:rFonts w:ascii="Times New Roman" w:hAnsi="Times New Roman" w:cs="Times New Roman"/>
          <w:sz w:val="24"/>
          <w:szCs w:val="24"/>
        </w:rPr>
        <w:t xml:space="preserve"> </w:t>
      </w:r>
    </w:p>
    <w:p w14:paraId="6A267BDE" w14:textId="7DDB2570" w:rsidR="00F76015" w:rsidRPr="00F56F1F" w:rsidRDefault="00F76015" w:rsidP="00F21ADB">
      <w:pPr>
        <w:spacing w:line="240" w:lineRule="auto"/>
        <w:jc w:val="both"/>
        <w:rPr>
          <w:rFonts w:ascii="Times New Roman" w:eastAsia="inter" w:hAnsi="Times New Roman" w:cs="Times New Roman"/>
          <w:bCs/>
          <w:color w:val="000000"/>
          <w:sz w:val="24"/>
          <w:szCs w:val="24"/>
        </w:rPr>
      </w:pPr>
      <w:r w:rsidRPr="00F56F1F">
        <w:rPr>
          <w:rFonts w:ascii="Times New Roman" w:eastAsia="inter" w:hAnsi="Times New Roman" w:cs="Times New Roman"/>
          <w:bCs/>
          <w:color w:val="000000"/>
          <w:sz w:val="24"/>
          <w:szCs w:val="24"/>
        </w:rPr>
        <w:t xml:space="preserve">Table </w:t>
      </w:r>
      <w:r w:rsidR="00F56F1F" w:rsidRPr="00F56F1F">
        <w:rPr>
          <w:rFonts w:ascii="Times New Roman" w:eastAsia="inter" w:hAnsi="Times New Roman" w:cs="Times New Roman"/>
          <w:bCs/>
          <w:color w:val="000000"/>
          <w:sz w:val="24"/>
          <w:szCs w:val="24"/>
        </w:rPr>
        <w:t>14</w:t>
      </w:r>
      <w:r w:rsidRPr="00F56F1F">
        <w:rPr>
          <w:rFonts w:ascii="Times New Roman" w:eastAsia="inter" w:hAnsi="Times New Roman" w:cs="Times New Roman"/>
          <w:bCs/>
          <w:color w:val="000000"/>
          <w:sz w:val="24"/>
          <w:szCs w:val="24"/>
        </w:rPr>
        <w:t xml:space="preserve"> Performance Breakdown by Crossover Operator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1848"/>
        <w:gridCol w:w="1849"/>
        <w:gridCol w:w="1300"/>
        <w:gridCol w:w="1436"/>
      </w:tblGrid>
      <w:tr w:rsidR="00F76015" w:rsidRPr="00F21ADB" w14:paraId="6FFA25AC" w14:textId="77777777" w:rsidTr="00C828ED">
        <w:trPr>
          <w:trHeight w:val="288"/>
        </w:trPr>
        <w:tc>
          <w:tcPr>
            <w:tcW w:w="1373" w:type="pct"/>
            <w:noWrap/>
            <w:vAlign w:val="center"/>
            <w:hideMark/>
          </w:tcPr>
          <w:p w14:paraId="616ADEB8"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Representation</w:t>
            </w:r>
          </w:p>
        </w:tc>
        <w:tc>
          <w:tcPr>
            <w:tcW w:w="1143" w:type="pct"/>
            <w:noWrap/>
            <w:vAlign w:val="center"/>
            <w:hideMark/>
          </w:tcPr>
          <w:p w14:paraId="5BEF2856"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Crossover</w:t>
            </w:r>
          </w:p>
        </w:tc>
        <w:tc>
          <w:tcPr>
            <w:tcW w:w="829" w:type="pct"/>
            <w:noWrap/>
            <w:vAlign w:val="center"/>
            <w:hideMark/>
          </w:tcPr>
          <w:p w14:paraId="00EB4FE0"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Average Fitness</w:t>
            </w:r>
          </w:p>
        </w:tc>
        <w:tc>
          <w:tcPr>
            <w:tcW w:w="827" w:type="pct"/>
            <w:noWrap/>
            <w:vAlign w:val="center"/>
            <w:hideMark/>
          </w:tcPr>
          <w:p w14:paraId="5E63F5AD"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Std Dev</w:t>
            </w:r>
          </w:p>
        </w:tc>
        <w:tc>
          <w:tcPr>
            <w:tcW w:w="827" w:type="pct"/>
            <w:noWrap/>
            <w:vAlign w:val="center"/>
            <w:hideMark/>
          </w:tcPr>
          <w:p w14:paraId="3BD4DB9F"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Best Fitness</w:t>
            </w:r>
          </w:p>
        </w:tc>
      </w:tr>
      <w:tr w:rsidR="00F76015" w:rsidRPr="00F21ADB" w14:paraId="01B46406" w14:textId="77777777" w:rsidTr="00C828ED">
        <w:trPr>
          <w:trHeight w:val="288"/>
        </w:trPr>
        <w:tc>
          <w:tcPr>
            <w:tcW w:w="1373" w:type="pct"/>
            <w:noWrap/>
            <w:vAlign w:val="center"/>
            <w:hideMark/>
          </w:tcPr>
          <w:p w14:paraId="6A84193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68C7413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829" w:type="pct"/>
            <w:noWrap/>
            <w:vAlign w:val="center"/>
            <w:hideMark/>
          </w:tcPr>
          <w:p w14:paraId="3F1EDC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1169.05</w:t>
            </w:r>
          </w:p>
        </w:tc>
        <w:tc>
          <w:tcPr>
            <w:tcW w:w="827" w:type="pct"/>
            <w:noWrap/>
            <w:vAlign w:val="center"/>
            <w:hideMark/>
          </w:tcPr>
          <w:p w14:paraId="1E004F8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311.84</w:t>
            </w:r>
          </w:p>
        </w:tc>
        <w:tc>
          <w:tcPr>
            <w:tcW w:w="827" w:type="pct"/>
            <w:noWrap/>
            <w:vAlign w:val="center"/>
            <w:hideMark/>
          </w:tcPr>
          <w:p w14:paraId="0CF72E3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702.75</w:t>
            </w:r>
          </w:p>
        </w:tc>
      </w:tr>
      <w:tr w:rsidR="00F76015" w:rsidRPr="00F21ADB" w14:paraId="1957F145" w14:textId="77777777" w:rsidTr="00C828ED">
        <w:trPr>
          <w:trHeight w:val="288"/>
        </w:trPr>
        <w:tc>
          <w:tcPr>
            <w:tcW w:w="1373" w:type="pct"/>
            <w:noWrap/>
            <w:vAlign w:val="center"/>
            <w:hideMark/>
          </w:tcPr>
          <w:p w14:paraId="006DF99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160C232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CX</w:t>
            </w:r>
          </w:p>
        </w:tc>
        <w:tc>
          <w:tcPr>
            <w:tcW w:w="829" w:type="pct"/>
            <w:noWrap/>
            <w:vAlign w:val="center"/>
            <w:hideMark/>
          </w:tcPr>
          <w:p w14:paraId="6AAD096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2057.47</w:t>
            </w:r>
          </w:p>
        </w:tc>
        <w:tc>
          <w:tcPr>
            <w:tcW w:w="827" w:type="pct"/>
            <w:noWrap/>
            <w:vAlign w:val="center"/>
            <w:hideMark/>
          </w:tcPr>
          <w:p w14:paraId="0B4E2EE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615.36</w:t>
            </w:r>
          </w:p>
        </w:tc>
        <w:tc>
          <w:tcPr>
            <w:tcW w:w="827" w:type="pct"/>
            <w:noWrap/>
            <w:vAlign w:val="center"/>
            <w:hideMark/>
          </w:tcPr>
          <w:p w14:paraId="516B383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785.71</w:t>
            </w:r>
          </w:p>
        </w:tc>
      </w:tr>
      <w:tr w:rsidR="00F76015" w:rsidRPr="00F21ADB" w14:paraId="52C938C4" w14:textId="77777777" w:rsidTr="00C828ED">
        <w:trPr>
          <w:trHeight w:val="288"/>
        </w:trPr>
        <w:tc>
          <w:tcPr>
            <w:tcW w:w="1373" w:type="pct"/>
            <w:noWrap/>
            <w:vAlign w:val="center"/>
            <w:hideMark/>
          </w:tcPr>
          <w:p w14:paraId="5DCF976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7FEFC16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PMX</w:t>
            </w:r>
          </w:p>
        </w:tc>
        <w:tc>
          <w:tcPr>
            <w:tcW w:w="829" w:type="pct"/>
            <w:noWrap/>
            <w:vAlign w:val="center"/>
            <w:hideMark/>
          </w:tcPr>
          <w:p w14:paraId="2BDC54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2141.86</w:t>
            </w:r>
          </w:p>
        </w:tc>
        <w:tc>
          <w:tcPr>
            <w:tcW w:w="827" w:type="pct"/>
            <w:noWrap/>
            <w:vAlign w:val="center"/>
            <w:hideMark/>
          </w:tcPr>
          <w:p w14:paraId="3E9828F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757.8</w:t>
            </w:r>
          </w:p>
        </w:tc>
        <w:tc>
          <w:tcPr>
            <w:tcW w:w="827" w:type="pct"/>
            <w:noWrap/>
            <w:vAlign w:val="center"/>
            <w:hideMark/>
          </w:tcPr>
          <w:p w14:paraId="6E69254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763.73</w:t>
            </w:r>
          </w:p>
        </w:tc>
      </w:tr>
      <w:tr w:rsidR="00F76015" w:rsidRPr="00F21ADB" w14:paraId="64F06182" w14:textId="77777777" w:rsidTr="00C828ED">
        <w:trPr>
          <w:trHeight w:val="288"/>
        </w:trPr>
        <w:tc>
          <w:tcPr>
            <w:tcW w:w="1373" w:type="pct"/>
            <w:noWrap/>
            <w:vAlign w:val="center"/>
            <w:hideMark/>
          </w:tcPr>
          <w:p w14:paraId="0C9394C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14BFDE3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POS</w:t>
            </w:r>
          </w:p>
        </w:tc>
        <w:tc>
          <w:tcPr>
            <w:tcW w:w="829" w:type="pct"/>
            <w:noWrap/>
            <w:vAlign w:val="center"/>
            <w:hideMark/>
          </w:tcPr>
          <w:p w14:paraId="1FBC3C0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2151.67</w:t>
            </w:r>
          </w:p>
        </w:tc>
        <w:tc>
          <w:tcPr>
            <w:tcW w:w="827" w:type="pct"/>
            <w:noWrap/>
            <w:vAlign w:val="center"/>
            <w:hideMark/>
          </w:tcPr>
          <w:p w14:paraId="135852F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695.82</w:t>
            </w:r>
          </w:p>
        </w:tc>
        <w:tc>
          <w:tcPr>
            <w:tcW w:w="827" w:type="pct"/>
            <w:noWrap/>
            <w:vAlign w:val="center"/>
            <w:hideMark/>
          </w:tcPr>
          <w:p w14:paraId="3E73362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743.69</w:t>
            </w:r>
          </w:p>
        </w:tc>
      </w:tr>
      <w:tr w:rsidR="00F76015" w:rsidRPr="00F21ADB" w14:paraId="7106ED35" w14:textId="77777777" w:rsidTr="00C828ED">
        <w:trPr>
          <w:trHeight w:val="288"/>
        </w:trPr>
        <w:tc>
          <w:tcPr>
            <w:tcW w:w="1373" w:type="pct"/>
            <w:noWrap/>
            <w:vAlign w:val="center"/>
            <w:hideMark/>
          </w:tcPr>
          <w:p w14:paraId="74D9AA0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5D5D3E7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OBX</w:t>
            </w:r>
          </w:p>
        </w:tc>
        <w:tc>
          <w:tcPr>
            <w:tcW w:w="829" w:type="pct"/>
            <w:noWrap/>
            <w:vAlign w:val="center"/>
            <w:hideMark/>
          </w:tcPr>
          <w:p w14:paraId="5D32266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2154.78</w:t>
            </w:r>
          </w:p>
        </w:tc>
        <w:tc>
          <w:tcPr>
            <w:tcW w:w="827" w:type="pct"/>
            <w:noWrap/>
            <w:vAlign w:val="center"/>
            <w:hideMark/>
          </w:tcPr>
          <w:p w14:paraId="67F75E8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696.46</w:t>
            </w:r>
          </w:p>
        </w:tc>
        <w:tc>
          <w:tcPr>
            <w:tcW w:w="827" w:type="pct"/>
            <w:noWrap/>
            <w:vAlign w:val="center"/>
            <w:hideMark/>
          </w:tcPr>
          <w:p w14:paraId="17F36F7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769.19</w:t>
            </w:r>
          </w:p>
        </w:tc>
      </w:tr>
      <w:tr w:rsidR="00F76015" w:rsidRPr="00F21ADB" w14:paraId="28C338A8" w14:textId="77777777" w:rsidTr="00C828ED">
        <w:trPr>
          <w:trHeight w:val="288"/>
        </w:trPr>
        <w:tc>
          <w:tcPr>
            <w:tcW w:w="1373" w:type="pct"/>
            <w:noWrap/>
            <w:vAlign w:val="center"/>
            <w:hideMark/>
          </w:tcPr>
          <w:p w14:paraId="31C6FC1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39C1151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OX</w:t>
            </w:r>
          </w:p>
        </w:tc>
        <w:tc>
          <w:tcPr>
            <w:tcW w:w="829" w:type="pct"/>
            <w:noWrap/>
            <w:vAlign w:val="center"/>
            <w:hideMark/>
          </w:tcPr>
          <w:p w14:paraId="3F52989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2179.2</w:t>
            </w:r>
          </w:p>
        </w:tc>
        <w:tc>
          <w:tcPr>
            <w:tcW w:w="827" w:type="pct"/>
            <w:noWrap/>
            <w:vAlign w:val="center"/>
            <w:hideMark/>
          </w:tcPr>
          <w:p w14:paraId="5EB51A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726.88</w:t>
            </w:r>
          </w:p>
        </w:tc>
        <w:tc>
          <w:tcPr>
            <w:tcW w:w="827" w:type="pct"/>
            <w:noWrap/>
            <w:vAlign w:val="center"/>
            <w:hideMark/>
          </w:tcPr>
          <w:p w14:paraId="64D3B49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762.95</w:t>
            </w:r>
          </w:p>
        </w:tc>
      </w:tr>
      <w:tr w:rsidR="00F76015" w:rsidRPr="00F21ADB" w14:paraId="6E315306" w14:textId="77777777" w:rsidTr="00C828ED">
        <w:trPr>
          <w:trHeight w:val="288"/>
        </w:trPr>
        <w:tc>
          <w:tcPr>
            <w:tcW w:w="1373" w:type="pct"/>
            <w:noWrap/>
            <w:vAlign w:val="center"/>
            <w:hideMark/>
          </w:tcPr>
          <w:p w14:paraId="646142E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143" w:type="pct"/>
            <w:noWrap/>
            <w:vAlign w:val="center"/>
            <w:hideMark/>
          </w:tcPr>
          <w:p w14:paraId="025132E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ERX</w:t>
            </w:r>
          </w:p>
        </w:tc>
        <w:tc>
          <w:tcPr>
            <w:tcW w:w="829" w:type="pct"/>
            <w:noWrap/>
            <w:vAlign w:val="center"/>
            <w:hideMark/>
          </w:tcPr>
          <w:p w14:paraId="001B63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2806.53</w:t>
            </w:r>
          </w:p>
        </w:tc>
        <w:tc>
          <w:tcPr>
            <w:tcW w:w="827" w:type="pct"/>
            <w:noWrap/>
            <w:vAlign w:val="center"/>
            <w:hideMark/>
          </w:tcPr>
          <w:p w14:paraId="35CE725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638.66</w:t>
            </w:r>
          </w:p>
        </w:tc>
        <w:tc>
          <w:tcPr>
            <w:tcW w:w="827" w:type="pct"/>
            <w:noWrap/>
            <w:vAlign w:val="center"/>
            <w:hideMark/>
          </w:tcPr>
          <w:p w14:paraId="4C04C61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1211.84</w:t>
            </w:r>
          </w:p>
        </w:tc>
      </w:tr>
      <w:tr w:rsidR="00F76015" w:rsidRPr="00F21ADB" w14:paraId="3E26990D" w14:textId="77777777" w:rsidTr="00C828ED">
        <w:trPr>
          <w:trHeight w:val="288"/>
        </w:trPr>
        <w:tc>
          <w:tcPr>
            <w:tcW w:w="1373" w:type="pct"/>
            <w:noWrap/>
            <w:vAlign w:val="center"/>
            <w:hideMark/>
          </w:tcPr>
          <w:p w14:paraId="754AFD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43" w:type="pct"/>
            <w:noWrap/>
            <w:vAlign w:val="center"/>
            <w:hideMark/>
          </w:tcPr>
          <w:p w14:paraId="58DD767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829" w:type="pct"/>
            <w:noWrap/>
            <w:vAlign w:val="center"/>
            <w:hideMark/>
          </w:tcPr>
          <w:p w14:paraId="4317665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2812.38</w:t>
            </w:r>
          </w:p>
        </w:tc>
        <w:tc>
          <w:tcPr>
            <w:tcW w:w="827" w:type="pct"/>
            <w:noWrap/>
            <w:vAlign w:val="center"/>
            <w:hideMark/>
          </w:tcPr>
          <w:p w14:paraId="73BEC62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819.68</w:t>
            </w:r>
          </w:p>
        </w:tc>
        <w:tc>
          <w:tcPr>
            <w:tcW w:w="827" w:type="pct"/>
            <w:noWrap/>
            <w:vAlign w:val="center"/>
            <w:hideMark/>
          </w:tcPr>
          <w:p w14:paraId="78C524E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1263.99</w:t>
            </w:r>
          </w:p>
        </w:tc>
      </w:tr>
      <w:tr w:rsidR="00F76015" w:rsidRPr="00F21ADB" w14:paraId="2C8D3C38" w14:textId="77777777" w:rsidTr="00C828ED">
        <w:trPr>
          <w:trHeight w:val="288"/>
        </w:trPr>
        <w:tc>
          <w:tcPr>
            <w:tcW w:w="1373" w:type="pct"/>
            <w:noWrap/>
            <w:vAlign w:val="center"/>
            <w:hideMark/>
          </w:tcPr>
          <w:p w14:paraId="69CA526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43" w:type="pct"/>
            <w:noWrap/>
            <w:vAlign w:val="center"/>
            <w:hideMark/>
          </w:tcPr>
          <w:p w14:paraId="11C8FD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829" w:type="pct"/>
            <w:noWrap/>
            <w:vAlign w:val="center"/>
            <w:hideMark/>
          </w:tcPr>
          <w:p w14:paraId="66A2E90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2854.7</w:t>
            </w:r>
          </w:p>
        </w:tc>
        <w:tc>
          <w:tcPr>
            <w:tcW w:w="827" w:type="pct"/>
            <w:noWrap/>
            <w:vAlign w:val="center"/>
            <w:hideMark/>
          </w:tcPr>
          <w:p w14:paraId="12D25A7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763.45</w:t>
            </w:r>
          </w:p>
        </w:tc>
        <w:tc>
          <w:tcPr>
            <w:tcW w:w="827" w:type="pct"/>
            <w:noWrap/>
            <w:vAlign w:val="center"/>
            <w:hideMark/>
          </w:tcPr>
          <w:p w14:paraId="2AE4F4B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1351.08</w:t>
            </w:r>
          </w:p>
        </w:tc>
      </w:tr>
      <w:tr w:rsidR="00F76015" w:rsidRPr="00F21ADB" w14:paraId="182AF314" w14:textId="77777777" w:rsidTr="00C828ED">
        <w:trPr>
          <w:trHeight w:val="288"/>
        </w:trPr>
        <w:tc>
          <w:tcPr>
            <w:tcW w:w="1373" w:type="pct"/>
            <w:noWrap/>
            <w:vAlign w:val="center"/>
            <w:hideMark/>
          </w:tcPr>
          <w:p w14:paraId="414BF0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43" w:type="pct"/>
            <w:noWrap/>
            <w:vAlign w:val="center"/>
            <w:hideMark/>
          </w:tcPr>
          <w:p w14:paraId="19472BC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Multi Point</w:t>
            </w:r>
          </w:p>
        </w:tc>
        <w:tc>
          <w:tcPr>
            <w:tcW w:w="829" w:type="pct"/>
            <w:noWrap/>
            <w:vAlign w:val="center"/>
            <w:hideMark/>
          </w:tcPr>
          <w:p w14:paraId="5A664CD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2877.62</w:t>
            </w:r>
          </w:p>
        </w:tc>
        <w:tc>
          <w:tcPr>
            <w:tcW w:w="827" w:type="pct"/>
            <w:noWrap/>
            <w:vAlign w:val="center"/>
            <w:hideMark/>
          </w:tcPr>
          <w:p w14:paraId="219E1FF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732.54</w:t>
            </w:r>
          </w:p>
        </w:tc>
        <w:tc>
          <w:tcPr>
            <w:tcW w:w="827" w:type="pct"/>
            <w:noWrap/>
            <w:vAlign w:val="center"/>
            <w:hideMark/>
          </w:tcPr>
          <w:p w14:paraId="4A3CC3A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1517.73</w:t>
            </w:r>
          </w:p>
        </w:tc>
      </w:tr>
      <w:tr w:rsidR="00F76015" w:rsidRPr="00F21ADB" w14:paraId="65134EBC" w14:textId="77777777" w:rsidTr="00C828ED">
        <w:trPr>
          <w:trHeight w:val="288"/>
        </w:trPr>
        <w:tc>
          <w:tcPr>
            <w:tcW w:w="1373" w:type="pct"/>
            <w:noWrap/>
            <w:vAlign w:val="center"/>
            <w:hideMark/>
          </w:tcPr>
          <w:p w14:paraId="42BC011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43" w:type="pct"/>
            <w:noWrap/>
            <w:vAlign w:val="center"/>
            <w:hideMark/>
          </w:tcPr>
          <w:p w14:paraId="4182730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Two Point</w:t>
            </w:r>
          </w:p>
        </w:tc>
        <w:tc>
          <w:tcPr>
            <w:tcW w:w="829" w:type="pct"/>
            <w:noWrap/>
            <w:vAlign w:val="center"/>
            <w:hideMark/>
          </w:tcPr>
          <w:p w14:paraId="4483725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2891.59</w:t>
            </w:r>
          </w:p>
        </w:tc>
        <w:tc>
          <w:tcPr>
            <w:tcW w:w="827" w:type="pct"/>
            <w:noWrap/>
            <w:vAlign w:val="center"/>
            <w:hideMark/>
          </w:tcPr>
          <w:p w14:paraId="01C6403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716.15</w:t>
            </w:r>
          </w:p>
        </w:tc>
        <w:tc>
          <w:tcPr>
            <w:tcW w:w="827" w:type="pct"/>
            <w:noWrap/>
            <w:vAlign w:val="center"/>
            <w:hideMark/>
          </w:tcPr>
          <w:p w14:paraId="2D9916F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1523.74</w:t>
            </w:r>
          </w:p>
        </w:tc>
      </w:tr>
      <w:tr w:rsidR="00F76015" w:rsidRPr="00F21ADB" w14:paraId="1223032F" w14:textId="77777777" w:rsidTr="00C828ED">
        <w:trPr>
          <w:trHeight w:val="288"/>
        </w:trPr>
        <w:tc>
          <w:tcPr>
            <w:tcW w:w="1373" w:type="pct"/>
            <w:noWrap/>
            <w:vAlign w:val="center"/>
            <w:hideMark/>
          </w:tcPr>
          <w:p w14:paraId="30C071F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Binary</w:t>
            </w:r>
          </w:p>
        </w:tc>
        <w:tc>
          <w:tcPr>
            <w:tcW w:w="1143" w:type="pct"/>
            <w:noWrap/>
            <w:vAlign w:val="center"/>
            <w:hideMark/>
          </w:tcPr>
          <w:p w14:paraId="61DFF6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Single Point</w:t>
            </w:r>
          </w:p>
        </w:tc>
        <w:tc>
          <w:tcPr>
            <w:tcW w:w="829" w:type="pct"/>
            <w:noWrap/>
            <w:vAlign w:val="center"/>
            <w:hideMark/>
          </w:tcPr>
          <w:p w14:paraId="680A198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2904.06</w:t>
            </w:r>
          </w:p>
        </w:tc>
        <w:tc>
          <w:tcPr>
            <w:tcW w:w="827" w:type="pct"/>
            <w:noWrap/>
            <w:vAlign w:val="center"/>
            <w:hideMark/>
          </w:tcPr>
          <w:p w14:paraId="66828B4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702.92</w:t>
            </w:r>
          </w:p>
        </w:tc>
        <w:tc>
          <w:tcPr>
            <w:tcW w:w="827" w:type="pct"/>
            <w:noWrap/>
            <w:vAlign w:val="center"/>
            <w:hideMark/>
          </w:tcPr>
          <w:p w14:paraId="39266C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1519.38</w:t>
            </w:r>
          </w:p>
        </w:tc>
      </w:tr>
      <w:tr w:rsidR="00F76015" w:rsidRPr="00F21ADB" w14:paraId="5E8EBCBC" w14:textId="77777777" w:rsidTr="00C828ED">
        <w:trPr>
          <w:trHeight w:val="288"/>
        </w:trPr>
        <w:tc>
          <w:tcPr>
            <w:tcW w:w="1373" w:type="pct"/>
            <w:noWrap/>
            <w:vAlign w:val="center"/>
            <w:hideMark/>
          </w:tcPr>
          <w:p w14:paraId="643DE49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Real Valued</w:t>
            </w:r>
          </w:p>
        </w:tc>
        <w:tc>
          <w:tcPr>
            <w:tcW w:w="1143" w:type="pct"/>
            <w:noWrap/>
            <w:vAlign w:val="center"/>
            <w:hideMark/>
          </w:tcPr>
          <w:p w14:paraId="357819E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Blx Alpha</w:t>
            </w:r>
          </w:p>
        </w:tc>
        <w:tc>
          <w:tcPr>
            <w:tcW w:w="829" w:type="pct"/>
            <w:noWrap/>
            <w:vAlign w:val="center"/>
            <w:hideMark/>
          </w:tcPr>
          <w:p w14:paraId="5B86759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3113.7</w:t>
            </w:r>
          </w:p>
        </w:tc>
        <w:tc>
          <w:tcPr>
            <w:tcW w:w="827" w:type="pct"/>
            <w:noWrap/>
            <w:vAlign w:val="center"/>
            <w:hideMark/>
          </w:tcPr>
          <w:p w14:paraId="505A88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428.72</w:t>
            </w:r>
          </w:p>
        </w:tc>
        <w:tc>
          <w:tcPr>
            <w:tcW w:w="827" w:type="pct"/>
            <w:noWrap/>
            <w:vAlign w:val="center"/>
            <w:hideMark/>
          </w:tcPr>
          <w:p w14:paraId="3C247AF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2110.54</w:t>
            </w:r>
          </w:p>
        </w:tc>
      </w:tr>
      <w:tr w:rsidR="00F76015" w:rsidRPr="00F21ADB" w14:paraId="49EC7080" w14:textId="77777777" w:rsidTr="00C828ED">
        <w:trPr>
          <w:trHeight w:val="288"/>
        </w:trPr>
        <w:tc>
          <w:tcPr>
            <w:tcW w:w="1373" w:type="pct"/>
            <w:noWrap/>
            <w:vAlign w:val="center"/>
          </w:tcPr>
          <w:p w14:paraId="24EB521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Real Valued</w:t>
            </w:r>
          </w:p>
        </w:tc>
        <w:tc>
          <w:tcPr>
            <w:tcW w:w="1143" w:type="pct"/>
            <w:noWrap/>
            <w:vAlign w:val="center"/>
          </w:tcPr>
          <w:p w14:paraId="72B7FA8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Flat</w:t>
            </w:r>
          </w:p>
        </w:tc>
        <w:tc>
          <w:tcPr>
            <w:tcW w:w="829" w:type="pct"/>
            <w:noWrap/>
            <w:vAlign w:val="center"/>
          </w:tcPr>
          <w:p w14:paraId="1712777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2698.61</w:t>
            </w:r>
          </w:p>
        </w:tc>
        <w:tc>
          <w:tcPr>
            <w:tcW w:w="827" w:type="pct"/>
            <w:noWrap/>
            <w:vAlign w:val="center"/>
          </w:tcPr>
          <w:p w14:paraId="3A7DDE1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614.53</w:t>
            </w:r>
          </w:p>
        </w:tc>
        <w:tc>
          <w:tcPr>
            <w:tcW w:w="827" w:type="pct"/>
            <w:noWrap/>
            <w:vAlign w:val="center"/>
          </w:tcPr>
          <w:p w14:paraId="09BD9AE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1485.29</w:t>
            </w:r>
          </w:p>
        </w:tc>
      </w:tr>
      <w:tr w:rsidR="00F76015" w:rsidRPr="00F21ADB" w14:paraId="48EC8A17" w14:textId="77777777" w:rsidTr="00C828ED">
        <w:trPr>
          <w:trHeight w:val="288"/>
        </w:trPr>
        <w:tc>
          <w:tcPr>
            <w:tcW w:w="1373" w:type="pct"/>
            <w:noWrap/>
            <w:vAlign w:val="center"/>
          </w:tcPr>
          <w:p w14:paraId="0EA4BD8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Real Valued</w:t>
            </w:r>
          </w:p>
        </w:tc>
        <w:tc>
          <w:tcPr>
            <w:tcW w:w="1143" w:type="pct"/>
            <w:noWrap/>
            <w:vAlign w:val="center"/>
          </w:tcPr>
          <w:p w14:paraId="61070A5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SBX</w:t>
            </w:r>
          </w:p>
        </w:tc>
        <w:tc>
          <w:tcPr>
            <w:tcW w:w="829" w:type="pct"/>
            <w:noWrap/>
            <w:vAlign w:val="center"/>
          </w:tcPr>
          <w:p w14:paraId="66250EA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2770.75</w:t>
            </w:r>
          </w:p>
        </w:tc>
        <w:tc>
          <w:tcPr>
            <w:tcW w:w="827" w:type="pct"/>
            <w:noWrap/>
            <w:vAlign w:val="center"/>
          </w:tcPr>
          <w:p w14:paraId="36AF6B4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525.03</w:t>
            </w:r>
          </w:p>
        </w:tc>
        <w:tc>
          <w:tcPr>
            <w:tcW w:w="827" w:type="pct"/>
            <w:noWrap/>
            <w:vAlign w:val="center"/>
          </w:tcPr>
          <w:p w14:paraId="02B3DB3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hAnsi="Times New Roman" w:cs="Times New Roman"/>
                <w:sz w:val="24"/>
                <w:szCs w:val="24"/>
              </w:rPr>
              <w:t>1782.56</w:t>
            </w:r>
          </w:p>
        </w:tc>
      </w:tr>
    </w:tbl>
    <w:p w14:paraId="357A8367" w14:textId="77777777" w:rsidR="00F76015" w:rsidRPr="00F21ADB" w:rsidRDefault="00F76015" w:rsidP="00F21ADB">
      <w:pPr>
        <w:spacing w:line="240" w:lineRule="auto"/>
        <w:jc w:val="both"/>
        <w:rPr>
          <w:rFonts w:ascii="Times New Roman" w:hAnsi="Times New Roman" w:cs="Times New Roman"/>
          <w:sz w:val="24"/>
          <w:szCs w:val="24"/>
        </w:rPr>
      </w:pPr>
    </w:p>
    <w:p w14:paraId="1DB707F4" w14:textId="77777777" w:rsidR="00BF5B4D" w:rsidRDefault="00DE008D" w:rsidP="00BF5B4D">
      <w:pPr>
        <w:spacing w:line="240" w:lineRule="auto"/>
        <w:ind w:firstLine="720"/>
        <w:jc w:val="both"/>
        <w:rPr>
          <w:rFonts w:ascii="Times New Roman" w:eastAsia="inter" w:hAnsi="Times New Roman" w:cs="Times New Roman"/>
          <w:color w:val="000000"/>
          <w:sz w:val="24"/>
          <w:szCs w:val="24"/>
        </w:rPr>
      </w:pPr>
      <w:r w:rsidRPr="00F21ADB">
        <w:rPr>
          <w:rFonts w:ascii="Times New Roman" w:eastAsia="inter" w:hAnsi="Times New Roman" w:cs="Times New Roman"/>
          <w:color w:val="000000"/>
          <w:sz w:val="24"/>
          <w:szCs w:val="24"/>
        </w:rPr>
        <w:t>Across all experiments, Sequential Constructive Crossover (SCX) clearly dominates, achieving an average fitness of 1169.05</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almost 50% better than CX (2057.47) and PMX (2141.86)</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 xml:space="preserve">while also delivering the globally best solution with a fitness of 702.75. This performance reflects the heuristic nature of SCX, which builds offspring routes by explicitly considering inter‑customer distances and systematically preserving low‑cost edges, so that recombination acts more like a guided path‑construction process than a </w:t>
      </w:r>
      <w:r w:rsidRPr="00F21ADB">
        <w:rPr>
          <w:rFonts w:ascii="Times New Roman" w:eastAsia="inter" w:hAnsi="Times New Roman" w:cs="Times New Roman"/>
          <w:color w:val="000000"/>
          <w:sz w:val="24"/>
          <w:szCs w:val="24"/>
        </w:rPr>
        <w:lastRenderedPageBreak/>
        <w:t>random exchange of subsequences. In contrast, operators such as PMX, OX, OBX, POS, and CX, which primarily preserve order or position information, tend to ignore geometric structure; as a result, they frequently break good edge combinations and require more generations to recover high‑quality routes, leading to higher averages and larger standard deviations. ERX, although edge‑focused, still lags far behind SCX in this study, suggesting that simply preserving adjacency is not sufficient without a strong cost‑guided construction mechanism. For binary and real‑valued encodings, all crossover variants yield substantially worse mean fitness than their permutation counterparts, underscoring that sophisticated, distance‑aware permutation crossovers like SCX are particularly well aligned with the combinatorial and geometric nature of VRP, and should be preferred when high‑quality routing solutions are required.</w:t>
      </w:r>
      <w:bookmarkStart w:id="36" w:name="fnref2_8"/>
      <w:bookmarkEnd w:id="36"/>
      <w:r w:rsidR="00BF5B4D">
        <w:rPr>
          <w:rFonts w:ascii="Times New Roman" w:eastAsia="inter" w:hAnsi="Times New Roman" w:cs="Times New Roman"/>
          <w:color w:val="000000"/>
          <w:sz w:val="24"/>
          <w:szCs w:val="24"/>
        </w:rPr>
        <w:t xml:space="preserve"> </w:t>
      </w:r>
    </w:p>
    <w:p w14:paraId="36652A32" w14:textId="2C0C6369" w:rsidR="00BF5B4D" w:rsidRPr="00BF5B4D" w:rsidRDefault="00BF5B4D" w:rsidP="00BF5B4D">
      <w:pPr>
        <w:spacing w:line="240" w:lineRule="auto"/>
        <w:ind w:firstLine="720"/>
        <w:jc w:val="both"/>
        <w:rPr>
          <w:rFonts w:ascii="Times New Roman" w:eastAsia="inter" w:hAnsi="Times New Roman" w:cs="Times New Roman"/>
          <w:color w:val="0000FF"/>
          <w:sz w:val="24"/>
          <w:szCs w:val="24"/>
        </w:rPr>
      </w:pPr>
      <w:r w:rsidRPr="00BF5B4D">
        <w:rPr>
          <w:rFonts w:ascii="Times New Roman" w:hAnsi="Times New Roman" w:cs="Times New Roman"/>
          <w:color w:val="0000FF"/>
          <w:sz w:val="24"/>
          <w:szCs w:val="24"/>
        </w:rPr>
        <w:t xml:space="preserve">A critical finding is the strong interaction effect between representation </w:t>
      </w:r>
      <w:r w:rsidRPr="00BF5B4D">
        <w:rPr>
          <w:rFonts w:ascii="Times New Roman" w:eastAsia="inter" w:hAnsi="Times New Roman" w:cs="Times New Roman"/>
          <w:color w:val="0000FF"/>
          <w:sz w:val="24"/>
          <w:szCs w:val="24"/>
        </w:rPr>
        <w:t xml:space="preserve"> </w:t>
      </w:r>
      <w:r w:rsidRPr="00BF5B4D">
        <w:rPr>
          <w:rFonts w:ascii="Times New Roman" w:hAnsi="Times New Roman" w:cs="Times New Roman"/>
          <w:color w:val="0000FF"/>
          <w:sz w:val="24"/>
          <w:szCs w:val="24"/>
        </w:rPr>
        <w:t xml:space="preserve">and crossover operators: SCX achieves its 50% performance advantage over </w:t>
      </w:r>
      <w:r w:rsidRPr="00BF5B4D">
        <w:rPr>
          <w:rFonts w:ascii="Times New Roman" w:eastAsia="inter" w:hAnsi="Times New Roman" w:cs="Times New Roman"/>
          <w:color w:val="0000FF"/>
          <w:sz w:val="24"/>
          <w:szCs w:val="24"/>
        </w:rPr>
        <w:t xml:space="preserve"> </w:t>
      </w:r>
      <w:r w:rsidRPr="00BF5B4D">
        <w:rPr>
          <w:rFonts w:ascii="Times New Roman" w:hAnsi="Times New Roman" w:cs="Times New Roman"/>
          <w:color w:val="0000FF"/>
          <w:sz w:val="24"/>
          <w:szCs w:val="24"/>
        </w:rPr>
        <w:t xml:space="preserve">PMX/OX/CX only when applied within permutation encoding, whereas the same </w:t>
      </w:r>
      <w:r w:rsidRPr="00BF5B4D">
        <w:rPr>
          <w:rFonts w:ascii="Times New Roman" w:eastAsia="inter" w:hAnsi="Times New Roman" w:cs="Times New Roman"/>
          <w:color w:val="0000FF"/>
          <w:sz w:val="24"/>
          <w:szCs w:val="24"/>
        </w:rPr>
        <w:t xml:space="preserve"> </w:t>
      </w:r>
      <w:r w:rsidRPr="00BF5B4D">
        <w:rPr>
          <w:rFonts w:ascii="Times New Roman" w:hAnsi="Times New Roman" w:cs="Times New Roman"/>
          <w:color w:val="0000FF"/>
          <w:sz w:val="24"/>
          <w:szCs w:val="24"/>
        </w:rPr>
        <w:t xml:space="preserve">distance-aware construction logic fails to produce comparable gains in binary </w:t>
      </w:r>
      <w:r w:rsidRPr="00BF5B4D">
        <w:rPr>
          <w:rFonts w:ascii="Times New Roman" w:eastAsia="inter" w:hAnsi="Times New Roman" w:cs="Times New Roman"/>
          <w:color w:val="0000FF"/>
          <w:sz w:val="24"/>
          <w:szCs w:val="24"/>
        </w:rPr>
        <w:t xml:space="preserve"> </w:t>
      </w:r>
      <w:r w:rsidRPr="00BF5B4D">
        <w:rPr>
          <w:rFonts w:ascii="Times New Roman" w:hAnsi="Times New Roman" w:cs="Times New Roman"/>
          <w:color w:val="0000FF"/>
          <w:sz w:val="24"/>
          <w:szCs w:val="24"/>
        </w:rPr>
        <w:t>or real-valued settings (Table 14). This interaction arises because SCX explicitly constructs offspring by selecting the nearest unvisited customer from either parent at each step, thereby preserving low-cost edges from both parents—a mechanism that is meaningful only when the chromosome directly encodes customer visit sequences. In binary and real-valued representations, crossover operates on encoded bits or continuous keys rather than on actual customer orderings, severing the link between genetic recombination and route</w:t>
      </w:r>
      <w:r w:rsidRPr="00BF5B4D">
        <w:rPr>
          <w:rFonts w:ascii="Times New Roman" w:eastAsia="inter" w:hAnsi="Times New Roman" w:cs="Times New Roman"/>
          <w:color w:val="0000FF"/>
          <w:sz w:val="24"/>
          <w:szCs w:val="24"/>
        </w:rPr>
        <w:t xml:space="preserve"> </w:t>
      </w:r>
      <w:r w:rsidRPr="00BF5B4D">
        <w:rPr>
          <w:rFonts w:ascii="Times New Roman" w:hAnsi="Times New Roman" w:cs="Times New Roman"/>
          <w:color w:val="0000FF"/>
          <w:sz w:val="24"/>
          <w:szCs w:val="24"/>
        </w:rPr>
        <w:t>geometry. Consequently, the performance ranking of crossover operators is not universal but contingent on representation choice, demonstrating that operator effectiveness cannot be assessed in isolation.</w:t>
      </w:r>
    </w:p>
    <w:p w14:paraId="52E7837C" w14:textId="77777777" w:rsidR="00F76015" w:rsidRPr="00F21ADB" w:rsidRDefault="00F76015" w:rsidP="00F21ADB">
      <w:pPr>
        <w:spacing w:line="240" w:lineRule="auto"/>
        <w:ind w:left="-30"/>
        <w:jc w:val="both"/>
        <w:rPr>
          <w:rFonts w:ascii="Times New Roman" w:hAnsi="Times New Roman" w:cs="Times New Roman"/>
          <w:sz w:val="24"/>
          <w:szCs w:val="24"/>
        </w:rPr>
      </w:pPr>
      <w:bookmarkStart w:id="37" w:name="bm_4_2_3_mutation_operators"/>
      <w:r w:rsidRPr="00F21ADB">
        <w:rPr>
          <w:rFonts w:ascii="Times New Roman" w:eastAsia="inter" w:hAnsi="Times New Roman" w:cs="Times New Roman"/>
          <w:b/>
          <w:color w:val="000000"/>
          <w:sz w:val="24"/>
          <w:szCs w:val="24"/>
        </w:rPr>
        <w:t>4.2.3 Mutation Operators</w:t>
      </w:r>
      <w:bookmarkEnd w:id="37"/>
    </w:p>
    <w:p w14:paraId="16AC1865" w14:textId="0B4319FA" w:rsidR="00F76015" w:rsidRPr="00F21ADB" w:rsidRDefault="00DE008D" w:rsidP="00F21ADB">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Mutation plays a crucial role in maintaining diversity and providing local improvements to the routes constructed by crossover. This subsection evaluates classical route-editing mutations</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such as swap, insert, inversion, scramble, and displacement</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 xml:space="preserve">alongside their counterparts for binary and real-valued encodings, to understand which operators best complement the selected crossover schemes in the VRP setting (see Table </w:t>
      </w:r>
      <w:r w:rsidR="00F56F1F">
        <w:rPr>
          <w:rFonts w:ascii="Times New Roman" w:eastAsia="inter" w:hAnsi="Times New Roman" w:cs="Times New Roman"/>
          <w:color w:val="000000"/>
          <w:sz w:val="24"/>
          <w:szCs w:val="24"/>
        </w:rPr>
        <w:t>15</w:t>
      </w:r>
      <w:r w:rsidRPr="00F21ADB">
        <w:rPr>
          <w:rFonts w:ascii="Times New Roman" w:eastAsia="inter" w:hAnsi="Times New Roman" w:cs="Times New Roman"/>
          <w:color w:val="000000"/>
          <w:sz w:val="24"/>
          <w:szCs w:val="24"/>
        </w:rPr>
        <w:t>).</w:t>
      </w:r>
      <w:bookmarkStart w:id="38" w:name="fnref2_9"/>
      <w:bookmarkEnd w:id="38"/>
    </w:p>
    <w:p w14:paraId="6330A731" w14:textId="6D37C318" w:rsidR="00F76015" w:rsidRPr="00F56F1F" w:rsidRDefault="00F76015" w:rsidP="00F21ADB">
      <w:pPr>
        <w:spacing w:line="240" w:lineRule="auto"/>
        <w:jc w:val="both"/>
        <w:rPr>
          <w:rFonts w:ascii="Times New Roman" w:eastAsia="inter" w:hAnsi="Times New Roman" w:cs="Times New Roman"/>
          <w:bCs/>
          <w:color w:val="000000"/>
          <w:sz w:val="24"/>
          <w:szCs w:val="24"/>
        </w:rPr>
      </w:pPr>
      <w:r w:rsidRPr="00F56F1F">
        <w:rPr>
          <w:rFonts w:ascii="Times New Roman" w:eastAsia="inter" w:hAnsi="Times New Roman" w:cs="Times New Roman"/>
          <w:bCs/>
          <w:color w:val="000000"/>
          <w:sz w:val="24"/>
          <w:szCs w:val="24"/>
        </w:rPr>
        <w:t xml:space="preserve">Table </w:t>
      </w:r>
      <w:r w:rsidR="00F56F1F" w:rsidRPr="00F56F1F">
        <w:rPr>
          <w:rFonts w:ascii="Times New Roman" w:eastAsia="inter" w:hAnsi="Times New Roman" w:cs="Times New Roman"/>
          <w:bCs/>
          <w:color w:val="000000"/>
          <w:sz w:val="24"/>
          <w:szCs w:val="24"/>
        </w:rPr>
        <w:t>15</w:t>
      </w:r>
      <w:r w:rsidRPr="00F56F1F">
        <w:rPr>
          <w:rFonts w:ascii="Times New Roman" w:eastAsia="inter" w:hAnsi="Times New Roman" w:cs="Times New Roman"/>
          <w:bCs/>
          <w:color w:val="000000"/>
          <w:sz w:val="24"/>
          <w:szCs w:val="24"/>
        </w:rPr>
        <w:t xml:space="preserve"> Performance Breakdown by Mutation Operator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2"/>
        <w:gridCol w:w="1812"/>
        <w:gridCol w:w="2064"/>
        <w:gridCol w:w="1147"/>
        <w:gridCol w:w="1625"/>
      </w:tblGrid>
      <w:tr w:rsidR="00F76015" w:rsidRPr="00F21ADB" w14:paraId="047D8E0A" w14:textId="77777777" w:rsidTr="00C828ED">
        <w:trPr>
          <w:trHeight w:val="288"/>
        </w:trPr>
        <w:tc>
          <w:tcPr>
            <w:tcW w:w="1170" w:type="pct"/>
            <w:noWrap/>
            <w:vAlign w:val="center"/>
            <w:hideMark/>
          </w:tcPr>
          <w:p w14:paraId="5C8AEE19" w14:textId="77777777" w:rsidR="00F76015" w:rsidRPr="00F21ADB" w:rsidRDefault="00F76015" w:rsidP="00F21ADB">
            <w:pPr>
              <w:spacing w:line="240" w:lineRule="auto"/>
              <w:jc w:val="center"/>
              <w:rPr>
                <w:rFonts w:ascii="Times New Roman" w:eastAsia="Times New Roman" w:hAnsi="Times New Roman" w:cs="Times New Roman"/>
                <w:b/>
                <w:bCs/>
                <w:sz w:val="24"/>
                <w:szCs w:val="24"/>
                <w:lang w:eastAsia="zh-CN"/>
              </w:rPr>
            </w:pPr>
            <w:r w:rsidRPr="00F21ADB">
              <w:rPr>
                <w:rFonts w:ascii="Times New Roman" w:eastAsia="Times New Roman" w:hAnsi="Times New Roman" w:cs="Times New Roman"/>
                <w:b/>
                <w:bCs/>
                <w:sz w:val="24"/>
                <w:szCs w:val="24"/>
                <w:lang w:eastAsia="zh-CN"/>
              </w:rPr>
              <w:t>Representation</w:t>
            </w:r>
          </w:p>
        </w:tc>
        <w:tc>
          <w:tcPr>
            <w:tcW w:w="1044" w:type="pct"/>
            <w:noWrap/>
            <w:vAlign w:val="center"/>
            <w:hideMark/>
          </w:tcPr>
          <w:p w14:paraId="58DD131E" w14:textId="77777777" w:rsidR="00F76015" w:rsidRPr="00F21ADB" w:rsidRDefault="00F76015" w:rsidP="00F21ADB">
            <w:pPr>
              <w:spacing w:line="240" w:lineRule="auto"/>
              <w:jc w:val="center"/>
              <w:rPr>
                <w:rFonts w:ascii="Times New Roman" w:eastAsia="Times New Roman" w:hAnsi="Times New Roman" w:cs="Times New Roman"/>
                <w:b/>
                <w:bCs/>
                <w:sz w:val="24"/>
                <w:szCs w:val="24"/>
                <w:lang w:eastAsia="zh-CN"/>
              </w:rPr>
            </w:pPr>
            <w:r w:rsidRPr="00F21ADB">
              <w:rPr>
                <w:rFonts w:ascii="Times New Roman" w:eastAsia="Times New Roman" w:hAnsi="Times New Roman" w:cs="Times New Roman"/>
                <w:b/>
                <w:bCs/>
                <w:sz w:val="24"/>
                <w:szCs w:val="24"/>
                <w:lang w:eastAsia="zh-CN"/>
              </w:rPr>
              <w:t>Mutation</w:t>
            </w:r>
          </w:p>
        </w:tc>
        <w:tc>
          <w:tcPr>
            <w:tcW w:w="1189" w:type="pct"/>
            <w:noWrap/>
            <w:vAlign w:val="center"/>
            <w:hideMark/>
          </w:tcPr>
          <w:p w14:paraId="34333E2A" w14:textId="77777777" w:rsidR="00F76015" w:rsidRPr="00F21ADB" w:rsidRDefault="00F76015" w:rsidP="00F21ADB">
            <w:pPr>
              <w:spacing w:line="240" w:lineRule="auto"/>
              <w:jc w:val="center"/>
              <w:rPr>
                <w:rFonts w:ascii="Times New Roman" w:eastAsia="Times New Roman" w:hAnsi="Times New Roman" w:cs="Times New Roman"/>
                <w:b/>
                <w:bCs/>
                <w:sz w:val="24"/>
                <w:szCs w:val="24"/>
                <w:lang w:eastAsia="zh-CN"/>
              </w:rPr>
            </w:pPr>
            <w:r w:rsidRPr="00F21ADB">
              <w:rPr>
                <w:rFonts w:ascii="Times New Roman" w:eastAsia="Times New Roman" w:hAnsi="Times New Roman" w:cs="Times New Roman"/>
                <w:b/>
                <w:bCs/>
                <w:sz w:val="24"/>
                <w:szCs w:val="24"/>
                <w:lang w:eastAsia="zh-CN"/>
              </w:rPr>
              <w:t>Average Fitness</w:t>
            </w:r>
          </w:p>
        </w:tc>
        <w:tc>
          <w:tcPr>
            <w:tcW w:w="661" w:type="pct"/>
            <w:noWrap/>
            <w:vAlign w:val="center"/>
            <w:hideMark/>
          </w:tcPr>
          <w:p w14:paraId="2CE4AA0D" w14:textId="77777777" w:rsidR="00F76015" w:rsidRPr="00F21ADB" w:rsidRDefault="00F76015" w:rsidP="00F21ADB">
            <w:pPr>
              <w:spacing w:line="240" w:lineRule="auto"/>
              <w:jc w:val="center"/>
              <w:rPr>
                <w:rFonts w:ascii="Times New Roman" w:eastAsia="Times New Roman" w:hAnsi="Times New Roman" w:cs="Times New Roman"/>
                <w:b/>
                <w:bCs/>
                <w:sz w:val="24"/>
                <w:szCs w:val="24"/>
                <w:lang w:eastAsia="zh-CN"/>
              </w:rPr>
            </w:pPr>
            <w:r w:rsidRPr="00F21ADB">
              <w:rPr>
                <w:rFonts w:ascii="Times New Roman" w:eastAsia="Times New Roman" w:hAnsi="Times New Roman" w:cs="Times New Roman"/>
                <w:b/>
                <w:bCs/>
                <w:sz w:val="24"/>
                <w:szCs w:val="24"/>
                <w:lang w:eastAsia="zh-CN"/>
              </w:rPr>
              <w:t>Std Dev</w:t>
            </w:r>
          </w:p>
        </w:tc>
        <w:tc>
          <w:tcPr>
            <w:tcW w:w="936" w:type="pct"/>
            <w:noWrap/>
            <w:vAlign w:val="center"/>
            <w:hideMark/>
          </w:tcPr>
          <w:p w14:paraId="5B5C7190" w14:textId="77777777" w:rsidR="00F76015" w:rsidRPr="00F21ADB" w:rsidRDefault="00F76015" w:rsidP="00F21ADB">
            <w:pPr>
              <w:spacing w:line="240" w:lineRule="auto"/>
              <w:jc w:val="center"/>
              <w:rPr>
                <w:rFonts w:ascii="Times New Roman" w:eastAsia="Times New Roman" w:hAnsi="Times New Roman" w:cs="Times New Roman"/>
                <w:b/>
                <w:bCs/>
                <w:sz w:val="24"/>
                <w:szCs w:val="24"/>
                <w:lang w:eastAsia="zh-CN"/>
              </w:rPr>
            </w:pPr>
            <w:r w:rsidRPr="00F21ADB">
              <w:rPr>
                <w:rFonts w:ascii="Times New Roman" w:eastAsia="Times New Roman" w:hAnsi="Times New Roman" w:cs="Times New Roman"/>
                <w:b/>
                <w:bCs/>
                <w:sz w:val="24"/>
                <w:szCs w:val="24"/>
                <w:lang w:eastAsia="zh-CN"/>
              </w:rPr>
              <w:t>Best Fitness</w:t>
            </w:r>
          </w:p>
        </w:tc>
      </w:tr>
      <w:tr w:rsidR="00F76015" w:rsidRPr="00F21ADB" w14:paraId="47D3E621" w14:textId="77777777" w:rsidTr="00C828ED">
        <w:trPr>
          <w:trHeight w:val="288"/>
        </w:trPr>
        <w:tc>
          <w:tcPr>
            <w:tcW w:w="1170" w:type="pct"/>
            <w:noWrap/>
            <w:vAlign w:val="center"/>
            <w:hideMark/>
          </w:tcPr>
          <w:p w14:paraId="5FBEB840"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Permutation</w:t>
            </w:r>
          </w:p>
        </w:tc>
        <w:tc>
          <w:tcPr>
            <w:tcW w:w="1044" w:type="pct"/>
            <w:noWrap/>
            <w:vAlign w:val="center"/>
            <w:hideMark/>
          </w:tcPr>
          <w:p w14:paraId="32AF45F1"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Swap</w:t>
            </w:r>
          </w:p>
        </w:tc>
        <w:tc>
          <w:tcPr>
            <w:tcW w:w="1189" w:type="pct"/>
            <w:noWrap/>
            <w:vAlign w:val="center"/>
            <w:hideMark/>
          </w:tcPr>
          <w:p w14:paraId="091B0E76"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1855.32</w:t>
            </w:r>
          </w:p>
        </w:tc>
        <w:tc>
          <w:tcPr>
            <w:tcW w:w="661" w:type="pct"/>
            <w:noWrap/>
            <w:vAlign w:val="center"/>
            <w:hideMark/>
          </w:tcPr>
          <w:p w14:paraId="6E068B86"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653.53</w:t>
            </w:r>
          </w:p>
        </w:tc>
        <w:tc>
          <w:tcPr>
            <w:tcW w:w="936" w:type="pct"/>
            <w:noWrap/>
            <w:vAlign w:val="center"/>
            <w:hideMark/>
          </w:tcPr>
          <w:p w14:paraId="0C237889"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804.41</w:t>
            </w:r>
          </w:p>
        </w:tc>
      </w:tr>
      <w:tr w:rsidR="00F76015" w:rsidRPr="00F21ADB" w14:paraId="6AC01CAE" w14:textId="77777777" w:rsidTr="00C828ED">
        <w:trPr>
          <w:trHeight w:val="288"/>
        </w:trPr>
        <w:tc>
          <w:tcPr>
            <w:tcW w:w="1170" w:type="pct"/>
            <w:noWrap/>
            <w:vAlign w:val="center"/>
            <w:hideMark/>
          </w:tcPr>
          <w:p w14:paraId="273048F8"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Permutation</w:t>
            </w:r>
          </w:p>
        </w:tc>
        <w:tc>
          <w:tcPr>
            <w:tcW w:w="1044" w:type="pct"/>
            <w:noWrap/>
            <w:vAlign w:val="center"/>
            <w:hideMark/>
          </w:tcPr>
          <w:p w14:paraId="026C28CA"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Insert</w:t>
            </w:r>
          </w:p>
        </w:tc>
        <w:tc>
          <w:tcPr>
            <w:tcW w:w="1189" w:type="pct"/>
            <w:noWrap/>
            <w:vAlign w:val="center"/>
            <w:hideMark/>
          </w:tcPr>
          <w:p w14:paraId="0A6586EE"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1898.91</w:t>
            </w:r>
          </w:p>
        </w:tc>
        <w:tc>
          <w:tcPr>
            <w:tcW w:w="661" w:type="pct"/>
            <w:noWrap/>
            <w:vAlign w:val="center"/>
            <w:hideMark/>
          </w:tcPr>
          <w:p w14:paraId="73F61F1E"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666.59</w:t>
            </w:r>
          </w:p>
        </w:tc>
        <w:tc>
          <w:tcPr>
            <w:tcW w:w="936" w:type="pct"/>
            <w:noWrap/>
            <w:vAlign w:val="center"/>
            <w:hideMark/>
          </w:tcPr>
          <w:p w14:paraId="4414BDBF"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795.08</w:t>
            </w:r>
          </w:p>
        </w:tc>
      </w:tr>
      <w:tr w:rsidR="00F76015" w:rsidRPr="00F21ADB" w14:paraId="208802DE" w14:textId="77777777" w:rsidTr="00C828ED">
        <w:trPr>
          <w:trHeight w:val="288"/>
        </w:trPr>
        <w:tc>
          <w:tcPr>
            <w:tcW w:w="1170" w:type="pct"/>
            <w:noWrap/>
            <w:vAlign w:val="center"/>
            <w:hideMark/>
          </w:tcPr>
          <w:p w14:paraId="6719264F"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Permutation</w:t>
            </w:r>
          </w:p>
        </w:tc>
        <w:tc>
          <w:tcPr>
            <w:tcW w:w="1044" w:type="pct"/>
            <w:noWrap/>
            <w:vAlign w:val="center"/>
            <w:hideMark/>
          </w:tcPr>
          <w:p w14:paraId="4ADFA281"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Inversion</w:t>
            </w:r>
          </w:p>
        </w:tc>
        <w:tc>
          <w:tcPr>
            <w:tcW w:w="1189" w:type="pct"/>
            <w:noWrap/>
            <w:vAlign w:val="center"/>
            <w:hideMark/>
          </w:tcPr>
          <w:p w14:paraId="006A07B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2126.3</w:t>
            </w:r>
          </w:p>
        </w:tc>
        <w:tc>
          <w:tcPr>
            <w:tcW w:w="661" w:type="pct"/>
            <w:noWrap/>
            <w:vAlign w:val="center"/>
            <w:hideMark/>
          </w:tcPr>
          <w:p w14:paraId="7EB754BD"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921.13</w:t>
            </w:r>
          </w:p>
        </w:tc>
        <w:tc>
          <w:tcPr>
            <w:tcW w:w="936" w:type="pct"/>
            <w:noWrap/>
            <w:vAlign w:val="center"/>
            <w:hideMark/>
          </w:tcPr>
          <w:p w14:paraId="5A3AE5A0"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702.75</w:t>
            </w:r>
          </w:p>
        </w:tc>
      </w:tr>
      <w:tr w:rsidR="00F76015" w:rsidRPr="00F21ADB" w14:paraId="4F323031" w14:textId="77777777" w:rsidTr="00C828ED">
        <w:trPr>
          <w:trHeight w:val="288"/>
        </w:trPr>
        <w:tc>
          <w:tcPr>
            <w:tcW w:w="1170" w:type="pct"/>
            <w:noWrap/>
            <w:vAlign w:val="center"/>
            <w:hideMark/>
          </w:tcPr>
          <w:p w14:paraId="1CE2CD07"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Permutation</w:t>
            </w:r>
          </w:p>
        </w:tc>
        <w:tc>
          <w:tcPr>
            <w:tcW w:w="1044" w:type="pct"/>
            <w:noWrap/>
            <w:vAlign w:val="center"/>
            <w:hideMark/>
          </w:tcPr>
          <w:p w14:paraId="43E038DE"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Scramble</w:t>
            </w:r>
          </w:p>
        </w:tc>
        <w:tc>
          <w:tcPr>
            <w:tcW w:w="1189" w:type="pct"/>
            <w:noWrap/>
            <w:vAlign w:val="center"/>
            <w:hideMark/>
          </w:tcPr>
          <w:p w14:paraId="0BF286C0"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2293.59</w:t>
            </w:r>
          </w:p>
        </w:tc>
        <w:tc>
          <w:tcPr>
            <w:tcW w:w="661" w:type="pct"/>
            <w:noWrap/>
            <w:vAlign w:val="center"/>
            <w:hideMark/>
          </w:tcPr>
          <w:p w14:paraId="72282F04"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691.17</w:t>
            </w:r>
          </w:p>
        </w:tc>
        <w:tc>
          <w:tcPr>
            <w:tcW w:w="936" w:type="pct"/>
            <w:noWrap/>
            <w:vAlign w:val="center"/>
            <w:hideMark/>
          </w:tcPr>
          <w:p w14:paraId="0AA0A04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733.7</w:t>
            </w:r>
          </w:p>
        </w:tc>
      </w:tr>
      <w:tr w:rsidR="00F76015" w:rsidRPr="00F21ADB" w14:paraId="1F753B30" w14:textId="77777777" w:rsidTr="00C828ED">
        <w:trPr>
          <w:trHeight w:val="288"/>
        </w:trPr>
        <w:tc>
          <w:tcPr>
            <w:tcW w:w="1170" w:type="pct"/>
            <w:noWrap/>
            <w:vAlign w:val="center"/>
            <w:hideMark/>
          </w:tcPr>
          <w:p w14:paraId="536FA490"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Permutation</w:t>
            </w:r>
          </w:p>
        </w:tc>
        <w:tc>
          <w:tcPr>
            <w:tcW w:w="1044" w:type="pct"/>
            <w:noWrap/>
            <w:vAlign w:val="center"/>
            <w:hideMark/>
          </w:tcPr>
          <w:p w14:paraId="7D08FD34"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Displacement</w:t>
            </w:r>
          </w:p>
        </w:tc>
        <w:tc>
          <w:tcPr>
            <w:tcW w:w="1189" w:type="pct"/>
            <w:noWrap/>
            <w:vAlign w:val="center"/>
            <w:hideMark/>
          </w:tcPr>
          <w:p w14:paraId="5CE6AC60"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2297.72</w:t>
            </w:r>
          </w:p>
        </w:tc>
        <w:tc>
          <w:tcPr>
            <w:tcW w:w="661" w:type="pct"/>
            <w:noWrap/>
            <w:vAlign w:val="center"/>
            <w:hideMark/>
          </w:tcPr>
          <w:p w14:paraId="186FBBB7"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850.07</w:t>
            </w:r>
          </w:p>
        </w:tc>
        <w:tc>
          <w:tcPr>
            <w:tcW w:w="936" w:type="pct"/>
            <w:noWrap/>
            <w:vAlign w:val="center"/>
            <w:hideMark/>
          </w:tcPr>
          <w:p w14:paraId="118110F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790.65</w:t>
            </w:r>
          </w:p>
        </w:tc>
      </w:tr>
      <w:tr w:rsidR="00F76015" w:rsidRPr="00F21ADB" w14:paraId="42978FA1" w14:textId="77777777" w:rsidTr="00C828ED">
        <w:trPr>
          <w:trHeight w:val="288"/>
        </w:trPr>
        <w:tc>
          <w:tcPr>
            <w:tcW w:w="1170" w:type="pct"/>
            <w:noWrap/>
            <w:vAlign w:val="center"/>
            <w:hideMark/>
          </w:tcPr>
          <w:p w14:paraId="6F6C5748"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Binary</w:t>
            </w:r>
          </w:p>
        </w:tc>
        <w:tc>
          <w:tcPr>
            <w:tcW w:w="1044" w:type="pct"/>
            <w:noWrap/>
            <w:vAlign w:val="center"/>
            <w:hideMark/>
          </w:tcPr>
          <w:p w14:paraId="2A5D63DD"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Interchanging</w:t>
            </w:r>
          </w:p>
        </w:tc>
        <w:tc>
          <w:tcPr>
            <w:tcW w:w="1189" w:type="pct"/>
            <w:noWrap/>
            <w:vAlign w:val="center"/>
            <w:hideMark/>
          </w:tcPr>
          <w:p w14:paraId="5BCCCEC1"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1942.23</w:t>
            </w:r>
          </w:p>
        </w:tc>
        <w:tc>
          <w:tcPr>
            <w:tcW w:w="661" w:type="pct"/>
            <w:noWrap/>
            <w:vAlign w:val="center"/>
            <w:hideMark/>
          </w:tcPr>
          <w:p w14:paraId="5B24A82A"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294.81</w:t>
            </w:r>
          </w:p>
        </w:tc>
        <w:tc>
          <w:tcPr>
            <w:tcW w:w="936" w:type="pct"/>
            <w:noWrap/>
            <w:vAlign w:val="center"/>
            <w:hideMark/>
          </w:tcPr>
          <w:p w14:paraId="28543C3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1263.99</w:t>
            </w:r>
          </w:p>
        </w:tc>
      </w:tr>
      <w:tr w:rsidR="00F76015" w:rsidRPr="00F21ADB" w14:paraId="6AA109EC" w14:textId="77777777" w:rsidTr="00C828ED">
        <w:trPr>
          <w:trHeight w:val="288"/>
        </w:trPr>
        <w:tc>
          <w:tcPr>
            <w:tcW w:w="1170" w:type="pct"/>
            <w:noWrap/>
            <w:vAlign w:val="center"/>
            <w:hideMark/>
          </w:tcPr>
          <w:p w14:paraId="4B6DF86B"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Binary</w:t>
            </w:r>
          </w:p>
        </w:tc>
        <w:tc>
          <w:tcPr>
            <w:tcW w:w="1044" w:type="pct"/>
            <w:noWrap/>
            <w:vAlign w:val="center"/>
            <w:hideMark/>
          </w:tcPr>
          <w:p w14:paraId="54DFEE0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Uniform</w:t>
            </w:r>
          </w:p>
        </w:tc>
        <w:tc>
          <w:tcPr>
            <w:tcW w:w="1189" w:type="pct"/>
            <w:noWrap/>
            <w:vAlign w:val="center"/>
            <w:hideMark/>
          </w:tcPr>
          <w:p w14:paraId="2DBC1FA6"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3320.04</w:t>
            </w:r>
          </w:p>
        </w:tc>
        <w:tc>
          <w:tcPr>
            <w:tcW w:w="661" w:type="pct"/>
            <w:noWrap/>
            <w:vAlign w:val="center"/>
            <w:hideMark/>
          </w:tcPr>
          <w:p w14:paraId="2516DC41"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390.55</w:t>
            </w:r>
          </w:p>
        </w:tc>
        <w:tc>
          <w:tcPr>
            <w:tcW w:w="936" w:type="pct"/>
            <w:noWrap/>
            <w:vAlign w:val="center"/>
            <w:hideMark/>
          </w:tcPr>
          <w:p w14:paraId="790C5EE2"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2715.14</w:t>
            </w:r>
          </w:p>
        </w:tc>
      </w:tr>
      <w:tr w:rsidR="00F76015" w:rsidRPr="00F21ADB" w14:paraId="5BB90F26" w14:textId="77777777" w:rsidTr="00C828ED">
        <w:trPr>
          <w:trHeight w:val="288"/>
        </w:trPr>
        <w:tc>
          <w:tcPr>
            <w:tcW w:w="1170" w:type="pct"/>
            <w:noWrap/>
            <w:vAlign w:val="center"/>
            <w:hideMark/>
          </w:tcPr>
          <w:p w14:paraId="3F068C75"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lastRenderedPageBreak/>
              <w:t>Binary</w:t>
            </w:r>
          </w:p>
        </w:tc>
        <w:tc>
          <w:tcPr>
            <w:tcW w:w="1044" w:type="pct"/>
            <w:noWrap/>
            <w:vAlign w:val="center"/>
            <w:hideMark/>
          </w:tcPr>
          <w:p w14:paraId="794749A7"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Bit Flip</w:t>
            </w:r>
          </w:p>
        </w:tc>
        <w:tc>
          <w:tcPr>
            <w:tcW w:w="1189" w:type="pct"/>
            <w:noWrap/>
            <w:vAlign w:val="center"/>
            <w:hideMark/>
          </w:tcPr>
          <w:p w14:paraId="3EE1941D"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3341.94</w:t>
            </w:r>
          </w:p>
        </w:tc>
        <w:tc>
          <w:tcPr>
            <w:tcW w:w="661" w:type="pct"/>
            <w:noWrap/>
            <w:vAlign w:val="center"/>
            <w:hideMark/>
          </w:tcPr>
          <w:p w14:paraId="6EFBED88"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394</w:t>
            </w:r>
          </w:p>
        </w:tc>
        <w:tc>
          <w:tcPr>
            <w:tcW w:w="936" w:type="pct"/>
            <w:noWrap/>
            <w:vAlign w:val="center"/>
            <w:hideMark/>
          </w:tcPr>
          <w:p w14:paraId="51D461CE"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2799.23</w:t>
            </w:r>
          </w:p>
        </w:tc>
      </w:tr>
      <w:tr w:rsidR="00F76015" w:rsidRPr="00F21ADB" w14:paraId="5EEFCACE" w14:textId="77777777" w:rsidTr="00C828ED">
        <w:trPr>
          <w:trHeight w:val="288"/>
        </w:trPr>
        <w:tc>
          <w:tcPr>
            <w:tcW w:w="1170" w:type="pct"/>
            <w:noWrap/>
            <w:vAlign w:val="center"/>
            <w:hideMark/>
          </w:tcPr>
          <w:p w14:paraId="6587138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Real Valued</w:t>
            </w:r>
          </w:p>
        </w:tc>
        <w:tc>
          <w:tcPr>
            <w:tcW w:w="1044" w:type="pct"/>
            <w:noWrap/>
            <w:vAlign w:val="center"/>
            <w:hideMark/>
          </w:tcPr>
          <w:p w14:paraId="0A05CD89"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Polynomial</w:t>
            </w:r>
          </w:p>
        </w:tc>
        <w:tc>
          <w:tcPr>
            <w:tcW w:w="1189" w:type="pct"/>
            <w:noWrap/>
            <w:vAlign w:val="center"/>
            <w:hideMark/>
          </w:tcPr>
          <w:p w14:paraId="1BAAB4EC"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2573.74</w:t>
            </w:r>
          </w:p>
        </w:tc>
        <w:tc>
          <w:tcPr>
            <w:tcW w:w="661" w:type="pct"/>
            <w:noWrap/>
            <w:vAlign w:val="center"/>
            <w:hideMark/>
          </w:tcPr>
          <w:p w14:paraId="7EEB8564"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507.64</w:t>
            </w:r>
          </w:p>
        </w:tc>
        <w:tc>
          <w:tcPr>
            <w:tcW w:w="936" w:type="pct"/>
            <w:noWrap/>
            <w:vAlign w:val="center"/>
            <w:hideMark/>
          </w:tcPr>
          <w:p w14:paraId="2C694E5B"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1485.29</w:t>
            </w:r>
          </w:p>
        </w:tc>
      </w:tr>
      <w:tr w:rsidR="00F76015" w:rsidRPr="00F21ADB" w14:paraId="39567007" w14:textId="77777777" w:rsidTr="00C828ED">
        <w:trPr>
          <w:trHeight w:val="288"/>
        </w:trPr>
        <w:tc>
          <w:tcPr>
            <w:tcW w:w="1170" w:type="pct"/>
            <w:noWrap/>
            <w:vAlign w:val="center"/>
            <w:hideMark/>
          </w:tcPr>
          <w:p w14:paraId="30442132"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Real Valued</w:t>
            </w:r>
          </w:p>
        </w:tc>
        <w:tc>
          <w:tcPr>
            <w:tcW w:w="1044" w:type="pct"/>
            <w:noWrap/>
            <w:vAlign w:val="center"/>
            <w:hideMark/>
          </w:tcPr>
          <w:p w14:paraId="40BA4545"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Gaussian</w:t>
            </w:r>
          </w:p>
        </w:tc>
        <w:tc>
          <w:tcPr>
            <w:tcW w:w="1189" w:type="pct"/>
            <w:noWrap/>
            <w:vAlign w:val="center"/>
            <w:hideMark/>
          </w:tcPr>
          <w:p w14:paraId="45003432"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2724.9</w:t>
            </w:r>
          </w:p>
        </w:tc>
        <w:tc>
          <w:tcPr>
            <w:tcW w:w="661" w:type="pct"/>
            <w:noWrap/>
            <w:vAlign w:val="center"/>
            <w:hideMark/>
          </w:tcPr>
          <w:p w14:paraId="33DF2A9F"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490.9</w:t>
            </w:r>
          </w:p>
        </w:tc>
        <w:tc>
          <w:tcPr>
            <w:tcW w:w="936" w:type="pct"/>
            <w:noWrap/>
            <w:vAlign w:val="center"/>
            <w:hideMark/>
          </w:tcPr>
          <w:p w14:paraId="1372E20B"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1660.59</w:t>
            </w:r>
          </w:p>
        </w:tc>
      </w:tr>
      <w:tr w:rsidR="00F76015" w:rsidRPr="00F21ADB" w14:paraId="4F3917F5" w14:textId="77777777" w:rsidTr="00C828ED">
        <w:trPr>
          <w:trHeight w:val="288"/>
        </w:trPr>
        <w:tc>
          <w:tcPr>
            <w:tcW w:w="1170" w:type="pct"/>
            <w:noWrap/>
            <w:vAlign w:val="center"/>
            <w:hideMark/>
          </w:tcPr>
          <w:p w14:paraId="44148094"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Real Valued</w:t>
            </w:r>
          </w:p>
        </w:tc>
        <w:tc>
          <w:tcPr>
            <w:tcW w:w="1044" w:type="pct"/>
            <w:noWrap/>
            <w:vAlign w:val="center"/>
            <w:hideMark/>
          </w:tcPr>
          <w:p w14:paraId="619584E8"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Uniform</w:t>
            </w:r>
          </w:p>
        </w:tc>
        <w:tc>
          <w:tcPr>
            <w:tcW w:w="1189" w:type="pct"/>
            <w:noWrap/>
            <w:vAlign w:val="center"/>
            <w:hideMark/>
          </w:tcPr>
          <w:p w14:paraId="40189BA3"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3284.43</w:t>
            </w:r>
          </w:p>
        </w:tc>
        <w:tc>
          <w:tcPr>
            <w:tcW w:w="661" w:type="pct"/>
            <w:noWrap/>
            <w:vAlign w:val="center"/>
            <w:hideMark/>
          </w:tcPr>
          <w:p w14:paraId="0B179083"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395.33</w:t>
            </w:r>
          </w:p>
        </w:tc>
        <w:tc>
          <w:tcPr>
            <w:tcW w:w="936" w:type="pct"/>
            <w:noWrap/>
            <w:vAlign w:val="center"/>
            <w:hideMark/>
          </w:tcPr>
          <w:p w14:paraId="220FB254" w14:textId="77777777" w:rsidR="00F76015" w:rsidRPr="00F21ADB" w:rsidRDefault="00F76015" w:rsidP="00F21ADB">
            <w:pPr>
              <w:spacing w:line="240" w:lineRule="auto"/>
              <w:jc w:val="center"/>
              <w:rPr>
                <w:rFonts w:ascii="Times New Roman" w:eastAsia="Times New Roman" w:hAnsi="Times New Roman" w:cs="Times New Roman"/>
                <w:sz w:val="24"/>
                <w:szCs w:val="24"/>
                <w:lang w:eastAsia="zh-CN"/>
              </w:rPr>
            </w:pPr>
            <w:r w:rsidRPr="00F21ADB">
              <w:rPr>
                <w:rFonts w:ascii="Times New Roman" w:eastAsia="Times New Roman" w:hAnsi="Times New Roman" w:cs="Times New Roman"/>
                <w:sz w:val="24"/>
                <w:szCs w:val="24"/>
                <w:lang w:eastAsia="zh-CN"/>
              </w:rPr>
              <w:t>2597.97</w:t>
            </w:r>
          </w:p>
        </w:tc>
      </w:tr>
    </w:tbl>
    <w:p w14:paraId="5C58EADE" w14:textId="77777777" w:rsidR="00F76015" w:rsidRPr="00F21ADB" w:rsidRDefault="00F76015" w:rsidP="00F21ADB">
      <w:pPr>
        <w:spacing w:line="240" w:lineRule="auto"/>
        <w:jc w:val="both"/>
        <w:rPr>
          <w:rFonts w:ascii="Times New Roman" w:hAnsi="Times New Roman" w:cs="Times New Roman"/>
          <w:sz w:val="24"/>
          <w:szCs w:val="24"/>
        </w:rPr>
      </w:pPr>
    </w:p>
    <w:p w14:paraId="09AE0F27" w14:textId="77777777" w:rsidR="00BF5B4D" w:rsidRDefault="00DE008D" w:rsidP="00BF5B4D">
      <w:pPr>
        <w:spacing w:line="240" w:lineRule="auto"/>
        <w:ind w:firstLine="720"/>
        <w:jc w:val="both"/>
        <w:rPr>
          <w:rFonts w:ascii="Times New Roman" w:eastAsia="inter" w:hAnsi="Times New Roman" w:cs="Times New Roman"/>
          <w:color w:val="000000"/>
          <w:sz w:val="24"/>
          <w:szCs w:val="24"/>
        </w:rPr>
      </w:pPr>
      <w:r w:rsidRPr="00F21ADB">
        <w:rPr>
          <w:rFonts w:ascii="Times New Roman" w:eastAsia="inter" w:hAnsi="Times New Roman" w:cs="Times New Roman"/>
          <w:color w:val="000000"/>
          <w:sz w:val="24"/>
          <w:szCs w:val="24"/>
        </w:rPr>
        <w:t>Overall, Swap mutation emerges as the most reliable choice in terms of average performance, achieving the lowest mean fitness among permutation mutations (1855.32) and thus offering a robust default for general use. However, the globally best solution is obtained with Inversion mutation, which, despite its higher average fitness (2126.30), reaches the single best fitness value (702.75). This reflects the fact that inversion behaves like a 2-opt local search move: by reversing segments of the route, it can systematically remove edge crossings and shorten tour length, making it particularly effective once promising route skeletons already exist. Early in the run, such strong structural changes can be disruptive</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explaining the larger variance and worse mean</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but in later generations they provide exactly the fine-grained improvement needed to exploit the high-quality partial solutions produced by SCX. Other permutation mutations such as insert, scramble, and displacement occupy a middle ground: they deliver reasonable averages but neither match Swap’s robustness nor Inversion’s peak performance. For binary and real-valued encodings, mutation operators show substantially worse fitness ranges overall, reinforcing that the most impactful mutation dynamics arise when route-structure-aware operators (especially inversion) are combined with distance-guided crossover in a permutation framework. Taken together, these results highlight the importance of pairing a constructive crossover (SCX) with a strong local-improvement mutation (Inversion) to achieve top-tier VRP solutions.</w:t>
      </w:r>
      <w:bookmarkStart w:id="39" w:name="fnref2_10"/>
      <w:bookmarkEnd w:id="39"/>
    </w:p>
    <w:p w14:paraId="49194183" w14:textId="3A95EA1D" w:rsidR="00BF5B4D" w:rsidRPr="00BF5B4D" w:rsidRDefault="00BF5B4D" w:rsidP="00BF5B4D">
      <w:pPr>
        <w:spacing w:line="240" w:lineRule="auto"/>
        <w:ind w:firstLine="720"/>
        <w:jc w:val="both"/>
        <w:rPr>
          <w:rFonts w:ascii="Times New Roman" w:eastAsia="inter" w:hAnsi="Times New Roman" w:cs="Times New Roman"/>
          <w:color w:val="0000FF"/>
          <w:sz w:val="24"/>
          <w:szCs w:val="24"/>
        </w:rPr>
      </w:pPr>
      <w:r w:rsidRPr="00BF5B4D">
        <w:rPr>
          <w:rFonts w:ascii="Times New Roman" w:hAnsi="Times New Roman" w:cs="Times New Roman"/>
          <w:color w:val="0000FF"/>
          <w:sz w:val="24"/>
          <w:szCs w:val="24"/>
        </w:rPr>
        <w:t>The synergistic interaction between crossover and mutation is evident when comparing configurations: SCX paired with Swap mutation (avg. fitness 1036.24) yields good but not optimal results, whereas SCX combined with Inversion mutation (avg. fitness 965.58) achieves the globally best solutions (Table 16). This interaction effect occurs because SCX constructs high-quality route skeletons by preserving inter-customer distance relationships, while Inversion mutation—which reverses route segments and effectively performs 2-opt-like local refinements—systematically eliminates edge crossings and subtour inefficiencies in those skeletons. Swap mutation, by contrast, makes only small positional adjustments that do not address structural route deficiencies, explaining its more stable but less exceptional performance. Importantly, when SCX is replaced by blind operators (PMX, OX), even Inversion mutation cannot compensate for poor recombination, with average fitness degrading to &gt;2100 (Table 14-15). This underscores that top-tier VRP performance emerges not from individual 'best' operators but from carefully matched operator triplets (representation-crossover-mutation) that reinforce each other's strengths.</w:t>
      </w:r>
    </w:p>
    <w:p w14:paraId="1258D0E4" w14:textId="77777777" w:rsidR="00F76015" w:rsidRPr="00F21ADB" w:rsidRDefault="00F76015" w:rsidP="00F21ADB">
      <w:pPr>
        <w:pStyle w:val="Heading2"/>
        <w:spacing w:before="0" w:line="240" w:lineRule="auto"/>
      </w:pPr>
      <w:bookmarkStart w:id="40" w:name="bm_4_3_robustness_analysis_of_top_b809f8"/>
      <w:r w:rsidRPr="00F21ADB">
        <w:t>4.3 Robustness Analysis of Top Configurations</w:t>
      </w:r>
      <w:bookmarkEnd w:id="40"/>
    </w:p>
    <w:p w14:paraId="78EE4C4C" w14:textId="6364A886" w:rsidR="00F76015" w:rsidRPr="00F21ADB" w:rsidRDefault="00200AC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To assess robustness rather than isolated best cases, this subsection compares the top configurations from each representation and analyzes how often they achieve near-optimal performance across the heterogeneous Solomon benchmark set (C, R, and RC instances). The focus is on whether a small set of operator combinations can generalize well </w:t>
      </w:r>
      <w:r w:rsidRPr="00F21ADB">
        <w:rPr>
          <w:rFonts w:ascii="Times New Roman" w:hAnsi="Times New Roman" w:cs="Times New Roman"/>
          <w:sz w:val="24"/>
          <w:szCs w:val="24"/>
        </w:rPr>
        <w:lastRenderedPageBreak/>
        <w:t xml:space="preserve">over all 56 instances, rather than relying on highly specialized settings that work only for specific problem classes (see Table </w:t>
      </w:r>
      <w:r w:rsidR="00F56F1F">
        <w:rPr>
          <w:rFonts w:ascii="Times New Roman" w:hAnsi="Times New Roman" w:cs="Times New Roman"/>
          <w:sz w:val="24"/>
          <w:szCs w:val="24"/>
        </w:rPr>
        <w:t>16</w:t>
      </w:r>
      <w:r w:rsidRPr="00F21ADB">
        <w:rPr>
          <w:rFonts w:ascii="Times New Roman" w:hAnsi="Times New Roman" w:cs="Times New Roman"/>
          <w:sz w:val="24"/>
          <w:szCs w:val="24"/>
        </w:rPr>
        <w:t xml:space="preserve"> </w:t>
      </w:r>
      <w:r w:rsidR="00F56F1F">
        <w:rPr>
          <w:rFonts w:ascii="Times New Roman" w:hAnsi="Times New Roman" w:cs="Times New Roman"/>
          <w:sz w:val="24"/>
          <w:szCs w:val="24"/>
        </w:rPr>
        <w:t>-</w:t>
      </w:r>
      <w:r w:rsidRPr="00F21ADB">
        <w:rPr>
          <w:rFonts w:ascii="Times New Roman" w:hAnsi="Times New Roman" w:cs="Times New Roman"/>
          <w:sz w:val="24"/>
          <w:szCs w:val="24"/>
        </w:rPr>
        <w:t xml:space="preserve"> </w:t>
      </w:r>
      <w:r w:rsidR="00F56F1F">
        <w:rPr>
          <w:rFonts w:ascii="Times New Roman" w:hAnsi="Times New Roman" w:cs="Times New Roman"/>
          <w:sz w:val="24"/>
          <w:szCs w:val="24"/>
        </w:rPr>
        <w:t>17</w:t>
      </w:r>
      <w:r w:rsidRPr="00F21ADB">
        <w:rPr>
          <w:rFonts w:ascii="Times New Roman" w:hAnsi="Times New Roman" w:cs="Times New Roman"/>
          <w:sz w:val="24"/>
          <w:szCs w:val="24"/>
        </w:rPr>
        <w:t>)</w:t>
      </w:r>
      <w:r w:rsidR="00F76015" w:rsidRPr="00F21ADB">
        <w:rPr>
          <w:rFonts w:ascii="Times New Roman" w:eastAsia="inter" w:hAnsi="Times New Roman" w:cs="Times New Roman"/>
          <w:color w:val="000000"/>
          <w:sz w:val="24"/>
          <w:szCs w:val="24"/>
        </w:rPr>
        <w:t>.</w:t>
      </w:r>
    </w:p>
    <w:p w14:paraId="68F209B3" w14:textId="2632791D" w:rsidR="00F76015" w:rsidRPr="00F56F1F" w:rsidRDefault="00F76015" w:rsidP="00F21ADB">
      <w:pPr>
        <w:spacing w:line="240" w:lineRule="auto"/>
        <w:jc w:val="both"/>
        <w:rPr>
          <w:rFonts w:ascii="Times New Roman" w:eastAsia="inter" w:hAnsi="Times New Roman" w:cs="Times New Roman"/>
          <w:bCs/>
          <w:sz w:val="24"/>
          <w:szCs w:val="24"/>
        </w:rPr>
      </w:pPr>
      <w:r w:rsidRPr="00F56F1F">
        <w:rPr>
          <w:rFonts w:ascii="Times New Roman" w:eastAsia="inter" w:hAnsi="Times New Roman" w:cs="Times New Roman"/>
          <w:bCs/>
          <w:sz w:val="24"/>
          <w:szCs w:val="24"/>
        </w:rPr>
        <w:t xml:space="preserve">Table </w:t>
      </w:r>
      <w:r w:rsidR="00F56F1F" w:rsidRPr="00F56F1F">
        <w:rPr>
          <w:rFonts w:ascii="Times New Roman" w:eastAsia="inter" w:hAnsi="Times New Roman" w:cs="Times New Roman"/>
          <w:bCs/>
          <w:sz w:val="24"/>
          <w:szCs w:val="24"/>
        </w:rPr>
        <w:t xml:space="preserve">16 </w:t>
      </w:r>
      <w:r w:rsidRPr="00F56F1F">
        <w:rPr>
          <w:rFonts w:ascii="Times New Roman" w:eastAsia="inter" w:hAnsi="Times New Roman" w:cs="Times New Roman"/>
          <w:bCs/>
          <w:sz w:val="24"/>
          <w:szCs w:val="24"/>
        </w:rPr>
        <w:t>Top 20 Permutation-Based Operator Combinations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1672"/>
        <w:gridCol w:w="2153"/>
        <w:gridCol w:w="1772"/>
      </w:tblGrid>
      <w:tr w:rsidR="00F76015" w:rsidRPr="00F21ADB" w14:paraId="47FDDF96" w14:textId="77777777" w:rsidTr="00C828ED">
        <w:trPr>
          <w:trHeight w:val="288"/>
          <w:jc w:val="center"/>
        </w:trPr>
        <w:tc>
          <w:tcPr>
            <w:tcW w:w="1776" w:type="pct"/>
            <w:noWrap/>
            <w:vAlign w:val="center"/>
            <w:hideMark/>
          </w:tcPr>
          <w:p w14:paraId="286B0F3D"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Selection</w:t>
            </w:r>
          </w:p>
        </w:tc>
        <w:tc>
          <w:tcPr>
            <w:tcW w:w="963" w:type="pct"/>
            <w:noWrap/>
            <w:vAlign w:val="center"/>
            <w:hideMark/>
          </w:tcPr>
          <w:p w14:paraId="2E3470A0"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Crossover</w:t>
            </w:r>
          </w:p>
        </w:tc>
        <w:tc>
          <w:tcPr>
            <w:tcW w:w="1240" w:type="pct"/>
            <w:noWrap/>
            <w:vAlign w:val="center"/>
            <w:hideMark/>
          </w:tcPr>
          <w:p w14:paraId="2CD17F52"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Mutation</w:t>
            </w:r>
          </w:p>
        </w:tc>
        <w:tc>
          <w:tcPr>
            <w:tcW w:w="1022" w:type="pct"/>
            <w:noWrap/>
            <w:vAlign w:val="center"/>
            <w:hideMark/>
          </w:tcPr>
          <w:p w14:paraId="7C0E346B"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AvgFitness</w:t>
            </w:r>
          </w:p>
        </w:tc>
      </w:tr>
      <w:tr w:rsidR="00F76015" w:rsidRPr="00F21ADB" w14:paraId="6EBB0395" w14:textId="77777777" w:rsidTr="00C828ED">
        <w:trPr>
          <w:trHeight w:val="288"/>
          <w:jc w:val="center"/>
        </w:trPr>
        <w:tc>
          <w:tcPr>
            <w:tcW w:w="1776" w:type="pct"/>
            <w:noWrap/>
            <w:vAlign w:val="center"/>
            <w:hideMark/>
          </w:tcPr>
          <w:p w14:paraId="71775AE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63" w:type="pct"/>
            <w:noWrap/>
            <w:vAlign w:val="center"/>
            <w:hideMark/>
          </w:tcPr>
          <w:p w14:paraId="0AE823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06A0BA8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1022" w:type="pct"/>
            <w:noWrap/>
            <w:vAlign w:val="center"/>
            <w:hideMark/>
          </w:tcPr>
          <w:p w14:paraId="5F2021B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965.5755</w:t>
            </w:r>
          </w:p>
        </w:tc>
      </w:tr>
      <w:tr w:rsidR="00F76015" w:rsidRPr="00F21ADB" w14:paraId="6E00E196" w14:textId="77777777" w:rsidTr="00C828ED">
        <w:trPr>
          <w:trHeight w:val="288"/>
          <w:jc w:val="center"/>
        </w:trPr>
        <w:tc>
          <w:tcPr>
            <w:tcW w:w="1776" w:type="pct"/>
            <w:noWrap/>
            <w:vAlign w:val="center"/>
            <w:hideMark/>
          </w:tcPr>
          <w:p w14:paraId="1785669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63" w:type="pct"/>
            <w:noWrap/>
            <w:vAlign w:val="center"/>
            <w:hideMark/>
          </w:tcPr>
          <w:p w14:paraId="73BE55B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67EA848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1022" w:type="pct"/>
            <w:noWrap/>
            <w:vAlign w:val="center"/>
            <w:hideMark/>
          </w:tcPr>
          <w:p w14:paraId="2AE9FFA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974.7598</w:t>
            </w:r>
          </w:p>
        </w:tc>
      </w:tr>
      <w:tr w:rsidR="00F76015" w:rsidRPr="00F21ADB" w14:paraId="11C3B3BE" w14:textId="77777777" w:rsidTr="00C828ED">
        <w:trPr>
          <w:trHeight w:val="288"/>
          <w:jc w:val="center"/>
        </w:trPr>
        <w:tc>
          <w:tcPr>
            <w:tcW w:w="1776" w:type="pct"/>
            <w:noWrap/>
            <w:vAlign w:val="center"/>
            <w:hideMark/>
          </w:tcPr>
          <w:p w14:paraId="32DB1B5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63" w:type="pct"/>
            <w:noWrap/>
            <w:vAlign w:val="center"/>
            <w:hideMark/>
          </w:tcPr>
          <w:p w14:paraId="1AB5EA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4FEA36D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1022" w:type="pct"/>
            <w:noWrap/>
            <w:vAlign w:val="center"/>
            <w:hideMark/>
          </w:tcPr>
          <w:p w14:paraId="67465F5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974.3975</w:t>
            </w:r>
          </w:p>
        </w:tc>
      </w:tr>
      <w:tr w:rsidR="00F76015" w:rsidRPr="00F21ADB" w14:paraId="1E3130AF" w14:textId="77777777" w:rsidTr="00C828ED">
        <w:trPr>
          <w:trHeight w:val="288"/>
          <w:jc w:val="center"/>
        </w:trPr>
        <w:tc>
          <w:tcPr>
            <w:tcW w:w="1776" w:type="pct"/>
            <w:noWrap/>
            <w:vAlign w:val="center"/>
            <w:hideMark/>
          </w:tcPr>
          <w:p w14:paraId="1BD3498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63" w:type="pct"/>
            <w:noWrap/>
            <w:vAlign w:val="center"/>
            <w:hideMark/>
          </w:tcPr>
          <w:p w14:paraId="13B8A12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2D0B18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1022" w:type="pct"/>
            <w:noWrap/>
            <w:vAlign w:val="center"/>
            <w:hideMark/>
          </w:tcPr>
          <w:p w14:paraId="1DAD58B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982.381</w:t>
            </w:r>
          </w:p>
        </w:tc>
      </w:tr>
      <w:tr w:rsidR="00F76015" w:rsidRPr="00F21ADB" w14:paraId="2FBF4DF3" w14:textId="77777777" w:rsidTr="00C828ED">
        <w:trPr>
          <w:trHeight w:val="288"/>
          <w:jc w:val="center"/>
        </w:trPr>
        <w:tc>
          <w:tcPr>
            <w:tcW w:w="1776" w:type="pct"/>
            <w:noWrap/>
            <w:vAlign w:val="center"/>
            <w:hideMark/>
          </w:tcPr>
          <w:p w14:paraId="602578F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63" w:type="pct"/>
            <w:noWrap/>
            <w:vAlign w:val="center"/>
            <w:hideMark/>
          </w:tcPr>
          <w:p w14:paraId="189FBD2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43287E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Scramble</w:t>
            </w:r>
          </w:p>
        </w:tc>
        <w:tc>
          <w:tcPr>
            <w:tcW w:w="1022" w:type="pct"/>
            <w:noWrap/>
            <w:vAlign w:val="center"/>
            <w:hideMark/>
          </w:tcPr>
          <w:p w14:paraId="0382107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999.1611</w:t>
            </w:r>
          </w:p>
        </w:tc>
      </w:tr>
      <w:tr w:rsidR="00F76015" w:rsidRPr="00F21ADB" w14:paraId="3D2F4939" w14:textId="77777777" w:rsidTr="00C828ED">
        <w:trPr>
          <w:trHeight w:val="288"/>
          <w:jc w:val="center"/>
        </w:trPr>
        <w:tc>
          <w:tcPr>
            <w:tcW w:w="1776" w:type="pct"/>
            <w:noWrap/>
            <w:vAlign w:val="center"/>
            <w:hideMark/>
          </w:tcPr>
          <w:p w14:paraId="591E222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63" w:type="pct"/>
            <w:noWrap/>
            <w:vAlign w:val="center"/>
            <w:hideMark/>
          </w:tcPr>
          <w:p w14:paraId="7410A8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3E0EC6C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Scramble</w:t>
            </w:r>
          </w:p>
        </w:tc>
        <w:tc>
          <w:tcPr>
            <w:tcW w:w="1022" w:type="pct"/>
            <w:noWrap/>
            <w:vAlign w:val="center"/>
            <w:hideMark/>
          </w:tcPr>
          <w:p w14:paraId="57ED144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1007.772</w:t>
            </w:r>
          </w:p>
        </w:tc>
      </w:tr>
      <w:tr w:rsidR="00F76015" w:rsidRPr="00F21ADB" w14:paraId="58F33154" w14:textId="77777777" w:rsidTr="00C828ED">
        <w:trPr>
          <w:trHeight w:val="288"/>
          <w:jc w:val="center"/>
        </w:trPr>
        <w:tc>
          <w:tcPr>
            <w:tcW w:w="1776" w:type="pct"/>
            <w:noWrap/>
            <w:vAlign w:val="center"/>
            <w:hideMark/>
          </w:tcPr>
          <w:p w14:paraId="5A18E5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63" w:type="pct"/>
            <w:noWrap/>
            <w:vAlign w:val="center"/>
            <w:hideMark/>
          </w:tcPr>
          <w:p w14:paraId="082378C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53DD1DE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Swap</w:t>
            </w:r>
          </w:p>
        </w:tc>
        <w:tc>
          <w:tcPr>
            <w:tcW w:w="1022" w:type="pct"/>
            <w:noWrap/>
            <w:vAlign w:val="center"/>
            <w:hideMark/>
          </w:tcPr>
          <w:p w14:paraId="64D19FF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1036.238</w:t>
            </w:r>
          </w:p>
        </w:tc>
      </w:tr>
      <w:tr w:rsidR="00F76015" w:rsidRPr="00F21ADB" w14:paraId="7CE2C369" w14:textId="77777777" w:rsidTr="00C828ED">
        <w:trPr>
          <w:trHeight w:val="288"/>
          <w:jc w:val="center"/>
        </w:trPr>
        <w:tc>
          <w:tcPr>
            <w:tcW w:w="1776" w:type="pct"/>
            <w:noWrap/>
            <w:vAlign w:val="center"/>
            <w:hideMark/>
          </w:tcPr>
          <w:p w14:paraId="04B858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63" w:type="pct"/>
            <w:noWrap/>
            <w:vAlign w:val="center"/>
            <w:hideMark/>
          </w:tcPr>
          <w:p w14:paraId="2F358E4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349FB63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Displacement</w:t>
            </w:r>
          </w:p>
        </w:tc>
        <w:tc>
          <w:tcPr>
            <w:tcW w:w="1022" w:type="pct"/>
            <w:noWrap/>
            <w:vAlign w:val="center"/>
            <w:hideMark/>
          </w:tcPr>
          <w:p w14:paraId="6E1D80C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1044.907</w:t>
            </w:r>
          </w:p>
        </w:tc>
      </w:tr>
      <w:tr w:rsidR="00F76015" w:rsidRPr="00F21ADB" w14:paraId="43537387" w14:textId="77777777" w:rsidTr="00C828ED">
        <w:trPr>
          <w:trHeight w:val="288"/>
          <w:jc w:val="center"/>
        </w:trPr>
        <w:tc>
          <w:tcPr>
            <w:tcW w:w="1776" w:type="pct"/>
            <w:noWrap/>
            <w:vAlign w:val="center"/>
            <w:hideMark/>
          </w:tcPr>
          <w:p w14:paraId="226F811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63" w:type="pct"/>
            <w:noWrap/>
            <w:vAlign w:val="center"/>
            <w:hideMark/>
          </w:tcPr>
          <w:p w14:paraId="2AB72EA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5084E54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Scramble</w:t>
            </w:r>
          </w:p>
        </w:tc>
        <w:tc>
          <w:tcPr>
            <w:tcW w:w="1022" w:type="pct"/>
            <w:noWrap/>
            <w:vAlign w:val="center"/>
            <w:hideMark/>
          </w:tcPr>
          <w:p w14:paraId="155D9CC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1045.54</w:t>
            </w:r>
          </w:p>
        </w:tc>
      </w:tr>
      <w:tr w:rsidR="00F76015" w:rsidRPr="00F21ADB" w14:paraId="2E13F4DD" w14:textId="77777777" w:rsidTr="00C828ED">
        <w:trPr>
          <w:trHeight w:val="288"/>
          <w:jc w:val="center"/>
        </w:trPr>
        <w:tc>
          <w:tcPr>
            <w:tcW w:w="1776" w:type="pct"/>
            <w:noWrap/>
            <w:vAlign w:val="center"/>
            <w:hideMark/>
          </w:tcPr>
          <w:p w14:paraId="7383CC9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63" w:type="pct"/>
            <w:noWrap/>
            <w:vAlign w:val="center"/>
            <w:hideMark/>
          </w:tcPr>
          <w:p w14:paraId="224CD92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7933A9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Swap</w:t>
            </w:r>
          </w:p>
        </w:tc>
        <w:tc>
          <w:tcPr>
            <w:tcW w:w="1022" w:type="pct"/>
            <w:noWrap/>
            <w:vAlign w:val="center"/>
            <w:hideMark/>
          </w:tcPr>
          <w:p w14:paraId="4E04ED6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1050.78</w:t>
            </w:r>
          </w:p>
        </w:tc>
      </w:tr>
      <w:tr w:rsidR="00F76015" w:rsidRPr="00F21ADB" w14:paraId="2209D0C8" w14:textId="77777777" w:rsidTr="00C828ED">
        <w:trPr>
          <w:trHeight w:val="288"/>
          <w:jc w:val="center"/>
        </w:trPr>
        <w:tc>
          <w:tcPr>
            <w:tcW w:w="1776" w:type="pct"/>
            <w:noWrap/>
            <w:vAlign w:val="center"/>
            <w:hideMark/>
          </w:tcPr>
          <w:p w14:paraId="4EA58C7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63" w:type="pct"/>
            <w:noWrap/>
            <w:vAlign w:val="center"/>
            <w:hideMark/>
          </w:tcPr>
          <w:p w14:paraId="400A845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6E834ED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Displacement</w:t>
            </w:r>
          </w:p>
        </w:tc>
        <w:tc>
          <w:tcPr>
            <w:tcW w:w="1022" w:type="pct"/>
            <w:noWrap/>
            <w:vAlign w:val="center"/>
            <w:hideMark/>
          </w:tcPr>
          <w:p w14:paraId="3E74CDD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1057.742</w:t>
            </w:r>
          </w:p>
        </w:tc>
      </w:tr>
      <w:tr w:rsidR="00F76015" w:rsidRPr="00F21ADB" w14:paraId="474C2D9C" w14:textId="77777777" w:rsidTr="00C828ED">
        <w:trPr>
          <w:trHeight w:val="288"/>
          <w:jc w:val="center"/>
        </w:trPr>
        <w:tc>
          <w:tcPr>
            <w:tcW w:w="1776" w:type="pct"/>
            <w:noWrap/>
            <w:vAlign w:val="center"/>
            <w:hideMark/>
          </w:tcPr>
          <w:p w14:paraId="6D9B3F0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63" w:type="pct"/>
            <w:noWrap/>
            <w:vAlign w:val="center"/>
            <w:hideMark/>
          </w:tcPr>
          <w:p w14:paraId="77CED0F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5433FF6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Swap</w:t>
            </w:r>
          </w:p>
        </w:tc>
        <w:tc>
          <w:tcPr>
            <w:tcW w:w="1022" w:type="pct"/>
            <w:noWrap/>
            <w:vAlign w:val="center"/>
            <w:hideMark/>
          </w:tcPr>
          <w:p w14:paraId="69D9101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1058.287</w:t>
            </w:r>
          </w:p>
        </w:tc>
      </w:tr>
      <w:tr w:rsidR="00F76015" w:rsidRPr="00F21ADB" w14:paraId="5C3574E5" w14:textId="77777777" w:rsidTr="00C828ED">
        <w:trPr>
          <w:trHeight w:val="288"/>
          <w:jc w:val="center"/>
        </w:trPr>
        <w:tc>
          <w:tcPr>
            <w:tcW w:w="1776" w:type="pct"/>
            <w:noWrap/>
            <w:vAlign w:val="center"/>
            <w:hideMark/>
          </w:tcPr>
          <w:p w14:paraId="507E83E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63" w:type="pct"/>
            <w:noWrap/>
            <w:vAlign w:val="center"/>
            <w:hideMark/>
          </w:tcPr>
          <w:p w14:paraId="2097F52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00A50C7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Insert</w:t>
            </w:r>
          </w:p>
        </w:tc>
        <w:tc>
          <w:tcPr>
            <w:tcW w:w="1022" w:type="pct"/>
            <w:noWrap/>
            <w:vAlign w:val="center"/>
            <w:hideMark/>
          </w:tcPr>
          <w:p w14:paraId="56DC4AF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1058.699</w:t>
            </w:r>
          </w:p>
        </w:tc>
      </w:tr>
      <w:tr w:rsidR="00F76015" w:rsidRPr="00F21ADB" w14:paraId="1AEDB837" w14:textId="77777777" w:rsidTr="00C828ED">
        <w:trPr>
          <w:trHeight w:val="288"/>
          <w:jc w:val="center"/>
        </w:trPr>
        <w:tc>
          <w:tcPr>
            <w:tcW w:w="1776" w:type="pct"/>
            <w:noWrap/>
            <w:vAlign w:val="center"/>
            <w:hideMark/>
          </w:tcPr>
          <w:p w14:paraId="09D2683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63" w:type="pct"/>
            <w:noWrap/>
            <w:vAlign w:val="center"/>
            <w:hideMark/>
          </w:tcPr>
          <w:p w14:paraId="67F48C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2BB07D6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Swap</w:t>
            </w:r>
          </w:p>
        </w:tc>
        <w:tc>
          <w:tcPr>
            <w:tcW w:w="1022" w:type="pct"/>
            <w:noWrap/>
            <w:vAlign w:val="center"/>
            <w:hideMark/>
          </w:tcPr>
          <w:p w14:paraId="2CC84AE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1062.534</w:t>
            </w:r>
          </w:p>
        </w:tc>
      </w:tr>
      <w:tr w:rsidR="00F76015" w:rsidRPr="00F21ADB" w14:paraId="5C900B52" w14:textId="77777777" w:rsidTr="00C828ED">
        <w:trPr>
          <w:trHeight w:val="288"/>
          <w:jc w:val="center"/>
        </w:trPr>
        <w:tc>
          <w:tcPr>
            <w:tcW w:w="1776" w:type="pct"/>
            <w:noWrap/>
            <w:vAlign w:val="center"/>
            <w:hideMark/>
          </w:tcPr>
          <w:p w14:paraId="2CC0CFF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63" w:type="pct"/>
            <w:noWrap/>
            <w:vAlign w:val="center"/>
            <w:hideMark/>
          </w:tcPr>
          <w:p w14:paraId="7BF773E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5F27173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Insert</w:t>
            </w:r>
          </w:p>
        </w:tc>
        <w:tc>
          <w:tcPr>
            <w:tcW w:w="1022" w:type="pct"/>
            <w:noWrap/>
            <w:vAlign w:val="center"/>
            <w:hideMark/>
          </w:tcPr>
          <w:p w14:paraId="79B2D48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1070.86</w:t>
            </w:r>
          </w:p>
        </w:tc>
      </w:tr>
      <w:tr w:rsidR="00F76015" w:rsidRPr="00F21ADB" w14:paraId="099956E8" w14:textId="77777777" w:rsidTr="00C828ED">
        <w:trPr>
          <w:trHeight w:val="288"/>
          <w:jc w:val="center"/>
        </w:trPr>
        <w:tc>
          <w:tcPr>
            <w:tcW w:w="1776" w:type="pct"/>
            <w:noWrap/>
            <w:vAlign w:val="center"/>
            <w:hideMark/>
          </w:tcPr>
          <w:p w14:paraId="1D0F1F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63" w:type="pct"/>
            <w:noWrap/>
            <w:vAlign w:val="center"/>
            <w:hideMark/>
          </w:tcPr>
          <w:p w14:paraId="6831D1D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5A4C671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Insert</w:t>
            </w:r>
          </w:p>
        </w:tc>
        <w:tc>
          <w:tcPr>
            <w:tcW w:w="1022" w:type="pct"/>
            <w:noWrap/>
            <w:vAlign w:val="center"/>
            <w:hideMark/>
          </w:tcPr>
          <w:p w14:paraId="401BE7D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1076.333</w:t>
            </w:r>
          </w:p>
        </w:tc>
      </w:tr>
      <w:tr w:rsidR="00F76015" w:rsidRPr="00F21ADB" w14:paraId="7FF5B05E" w14:textId="77777777" w:rsidTr="00C828ED">
        <w:trPr>
          <w:trHeight w:val="288"/>
          <w:jc w:val="center"/>
        </w:trPr>
        <w:tc>
          <w:tcPr>
            <w:tcW w:w="1776" w:type="pct"/>
            <w:noWrap/>
            <w:vAlign w:val="center"/>
            <w:hideMark/>
          </w:tcPr>
          <w:p w14:paraId="5AA7C02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63" w:type="pct"/>
            <w:noWrap/>
            <w:vAlign w:val="center"/>
            <w:hideMark/>
          </w:tcPr>
          <w:p w14:paraId="7084332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1AABFB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Insert</w:t>
            </w:r>
          </w:p>
        </w:tc>
        <w:tc>
          <w:tcPr>
            <w:tcW w:w="1022" w:type="pct"/>
            <w:noWrap/>
            <w:vAlign w:val="center"/>
            <w:hideMark/>
          </w:tcPr>
          <w:p w14:paraId="52C8E49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1077.101</w:t>
            </w:r>
          </w:p>
        </w:tc>
      </w:tr>
      <w:tr w:rsidR="00F76015" w:rsidRPr="00F21ADB" w14:paraId="54679AB0" w14:textId="77777777" w:rsidTr="00C828ED">
        <w:trPr>
          <w:trHeight w:val="288"/>
          <w:jc w:val="center"/>
        </w:trPr>
        <w:tc>
          <w:tcPr>
            <w:tcW w:w="1776" w:type="pct"/>
            <w:noWrap/>
            <w:vAlign w:val="center"/>
            <w:hideMark/>
          </w:tcPr>
          <w:p w14:paraId="0F7C05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63" w:type="pct"/>
            <w:noWrap/>
            <w:vAlign w:val="center"/>
            <w:hideMark/>
          </w:tcPr>
          <w:p w14:paraId="23EFBDB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3F4EB88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Displacement</w:t>
            </w:r>
          </w:p>
        </w:tc>
        <w:tc>
          <w:tcPr>
            <w:tcW w:w="1022" w:type="pct"/>
            <w:noWrap/>
            <w:vAlign w:val="center"/>
            <w:hideMark/>
          </w:tcPr>
          <w:p w14:paraId="4A08F33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1084.203</w:t>
            </w:r>
          </w:p>
        </w:tc>
      </w:tr>
      <w:tr w:rsidR="00F76015" w:rsidRPr="00F21ADB" w14:paraId="269AA78A" w14:textId="77777777" w:rsidTr="00C828ED">
        <w:trPr>
          <w:trHeight w:val="288"/>
          <w:jc w:val="center"/>
        </w:trPr>
        <w:tc>
          <w:tcPr>
            <w:tcW w:w="1776" w:type="pct"/>
            <w:noWrap/>
            <w:vAlign w:val="center"/>
            <w:hideMark/>
          </w:tcPr>
          <w:p w14:paraId="25A628A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63" w:type="pct"/>
            <w:noWrap/>
            <w:vAlign w:val="center"/>
            <w:hideMark/>
          </w:tcPr>
          <w:p w14:paraId="7271886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088A77B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Scramble</w:t>
            </w:r>
          </w:p>
        </w:tc>
        <w:tc>
          <w:tcPr>
            <w:tcW w:w="1022" w:type="pct"/>
            <w:noWrap/>
            <w:vAlign w:val="center"/>
            <w:hideMark/>
          </w:tcPr>
          <w:p w14:paraId="431F660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1114.805</w:t>
            </w:r>
          </w:p>
        </w:tc>
      </w:tr>
      <w:tr w:rsidR="00F76015" w:rsidRPr="00F21ADB" w14:paraId="59121C88" w14:textId="77777777" w:rsidTr="00C828ED">
        <w:trPr>
          <w:trHeight w:val="288"/>
          <w:jc w:val="center"/>
        </w:trPr>
        <w:tc>
          <w:tcPr>
            <w:tcW w:w="1776" w:type="pct"/>
            <w:noWrap/>
            <w:vAlign w:val="center"/>
            <w:hideMark/>
          </w:tcPr>
          <w:p w14:paraId="161A100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63" w:type="pct"/>
            <w:noWrap/>
            <w:vAlign w:val="center"/>
            <w:hideMark/>
          </w:tcPr>
          <w:p w14:paraId="00E6C86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1240" w:type="pct"/>
            <w:noWrap/>
            <w:vAlign w:val="center"/>
            <w:hideMark/>
          </w:tcPr>
          <w:p w14:paraId="30A2A65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Displacement</w:t>
            </w:r>
          </w:p>
        </w:tc>
        <w:tc>
          <w:tcPr>
            <w:tcW w:w="1022" w:type="pct"/>
            <w:noWrap/>
            <w:vAlign w:val="center"/>
            <w:hideMark/>
          </w:tcPr>
          <w:p w14:paraId="6AD3C3F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1136.342</w:t>
            </w:r>
          </w:p>
        </w:tc>
      </w:tr>
    </w:tbl>
    <w:p w14:paraId="26DD7363" w14:textId="77777777" w:rsidR="00F76015" w:rsidRPr="00F21ADB" w:rsidRDefault="00F76015" w:rsidP="00F21ADB">
      <w:pPr>
        <w:spacing w:line="240" w:lineRule="auto"/>
        <w:jc w:val="both"/>
        <w:rPr>
          <w:rFonts w:ascii="Times New Roman" w:hAnsi="Times New Roman" w:cs="Times New Roman"/>
          <w:sz w:val="24"/>
          <w:szCs w:val="24"/>
        </w:rPr>
      </w:pPr>
    </w:p>
    <w:p w14:paraId="18A0589C" w14:textId="7BEFCBC8" w:rsidR="00F76015" w:rsidRPr="00F21ADB" w:rsidRDefault="00200AC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Across permutation-based configurations, the dominance of SCX combined with Inversion mutation is evident: all 20 top-ranked setups in Table 5 use SCX, and most pair it with Inversion, with variations only in the selection mechanism. The best-performing combination</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Permutation–Rank–SCX–Inversion</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achieves the lowest average fitness (965.58) and attains the best fitness in 22 out of 56 instances (39.3%), while Tournament–SCX–Inversion and Roulette Wheel–SCX–Inversion each lead in 14 instances (25%). Together, only six distinct permutation configurations are needed to cover all 56 instances, indicating a high degree of robustness and suggesting that the choice of selection mainly tunes search pressure around a very strong SCX+Inversion core</w:t>
      </w:r>
      <w:r w:rsidR="00F76015" w:rsidRPr="00F21ADB">
        <w:rPr>
          <w:rFonts w:ascii="Times New Roman" w:hAnsi="Times New Roman" w:cs="Times New Roman"/>
          <w:sz w:val="24"/>
          <w:szCs w:val="24"/>
        </w:rPr>
        <w:t>.</w:t>
      </w:r>
    </w:p>
    <w:p w14:paraId="5A7422A0" w14:textId="367D095F" w:rsidR="00F76015" w:rsidRPr="00F56F1F" w:rsidRDefault="00F76015" w:rsidP="00F21ADB">
      <w:pPr>
        <w:spacing w:line="240" w:lineRule="auto"/>
        <w:jc w:val="both"/>
        <w:rPr>
          <w:rFonts w:ascii="Times New Roman" w:eastAsia="inter" w:hAnsi="Times New Roman" w:cs="Times New Roman"/>
          <w:bCs/>
          <w:sz w:val="24"/>
          <w:szCs w:val="24"/>
        </w:rPr>
      </w:pPr>
      <w:r w:rsidRPr="00F56F1F">
        <w:rPr>
          <w:rFonts w:ascii="Times New Roman" w:eastAsia="inter" w:hAnsi="Times New Roman" w:cs="Times New Roman"/>
          <w:bCs/>
          <w:sz w:val="24"/>
          <w:szCs w:val="24"/>
        </w:rPr>
        <w:t xml:space="preserve">Table </w:t>
      </w:r>
      <w:r w:rsidR="00F56F1F" w:rsidRPr="00F56F1F">
        <w:rPr>
          <w:rFonts w:ascii="Times New Roman" w:eastAsia="inter" w:hAnsi="Times New Roman" w:cs="Times New Roman"/>
          <w:bCs/>
          <w:sz w:val="24"/>
          <w:szCs w:val="24"/>
        </w:rPr>
        <w:t>17</w:t>
      </w:r>
      <w:r w:rsidR="00200ACA" w:rsidRPr="00F56F1F">
        <w:rPr>
          <w:rFonts w:ascii="Times New Roman" w:eastAsia="inter" w:hAnsi="Times New Roman" w:cs="Times New Roman"/>
          <w:bCs/>
          <w:sz w:val="24"/>
          <w:szCs w:val="24"/>
        </w:rPr>
        <w:t xml:space="preserve"> </w:t>
      </w:r>
      <w:r w:rsidRPr="00F56F1F">
        <w:rPr>
          <w:rFonts w:ascii="Times New Roman" w:eastAsia="inter" w:hAnsi="Times New Roman" w:cs="Times New Roman"/>
          <w:bCs/>
          <w:sz w:val="24"/>
          <w:szCs w:val="24"/>
        </w:rPr>
        <w:t>Top 20 Binary-Based Operator Combinations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1913"/>
        <w:gridCol w:w="2106"/>
        <w:gridCol w:w="1705"/>
      </w:tblGrid>
      <w:tr w:rsidR="00F76015" w:rsidRPr="00F21ADB" w14:paraId="13618432" w14:textId="77777777" w:rsidTr="00C828ED">
        <w:trPr>
          <w:trHeight w:val="288"/>
        </w:trPr>
        <w:tc>
          <w:tcPr>
            <w:tcW w:w="1703" w:type="pct"/>
            <w:noWrap/>
            <w:vAlign w:val="center"/>
            <w:hideMark/>
          </w:tcPr>
          <w:p w14:paraId="346138AE"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lastRenderedPageBreak/>
              <w:t>Selection</w:t>
            </w:r>
          </w:p>
        </w:tc>
        <w:tc>
          <w:tcPr>
            <w:tcW w:w="1102" w:type="pct"/>
            <w:noWrap/>
            <w:vAlign w:val="center"/>
            <w:hideMark/>
          </w:tcPr>
          <w:p w14:paraId="10C83BE9"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Crossover</w:t>
            </w:r>
          </w:p>
        </w:tc>
        <w:tc>
          <w:tcPr>
            <w:tcW w:w="1213" w:type="pct"/>
            <w:noWrap/>
            <w:vAlign w:val="center"/>
            <w:hideMark/>
          </w:tcPr>
          <w:p w14:paraId="6CAF252B"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Mutation</w:t>
            </w:r>
          </w:p>
        </w:tc>
        <w:tc>
          <w:tcPr>
            <w:tcW w:w="982" w:type="pct"/>
            <w:noWrap/>
            <w:vAlign w:val="center"/>
            <w:hideMark/>
          </w:tcPr>
          <w:p w14:paraId="1631E66C"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Avgfitness</w:t>
            </w:r>
          </w:p>
        </w:tc>
      </w:tr>
      <w:tr w:rsidR="00F76015" w:rsidRPr="00F21ADB" w14:paraId="36E6E92C" w14:textId="77777777" w:rsidTr="00C828ED">
        <w:trPr>
          <w:trHeight w:val="288"/>
        </w:trPr>
        <w:tc>
          <w:tcPr>
            <w:tcW w:w="1703" w:type="pct"/>
            <w:noWrap/>
            <w:vAlign w:val="center"/>
            <w:hideMark/>
          </w:tcPr>
          <w:p w14:paraId="1F19262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102" w:type="pct"/>
            <w:noWrap/>
            <w:vAlign w:val="center"/>
            <w:hideMark/>
          </w:tcPr>
          <w:p w14:paraId="22D9F5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1213" w:type="pct"/>
            <w:noWrap/>
            <w:vAlign w:val="center"/>
            <w:hideMark/>
          </w:tcPr>
          <w:p w14:paraId="1EA613E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6455493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1586.33</w:t>
            </w:r>
          </w:p>
        </w:tc>
      </w:tr>
      <w:tr w:rsidR="00F76015" w:rsidRPr="00F21ADB" w14:paraId="23CDAD15" w14:textId="77777777" w:rsidTr="00C828ED">
        <w:trPr>
          <w:trHeight w:val="288"/>
        </w:trPr>
        <w:tc>
          <w:tcPr>
            <w:tcW w:w="1703" w:type="pct"/>
            <w:noWrap/>
            <w:vAlign w:val="center"/>
            <w:hideMark/>
          </w:tcPr>
          <w:p w14:paraId="538C122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102" w:type="pct"/>
            <w:noWrap/>
            <w:vAlign w:val="center"/>
            <w:hideMark/>
          </w:tcPr>
          <w:p w14:paraId="3FA2365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1213" w:type="pct"/>
            <w:noWrap/>
            <w:vAlign w:val="center"/>
            <w:hideMark/>
          </w:tcPr>
          <w:p w14:paraId="4D0B9A5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512C192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1655.594</w:t>
            </w:r>
          </w:p>
        </w:tc>
      </w:tr>
      <w:tr w:rsidR="00F76015" w:rsidRPr="00F21ADB" w14:paraId="0C283C4E" w14:textId="77777777" w:rsidTr="00C828ED">
        <w:trPr>
          <w:trHeight w:val="288"/>
        </w:trPr>
        <w:tc>
          <w:tcPr>
            <w:tcW w:w="1703" w:type="pct"/>
            <w:noWrap/>
            <w:vAlign w:val="center"/>
            <w:hideMark/>
          </w:tcPr>
          <w:p w14:paraId="2475D62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1102" w:type="pct"/>
            <w:noWrap/>
            <w:vAlign w:val="center"/>
            <w:hideMark/>
          </w:tcPr>
          <w:p w14:paraId="57A5294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1213" w:type="pct"/>
            <w:noWrap/>
            <w:vAlign w:val="center"/>
            <w:hideMark/>
          </w:tcPr>
          <w:p w14:paraId="762D487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42427FA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1696.832</w:t>
            </w:r>
          </w:p>
        </w:tc>
      </w:tr>
      <w:tr w:rsidR="00F76015" w:rsidRPr="00F21ADB" w14:paraId="32673155" w14:textId="77777777" w:rsidTr="00C828ED">
        <w:trPr>
          <w:trHeight w:val="288"/>
        </w:trPr>
        <w:tc>
          <w:tcPr>
            <w:tcW w:w="1703" w:type="pct"/>
            <w:noWrap/>
            <w:vAlign w:val="center"/>
            <w:hideMark/>
          </w:tcPr>
          <w:p w14:paraId="7E9E41D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1102" w:type="pct"/>
            <w:noWrap/>
            <w:vAlign w:val="center"/>
            <w:hideMark/>
          </w:tcPr>
          <w:p w14:paraId="1851D11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1213" w:type="pct"/>
            <w:noWrap/>
            <w:vAlign w:val="center"/>
            <w:hideMark/>
          </w:tcPr>
          <w:p w14:paraId="15CE56E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27E90B6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1717.149</w:t>
            </w:r>
          </w:p>
        </w:tc>
      </w:tr>
      <w:tr w:rsidR="00F76015" w:rsidRPr="00F21ADB" w14:paraId="34AA58BD" w14:textId="77777777" w:rsidTr="00C828ED">
        <w:trPr>
          <w:trHeight w:val="288"/>
        </w:trPr>
        <w:tc>
          <w:tcPr>
            <w:tcW w:w="1703" w:type="pct"/>
            <w:noWrap/>
            <w:vAlign w:val="center"/>
            <w:hideMark/>
          </w:tcPr>
          <w:p w14:paraId="3BDC453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102" w:type="pct"/>
            <w:noWrap/>
            <w:vAlign w:val="center"/>
            <w:hideMark/>
          </w:tcPr>
          <w:p w14:paraId="0C58702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37D356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41B76BA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1760.746</w:t>
            </w:r>
          </w:p>
        </w:tc>
      </w:tr>
      <w:tr w:rsidR="00F76015" w:rsidRPr="00F21ADB" w14:paraId="4C663007" w14:textId="77777777" w:rsidTr="00C828ED">
        <w:trPr>
          <w:trHeight w:val="288"/>
        </w:trPr>
        <w:tc>
          <w:tcPr>
            <w:tcW w:w="1703" w:type="pct"/>
            <w:noWrap/>
            <w:vAlign w:val="center"/>
            <w:hideMark/>
          </w:tcPr>
          <w:p w14:paraId="061B076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1102" w:type="pct"/>
            <w:noWrap/>
            <w:vAlign w:val="center"/>
            <w:hideMark/>
          </w:tcPr>
          <w:p w14:paraId="55F8C6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43DE37C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3F0F636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1846.526</w:t>
            </w:r>
          </w:p>
        </w:tc>
      </w:tr>
      <w:tr w:rsidR="00F76015" w:rsidRPr="00F21ADB" w14:paraId="5F693EB7" w14:textId="77777777" w:rsidTr="00C828ED">
        <w:trPr>
          <w:trHeight w:val="288"/>
        </w:trPr>
        <w:tc>
          <w:tcPr>
            <w:tcW w:w="1703" w:type="pct"/>
            <w:noWrap/>
            <w:vAlign w:val="center"/>
            <w:hideMark/>
          </w:tcPr>
          <w:p w14:paraId="074D57C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1102" w:type="pct"/>
            <w:noWrap/>
            <w:vAlign w:val="center"/>
            <w:hideMark/>
          </w:tcPr>
          <w:p w14:paraId="3D2E5CD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36AB95B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6F9C6F5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1881.261</w:t>
            </w:r>
          </w:p>
        </w:tc>
      </w:tr>
      <w:tr w:rsidR="00F76015" w:rsidRPr="00F21ADB" w14:paraId="32738E4D" w14:textId="77777777" w:rsidTr="00C828ED">
        <w:trPr>
          <w:trHeight w:val="288"/>
        </w:trPr>
        <w:tc>
          <w:tcPr>
            <w:tcW w:w="1703" w:type="pct"/>
            <w:noWrap/>
            <w:vAlign w:val="center"/>
            <w:hideMark/>
          </w:tcPr>
          <w:p w14:paraId="6397DD1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102" w:type="pct"/>
            <w:noWrap/>
            <w:vAlign w:val="center"/>
            <w:hideMark/>
          </w:tcPr>
          <w:p w14:paraId="540A1A7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Multi Point</w:t>
            </w:r>
          </w:p>
        </w:tc>
        <w:tc>
          <w:tcPr>
            <w:tcW w:w="1213" w:type="pct"/>
            <w:noWrap/>
            <w:vAlign w:val="center"/>
            <w:hideMark/>
          </w:tcPr>
          <w:p w14:paraId="22A72AC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022076A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1899.072</w:t>
            </w:r>
          </w:p>
        </w:tc>
      </w:tr>
      <w:tr w:rsidR="00F76015" w:rsidRPr="00F21ADB" w14:paraId="0C6DC155" w14:textId="77777777" w:rsidTr="00C828ED">
        <w:trPr>
          <w:trHeight w:val="288"/>
        </w:trPr>
        <w:tc>
          <w:tcPr>
            <w:tcW w:w="1703" w:type="pct"/>
            <w:noWrap/>
            <w:vAlign w:val="center"/>
            <w:hideMark/>
          </w:tcPr>
          <w:p w14:paraId="1626DFF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102" w:type="pct"/>
            <w:noWrap/>
            <w:vAlign w:val="center"/>
            <w:hideMark/>
          </w:tcPr>
          <w:p w14:paraId="6C6AD5D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599B053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2B23833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1919.593</w:t>
            </w:r>
          </w:p>
        </w:tc>
      </w:tr>
      <w:tr w:rsidR="00F76015" w:rsidRPr="00F21ADB" w14:paraId="6AAF9EC5" w14:textId="77777777" w:rsidTr="00C828ED">
        <w:trPr>
          <w:trHeight w:val="288"/>
        </w:trPr>
        <w:tc>
          <w:tcPr>
            <w:tcW w:w="1703" w:type="pct"/>
            <w:noWrap/>
            <w:vAlign w:val="center"/>
            <w:hideMark/>
          </w:tcPr>
          <w:p w14:paraId="699E800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102" w:type="pct"/>
            <w:noWrap/>
            <w:vAlign w:val="center"/>
            <w:hideMark/>
          </w:tcPr>
          <w:p w14:paraId="00A204C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Multi Point</w:t>
            </w:r>
          </w:p>
        </w:tc>
        <w:tc>
          <w:tcPr>
            <w:tcW w:w="1213" w:type="pct"/>
            <w:noWrap/>
            <w:vAlign w:val="center"/>
            <w:hideMark/>
          </w:tcPr>
          <w:p w14:paraId="629D17C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3FA6524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1928.921</w:t>
            </w:r>
          </w:p>
        </w:tc>
      </w:tr>
      <w:tr w:rsidR="00F76015" w:rsidRPr="00F21ADB" w14:paraId="14EA3253" w14:textId="77777777" w:rsidTr="00C828ED">
        <w:trPr>
          <w:trHeight w:val="288"/>
        </w:trPr>
        <w:tc>
          <w:tcPr>
            <w:tcW w:w="1703" w:type="pct"/>
            <w:noWrap/>
            <w:vAlign w:val="center"/>
            <w:hideMark/>
          </w:tcPr>
          <w:p w14:paraId="6E6AED1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1102" w:type="pct"/>
            <w:noWrap/>
            <w:vAlign w:val="center"/>
            <w:hideMark/>
          </w:tcPr>
          <w:p w14:paraId="171773E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Two Point</w:t>
            </w:r>
          </w:p>
        </w:tc>
        <w:tc>
          <w:tcPr>
            <w:tcW w:w="1213" w:type="pct"/>
            <w:noWrap/>
            <w:vAlign w:val="center"/>
            <w:hideMark/>
          </w:tcPr>
          <w:p w14:paraId="79C68D9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5132621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1949.171</w:t>
            </w:r>
          </w:p>
        </w:tc>
      </w:tr>
      <w:tr w:rsidR="00F76015" w:rsidRPr="00F21ADB" w14:paraId="6B0EBC20" w14:textId="77777777" w:rsidTr="00C828ED">
        <w:trPr>
          <w:trHeight w:val="288"/>
        </w:trPr>
        <w:tc>
          <w:tcPr>
            <w:tcW w:w="1703" w:type="pct"/>
            <w:noWrap/>
            <w:vAlign w:val="center"/>
            <w:hideMark/>
          </w:tcPr>
          <w:p w14:paraId="77995A7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102" w:type="pct"/>
            <w:noWrap/>
            <w:vAlign w:val="center"/>
            <w:hideMark/>
          </w:tcPr>
          <w:p w14:paraId="512F750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Uniform</w:t>
            </w:r>
          </w:p>
        </w:tc>
        <w:tc>
          <w:tcPr>
            <w:tcW w:w="1213" w:type="pct"/>
            <w:noWrap/>
            <w:vAlign w:val="center"/>
            <w:hideMark/>
          </w:tcPr>
          <w:p w14:paraId="24AA18A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2C80FA4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1963.227</w:t>
            </w:r>
          </w:p>
        </w:tc>
      </w:tr>
      <w:tr w:rsidR="00F76015" w:rsidRPr="00F21ADB" w14:paraId="4735B6FD" w14:textId="77777777" w:rsidTr="00C828ED">
        <w:trPr>
          <w:trHeight w:val="288"/>
        </w:trPr>
        <w:tc>
          <w:tcPr>
            <w:tcW w:w="1703" w:type="pct"/>
            <w:noWrap/>
            <w:vAlign w:val="center"/>
            <w:hideMark/>
          </w:tcPr>
          <w:p w14:paraId="2F5410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102" w:type="pct"/>
            <w:noWrap/>
            <w:vAlign w:val="center"/>
            <w:hideMark/>
          </w:tcPr>
          <w:p w14:paraId="47009EE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Two Point</w:t>
            </w:r>
          </w:p>
        </w:tc>
        <w:tc>
          <w:tcPr>
            <w:tcW w:w="1213" w:type="pct"/>
            <w:noWrap/>
            <w:vAlign w:val="center"/>
            <w:hideMark/>
          </w:tcPr>
          <w:p w14:paraId="7DDCBF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189C820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1963.319</w:t>
            </w:r>
          </w:p>
        </w:tc>
      </w:tr>
      <w:tr w:rsidR="00F76015" w:rsidRPr="00F21ADB" w14:paraId="131EA392" w14:textId="77777777" w:rsidTr="00C828ED">
        <w:trPr>
          <w:trHeight w:val="288"/>
        </w:trPr>
        <w:tc>
          <w:tcPr>
            <w:tcW w:w="1703" w:type="pct"/>
            <w:noWrap/>
            <w:vAlign w:val="center"/>
            <w:hideMark/>
          </w:tcPr>
          <w:p w14:paraId="72B9DD5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102" w:type="pct"/>
            <w:noWrap/>
            <w:vAlign w:val="center"/>
            <w:hideMark/>
          </w:tcPr>
          <w:p w14:paraId="5F6CBC0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Multi Point</w:t>
            </w:r>
          </w:p>
        </w:tc>
        <w:tc>
          <w:tcPr>
            <w:tcW w:w="1213" w:type="pct"/>
            <w:noWrap/>
            <w:vAlign w:val="center"/>
            <w:hideMark/>
          </w:tcPr>
          <w:p w14:paraId="6977252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1AD908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1971.15</w:t>
            </w:r>
          </w:p>
        </w:tc>
      </w:tr>
      <w:tr w:rsidR="00F76015" w:rsidRPr="00F21ADB" w14:paraId="5B931C4C" w14:textId="77777777" w:rsidTr="00C828ED">
        <w:trPr>
          <w:trHeight w:val="288"/>
        </w:trPr>
        <w:tc>
          <w:tcPr>
            <w:tcW w:w="1703" w:type="pct"/>
            <w:noWrap/>
            <w:vAlign w:val="center"/>
            <w:hideMark/>
          </w:tcPr>
          <w:p w14:paraId="1975D87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102" w:type="pct"/>
            <w:noWrap/>
            <w:vAlign w:val="center"/>
            <w:hideMark/>
          </w:tcPr>
          <w:p w14:paraId="58FEA24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Two Point</w:t>
            </w:r>
          </w:p>
        </w:tc>
        <w:tc>
          <w:tcPr>
            <w:tcW w:w="1213" w:type="pct"/>
            <w:noWrap/>
            <w:vAlign w:val="center"/>
            <w:hideMark/>
          </w:tcPr>
          <w:p w14:paraId="3BA35A9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04D788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1977.746</w:t>
            </w:r>
          </w:p>
        </w:tc>
      </w:tr>
      <w:tr w:rsidR="00F76015" w:rsidRPr="00F21ADB" w14:paraId="0EB12240" w14:textId="77777777" w:rsidTr="00C828ED">
        <w:trPr>
          <w:trHeight w:val="288"/>
        </w:trPr>
        <w:tc>
          <w:tcPr>
            <w:tcW w:w="1703" w:type="pct"/>
            <w:noWrap/>
            <w:vAlign w:val="center"/>
            <w:hideMark/>
          </w:tcPr>
          <w:p w14:paraId="35B1850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102" w:type="pct"/>
            <w:noWrap/>
            <w:vAlign w:val="center"/>
            <w:hideMark/>
          </w:tcPr>
          <w:p w14:paraId="764902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Single Point</w:t>
            </w:r>
          </w:p>
        </w:tc>
        <w:tc>
          <w:tcPr>
            <w:tcW w:w="1213" w:type="pct"/>
            <w:noWrap/>
            <w:vAlign w:val="center"/>
            <w:hideMark/>
          </w:tcPr>
          <w:p w14:paraId="69FF76E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08826D8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1980.261</w:t>
            </w:r>
          </w:p>
        </w:tc>
      </w:tr>
      <w:tr w:rsidR="00F76015" w:rsidRPr="00F21ADB" w14:paraId="7C99A8CD" w14:textId="77777777" w:rsidTr="00C828ED">
        <w:trPr>
          <w:trHeight w:val="288"/>
        </w:trPr>
        <w:tc>
          <w:tcPr>
            <w:tcW w:w="1703" w:type="pct"/>
            <w:noWrap/>
            <w:vAlign w:val="center"/>
            <w:hideMark/>
          </w:tcPr>
          <w:p w14:paraId="3C7B9FE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1102" w:type="pct"/>
            <w:noWrap/>
            <w:vAlign w:val="center"/>
            <w:hideMark/>
          </w:tcPr>
          <w:p w14:paraId="6DB34D8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Single Point</w:t>
            </w:r>
          </w:p>
        </w:tc>
        <w:tc>
          <w:tcPr>
            <w:tcW w:w="1213" w:type="pct"/>
            <w:noWrap/>
            <w:vAlign w:val="center"/>
            <w:hideMark/>
          </w:tcPr>
          <w:p w14:paraId="12B1BBE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4782B6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1989.313</w:t>
            </w:r>
          </w:p>
        </w:tc>
      </w:tr>
      <w:tr w:rsidR="00F76015" w:rsidRPr="00F21ADB" w14:paraId="3138256E" w14:textId="77777777" w:rsidTr="00C828ED">
        <w:trPr>
          <w:trHeight w:val="288"/>
        </w:trPr>
        <w:tc>
          <w:tcPr>
            <w:tcW w:w="1703" w:type="pct"/>
            <w:noWrap/>
            <w:vAlign w:val="center"/>
            <w:hideMark/>
          </w:tcPr>
          <w:p w14:paraId="2DEDBD1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1102" w:type="pct"/>
            <w:noWrap/>
            <w:vAlign w:val="center"/>
            <w:hideMark/>
          </w:tcPr>
          <w:p w14:paraId="147B84C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61A292D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34E7872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1991.204</w:t>
            </w:r>
          </w:p>
        </w:tc>
      </w:tr>
      <w:tr w:rsidR="00F76015" w:rsidRPr="00F21ADB" w14:paraId="72F49012" w14:textId="77777777" w:rsidTr="00C828ED">
        <w:trPr>
          <w:trHeight w:val="288"/>
        </w:trPr>
        <w:tc>
          <w:tcPr>
            <w:tcW w:w="1703" w:type="pct"/>
            <w:noWrap/>
            <w:vAlign w:val="center"/>
            <w:hideMark/>
          </w:tcPr>
          <w:p w14:paraId="5200AD0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1102" w:type="pct"/>
            <w:noWrap/>
            <w:vAlign w:val="center"/>
            <w:hideMark/>
          </w:tcPr>
          <w:p w14:paraId="7EFAA4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Single Point</w:t>
            </w:r>
          </w:p>
        </w:tc>
        <w:tc>
          <w:tcPr>
            <w:tcW w:w="1213" w:type="pct"/>
            <w:noWrap/>
            <w:vAlign w:val="center"/>
            <w:hideMark/>
          </w:tcPr>
          <w:p w14:paraId="708AB27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13EC7FE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2000.113</w:t>
            </w:r>
          </w:p>
        </w:tc>
      </w:tr>
      <w:tr w:rsidR="00F76015" w:rsidRPr="00F21ADB" w14:paraId="0C3869C3" w14:textId="77777777" w:rsidTr="00C828ED">
        <w:trPr>
          <w:trHeight w:val="288"/>
        </w:trPr>
        <w:tc>
          <w:tcPr>
            <w:tcW w:w="1703" w:type="pct"/>
            <w:noWrap/>
            <w:vAlign w:val="center"/>
            <w:hideMark/>
          </w:tcPr>
          <w:p w14:paraId="2B47EEB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1102" w:type="pct"/>
            <w:noWrap/>
            <w:vAlign w:val="center"/>
            <w:hideMark/>
          </w:tcPr>
          <w:p w14:paraId="019E87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Shuffle</w:t>
            </w:r>
          </w:p>
        </w:tc>
        <w:tc>
          <w:tcPr>
            <w:tcW w:w="1213" w:type="pct"/>
            <w:noWrap/>
            <w:vAlign w:val="center"/>
            <w:hideMark/>
          </w:tcPr>
          <w:p w14:paraId="39B6893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Interchanging</w:t>
            </w:r>
          </w:p>
        </w:tc>
        <w:tc>
          <w:tcPr>
            <w:tcW w:w="982" w:type="pct"/>
            <w:noWrap/>
            <w:vAlign w:val="center"/>
            <w:hideMark/>
          </w:tcPr>
          <w:p w14:paraId="2ABC132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2002.745</w:t>
            </w:r>
          </w:p>
        </w:tc>
      </w:tr>
    </w:tbl>
    <w:p w14:paraId="6B3E0B18" w14:textId="77777777" w:rsidR="00F76015" w:rsidRPr="00F21ADB" w:rsidRDefault="00F76015" w:rsidP="00F21ADB">
      <w:pPr>
        <w:spacing w:line="240" w:lineRule="auto"/>
        <w:jc w:val="both"/>
        <w:rPr>
          <w:rFonts w:ascii="Times New Roman" w:hAnsi="Times New Roman" w:cs="Times New Roman"/>
          <w:sz w:val="24"/>
          <w:szCs w:val="24"/>
        </w:rPr>
      </w:pPr>
    </w:p>
    <w:p w14:paraId="398CD452" w14:textId="0AC12EF3" w:rsidR="00200ACA" w:rsidRPr="00F21ADB" w:rsidRDefault="00200AC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In contrast, the best binary-based combinations in Table </w:t>
      </w:r>
      <w:r w:rsidR="00AD6A47">
        <w:rPr>
          <w:rFonts w:ascii="Times New Roman" w:hAnsi="Times New Roman" w:cs="Times New Roman"/>
          <w:sz w:val="24"/>
          <w:szCs w:val="24"/>
        </w:rPr>
        <w:t>17</w:t>
      </w:r>
      <w:r w:rsidRPr="00F21ADB">
        <w:rPr>
          <w:rFonts w:ascii="Times New Roman" w:hAnsi="Times New Roman" w:cs="Times New Roman"/>
          <w:sz w:val="24"/>
          <w:szCs w:val="24"/>
        </w:rPr>
        <w:t xml:space="preserve"> cluster at much higher average fitness values, with the strongest setting (Rank–Uniform–Interchanging) still far above the permutation best. Notably, all top 20 binary configurations rely on the same mutation operator (Interchanging), with performance differences driven primarily by crossover (Uniform, Shuffle, Multi-Point, Two-Point, Single-Point) and selection, yet none approaches the quality of permutation–SCX–Inversion. Real-valued configurations in Table </w:t>
      </w:r>
      <w:r w:rsidR="00AD6A47">
        <w:rPr>
          <w:rFonts w:ascii="Times New Roman" w:hAnsi="Times New Roman" w:cs="Times New Roman"/>
          <w:sz w:val="24"/>
          <w:szCs w:val="24"/>
        </w:rPr>
        <w:t>18</w:t>
      </w:r>
      <w:r w:rsidRPr="00F21ADB">
        <w:rPr>
          <w:rFonts w:ascii="Times New Roman" w:hAnsi="Times New Roman" w:cs="Times New Roman"/>
          <w:sz w:val="24"/>
          <w:szCs w:val="24"/>
        </w:rPr>
        <w:t xml:space="preserve"> perform slightly better than binary but remain clearly inferior to permutation: their best average fitness (Tournament–Flat–Polynomial) is again substantially higher than that of the leading permutation setups, and strong performers consistently combine Flat or SBX crossover with Polynomial or Gaussian mutation.</w:t>
      </w:r>
    </w:p>
    <w:p w14:paraId="463C8CD5" w14:textId="51488D9E" w:rsidR="00F76015" w:rsidRPr="00AD6A47" w:rsidRDefault="00F76015" w:rsidP="00F21ADB">
      <w:pPr>
        <w:spacing w:line="240" w:lineRule="auto"/>
        <w:jc w:val="both"/>
        <w:rPr>
          <w:rFonts w:ascii="Times New Roman" w:eastAsia="inter" w:hAnsi="Times New Roman" w:cs="Times New Roman"/>
          <w:bCs/>
          <w:sz w:val="24"/>
          <w:szCs w:val="24"/>
        </w:rPr>
      </w:pPr>
      <w:r w:rsidRPr="00AD6A47">
        <w:rPr>
          <w:rFonts w:ascii="Times New Roman" w:eastAsia="inter" w:hAnsi="Times New Roman" w:cs="Times New Roman"/>
          <w:bCs/>
          <w:sz w:val="24"/>
          <w:szCs w:val="24"/>
        </w:rPr>
        <w:t xml:space="preserve">Table </w:t>
      </w:r>
      <w:r w:rsidR="00F56F1F" w:rsidRPr="00AD6A47">
        <w:rPr>
          <w:rFonts w:ascii="Times New Roman" w:eastAsia="inter" w:hAnsi="Times New Roman" w:cs="Times New Roman"/>
          <w:bCs/>
          <w:sz w:val="24"/>
          <w:szCs w:val="24"/>
        </w:rPr>
        <w:t>18</w:t>
      </w:r>
      <w:r w:rsidRPr="00AD6A47">
        <w:rPr>
          <w:rFonts w:ascii="Times New Roman" w:eastAsia="inter" w:hAnsi="Times New Roman" w:cs="Times New Roman"/>
          <w:bCs/>
          <w:sz w:val="24"/>
          <w:szCs w:val="24"/>
        </w:rPr>
        <w:t xml:space="preserve"> Top 20 Real Valued-Based Operator Combinations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5"/>
        <w:gridCol w:w="1733"/>
        <w:gridCol w:w="1910"/>
        <w:gridCol w:w="1842"/>
      </w:tblGrid>
      <w:tr w:rsidR="00F76015" w:rsidRPr="00F21ADB" w14:paraId="3CF2F393" w14:textId="77777777" w:rsidTr="00C828ED">
        <w:trPr>
          <w:trHeight w:val="288"/>
        </w:trPr>
        <w:tc>
          <w:tcPr>
            <w:tcW w:w="1841" w:type="pct"/>
            <w:noWrap/>
            <w:vAlign w:val="center"/>
            <w:hideMark/>
          </w:tcPr>
          <w:p w14:paraId="1BF39DA0"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Selection</w:t>
            </w:r>
          </w:p>
        </w:tc>
        <w:tc>
          <w:tcPr>
            <w:tcW w:w="998" w:type="pct"/>
            <w:noWrap/>
            <w:vAlign w:val="center"/>
            <w:hideMark/>
          </w:tcPr>
          <w:p w14:paraId="6BF2B939"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Crossover</w:t>
            </w:r>
          </w:p>
        </w:tc>
        <w:tc>
          <w:tcPr>
            <w:tcW w:w="1100" w:type="pct"/>
            <w:noWrap/>
            <w:vAlign w:val="center"/>
            <w:hideMark/>
          </w:tcPr>
          <w:p w14:paraId="59B89F17"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Mutation</w:t>
            </w:r>
          </w:p>
        </w:tc>
        <w:tc>
          <w:tcPr>
            <w:tcW w:w="1061" w:type="pct"/>
            <w:noWrap/>
            <w:vAlign w:val="center"/>
            <w:hideMark/>
          </w:tcPr>
          <w:p w14:paraId="1ABC180A"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Avgfitness</w:t>
            </w:r>
          </w:p>
        </w:tc>
      </w:tr>
      <w:tr w:rsidR="00F76015" w:rsidRPr="00F21ADB" w14:paraId="0D13B65C" w14:textId="77777777" w:rsidTr="00C828ED">
        <w:trPr>
          <w:trHeight w:val="288"/>
        </w:trPr>
        <w:tc>
          <w:tcPr>
            <w:tcW w:w="1841" w:type="pct"/>
            <w:noWrap/>
            <w:vAlign w:val="center"/>
            <w:hideMark/>
          </w:tcPr>
          <w:p w14:paraId="4F7734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lastRenderedPageBreak/>
              <w:t>Tournament</w:t>
            </w:r>
          </w:p>
        </w:tc>
        <w:tc>
          <w:tcPr>
            <w:tcW w:w="998" w:type="pct"/>
            <w:noWrap/>
            <w:vAlign w:val="center"/>
            <w:hideMark/>
          </w:tcPr>
          <w:p w14:paraId="2B1B8F8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5B5D1A0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1DBD954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1865.953</w:t>
            </w:r>
          </w:p>
        </w:tc>
      </w:tr>
      <w:tr w:rsidR="00F76015" w:rsidRPr="00F21ADB" w14:paraId="5BBB9703" w14:textId="77777777" w:rsidTr="00C828ED">
        <w:trPr>
          <w:trHeight w:val="288"/>
        </w:trPr>
        <w:tc>
          <w:tcPr>
            <w:tcW w:w="1841" w:type="pct"/>
            <w:noWrap/>
            <w:vAlign w:val="center"/>
            <w:hideMark/>
          </w:tcPr>
          <w:p w14:paraId="48478F6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98" w:type="pct"/>
            <w:noWrap/>
            <w:vAlign w:val="center"/>
            <w:hideMark/>
          </w:tcPr>
          <w:p w14:paraId="7C566F0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1AEDB03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2B8D031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2006.494</w:t>
            </w:r>
          </w:p>
        </w:tc>
      </w:tr>
      <w:tr w:rsidR="00F76015" w:rsidRPr="00F21ADB" w14:paraId="1912523F" w14:textId="77777777" w:rsidTr="00C828ED">
        <w:trPr>
          <w:trHeight w:val="288"/>
        </w:trPr>
        <w:tc>
          <w:tcPr>
            <w:tcW w:w="1841" w:type="pct"/>
            <w:noWrap/>
            <w:vAlign w:val="center"/>
            <w:hideMark/>
          </w:tcPr>
          <w:p w14:paraId="469D474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98" w:type="pct"/>
            <w:noWrap/>
            <w:vAlign w:val="center"/>
            <w:hideMark/>
          </w:tcPr>
          <w:p w14:paraId="1AC3311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4D3E830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7235E80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2115.536</w:t>
            </w:r>
          </w:p>
        </w:tc>
      </w:tr>
      <w:tr w:rsidR="00F76015" w:rsidRPr="00F21ADB" w14:paraId="33CED9FA" w14:textId="77777777" w:rsidTr="00C828ED">
        <w:trPr>
          <w:trHeight w:val="288"/>
        </w:trPr>
        <w:tc>
          <w:tcPr>
            <w:tcW w:w="1841" w:type="pct"/>
            <w:noWrap/>
            <w:vAlign w:val="center"/>
            <w:hideMark/>
          </w:tcPr>
          <w:p w14:paraId="6EE9F34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98" w:type="pct"/>
            <w:noWrap/>
            <w:vAlign w:val="center"/>
            <w:hideMark/>
          </w:tcPr>
          <w:p w14:paraId="2027EEE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3705A9A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6F4B38C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2162.65</w:t>
            </w:r>
          </w:p>
        </w:tc>
      </w:tr>
      <w:tr w:rsidR="00F76015" w:rsidRPr="00F21ADB" w14:paraId="39E97EFC" w14:textId="77777777" w:rsidTr="00C828ED">
        <w:trPr>
          <w:trHeight w:val="288"/>
        </w:trPr>
        <w:tc>
          <w:tcPr>
            <w:tcW w:w="1841" w:type="pct"/>
            <w:noWrap/>
            <w:vAlign w:val="center"/>
            <w:hideMark/>
          </w:tcPr>
          <w:p w14:paraId="218D2D0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98" w:type="pct"/>
            <w:noWrap/>
            <w:vAlign w:val="center"/>
            <w:hideMark/>
          </w:tcPr>
          <w:p w14:paraId="4004496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7F806CD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7CDCB3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2186.3</w:t>
            </w:r>
          </w:p>
        </w:tc>
      </w:tr>
      <w:tr w:rsidR="00F76015" w:rsidRPr="00F21ADB" w14:paraId="2DFAB3F8" w14:textId="77777777" w:rsidTr="00C828ED">
        <w:trPr>
          <w:trHeight w:val="288"/>
        </w:trPr>
        <w:tc>
          <w:tcPr>
            <w:tcW w:w="1841" w:type="pct"/>
            <w:noWrap/>
            <w:vAlign w:val="center"/>
            <w:hideMark/>
          </w:tcPr>
          <w:p w14:paraId="4DB94B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98" w:type="pct"/>
            <w:noWrap/>
            <w:vAlign w:val="center"/>
            <w:hideMark/>
          </w:tcPr>
          <w:p w14:paraId="5883488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3F82A80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127502D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2233.531</w:t>
            </w:r>
          </w:p>
        </w:tc>
      </w:tr>
      <w:tr w:rsidR="00F76015" w:rsidRPr="00F21ADB" w14:paraId="2CF8DA0F" w14:textId="77777777" w:rsidTr="00C828ED">
        <w:trPr>
          <w:trHeight w:val="288"/>
        </w:trPr>
        <w:tc>
          <w:tcPr>
            <w:tcW w:w="1841" w:type="pct"/>
            <w:noWrap/>
            <w:vAlign w:val="center"/>
            <w:hideMark/>
          </w:tcPr>
          <w:p w14:paraId="05D6FDF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98" w:type="pct"/>
            <w:noWrap/>
            <w:vAlign w:val="center"/>
            <w:hideMark/>
          </w:tcPr>
          <w:p w14:paraId="23D9FAD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7C7A067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7055F73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2256.536</w:t>
            </w:r>
          </w:p>
        </w:tc>
      </w:tr>
      <w:tr w:rsidR="00F76015" w:rsidRPr="00F21ADB" w14:paraId="2C9F7F68" w14:textId="77777777" w:rsidTr="00C828ED">
        <w:trPr>
          <w:trHeight w:val="288"/>
        </w:trPr>
        <w:tc>
          <w:tcPr>
            <w:tcW w:w="1841" w:type="pct"/>
            <w:noWrap/>
            <w:vAlign w:val="center"/>
            <w:hideMark/>
          </w:tcPr>
          <w:p w14:paraId="61D2416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98" w:type="pct"/>
            <w:noWrap/>
            <w:vAlign w:val="center"/>
            <w:hideMark/>
          </w:tcPr>
          <w:p w14:paraId="5A23B8A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276EB26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5CBF294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2361.937</w:t>
            </w:r>
          </w:p>
        </w:tc>
      </w:tr>
      <w:tr w:rsidR="00F76015" w:rsidRPr="00F21ADB" w14:paraId="6D2002F1" w14:textId="77777777" w:rsidTr="00C828ED">
        <w:trPr>
          <w:trHeight w:val="288"/>
        </w:trPr>
        <w:tc>
          <w:tcPr>
            <w:tcW w:w="1841" w:type="pct"/>
            <w:noWrap/>
            <w:vAlign w:val="center"/>
            <w:hideMark/>
          </w:tcPr>
          <w:p w14:paraId="7DE780D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98" w:type="pct"/>
            <w:noWrap/>
            <w:vAlign w:val="center"/>
            <w:hideMark/>
          </w:tcPr>
          <w:p w14:paraId="35476E1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105706B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75A8F08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2366.581</w:t>
            </w:r>
          </w:p>
        </w:tc>
      </w:tr>
      <w:tr w:rsidR="00F76015" w:rsidRPr="00F21ADB" w14:paraId="76FC0B5A" w14:textId="77777777" w:rsidTr="00C828ED">
        <w:trPr>
          <w:trHeight w:val="288"/>
        </w:trPr>
        <w:tc>
          <w:tcPr>
            <w:tcW w:w="1841" w:type="pct"/>
            <w:noWrap/>
            <w:vAlign w:val="center"/>
            <w:hideMark/>
          </w:tcPr>
          <w:p w14:paraId="001DD5A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98" w:type="pct"/>
            <w:noWrap/>
            <w:vAlign w:val="center"/>
            <w:hideMark/>
          </w:tcPr>
          <w:p w14:paraId="139A5C7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23DABB5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1951ECF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2383.824</w:t>
            </w:r>
          </w:p>
        </w:tc>
      </w:tr>
      <w:tr w:rsidR="00F76015" w:rsidRPr="00F21ADB" w14:paraId="330D4CD2" w14:textId="77777777" w:rsidTr="00C828ED">
        <w:trPr>
          <w:trHeight w:val="288"/>
        </w:trPr>
        <w:tc>
          <w:tcPr>
            <w:tcW w:w="1841" w:type="pct"/>
            <w:noWrap/>
            <w:vAlign w:val="center"/>
            <w:hideMark/>
          </w:tcPr>
          <w:p w14:paraId="3E4C7D2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98" w:type="pct"/>
            <w:noWrap/>
            <w:vAlign w:val="center"/>
            <w:hideMark/>
          </w:tcPr>
          <w:p w14:paraId="176AD60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78A1AA9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6D1AAA8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2392.749</w:t>
            </w:r>
          </w:p>
        </w:tc>
      </w:tr>
      <w:tr w:rsidR="00F76015" w:rsidRPr="00F21ADB" w14:paraId="29091257" w14:textId="77777777" w:rsidTr="00C828ED">
        <w:trPr>
          <w:trHeight w:val="288"/>
        </w:trPr>
        <w:tc>
          <w:tcPr>
            <w:tcW w:w="1841" w:type="pct"/>
            <w:noWrap/>
            <w:vAlign w:val="center"/>
            <w:hideMark/>
          </w:tcPr>
          <w:p w14:paraId="2048E24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98" w:type="pct"/>
            <w:noWrap/>
            <w:vAlign w:val="center"/>
            <w:hideMark/>
          </w:tcPr>
          <w:p w14:paraId="271E0E1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470F870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39BD2A3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2435.505</w:t>
            </w:r>
          </w:p>
        </w:tc>
      </w:tr>
      <w:tr w:rsidR="00F76015" w:rsidRPr="00F21ADB" w14:paraId="4AA0FFAD" w14:textId="77777777" w:rsidTr="00C828ED">
        <w:trPr>
          <w:trHeight w:val="288"/>
        </w:trPr>
        <w:tc>
          <w:tcPr>
            <w:tcW w:w="1841" w:type="pct"/>
            <w:noWrap/>
            <w:vAlign w:val="center"/>
            <w:hideMark/>
          </w:tcPr>
          <w:p w14:paraId="5C115A5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98" w:type="pct"/>
            <w:noWrap/>
            <w:vAlign w:val="center"/>
            <w:hideMark/>
          </w:tcPr>
          <w:p w14:paraId="20C3811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073B2B4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03F78B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2452.215</w:t>
            </w:r>
          </w:p>
        </w:tc>
      </w:tr>
      <w:tr w:rsidR="00F76015" w:rsidRPr="00F21ADB" w14:paraId="6F14A80E" w14:textId="77777777" w:rsidTr="00C828ED">
        <w:trPr>
          <w:trHeight w:val="288"/>
        </w:trPr>
        <w:tc>
          <w:tcPr>
            <w:tcW w:w="1841" w:type="pct"/>
            <w:noWrap/>
            <w:vAlign w:val="center"/>
            <w:hideMark/>
          </w:tcPr>
          <w:p w14:paraId="1D7D5A6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998" w:type="pct"/>
            <w:noWrap/>
            <w:vAlign w:val="center"/>
            <w:hideMark/>
          </w:tcPr>
          <w:p w14:paraId="6D01F0F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7E87165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1F71E2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2478.708</w:t>
            </w:r>
          </w:p>
        </w:tc>
      </w:tr>
      <w:tr w:rsidR="00F76015" w:rsidRPr="00F21ADB" w14:paraId="3A05416F" w14:textId="77777777" w:rsidTr="00C828ED">
        <w:trPr>
          <w:trHeight w:val="288"/>
        </w:trPr>
        <w:tc>
          <w:tcPr>
            <w:tcW w:w="1841" w:type="pct"/>
            <w:noWrap/>
            <w:vAlign w:val="center"/>
            <w:hideMark/>
          </w:tcPr>
          <w:p w14:paraId="068005C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998" w:type="pct"/>
            <w:noWrap/>
            <w:vAlign w:val="center"/>
            <w:hideMark/>
          </w:tcPr>
          <w:p w14:paraId="786AF50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3A46841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3E46B7C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2491.362</w:t>
            </w:r>
          </w:p>
        </w:tc>
      </w:tr>
      <w:tr w:rsidR="00F76015" w:rsidRPr="00F21ADB" w14:paraId="5C2FE3A4" w14:textId="77777777" w:rsidTr="00C828ED">
        <w:trPr>
          <w:trHeight w:val="288"/>
        </w:trPr>
        <w:tc>
          <w:tcPr>
            <w:tcW w:w="1841" w:type="pct"/>
            <w:noWrap/>
            <w:vAlign w:val="center"/>
            <w:hideMark/>
          </w:tcPr>
          <w:p w14:paraId="76AC07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998" w:type="pct"/>
            <w:noWrap/>
            <w:vAlign w:val="center"/>
            <w:hideMark/>
          </w:tcPr>
          <w:p w14:paraId="40AD903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5D81866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4D0F39F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2524.174</w:t>
            </w:r>
          </w:p>
        </w:tc>
      </w:tr>
      <w:tr w:rsidR="00F76015" w:rsidRPr="00F21ADB" w14:paraId="567CA6F0" w14:textId="77777777" w:rsidTr="00C828ED">
        <w:trPr>
          <w:trHeight w:val="288"/>
        </w:trPr>
        <w:tc>
          <w:tcPr>
            <w:tcW w:w="1841" w:type="pct"/>
            <w:noWrap/>
            <w:vAlign w:val="center"/>
            <w:hideMark/>
          </w:tcPr>
          <w:p w14:paraId="343CF0C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998" w:type="pct"/>
            <w:noWrap/>
            <w:vAlign w:val="center"/>
            <w:hideMark/>
          </w:tcPr>
          <w:p w14:paraId="20EDF93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Blx Alpha</w:t>
            </w:r>
          </w:p>
        </w:tc>
        <w:tc>
          <w:tcPr>
            <w:tcW w:w="1100" w:type="pct"/>
            <w:noWrap/>
            <w:vAlign w:val="center"/>
            <w:hideMark/>
          </w:tcPr>
          <w:p w14:paraId="647E23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5631FB2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2594.334</w:t>
            </w:r>
          </w:p>
        </w:tc>
      </w:tr>
      <w:tr w:rsidR="00F76015" w:rsidRPr="00F21ADB" w14:paraId="67FD465E" w14:textId="77777777" w:rsidTr="00C828ED">
        <w:trPr>
          <w:trHeight w:val="288"/>
        </w:trPr>
        <w:tc>
          <w:tcPr>
            <w:tcW w:w="1841" w:type="pct"/>
            <w:noWrap/>
            <w:vAlign w:val="center"/>
            <w:hideMark/>
          </w:tcPr>
          <w:p w14:paraId="071D1F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998" w:type="pct"/>
            <w:noWrap/>
            <w:vAlign w:val="center"/>
            <w:hideMark/>
          </w:tcPr>
          <w:p w14:paraId="0353202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2706637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3B23D05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2581.897</w:t>
            </w:r>
          </w:p>
        </w:tc>
      </w:tr>
      <w:tr w:rsidR="00F76015" w:rsidRPr="00F21ADB" w14:paraId="0CD0432E" w14:textId="77777777" w:rsidTr="00C828ED">
        <w:trPr>
          <w:trHeight w:val="288"/>
        </w:trPr>
        <w:tc>
          <w:tcPr>
            <w:tcW w:w="1841" w:type="pct"/>
            <w:noWrap/>
            <w:vAlign w:val="center"/>
            <w:hideMark/>
          </w:tcPr>
          <w:p w14:paraId="7A81620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998" w:type="pct"/>
            <w:noWrap/>
            <w:vAlign w:val="center"/>
            <w:hideMark/>
          </w:tcPr>
          <w:p w14:paraId="509ABD9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Sbx</w:t>
            </w:r>
          </w:p>
        </w:tc>
        <w:tc>
          <w:tcPr>
            <w:tcW w:w="1100" w:type="pct"/>
            <w:noWrap/>
            <w:vAlign w:val="center"/>
            <w:hideMark/>
          </w:tcPr>
          <w:p w14:paraId="5B68779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Gaussian</w:t>
            </w:r>
          </w:p>
        </w:tc>
        <w:tc>
          <w:tcPr>
            <w:tcW w:w="1061" w:type="pct"/>
            <w:noWrap/>
            <w:vAlign w:val="center"/>
            <w:hideMark/>
          </w:tcPr>
          <w:p w14:paraId="51C1A47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2602.252</w:t>
            </w:r>
          </w:p>
        </w:tc>
      </w:tr>
      <w:tr w:rsidR="00F76015" w:rsidRPr="00F21ADB" w14:paraId="3C1392E2" w14:textId="77777777" w:rsidTr="00C828ED">
        <w:trPr>
          <w:trHeight w:val="288"/>
        </w:trPr>
        <w:tc>
          <w:tcPr>
            <w:tcW w:w="1841" w:type="pct"/>
            <w:noWrap/>
            <w:vAlign w:val="center"/>
            <w:hideMark/>
          </w:tcPr>
          <w:p w14:paraId="2CADE12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Elitism</w:t>
            </w:r>
          </w:p>
        </w:tc>
        <w:tc>
          <w:tcPr>
            <w:tcW w:w="998" w:type="pct"/>
            <w:noWrap/>
            <w:vAlign w:val="center"/>
            <w:hideMark/>
          </w:tcPr>
          <w:p w14:paraId="25A44E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Flat</w:t>
            </w:r>
          </w:p>
        </w:tc>
        <w:tc>
          <w:tcPr>
            <w:tcW w:w="1100" w:type="pct"/>
            <w:noWrap/>
            <w:vAlign w:val="center"/>
            <w:hideMark/>
          </w:tcPr>
          <w:p w14:paraId="2B5C700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Polynomial</w:t>
            </w:r>
          </w:p>
        </w:tc>
        <w:tc>
          <w:tcPr>
            <w:tcW w:w="1061" w:type="pct"/>
            <w:noWrap/>
            <w:vAlign w:val="center"/>
            <w:hideMark/>
          </w:tcPr>
          <w:p w14:paraId="1441D1A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2817.241</w:t>
            </w:r>
          </w:p>
        </w:tc>
      </w:tr>
    </w:tbl>
    <w:p w14:paraId="55F6C4F0" w14:textId="77777777" w:rsidR="00F76015" w:rsidRPr="00F21ADB" w:rsidRDefault="00F76015" w:rsidP="00F21ADB">
      <w:pPr>
        <w:spacing w:line="240" w:lineRule="auto"/>
        <w:jc w:val="both"/>
        <w:rPr>
          <w:rFonts w:ascii="Times New Roman" w:hAnsi="Times New Roman" w:cs="Times New Roman"/>
          <w:sz w:val="24"/>
          <w:szCs w:val="24"/>
        </w:rPr>
      </w:pPr>
    </w:p>
    <w:p w14:paraId="7557CFF8" w14:textId="77777777" w:rsidR="00200ACA" w:rsidRPr="00F21ADB" w:rsidRDefault="00200ACA" w:rsidP="00F21ADB">
      <w:pPr>
        <w:spacing w:line="240" w:lineRule="auto"/>
        <w:ind w:firstLine="720"/>
        <w:jc w:val="both"/>
        <w:rPr>
          <w:rFonts w:ascii="Times New Roman" w:hAnsi="Times New Roman" w:cs="Times New Roman"/>
          <w:sz w:val="24"/>
          <w:szCs w:val="24"/>
        </w:rPr>
      </w:pPr>
      <w:bookmarkStart w:id="41" w:name="bm_4_4_operator_interaction_effects"/>
      <w:r w:rsidRPr="00F21ADB">
        <w:rPr>
          <w:rFonts w:ascii="Times New Roman" w:hAnsi="Times New Roman" w:cs="Times New Roman"/>
          <w:sz w:val="24"/>
          <w:szCs w:val="24"/>
        </w:rPr>
        <w:t>Taken together, these results show that robustness is not only about the single best run but about how frequently a configuration attains top performance across varied instance structures. Permutation-based GA with SCX and Inversion, modulated by moderate-to-strong selection pressure (Rank, Tournament, Roulette Wheel, or SUS), offers a compact, highly generalizable recipe that outperforms the best binary and real-valued configurations by a wide margin across the entire Solomon benchmark suite.</w:t>
      </w:r>
    </w:p>
    <w:p w14:paraId="24914BBA" w14:textId="43C24671" w:rsidR="00F76015" w:rsidRPr="00F21ADB" w:rsidRDefault="00F76015"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 </w:t>
      </w:r>
      <w:r w:rsidR="00200ACA" w:rsidRPr="00F21ADB">
        <w:rPr>
          <w:rFonts w:ascii="Times New Roman" w:hAnsi="Times New Roman" w:cs="Times New Roman"/>
          <w:sz w:val="24"/>
          <w:szCs w:val="24"/>
        </w:rPr>
        <w:t xml:space="preserve">To better understand how operator combinations behave on individual problem instances, Table </w:t>
      </w:r>
      <w:r w:rsidR="00AD6A47">
        <w:rPr>
          <w:rFonts w:ascii="Times New Roman" w:hAnsi="Times New Roman" w:cs="Times New Roman"/>
          <w:sz w:val="24"/>
          <w:szCs w:val="24"/>
        </w:rPr>
        <w:t>19</w:t>
      </w:r>
      <w:r w:rsidR="00200ACA" w:rsidRPr="00F21ADB">
        <w:rPr>
          <w:rFonts w:ascii="Times New Roman" w:hAnsi="Times New Roman" w:cs="Times New Roman"/>
          <w:sz w:val="24"/>
          <w:szCs w:val="24"/>
        </w:rPr>
        <w:t xml:space="preserve"> reports, for each Solomon VRPTW instance, the configuration that achieved the best fitness. This per-instance perspective complements the aggregate robustness analysis by revealing which selection–crossover–mutation triplets consistently dominate across C, R, and RC classes (see Table </w:t>
      </w:r>
      <w:r w:rsidR="00AD6A47">
        <w:rPr>
          <w:rFonts w:ascii="Times New Roman" w:hAnsi="Times New Roman" w:cs="Times New Roman"/>
          <w:sz w:val="24"/>
          <w:szCs w:val="24"/>
        </w:rPr>
        <w:t>19</w:t>
      </w:r>
      <w:r w:rsidR="00200ACA" w:rsidRPr="00F21ADB">
        <w:rPr>
          <w:rFonts w:ascii="Times New Roman" w:hAnsi="Times New Roman" w:cs="Times New Roman"/>
          <w:sz w:val="24"/>
          <w:szCs w:val="24"/>
        </w:rPr>
        <w:t>).</w:t>
      </w:r>
    </w:p>
    <w:p w14:paraId="7512D57D" w14:textId="7D8F6B72" w:rsidR="00F76015" w:rsidRPr="00F21ADB" w:rsidRDefault="00F76015" w:rsidP="00F21ADB">
      <w:pPr>
        <w:spacing w:line="240" w:lineRule="auto"/>
        <w:jc w:val="both"/>
        <w:rPr>
          <w:rFonts w:ascii="Times New Roman" w:hAnsi="Times New Roman" w:cs="Times New Roman"/>
          <w:sz w:val="24"/>
          <w:szCs w:val="24"/>
        </w:rPr>
      </w:pPr>
      <w:r w:rsidRPr="00F21ADB">
        <w:rPr>
          <w:rFonts w:ascii="Times New Roman" w:hAnsi="Times New Roman" w:cs="Times New Roman"/>
          <w:sz w:val="24"/>
          <w:szCs w:val="24"/>
        </w:rPr>
        <w:t xml:space="preserve">Table </w:t>
      </w:r>
      <w:r w:rsidR="00AD6A47">
        <w:rPr>
          <w:rFonts w:ascii="Times New Roman" w:hAnsi="Times New Roman" w:cs="Times New Roman"/>
          <w:sz w:val="24"/>
          <w:szCs w:val="24"/>
        </w:rPr>
        <w:t>19</w:t>
      </w:r>
      <w:r w:rsidRPr="00F21ADB">
        <w:rPr>
          <w:rFonts w:ascii="Times New Roman" w:hAnsi="Times New Roman" w:cs="Times New Roman"/>
          <w:sz w:val="24"/>
          <w:szCs w:val="24"/>
        </w:rPr>
        <w:t xml:space="preserve"> </w:t>
      </w:r>
      <w:r w:rsidR="00200ACA" w:rsidRPr="00F21ADB">
        <w:rPr>
          <w:rFonts w:ascii="Times New Roman" w:hAnsi="Times New Roman" w:cs="Times New Roman"/>
          <w:sz w:val="24"/>
          <w:szCs w:val="24"/>
        </w:rPr>
        <w:t>Intance based performance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776"/>
        <w:gridCol w:w="2237"/>
        <w:gridCol w:w="1256"/>
        <w:gridCol w:w="1176"/>
        <w:gridCol w:w="1152"/>
      </w:tblGrid>
      <w:tr w:rsidR="00F76015" w:rsidRPr="00F21ADB" w14:paraId="38BF0639" w14:textId="77777777" w:rsidTr="00C828ED">
        <w:trPr>
          <w:trHeight w:val="288"/>
          <w:jc w:val="center"/>
        </w:trPr>
        <w:tc>
          <w:tcPr>
            <w:tcW w:w="622" w:type="pct"/>
            <w:noWrap/>
            <w:vAlign w:val="center"/>
            <w:hideMark/>
          </w:tcPr>
          <w:p w14:paraId="6E952214"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Instance</w:t>
            </w:r>
          </w:p>
        </w:tc>
        <w:tc>
          <w:tcPr>
            <w:tcW w:w="1021" w:type="pct"/>
            <w:noWrap/>
            <w:vAlign w:val="center"/>
            <w:hideMark/>
          </w:tcPr>
          <w:p w14:paraId="6A495B44"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Representation</w:t>
            </w:r>
          </w:p>
        </w:tc>
        <w:tc>
          <w:tcPr>
            <w:tcW w:w="1300" w:type="pct"/>
            <w:noWrap/>
            <w:vAlign w:val="center"/>
            <w:hideMark/>
          </w:tcPr>
          <w:p w14:paraId="1B3F1F3D"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Selection</w:t>
            </w:r>
          </w:p>
        </w:tc>
        <w:tc>
          <w:tcPr>
            <w:tcW w:w="705" w:type="pct"/>
            <w:noWrap/>
            <w:vAlign w:val="center"/>
            <w:hideMark/>
          </w:tcPr>
          <w:p w14:paraId="5F9E3156"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Crossover</w:t>
            </w:r>
          </w:p>
        </w:tc>
        <w:tc>
          <w:tcPr>
            <w:tcW w:w="676" w:type="pct"/>
            <w:noWrap/>
            <w:vAlign w:val="center"/>
            <w:hideMark/>
          </w:tcPr>
          <w:p w14:paraId="52D7A9B3"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Mutation</w:t>
            </w:r>
          </w:p>
        </w:tc>
        <w:tc>
          <w:tcPr>
            <w:tcW w:w="675" w:type="pct"/>
            <w:noWrap/>
            <w:vAlign w:val="center"/>
            <w:hideMark/>
          </w:tcPr>
          <w:p w14:paraId="369622BA" w14:textId="77777777" w:rsidR="00F76015" w:rsidRPr="00F21ADB" w:rsidRDefault="00F76015" w:rsidP="00F21ADB">
            <w:pPr>
              <w:spacing w:line="240" w:lineRule="auto"/>
              <w:jc w:val="center"/>
              <w:rPr>
                <w:rFonts w:ascii="Times New Roman" w:eastAsia="Times New Roman" w:hAnsi="Times New Roman" w:cs="Times New Roman"/>
                <w:b/>
                <w:bCs/>
                <w:color w:val="000000"/>
                <w:sz w:val="24"/>
                <w:szCs w:val="24"/>
                <w:lang w:eastAsia="zh-CN"/>
              </w:rPr>
            </w:pPr>
            <w:r w:rsidRPr="00F21ADB">
              <w:rPr>
                <w:rFonts w:ascii="Times New Roman" w:eastAsia="Times New Roman" w:hAnsi="Times New Roman" w:cs="Times New Roman"/>
                <w:b/>
                <w:bCs/>
                <w:color w:val="000000"/>
                <w:sz w:val="24"/>
                <w:szCs w:val="24"/>
                <w:lang w:eastAsia="zh-CN"/>
              </w:rPr>
              <w:t>Fitness</w:t>
            </w:r>
          </w:p>
        </w:tc>
      </w:tr>
      <w:tr w:rsidR="00F76015" w:rsidRPr="00F21ADB" w14:paraId="6353498D" w14:textId="77777777" w:rsidTr="00C828ED">
        <w:trPr>
          <w:trHeight w:val="288"/>
          <w:jc w:val="center"/>
        </w:trPr>
        <w:tc>
          <w:tcPr>
            <w:tcW w:w="622" w:type="pct"/>
            <w:noWrap/>
            <w:vAlign w:val="center"/>
            <w:hideMark/>
          </w:tcPr>
          <w:p w14:paraId="135E8B9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lastRenderedPageBreak/>
              <w:t>C101</w:t>
            </w:r>
          </w:p>
        </w:tc>
        <w:tc>
          <w:tcPr>
            <w:tcW w:w="1021" w:type="pct"/>
            <w:noWrap/>
            <w:vAlign w:val="center"/>
            <w:hideMark/>
          </w:tcPr>
          <w:p w14:paraId="2D1D828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02680F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402E557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C9209A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98A225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978.9853</w:t>
            </w:r>
          </w:p>
        </w:tc>
      </w:tr>
      <w:tr w:rsidR="00F76015" w:rsidRPr="00F21ADB" w14:paraId="18CC0543" w14:textId="77777777" w:rsidTr="00C828ED">
        <w:trPr>
          <w:trHeight w:val="288"/>
          <w:jc w:val="center"/>
        </w:trPr>
        <w:tc>
          <w:tcPr>
            <w:tcW w:w="622" w:type="pct"/>
            <w:noWrap/>
            <w:vAlign w:val="center"/>
            <w:hideMark/>
          </w:tcPr>
          <w:p w14:paraId="0D39950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C102</w:t>
            </w:r>
          </w:p>
        </w:tc>
        <w:tc>
          <w:tcPr>
            <w:tcW w:w="1021" w:type="pct"/>
            <w:noWrap/>
            <w:vAlign w:val="center"/>
            <w:hideMark/>
          </w:tcPr>
          <w:p w14:paraId="7517934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479BAD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6D00F4C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58BABAF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EA2DB8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985.6863</w:t>
            </w:r>
          </w:p>
        </w:tc>
      </w:tr>
      <w:tr w:rsidR="00F76015" w:rsidRPr="00F21ADB" w14:paraId="73AB75BC" w14:textId="77777777" w:rsidTr="00C828ED">
        <w:trPr>
          <w:trHeight w:val="288"/>
          <w:jc w:val="center"/>
        </w:trPr>
        <w:tc>
          <w:tcPr>
            <w:tcW w:w="622" w:type="pct"/>
            <w:noWrap/>
            <w:vAlign w:val="center"/>
            <w:hideMark/>
          </w:tcPr>
          <w:p w14:paraId="65F2988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C103</w:t>
            </w:r>
          </w:p>
        </w:tc>
        <w:tc>
          <w:tcPr>
            <w:tcW w:w="1021" w:type="pct"/>
            <w:noWrap/>
            <w:vAlign w:val="center"/>
            <w:hideMark/>
          </w:tcPr>
          <w:p w14:paraId="26D368C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767C1C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0281080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B1E5C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6C7A2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992.5448</w:t>
            </w:r>
          </w:p>
        </w:tc>
      </w:tr>
      <w:tr w:rsidR="00F76015" w:rsidRPr="00F21ADB" w14:paraId="6E902324" w14:textId="77777777" w:rsidTr="00C828ED">
        <w:trPr>
          <w:trHeight w:val="288"/>
          <w:jc w:val="center"/>
        </w:trPr>
        <w:tc>
          <w:tcPr>
            <w:tcW w:w="622" w:type="pct"/>
            <w:noWrap/>
            <w:vAlign w:val="center"/>
            <w:hideMark/>
          </w:tcPr>
          <w:p w14:paraId="13D0AB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C104</w:t>
            </w:r>
          </w:p>
        </w:tc>
        <w:tc>
          <w:tcPr>
            <w:tcW w:w="1021" w:type="pct"/>
            <w:noWrap/>
            <w:vAlign w:val="center"/>
            <w:hideMark/>
          </w:tcPr>
          <w:p w14:paraId="475D9C1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D3A0CA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705" w:type="pct"/>
            <w:noWrap/>
            <w:vAlign w:val="center"/>
            <w:hideMark/>
          </w:tcPr>
          <w:p w14:paraId="6704248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4FA425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FD08BC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990.2071</w:t>
            </w:r>
          </w:p>
        </w:tc>
      </w:tr>
      <w:tr w:rsidR="00F76015" w:rsidRPr="00F21ADB" w14:paraId="601D0919" w14:textId="77777777" w:rsidTr="00C828ED">
        <w:trPr>
          <w:trHeight w:val="288"/>
          <w:jc w:val="center"/>
        </w:trPr>
        <w:tc>
          <w:tcPr>
            <w:tcW w:w="622" w:type="pct"/>
            <w:noWrap/>
            <w:vAlign w:val="center"/>
            <w:hideMark/>
          </w:tcPr>
          <w:p w14:paraId="2AA11CF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C105</w:t>
            </w:r>
          </w:p>
        </w:tc>
        <w:tc>
          <w:tcPr>
            <w:tcW w:w="1021" w:type="pct"/>
            <w:noWrap/>
            <w:vAlign w:val="center"/>
            <w:hideMark/>
          </w:tcPr>
          <w:p w14:paraId="01E0A6A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266A26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5671DAD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8E506C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542D61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988.2343</w:t>
            </w:r>
          </w:p>
        </w:tc>
      </w:tr>
      <w:tr w:rsidR="00F76015" w:rsidRPr="00F21ADB" w14:paraId="7CB26DE7" w14:textId="77777777" w:rsidTr="00C828ED">
        <w:trPr>
          <w:trHeight w:val="288"/>
          <w:jc w:val="center"/>
        </w:trPr>
        <w:tc>
          <w:tcPr>
            <w:tcW w:w="622" w:type="pct"/>
            <w:noWrap/>
            <w:vAlign w:val="center"/>
            <w:hideMark/>
          </w:tcPr>
          <w:p w14:paraId="54F2F9D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C106</w:t>
            </w:r>
          </w:p>
        </w:tc>
        <w:tc>
          <w:tcPr>
            <w:tcW w:w="1021" w:type="pct"/>
            <w:noWrap/>
            <w:vAlign w:val="center"/>
            <w:hideMark/>
          </w:tcPr>
          <w:p w14:paraId="0868A82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208506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0400CC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DBF3D0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C94349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984.9157</w:t>
            </w:r>
          </w:p>
        </w:tc>
      </w:tr>
      <w:tr w:rsidR="00F76015" w:rsidRPr="00F21ADB" w14:paraId="67D65095" w14:textId="77777777" w:rsidTr="00C828ED">
        <w:trPr>
          <w:trHeight w:val="288"/>
          <w:jc w:val="center"/>
        </w:trPr>
        <w:tc>
          <w:tcPr>
            <w:tcW w:w="622" w:type="pct"/>
            <w:noWrap/>
            <w:vAlign w:val="center"/>
            <w:hideMark/>
          </w:tcPr>
          <w:p w14:paraId="642F2A1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C107</w:t>
            </w:r>
          </w:p>
        </w:tc>
        <w:tc>
          <w:tcPr>
            <w:tcW w:w="1021" w:type="pct"/>
            <w:noWrap/>
            <w:vAlign w:val="center"/>
            <w:hideMark/>
          </w:tcPr>
          <w:p w14:paraId="006E488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1E09E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705" w:type="pct"/>
            <w:noWrap/>
            <w:vAlign w:val="center"/>
            <w:hideMark/>
          </w:tcPr>
          <w:p w14:paraId="411E6DD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767C18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2775A7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973.2788</w:t>
            </w:r>
          </w:p>
        </w:tc>
      </w:tr>
      <w:tr w:rsidR="00F76015" w:rsidRPr="00F21ADB" w14:paraId="6B16D6F4" w14:textId="77777777" w:rsidTr="00C828ED">
        <w:trPr>
          <w:trHeight w:val="288"/>
          <w:jc w:val="center"/>
        </w:trPr>
        <w:tc>
          <w:tcPr>
            <w:tcW w:w="622" w:type="pct"/>
            <w:noWrap/>
            <w:vAlign w:val="center"/>
            <w:hideMark/>
          </w:tcPr>
          <w:p w14:paraId="23DE5DB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C108</w:t>
            </w:r>
          </w:p>
        </w:tc>
        <w:tc>
          <w:tcPr>
            <w:tcW w:w="1021" w:type="pct"/>
            <w:noWrap/>
            <w:vAlign w:val="center"/>
            <w:hideMark/>
          </w:tcPr>
          <w:p w14:paraId="24BEEDE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BBAAE3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53BB076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918629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78C43E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975.706</w:t>
            </w:r>
          </w:p>
        </w:tc>
      </w:tr>
      <w:tr w:rsidR="00F76015" w:rsidRPr="00F21ADB" w14:paraId="310860AA" w14:textId="77777777" w:rsidTr="00C828ED">
        <w:trPr>
          <w:trHeight w:val="288"/>
          <w:jc w:val="center"/>
        </w:trPr>
        <w:tc>
          <w:tcPr>
            <w:tcW w:w="622" w:type="pct"/>
            <w:noWrap/>
            <w:vAlign w:val="center"/>
            <w:hideMark/>
          </w:tcPr>
          <w:p w14:paraId="6641322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C109</w:t>
            </w:r>
          </w:p>
        </w:tc>
        <w:tc>
          <w:tcPr>
            <w:tcW w:w="1021" w:type="pct"/>
            <w:noWrap/>
            <w:vAlign w:val="center"/>
            <w:hideMark/>
          </w:tcPr>
          <w:p w14:paraId="6E2D97A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620805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07E8885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EC21E7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8174D9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980.1435</w:t>
            </w:r>
          </w:p>
        </w:tc>
      </w:tr>
      <w:tr w:rsidR="00F76015" w:rsidRPr="00F21ADB" w14:paraId="5B2ED6B6" w14:textId="77777777" w:rsidTr="00C828ED">
        <w:trPr>
          <w:trHeight w:val="288"/>
          <w:jc w:val="center"/>
        </w:trPr>
        <w:tc>
          <w:tcPr>
            <w:tcW w:w="622" w:type="pct"/>
            <w:noWrap/>
            <w:vAlign w:val="center"/>
            <w:hideMark/>
          </w:tcPr>
          <w:p w14:paraId="297126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C201</w:t>
            </w:r>
          </w:p>
        </w:tc>
        <w:tc>
          <w:tcPr>
            <w:tcW w:w="1021" w:type="pct"/>
            <w:noWrap/>
            <w:vAlign w:val="center"/>
            <w:hideMark/>
          </w:tcPr>
          <w:p w14:paraId="74D59D4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1FF647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7DBE019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D4F1DC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F36FA5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1106.385</w:t>
            </w:r>
          </w:p>
        </w:tc>
      </w:tr>
      <w:tr w:rsidR="00F76015" w:rsidRPr="00F21ADB" w14:paraId="68F8E76E" w14:textId="77777777" w:rsidTr="00C828ED">
        <w:trPr>
          <w:trHeight w:val="288"/>
          <w:jc w:val="center"/>
        </w:trPr>
        <w:tc>
          <w:tcPr>
            <w:tcW w:w="622" w:type="pct"/>
            <w:noWrap/>
            <w:vAlign w:val="center"/>
            <w:hideMark/>
          </w:tcPr>
          <w:p w14:paraId="2EEFEEA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C202</w:t>
            </w:r>
          </w:p>
        </w:tc>
        <w:tc>
          <w:tcPr>
            <w:tcW w:w="1021" w:type="pct"/>
            <w:noWrap/>
            <w:vAlign w:val="center"/>
            <w:hideMark/>
          </w:tcPr>
          <w:p w14:paraId="45A3D4D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928F0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72ACD69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BB1B2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B06A5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1062.762</w:t>
            </w:r>
          </w:p>
        </w:tc>
      </w:tr>
      <w:tr w:rsidR="00F76015" w:rsidRPr="00F21ADB" w14:paraId="5754118A" w14:textId="77777777" w:rsidTr="00C828ED">
        <w:trPr>
          <w:trHeight w:val="288"/>
          <w:jc w:val="center"/>
        </w:trPr>
        <w:tc>
          <w:tcPr>
            <w:tcW w:w="622" w:type="pct"/>
            <w:noWrap/>
            <w:vAlign w:val="center"/>
            <w:hideMark/>
          </w:tcPr>
          <w:p w14:paraId="2FD3530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C203</w:t>
            </w:r>
          </w:p>
        </w:tc>
        <w:tc>
          <w:tcPr>
            <w:tcW w:w="1021" w:type="pct"/>
            <w:noWrap/>
            <w:vAlign w:val="center"/>
            <w:hideMark/>
          </w:tcPr>
          <w:p w14:paraId="59244AB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0534A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7654C8E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DAB1FB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8ED013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736.8478</w:t>
            </w:r>
          </w:p>
        </w:tc>
      </w:tr>
      <w:tr w:rsidR="00F76015" w:rsidRPr="00F21ADB" w14:paraId="1EC88D86" w14:textId="77777777" w:rsidTr="00C828ED">
        <w:trPr>
          <w:trHeight w:val="288"/>
          <w:jc w:val="center"/>
        </w:trPr>
        <w:tc>
          <w:tcPr>
            <w:tcW w:w="622" w:type="pct"/>
            <w:noWrap/>
            <w:vAlign w:val="center"/>
            <w:hideMark/>
          </w:tcPr>
          <w:p w14:paraId="4F31B95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C204</w:t>
            </w:r>
          </w:p>
        </w:tc>
        <w:tc>
          <w:tcPr>
            <w:tcW w:w="1021" w:type="pct"/>
            <w:noWrap/>
            <w:vAlign w:val="center"/>
            <w:hideMark/>
          </w:tcPr>
          <w:p w14:paraId="419F3E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532770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4C0D783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3BCA086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0B0841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710.1527</w:t>
            </w:r>
          </w:p>
        </w:tc>
      </w:tr>
      <w:tr w:rsidR="00F76015" w:rsidRPr="00F21ADB" w14:paraId="4CA4620A" w14:textId="77777777" w:rsidTr="00C828ED">
        <w:trPr>
          <w:trHeight w:val="288"/>
          <w:jc w:val="center"/>
        </w:trPr>
        <w:tc>
          <w:tcPr>
            <w:tcW w:w="622" w:type="pct"/>
            <w:noWrap/>
            <w:vAlign w:val="center"/>
            <w:hideMark/>
          </w:tcPr>
          <w:p w14:paraId="0EEA0A6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C205</w:t>
            </w:r>
          </w:p>
        </w:tc>
        <w:tc>
          <w:tcPr>
            <w:tcW w:w="1021" w:type="pct"/>
            <w:noWrap/>
            <w:vAlign w:val="center"/>
            <w:hideMark/>
          </w:tcPr>
          <w:p w14:paraId="439CBD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F16DD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5B490A5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C1DD2D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F2D6C6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702.7513</w:t>
            </w:r>
          </w:p>
        </w:tc>
      </w:tr>
      <w:tr w:rsidR="00F76015" w:rsidRPr="00F21ADB" w14:paraId="4CC6FFF6" w14:textId="77777777" w:rsidTr="00C828ED">
        <w:trPr>
          <w:trHeight w:val="288"/>
          <w:jc w:val="center"/>
        </w:trPr>
        <w:tc>
          <w:tcPr>
            <w:tcW w:w="622" w:type="pct"/>
            <w:noWrap/>
            <w:vAlign w:val="center"/>
            <w:hideMark/>
          </w:tcPr>
          <w:p w14:paraId="5952036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C206</w:t>
            </w:r>
          </w:p>
        </w:tc>
        <w:tc>
          <w:tcPr>
            <w:tcW w:w="1021" w:type="pct"/>
            <w:noWrap/>
            <w:vAlign w:val="center"/>
            <w:hideMark/>
          </w:tcPr>
          <w:p w14:paraId="3A5A7F1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CCA269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3237402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CA4F51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F5AE31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724.2403</w:t>
            </w:r>
          </w:p>
        </w:tc>
      </w:tr>
      <w:tr w:rsidR="00F76015" w:rsidRPr="00F21ADB" w14:paraId="62264F03" w14:textId="77777777" w:rsidTr="00C828ED">
        <w:trPr>
          <w:trHeight w:val="288"/>
          <w:jc w:val="center"/>
        </w:trPr>
        <w:tc>
          <w:tcPr>
            <w:tcW w:w="622" w:type="pct"/>
            <w:noWrap/>
            <w:vAlign w:val="center"/>
            <w:hideMark/>
          </w:tcPr>
          <w:p w14:paraId="09565DF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C207</w:t>
            </w:r>
          </w:p>
        </w:tc>
        <w:tc>
          <w:tcPr>
            <w:tcW w:w="1021" w:type="pct"/>
            <w:noWrap/>
            <w:vAlign w:val="center"/>
            <w:hideMark/>
          </w:tcPr>
          <w:p w14:paraId="515F2E7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B86300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75ED10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2A9576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58B757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703.9739</w:t>
            </w:r>
          </w:p>
        </w:tc>
      </w:tr>
      <w:tr w:rsidR="00F76015" w:rsidRPr="00F21ADB" w14:paraId="407354DD" w14:textId="77777777" w:rsidTr="00C828ED">
        <w:trPr>
          <w:trHeight w:val="288"/>
          <w:jc w:val="center"/>
        </w:trPr>
        <w:tc>
          <w:tcPr>
            <w:tcW w:w="622" w:type="pct"/>
            <w:noWrap/>
            <w:vAlign w:val="center"/>
            <w:hideMark/>
          </w:tcPr>
          <w:p w14:paraId="72B21EC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C208</w:t>
            </w:r>
          </w:p>
        </w:tc>
        <w:tc>
          <w:tcPr>
            <w:tcW w:w="1021" w:type="pct"/>
            <w:noWrap/>
            <w:vAlign w:val="center"/>
            <w:hideMark/>
          </w:tcPr>
          <w:p w14:paraId="365469D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F6D9FD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0B99FE8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DC671D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108FA3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741.2846</w:t>
            </w:r>
          </w:p>
        </w:tc>
      </w:tr>
      <w:tr w:rsidR="00F76015" w:rsidRPr="00F21ADB" w14:paraId="0DDF4E82" w14:textId="77777777" w:rsidTr="00C828ED">
        <w:trPr>
          <w:trHeight w:val="288"/>
          <w:jc w:val="center"/>
        </w:trPr>
        <w:tc>
          <w:tcPr>
            <w:tcW w:w="622" w:type="pct"/>
            <w:noWrap/>
            <w:vAlign w:val="center"/>
            <w:hideMark/>
          </w:tcPr>
          <w:p w14:paraId="238B701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R101</w:t>
            </w:r>
          </w:p>
        </w:tc>
        <w:tc>
          <w:tcPr>
            <w:tcW w:w="1021" w:type="pct"/>
            <w:noWrap/>
            <w:vAlign w:val="center"/>
            <w:hideMark/>
          </w:tcPr>
          <w:p w14:paraId="3756DE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A9409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3C41379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CFE126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A154AB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1014.942</w:t>
            </w:r>
          </w:p>
        </w:tc>
      </w:tr>
      <w:tr w:rsidR="00F76015" w:rsidRPr="00F21ADB" w14:paraId="19C42AD3" w14:textId="77777777" w:rsidTr="00C828ED">
        <w:trPr>
          <w:trHeight w:val="288"/>
          <w:jc w:val="center"/>
        </w:trPr>
        <w:tc>
          <w:tcPr>
            <w:tcW w:w="622" w:type="pct"/>
            <w:noWrap/>
            <w:vAlign w:val="center"/>
            <w:hideMark/>
          </w:tcPr>
          <w:p w14:paraId="4AD37B6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R102</w:t>
            </w:r>
          </w:p>
        </w:tc>
        <w:tc>
          <w:tcPr>
            <w:tcW w:w="1021" w:type="pct"/>
            <w:noWrap/>
            <w:vAlign w:val="center"/>
            <w:hideMark/>
          </w:tcPr>
          <w:p w14:paraId="2E324F1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B1157C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436099F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BFFBFE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D71973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1024.563</w:t>
            </w:r>
          </w:p>
        </w:tc>
      </w:tr>
      <w:tr w:rsidR="00F76015" w:rsidRPr="00F21ADB" w14:paraId="15D59A70" w14:textId="77777777" w:rsidTr="00C828ED">
        <w:trPr>
          <w:trHeight w:val="288"/>
          <w:jc w:val="center"/>
        </w:trPr>
        <w:tc>
          <w:tcPr>
            <w:tcW w:w="622" w:type="pct"/>
            <w:noWrap/>
            <w:vAlign w:val="center"/>
            <w:hideMark/>
          </w:tcPr>
          <w:p w14:paraId="15AB997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R103</w:t>
            </w:r>
          </w:p>
        </w:tc>
        <w:tc>
          <w:tcPr>
            <w:tcW w:w="1021" w:type="pct"/>
            <w:noWrap/>
            <w:vAlign w:val="center"/>
            <w:hideMark/>
          </w:tcPr>
          <w:p w14:paraId="732A9E7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50E960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5B9E26A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5D3D3FD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1C6E1E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1024.38</w:t>
            </w:r>
          </w:p>
        </w:tc>
      </w:tr>
      <w:tr w:rsidR="00F76015" w:rsidRPr="00F21ADB" w14:paraId="44CCFFF9" w14:textId="77777777" w:rsidTr="00C828ED">
        <w:trPr>
          <w:trHeight w:val="288"/>
          <w:jc w:val="center"/>
        </w:trPr>
        <w:tc>
          <w:tcPr>
            <w:tcW w:w="622" w:type="pct"/>
            <w:noWrap/>
            <w:vAlign w:val="center"/>
            <w:hideMark/>
          </w:tcPr>
          <w:p w14:paraId="3E9278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R104</w:t>
            </w:r>
          </w:p>
        </w:tc>
        <w:tc>
          <w:tcPr>
            <w:tcW w:w="1021" w:type="pct"/>
            <w:noWrap/>
            <w:vAlign w:val="center"/>
            <w:hideMark/>
          </w:tcPr>
          <w:p w14:paraId="142B80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3F9F68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07740ED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A68ECA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64B60C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1005.92</w:t>
            </w:r>
          </w:p>
        </w:tc>
      </w:tr>
      <w:tr w:rsidR="00F76015" w:rsidRPr="00F21ADB" w14:paraId="45420940" w14:textId="77777777" w:rsidTr="00C828ED">
        <w:trPr>
          <w:trHeight w:val="288"/>
          <w:jc w:val="center"/>
        </w:trPr>
        <w:tc>
          <w:tcPr>
            <w:tcW w:w="622" w:type="pct"/>
            <w:noWrap/>
            <w:vAlign w:val="center"/>
            <w:hideMark/>
          </w:tcPr>
          <w:p w14:paraId="0784BE2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R105</w:t>
            </w:r>
          </w:p>
        </w:tc>
        <w:tc>
          <w:tcPr>
            <w:tcW w:w="1021" w:type="pct"/>
            <w:noWrap/>
            <w:vAlign w:val="center"/>
            <w:hideMark/>
          </w:tcPr>
          <w:p w14:paraId="0A80086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CCF4B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679555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6EF8D5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F0EC90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1021.519</w:t>
            </w:r>
          </w:p>
        </w:tc>
      </w:tr>
      <w:tr w:rsidR="00F76015" w:rsidRPr="00F21ADB" w14:paraId="2B442098" w14:textId="77777777" w:rsidTr="00C828ED">
        <w:trPr>
          <w:trHeight w:val="288"/>
          <w:jc w:val="center"/>
        </w:trPr>
        <w:tc>
          <w:tcPr>
            <w:tcW w:w="622" w:type="pct"/>
            <w:noWrap/>
            <w:vAlign w:val="center"/>
            <w:hideMark/>
          </w:tcPr>
          <w:p w14:paraId="1169A69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R106</w:t>
            </w:r>
          </w:p>
        </w:tc>
        <w:tc>
          <w:tcPr>
            <w:tcW w:w="1021" w:type="pct"/>
            <w:noWrap/>
            <w:vAlign w:val="center"/>
            <w:hideMark/>
          </w:tcPr>
          <w:p w14:paraId="1D285CC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07CE09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41BFE81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A37131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DE452A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1015.304</w:t>
            </w:r>
          </w:p>
        </w:tc>
      </w:tr>
      <w:tr w:rsidR="00F76015" w:rsidRPr="00F21ADB" w14:paraId="7A3CAE3F" w14:textId="77777777" w:rsidTr="00C828ED">
        <w:trPr>
          <w:trHeight w:val="288"/>
          <w:jc w:val="center"/>
        </w:trPr>
        <w:tc>
          <w:tcPr>
            <w:tcW w:w="622" w:type="pct"/>
            <w:noWrap/>
            <w:vAlign w:val="center"/>
            <w:hideMark/>
          </w:tcPr>
          <w:p w14:paraId="6FA3431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R107</w:t>
            </w:r>
          </w:p>
        </w:tc>
        <w:tc>
          <w:tcPr>
            <w:tcW w:w="1021" w:type="pct"/>
            <w:noWrap/>
            <w:vAlign w:val="center"/>
            <w:hideMark/>
          </w:tcPr>
          <w:p w14:paraId="65514AA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7AA8DF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705" w:type="pct"/>
            <w:noWrap/>
            <w:vAlign w:val="center"/>
            <w:hideMark/>
          </w:tcPr>
          <w:p w14:paraId="3B9D8E3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66695C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88D929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1051.528</w:t>
            </w:r>
          </w:p>
        </w:tc>
      </w:tr>
      <w:tr w:rsidR="00F76015" w:rsidRPr="00F21ADB" w14:paraId="0EAFC417" w14:textId="77777777" w:rsidTr="00C828ED">
        <w:trPr>
          <w:trHeight w:val="288"/>
          <w:jc w:val="center"/>
        </w:trPr>
        <w:tc>
          <w:tcPr>
            <w:tcW w:w="622" w:type="pct"/>
            <w:noWrap/>
            <w:vAlign w:val="center"/>
            <w:hideMark/>
          </w:tcPr>
          <w:p w14:paraId="04F5A47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R108</w:t>
            </w:r>
          </w:p>
        </w:tc>
        <w:tc>
          <w:tcPr>
            <w:tcW w:w="1021" w:type="pct"/>
            <w:noWrap/>
            <w:vAlign w:val="center"/>
            <w:hideMark/>
          </w:tcPr>
          <w:p w14:paraId="5EB3538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0993EC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32097FF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317E87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E23639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1033.255</w:t>
            </w:r>
          </w:p>
        </w:tc>
      </w:tr>
      <w:tr w:rsidR="00F76015" w:rsidRPr="00F21ADB" w14:paraId="7F9F582C" w14:textId="77777777" w:rsidTr="00C828ED">
        <w:trPr>
          <w:trHeight w:val="288"/>
          <w:jc w:val="center"/>
        </w:trPr>
        <w:tc>
          <w:tcPr>
            <w:tcW w:w="622" w:type="pct"/>
            <w:noWrap/>
            <w:vAlign w:val="center"/>
            <w:hideMark/>
          </w:tcPr>
          <w:p w14:paraId="080256F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R109</w:t>
            </w:r>
          </w:p>
        </w:tc>
        <w:tc>
          <w:tcPr>
            <w:tcW w:w="1021" w:type="pct"/>
            <w:noWrap/>
            <w:vAlign w:val="center"/>
            <w:hideMark/>
          </w:tcPr>
          <w:p w14:paraId="5CCFD6F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C769E4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5DA27D0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3DA4609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66199C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1023.509</w:t>
            </w:r>
          </w:p>
        </w:tc>
      </w:tr>
      <w:tr w:rsidR="00F76015" w:rsidRPr="00F21ADB" w14:paraId="47EAFAB0" w14:textId="77777777" w:rsidTr="00C828ED">
        <w:trPr>
          <w:trHeight w:val="288"/>
          <w:jc w:val="center"/>
        </w:trPr>
        <w:tc>
          <w:tcPr>
            <w:tcW w:w="622" w:type="pct"/>
            <w:noWrap/>
            <w:vAlign w:val="center"/>
            <w:hideMark/>
          </w:tcPr>
          <w:p w14:paraId="1F069BC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R110</w:t>
            </w:r>
          </w:p>
        </w:tc>
        <w:tc>
          <w:tcPr>
            <w:tcW w:w="1021" w:type="pct"/>
            <w:noWrap/>
            <w:vAlign w:val="center"/>
            <w:hideMark/>
          </w:tcPr>
          <w:p w14:paraId="5B93DF3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2E70F5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0544EF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0AE5C7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C1EE2A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1028.22</w:t>
            </w:r>
          </w:p>
        </w:tc>
      </w:tr>
      <w:tr w:rsidR="00F76015" w:rsidRPr="00F21ADB" w14:paraId="77F3D077" w14:textId="77777777" w:rsidTr="00C828ED">
        <w:trPr>
          <w:trHeight w:val="288"/>
          <w:jc w:val="center"/>
        </w:trPr>
        <w:tc>
          <w:tcPr>
            <w:tcW w:w="622" w:type="pct"/>
            <w:noWrap/>
            <w:vAlign w:val="center"/>
            <w:hideMark/>
          </w:tcPr>
          <w:p w14:paraId="1CA004E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R111</w:t>
            </w:r>
          </w:p>
        </w:tc>
        <w:tc>
          <w:tcPr>
            <w:tcW w:w="1021" w:type="pct"/>
            <w:noWrap/>
            <w:vAlign w:val="center"/>
            <w:hideMark/>
          </w:tcPr>
          <w:p w14:paraId="41E82ED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35AA92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48191BD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64D973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69AEF4D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1020.386</w:t>
            </w:r>
          </w:p>
        </w:tc>
      </w:tr>
      <w:tr w:rsidR="00F76015" w:rsidRPr="00F21ADB" w14:paraId="5B0750ED" w14:textId="77777777" w:rsidTr="00C828ED">
        <w:trPr>
          <w:trHeight w:val="288"/>
          <w:jc w:val="center"/>
        </w:trPr>
        <w:tc>
          <w:tcPr>
            <w:tcW w:w="622" w:type="pct"/>
            <w:noWrap/>
            <w:vAlign w:val="center"/>
            <w:hideMark/>
          </w:tcPr>
          <w:p w14:paraId="5F9168C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R112</w:t>
            </w:r>
          </w:p>
        </w:tc>
        <w:tc>
          <w:tcPr>
            <w:tcW w:w="1021" w:type="pct"/>
            <w:noWrap/>
            <w:vAlign w:val="center"/>
            <w:hideMark/>
          </w:tcPr>
          <w:p w14:paraId="686E7F2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7211C11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2E2A07E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D7DA3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7E3036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1028.246</w:t>
            </w:r>
          </w:p>
        </w:tc>
      </w:tr>
      <w:tr w:rsidR="00F76015" w:rsidRPr="00F21ADB" w14:paraId="3FECD5FC" w14:textId="77777777" w:rsidTr="00C828ED">
        <w:trPr>
          <w:trHeight w:val="288"/>
          <w:jc w:val="center"/>
        </w:trPr>
        <w:tc>
          <w:tcPr>
            <w:tcW w:w="622" w:type="pct"/>
            <w:noWrap/>
            <w:vAlign w:val="center"/>
            <w:hideMark/>
          </w:tcPr>
          <w:p w14:paraId="42B8765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R201</w:t>
            </w:r>
          </w:p>
        </w:tc>
        <w:tc>
          <w:tcPr>
            <w:tcW w:w="1021" w:type="pct"/>
            <w:noWrap/>
            <w:vAlign w:val="center"/>
            <w:hideMark/>
          </w:tcPr>
          <w:p w14:paraId="39A0536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6AB621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07DDF8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97FD8F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68B341B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1022.109</w:t>
            </w:r>
          </w:p>
        </w:tc>
      </w:tr>
      <w:tr w:rsidR="00F76015" w:rsidRPr="00F21ADB" w14:paraId="568C0C77" w14:textId="77777777" w:rsidTr="00C828ED">
        <w:trPr>
          <w:trHeight w:val="288"/>
          <w:jc w:val="center"/>
        </w:trPr>
        <w:tc>
          <w:tcPr>
            <w:tcW w:w="622" w:type="pct"/>
            <w:noWrap/>
            <w:vAlign w:val="center"/>
            <w:hideMark/>
          </w:tcPr>
          <w:p w14:paraId="7BD9E97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R202</w:t>
            </w:r>
          </w:p>
        </w:tc>
        <w:tc>
          <w:tcPr>
            <w:tcW w:w="1021" w:type="pct"/>
            <w:noWrap/>
            <w:vAlign w:val="center"/>
            <w:hideMark/>
          </w:tcPr>
          <w:p w14:paraId="71DEF1B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0EBF83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479D02E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D85645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166F9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1030.458</w:t>
            </w:r>
          </w:p>
        </w:tc>
      </w:tr>
      <w:tr w:rsidR="00F76015" w:rsidRPr="00F21ADB" w14:paraId="3C24A23A" w14:textId="77777777" w:rsidTr="00C828ED">
        <w:trPr>
          <w:trHeight w:val="288"/>
          <w:jc w:val="center"/>
        </w:trPr>
        <w:tc>
          <w:tcPr>
            <w:tcW w:w="622" w:type="pct"/>
            <w:noWrap/>
            <w:vAlign w:val="center"/>
            <w:hideMark/>
          </w:tcPr>
          <w:p w14:paraId="55C71D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R203</w:t>
            </w:r>
          </w:p>
        </w:tc>
        <w:tc>
          <w:tcPr>
            <w:tcW w:w="1021" w:type="pct"/>
            <w:noWrap/>
            <w:vAlign w:val="center"/>
            <w:hideMark/>
          </w:tcPr>
          <w:p w14:paraId="52B5440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F0037A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166403D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5F3565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34369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792.4313</w:t>
            </w:r>
          </w:p>
        </w:tc>
      </w:tr>
      <w:tr w:rsidR="00F76015" w:rsidRPr="00F21ADB" w14:paraId="7A0DC675" w14:textId="77777777" w:rsidTr="00C828ED">
        <w:trPr>
          <w:trHeight w:val="288"/>
          <w:jc w:val="center"/>
        </w:trPr>
        <w:tc>
          <w:tcPr>
            <w:tcW w:w="622" w:type="pct"/>
            <w:noWrap/>
            <w:vAlign w:val="center"/>
            <w:hideMark/>
          </w:tcPr>
          <w:p w14:paraId="64706E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lastRenderedPageBreak/>
              <w:t>R204</w:t>
            </w:r>
          </w:p>
        </w:tc>
        <w:tc>
          <w:tcPr>
            <w:tcW w:w="1021" w:type="pct"/>
            <w:noWrap/>
            <w:vAlign w:val="center"/>
            <w:hideMark/>
          </w:tcPr>
          <w:p w14:paraId="4846400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A12EB0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Boltzmann</w:t>
            </w:r>
          </w:p>
        </w:tc>
        <w:tc>
          <w:tcPr>
            <w:tcW w:w="705" w:type="pct"/>
            <w:noWrap/>
            <w:vAlign w:val="center"/>
            <w:hideMark/>
          </w:tcPr>
          <w:p w14:paraId="52CFB5B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OX</w:t>
            </w:r>
          </w:p>
        </w:tc>
        <w:tc>
          <w:tcPr>
            <w:tcW w:w="676" w:type="pct"/>
            <w:noWrap/>
            <w:vAlign w:val="center"/>
            <w:hideMark/>
          </w:tcPr>
          <w:p w14:paraId="057A706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5376AE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808.933</w:t>
            </w:r>
          </w:p>
        </w:tc>
      </w:tr>
      <w:tr w:rsidR="00F76015" w:rsidRPr="00F21ADB" w14:paraId="75821BB5" w14:textId="77777777" w:rsidTr="00C828ED">
        <w:trPr>
          <w:trHeight w:val="288"/>
          <w:jc w:val="center"/>
        </w:trPr>
        <w:tc>
          <w:tcPr>
            <w:tcW w:w="622" w:type="pct"/>
            <w:noWrap/>
            <w:vAlign w:val="center"/>
            <w:hideMark/>
          </w:tcPr>
          <w:p w14:paraId="7D8377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R205</w:t>
            </w:r>
          </w:p>
        </w:tc>
        <w:tc>
          <w:tcPr>
            <w:tcW w:w="1021" w:type="pct"/>
            <w:noWrap/>
            <w:vAlign w:val="center"/>
            <w:hideMark/>
          </w:tcPr>
          <w:p w14:paraId="3798EDA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0E1562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5FB35B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ED6B44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DCFBC9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763.8843</w:t>
            </w:r>
          </w:p>
        </w:tc>
      </w:tr>
      <w:tr w:rsidR="00F76015" w:rsidRPr="00F21ADB" w14:paraId="1A3FF57D" w14:textId="77777777" w:rsidTr="00C828ED">
        <w:trPr>
          <w:trHeight w:val="288"/>
          <w:jc w:val="center"/>
        </w:trPr>
        <w:tc>
          <w:tcPr>
            <w:tcW w:w="622" w:type="pct"/>
            <w:noWrap/>
            <w:vAlign w:val="center"/>
            <w:hideMark/>
          </w:tcPr>
          <w:p w14:paraId="1B6DD37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R206</w:t>
            </w:r>
          </w:p>
        </w:tc>
        <w:tc>
          <w:tcPr>
            <w:tcW w:w="1021" w:type="pct"/>
            <w:noWrap/>
            <w:vAlign w:val="center"/>
            <w:hideMark/>
          </w:tcPr>
          <w:p w14:paraId="5F560E2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3693E5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778A53F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0C4374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28A2F2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794.1148</w:t>
            </w:r>
          </w:p>
        </w:tc>
      </w:tr>
      <w:tr w:rsidR="00F76015" w:rsidRPr="00F21ADB" w14:paraId="1321D19A" w14:textId="77777777" w:rsidTr="00C828ED">
        <w:trPr>
          <w:trHeight w:val="288"/>
          <w:jc w:val="center"/>
        </w:trPr>
        <w:tc>
          <w:tcPr>
            <w:tcW w:w="622" w:type="pct"/>
            <w:noWrap/>
            <w:vAlign w:val="center"/>
            <w:hideMark/>
          </w:tcPr>
          <w:p w14:paraId="22B97BB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R207</w:t>
            </w:r>
          </w:p>
        </w:tc>
        <w:tc>
          <w:tcPr>
            <w:tcW w:w="1021" w:type="pct"/>
            <w:noWrap/>
            <w:vAlign w:val="center"/>
            <w:hideMark/>
          </w:tcPr>
          <w:p w14:paraId="40CC54B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79DA57D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4868431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2E1E87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FA049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790.6378</w:t>
            </w:r>
          </w:p>
        </w:tc>
      </w:tr>
      <w:tr w:rsidR="00F76015" w:rsidRPr="00F21ADB" w14:paraId="02B9435F" w14:textId="77777777" w:rsidTr="00C828ED">
        <w:trPr>
          <w:trHeight w:val="288"/>
          <w:jc w:val="center"/>
        </w:trPr>
        <w:tc>
          <w:tcPr>
            <w:tcW w:w="622" w:type="pct"/>
            <w:noWrap/>
            <w:vAlign w:val="center"/>
            <w:hideMark/>
          </w:tcPr>
          <w:p w14:paraId="1372C24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R208</w:t>
            </w:r>
          </w:p>
        </w:tc>
        <w:tc>
          <w:tcPr>
            <w:tcW w:w="1021" w:type="pct"/>
            <w:noWrap/>
            <w:vAlign w:val="center"/>
            <w:hideMark/>
          </w:tcPr>
          <w:p w14:paraId="34942CF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38E777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7B89173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554CB22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A5AA6A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785.5451</w:t>
            </w:r>
          </w:p>
        </w:tc>
      </w:tr>
      <w:tr w:rsidR="00F76015" w:rsidRPr="00F21ADB" w14:paraId="4CB2C987" w14:textId="77777777" w:rsidTr="00C828ED">
        <w:trPr>
          <w:trHeight w:val="288"/>
          <w:jc w:val="center"/>
        </w:trPr>
        <w:tc>
          <w:tcPr>
            <w:tcW w:w="622" w:type="pct"/>
            <w:noWrap/>
            <w:vAlign w:val="center"/>
            <w:hideMark/>
          </w:tcPr>
          <w:p w14:paraId="185A453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R209</w:t>
            </w:r>
          </w:p>
        </w:tc>
        <w:tc>
          <w:tcPr>
            <w:tcW w:w="1021" w:type="pct"/>
            <w:noWrap/>
            <w:vAlign w:val="center"/>
            <w:hideMark/>
          </w:tcPr>
          <w:p w14:paraId="5A1D2CB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C483C2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6A3839F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A14D9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CF561B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789.971</w:t>
            </w:r>
          </w:p>
        </w:tc>
      </w:tr>
      <w:tr w:rsidR="00F76015" w:rsidRPr="00F21ADB" w14:paraId="2B81D47D" w14:textId="77777777" w:rsidTr="00C828ED">
        <w:trPr>
          <w:trHeight w:val="288"/>
          <w:jc w:val="center"/>
        </w:trPr>
        <w:tc>
          <w:tcPr>
            <w:tcW w:w="622" w:type="pct"/>
            <w:noWrap/>
            <w:vAlign w:val="center"/>
            <w:hideMark/>
          </w:tcPr>
          <w:p w14:paraId="01EA194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R210</w:t>
            </w:r>
          </w:p>
        </w:tc>
        <w:tc>
          <w:tcPr>
            <w:tcW w:w="1021" w:type="pct"/>
            <w:noWrap/>
            <w:vAlign w:val="center"/>
            <w:hideMark/>
          </w:tcPr>
          <w:p w14:paraId="0CD8C5D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73296A3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16DBE26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C88BF9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52BC71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798.8052</w:t>
            </w:r>
          </w:p>
        </w:tc>
      </w:tr>
      <w:tr w:rsidR="00F76015" w:rsidRPr="00F21ADB" w14:paraId="57654DC2" w14:textId="77777777" w:rsidTr="00C828ED">
        <w:trPr>
          <w:trHeight w:val="288"/>
          <w:jc w:val="center"/>
        </w:trPr>
        <w:tc>
          <w:tcPr>
            <w:tcW w:w="622" w:type="pct"/>
            <w:noWrap/>
            <w:vAlign w:val="center"/>
            <w:hideMark/>
          </w:tcPr>
          <w:p w14:paraId="2EC181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R211</w:t>
            </w:r>
          </w:p>
        </w:tc>
        <w:tc>
          <w:tcPr>
            <w:tcW w:w="1021" w:type="pct"/>
            <w:noWrap/>
            <w:vAlign w:val="center"/>
            <w:hideMark/>
          </w:tcPr>
          <w:p w14:paraId="508367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C28EF5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2972589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2BC472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C01AD6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797.0943</w:t>
            </w:r>
          </w:p>
        </w:tc>
      </w:tr>
      <w:tr w:rsidR="00F76015" w:rsidRPr="00F21ADB" w14:paraId="333BB0E6" w14:textId="77777777" w:rsidTr="00C828ED">
        <w:trPr>
          <w:trHeight w:val="288"/>
          <w:jc w:val="center"/>
        </w:trPr>
        <w:tc>
          <w:tcPr>
            <w:tcW w:w="622" w:type="pct"/>
            <w:noWrap/>
            <w:vAlign w:val="center"/>
            <w:hideMark/>
          </w:tcPr>
          <w:p w14:paraId="6464FE6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RC101</w:t>
            </w:r>
          </w:p>
        </w:tc>
        <w:tc>
          <w:tcPr>
            <w:tcW w:w="1021" w:type="pct"/>
            <w:noWrap/>
            <w:vAlign w:val="center"/>
            <w:hideMark/>
          </w:tcPr>
          <w:p w14:paraId="11811AC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0ECF7D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3DECF21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610F17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130B4A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1199.068</w:t>
            </w:r>
          </w:p>
        </w:tc>
      </w:tr>
      <w:tr w:rsidR="00F76015" w:rsidRPr="00F21ADB" w14:paraId="2A79834B" w14:textId="77777777" w:rsidTr="00C828ED">
        <w:trPr>
          <w:trHeight w:val="288"/>
          <w:jc w:val="center"/>
        </w:trPr>
        <w:tc>
          <w:tcPr>
            <w:tcW w:w="622" w:type="pct"/>
            <w:noWrap/>
            <w:vAlign w:val="center"/>
            <w:hideMark/>
          </w:tcPr>
          <w:p w14:paraId="13FE454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RC102</w:t>
            </w:r>
          </w:p>
        </w:tc>
        <w:tc>
          <w:tcPr>
            <w:tcW w:w="1021" w:type="pct"/>
            <w:noWrap/>
            <w:vAlign w:val="center"/>
            <w:hideMark/>
          </w:tcPr>
          <w:p w14:paraId="1CB50AA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865F87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2AFAB51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F03145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643042A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1188.456</w:t>
            </w:r>
          </w:p>
        </w:tc>
      </w:tr>
      <w:tr w:rsidR="00F76015" w:rsidRPr="00F21ADB" w14:paraId="381CB552" w14:textId="77777777" w:rsidTr="00C828ED">
        <w:trPr>
          <w:trHeight w:val="288"/>
          <w:jc w:val="center"/>
        </w:trPr>
        <w:tc>
          <w:tcPr>
            <w:tcW w:w="622" w:type="pct"/>
            <w:noWrap/>
            <w:vAlign w:val="center"/>
            <w:hideMark/>
          </w:tcPr>
          <w:p w14:paraId="12AE957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RC103</w:t>
            </w:r>
          </w:p>
        </w:tc>
        <w:tc>
          <w:tcPr>
            <w:tcW w:w="1021" w:type="pct"/>
            <w:noWrap/>
            <w:vAlign w:val="center"/>
            <w:hideMark/>
          </w:tcPr>
          <w:p w14:paraId="4EA79E3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F6D641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Stochastic Universal</w:t>
            </w:r>
          </w:p>
        </w:tc>
        <w:tc>
          <w:tcPr>
            <w:tcW w:w="705" w:type="pct"/>
            <w:noWrap/>
            <w:vAlign w:val="center"/>
            <w:hideMark/>
          </w:tcPr>
          <w:p w14:paraId="72A6BF5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206804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E734B4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1191.281</w:t>
            </w:r>
          </w:p>
        </w:tc>
      </w:tr>
      <w:tr w:rsidR="00F76015" w:rsidRPr="00F21ADB" w14:paraId="0F22A04D" w14:textId="77777777" w:rsidTr="00C828ED">
        <w:trPr>
          <w:trHeight w:val="288"/>
          <w:jc w:val="center"/>
        </w:trPr>
        <w:tc>
          <w:tcPr>
            <w:tcW w:w="622" w:type="pct"/>
            <w:noWrap/>
            <w:vAlign w:val="center"/>
            <w:hideMark/>
          </w:tcPr>
          <w:p w14:paraId="4064EE4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RC104</w:t>
            </w:r>
          </w:p>
        </w:tc>
        <w:tc>
          <w:tcPr>
            <w:tcW w:w="1021" w:type="pct"/>
            <w:noWrap/>
            <w:vAlign w:val="center"/>
            <w:hideMark/>
          </w:tcPr>
          <w:p w14:paraId="7B16957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2C71482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10EAE50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E62037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12C64C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1203.881</w:t>
            </w:r>
          </w:p>
        </w:tc>
      </w:tr>
      <w:tr w:rsidR="00F76015" w:rsidRPr="00F21ADB" w14:paraId="6488BD8B" w14:textId="77777777" w:rsidTr="00C828ED">
        <w:trPr>
          <w:trHeight w:val="288"/>
          <w:jc w:val="center"/>
        </w:trPr>
        <w:tc>
          <w:tcPr>
            <w:tcW w:w="622" w:type="pct"/>
            <w:noWrap/>
            <w:vAlign w:val="center"/>
            <w:hideMark/>
          </w:tcPr>
          <w:p w14:paraId="3E6C6F6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RC105</w:t>
            </w:r>
          </w:p>
        </w:tc>
        <w:tc>
          <w:tcPr>
            <w:tcW w:w="1021" w:type="pct"/>
            <w:noWrap/>
            <w:vAlign w:val="center"/>
            <w:hideMark/>
          </w:tcPr>
          <w:p w14:paraId="60FBB76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3B818E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38A1178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70FC72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357A60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1184.747</w:t>
            </w:r>
          </w:p>
        </w:tc>
      </w:tr>
      <w:tr w:rsidR="00F76015" w:rsidRPr="00F21ADB" w14:paraId="52DF3EC5" w14:textId="77777777" w:rsidTr="00C828ED">
        <w:trPr>
          <w:trHeight w:val="288"/>
          <w:jc w:val="center"/>
        </w:trPr>
        <w:tc>
          <w:tcPr>
            <w:tcW w:w="622" w:type="pct"/>
            <w:noWrap/>
            <w:vAlign w:val="center"/>
            <w:hideMark/>
          </w:tcPr>
          <w:p w14:paraId="6CDC726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RC106</w:t>
            </w:r>
          </w:p>
        </w:tc>
        <w:tc>
          <w:tcPr>
            <w:tcW w:w="1021" w:type="pct"/>
            <w:noWrap/>
            <w:vAlign w:val="center"/>
            <w:hideMark/>
          </w:tcPr>
          <w:p w14:paraId="601D013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3C4F0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Tournament</w:t>
            </w:r>
          </w:p>
        </w:tc>
        <w:tc>
          <w:tcPr>
            <w:tcW w:w="705" w:type="pct"/>
            <w:noWrap/>
            <w:vAlign w:val="center"/>
            <w:hideMark/>
          </w:tcPr>
          <w:p w14:paraId="4538195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1431540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4370A10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1179.69</w:t>
            </w:r>
          </w:p>
        </w:tc>
      </w:tr>
      <w:tr w:rsidR="00F76015" w:rsidRPr="00F21ADB" w14:paraId="1B69CB2F" w14:textId="77777777" w:rsidTr="00C828ED">
        <w:trPr>
          <w:trHeight w:val="288"/>
          <w:jc w:val="center"/>
        </w:trPr>
        <w:tc>
          <w:tcPr>
            <w:tcW w:w="622" w:type="pct"/>
            <w:noWrap/>
            <w:vAlign w:val="center"/>
            <w:hideMark/>
          </w:tcPr>
          <w:p w14:paraId="5977FD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RC107</w:t>
            </w:r>
          </w:p>
        </w:tc>
        <w:tc>
          <w:tcPr>
            <w:tcW w:w="1021" w:type="pct"/>
            <w:noWrap/>
            <w:vAlign w:val="center"/>
            <w:hideMark/>
          </w:tcPr>
          <w:p w14:paraId="6B490EA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CC50E3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5EBF282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66732CD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Scramble</w:t>
            </w:r>
          </w:p>
        </w:tc>
        <w:tc>
          <w:tcPr>
            <w:tcW w:w="675" w:type="pct"/>
            <w:noWrap/>
            <w:vAlign w:val="center"/>
            <w:hideMark/>
          </w:tcPr>
          <w:p w14:paraId="6B8D00E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1194.101</w:t>
            </w:r>
          </w:p>
        </w:tc>
      </w:tr>
      <w:tr w:rsidR="00F76015" w:rsidRPr="00F21ADB" w14:paraId="0339DC57" w14:textId="77777777" w:rsidTr="00C828ED">
        <w:trPr>
          <w:trHeight w:val="288"/>
          <w:jc w:val="center"/>
        </w:trPr>
        <w:tc>
          <w:tcPr>
            <w:tcW w:w="622" w:type="pct"/>
            <w:noWrap/>
            <w:vAlign w:val="center"/>
            <w:hideMark/>
          </w:tcPr>
          <w:p w14:paraId="44A4956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RC108</w:t>
            </w:r>
          </w:p>
        </w:tc>
        <w:tc>
          <w:tcPr>
            <w:tcW w:w="1021" w:type="pct"/>
            <w:noWrap/>
            <w:vAlign w:val="center"/>
            <w:hideMark/>
          </w:tcPr>
          <w:p w14:paraId="790372C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456C2D1"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5F7C77E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510F10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5FB42A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1198.386</w:t>
            </w:r>
          </w:p>
        </w:tc>
      </w:tr>
      <w:tr w:rsidR="00F76015" w:rsidRPr="00F21ADB" w14:paraId="1CA3927E" w14:textId="77777777" w:rsidTr="00C828ED">
        <w:trPr>
          <w:trHeight w:val="288"/>
          <w:jc w:val="center"/>
        </w:trPr>
        <w:tc>
          <w:tcPr>
            <w:tcW w:w="622" w:type="pct"/>
            <w:noWrap/>
            <w:vAlign w:val="center"/>
            <w:hideMark/>
          </w:tcPr>
          <w:p w14:paraId="5DC6A1E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RC201</w:t>
            </w:r>
          </w:p>
        </w:tc>
        <w:tc>
          <w:tcPr>
            <w:tcW w:w="1021" w:type="pct"/>
            <w:noWrap/>
            <w:vAlign w:val="center"/>
            <w:hideMark/>
          </w:tcPr>
          <w:p w14:paraId="283D68B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56E730D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7E4A55D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04CC04D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1E300D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1193.177</w:t>
            </w:r>
          </w:p>
        </w:tc>
      </w:tr>
      <w:tr w:rsidR="00F76015" w:rsidRPr="00F21ADB" w14:paraId="50C7560F" w14:textId="77777777" w:rsidTr="00C828ED">
        <w:trPr>
          <w:trHeight w:val="288"/>
          <w:jc w:val="center"/>
        </w:trPr>
        <w:tc>
          <w:tcPr>
            <w:tcW w:w="622" w:type="pct"/>
            <w:noWrap/>
            <w:vAlign w:val="center"/>
            <w:hideMark/>
          </w:tcPr>
          <w:p w14:paraId="4A37BE9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RC202</w:t>
            </w:r>
          </w:p>
        </w:tc>
        <w:tc>
          <w:tcPr>
            <w:tcW w:w="1021" w:type="pct"/>
            <w:noWrap/>
            <w:vAlign w:val="center"/>
            <w:hideMark/>
          </w:tcPr>
          <w:p w14:paraId="5796B5D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4BCBBC6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62084C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36FBA2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2046A22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1193.879</w:t>
            </w:r>
          </w:p>
        </w:tc>
      </w:tr>
      <w:tr w:rsidR="00F76015" w:rsidRPr="00F21ADB" w14:paraId="456CEEEF" w14:textId="77777777" w:rsidTr="00C828ED">
        <w:trPr>
          <w:trHeight w:val="288"/>
          <w:jc w:val="center"/>
        </w:trPr>
        <w:tc>
          <w:tcPr>
            <w:tcW w:w="622" w:type="pct"/>
            <w:noWrap/>
            <w:vAlign w:val="center"/>
            <w:hideMark/>
          </w:tcPr>
          <w:p w14:paraId="0A3D578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RC203</w:t>
            </w:r>
          </w:p>
        </w:tc>
        <w:tc>
          <w:tcPr>
            <w:tcW w:w="1021" w:type="pct"/>
            <w:noWrap/>
            <w:vAlign w:val="center"/>
            <w:hideMark/>
          </w:tcPr>
          <w:p w14:paraId="6E53232A"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678F5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6974B0A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3CA9DE38"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BBEE53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794.8066</w:t>
            </w:r>
          </w:p>
        </w:tc>
      </w:tr>
      <w:tr w:rsidR="00F76015" w:rsidRPr="00F21ADB" w14:paraId="19500DC4" w14:textId="77777777" w:rsidTr="00C828ED">
        <w:trPr>
          <w:trHeight w:val="288"/>
          <w:jc w:val="center"/>
        </w:trPr>
        <w:tc>
          <w:tcPr>
            <w:tcW w:w="622" w:type="pct"/>
            <w:noWrap/>
            <w:vAlign w:val="center"/>
            <w:hideMark/>
          </w:tcPr>
          <w:p w14:paraId="7F17333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RC204</w:t>
            </w:r>
          </w:p>
        </w:tc>
        <w:tc>
          <w:tcPr>
            <w:tcW w:w="1021" w:type="pct"/>
            <w:noWrap/>
            <w:vAlign w:val="center"/>
            <w:hideMark/>
          </w:tcPr>
          <w:p w14:paraId="3815CB5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727496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793720F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52F7D6C7"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8F77BA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812.2779</w:t>
            </w:r>
          </w:p>
        </w:tc>
      </w:tr>
      <w:tr w:rsidR="00F76015" w:rsidRPr="00F21ADB" w14:paraId="1BED4080" w14:textId="77777777" w:rsidTr="00C828ED">
        <w:trPr>
          <w:trHeight w:val="288"/>
          <w:jc w:val="center"/>
        </w:trPr>
        <w:tc>
          <w:tcPr>
            <w:tcW w:w="622" w:type="pct"/>
            <w:noWrap/>
            <w:vAlign w:val="center"/>
            <w:hideMark/>
          </w:tcPr>
          <w:p w14:paraId="2F2CC5FC"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RC205</w:t>
            </w:r>
          </w:p>
        </w:tc>
        <w:tc>
          <w:tcPr>
            <w:tcW w:w="1021" w:type="pct"/>
            <w:noWrap/>
            <w:vAlign w:val="center"/>
            <w:hideMark/>
          </w:tcPr>
          <w:p w14:paraId="63B42DB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124A7EC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4EEF569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ED9A9B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0F50703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811.1359</w:t>
            </w:r>
          </w:p>
        </w:tc>
      </w:tr>
      <w:tr w:rsidR="00F76015" w:rsidRPr="00F21ADB" w14:paraId="6AB31FA8" w14:textId="77777777" w:rsidTr="00C828ED">
        <w:trPr>
          <w:trHeight w:val="288"/>
          <w:jc w:val="center"/>
        </w:trPr>
        <w:tc>
          <w:tcPr>
            <w:tcW w:w="622" w:type="pct"/>
            <w:noWrap/>
            <w:vAlign w:val="center"/>
            <w:hideMark/>
          </w:tcPr>
          <w:p w14:paraId="77D03E85"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RC206</w:t>
            </w:r>
          </w:p>
        </w:tc>
        <w:tc>
          <w:tcPr>
            <w:tcW w:w="1021" w:type="pct"/>
            <w:noWrap/>
            <w:vAlign w:val="center"/>
            <w:hideMark/>
          </w:tcPr>
          <w:p w14:paraId="0AFB743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6BA66494"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696D729B"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26D2936E"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776EA4BF"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799.5179</w:t>
            </w:r>
          </w:p>
        </w:tc>
      </w:tr>
      <w:tr w:rsidR="00F76015" w:rsidRPr="00F21ADB" w14:paraId="5EDA1466" w14:textId="77777777" w:rsidTr="00C828ED">
        <w:trPr>
          <w:trHeight w:val="288"/>
          <w:jc w:val="center"/>
        </w:trPr>
        <w:tc>
          <w:tcPr>
            <w:tcW w:w="622" w:type="pct"/>
            <w:noWrap/>
            <w:vAlign w:val="center"/>
            <w:hideMark/>
          </w:tcPr>
          <w:p w14:paraId="74D25C0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RC207</w:t>
            </w:r>
          </w:p>
        </w:tc>
        <w:tc>
          <w:tcPr>
            <w:tcW w:w="1021" w:type="pct"/>
            <w:noWrap/>
            <w:vAlign w:val="center"/>
            <w:hideMark/>
          </w:tcPr>
          <w:p w14:paraId="45206263"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066B498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Roulette Wheel</w:t>
            </w:r>
          </w:p>
        </w:tc>
        <w:tc>
          <w:tcPr>
            <w:tcW w:w="705" w:type="pct"/>
            <w:noWrap/>
            <w:vAlign w:val="center"/>
            <w:hideMark/>
          </w:tcPr>
          <w:p w14:paraId="5CEFB60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7326EE0D"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37875BD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807.4881</w:t>
            </w:r>
          </w:p>
        </w:tc>
      </w:tr>
      <w:tr w:rsidR="00F76015" w:rsidRPr="00F21ADB" w14:paraId="27407A3A" w14:textId="77777777" w:rsidTr="00C828ED">
        <w:trPr>
          <w:trHeight w:val="288"/>
          <w:jc w:val="center"/>
        </w:trPr>
        <w:tc>
          <w:tcPr>
            <w:tcW w:w="622" w:type="pct"/>
            <w:noWrap/>
            <w:vAlign w:val="center"/>
            <w:hideMark/>
          </w:tcPr>
          <w:p w14:paraId="6F4D8516"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RC208</w:t>
            </w:r>
          </w:p>
        </w:tc>
        <w:tc>
          <w:tcPr>
            <w:tcW w:w="1021" w:type="pct"/>
            <w:noWrap/>
            <w:vAlign w:val="center"/>
            <w:hideMark/>
          </w:tcPr>
          <w:p w14:paraId="0BF79CC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Permutation</w:t>
            </w:r>
          </w:p>
        </w:tc>
        <w:tc>
          <w:tcPr>
            <w:tcW w:w="1300" w:type="pct"/>
            <w:noWrap/>
            <w:vAlign w:val="center"/>
            <w:hideMark/>
          </w:tcPr>
          <w:p w14:paraId="354519B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Rank</w:t>
            </w:r>
          </w:p>
        </w:tc>
        <w:tc>
          <w:tcPr>
            <w:tcW w:w="705" w:type="pct"/>
            <w:noWrap/>
            <w:vAlign w:val="center"/>
            <w:hideMark/>
          </w:tcPr>
          <w:p w14:paraId="36F747A9"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SCX</w:t>
            </w:r>
          </w:p>
        </w:tc>
        <w:tc>
          <w:tcPr>
            <w:tcW w:w="676" w:type="pct"/>
            <w:noWrap/>
            <w:vAlign w:val="center"/>
            <w:hideMark/>
          </w:tcPr>
          <w:p w14:paraId="4784E640"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Inversion</w:t>
            </w:r>
          </w:p>
        </w:tc>
        <w:tc>
          <w:tcPr>
            <w:tcW w:w="675" w:type="pct"/>
            <w:noWrap/>
            <w:vAlign w:val="center"/>
            <w:hideMark/>
          </w:tcPr>
          <w:p w14:paraId="50820682" w14:textId="77777777" w:rsidR="00F76015" w:rsidRPr="00F21ADB" w:rsidRDefault="00F76015" w:rsidP="00F21ADB">
            <w:pPr>
              <w:spacing w:line="240" w:lineRule="auto"/>
              <w:jc w:val="center"/>
              <w:rPr>
                <w:rFonts w:ascii="Times New Roman" w:eastAsia="Times New Roman" w:hAnsi="Times New Roman" w:cs="Times New Roman"/>
                <w:color w:val="000000"/>
                <w:sz w:val="24"/>
                <w:szCs w:val="24"/>
                <w:lang w:eastAsia="zh-CN"/>
              </w:rPr>
            </w:pPr>
            <w:r w:rsidRPr="00F21ADB">
              <w:rPr>
                <w:rFonts w:ascii="Times New Roman" w:eastAsia="Times New Roman" w:hAnsi="Times New Roman" w:cs="Times New Roman"/>
                <w:color w:val="000000"/>
                <w:sz w:val="24"/>
                <w:szCs w:val="24"/>
                <w:lang w:eastAsia="zh-CN"/>
              </w:rPr>
              <w:t>811.9822</w:t>
            </w:r>
          </w:p>
        </w:tc>
      </w:tr>
    </w:tbl>
    <w:p w14:paraId="6F9DC41B" w14:textId="77777777" w:rsidR="00F76015" w:rsidRPr="00F21ADB" w:rsidRDefault="00F76015" w:rsidP="00F21ADB">
      <w:pPr>
        <w:spacing w:line="240" w:lineRule="auto"/>
        <w:jc w:val="both"/>
        <w:rPr>
          <w:rFonts w:ascii="Times New Roman" w:hAnsi="Times New Roman" w:cs="Times New Roman"/>
          <w:sz w:val="24"/>
          <w:szCs w:val="24"/>
        </w:rPr>
      </w:pPr>
    </w:p>
    <w:p w14:paraId="4EAB1B15" w14:textId="4462BE96" w:rsidR="00F76015" w:rsidRPr="00F21ADB" w:rsidRDefault="00200ACA" w:rsidP="00AD6A47">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The per-instance results confirm a clear hierarchy among the top configurations. The Permutation–Rank–SCX–Inversion combination dominates with 22 best solutions (39.3% of instances), showing particular strength on clustered C-type and short-horizon random R1 instances, where structured customer patterns and tighter time windows benefit from strong selection pressure and inversion-based local refinement. Permutation–Tournament–SCX–Inversion and Permutation–Roulette Wheel–SCX–Inversion each account for 14 instances (25.0%), with Tournament variants excelling mainly in purely random R-type instances and Roulette Wheel variants performing especially well in mixed RC layouts. The remaining three configurations</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 xml:space="preserve">Permutation–SUS–SCX–Inversion (4 instances), Permutation–Boltzmann–OX–Inversion (1 instance), and Permutation–Roulette </w:t>
      </w:r>
      <w:r w:rsidRPr="00F21ADB">
        <w:rPr>
          <w:rFonts w:ascii="Times New Roman" w:hAnsi="Times New Roman" w:cs="Times New Roman"/>
          <w:sz w:val="24"/>
          <w:szCs w:val="24"/>
        </w:rPr>
        <w:lastRenderedPageBreak/>
        <w:t>Wheel–SCX–Scramble (1 instance)</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cover the last 10.7% of cases, typically on instances where either slightly lower selection pressure or alternative diversification (Scramble, OX) helps escape local optima</w:t>
      </w:r>
      <w:r w:rsidR="00F76015" w:rsidRPr="00F21ADB">
        <w:rPr>
          <w:rFonts w:ascii="Times New Roman" w:hAnsi="Times New Roman" w:cs="Times New Roman"/>
          <w:sz w:val="24"/>
          <w:szCs w:val="24"/>
        </w:rPr>
        <w:t>.</w:t>
      </w:r>
    </w:p>
    <w:p w14:paraId="153AC0E9" w14:textId="19DFC276" w:rsidR="00F76015" w:rsidRPr="00F21ADB" w:rsidRDefault="00200ACA"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To visualize how consistently each top configuration performs across the Solomon benchmark, Figure 5 presents a heatmap in which rows represent individual instances (C, R, and RC types) and columns represent the 15 best-performing operator combinations, with color intensity indicating normalized fitness relative to the best solution found for each instance. Darker green cells indicate performance very close to the best-known value, while yellow-to-red cells signal increasing degradation. This view makes it easy to identify which configurations maintain robust performance across diverse problem structures and which suffer from instance-specific weaknesses.</w:t>
      </w:r>
    </w:p>
    <w:p w14:paraId="0A075AAD"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drawing>
          <wp:inline distT="0" distB="0" distL="0" distR="0" wp14:anchorId="20F1B286" wp14:editId="735A7C0B">
            <wp:extent cx="5917565" cy="5232400"/>
            <wp:effectExtent l="0" t="0" r="6985" b="6350"/>
            <wp:docPr id="1255581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81825" name="Picture 1255581825"/>
                    <pic:cNvPicPr/>
                  </pic:nvPicPr>
                  <pic:blipFill rotWithShape="1">
                    <a:blip r:embed="rId14" cstate="print">
                      <a:extLst>
                        <a:ext uri="{28A0092B-C50C-407E-A947-70E740481C1C}">
                          <a14:useLocalDpi xmlns:a14="http://schemas.microsoft.com/office/drawing/2010/main" val="0"/>
                        </a:ext>
                      </a:extLst>
                    </a:blip>
                    <a:srcRect r="8309"/>
                    <a:stretch>
                      <a:fillRect/>
                    </a:stretch>
                  </pic:blipFill>
                  <pic:spPr bwMode="auto">
                    <a:xfrm>
                      <a:off x="0" y="0"/>
                      <a:ext cx="5972707" cy="5281157"/>
                    </a:xfrm>
                    <a:prstGeom prst="rect">
                      <a:avLst/>
                    </a:prstGeom>
                    <a:ln>
                      <a:noFill/>
                    </a:ln>
                    <a:extLst>
                      <a:ext uri="{53640926-AAD7-44D8-BBD7-CCE9431645EC}">
                        <a14:shadowObscured xmlns:a14="http://schemas.microsoft.com/office/drawing/2010/main"/>
                      </a:ext>
                    </a:extLst>
                  </pic:spPr>
                </pic:pic>
              </a:graphicData>
            </a:graphic>
          </wp:inline>
        </w:drawing>
      </w:r>
    </w:p>
    <w:p w14:paraId="572E62E2" w14:textId="0F15480D" w:rsidR="00F76015" w:rsidRPr="00AD6A47" w:rsidRDefault="00F76015" w:rsidP="00F21ADB">
      <w:pPr>
        <w:spacing w:line="240" w:lineRule="auto"/>
        <w:jc w:val="both"/>
        <w:rPr>
          <w:rFonts w:ascii="Times New Roman" w:hAnsi="Times New Roman" w:cs="Times New Roman"/>
          <w:bCs/>
          <w:sz w:val="24"/>
          <w:szCs w:val="24"/>
        </w:rPr>
      </w:pPr>
      <w:r w:rsidRPr="00AD6A47">
        <w:rPr>
          <w:rFonts w:ascii="Times New Roman" w:eastAsia="inter" w:hAnsi="Times New Roman" w:cs="Times New Roman"/>
          <w:bCs/>
          <w:color w:val="000000"/>
          <w:sz w:val="24"/>
          <w:szCs w:val="24"/>
        </w:rPr>
        <w:t>Figure 5 Performance Heatmap of Top 15 Method Configurations Across Solomon Instances</w:t>
      </w:r>
    </w:p>
    <w:p w14:paraId="51AFEC08" w14:textId="6E7697BD" w:rsidR="00F76015" w:rsidRPr="00F21ADB" w:rsidRDefault="00200ACA" w:rsidP="00AD6A47">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The heatmap clearly illustrates that Permutation–Rank–SCX–Inversion exhibits the most consistent near-optimal performance, with a preponderance of dark green cells across </w:t>
      </w:r>
      <w:r w:rsidRPr="00F21ADB">
        <w:rPr>
          <w:rFonts w:ascii="Times New Roman" w:eastAsia="inter" w:hAnsi="Times New Roman" w:cs="Times New Roman"/>
          <w:color w:val="000000"/>
          <w:sz w:val="24"/>
          <w:szCs w:val="24"/>
        </w:rPr>
        <w:lastRenderedPageBreak/>
        <w:t>both clustered (C) and random (R) instance classes, confirming its robustness. In contrast, configurations that rely on standard order-preserving crossovers such as OX, PMX, or other non-heuristic operators (visible in the rightmost columns) display substantially more yellow and red cells, especially on random (R) instances where customer positions lack spatial clustering and geometric relationships are harder to exploit without explicit distance information. This degradation on unstructured distributions underscores the critical role of heuristic-guided recombination: SCX-based methods maintain their performance advantage precisely because they construct offspring routes by actively considering inter-customer distances, whereas blind operators tend to disrupt good edge combinations and require many more generations to recover quality solutions.</w:t>
      </w:r>
      <w:bookmarkStart w:id="42" w:name="fnref2_12"/>
      <w:bookmarkEnd w:id="42"/>
      <w:r w:rsidR="00F76015" w:rsidRPr="00F21ADB">
        <w:rPr>
          <w:rFonts w:ascii="Times New Roman" w:hAnsi="Times New Roman" w:cs="Times New Roman"/>
          <w:sz w:val="24"/>
          <w:szCs w:val="24"/>
        </w:rPr>
        <w:t xml:space="preserve"> </w:t>
      </w:r>
    </w:p>
    <w:p w14:paraId="4BF85BD9" w14:textId="3EE5FEC3" w:rsidR="00CA2783" w:rsidRDefault="00CA2783" w:rsidP="00AD6A47">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Interestingly, the heatmap also reveals a subtle but systematic pattern in selection method preferences: Rank selection (first columns) performs most uniformly across tightly clustered C-type instances, Tournament selection shows greater consistency on purely random R-type problems, and Roulette Wheel variants exhibit balanced performance on mixed RC instances. This suggests that while the representation–crossover–mutation backbone (Permutation–SCX–Inversion) remains fixed and dominant, fine-tuning the selection pressure to match problem geometry</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stronger pressure for clustered structures, more exploratory sampling for random layouts</w:t>
      </w:r>
      <w:r w:rsidR="00580BB8" w:rsidRPr="00F21ADB">
        <w:rPr>
          <w:rFonts w:ascii="Times New Roman" w:hAnsi="Times New Roman" w:cs="Times New Roman"/>
          <w:sz w:val="24"/>
          <w:szCs w:val="24"/>
        </w:rPr>
        <w:t xml:space="preserve"> </w:t>
      </w:r>
      <w:r w:rsidRPr="00F21ADB">
        <w:rPr>
          <w:rFonts w:ascii="Times New Roman" w:hAnsi="Times New Roman" w:cs="Times New Roman"/>
          <w:sz w:val="24"/>
          <w:szCs w:val="24"/>
        </w:rPr>
        <w:t>can yield additional marginal gains. Overall, the heatmap reinforces the conclusion that a small set of SCX-driven permutation configurations can reliably solve the entire Solomon suite, whereas alternative crossover operators fail to generalize across diverse spatial patterns.</w:t>
      </w:r>
    </w:p>
    <w:p w14:paraId="16E547AF" w14:textId="12943180" w:rsidR="001167B9" w:rsidRPr="001167B9" w:rsidRDefault="001167B9" w:rsidP="001167B9">
      <w:pPr>
        <w:spacing w:line="240" w:lineRule="auto"/>
        <w:ind w:firstLine="720"/>
        <w:jc w:val="both"/>
        <w:rPr>
          <w:rFonts w:ascii="Times New Roman" w:hAnsi="Times New Roman" w:cs="Times New Roman"/>
          <w:color w:val="0000FF"/>
          <w:sz w:val="24"/>
          <w:szCs w:val="24"/>
        </w:rPr>
      </w:pPr>
      <w:r w:rsidRPr="001167B9">
        <w:rPr>
          <w:rFonts w:ascii="Times New Roman" w:hAnsi="Times New Roman" w:cs="Times New Roman"/>
          <w:color w:val="0000FF"/>
          <w:sz w:val="24"/>
          <w:szCs w:val="24"/>
        </w:rPr>
        <w:t>To quantify cross-class consistency, we analyzed the frequency with which each top configuration achieves best or near-best solutions within each Solomon class (C1/C2, R1/R2, RC1/RC2). Permutation-Rank-SCX-Inversion dominates clustered instances (C1/C2), winning 11 of 18 cases (61.1%), while Permutation-Tournament-SCX-Inversion excels on random instances (R1/R2), leading in 12 of 24 cases (50.0%). Mixed RC instances show a more balanced distribution, with Roulette Wheel and Stochastic Universal variants capturing 30-35% of best solutions. Critically, the standard deviation of fitness gap across classes for the Rank-SCX-Inversion configuration (σ = 311.84, Table 12) is 2-3× lower than for OX/PMX-based alternatives (σ = 695-757), confirming robust generalization. This pattern reveals that while fine-tuning selection pressure (Rank for clustered, Tournament for random) can yield marginal instance-specific gains, the SCX-Inversion backbone maintains strong performance across all spatial distributions, making it a reliable default choice for practitioners who cannot perform per-instance tuning.</w:t>
      </w:r>
    </w:p>
    <w:p w14:paraId="48D1563C" w14:textId="177335D2" w:rsidR="001167B9" w:rsidRPr="00F21ADB" w:rsidRDefault="001167B9" w:rsidP="00AD6A47">
      <w:pPr>
        <w:spacing w:line="240" w:lineRule="auto"/>
        <w:ind w:firstLine="720"/>
        <w:jc w:val="both"/>
        <w:rPr>
          <w:rFonts w:ascii="Times New Roman" w:hAnsi="Times New Roman" w:cs="Times New Roman"/>
          <w:sz w:val="24"/>
          <w:szCs w:val="24"/>
        </w:rPr>
      </w:pPr>
    </w:p>
    <w:p w14:paraId="64FED601" w14:textId="77777777" w:rsidR="00F76015" w:rsidRPr="00F21ADB" w:rsidRDefault="00F76015" w:rsidP="00F21ADB">
      <w:pPr>
        <w:pStyle w:val="Heading2"/>
        <w:spacing w:before="0" w:line="240" w:lineRule="auto"/>
      </w:pPr>
      <w:r w:rsidRPr="00F21ADB">
        <w:t>4.4 Operator Interaction Effects</w:t>
      </w:r>
      <w:bookmarkEnd w:id="41"/>
    </w:p>
    <w:p w14:paraId="1F64E22C" w14:textId="161C8257" w:rsidR="00F76015" w:rsidRPr="00F21ADB" w:rsidRDefault="00CA2783" w:rsidP="00AD6A47">
      <w:pPr>
        <w:spacing w:line="240" w:lineRule="auto"/>
        <w:ind w:firstLine="720"/>
        <w:jc w:val="both"/>
        <w:rPr>
          <w:rFonts w:ascii="Times New Roman" w:hAnsi="Times New Roman" w:cs="Times New Roman"/>
          <w:sz w:val="24"/>
          <w:szCs w:val="24"/>
        </w:rPr>
      </w:pPr>
      <w:r w:rsidRPr="00F21ADB">
        <w:rPr>
          <w:rFonts w:ascii="Times New Roman" w:eastAsia="inter" w:hAnsi="Times New Roman" w:cs="Times New Roman"/>
          <w:color w:val="000000"/>
          <w:sz w:val="24"/>
          <w:szCs w:val="24"/>
        </w:rPr>
        <w:t xml:space="preserve">The interaction analysis highlights that high-quality VRP solutions emerge only when representation, selection, crossover, and mutation are jointly tuned rather than optimized in isolation. The 3D performance landscapes in Figure </w:t>
      </w:r>
      <w:r w:rsidR="00AD6A47">
        <w:rPr>
          <w:rFonts w:ascii="Times New Roman" w:eastAsia="inter" w:hAnsi="Times New Roman" w:cs="Times New Roman"/>
          <w:color w:val="000000"/>
          <w:sz w:val="24"/>
          <w:szCs w:val="24"/>
        </w:rPr>
        <w:t>6</w:t>
      </w:r>
      <w:r w:rsidRPr="00F21ADB">
        <w:rPr>
          <w:rFonts w:ascii="Times New Roman" w:eastAsia="inter" w:hAnsi="Times New Roman" w:cs="Times New Roman"/>
          <w:color w:val="000000"/>
          <w:sz w:val="24"/>
          <w:szCs w:val="24"/>
        </w:rPr>
        <w:t xml:space="preserve"> illustrate that most operator combinations</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especially those using binary or real-valued encodings</w:t>
      </w:r>
      <w:r w:rsidR="00580BB8" w:rsidRPr="00F21ADB">
        <w:rPr>
          <w:rFonts w:ascii="Times New Roman" w:eastAsia="inter" w:hAnsi="Times New Roman" w:cs="Times New Roman"/>
          <w:color w:val="000000"/>
          <w:sz w:val="24"/>
          <w:szCs w:val="24"/>
        </w:rPr>
        <w:t xml:space="preserve"> </w:t>
      </w:r>
      <w:r w:rsidRPr="00F21ADB">
        <w:rPr>
          <w:rFonts w:ascii="Times New Roman" w:eastAsia="inter" w:hAnsi="Times New Roman" w:cs="Times New Roman"/>
          <w:color w:val="000000"/>
          <w:sz w:val="24"/>
          <w:szCs w:val="24"/>
        </w:rPr>
        <w:t xml:space="preserve">form broad plateaus of mediocre performance, with only a few narrow ridges corresponding to near-optimal configurations. Within the permutation domain, however, a distinct performance ridge appears around SCX-based crossovers combined with strong, locally improving </w:t>
      </w:r>
      <w:r w:rsidRPr="00F21ADB">
        <w:rPr>
          <w:rFonts w:ascii="Times New Roman" w:eastAsia="inter" w:hAnsi="Times New Roman" w:cs="Times New Roman"/>
          <w:color w:val="000000"/>
          <w:sz w:val="24"/>
          <w:szCs w:val="24"/>
        </w:rPr>
        <w:lastRenderedPageBreak/>
        <w:t>mutations, indicating a clear synergy between distance-aware recombination and route-structure-preserving perturbations</w:t>
      </w:r>
      <w:r w:rsidR="00F76015" w:rsidRPr="00F21ADB">
        <w:rPr>
          <w:rFonts w:ascii="Times New Roman" w:eastAsia="inter" w:hAnsi="Times New Roman" w:cs="Times New Roman"/>
          <w:color w:val="000000"/>
          <w:sz w:val="24"/>
          <w:szCs w:val="24"/>
        </w:rPr>
        <w:t>.</w:t>
      </w:r>
      <w:bookmarkStart w:id="43" w:name="fnref2_13"/>
      <w:bookmarkEnd w:id="43"/>
      <w:r w:rsidR="00F76015" w:rsidRPr="00F21ADB">
        <w:rPr>
          <w:rFonts w:ascii="Times New Roman" w:hAnsi="Times New Roman" w:cs="Times New Roman"/>
          <w:sz w:val="24"/>
          <w:szCs w:val="24"/>
        </w:rPr>
        <w:t xml:space="preserve"> </w:t>
      </w:r>
    </w:p>
    <w:p w14:paraId="7C45647C"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drawing>
          <wp:inline distT="0" distB="0" distL="0" distR="0" wp14:anchorId="7155A921" wp14:editId="7E464FFE">
            <wp:extent cx="4411980" cy="3287637"/>
            <wp:effectExtent l="0" t="0" r="7620" b="8255"/>
            <wp:docPr id="660695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5923" name="Picture 660695923"/>
                    <pic:cNvPicPr/>
                  </pic:nvPicPr>
                  <pic:blipFill rotWithShape="1">
                    <a:blip r:embed="rId15" cstate="print">
                      <a:extLst>
                        <a:ext uri="{28A0092B-C50C-407E-A947-70E740481C1C}">
                          <a14:useLocalDpi xmlns:a14="http://schemas.microsoft.com/office/drawing/2010/main" val="0"/>
                        </a:ext>
                      </a:extLst>
                    </a:blip>
                    <a:srcRect l="4557" t="13636" r="9827" b="6617"/>
                    <a:stretch>
                      <a:fillRect/>
                    </a:stretch>
                  </pic:blipFill>
                  <pic:spPr bwMode="auto">
                    <a:xfrm>
                      <a:off x="0" y="0"/>
                      <a:ext cx="4419721" cy="3293405"/>
                    </a:xfrm>
                    <a:prstGeom prst="rect">
                      <a:avLst/>
                    </a:prstGeom>
                    <a:ln>
                      <a:noFill/>
                    </a:ln>
                    <a:extLst>
                      <a:ext uri="{53640926-AAD7-44D8-BBD7-CCE9431645EC}">
                        <a14:shadowObscured xmlns:a14="http://schemas.microsoft.com/office/drawing/2010/main"/>
                      </a:ext>
                    </a:extLst>
                  </pic:spPr>
                </pic:pic>
              </a:graphicData>
            </a:graphic>
          </wp:inline>
        </w:drawing>
      </w:r>
    </w:p>
    <w:p w14:paraId="0D2CD339"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sz w:val="24"/>
          <w:szCs w:val="24"/>
        </w:rPr>
        <w:t>(a) Permutation 3D performance</w:t>
      </w:r>
    </w:p>
    <w:p w14:paraId="0BAFF406"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drawing>
          <wp:inline distT="0" distB="0" distL="0" distR="0" wp14:anchorId="6A77D0F6" wp14:editId="119859CB">
            <wp:extent cx="4107180" cy="3002280"/>
            <wp:effectExtent l="0" t="0" r="7620" b="7620"/>
            <wp:docPr id="451300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00516" name="Picture 4"/>
                    <pic:cNvPicPr/>
                  </pic:nvPicPr>
                  <pic:blipFill rotWithShape="1">
                    <a:blip r:embed="rId16" cstate="print">
                      <a:extLst>
                        <a:ext uri="{28A0092B-C50C-407E-A947-70E740481C1C}">
                          <a14:useLocalDpi xmlns:a14="http://schemas.microsoft.com/office/drawing/2010/main" val="0"/>
                        </a:ext>
                      </a:extLst>
                    </a:blip>
                    <a:srcRect l="4032" t="14520" r="9033" b="6053"/>
                    <a:stretch>
                      <a:fillRect/>
                    </a:stretch>
                  </pic:blipFill>
                  <pic:spPr bwMode="auto">
                    <a:xfrm>
                      <a:off x="0" y="0"/>
                      <a:ext cx="4107180" cy="3002280"/>
                    </a:xfrm>
                    <a:prstGeom prst="rect">
                      <a:avLst/>
                    </a:prstGeom>
                    <a:ln>
                      <a:noFill/>
                    </a:ln>
                    <a:extLst>
                      <a:ext uri="{53640926-AAD7-44D8-BBD7-CCE9431645EC}">
                        <a14:shadowObscured xmlns:a14="http://schemas.microsoft.com/office/drawing/2010/main"/>
                      </a:ext>
                    </a:extLst>
                  </pic:spPr>
                </pic:pic>
              </a:graphicData>
            </a:graphic>
          </wp:inline>
        </w:drawing>
      </w:r>
    </w:p>
    <w:p w14:paraId="78313423"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sz w:val="24"/>
          <w:szCs w:val="24"/>
        </w:rPr>
        <w:t>(b) Binary 3D performance</w:t>
      </w:r>
    </w:p>
    <w:p w14:paraId="12AA1821"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noProof/>
          <w:sz w:val="24"/>
          <w:szCs w:val="24"/>
        </w:rPr>
        <w:lastRenderedPageBreak/>
        <w:drawing>
          <wp:inline distT="0" distB="0" distL="0" distR="0" wp14:anchorId="1CB96DDB" wp14:editId="10B82B60">
            <wp:extent cx="4122420" cy="3069887"/>
            <wp:effectExtent l="0" t="0" r="0" b="0"/>
            <wp:docPr id="1427547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7261" name="Picture 1427547261"/>
                    <pic:cNvPicPr/>
                  </pic:nvPicPr>
                  <pic:blipFill rotWithShape="1">
                    <a:blip r:embed="rId17" cstate="print">
                      <a:extLst>
                        <a:ext uri="{28A0092B-C50C-407E-A947-70E740481C1C}">
                          <a14:useLocalDpi xmlns:a14="http://schemas.microsoft.com/office/drawing/2010/main" val="0"/>
                        </a:ext>
                      </a:extLst>
                    </a:blip>
                    <a:srcRect l="5662" t="14326" r="9965" b="7135"/>
                    <a:stretch>
                      <a:fillRect/>
                    </a:stretch>
                  </pic:blipFill>
                  <pic:spPr bwMode="auto">
                    <a:xfrm>
                      <a:off x="0" y="0"/>
                      <a:ext cx="4127069" cy="3073349"/>
                    </a:xfrm>
                    <a:prstGeom prst="rect">
                      <a:avLst/>
                    </a:prstGeom>
                    <a:ln>
                      <a:noFill/>
                    </a:ln>
                    <a:extLst>
                      <a:ext uri="{53640926-AAD7-44D8-BBD7-CCE9431645EC}">
                        <a14:shadowObscured xmlns:a14="http://schemas.microsoft.com/office/drawing/2010/main"/>
                      </a:ext>
                    </a:extLst>
                  </pic:spPr>
                </pic:pic>
              </a:graphicData>
            </a:graphic>
          </wp:inline>
        </w:drawing>
      </w:r>
    </w:p>
    <w:p w14:paraId="226C75BE" w14:textId="77777777" w:rsidR="00F76015" w:rsidRPr="00F21ADB" w:rsidRDefault="00F76015" w:rsidP="00F21ADB">
      <w:pPr>
        <w:spacing w:line="240" w:lineRule="auto"/>
        <w:jc w:val="center"/>
        <w:rPr>
          <w:rFonts w:ascii="Times New Roman" w:hAnsi="Times New Roman" w:cs="Times New Roman"/>
          <w:sz w:val="24"/>
          <w:szCs w:val="24"/>
        </w:rPr>
      </w:pPr>
      <w:r w:rsidRPr="00F21ADB">
        <w:rPr>
          <w:rFonts w:ascii="Times New Roman" w:hAnsi="Times New Roman" w:cs="Times New Roman"/>
          <w:sz w:val="24"/>
          <w:szCs w:val="24"/>
        </w:rPr>
        <w:t>(c) Real Valued 3D performance</w:t>
      </w:r>
    </w:p>
    <w:p w14:paraId="7DD1CEE1" w14:textId="641BB2D9" w:rsidR="00F76015" w:rsidRPr="00AD6A47" w:rsidRDefault="00F76015" w:rsidP="00F21ADB">
      <w:pPr>
        <w:spacing w:line="240" w:lineRule="auto"/>
        <w:jc w:val="both"/>
        <w:rPr>
          <w:rFonts w:ascii="Times New Roman" w:hAnsi="Times New Roman" w:cs="Times New Roman"/>
          <w:bCs/>
          <w:sz w:val="24"/>
          <w:szCs w:val="24"/>
        </w:rPr>
      </w:pPr>
      <w:r w:rsidRPr="00AD6A47">
        <w:rPr>
          <w:rFonts w:ascii="Times New Roman" w:eastAsia="inter" w:hAnsi="Times New Roman" w:cs="Times New Roman"/>
          <w:bCs/>
          <w:color w:val="000000"/>
          <w:sz w:val="24"/>
          <w:szCs w:val="24"/>
        </w:rPr>
        <w:t xml:space="preserve">Figure </w:t>
      </w:r>
      <w:r w:rsidR="00AD6A47" w:rsidRPr="00AD6A47">
        <w:rPr>
          <w:rFonts w:ascii="Times New Roman" w:eastAsia="inter" w:hAnsi="Times New Roman" w:cs="Times New Roman"/>
          <w:bCs/>
          <w:color w:val="000000"/>
          <w:sz w:val="24"/>
          <w:szCs w:val="24"/>
        </w:rPr>
        <w:t>6</w:t>
      </w:r>
      <w:r w:rsidRPr="00AD6A47">
        <w:rPr>
          <w:rFonts w:ascii="Times New Roman" w:eastAsia="inter" w:hAnsi="Times New Roman" w:cs="Times New Roman"/>
          <w:bCs/>
          <w:color w:val="000000"/>
          <w:sz w:val="24"/>
          <w:szCs w:val="24"/>
        </w:rPr>
        <w:t xml:space="preserve"> Interaction Effects Between Representation, Selection, Crossover, and Mutation</w:t>
      </w:r>
    </w:p>
    <w:p w14:paraId="74FA889E" w14:textId="513C6955" w:rsidR="00F76015" w:rsidRPr="00C73BAD" w:rsidRDefault="00C73BAD" w:rsidP="00C73BAD">
      <w:pPr>
        <w:spacing w:line="240" w:lineRule="auto"/>
        <w:ind w:firstLine="720"/>
        <w:jc w:val="both"/>
        <w:rPr>
          <w:rFonts w:ascii="Times New Roman" w:eastAsia="inter" w:hAnsi="Times New Roman" w:cs="Times New Roman"/>
          <w:color w:val="0000FF"/>
          <w:sz w:val="24"/>
          <w:szCs w:val="24"/>
        </w:rPr>
      </w:pPr>
      <w:r w:rsidRPr="00C73BAD">
        <w:rPr>
          <w:rFonts w:ascii="Times New Roman" w:eastAsia="inter" w:hAnsi="Times New Roman" w:cs="Times New Roman"/>
          <w:color w:val="0000FF"/>
          <w:sz w:val="24"/>
          <w:szCs w:val="24"/>
        </w:rPr>
        <w:t xml:space="preserve">The 3D performance landscapes (Figure 6) starkly illustrate how our </w:t>
      </w:r>
      <w:r w:rsidRPr="00C73BAD">
        <w:rPr>
          <w:rFonts w:ascii="Times New Roman" w:eastAsia="inter" w:hAnsi="Times New Roman" w:cs="Times New Roman"/>
          <w:color w:val="0000FF"/>
          <w:sz w:val="24"/>
          <w:szCs w:val="24"/>
        </w:rPr>
        <w:t xml:space="preserve"> </w:t>
      </w:r>
      <w:r w:rsidRPr="00C73BAD">
        <w:rPr>
          <w:rFonts w:ascii="Times New Roman" w:eastAsia="inter" w:hAnsi="Times New Roman" w:cs="Times New Roman"/>
          <w:color w:val="0000FF"/>
          <w:sz w:val="24"/>
          <w:szCs w:val="24"/>
        </w:rPr>
        <w:t>recommended configuration (Permutation-Rank-SCX-Inversion) differs from 'standard' GA practice reported in the literature. Typical GA-VRP studies employ permutation encoding with order-preserving crossovers (OX, PMX) and simple swap mutation—a combination visible as the broad mediocre plateau in Figure 6a with average fitness &gt;2100. Our results demonstrate that substituting distance-aware SCX crossover alone reduces average fitness by ~45% (from 2141.86 for PMX to 1169.05 for SCX, Table 14), while further replacing Swap with Inversion mutation yields an additional ~17% improvement (965.58, Table 16). In contrast, 'advanced' approaches in recent literature often hybridize standard GAs with local search (e.g., 2-opt, 3-opt) to compensate for weak genetic operators. Our findings suggest that careful operator selection—particularly heuristic crossover and structure-improving mutation—can achieve comparable or superior performance without explicit local search hybridization, offering a simpler and more generalizable algorithmic templat</w:t>
      </w:r>
      <w:r w:rsidR="00F76015" w:rsidRPr="00C73BAD">
        <w:rPr>
          <w:rFonts w:ascii="Times New Roman" w:eastAsia="inter" w:hAnsi="Times New Roman" w:cs="Times New Roman"/>
          <w:color w:val="0000FF"/>
          <w:sz w:val="24"/>
          <w:szCs w:val="24"/>
        </w:rPr>
        <w:t>.</w:t>
      </w:r>
      <w:bookmarkStart w:id="44" w:name="fnref2_14"/>
      <w:bookmarkEnd w:id="44"/>
      <w:r w:rsidR="00F76015" w:rsidRPr="00C73BAD">
        <w:rPr>
          <w:rFonts w:ascii="Times New Roman" w:hAnsi="Times New Roman" w:cs="Times New Roman"/>
          <w:color w:val="0000FF"/>
          <w:sz w:val="24"/>
          <w:szCs w:val="24"/>
        </w:rPr>
        <w:t xml:space="preserve"> </w:t>
      </w:r>
    </w:p>
    <w:p w14:paraId="7457B5F3" w14:textId="7183AFA7" w:rsidR="00453979" w:rsidRPr="00F21ADB" w:rsidRDefault="00453979" w:rsidP="00453979">
      <w:pPr>
        <w:pStyle w:val="Heading2"/>
        <w:spacing w:before="0" w:line="240" w:lineRule="auto"/>
      </w:pPr>
      <w:r w:rsidRPr="00F21ADB">
        <w:t>4.</w:t>
      </w:r>
      <w:r>
        <w:t>5</w:t>
      </w:r>
      <w:r w:rsidRPr="00F21ADB">
        <w:t xml:space="preserve"> </w:t>
      </w:r>
      <w:r>
        <w:t>Discussion</w:t>
      </w:r>
    </w:p>
    <w:p w14:paraId="7C826748" w14:textId="4EE4AC6B" w:rsidR="00C73BAD" w:rsidRPr="00C73BAD" w:rsidRDefault="00C73BAD" w:rsidP="00C73BAD">
      <w:pPr>
        <w:spacing w:line="240" w:lineRule="auto"/>
        <w:ind w:firstLine="720"/>
        <w:jc w:val="both"/>
        <w:rPr>
          <w:rFonts w:ascii="Times New Roman" w:hAnsi="Times New Roman" w:cs="Times New Roman"/>
          <w:color w:val="0000FF"/>
          <w:sz w:val="24"/>
          <w:szCs w:val="24"/>
        </w:rPr>
      </w:pPr>
      <w:r w:rsidRPr="00C73BAD">
        <w:rPr>
          <w:rFonts w:ascii="Times New Roman" w:hAnsi="Times New Roman" w:cs="Times New Roman"/>
          <w:color w:val="0000FF"/>
          <w:sz w:val="24"/>
          <w:szCs w:val="24"/>
        </w:rPr>
        <w:t xml:space="preserve">The central finding of this study is that VRP solution quality depends </w:t>
      </w:r>
      <w:r w:rsidRPr="00C73BAD">
        <w:rPr>
          <w:rFonts w:ascii="Times New Roman" w:hAnsi="Times New Roman" w:cs="Times New Roman"/>
          <w:color w:val="0000FF"/>
          <w:sz w:val="24"/>
          <w:szCs w:val="24"/>
        </w:rPr>
        <w:t xml:space="preserve"> </w:t>
      </w:r>
      <w:r w:rsidRPr="00C73BAD">
        <w:rPr>
          <w:rFonts w:ascii="Times New Roman" w:hAnsi="Times New Roman" w:cs="Times New Roman"/>
          <w:color w:val="0000FF"/>
          <w:sz w:val="24"/>
          <w:szCs w:val="24"/>
        </w:rPr>
        <w:t>critically on operator interaction effects rather than individual operator superiority. Three key interactions emerge from our full-factorial analysis: (1) Representation-Crossover: SCX's 50% advantage materializes only under permutation encoding, becoming ineffective in binary/real-valued settings where the genetic material does not directly represent customer sequences; (2) Crossover-Mutation: SCX's distance-aware route construction must be paired with structure-refining mutation (Inversion) to eliminate residual inefficiencies, with Swap mutation yielding 7-10% worse solutions despite SCX's strength; (3) Selection-Problem Structure: Rank selection excels on clustered (C-type) instances by rapidly exploiting spatial patterns, while Tournament selection better navigates random (R-type) landscapes through stochastic exploration. These interactions cannot be detected in single-</w:t>
      </w:r>
      <w:r w:rsidRPr="00C73BAD">
        <w:rPr>
          <w:rFonts w:ascii="Times New Roman" w:hAnsi="Times New Roman" w:cs="Times New Roman"/>
          <w:color w:val="0000FF"/>
          <w:sz w:val="24"/>
          <w:szCs w:val="24"/>
        </w:rPr>
        <w:lastRenderedPageBreak/>
        <w:t>operator studies or limited experimental designs, highlighting why prior GA-VRP work—which typically evaluates operators in isolation or within fixed configurations—has failed to identify optimal operator combinations</w:t>
      </w:r>
      <w:r>
        <w:rPr>
          <w:rFonts w:ascii="Times New Roman" w:hAnsi="Times New Roman" w:cs="Times New Roman"/>
          <w:color w:val="0000FF"/>
          <w:sz w:val="24"/>
          <w:szCs w:val="24"/>
        </w:rPr>
        <w:t>.</w:t>
      </w:r>
    </w:p>
    <w:p w14:paraId="5ABBDE9B" w14:textId="50FB2AA4" w:rsidR="00453979" w:rsidRDefault="00453979" w:rsidP="00453979">
      <w:pPr>
        <w:spacing w:line="240" w:lineRule="auto"/>
        <w:ind w:firstLine="567"/>
        <w:jc w:val="both"/>
        <w:rPr>
          <w:rFonts w:ascii="Times New Roman" w:hAnsi="Times New Roman" w:cs="Times New Roman"/>
          <w:sz w:val="24"/>
          <w:szCs w:val="24"/>
        </w:rPr>
      </w:pPr>
      <w:r w:rsidRPr="00453979">
        <w:rPr>
          <w:rFonts w:ascii="Times New Roman" w:hAnsi="Times New Roman" w:cs="Times New Roman"/>
          <w:sz w:val="24"/>
          <w:szCs w:val="24"/>
        </w:rPr>
        <w:t xml:space="preserve">The experimental results clearly indicate that permutation encoding provides substantially better solution quality and robustness than binary and real-valued encodings across all Solomon VRPTW instance classes, as reflected by its lower average and best fitness values in Tables 1 and 8. This observation is consistent with recent studies on permutation-based GAs for routing-type combinatorial problems, where preserving visit order directly in the chromosome representation is shown to facilitate effective recombination and building-block preservation </w:t>
      </w:r>
      <w:sdt>
        <w:sdtPr>
          <w:rPr>
            <w:rFonts w:ascii="Times New Roman" w:hAnsi="Times New Roman" w:cs="Times New Roman"/>
            <w:color w:val="000000"/>
            <w:sz w:val="24"/>
            <w:szCs w:val="24"/>
          </w:rPr>
          <w:tag w:val="MENDELEY_CITATION_v3_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"/>
          <w:id w:val="-876161772"/>
          <w:placeholder>
            <w:docPart w:val="DefaultPlaceholder_-1854013440"/>
          </w:placeholder>
        </w:sdtPr>
        <w:sdtContent>
          <w:r w:rsidR="001543DD" w:rsidRPr="001543DD">
            <w:rPr>
              <w:rFonts w:ascii="Times New Roman" w:hAnsi="Times New Roman" w:cs="Times New Roman"/>
              <w:color w:val="000000"/>
              <w:sz w:val="24"/>
              <w:szCs w:val="24"/>
            </w:rPr>
            <w:t>(Shah, 2019; Zou, Rajora and Liang, 2021)</w:t>
          </w:r>
        </w:sdtContent>
      </w:sdt>
      <w:r w:rsidRPr="00453979">
        <w:rPr>
          <w:rFonts w:ascii="Times New Roman" w:hAnsi="Times New Roman" w:cs="Times New Roman"/>
          <w:sz w:val="24"/>
          <w:szCs w:val="24"/>
        </w:rPr>
        <w:t>. At the same time, our results extend these works by explicitly contrasting permutation with decoded real-valued and binary schemes on the same benchmark; the weaker performance of the latter supports the view that additional decoding layers introduce noise and disrupt meaningful subsequences, especially in problems with tight time windows</w:t>
      </w:r>
      <w:r w:rsidR="00A6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"/>
          <w:id w:val="1652331678"/>
          <w:placeholder>
            <w:docPart w:val="DefaultPlaceholder_-1854013440"/>
          </w:placeholder>
        </w:sdtPr>
        <w:sdtContent>
          <w:r w:rsidR="001543DD" w:rsidRPr="001543DD">
            <w:rPr>
              <w:rFonts w:ascii="Times New Roman" w:hAnsi="Times New Roman" w:cs="Times New Roman"/>
              <w:color w:val="000000"/>
              <w:sz w:val="24"/>
              <w:szCs w:val="24"/>
            </w:rPr>
            <w:t>(Ahmed, Hameed and Mutar, 2022; Mahmudy, Widodo and Haikal, 2024)</w:t>
          </w:r>
        </w:sdtContent>
      </w:sdt>
      <w:r w:rsidRPr="00453979">
        <w:rPr>
          <w:rFonts w:ascii="Times New Roman" w:hAnsi="Times New Roman" w:cs="Times New Roman"/>
          <w:sz w:val="24"/>
          <w:szCs w:val="24"/>
        </w:rPr>
        <w:t>. Taken together, these findings reinforce the position that, for VRPTW and related vehicle routing variants, a direct permutation representation remains the most appropriate design choice when the goal is both high-quality solutions and stable convergence behavior.</w:t>
      </w:r>
    </w:p>
    <w:p w14:paraId="61B44BB0" w14:textId="6F9F351E" w:rsidR="00453979" w:rsidRDefault="00453979" w:rsidP="00453979">
      <w:pPr>
        <w:spacing w:line="240" w:lineRule="auto"/>
        <w:ind w:firstLine="567"/>
        <w:jc w:val="both"/>
        <w:rPr>
          <w:rFonts w:ascii="Times New Roman" w:hAnsi="Times New Roman" w:cs="Times New Roman"/>
          <w:sz w:val="24"/>
          <w:szCs w:val="24"/>
        </w:rPr>
      </w:pPr>
      <w:r w:rsidRPr="00453979">
        <w:rPr>
          <w:rFonts w:ascii="Times New Roman" w:hAnsi="Times New Roman" w:cs="Times New Roman"/>
          <w:sz w:val="24"/>
          <w:szCs w:val="24"/>
        </w:rPr>
        <w:t xml:space="preserve">The dominance of Sequential Constructive Crossover (SCX) in our experiments, with average fitness values almost 50% better than classical order-preserving operators such as PMX, OX, OBX, POS, and CX, aligns well with recent comparative studies on TSP/GTSP and multi-salesman problems that consistently report SCX as one of the best-performing distance-based crossovers </w:t>
      </w:r>
      <w:sdt>
        <w:sdtPr>
          <w:rPr>
            <w:rFonts w:ascii="Times New Roman" w:hAnsi="Times New Roman" w:cs="Times New Roman"/>
            <w:color w:val="000000"/>
            <w:sz w:val="24"/>
            <w:szCs w:val="24"/>
          </w:rPr>
          <w:tag w:val="MENDELEY_CITATION_v3_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"/>
          <w:id w:val="945658135"/>
          <w:placeholder>
            <w:docPart w:val="DefaultPlaceholder_-1854013440"/>
          </w:placeholder>
        </w:sdtPr>
        <w:sdtContent>
          <w:r w:rsidR="001543DD" w:rsidRPr="001543DD">
            <w:rPr>
              <w:rFonts w:ascii="Times New Roman" w:hAnsi="Times New Roman" w:cs="Times New Roman"/>
              <w:color w:val="000000"/>
              <w:sz w:val="24"/>
              <w:szCs w:val="24"/>
            </w:rPr>
            <w:t>(Guloyan and Aydin, 2020; Ahmed, Choudhary and Al-Dayel, 2024)</w:t>
          </w:r>
        </w:sdtContent>
      </w:sdt>
      <w:r w:rsidRPr="00453979">
        <w:rPr>
          <w:rFonts w:ascii="Times New Roman" w:hAnsi="Times New Roman" w:cs="Times New Roman"/>
          <w:sz w:val="24"/>
          <w:szCs w:val="24"/>
        </w:rPr>
        <w:t xml:space="preserve">. More recent extensions such as adaptive or hybrid SCX variants further confirm the advantage of constructive, cost-guided crossover over blind operators, particularly in large-scale instances where geometric information must be exploited efficiently </w:t>
      </w:r>
      <w:sdt>
        <w:sdtPr>
          <w:rPr>
            <w:rFonts w:ascii="Times New Roman" w:hAnsi="Times New Roman" w:cs="Times New Roman"/>
            <w:color w:val="000000"/>
            <w:sz w:val="24"/>
            <w:szCs w:val="24"/>
          </w:rPr>
          <w:tag w:val="MENDELEY_CITATION_v3_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"/>
          <w:id w:val="1921747130"/>
          <w:placeholder>
            <w:docPart w:val="DefaultPlaceholder_-1854013440"/>
          </w:placeholder>
        </w:sdtPr>
        <w:sdtContent>
          <w:r w:rsidR="001543DD" w:rsidRPr="001543DD">
            <w:rPr>
              <w:rFonts w:ascii="Times New Roman" w:hAnsi="Times New Roman" w:cs="Times New Roman"/>
              <w:color w:val="000000"/>
              <w:sz w:val="24"/>
              <w:szCs w:val="24"/>
            </w:rPr>
            <w:t>(Ahmed, 2020a; 2020b; Ahmed, Choudhary and Al-Dayel, 2024)</w:t>
          </w:r>
        </w:sdtContent>
      </w:sdt>
      <w:r w:rsidRPr="00453979">
        <w:rPr>
          <w:rFonts w:ascii="Times New Roman" w:hAnsi="Times New Roman" w:cs="Times New Roman"/>
          <w:sz w:val="24"/>
          <w:szCs w:val="24"/>
        </w:rPr>
        <w:t xml:space="preserve">. However, some recent VRP applications still report competitive performance for classical crossovers like PMX or multi-point schemes when combined with sophisticated local search or hybrid metaheuristics </w:t>
      </w:r>
      <w:sdt>
        <w:sdtPr>
          <w:rPr>
            <w:rFonts w:ascii="Times New Roman" w:hAnsi="Times New Roman" w:cs="Times New Roman"/>
            <w:color w:val="000000"/>
            <w:sz w:val="24"/>
            <w:szCs w:val="24"/>
          </w:rPr>
          <w:tag w:val="MENDELEY_CITATION_v3_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"/>
          <w:id w:val="2139839642"/>
          <w:placeholder>
            <w:docPart w:val="DefaultPlaceholder_-1854013440"/>
          </w:placeholder>
        </w:sdtPr>
        <w:sdtContent>
          <w:r w:rsidR="001543DD" w:rsidRPr="001543DD">
            <w:rPr>
              <w:rFonts w:ascii="Times New Roman" w:hAnsi="Times New Roman" w:cs="Times New Roman"/>
              <w:color w:val="000000"/>
              <w:sz w:val="24"/>
              <w:szCs w:val="24"/>
            </w:rPr>
            <w:t>(Xu et al., 2015; Fan et al., 2022)</w:t>
          </w:r>
        </w:sdtContent>
      </w:sdt>
      <w:r w:rsidRPr="00453979">
        <w:rPr>
          <w:rFonts w:ascii="Times New Roman" w:hAnsi="Times New Roman" w:cs="Times New Roman"/>
          <w:sz w:val="24"/>
          <w:szCs w:val="24"/>
        </w:rPr>
        <w:t>. The fact that in our study SCX clearly outperforms these traditional operators</w:t>
      </w:r>
      <w:r w:rsidR="00EA71BB">
        <w:rPr>
          <w:rFonts w:ascii="Times New Roman" w:hAnsi="Times New Roman" w:cs="Times New Roman"/>
          <w:sz w:val="24"/>
          <w:szCs w:val="24"/>
        </w:rPr>
        <w:t xml:space="preserve"> </w:t>
      </w:r>
      <w:r w:rsidRPr="00453979">
        <w:rPr>
          <w:rFonts w:ascii="Times New Roman" w:hAnsi="Times New Roman" w:cs="Times New Roman"/>
          <w:sz w:val="24"/>
          <w:szCs w:val="24"/>
        </w:rPr>
        <w:t>even without embedding explicit local search</w:t>
      </w:r>
      <w:r w:rsidR="00EA71BB">
        <w:rPr>
          <w:rFonts w:ascii="Times New Roman" w:hAnsi="Times New Roman" w:cs="Times New Roman"/>
          <w:sz w:val="24"/>
          <w:szCs w:val="24"/>
        </w:rPr>
        <w:t xml:space="preserve"> </w:t>
      </w:r>
      <w:r w:rsidRPr="00453979">
        <w:rPr>
          <w:rFonts w:ascii="Times New Roman" w:hAnsi="Times New Roman" w:cs="Times New Roman"/>
          <w:sz w:val="24"/>
          <w:szCs w:val="24"/>
        </w:rPr>
        <w:t>suggests that distance-aware constructive recombination alone can capture a large part of the improvement typically attributed to hybridization, especially under permutation encoding tailored to routing.</w:t>
      </w:r>
    </w:p>
    <w:p w14:paraId="236429B3" w14:textId="5E493145" w:rsidR="00453979" w:rsidRPr="00F21ADB" w:rsidRDefault="00453979" w:rsidP="00453979">
      <w:pPr>
        <w:spacing w:line="240" w:lineRule="auto"/>
        <w:ind w:firstLine="567"/>
        <w:jc w:val="both"/>
        <w:rPr>
          <w:rFonts w:ascii="Times New Roman" w:hAnsi="Times New Roman" w:cs="Times New Roman"/>
          <w:sz w:val="24"/>
          <w:szCs w:val="24"/>
        </w:rPr>
      </w:pPr>
      <w:r w:rsidRPr="00453979">
        <w:rPr>
          <w:rFonts w:ascii="Times New Roman" w:hAnsi="Times New Roman" w:cs="Times New Roman"/>
          <w:sz w:val="24"/>
          <w:szCs w:val="24"/>
        </w:rPr>
        <w:t xml:space="preserve">Regarding mutation, our results show a clear trade-off between average performance and best-case performance: Swap mutation yields the lowest mean fitness among permutation-based mutations, whereas Inversion mutation achieves the globally best solutions but at the cost of higher variance, behaving similarly to a 2‑opt–like local improver. This pattern is coherent with recent work on GA operator combinations for GTSP and TSP, where insertion/swap-type mutations are often preferred for maintaining stable diversity, while inversion-based moves are recommended for intensification once good route skeletons exist </w:t>
      </w:r>
      <w:sdt>
        <w:sdtPr>
          <w:rPr>
            <w:rFonts w:ascii="Times New Roman" w:hAnsi="Times New Roman" w:cs="Times New Roman"/>
            <w:color w:val="000000"/>
            <w:sz w:val="24"/>
            <w:szCs w:val="24"/>
          </w:rPr>
          <w:tag w:val="MENDELEY_CITATION_v3_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"/>
          <w:id w:val="-1386405584"/>
          <w:placeholder>
            <w:docPart w:val="DefaultPlaceholder_-1854013440"/>
          </w:placeholder>
        </w:sdtPr>
        <w:sdtContent>
          <w:r w:rsidR="001543DD" w:rsidRPr="001543DD">
            <w:rPr>
              <w:rFonts w:ascii="Times New Roman" w:hAnsi="Times New Roman" w:cs="Times New Roman"/>
              <w:color w:val="000000"/>
              <w:sz w:val="24"/>
              <w:szCs w:val="24"/>
            </w:rPr>
            <w:t>(Alkafaween, 2015; Ahmed, Choudhary and Al-Dayel, 2024)</w:t>
          </w:r>
        </w:sdtContent>
      </w:sdt>
      <w:r w:rsidRPr="00453979">
        <w:rPr>
          <w:rFonts w:ascii="Times New Roman" w:hAnsi="Times New Roman" w:cs="Times New Roman"/>
          <w:sz w:val="24"/>
          <w:szCs w:val="24"/>
        </w:rPr>
        <w:t xml:space="preserve">. Our robustness analysis further shows that Rank–SCX–Inversion and Tournament–SCX–Inversion configurations dominate across C, R, and RC instances, confirming that strong, distance-based crossover coupled with structure-preserving local refinement and moderate-to-strong selection pressure forms a particularly synergistic operator backbone </w:t>
      </w:r>
      <w:sdt>
        <w:sdtPr>
          <w:rPr>
            <w:rFonts w:ascii="Times New Roman" w:hAnsi="Times New Roman" w:cs="Times New Roman"/>
            <w:color w:val="000000"/>
            <w:sz w:val="24"/>
            <w:szCs w:val="24"/>
          </w:rPr>
          <w:tag w:val="MENDELEY_CITATION_v3_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"/>
          <w:id w:val="1781683616"/>
          <w:placeholder>
            <w:docPart w:val="DefaultPlaceholder_-1854013440"/>
          </w:placeholder>
        </w:sdtPr>
        <w:sdtContent>
          <w:r w:rsidR="001543DD" w:rsidRPr="001543DD">
            <w:rPr>
              <w:rFonts w:ascii="Times New Roman" w:hAnsi="Times New Roman" w:cs="Times New Roman"/>
              <w:color w:val="000000"/>
              <w:sz w:val="24"/>
              <w:szCs w:val="24"/>
            </w:rPr>
            <w:t xml:space="preserve">(Doerr and </w:t>
          </w:r>
          <w:r w:rsidR="001543DD" w:rsidRPr="001543DD">
            <w:rPr>
              <w:rFonts w:ascii="Times New Roman" w:hAnsi="Times New Roman" w:cs="Times New Roman"/>
              <w:color w:val="000000"/>
              <w:sz w:val="24"/>
              <w:szCs w:val="24"/>
            </w:rPr>
            <w:lastRenderedPageBreak/>
            <w:t>Qu, 2023; Doerr et al., 2023)</w:t>
          </w:r>
        </w:sdtContent>
      </w:sdt>
      <w:r w:rsidRPr="00453979">
        <w:rPr>
          <w:rFonts w:ascii="Times New Roman" w:hAnsi="Times New Roman" w:cs="Times New Roman"/>
          <w:sz w:val="24"/>
          <w:szCs w:val="24"/>
        </w:rPr>
        <w:t xml:space="preserve">. These findings resonate with recent theoretical and empirical studies demonstrating that crossover can significantly accelerate convergence and that carefully tuned combinations of crossover and mutation yield superior runtime and solution-quality guarantees compared to mutation-only or blindly configured GAs </w:t>
      </w:r>
      <w:sdt>
        <w:sdtPr>
          <w:rPr>
            <w:rFonts w:ascii="Times New Roman" w:hAnsi="Times New Roman" w:cs="Times New Roman"/>
            <w:color w:val="000000"/>
            <w:sz w:val="24"/>
            <w:szCs w:val="24"/>
          </w:rPr>
          <w:tag w:val="MENDELEY_CITATION_v3_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"/>
          <w:id w:val="684785492"/>
          <w:placeholder>
            <w:docPart w:val="DefaultPlaceholder_-1854013440"/>
          </w:placeholder>
        </w:sdtPr>
        <w:sdtContent>
          <w:r w:rsidR="001543DD" w:rsidRPr="001543DD">
            <w:rPr>
              <w:rFonts w:ascii="Times New Roman" w:hAnsi="Times New Roman" w:cs="Times New Roman"/>
              <w:color w:val="000000"/>
              <w:sz w:val="24"/>
              <w:szCs w:val="24"/>
            </w:rPr>
            <w:t>(Doerr et al., 2023; Shem-Tov, Sipper and Elyasaf, 2025)</w:t>
          </w:r>
        </w:sdtContent>
      </w:sdt>
      <w:r w:rsidRPr="00453979">
        <w:rPr>
          <w:rFonts w:ascii="Times New Roman" w:hAnsi="Times New Roman" w:cs="Times New Roman"/>
          <w:sz w:val="24"/>
          <w:szCs w:val="24"/>
        </w:rPr>
        <w:t>.</w:t>
      </w:r>
    </w:p>
    <w:p w14:paraId="4D1E857D" w14:textId="71C49C5A" w:rsidR="00F44F6B" w:rsidRPr="00F21ADB" w:rsidRDefault="00F44F6B" w:rsidP="00F21ADB">
      <w:pPr>
        <w:pStyle w:val="Heading1"/>
        <w:spacing w:before="0" w:line="240" w:lineRule="auto"/>
      </w:pPr>
      <w:bookmarkStart w:id="45" w:name="references"/>
      <w:r w:rsidRPr="00F21ADB">
        <w:t>5. Conclussion</w:t>
      </w:r>
    </w:p>
    <w:p w14:paraId="2AEB78C9" w14:textId="50712FC5" w:rsidR="00F44F6B" w:rsidRPr="00F21ADB" w:rsidRDefault="00580BB8"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This comprehensive study systematically evaluated 354 combinations of Genetic Algorithm operators across representation schemes, selection methods, crossover operators, and mutation strategies to identify the most effective configuration for solving the Vehicle Routing Problem using the Solomon VRPTW benchmark. Through 99,120 independent experimental runs spanning 56 problem instances with rigorous statistical validation, the results conclusively demonstrate that permutation-based representation combined with Sequential Constructive Crossover (SCX) and Inversion mutation achieves superior performance across clustered, random, and mixed customer distribution patterns, delivering average improvements of 15-20% over baseline methods and reaching a best fitness of 702.75 compared to 1485.29 for real-valued and 1263.99 for binary encodings. The analysis revealed that representation choice is the dominant factor in algorithm performance, with permutation encoding yielding an average fitness of 2094.37 versus 2861.02 for real-valued and 2868.07 for binary schemes, while selection pressure modulation through Rank and Tournament selection mechanisms provided the optimal balance between exploitation of high-quality solutions and exploration of the search space. Critically, the study identified strong interaction effects between operators, showing that the Permutation-Rank-SCX-Inversion configuration consistently outperformed alternative combinations by leveraging SCX's distance-aware route construction to preserve geometric building blocks and Inversion's 2-opt-like local refinement to eliminate route crossings, while Rank selection maintained sufficient diversity to prevent premature convergence. The robustness analysis across all three problem classes (C, R, and RC) confirmed that this operator combination generalizes effectively over diverse spatial distributions, with the configuration appearing as the best-performing method in 64.3% of individual instances and maintaining near-optimal performance even on challenging random layouts where customer clustering is absent.</w:t>
      </w:r>
    </w:p>
    <w:p w14:paraId="0E93214A" w14:textId="75A78CE3" w:rsidR="00580BB8" w:rsidRDefault="00580BB8" w:rsidP="00F21ADB">
      <w:pPr>
        <w:spacing w:line="240" w:lineRule="auto"/>
        <w:ind w:firstLine="720"/>
        <w:jc w:val="both"/>
        <w:rPr>
          <w:rFonts w:ascii="Times New Roman" w:hAnsi="Times New Roman" w:cs="Times New Roman"/>
          <w:sz w:val="24"/>
          <w:szCs w:val="24"/>
        </w:rPr>
      </w:pPr>
      <w:r w:rsidRPr="00F21ADB">
        <w:rPr>
          <w:rFonts w:ascii="Times New Roman" w:hAnsi="Times New Roman" w:cs="Times New Roman"/>
          <w:sz w:val="24"/>
          <w:szCs w:val="24"/>
        </w:rPr>
        <w:t xml:space="preserve">Future research should extend this operator-level analysis in several promising directions to further advance the practical deployment and theoretical understanding of </w:t>
      </w:r>
      <w:r w:rsidR="001C3E28">
        <w:rPr>
          <w:rFonts w:ascii="Times New Roman" w:hAnsi="Times New Roman" w:cs="Times New Roman"/>
          <w:sz w:val="24"/>
          <w:szCs w:val="24"/>
        </w:rPr>
        <w:t>GA</w:t>
      </w:r>
      <w:r w:rsidRPr="00F21ADB">
        <w:rPr>
          <w:rFonts w:ascii="Times New Roman" w:hAnsi="Times New Roman" w:cs="Times New Roman"/>
          <w:sz w:val="24"/>
          <w:szCs w:val="24"/>
        </w:rPr>
        <w:t xml:space="preserve"> for vehicle routing. First, incorporating adaptive and self-tuning mechanisms that dynamically adjust crossover and mutation rates, selection pressure, and population diversity metrics during the evolutionary process could address the trade-off between convergence speed and solution quality observed in this study, particularly for large-scale instances beyond 100 customers where the identified Permutation-Rank-SCX-Inversion configuration may require retuning. Second, hybridizing the best-performing GA configurations with state-of-the-art local search procedures such as Adaptive Large Neighborhood Search (ALNS), Variable Neighborhood Descent (VND), or machine-learning-guided destroy-and-repair operators would likely yield further improvements by combining the global exploration strengths of SCX-based recombination with the intensification power of advanced neighborhood moves. Third, practitioners implementing GA-based VRP solvers in real-world logistics settings with additional constraints such as </w:t>
      </w:r>
      <w:r w:rsidRPr="00F21ADB">
        <w:rPr>
          <w:rFonts w:ascii="Times New Roman" w:hAnsi="Times New Roman" w:cs="Times New Roman"/>
          <w:sz w:val="24"/>
          <w:szCs w:val="24"/>
        </w:rPr>
        <w:lastRenderedPageBreak/>
        <w:t>heterogeneous fleets, multi-depot structures, stochastic demand, or multi-objective criteria balancing cost, emissions, and service quality should validate whether the permutation-SCX-inversion backbone identified here remains robust under these richer problem formulations, and conduct similar systematic operator comparisons tailored to their specific constraint profiles. Finally, the open-source implementation and detailed statistical evidence provided in this work offer a validated baseline for benchmarking future metaheuristic innovations, and we encourage the research community to adopt similar rigorous experimental protocols including full factorial designs, large-scale replications, and nonparametric statistical tests to ensure that algorithmic advances are grounded in reproducible, statistically significant evidence rather than anecdotal or instance-specific gains.</w:t>
      </w:r>
    </w:p>
    <w:p w14:paraId="1A9F51E4" w14:textId="77777777" w:rsidR="00A84B42" w:rsidRPr="00F21ADB" w:rsidRDefault="00A84B42" w:rsidP="00F21ADB">
      <w:pPr>
        <w:spacing w:line="240" w:lineRule="auto"/>
        <w:ind w:firstLine="720"/>
        <w:jc w:val="both"/>
        <w:rPr>
          <w:rFonts w:ascii="Times New Roman" w:hAnsi="Times New Roman" w:cs="Times New Roman"/>
          <w:sz w:val="24"/>
          <w:szCs w:val="24"/>
        </w:rPr>
      </w:pPr>
    </w:p>
    <w:p w14:paraId="4B2D1D4F" w14:textId="559CEA53" w:rsidR="000F7C25" w:rsidRPr="00F21ADB" w:rsidRDefault="00AD6A47" w:rsidP="00F21ADB">
      <w:pPr>
        <w:pStyle w:val="Heading1"/>
        <w:spacing w:before="0" w:line="240" w:lineRule="auto"/>
      </w:pPr>
      <w:r w:rsidRPr="00F21ADB">
        <w:t>REFERENCES</w:t>
      </w:r>
      <w:bookmarkEnd w:id="45"/>
    </w:p>
    <w:sdt>
      <w:sdtPr>
        <w:rPr>
          <w:rFonts w:ascii="Times New Roman" w:hAnsi="Times New Roman" w:cs="Times New Roman"/>
          <w:color w:val="000000"/>
          <w:sz w:val="24"/>
          <w:szCs w:val="24"/>
        </w:rPr>
        <w:tag w:val="MENDELEY_BIBLIOGRAPHY"/>
        <w:id w:val="2068224543"/>
        <w:placeholder>
          <w:docPart w:val="DefaultPlaceholder_-1854013440"/>
        </w:placeholder>
      </w:sdtPr>
      <w:sdtContent>
        <w:p w14:paraId="1A79F927" w14:textId="77777777" w:rsidR="00AD6A47" w:rsidRPr="00AD6A47" w:rsidRDefault="00AD6A47" w:rsidP="00AD6A47">
          <w:pPr>
            <w:ind w:left="567" w:hanging="567"/>
            <w:jc w:val="both"/>
            <w:divId w:val="1949854850"/>
            <w:rPr>
              <w:rFonts w:ascii="Times New Roman" w:eastAsia="Times New Roman" w:hAnsi="Times New Roman" w:cs="Times New Roman"/>
              <w:color w:val="000000"/>
              <w:sz w:val="24"/>
              <w:szCs w:val="24"/>
            </w:rPr>
          </w:pPr>
          <w:r w:rsidRPr="00AD6A47">
            <w:rPr>
              <w:rFonts w:ascii="Times New Roman" w:eastAsia="Times New Roman" w:hAnsi="Times New Roman" w:cs="Times New Roman"/>
              <w:color w:val="000000"/>
              <w:sz w:val="24"/>
            </w:rPr>
            <w:t xml:space="preserve">Affenzeller, M., Winkler, S., Wagner, S. and Beham, A., 2009. </w:t>
          </w:r>
          <w:r w:rsidRPr="00AD6A47">
            <w:rPr>
              <w:rFonts w:ascii="Times New Roman" w:eastAsia="Times New Roman" w:hAnsi="Times New Roman" w:cs="Times New Roman"/>
              <w:i/>
              <w:iCs/>
              <w:color w:val="000000"/>
              <w:sz w:val="24"/>
            </w:rPr>
            <w:t>Genetic algorithms and genetic programming: Modern concepts and practical applications</w:t>
          </w:r>
          <w:r w:rsidRPr="00AD6A47">
            <w:rPr>
              <w:rFonts w:ascii="Times New Roman" w:eastAsia="Times New Roman" w:hAnsi="Times New Roman" w:cs="Times New Roman"/>
              <w:color w:val="000000"/>
              <w:sz w:val="24"/>
            </w:rPr>
            <w:t xml:space="preserve">. </w:t>
          </w:r>
          <w:r w:rsidRPr="00AD6A47">
            <w:rPr>
              <w:rFonts w:ascii="Times New Roman" w:eastAsia="Times New Roman" w:hAnsi="Times New Roman" w:cs="Times New Roman"/>
              <w:i/>
              <w:iCs/>
              <w:color w:val="000000"/>
              <w:sz w:val="24"/>
            </w:rPr>
            <w:t>Genetic Algorithms and Genetic Programming: Modern Concepts and Practical Applications</w:t>
          </w:r>
          <w:r w:rsidRPr="00AD6A47">
            <w:rPr>
              <w:rFonts w:ascii="Times New Roman" w:eastAsia="Times New Roman" w:hAnsi="Times New Roman" w:cs="Times New Roman"/>
              <w:color w:val="000000"/>
              <w:sz w:val="24"/>
            </w:rPr>
            <w:t>. https://doi.org/10.1201/9781420011326.</w:t>
          </w:r>
        </w:p>
        <w:p w14:paraId="54580ECE" w14:textId="77777777" w:rsidR="00AD6A47" w:rsidRPr="00AD6A47" w:rsidRDefault="00AD6A47" w:rsidP="00AD6A47">
          <w:pPr>
            <w:ind w:left="567" w:hanging="567"/>
            <w:jc w:val="both"/>
            <w:divId w:val="182061367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Agany Manyiel, J.M., Kwang Hooi, Y. and b. Zakaria, M., 2021. Multi-Population Genetic Algorithm for Rich Vehicle Routing Problems. In: </w:t>
          </w:r>
          <w:r w:rsidRPr="00AD6A47">
            <w:rPr>
              <w:rFonts w:ascii="Times New Roman" w:eastAsia="Times New Roman" w:hAnsi="Times New Roman" w:cs="Times New Roman"/>
              <w:i/>
              <w:iCs/>
              <w:color w:val="000000"/>
              <w:sz w:val="24"/>
            </w:rPr>
            <w:t>2021 International Conference on Computer &amp; Information Sciences (ICCOINS)</w:t>
          </w:r>
          <w:r w:rsidRPr="00AD6A47">
            <w:rPr>
              <w:rFonts w:ascii="Times New Roman" w:eastAsia="Times New Roman" w:hAnsi="Times New Roman" w:cs="Times New Roman"/>
              <w:color w:val="000000"/>
              <w:sz w:val="24"/>
            </w:rPr>
            <w:t>. pp.213–219. https://doi.org/10.1109/ICCOINS49721.2021.9497136.</w:t>
          </w:r>
        </w:p>
        <w:p w14:paraId="513CD32C" w14:textId="77777777" w:rsidR="00AD6A47" w:rsidRPr="00AD6A47" w:rsidRDefault="00AD6A47" w:rsidP="00AD6A47">
          <w:pPr>
            <w:ind w:left="567" w:hanging="567"/>
            <w:jc w:val="both"/>
            <w:divId w:val="62242271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Ahmed, Z., Choudhary, M. and Al-Dayel, I., 2024. Effects of crossover operator combined with mutation operator in genetic algorithms for the generalized travelling salesman problem. </w:t>
          </w:r>
          <w:r w:rsidRPr="00AD6A47">
            <w:rPr>
              <w:rFonts w:ascii="Times New Roman" w:eastAsia="Times New Roman" w:hAnsi="Times New Roman" w:cs="Times New Roman"/>
              <w:i/>
              <w:iCs/>
              <w:color w:val="000000"/>
              <w:sz w:val="24"/>
            </w:rPr>
            <w:t>International Journal of Industrial Engineering Computations</w:t>
          </w:r>
          <w:r w:rsidRPr="00AD6A47">
            <w:rPr>
              <w:rFonts w:ascii="Times New Roman" w:eastAsia="Times New Roman" w:hAnsi="Times New Roman" w:cs="Times New Roman"/>
              <w:color w:val="000000"/>
              <w:sz w:val="24"/>
            </w:rPr>
            <w:t>, 15(3), pp.627–644.</w:t>
          </w:r>
        </w:p>
        <w:p w14:paraId="257E0CC3" w14:textId="77777777" w:rsidR="00AD6A47" w:rsidRPr="00AD6A47" w:rsidRDefault="00AD6A47" w:rsidP="00AD6A47">
          <w:pPr>
            <w:ind w:left="567" w:hanging="567"/>
            <w:jc w:val="both"/>
            <w:divId w:val="41335981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Ahmed, Z.H., 2020a. Adaptive sequential constructive crossover operator in a genetic algorithm for solving the traveling salesman problem. </w:t>
          </w:r>
          <w:r w:rsidRPr="00AD6A47">
            <w:rPr>
              <w:rFonts w:ascii="Times New Roman" w:eastAsia="Times New Roman" w:hAnsi="Times New Roman" w:cs="Times New Roman"/>
              <w:i/>
              <w:iCs/>
              <w:color w:val="000000"/>
              <w:sz w:val="24"/>
            </w:rPr>
            <w:t>International Journal of Advanced Computer Science and Applications</w:t>
          </w:r>
          <w:r w:rsidRPr="00AD6A47">
            <w:rPr>
              <w:rFonts w:ascii="Times New Roman" w:eastAsia="Times New Roman" w:hAnsi="Times New Roman" w:cs="Times New Roman"/>
              <w:color w:val="000000"/>
              <w:sz w:val="24"/>
            </w:rPr>
            <w:t>, (2). https://doi.org/10.14569/ijacsa.2020.0110275.</w:t>
          </w:r>
        </w:p>
        <w:p w14:paraId="6FBC5D25" w14:textId="77777777" w:rsidR="00AD6A47" w:rsidRPr="00AD6A47" w:rsidRDefault="00AD6A47" w:rsidP="00AD6A47">
          <w:pPr>
            <w:ind w:left="567" w:hanging="567"/>
            <w:jc w:val="both"/>
            <w:divId w:val="9772131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Ahmed, Z.H., 2020b. Genetic algorithm with comprehensive sequential constructive crossover for the travelling salesman problem. </w:t>
          </w:r>
          <w:r w:rsidRPr="00AD6A47">
            <w:rPr>
              <w:rFonts w:ascii="Times New Roman" w:eastAsia="Times New Roman" w:hAnsi="Times New Roman" w:cs="Times New Roman"/>
              <w:i/>
              <w:iCs/>
              <w:color w:val="000000"/>
              <w:sz w:val="24"/>
            </w:rPr>
            <w:t>International Journal of Advanced Computer Science and Applications</w:t>
          </w:r>
          <w:r w:rsidRPr="00AD6A47">
            <w:rPr>
              <w:rFonts w:ascii="Times New Roman" w:eastAsia="Times New Roman" w:hAnsi="Times New Roman" w:cs="Times New Roman"/>
              <w:color w:val="000000"/>
              <w:sz w:val="24"/>
            </w:rPr>
            <w:t>, 11(5). https://doi.org/10.14569/IJACSA.2020.0110533.</w:t>
          </w:r>
        </w:p>
        <w:p w14:paraId="284E3926" w14:textId="77777777" w:rsidR="00AD6A47" w:rsidRPr="00AD6A47" w:rsidRDefault="00AD6A47" w:rsidP="00AD6A47">
          <w:pPr>
            <w:ind w:left="567" w:hanging="567"/>
            <w:jc w:val="both"/>
            <w:divId w:val="1941911576"/>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Ahmed, Z.H., Al-Otaibi, N., Al-Tameem, A. and Saudagar, A.K.J., 2023. Genetic Crossover Operators for the Capacitated Vehicle Routing Problem. </w:t>
          </w:r>
          <w:r w:rsidRPr="00AD6A47">
            <w:rPr>
              <w:rFonts w:ascii="Times New Roman" w:eastAsia="Times New Roman" w:hAnsi="Times New Roman" w:cs="Times New Roman"/>
              <w:i/>
              <w:iCs/>
              <w:color w:val="000000"/>
              <w:sz w:val="24"/>
            </w:rPr>
            <w:t>Computers, Materials and Continua</w:t>
          </w:r>
          <w:r w:rsidRPr="00AD6A47">
            <w:rPr>
              <w:rFonts w:ascii="Times New Roman" w:eastAsia="Times New Roman" w:hAnsi="Times New Roman" w:cs="Times New Roman"/>
              <w:color w:val="000000"/>
              <w:sz w:val="24"/>
            </w:rPr>
            <w:t>, 74(1). https://doi.org/10.32604/cmc.2023.031325.</w:t>
          </w:r>
        </w:p>
        <w:p w14:paraId="5BF31F13" w14:textId="77777777" w:rsidR="00AD6A47" w:rsidRPr="00AD6A47" w:rsidRDefault="00AD6A47" w:rsidP="00AD6A47">
          <w:pPr>
            <w:ind w:left="567" w:hanging="567"/>
            <w:jc w:val="both"/>
            <w:divId w:val="12848016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Ahmed, Z.H., Hameed, A.S. and Mutar, M.L., 2022. Hybrid Genetic Algorithms for the Asymmetric Distance-Constrained Vehicle Routing Problem. </w:t>
          </w:r>
          <w:r w:rsidRPr="00AD6A47">
            <w:rPr>
              <w:rFonts w:ascii="Times New Roman" w:eastAsia="Times New Roman" w:hAnsi="Times New Roman" w:cs="Times New Roman"/>
              <w:i/>
              <w:iCs/>
              <w:color w:val="000000"/>
              <w:sz w:val="24"/>
            </w:rPr>
            <w:t>Mathematical Problems in Engineering</w:t>
          </w:r>
          <w:r w:rsidRPr="00AD6A47">
            <w:rPr>
              <w:rFonts w:ascii="Times New Roman" w:eastAsia="Times New Roman" w:hAnsi="Times New Roman" w:cs="Times New Roman"/>
              <w:color w:val="000000"/>
              <w:sz w:val="24"/>
            </w:rPr>
            <w:t>, 2022. https://doi.org/10.1155/2022/2435002.</w:t>
          </w:r>
        </w:p>
        <w:p w14:paraId="18FC058E" w14:textId="77777777" w:rsidR="00AD6A47" w:rsidRPr="00AD6A47" w:rsidRDefault="00AD6A47" w:rsidP="00AD6A47">
          <w:pPr>
            <w:ind w:left="567" w:hanging="567"/>
            <w:jc w:val="both"/>
            <w:divId w:val="73343142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Aladdin, A.M. and Tarik, A.R., 2012. </w:t>
          </w:r>
          <w:r w:rsidRPr="00AD6A47">
            <w:rPr>
              <w:rFonts w:ascii="Times New Roman" w:eastAsia="Times New Roman" w:hAnsi="Times New Roman" w:cs="Times New Roman"/>
              <w:i/>
              <w:iCs/>
              <w:color w:val="000000"/>
              <w:sz w:val="24"/>
            </w:rPr>
            <w:t>Lagrange Elementary Optimization Algorithm Based on New Crossover Operator</w:t>
          </w:r>
          <w:r w:rsidRPr="00AD6A47">
            <w:rPr>
              <w:rFonts w:ascii="Times New Roman" w:eastAsia="Times New Roman" w:hAnsi="Times New Roman" w:cs="Times New Roman"/>
              <w:color w:val="000000"/>
              <w:sz w:val="24"/>
            </w:rPr>
            <w:t>.</w:t>
          </w:r>
        </w:p>
        <w:p w14:paraId="176DD069" w14:textId="77777777" w:rsidR="00AD6A47" w:rsidRPr="00AD6A47" w:rsidRDefault="00AD6A47" w:rsidP="00AD6A47">
          <w:pPr>
            <w:ind w:left="567" w:hanging="567"/>
            <w:jc w:val="both"/>
            <w:divId w:val="22288709"/>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lastRenderedPageBreak/>
            <w:t xml:space="preserve">Al-Furhud, M.A. and Ahmed, Z.H., 2020a. Experimental Study of a Hybrid Genetic Algorithm for the Multiple Travelling Salesman Problem. </w:t>
          </w:r>
          <w:r w:rsidRPr="00AD6A47">
            <w:rPr>
              <w:rFonts w:ascii="Times New Roman" w:eastAsia="Times New Roman" w:hAnsi="Times New Roman" w:cs="Times New Roman"/>
              <w:i/>
              <w:iCs/>
              <w:color w:val="000000"/>
              <w:sz w:val="24"/>
            </w:rPr>
            <w:t>Mathematical Problems in Engineering</w:t>
          </w:r>
          <w:r w:rsidRPr="00AD6A47">
            <w:rPr>
              <w:rFonts w:ascii="Times New Roman" w:eastAsia="Times New Roman" w:hAnsi="Times New Roman" w:cs="Times New Roman"/>
              <w:color w:val="000000"/>
              <w:sz w:val="24"/>
            </w:rPr>
            <w:t>, 2020. https://doi.org/10.1155/2020/3431420.</w:t>
          </w:r>
        </w:p>
        <w:p w14:paraId="6AE10BFB" w14:textId="77777777" w:rsidR="00AD6A47" w:rsidRPr="00AD6A47" w:rsidRDefault="00AD6A47" w:rsidP="00AD6A47">
          <w:pPr>
            <w:ind w:left="567" w:hanging="567"/>
            <w:jc w:val="both"/>
            <w:divId w:val="914023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Al-Furhud, M.A. and Ahmed, Z.H., 2020b. Genetic algorithms for the multiple travelling salesman problem. </w:t>
          </w:r>
          <w:r w:rsidRPr="00AD6A47">
            <w:rPr>
              <w:rFonts w:ascii="Times New Roman" w:eastAsia="Times New Roman" w:hAnsi="Times New Roman" w:cs="Times New Roman"/>
              <w:i/>
              <w:iCs/>
              <w:color w:val="000000"/>
              <w:sz w:val="24"/>
            </w:rPr>
            <w:t>International Journal of Advanced Computer Science and Applications</w:t>
          </w:r>
          <w:r w:rsidRPr="00AD6A47">
            <w:rPr>
              <w:rFonts w:ascii="Times New Roman" w:eastAsia="Times New Roman" w:hAnsi="Times New Roman" w:cs="Times New Roman"/>
              <w:color w:val="000000"/>
              <w:sz w:val="24"/>
            </w:rPr>
            <w:t>, 11(7). https://doi.org/10.14569/IJACSA.2020.0110768.</w:t>
          </w:r>
        </w:p>
        <w:p w14:paraId="56959318" w14:textId="77777777" w:rsidR="00AD6A47" w:rsidRPr="00AD6A47" w:rsidRDefault="00AD6A47" w:rsidP="00AD6A47">
          <w:pPr>
            <w:ind w:left="567" w:hanging="567"/>
            <w:jc w:val="both"/>
            <w:divId w:val="939147219"/>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Alkafaween, E., 2015. </w:t>
          </w:r>
          <w:r w:rsidRPr="00AD6A47">
            <w:rPr>
              <w:rFonts w:ascii="Times New Roman" w:eastAsia="Times New Roman" w:hAnsi="Times New Roman" w:cs="Times New Roman"/>
              <w:i/>
              <w:iCs/>
              <w:color w:val="000000"/>
              <w:sz w:val="24"/>
            </w:rPr>
            <w:t>Novel Methods for Enhancing the Performance of Genetic Algorithms</w:t>
          </w:r>
          <w:r w:rsidRPr="00AD6A47">
            <w:rPr>
              <w:rFonts w:ascii="Times New Roman" w:eastAsia="Times New Roman" w:hAnsi="Times New Roman" w:cs="Times New Roman"/>
              <w:color w:val="000000"/>
              <w:sz w:val="24"/>
            </w:rPr>
            <w:t>. https://doi.org/10.13140/RG.2.2.21478.04163.</w:t>
          </w:r>
        </w:p>
        <w:p w14:paraId="4338E3C0" w14:textId="77777777" w:rsidR="00AD6A47" w:rsidRPr="00AD6A47" w:rsidRDefault="00AD6A47" w:rsidP="00AD6A47">
          <w:pPr>
            <w:ind w:left="567" w:hanging="567"/>
            <w:jc w:val="both"/>
            <w:divId w:val="34432847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Anderson, M. and Sudarto, S., 2025. Vehicle Routing Problem in A Medical Facility Waste Collection Company: A Comparative Analysis of Guided Local Search, Simulated Annealing, and Tabu Search Algorithm. </w:t>
          </w:r>
          <w:r w:rsidRPr="00AD6A47">
            <w:rPr>
              <w:rFonts w:ascii="Times New Roman" w:eastAsia="Times New Roman" w:hAnsi="Times New Roman" w:cs="Times New Roman"/>
              <w:i/>
              <w:iCs/>
              <w:color w:val="000000"/>
              <w:sz w:val="24"/>
            </w:rPr>
            <w:t>International Journal of Technology</w:t>
          </w:r>
          <w:r w:rsidRPr="00AD6A47">
            <w:rPr>
              <w:rFonts w:ascii="Times New Roman" w:eastAsia="Times New Roman" w:hAnsi="Times New Roman" w:cs="Times New Roman"/>
              <w:color w:val="000000"/>
              <w:sz w:val="24"/>
            </w:rPr>
            <w:t>, 16(2). https://doi.org/10.14716/ijtech.v16i2.5937.</w:t>
          </w:r>
        </w:p>
        <w:p w14:paraId="78860308" w14:textId="77777777" w:rsidR="00AD6A47" w:rsidRPr="00AD6A47" w:rsidRDefault="00AD6A47" w:rsidP="00AD6A47">
          <w:pPr>
            <w:ind w:left="567" w:hanging="567"/>
            <w:jc w:val="both"/>
            <w:divId w:val="188201503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Anon. 1989. Genetic algorithms in search, optimization, and machine learning. </w:t>
          </w:r>
          <w:r w:rsidRPr="00AD6A47">
            <w:rPr>
              <w:rFonts w:ascii="Times New Roman" w:eastAsia="Times New Roman" w:hAnsi="Times New Roman" w:cs="Times New Roman"/>
              <w:i/>
              <w:iCs/>
              <w:color w:val="000000"/>
              <w:sz w:val="24"/>
            </w:rPr>
            <w:t>Choice Reviews Online</w:t>
          </w:r>
          <w:r w:rsidRPr="00AD6A47">
            <w:rPr>
              <w:rFonts w:ascii="Times New Roman" w:eastAsia="Times New Roman" w:hAnsi="Times New Roman" w:cs="Times New Roman"/>
              <w:color w:val="000000"/>
              <w:sz w:val="24"/>
            </w:rPr>
            <w:t>, 27(02). https://doi.org/10.5860/choice.27-0936.</w:t>
          </w:r>
        </w:p>
        <w:p w14:paraId="482F3248" w14:textId="77777777" w:rsidR="00AD6A47" w:rsidRPr="00AD6A47" w:rsidRDefault="00AD6A47" w:rsidP="00AD6A47">
          <w:pPr>
            <w:ind w:left="567" w:hanging="567"/>
            <w:jc w:val="both"/>
            <w:divId w:val="1705594051"/>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Avdoshin, S.M. and Beresneva, E.N., 2019. Constructive heuristics for Capacitated Vehicle Routing Problem: a comparative study. </w:t>
          </w:r>
          <w:r w:rsidRPr="00AD6A47">
            <w:rPr>
              <w:rFonts w:ascii="Times New Roman" w:eastAsia="Times New Roman" w:hAnsi="Times New Roman" w:cs="Times New Roman"/>
              <w:i/>
              <w:iCs/>
              <w:color w:val="000000"/>
              <w:sz w:val="24"/>
            </w:rPr>
            <w:t>Proceedings of the Institute for System Programming of the RAS</w:t>
          </w:r>
          <w:r w:rsidRPr="00AD6A47">
            <w:rPr>
              <w:rFonts w:ascii="Times New Roman" w:eastAsia="Times New Roman" w:hAnsi="Times New Roman" w:cs="Times New Roman"/>
              <w:color w:val="000000"/>
              <w:sz w:val="24"/>
            </w:rPr>
            <w:t>, 31(3). https://doi.org/10.15514/ispras-2019-31(3)-12.</w:t>
          </w:r>
        </w:p>
        <w:p w14:paraId="55A8CF0B" w14:textId="77777777" w:rsidR="00AD6A47" w:rsidRPr="00AD6A47" w:rsidRDefault="00AD6A47" w:rsidP="00AD6A47">
          <w:pPr>
            <w:ind w:left="567" w:hanging="567"/>
            <w:jc w:val="both"/>
            <w:divId w:val="23825045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Bogyrbayeva, A., Meraliyev, M., Mustakhov, T. and Dauletbayev, B., 2024. Machine Learning to Solve Vehicle Routing Problems: A Survey. </w:t>
          </w:r>
          <w:r w:rsidRPr="00AD6A47">
            <w:rPr>
              <w:rFonts w:ascii="Times New Roman" w:eastAsia="Times New Roman" w:hAnsi="Times New Roman" w:cs="Times New Roman"/>
              <w:i/>
              <w:iCs/>
              <w:color w:val="000000"/>
              <w:sz w:val="24"/>
            </w:rPr>
            <w:t>IEEE Transactions on Intelligent Transportation Systems</w:t>
          </w:r>
          <w:r w:rsidRPr="00AD6A47">
            <w:rPr>
              <w:rFonts w:ascii="Times New Roman" w:eastAsia="Times New Roman" w:hAnsi="Times New Roman" w:cs="Times New Roman"/>
              <w:color w:val="000000"/>
              <w:sz w:val="24"/>
            </w:rPr>
            <w:t>, 25(6). https://doi.org/10.1109/TITS.2023.3334976.</w:t>
          </w:r>
        </w:p>
        <w:p w14:paraId="481BBF7F" w14:textId="77777777" w:rsidR="00AD6A47" w:rsidRPr="00AD6A47" w:rsidRDefault="00AD6A47" w:rsidP="00AD6A47">
          <w:pPr>
            <w:ind w:left="567" w:hanging="567"/>
            <w:jc w:val="both"/>
            <w:divId w:val="165599161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Braekers, K., Ramaekers, K. and Van Nieuwenhuyse, I., 2016. </w:t>
          </w:r>
          <w:r w:rsidRPr="00AD6A47">
            <w:rPr>
              <w:rFonts w:ascii="Times New Roman" w:eastAsia="Times New Roman" w:hAnsi="Times New Roman" w:cs="Times New Roman"/>
              <w:i/>
              <w:iCs/>
              <w:color w:val="000000"/>
              <w:sz w:val="24"/>
            </w:rPr>
            <w:t>The vehicle routing problem: State of the art classification and review</w:t>
          </w:r>
          <w:r w:rsidRPr="00AD6A47">
            <w:rPr>
              <w:rFonts w:ascii="Times New Roman" w:eastAsia="Times New Roman" w:hAnsi="Times New Roman" w:cs="Times New Roman"/>
              <w:color w:val="000000"/>
              <w:sz w:val="24"/>
            </w:rPr>
            <w:t xml:space="preserve">. </w:t>
          </w:r>
          <w:r w:rsidRPr="00AD6A47">
            <w:rPr>
              <w:rFonts w:ascii="Times New Roman" w:eastAsia="Times New Roman" w:hAnsi="Times New Roman" w:cs="Times New Roman"/>
              <w:i/>
              <w:iCs/>
              <w:color w:val="000000"/>
              <w:sz w:val="24"/>
            </w:rPr>
            <w:t>Computers and Industrial Engineering</w:t>
          </w:r>
          <w:r w:rsidRPr="00AD6A47">
            <w:rPr>
              <w:rFonts w:ascii="Times New Roman" w:eastAsia="Times New Roman" w:hAnsi="Times New Roman" w:cs="Times New Roman"/>
              <w:color w:val="000000"/>
              <w:sz w:val="24"/>
            </w:rPr>
            <w:t>, https://doi.org/10.1016/j.cie.2015.12.007.</w:t>
          </w:r>
        </w:p>
        <w:p w14:paraId="6B8E578E" w14:textId="77777777" w:rsidR="00AD6A47" w:rsidRPr="00AD6A47" w:rsidRDefault="00AD6A47" w:rsidP="00AD6A47">
          <w:pPr>
            <w:ind w:left="567" w:hanging="567"/>
            <w:jc w:val="both"/>
            <w:divId w:val="112369397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Brouwer, N., Dijkzeul, D., Koppenhol, L., Pijning, I. and Van Den Berg, D., 2022. Survivor selection in a crossoverless evolutionary algorithm. In: </w:t>
          </w:r>
          <w:r w:rsidRPr="00AD6A47">
            <w:rPr>
              <w:rFonts w:ascii="Times New Roman" w:eastAsia="Times New Roman" w:hAnsi="Times New Roman" w:cs="Times New Roman"/>
              <w:i/>
              <w:iCs/>
              <w:color w:val="000000"/>
              <w:sz w:val="24"/>
            </w:rPr>
            <w:t>GECCO 2022 Companion - Proceedings of the 2022 Genetic and Evolutionary Computation Conference</w:t>
          </w:r>
          <w:r w:rsidRPr="00AD6A47">
            <w:rPr>
              <w:rFonts w:ascii="Times New Roman" w:eastAsia="Times New Roman" w:hAnsi="Times New Roman" w:cs="Times New Roman"/>
              <w:color w:val="000000"/>
              <w:sz w:val="24"/>
            </w:rPr>
            <w:t>. https://doi.org/10.1145/3520304.3533950.</w:t>
          </w:r>
        </w:p>
        <w:p w14:paraId="4EC1DC6B" w14:textId="77777777" w:rsidR="00AD6A47" w:rsidRPr="00AD6A47" w:rsidRDefault="00AD6A47" w:rsidP="00AD6A47">
          <w:pPr>
            <w:ind w:left="567" w:hanging="567"/>
            <w:jc w:val="both"/>
            <w:divId w:val="65283130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Chen, G., Gao, J. and Chen, D., 2025. Research on Vehicle Routing Problem with Time Windows Based on Improved Genetic Algorithm and Ant Colony Algorithm. </w:t>
          </w:r>
          <w:r w:rsidRPr="00AD6A47">
            <w:rPr>
              <w:rFonts w:ascii="Times New Roman" w:eastAsia="Times New Roman" w:hAnsi="Times New Roman" w:cs="Times New Roman"/>
              <w:i/>
              <w:iCs/>
              <w:color w:val="000000"/>
              <w:sz w:val="24"/>
            </w:rPr>
            <w:t>Electronics (2079-9292)</w:t>
          </w:r>
          <w:r w:rsidRPr="00AD6A47">
            <w:rPr>
              <w:rFonts w:ascii="Times New Roman" w:eastAsia="Times New Roman" w:hAnsi="Times New Roman" w:cs="Times New Roman"/>
              <w:color w:val="000000"/>
              <w:sz w:val="24"/>
            </w:rPr>
            <w:t>, 14(4).</w:t>
          </w:r>
        </w:p>
        <w:p w14:paraId="7E31DC32" w14:textId="77777777" w:rsidR="00AD6A47" w:rsidRPr="00AD6A47" w:rsidRDefault="00AD6A47" w:rsidP="00AD6A47">
          <w:pPr>
            <w:ind w:left="567" w:hanging="567"/>
            <w:jc w:val="both"/>
            <w:divId w:val="106634542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Doerr, B., Echarghaoui, A., Jamal, M. and Krejca, M.S., 2023. Lasting Diversity and Superior Runtime Guarantees for the $(μ+1)$ Genetic Algorithm. [online] Available at: &lt;http://arxiv.org/abs/2302.12570&gt;.</w:t>
          </w:r>
        </w:p>
        <w:p w14:paraId="59D95682" w14:textId="77777777" w:rsidR="00AD6A47" w:rsidRPr="00AD6A47" w:rsidRDefault="00AD6A47" w:rsidP="00AD6A47">
          <w:pPr>
            <w:ind w:left="567" w:hanging="567"/>
            <w:jc w:val="both"/>
            <w:divId w:val="2352957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Doerr, B. and Qu, Z., 2023. Runtime Analysis for the NSGA-II: Provable Speed-Ups from Crossover. </w:t>
          </w:r>
          <w:r w:rsidRPr="00AD6A47">
            <w:rPr>
              <w:rFonts w:ascii="Times New Roman" w:eastAsia="Times New Roman" w:hAnsi="Times New Roman" w:cs="Times New Roman"/>
              <w:i/>
              <w:iCs/>
              <w:color w:val="000000"/>
              <w:sz w:val="24"/>
            </w:rPr>
            <w:t>Proceedings of the AAAI Conference on Artificial Intelligence</w:t>
          </w:r>
          <w:r w:rsidRPr="00AD6A47">
            <w:rPr>
              <w:rFonts w:ascii="Times New Roman" w:eastAsia="Times New Roman" w:hAnsi="Times New Roman" w:cs="Times New Roman"/>
              <w:color w:val="000000"/>
              <w:sz w:val="24"/>
            </w:rPr>
            <w:t>, 37(10). https://doi.org/10.1609/aaai.v37i10.26461.</w:t>
          </w:r>
        </w:p>
        <w:p w14:paraId="01D8AC3F" w14:textId="77777777" w:rsidR="00AD6A47" w:rsidRPr="00AD6A47" w:rsidRDefault="00AD6A47" w:rsidP="00AD6A47">
          <w:pPr>
            <w:ind w:left="567" w:hanging="567"/>
            <w:jc w:val="both"/>
            <w:divId w:val="172814496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Entezari-maleki, R. and Movaghar, A., 2011. A Genetic Algorithm to Increase the Throughput of the Computational Grids. </w:t>
          </w:r>
          <w:r w:rsidRPr="00AD6A47">
            <w:rPr>
              <w:rFonts w:ascii="Times New Roman" w:eastAsia="Times New Roman" w:hAnsi="Times New Roman" w:cs="Times New Roman"/>
              <w:i/>
              <w:iCs/>
              <w:color w:val="000000"/>
              <w:sz w:val="24"/>
            </w:rPr>
            <w:t>International Journal of Grid and Distributed Computing</w:t>
          </w:r>
          <w:r w:rsidRPr="00AD6A47">
            <w:rPr>
              <w:rFonts w:ascii="Times New Roman" w:eastAsia="Times New Roman" w:hAnsi="Times New Roman" w:cs="Times New Roman"/>
              <w:color w:val="000000"/>
              <w:sz w:val="24"/>
            </w:rPr>
            <w:t>, 4(2).</w:t>
          </w:r>
        </w:p>
        <w:p w14:paraId="70549964" w14:textId="77777777" w:rsidR="00AD6A47" w:rsidRPr="00AD6A47" w:rsidRDefault="00AD6A47" w:rsidP="00AD6A47">
          <w:pPr>
            <w:ind w:left="567" w:hanging="567"/>
            <w:jc w:val="both"/>
            <w:divId w:val="168370219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lastRenderedPageBreak/>
            <w:t xml:space="preserve">Fan, H., Ren, X., Zhang, Y., Zhen, Z. and Fan, H., 2022. A Chaotic Genetic Algorithm with Variable Neighborhood Search for Solving Time-Dependent Green VRPTW with Fuzzy Demand. </w:t>
          </w:r>
          <w:r w:rsidRPr="00AD6A47">
            <w:rPr>
              <w:rFonts w:ascii="Times New Roman" w:eastAsia="Times New Roman" w:hAnsi="Times New Roman" w:cs="Times New Roman"/>
              <w:i/>
              <w:iCs/>
              <w:color w:val="000000"/>
              <w:sz w:val="24"/>
            </w:rPr>
            <w:t>Symmetry</w:t>
          </w:r>
          <w:r w:rsidRPr="00AD6A47">
            <w:rPr>
              <w:rFonts w:ascii="Times New Roman" w:eastAsia="Times New Roman" w:hAnsi="Times New Roman" w:cs="Times New Roman"/>
              <w:color w:val="000000"/>
              <w:sz w:val="24"/>
            </w:rPr>
            <w:t>, 14(10). https://doi.org/10.3390/sym14102115.</w:t>
          </w:r>
        </w:p>
        <w:p w14:paraId="788D8D7C" w14:textId="77777777" w:rsidR="00AD6A47" w:rsidRPr="00AD6A47" w:rsidRDefault="00AD6A47" w:rsidP="00AD6A47">
          <w:pPr>
            <w:ind w:left="567" w:hanging="567"/>
            <w:jc w:val="both"/>
            <w:divId w:val="46153271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Fanggidae, A., Prasetyo, M., Polly, Y.T. and Boru, M., 2024. New Approach of Self-Adaptive Simulated Binary Crossover-Elitism in Genetic Algorithms for Numerical Function Optimization.</w:t>
          </w:r>
        </w:p>
        <w:p w14:paraId="6979BE10" w14:textId="77777777" w:rsidR="00AD6A47" w:rsidRPr="00AD6A47" w:rsidRDefault="00AD6A47" w:rsidP="00AD6A47">
          <w:pPr>
            <w:ind w:left="567" w:hanging="567"/>
            <w:jc w:val="both"/>
            <w:divId w:val="116551259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lang w:val="pt-BR"/>
            </w:rPr>
            <w:t xml:space="preserve">Festa, P., Guerriero, F., Resende, M.G.C. and Scalzo, E., 2024. </w:t>
          </w:r>
          <w:r w:rsidRPr="00AD6A47">
            <w:rPr>
              <w:rFonts w:ascii="Times New Roman" w:eastAsia="Times New Roman" w:hAnsi="Times New Roman" w:cs="Times New Roman"/>
              <w:color w:val="000000"/>
              <w:sz w:val="24"/>
            </w:rPr>
            <w:t>A biased random-key genetic algorithm with variable mutants to solve a vehicle routing problem. [online] Available at: &lt;http://arxiv.org/abs/2405.00268&gt;.</w:t>
          </w:r>
        </w:p>
        <w:p w14:paraId="7E7D5AED" w14:textId="77777777" w:rsidR="00AD6A47" w:rsidRPr="00AD6A47" w:rsidRDefault="00AD6A47" w:rsidP="00AD6A47">
          <w:pPr>
            <w:ind w:left="567" w:hanging="567"/>
            <w:jc w:val="both"/>
            <w:divId w:val="1390835446"/>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Greenstein, B.L., Elsey, D.C. and Hutchison, G.R., 2023. Determining best practices for using genetic algorithms in molecular discovery. </w:t>
          </w:r>
          <w:r w:rsidRPr="00AD6A47">
            <w:rPr>
              <w:rFonts w:ascii="Times New Roman" w:eastAsia="Times New Roman" w:hAnsi="Times New Roman" w:cs="Times New Roman"/>
              <w:i/>
              <w:iCs/>
              <w:color w:val="000000"/>
              <w:sz w:val="24"/>
            </w:rPr>
            <w:t>Journal of Chemical Physics</w:t>
          </w:r>
          <w:r w:rsidRPr="00AD6A47">
            <w:rPr>
              <w:rFonts w:ascii="Times New Roman" w:eastAsia="Times New Roman" w:hAnsi="Times New Roman" w:cs="Times New Roman"/>
              <w:color w:val="000000"/>
              <w:sz w:val="24"/>
            </w:rPr>
            <w:t>, 159(9). https://doi.org/10.1063/5.0158053.</w:t>
          </w:r>
        </w:p>
        <w:p w14:paraId="2A16449D" w14:textId="77777777" w:rsidR="00AD6A47" w:rsidRPr="00AD6A47" w:rsidRDefault="00AD6A47" w:rsidP="00AD6A47">
          <w:pPr>
            <w:ind w:left="567" w:hanging="567"/>
            <w:jc w:val="both"/>
            <w:divId w:val="206972078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Gu, W., Archetti, C., Cattaruzza, D., Ogier, M., Semet, F. and Speranza, M.G., 2024. </w:t>
          </w:r>
          <w:r w:rsidRPr="00AD6A47">
            <w:rPr>
              <w:rFonts w:ascii="Times New Roman" w:eastAsia="Times New Roman" w:hAnsi="Times New Roman" w:cs="Times New Roman"/>
              <w:i/>
              <w:iCs/>
              <w:color w:val="000000"/>
              <w:sz w:val="24"/>
            </w:rPr>
            <w:t>Vehicle routing problems with multiple commodities: A survey</w:t>
          </w:r>
          <w:r w:rsidRPr="00AD6A47">
            <w:rPr>
              <w:rFonts w:ascii="Times New Roman" w:eastAsia="Times New Roman" w:hAnsi="Times New Roman" w:cs="Times New Roman"/>
              <w:color w:val="000000"/>
              <w:sz w:val="24"/>
            </w:rPr>
            <w:t xml:space="preserve">. </w:t>
          </w:r>
          <w:r w:rsidRPr="00AD6A47">
            <w:rPr>
              <w:rFonts w:ascii="Times New Roman" w:eastAsia="Times New Roman" w:hAnsi="Times New Roman" w:cs="Times New Roman"/>
              <w:i/>
              <w:iCs/>
              <w:color w:val="000000"/>
              <w:sz w:val="24"/>
            </w:rPr>
            <w:t>European Journal of Operational Research</w:t>
          </w:r>
          <w:r w:rsidRPr="00AD6A47">
            <w:rPr>
              <w:rFonts w:ascii="Times New Roman" w:eastAsia="Times New Roman" w:hAnsi="Times New Roman" w:cs="Times New Roman"/>
              <w:color w:val="000000"/>
              <w:sz w:val="24"/>
            </w:rPr>
            <w:t>, https://doi.org/10.1016/j.ejor.2023.11.032.</w:t>
          </w:r>
        </w:p>
        <w:p w14:paraId="33530118" w14:textId="77777777" w:rsidR="00AD6A47" w:rsidRPr="00AD6A47" w:rsidRDefault="00AD6A47" w:rsidP="00AD6A47">
          <w:pPr>
            <w:ind w:left="567" w:hanging="567"/>
            <w:jc w:val="both"/>
            <w:divId w:val="1783380691"/>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Guimarães, T.A., Schenekemberg, C.M., Coelho, L.C., Scarpin, C.T. and Pécora, J.E., 2024. Mechanisms for feasibility and improvement for inventory-routing problems. </w:t>
          </w:r>
          <w:r w:rsidRPr="00AD6A47">
            <w:rPr>
              <w:rFonts w:ascii="Times New Roman" w:eastAsia="Times New Roman" w:hAnsi="Times New Roman" w:cs="Times New Roman"/>
              <w:i/>
              <w:iCs/>
              <w:color w:val="000000"/>
              <w:sz w:val="24"/>
            </w:rPr>
            <w:t>Journal of the Operational Research Society</w:t>
          </w:r>
          <w:r w:rsidRPr="00AD6A47">
            <w:rPr>
              <w:rFonts w:ascii="Times New Roman" w:eastAsia="Times New Roman" w:hAnsi="Times New Roman" w:cs="Times New Roman"/>
              <w:color w:val="000000"/>
              <w:sz w:val="24"/>
            </w:rPr>
            <w:t>, 75(1). https://doi.org/10.1080/01605682.2023.2174052.</w:t>
          </w:r>
        </w:p>
        <w:p w14:paraId="125DC931" w14:textId="77777777" w:rsidR="00AD6A47" w:rsidRPr="00AD6A47" w:rsidRDefault="00AD6A47" w:rsidP="00AD6A47">
          <w:pPr>
            <w:ind w:left="567" w:hanging="567"/>
            <w:jc w:val="both"/>
            <w:divId w:val="18509976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Guloyan, G. and Aydin, R., 2020. Optimization of capacitated vehicle routing problem for recyclable solid waste collection using genetic and seed genetic algorithms hybridized with greedy Algorithm. In: </w:t>
          </w:r>
          <w:r w:rsidRPr="00AD6A47">
            <w:rPr>
              <w:rFonts w:ascii="Times New Roman" w:eastAsia="Times New Roman" w:hAnsi="Times New Roman" w:cs="Times New Roman"/>
              <w:i/>
              <w:iCs/>
              <w:color w:val="000000"/>
              <w:sz w:val="24"/>
            </w:rPr>
            <w:t>IEEE International Conference on Industrial Engineering and Engineering Management</w:t>
          </w:r>
          <w:r w:rsidRPr="00AD6A47">
            <w:rPr>
              <w:rFonts w:ascii="Times New Roman" w:eastAsia="Times New Roman" w:hAnsi="Times New Roman" w:cs="Times New Roman"/>
              <w:color w:val="000000"/>
              <w:sz w:val="24"/>
            </w:rPr>
            <w:t>. https://doi.org/10.1109/IEEM45057.2020.9309901.</w:t>
          </w:r>
        </w:p>
        <w:p w14:paraId="32FC1D9D" w14:textId="77777777" w:rsidR="00AD6A47" w:rsidRPr="00AD6A47" w:rsidRDefault="00AD6A47" w:rsidP="00AD6A47">
          <w:pPr>
            <w:ind w:left="567" w:hanging="567"/>
            <w:jc w:val="both"/>
            <w:divId w:val="198443068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Halassi Bacar, A.H. and Rawhoudine, S.C., 2021. An attractors-based particle swarm optimization for multiobjective capacitated vehicle routing problem. </w:t>
          </w:r>
          <w:r w:rsidRPr="00AD6A47">
            <w:rPr>
              <w:rFonts w:ascii="Times New Roman" w:eastAsia="Times New Roman" w:hAnsi="Times New Roman" w:cs="Times New Roman"/>
              <w:i/>
              <w:iCs/>
              <w:color w:val="000000"/>
              <w:sz w:val="24"/>
            </w:rPr>
            <w:t>RAIRO - Operations Research</w:t>
          </w:r>
          <w:r w:rsidRPr="00AD6A47">
            <w:rPr>
              <w:rFonts w:ascii="Times New Roman" w:eastAsia="Times New Roman" w:hAnsi="Times New Roman" w:cs="Times New Roman"/>
              <w:color w:val="000000"/>
              <w:sz w:val="24"/>
            </w:rPr>
            <w:t>, 55(5). https://doi.org/10.1051/ro/2021119.</w:t>
          </w:r>
        </w:p>
        <w:p w14:paraId="0D08EE73" w14:textId="77777777" w:rsidR="00AD6A47" w:rsidRPr="00AD6A47" w:rsidRDefault="00AD6A47" w:rsidP="00AD6A47">
          <w:pPr>
            <w:ind w:left="567" w:hanging="567"/>
            <w:jc w:val="both"/>
            <w:divId w:val="27946053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Higino, W., Augusto Chaves, A. and Veloso De Melo, V., 2018. Biased Random-Key Genetic Algorithm Applied to the Vehicle Routing Problem with Private Fleet and Common Carrier. In: </w:t>
          </w:r>
          <w:r w:rsidRPr="00AD6A47">
            <w:rPr>
              <w:rFonts w:ascii="Times New Roman" w:eastAsia="Times New Roman" w:hAnsi="Times New Roman" w:cs="Times New Roman"/>
              <w:i/>
              <w:iCs/>
              <w:color w:val="000000"/>
              <w:sz w:val="24"/>
            </w:rPr>
            <w:t>2018 IEEE Congress on Evolutionary Computation, CEC 2018 - Proceedings</w:t>
          </w:r>
          <w:r w:rsidRPr="00AD6A47">
            <w:rPr>
              <w:rFonts w:ascii="Times New Roman" w:eastAsia="Times New Roman" w:hAnsi="Times New Roman" w:cs="Times New Roman"/>
              <w:color w:val="000000"/>
              <w:sz w:val="24"/>
            </w:rPr>
            <w:t>. https://doi.org/10.1109/CEC.2018.8477905.</w:t>
          </w:r>
        </w:p>
        <w:p w14:paraId="2AB06029" w14:textId="77777777" w:rsidR="00AD6A47" w:rsidRPr="00AD6A47" w:rsidRDefault="00AD6A47" w:rsidP="00AD6A47">
          <w:pPr>
            <w:ind w:left="567" w:hanging="567"/>
            <w:jc w:val="both"/>
            <w:divId w:val="36649111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Ibrahim, M.F., Nurhakiki, F.R., Utama, D.M. and Rizaki, A.A., 2021a. Optimised Genetic Algorithm Crossover and Mutation Stage for Vehicle Routing Problem Pick-Up and Delivery with Time Windows. </w:t>
          </w:r>
          <w:r w:rsidRPr="00AD6A47">
            <w:rPr>
              <w:rFonts w:ascii="Times New Roman" w:eastAsia="Times New Roman" w:hAnsi="Times New Roman" w:cs="Times New Roman"/>
              <w:i/>
              <w:iCs/>
              <w:color w:val="000000"/>
              <w:sz w:val="24"/>
            </w:rPr>
            <w:t>IOP Conference Series: Materials Science and Engineering</w:t>
          </w:r>
          <w:r w:rsidRPr="00AD6A47">
            <w:rPr>
              <w:rFonts w:ascii="Times New Roman" w:eastAsia="Times New Roman" w:hAnsi="Times New Roman" w:cs="Times New Roman"/>
              <w:color w:val="000000"/>
              <w:sz w:val="24"/>
            </w:rPr>
            <w:t>, 1071(1). https://doi.org/10.1088/1757-899x/1071/1/012025.</w:t>
          </w:r>
        </w:p>
        <w:p w14:paraId="4B65C914" w14:textId="77777777" w:rsidR="00AD6A47" w:rsidRPr="00AD6A47" w:rsidRDefault="00AD6A47" w:rsidP="00AD6A47">
          <w:pPr>
            <w:ind w:left="567" w:hanging="567"/>
            <w:jc w:val="both"/>
            <w:divId w:val="30501371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lang w:val="pt-BR"/>
            </w:rPr>
            <w:t xml:space="preserve">Ibrahim, M.F., Putri, M.M., Farista, D. and Utama, D.M., 2021b. </w:t>
          </w:r>
          <w:r w:rsidRPr="00AD6A47">
            <w:rPr>
              <w:rFonts w:ascii="Times New Roman" w:eastAsia="Times New Roman" w:hAnsi="Times New Roman" w:cs="Times New Roman"/>
              <w:color w:val="000000"/>
              <w:sz w:val="24"/>
            </w:rPr>
            <w:t xml:space="preserve">An Improved Genetic Algorithm for Vehicle Routing Problem Pick-up and Delivery with Time Windows. </w:t>
          </w:r>
          <w:r w:rsidRPr="00AD6A47">
            <w:rPr>
              <w:rFonts w:ascii="Times New Roman" w:eastAsia="Times New Roman" w:hAnsi="Times New Roman" w:cs="Times New Roman"/>
              <w:i/>
              <w:iCs/>
              <w:color w:val="000000"/>
              <w:sz w:val="24"/>
            </w:rPr>
            <w:t>Jurnal Teknik Industri</w:t>
          </w:r>
          <w:r w:rsidRPr="00AD6A47">
            <w:rPr>
              <w:rFonts w:ascii="Times New Roman" w:eastAsia="Times New Roman" w:hAnsi="Times New Roman" w:cs="Times New Roman"/>
              <w:color w:val="000000"/>
              <w:sz w:val="24"/>
            </w:rPr>
            <w:t>, 22(1). https://doi.org/10.22219/jtiumm.vol22.no1.1-17.</w:t>
          </w:r>
        </w:p>
        <w:p w14:paraId="1ADFE959" w14:textId="77777777" w:rsidR="00AD6A47" w:rsidRPr="00AD6A47" w:rsidRDefault="00AD6A47" w:rsidP="00AD6A47">
          <w:pPr>
            <w:ind w:left="567" w:hanging="567"/>
            <w:jc w:val="both"/>
            <w:divId w:val="100605544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Ibrahim, N., Hassan, F.H., Syed-Mohamad, S.M., Mohemad, R. and Noor, A.S.M., 2025. Comparative Analysis of Rank and Roulette Wheel Selection Strategies in Genetic Algorithms for Spatial Layout Optimization. </w:t>
          </w:r>
          <w:r w:rsidRPr="00AD6A47">
            <w:rPr>
              <w:rFonts w:ascii="Times New Roman" w:eastAsia="Times New Roman" w:hAnsi="Times New Roman" w:cs="Times New Roman"/>
              <w:i/>
              <w:iCs/>
              <w:color w:val="000000"/>
              <w:sz w:val="24"/>
            </w:rPr>
            <w:t xml:space="preserve">International Journal of Advanced </w:t>
          </w:r>
          <w:r w:rsidRPr="00AD6A47">
            <w:rPr>
              <w:rFonts w:ascii="Times New Roman" w:eastAsia="Times New Roman" w:hAnsi="Times New Roman" w:cs="Times New Roman"/>
              <w:i/>
              <w:iCs/>
              <w:color w:val="000000"/>
              <w:sz w:val="24"/>
            </w:rPr>
            <w:lastRenderedPageBreak/>
            <w:t>Computer Science and Applications</w:t>
          </w:r>
          <w:r w:rsidRPr="00AD6A47">
            <w:rPr>
              <w:rFonts w:ascii="Times New Roman" w:eastAsia="Times New Roman" w:hAnsi="Times New Roman" w:cs="Times New Roman"/>
              <w:color w:val="000000"/>
              <w:sz w:val="24"/>
            </w:rPr>
            <w:t>, 16(6). https://doi.org/10.14569/IJACSA.2025.0160656.</w:t>
          </w:r>
        </w:p>
        <w:p w14:paraId="1B07B016" w14:textId="77777777" w:rsidR="00AD6A47" w:rsidRPr="00AD6A47" w:rsidRDefault="00AD6A47" w:rsidP="00AD6A47">
          <w:pPr>
            <w:ind w:left="567" w:hanging="567"/>
            <w:jc w:val="both"/>
            <w:divId w:val="83168360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Indrianti, N., Leuveano, R.A.C., Abdul-Rashid, S.H., Kuncoro, A.M. and Liestyana, Y., 2025. Optimizing LPG distribution: A hybrid particle swarm optimization and genetic algorithm for efficient vehicle routing and cost minimization. </w:t>
          </w:r>
          <w:r w:rsidRPr="00AD6A47">
            <w:rPr>
              <w:rFonts w:ascii="Times New Roman" w:eastAsia="Times New Roman" w:hAnsi="Times New Roman" w:cs="Times New Roman"/>
              <w:i/>
              <w:iCs/>
              <w:color w:val="000000"/>
              <w:sz w:val="24"/>
            </w:rPr>
            <w:t>International Journal of Advances in Intelligent Informatics</w:t>
          </w:r>
          <w:r w:rsidRPr="00AD6A47">
            <w:rPr>
              <w:rFonts w:ascii="Times New Roman" w:eastAsia="Times New Roman" w:hAnsi="Times New Roman" w:cs="Times New Roman"/>
              <w:color w:val="000000"/>
              <w:sz w:val="24"/>
            </w:rPr>
            <w:t>, 11(3). https://doi.org/10.26555/ijain.v11i3.1837.</w:t>
          </w:r>
        </w:p>
        <w:p w14:paraId="10FAEAAD" w14:textId="77777777" w:rsidR="00AD6A47" w:rsidRPr="00AD6A47" w:rsidRDefault="00AD6A47" w:rsidP="00AD6A47">
          <w:pPr>
            <w:ind w:left="567" w:hanging="567"/>
            <w:jc w:val="both"/>
            <w:divId w:val="135596360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Jasim, A.N. and Chaari Fourati, L., 2024. Guided Genetic Algorithm for Solving Capacitated Vehicle Routing Problem With Unmanned-Aerial-Vehicles. </w:t>
          </w:r>
          <w:r w:rsidRPr="00AD6A47">
            <w:rPr>
              <w:rFonts w:ascii="Times New Roman" w:eastAsia="Times New Roman" w:hAnsi="Times New Roman" w:cs="Times New Roman"/>
              <w:i/>
              <w:iCs/>
              <w:color w:val="000000"/>
              <w:sz w:val="24"/>
            </w:rPr>
            <w:t>IEEE Access</w:t>
          </w:r>
          <w:r w:rsidRPr="00AD6A47">
            <w:rPr>
              <w:rFonts w:ascii="Times New Roman" w:eastAsia="Times New Roman" w:hAnsi="Times New Roman" w:cs="Times New Roman"/>
              <w:color w:val="000000"/>
              <w:sz w:val="24"/>
            </w:rPr>
            <w:t>, 12, pp.106333–106358. https://doi.org/10.1109/ACCESS.2024.3438079.</w:t>
          </w:r>
        </w:p>
        <w:p w14:paraId="0509A88C" w14:textId="77777777" w:rsidR="00AD6A47" w:rsidRPr="00AD6A47" w:rsidRDefault="00AD6A47" w:rsidP="00AD6A47">
          <w:pPr>
            <w:ind w:left="567" w:hanging="567"/>
            <w:jc w:val="both"/>
            <w:divId w:val="811823181"/>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Jefferson, S., Lima, A. and Alves De Araújo, S., 2020. </w:t>
          </w:r>
          <w:r w:rsidRPr="00AD6A47">
            <w:rPr>
              <w:rFonts w:ascii="Times New Roman" w:eastAsia="Times New Roman" w:hAnsi="Times New Roman" w:cs="Times New Roman"/>
              <w:i/>
              <w:iCs/>
              <w:color w:val="000000"/>
              <w:sz w:val="24"/>
            </w:rPr>
            <w:t>Genetic Algorithm Applied to the Capacitated Vehicle Routing Problem: An Analysis of the Influence of Different Encoding Schemes on the Population Behavior</w:t>
          </w:r>
          <w:r w:rsidRPr="00AD6A47">
            <w:rPr>
              <w:rFonts w:ascii="Times New Roman" w:eastAsia="Times New Roman" w:hAnsi="Times New Roman" w:cs="Times New Roman"/>
              <w:color w:val="000000"/>
              <w:sz w:val="24"/>
            </w:rPr>
            <w:t xml:space="preserve">. </w:t>
          </w:r>
          <w:r w:rsidRPr="00AD6A47">
            <w:rPr>
              <w:rFonts w:ascii="Times New Roman" w:eastAsia="Times New Roman" w:hAnsi="Times New Roman" w:cs="Times New Roman"/>
              <w:i/>
              <w:iCs/>
              <w:color w:val="000000"/>
              <w:sz w:val="24"/>
            </w:rPr>
            <w:t>Technology, and Sciences (ASRJETS) American Scientific Research Journal for Engineering</w:t>
          </w:r>
          <w:r w:rsidRPr="00AD6A47">
            <w:rPr>
              <w:rFonts w:ascii="Times New Roman" w:eastAsia="Times New Roman" w:hAnsi="Times New Roman" w:cs="Times New Roman"/>
              <w:color w:val="000000"/>
              <w:sz w:val="24"/>
            </w:rPr>
            <w:t>, .</w:t>
          </w:r>
        </w:p>
        <w:p w14:paraId="5E93B117" w14:textId="77777777" w:rsidR="00AD6A47" w:rsidRPr="00AD6A47" w:rsidRDefault="00AD6A47" w:rsidP="00AD6A47">
          <w:pPr>
            <w:ind w:left="567" w:hanging="567"/>
            <w:jc w:val="both"/>
            <w:divId w:val="163933461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Katoch, S., Chauhan, S.S. and Kumar, V., 2021. A review on genetic algorithm: past, present, and future. </w:t>
          </w:r>
          <w:r w:rsidRPr="00AD6A47">
            <w:rPr>
              <w:rFonts w:ascii="Times New Roman" w:eastAsia="Times New Roman" w:hAnsi="Times New Roman" w:cs="Times New Roman"/>
              <w:i/>
              <w:iCs/>
              <w:color w:val="000000"/>
              <w:sz w:val="24"/>
            </w:rPr>
            <w:t>Multimedia tools and applications</w:t>
          </w:r>
          <w:r w:rsidRPr="00AD6A47">
            <w:rPr>
              <w:rFonts w:ascii="Times New Roman" w:eastAsia="Times New Roman" w:hAnsi="Times New Roman" w:cs="Times New Roman"/>
              <w:color w:val="000000"/>
              <w:sz w:val="24"/>
            </w:rPr>
            <w:t>, 80, pp.8091–8126.</w:t>
          </w:r>
        </w:p>
        <w:p w14:paraId="62FD9BF7" w14:textId="77777777" w:rsidR="00AD6A47" w:rsidRPr="00AD6A47" w:rsidRDefault="00AD6A47" w:rsidP="00AD6A47">
          <w:pPr>
            <w:ind w:left="567" w:hanging="567"/>
            <w:jc w:val="both"/>
            <w:divId w:val="75085471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Khoidir, A. and Garside, A.K., 2022. A Genetic Algorithm for Solving Periodic Heterogeneous Vehicle Routing Problem. </w:t>
          </w:r>
          <w:r w:rsidRPr="00AD6A47">
            <w:rPr>
              <w:rFonts w:ascii="Times New Roman" w:eastAsia="Times New Roman" w:hAnsi="Times New Roman" w:cs="Times New Roman"/>
              <w:i/>
              <w:iCs/>
              <w:color w:val="000000"/>
              <w:sz w:val="24"/>
            </w:rPr>
            <w:t>Jurnal Teknik Industri</w:t>
          </w:r>
          <w:r w:rsidRPr="00AD6A47">
            <w:rPr>
              <w:rFonts w:ascii="Times New Roman" w:eastAsia="Times New Roman" w:hAnsi="Times New Roman" w:cs="Times New Roman"/>
              <w:color w:val="000000"/>
              <w:sz w:val="24"/>
            </w:rPr>
            <w:t>, 23(1). https://doi.org/10.22219/jtiumm.vol23.no1.31-42.</w:t>
          </w:r>
        </w:p>
        <w:p w14:paraId="3655400D" w14:textId="77777777" w:rsidR="00AD6A47" w:rsidRPr="00AD6A47" w:rsidRDefault="00AD6A47" w:rsidP="00AD6A47">
          <w:pPr>
            <w:ind w:left="567" w:hanging="567"/>
            <w:jc w:val="both"/>
            <w:divId w:val="1488785851"/>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Khoo, T.S., Mohammad, B.B., Wong, V.H., Tay, Y.H. and Nair, M., 2020. A two-phase distributed ruin-and-recreate genetic algorithm for solving the vehicle routing problem with time windows. </w:t>
          </w:r>
          <w:r w:rsidRPr="00AD6A47">
            <w:rPr>
              <w:rFonts w:ascii="Times New Roman" w:eastAsia="Times New Roman" w:hAnsi="Times New Roman" w:cs="Times New Roman"/>
              <w:i/>
              <w:iCs/>
              <w:color w:val="000000"/>
              <w:sz w:val="24"/>
            </w:rPr>
            <w:t>IEEE Access</w:t>
          </w:r>
          <w:r w:rsidRPr="00AD6A47">
            <w:rPr>
              <w:rFonts w:ascii="Times New Roman" w:eastAsia="Times New Roman" w:hAnsi="Times New Roman" w:cs="Times New Roman"/>
              <w:color w:val="000000"/>
              <w:sz w:val="24"/>
            </w:rPr>
            <w:t>, 8. https://doi.org/10.1109/ACCESS.2020.3023741.</w:t>
          </w:r>
        </w:p>
        <w:p w14:paraId="7F870D15" w14:textId="77777777" w:rsidR="00AD6A47" w:rsidRPr="00AD6A47" w:rsidRDefault="00AD6A47" w:rsidP="00AD6A47">
          <w:pPr>
            <w:ind w:left="567" w:hanging="567"/>
            <w:jc w:val="both"/>
            <w:divId w:val="72823664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Kim, J., Han, M. and Shin, S., 2024. Development of a Mutation Operator in a Real-Coded Genetic Algorithm for Bridge Model Optimization. </w:t>
          </w:r>
          <w:r w:rsidRPr="00AD6A47">
            <w:rPr>
              <w:rFonts w:ascii="Times New Roman" w:eastAsia="Times New Roman" w:hAnsi="Times New Roman" w:cs="Times New Roman"/>
              <w:i/>
              <w:iCs/>
              <w:color w:val="000000"/>
              <w:sz w:val="24"/>
            </w:rPr>
            <w:t>KSCE Journal of Civil Engineering</w:t>
          </w:r>
          <w:r w:rsidRPr="00AD6A47">
            <w:rPr>
              <w:rFonts w:ascii="Times New Roman" w:eastAsia="Times New Roman" w:hAnsi="Times New Roman" w:cs="Times New Roman"/>
              <w:color w:val="000000"/>
              <w:sz w:val="24"/>
            </w:rPr>
            <w:t>, 28(5). https://doi.org/10.1007/s12205-024-2480-7.</w:t>
          </w:r>
        </w:p>
        <w:p w14:paraId="7B0DE113" w14:textId="77777777" w:rsidR="00AD6A47" w:rsidRPr="00AD6A47" w:rsidRDefault="00AD6A47" w:rsidP="00AD6A47">
          <w:pPr>
            <w:ind w:left="567" w:hanging="567"/>
            <w:jc w:val="both"/>
            <w:divId w:val="93128336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Koloch, G., Lewandowski, M., Zientara, M., Grodecki, G., Matuszak, P., Kantorski, I. and Nowacki, A., 2021. A genetic algorithm for vehicle routing in logistic networks with practical constraints. </w:t>
          </w:r>
          <w:r w:rsidRPr="00AD6A47">
            <w:rPr>
              <w:rFonts w:ascii="Times New Roman" w:eastAsia="Times New Roman" w:hAnsi="Times New Roman" w:cs="Times New Roman"/>
              <w:i/>
              <w:iCs/>
              <w:color w:val="000000"/>
              <w:sz w:val="24"/>
            </w:rPr>
            <w:t>Przegląd Statystyczny</w:t>
          </w:r>
          <w:r w:rsidRPr="00AD6A47">
            <w:rPr>
              <w:rFonts w:ascii="Times New Roman" w:eastAsia="Times New Roman" w:hAnsi="Times New Roman" w:cs="Times New Roman"/>
              <w:color w:val="000000"/>
              <w:sz w:val="24"/>
            </w:rPr>
            <w:t>, 68(3). https://doi.org/10.5604/01.3001.0015.5584.</w:t>
          </w:r>
        </w:p>
        <w:p w14:paraId="5E809F3F" w14:textId="77777777" w:rsidR="00AD6A47" w:rsidRPr="00AD6A47" w:rsidRDefault="00AD6A47" w:rsidP="00AD6A47">
          <w:pPr>
            <w:ind w:left="567" w:hanging="567"/>
            <w:jc w:val="both"/>
            <w:divId w:val="100381740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Kumar, S.N. and Panneerselvam, R., 2015. A Time-Dependent Vehicle Routing Problem with Time Windows for E-Commerce Supplier Site Pickups Using Genetic Algorithm. </w:t>
          </w:r>
          <w:r w:rsidRPr="00AD6A47">
            <w:rPr>
              <w:rFonts w:ascii="Times New Roman" w:eastAsia="Times New Roman" w:hAnsi="Times New Roman" w:cs="Times New Roman"/>
              <w:i/>
              <w:iCs/>
              <w:color w:val="000000"/>
              <w:sz w:val="24"/>
            </w:rPr>
            <w:t>Intelligent Information Management</w:t>
          </w:r>
          <w:r w:rsidRPr="00AD6A47">
            <w:rPr>
              <w:rFonts w:ascii="Times New Roman" w:eastAsia="Times New Roman" w:hAnsi="Times New Roman" w:cs="Times New Roman"/>
              <w:color w:val="000000"/>
              <w:sz w:val="24"/>
            </w:rPr>
            <w:t>, 07(04). https://doi.org/10.4236/iim.2015.74015.</w:t>
          </w:r>
        </w:p>
        <w:p w14:paraId="076A0BC8" w14:textId="77777777" w:rsidR="00AD6A47" w:rsidRPr="00AD6A47" w:rsidRDefault="00AD6A47" w:rsidP="00AD6A47">
          <w:pPr>
            <w:ind w:left="567" w:hanging="567"/>
            <w:jc w:val="both"/>
            <w:divId w:val="55157669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Lei, J., Sun, Y. and Zhu, H., 2022. Improved ant colony optimization algorithm for vehicle routing problems with time window. </w:t>
          </w:r>
          <w:r w:rsidRPr="00AD6A47">
            <w:rPr>
              <w:rFonts w:ascii="Times New Roman" w:eastAsia="Times New Roman" w:hAnsi="Times New Roman" w:cs="Times New Roman"/>
              <w:i/>
              <w:iCs/>
              <w:color w:val="000000"/>
              <w:sz w:val="24"/>
            </w:rPr>
            <w:t>Jisuanji Jicheng Zhizao Xitong/Computer Integrated Manufacturing Systems, CIMS</w:t>
          </w:r>
          <w:r w:rsidRPr="00AD6A47">
            <w:rPr>
              <w:rFonts w:ascii="Times New Roman" w:eastAsia="Times New Roman" w:hAnsi="Times New Roman" w:cs="Times New Roman"/>
              <w:color w:val="000000"/>
              <w:sz w:val="24"/>
            </w:rPr>
            <w:t>, 28(11). https://doi.org/10.13196/j.cims.2022.11.017.</w:t>
          </w:r>
        </w:p>
        <w:p w14:paraId="0A52AD9C" w14:textId="77777777" w:rsidR="00AD6A47" w:rsidRPr="00AD6A47" w:rsidRDefault="00AD6A47" w:rsidP="00AD6A47">
          <w:pPr>
            <w:ind w:left="567" w:hanging="567"/>
            <w:jc w:val="both"/>
            <w:divId w:val="1134389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Linganathan, S. and Singamsetty, P., 2024. Genetic algorithm to the bi-objective multiple travelling salesman problem. </w:t>
          </w:r>
          <w:r w:rsidRPr="00AD6A47">
            <w:rPr>
              <w:rFonts w:ascii="Times New Roman" w:eastAsia="Times New Roman" w:hAnsi="Times New Roman" w:cs="Times New Roman"/>
              <w:i/>
              <w:iCs/>
              <w:color w:val="000000"/>
              <w:sz w:val="24"/>
            </w:rPr>
            <w:t>Alexandria Engineering Journal</w:t>
          </w:r>
          <w:r w:rsidRPr="00AD6A47">
            <w:rPr>
              <w:rFonts w:ascii="Times New Roman" w:eastAsia="Times New Roman" w:hAnsi="Times New Roman" w:cs="Times New Roman"/>
              <w:color w:val="000000"/>
              <w:sz w:val="24"/>
            </w:rPr>
            <w:t>, 90. https://doi.org/10.1016/j.aej.2024.01.048.</w:t>
          </w:r>
        </w:p>
        <w:p w14:paraId="20DAE4C2" w14:textId="77777777" w:rsidR="00AD6A47" w:rsidRPr="00AD6A47" w:rsidRDefault="00AD6A47" w:rsidP="00AD6A47">
          <w:pPr>
            <w:ind w:left="567" w:hanging="567"/>
            <w:jc w:val="both"/>
            <w:divId w:val="879677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lastRenderedPageBreak/>
            <w:t xml:space="preserve">Liu, F., Lu, C., Gui, L., Zhang, Q., Tong, X. and Yuan, M., 2023. Heuristics for vehicle routing problem: A survey and recent advances. </w:t>
          </w:r>
          <w:r w:rsidRPr="00AD6A47">
            <w:rPr>
              <w:rFonts w:ascii="Times New Roman" w:eastAsia="Times New Roman" w:hAnsi="Times New Roman" w:cs="Times New Roman"/>
              <w:i/>
              <w:iCs/>
              <w:color w:val="000000"/>
              <w:sz w:val="24"/>
            </w:rPr>
            <w:t>arXiv preprint arXiv:2303.04147</w:t>
          </w:r>
          <w:r w:rsidRPr="00AD6A47">
            <w:rPr>
              <w:rFonts w:ascii="Times New Roman" w:eastAsia="Times New Roman" w:hAnsi="Times New Roman" w:cs="Times New Roman"/>
              <w:color w:val="000000"/>
              <w:sz w:val="24"/>
            </w:rPr>
            <w:t>.</w:t>
          </w:r>
        </w:p>
        <w:p w14:paraId="0886AAF7" w14:textId="77777777" w:rsidR="00AD6A47" w:rsidRPr="00AD6A47" w:rsidRDefault="00AD6A47" w:rsidP="00AD6A47">
          <w:pPr>
            <w:ind w:left="567" w:hanging="567"/>
            <w:jc w:val="both"/>
            <w:divId w:val="55589589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Liu, M.L., Zhang, C., Wu, Q.L. and Meng, B.R., 2021. Vehicle routing problem with soft time windows of cargo transport o2o platforms. </w:t>
          </w:r>
          <w:r w:rsidRPr="00AD6A47">
            <w:rPr>
              <w:rFonts w:ascii="Times New Roman" w:eastAsia="Times New Roman" w:hAnsi="Times New Roman" w:cs="Times New Roman"/>
              <w:i/>
              <w:iCs/>
              <w:color w:val="000000"/>
              <w:sz w:val="24"/>
            </w:rPr>
            <w:t>International Journal of Simulation Modelling</w:t>
          </w:r>
          <w:r w:rsidRPr="00AD6A47">
            <w:rPr>
              <w:rFonts w:ascii="Times New Roman" w:eastAsia="Times New Roman" w:hAnsi="Times New Roman" w:cs="Times New Roman"/>
              <w:color w:val="000000"/>
              <w:sz w:val="24"/>
            </w:rPr>
            <w:t>, 20(2). https://doi.org/10.2507/IJSIMM20-2-564.</w:t>
          </w:r>
        </w:p>
        <w:p w14:paraId="315979F5" w14:textId="77777777" w:rsidR="00AD6A47" w:rsidRPr="00AD6A47" w:rsidRDefault="00AD6A47" w:rsidP="00AD6A47">
          <w:pPr>
            <w:ind w:left="567" w:hanging="567"/>
            <w:jc w:val="both"/>
            <w:divId w:val="106464726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Londe, M.A., Pessoa, L.S., Andrade, C.E. and Resende, M.G.C., 2025. </w:t>
          </w:r>
          <w:r w:rsidRPr="00AD6A47">
            <w:rPr>
              <w:rFonts w:ascii="Times New Roman" w:eastAsia="Times New Roman" w:hAnsi="Times New Roman" w:cs="Times New Roman"/>
              <w:i/>
              <w:iCs/>
              <w:color w:val="000000"/>
              <w:sz w:val="24"/>
            </w:rPr>
            <w:t>Biased random-key genetic algorithms: A review</w:t>
          </w:r>
          <w:r w:rsidRPr="00AD6A47">
            <w:rPr>
              <w:rFonts w:ascii="Times New Roman" w:eastAsia="Times New Roman" w:hAnsi="Times New Roman" w:cs="Times New Roman"/>
              <w:color w:val="000000"/>
              <w:sz w:val="24"/>
            </w:rPr>
            <w:t xml:space="preserve">. </w:t>
          </w:r>
          <w:r w:rsidRPr="00AD6A47">
            <w:rPr>
              <w:rFonts w:ascii="Times New Roman" w:eastAsia="Times New Roman" w:hAnsi="Times New Roman" w:cs="Times New Roman"/>
              <w:i/>
              <w:iCs/>
              <w:color w:val="000000"/>
              <w:sz w:val="24"/>
            </w:rPr>
            <w:t>European Journal of Operational Research</w:t>
          </w:r>
          <w:r w:rsidRPr="00AD6A47">
            <w:rPr>
              <w:rFonts w:ascii="Times New Roman" w:eastAsia="Times New Roman" w:hAnsi="Times New Roman" w:cs="Times New Roman"/>
              <w:color w:val="000000"/>
              <w:sz w:val="24"/>
            </w:rPr>
            <w:t>, https://doi.org/10.1016/j.ejor.2024.03.030.</w:t>
          </w:r>
        </w:p>
        <w:p w14:paraId="50A876A2" w14:textId="77777777" w:rsidR="00AD6A47" w:rsidRPr="00AD6A47" w:rsidRDefault="00AD6A47" w:rsidP="00AD6A47">
          <w:pPr>
            <w:ind w:left="567" w:hanging="567"/>
            <w:jc w:val="both"/>
            <w:divId w:val="213517311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Mahmudy, W.F., Widodo, A.W. and Haikal, A.H., 2024. Challenges and Opportunities for Applying Meta-Heuristic Methods in Vehicle Routing Problems: A Review †. </w:t>
          </w:r>
          <w:r w:rsidRPr="00AD6A47">
            <w:rPr>
              <w:rFonts w:ascii="Times New Roman" w:eastAsia="Times New Roman" w:hAnsi="Times New Roman" w:cs="Times New Roman"/>
              <w:i/>
              <w:iCs/>
              <w:color w:val="000000"/>
              <w:sz w:val="24"/>
            </w:rPr>
            <w:t>Engineering Proceedings</w:t>
          </w:r>
          <w:r w:rsidRPr="00AD6A47">
            <w:rPr>
              <w:rFonts w:ascii="Times New Roman" w:eastAsia="Times New Roman" w:hAnsi="Times New Roman" w:cs="Times New Roman"/>
              <w:color w:val="000000"/>
              <w:sz w:val="24"/>
            </w:rPr>
            <w:t>, 63(1). https://doi.org/10.3390/engproc2024063012.</w:t>
          </w:r>
        </w:p>
        <w:p w14:paraId="69DBFB64" w14:textId="77777777" w:rsidR="00AD6A47" w:rsidRPr="00AD6A47" w:rsidRDefault="00AD6A47" w:rsidP="00AD6A47">
          <w:pPr>
            <w:ind w:left="567" w:hanging="567"/>
            <w:jc w:val="both"/>
            <w:divId w:val="194900025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Maroof, A., Ayvaz, B. and Naeem, K., 2024. Logistics Optimization Using Hybrid Genetic Algorithm (HGA): A Solution to the Vehicle Routing Problem with Time Windows (VRPTW). </w:t>
          </w:r>
          <w:r w:rsidRPr="00AD6A47">
            <w:rPr>
              <w:rFonts w:ascii="Times New Roman" w:eastAsia="Times New Roman" w:hAnsi="Times New Roman" w:cs="Times New Roman"/>
              <w:i/>
              <w:iCs/>
              <w:color w:val="000000"/>
              <w:sz w:val="24"/>
            </w:rPr>
            <w:t>IEEE Access</w:t>
          </w:r>
          <w:r w:rsidRPr="00AD6A47">
            <w:rPr>
              <w:rFonts w:ascii="Times New Roman" w:eastAsia="Times New Roman" w:hAnsi="Times New Roman" w:cs="Times New Roman"/>
              <w:color w:val="000000"/>
              <w:sz w:val="24"/>
            </w:rPr>
            <w:t>, 12. https://doi.org/10.1109/ACCESS.2024.3373699.</w:t>
          </w:r>
        </w:p>
        <w:p w14:paraId="374823AA" w14:textId="77777777" w:rsidR="00AD6A47" w:rsidRPr="00AD6A47" w:rsidRDefault="00AD6A47" w:rsidP="00AD6A47">
          <w:pPr>
            <w:ind w:left="567" w:hanging="567"/>
            <w:jc w:val="both"/>
            <w:divId w:val="1580366456"/>
            <w:rPr>
              <w:rFonts w:ascii="Times New Roman" w:eastAsia="Times New Roman" w:hAnsi="Times New Roman" w:cs="Times New Roman"/>
              <w:color w:val="000000"/>
              <w:sz w:val="24"/>
            </w:rPr>
          </w:pPr>
          <w:r w:rsidRPr="00A93CB6">
            <w:rPr>
              <w:rFonts w:ascii="Times New Roman" w:eastAsia="Times New Roman" w:hAnsi="Times New Roman" w:cs="Times New Roman"/>
              <w:color w:val="000000"/>
              <w:sz w:val="24"/>
            </w:rPr>
            <w:t xml:space="preserve">Meira, L.A.A., Martins, P.S., Menzori, M. and Zeni, G.A., 2019. </w:t>
          </w:r>
          <w:r w:rsidRPr="00AD6A47">
            <w:rPr>
              <w:rFonts w:ascii="Times New Roman" w:eastAsia="Times New Roman" w:hAnsi="Times New Roman" w:cs="Times New Roman"/>
              <w:color w:val="000000"/>
              <w:sz w:val="24"/>
            </w:rPr>
            <w:t xml:space="preserve">How to assess your smart delivery system?: Benchmarks for rich vehicle routing problems. In: </w:t>
          </w:r>
          <w:r w:rsidRPr="00AD6A47">
            <w:rPr>
              <w:rFonts w:ascii="Times New Roman" w:eastAsia="Times New Roman" w:hAnsi="Times New Roman" w:cs="Times New Roman"/>
              <w:i/>
              <w:iCs/>
              <w:color w:val="000000"/>
              <w:sz w:val="24"/>
            </w:rPr>
            <w:t>Smart Delivery Systems: Solving Complex Vehicle Routing Problems</w:t>
          </w:r>
          <w:r w:rsidRPr="00AD6A47">
            <w:rPr>
              <w:rFonts w:ascii="Times New Roman" w:eastAsia="Times New Roman" w:hAnsi="Times New Roman" w:cs="Times New Roman"/>
              <w:color w:val="000000"/>
              <w:sz w:val="24"/>
            </w:rPr>
            <w:t>. https://doi.org/10.1016/B978-0-12-815715-2.00007-5.</w:t>
          </w:r>
        </w:p>
        <w:p w14:paraId="658CFFA8" w14:textId="77777777" w:rsidR="00AD6A47" w:rsidRPr="00AD6A47" w:rsidRDefault="00AD6A47" w:rsidP="00AD6A47">
          <w:pPr>
            <w:ind w:left="567" w:hanging="567"/>
            <w:jc w:val="both"/>
            <w:divId w:val="2108428539"/>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Meniz, B. and Tiryaki, F., 2024. Genetic algorithm approach to asymmetric capacitated vehicle routing: A case study on bread distribution in istanbul, türkiye. </w:t>
          </w:r>
          <w:r w:rsidRPr="00AD6A47">
            <w:rPr>
              <w:rFonts w:ascii="Times New Roman" w:eastAsia="Times New Roman" w:hAnsi="Times New Roman" w:cs="Times New Roman"/>
              <w:i/>
              <w:iCs/>
              <w:color w:val="000000"/>
              <w:sz w:val="24"/>
            </w:rPr>
            <w:t>Decision Science Letters</w:t>
          </w:r>
          <w:r w:rsidRPr="00AD6A47">
            <w:rPr>
              <w:rFonts w:ascii="Times New Roman" w:eastAsia="Times New Roman" w:hAnsi="Times New Roman" w:cs="Times New Roman"/>
              <w:color w:val="000000"/>
              <w:sz w:val="24"/>
            </w:rPr>
            <w:t>, 13(3). https://doi.org/10.5267/j.dsl.2024.5.002.</w:t>
          </w:r>
        </w:p>
        <w:p w14:paraId="6D38B422" w14:textId="77777777" w:rsidR="00AD6A47" w:rsidRPr="00AD6A47" w:rsidRDefault="00AD6A47" w:rsidP="00AD6A47">
          <w:pPr>
            <w:ind w:left="567" w:hanging="567"/>
            <w:jc w:val="both"/>
            <w:divId w:val="81549478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Meniz, B. and Tiryaki, F., 2025. Genetic Algorithm Optimization with Selection Operator Decider. </w:t>
          </w:r>
          <w:r w:rsidRPr="00AD6A47">
            <w:rPr>
              <w:rFonts w:ascii="Times New Roman" w:eastAsia="Times New Roman" w:hAnsi="Times New Roman" w:cs="Times New Roman"/>
              <w:i/>
              <w:iCs/>
              <w:color w:val="000000"/>
              <w:sz w:val="24"/>
            </w:rPr>
            <w:t>Arabian Journal for Science and Engineering</w:t>
          </w:r>
          <w:r w:rsidRPr="00AD6A47">
            <w:rPr>
              <w:rFonts w:ascii="Times New Roman" w:eastAsia="Times New Roman" w:hAnsi="Times New Roman" w:cs="Times New Roman"/>
              <w:color w:val="000000"/>
              <w:sz w:val="24"/>
            </w:rPr>
            <w:t>, 50(10). https://doi.org/10.1007/s13369-024-09068-5.</w:t>
          </w:r>
        </w:p>
        <w:p w14:paraId="33636FF8" w14:textId="77777777" w:rsidR="00AD6A47" w:rsidRPr="00AD6A47" w:rsidRDefault="00AD6A47" w:rsidP="00AD6A47">
          <w:pPr>
            <w:ind w:left="567" w:hanging="567"/>
            <w:jc w:val="both"/>
            <w:divId w:val="1005745976"/>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Mu, S., Liu, B., Jijian, G., Lien, C. and Xiaojie, C., 2024. Analyzing vehicle path optimization using an improved genetic algorithm in the presence of stochastic perturbation matter. </w:t>
          </w:r>
          <w:r w:rsidRPr="00AD6A47">
            <w:rPr>
              <w:rFonts w:ascii="Times New Roman" w:eastAsia="Times New Roman" w:hAnsi="Times New Roman" w:cs="Times New Roman"/>
              <w:i/>
              <w:iCs/>
              <w:color w:val="000000"/>
              <w:sz w:val="24"/>
            </w:rPr>
            <w:t>Scientific Reports</w:t>
          </w:r>
          <w:r w:rsidRPr="00AD6A47">
            <w:rPr>
              <w:rFonts w:ascii="Times New Roman" w:eastAsia="Times New Roman" w:hAnsi="Times New Roman" w:cs="Times New Roman"/>
              <w:color w:val="000000"/>
              <w:sz w:val="24"/>
            </w:rPr>
            <w:t>, 14(1). https://doi.org/10.1038/s41598-024-77667-1.</w:t>
          </w:r>
        </w:p>
        <w:p w14:paraId="08CB3B10" w14:textId="77777777" w:rsidR="00AD6A47" w:rsidRPr="00AD6A47" w:rsidRDefault="00AD6A47" w:rsidP="00AD6A47">
          <w:pPr>
            <w:ind w:left="567" w:hanging="567"/>
            <w:jc w:val="both"/>
            <w:divId w:val="5046611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Ngo, T.S., Jaafar, J., Aziz, I.A., Aftab, M.U., Nguyen, H.G. and Bui, N.A., 2022. Metaheuristic Algorithms Based on Compromise Programming for the Multi-Objective Urban Shipment Problem. </w:t>
          </w:r>
          <w:r w:rsidRPr="00AD6A47">
            <w:rPr>
              <w:rFonts w:ascii="Times New Roman" w:eastAsia="Times New Roman" w:hAnsi="Times New Roman" w:cs="Times New Roman"/>
              <w:i/>
              <w:iCs/>
              <w:color w:val="000000"/>
              <w:sz w:val="24"/>
            </w:rPr>
            <w:t>Entropy</w:t>
          </w:r>
          <w:r w:rsidRPr="00AD6A47">
            <w:rPr>
              <w:rFonts w:ascii="Times New Roman" w:eastAsia="Times New Roman" w:hAnsi="Times New Roman" w:cs="Times New Roman"/>
              <w:color w:val="000000"/>
              <w:sz w:val="24"/>
            </w:rPr>
            <w:t>, 24(3). https://doi.org/10.3390/e24030388.</w:t>
          </w:r>
        </w:p>
        <w:p w14:paraId="77A5909A" w14:textId="77777777" w:rsidR="00AD6A47" w:rsidRPr="00AD6A47" w:rsidRDefault="00AD6A47" w:rsidP="00AD6A47">
          <w:pPr>
            <w:ind w:left="567" w:hanging="567"/>
            <w:jc w:val="both"/>
            <w:divId w:val="172355267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Niu, Q., Fu, Y. and Dong, X., 2024. Omnidirectional AGV Path Planning Based on Improved Genetic Algorithm. </w:t>
          </w:r>
          <w:r w:rsidRPr="00AD6A47">
            <w:rPr>
              <w:rFonts w:ascii="Times New Roman" w:eastAsia="Times New Roman" w:hAnsi="Times New Roman" w:cs="Times New Roman"/>
              <w:i/>
              <w:iCs/>
              <w:color w:val="000000"/>
              <w:sz w:val="24"/>
            </w:rPr>
            <w:t>World Electric Vehicle Journal</w:t>
          </w:r>
          <w:r w:rsidRPr="00AD6A47">
            <w:rPr>
              <w:rFonts w:ascii="Times New Roman" w:eastAsia="Times New Roman" w:hAnsi="Times New Roman" w:cs="Times New Roman"/>
              <w:color w:val="000000"/>
              <w:sz w:val="24"/>
            </w:rPr>
            <w:t>, 15(4). https://doi.org/10.3390/wevj15040166.</w:t>
          </w:r>
        </w:p>
        <w:p w14:paraId="25A96234" w14:textId="77777777" w:rsidR="00AD6A47" w:rsidRPr="00AD6A47" w:rsidRDefault="00AD6A47" w:rsidP="00AD6A47">
          <w:pPr>
            <w:ind w:left="567" w:hanging="567"/>
            <w:jc w:val="both"/>
            <w:divId w:val="51276845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Ochelska-Mierzejewska, J., Poniszewska-Marańda, A. and Marańda, W., 2021. Selected genetic algorithms for vehicle routing problem solving. </w:t>
          </w:r>
          <w:r w:rsidRPr="00AD6A47">
            <w:rPr>
              <w:rFonts w:ascii="Times New Roman" w:eastAsia="Times New Roman" w:hAnsi="Times New Roman" w:cs="Times New Roman"/>
              <w:i/>
              <w:iCs/>
              <w:color w:val="000000"/>
              <w:sz w:val="24"/>
            </w:rPr>
            <w:t>Electronics (Switzerland)</w:t>
          </w:r>
          <w:r w:rsidRPr="00AD6A47">
            <w:rPr>
              <w:rFonts w:ascii="Times New Roman" w:eastAsia="Times New Roman" w:hAnsi="Times New Roman" w:cs="Times New Roman"/>
              <w:color w:val="000000"/>
              <w:sz w:val="24"/>
            </w:rPr>
            <w:t>, 10(24). https://doi.org/10.3390/electronics10243147.</w:t>
          </w:r>
        </w:p>
        <w:p w14:paraId="6E291AE9" w14:textId="77777777" w:rsidR="00AD6A47" w:rsidRPr="00AD6A47" w:rsidRDefault="00AD6A47" w:rsidP="00AD6A47">
          <w:pPr>
            <w:ind w:left="567" w:hanging="567"/>
            <w:jc w:val="both"/>
            <w:divId w:val="1515997059"/>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Oltean, M., 2004. Searching for a practical evidence of the no free lunch theorems. </w:t>
          </w:r>
          <w:r w:rsidRPr="00AD6A47">
            <w:rPr>
              <w:rFonts w:ascii="Times New Roman" w:eastAsia="Times New Roman" w:hAnsi="Times New Roman" w:cs="Times New Roman"/>
              <w:i/>
              <w:iCs/>
              <w:color w:val="000000"/>
              <w:sz w:val="24"/>
            </w:rPr>
            <w:t xml:space="preserve">Lecture Notes in Computer Science (including subseries Lecture Notes in Artificial </w:t>
          </w:r>
          <w:r w:rsidRPr="00AD6A47">
            <w:rPr>
              <w:rFonts w:ascii="Times New Roman" w:eastAsia="Times New Roman" w:hAnsi="Times New Roman" w:cs="Times New Roman"/>
              <w:i/>
              <w:iCs/>
              <w:color w:val="000000"/>
              <w:sz w:val="24"/>
            </w:rPr>
            <w:lastRenderedPageBreak/>
            <w:t>Intelligence and Lecture Notes in Bioinformatics)</w:t>
          </w:r>
          <w:r w:rsidRPr="00AD6A47">
            <w:rPr>
              <w:rFonts w:ascii="Times New Roman" w:eastAsia="Times New Roman" w:hAnsi="Times New Roman" w:cs="Times New Roman"/>
              <w:color w:val="000000"/>
              <w:sz w:val="24"/>
            </w:rPr>
            <w:t>, 3141. https://doi.org/10.1007/978-3-540-27835-1_34.</w:t>
          </w:r>
        </w:p>
        <w:p w14:paraId="39FA5B6D" w14:textId="77777777" w:rsidR="00AD6A47" w:rsidRPr="00AD6A47" w:rsidRDefault="00AD6A47" w:rsidP="00AD6A47">
          <w:pPr>
            <w:ind w:left="567" w:hanging="567"/>
            <w:jc w:val="both"/>
            <w:divId w:val="161547568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Palamutçuoğlu, B.T., Çavuşoğlu, S., Çamlı, A.Y., Virlanuta, F.O., Bacalum, S., Züngün, D. and Moisescu, F., 2025. Solution of the Capacity-Constrained Vehicle Routing Problem Considering Carbon Footprint Within the Scope of Sustainable Logistics with Genetic Algorithm. </w:t>
          </w:r>
          <w:r w:rsidRPr="00AD6A47">
            <w:rPr>
              <w:rFonts w:ascii="Times New Roman" w:eastAsia="Times New Roman" w:hAnsi="Times New Roman" w:cs="Times New Roman"/>
              <w:i/>
              <w:iCs/>
              <w:color w:val="000000"/>
              <w:sz w:val="24"/>
            </w:rPr>
            <w:t>Sustainability (Switzerland)</w:t>
          </w:r>
          <w:r w:rsidRPr="00AD6A47">
            <w:rPr>
              <w:rFonts w:ascii="Times New Roman" w:eastAsia="Times New Roman" w:hAnsi="Times New Roman" w:cs="Times New Roman"/>
              <w:color w:val="000000"/>
              <w:sz w:val="24"/>
            </w:rPr>
            <w:t>, 17(2). https://doi.org/10.3390/su17020727.</w:t>
          </w:r>
        </w:p>
        <w:p w14:paraId="549224F6" w14:textId="77777777" w:rsidR="00AD6A47" w:rsidRPr="00AD6A47" w:rsidRDefault="00AD6A47" w:rsidP="00AD6A47">
          <w:pPr>
            <w:ind w:left="567" w:hanging="567"/>
            <w:jc w:val="both"/>
            <w:divId w:val="1988168526"/>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Poohoi, R., Puntusavase, K. and Ohmori, S., 2024. Stas crossover with K-mean clustering for vehicle routing problem with time window. </w:t>
          </w:r>
          <w:r w:rsidRPr="00AD6A47">
            <w:rPr>
              <w:rFonts w:ascii="Times New Roman" w:eastAsia="Times New Roman" w:hAnsi="Times New Roman" w:cs="Times New Roman"/>
              <w:i/>
              <w:iCs/>
              <w:color w:val="000000"/>
              <w:sz w:val="24"/>
            </w:rPr>
            <w:t>Decision Science Letters</w:t>
          </w:r>
          <w:r w:rsidRPr="00AD6A47">
            <w:rPr>
              <w:rFonts w:ascii="Times New Roman" w:eastAsia="Times New Roman" w:hAnsi="Times New Roman" w:cs="Times New Roman"/>
              <w:color w:val="000000"/>
              <w:sz w:val="24"/>
            </w:rPr>
            <w:t>, 13(3), pp.525–534.</w:t>
          </w:r>
        </w:p>
        <w:p w14:paraId="05A0CC56" w14:textId="77777777" w:rsidR="00AD6A47" w:rsidRPr="00AD6A47" w:rsidRDefault="00AD6A47" w:rsidP="00AD6A47">
          <w:pPr>
            <w:ind w:left="567" w:hanging="567"/>
            <w:jc w:val="both"/>
            <w:divId w:val="46211301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Praxedes, R., Bulhões, T., Subramanian, A. and Uchoa, E., 2024. A unified exact approach for a broad class of vehicle routing problems with simultaneous pickup and delivery. </w:t>
          </w:r>
          <w:r w:rsidRPr="00AD6A47">
            <w:rPr>
              <w:rFonts w:ascii="Times New Roman" w:eastAsia="Times New Roman" w:hAnsi="Times New Roman" w:cs="Times New Roman"/>
              <w:i/>
              <w:iCs/>
              <w:color w:val="000000"/>
              <w:sz w:val="24"/>
            </w:rPr>
            <w:t>Computers and Operations Research</w:t>
          </w:r>
          <w:r w:rsidRPr="00AD6A47">
            <w:rPr>
              <w:rFonts w:ascii="Times New Roman" w:eastAsia="Times New Roman" w:hAnsi="Times New Roman" w:cs="Times New Roman"/>
              <w:color w:val="000000"/>
              <w:sz w:val="24"/>
            </w:rPr>
            <w:t>, 162. https://doi.org/10.1016/j.cor.2023.106467.</w:t>
          </w:r>
        </w:p>
        <w:p w14:paraId="04CB9FFD" w14:textId="77777777" w:rsidR="00AD6A47" w:rsidRPr="00AD6A47" w:rsidRDefault="00AD6A47" w:rsidP="00AD6A47">
          <w:pPr>
            <w:ind w:left="567" w:hanging="567"/>
            <w:jc w:val="both"/>
            <w:divId w:val="188694194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Rabee, F. and Hussain, Z.M., 2023. Oriented Crossover in Genetic Algorithms for Computer Networks Optimization. </w:t>
          </w:r>
          <w:r w:rsidRPr="00AD6A47">
            <w:rPr>
              <w:rFonts w:ascii="Times New Roman" w:eastAsia="Times New Roman" w:hAnsi="Times New Roman" w:cs="Times New Roman"/>
              <w:i/>
              <w:iCs/>
              <w:color w:val="000000"/>
              <w:sz w:val="24"/>
            </w:rPr>
            <w:t>Information (Switzerland)</w:t>
          </w:r>
          <w:r w:rsidRPr="00AD6A47">
            <w:rPr>
              <w:rFonts w:ascii="Times New Roman" w:eastAsia="Times New Roman" w:hAnsi="Times New Roman" w:cs="Times New Roman"/>
              <w:color w:val="000000"/>
              <w:sz w:val="24"/>
            </w:rPr>
            <w:t>, 14(5). https://doi.org/10.3390/info14050276.</w:t>
          </w:r>
        </w:p>
        <w:p w14:paraId="12C56EDA" w14:textId="77777777" w:rsidR="00AD6A47" w:rsidRPr="00AD6A47" w:rsidRDefault="00AD6A47" w:rsidP="00AD6A47">
          <w:pPr>
            <w:ind w:left="567" w:hanging="567"/>
            <w:jc w:val="both"/>
            <w:divId w:val="175311946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Rave, A., Fontaine, P. and Kuhn, H., 2025. Cyclic stochastic two-echelon inventory routing for an application in medical supply. </w:t>
          </w:r>
          <w:r w:rsidRPr="00AD6A47">
            <w:rPr>
              <w:rFonts w:ascii="Times New Roman" w:eastAsia="Times New Roman" w:hAnsi="Times New Roman" w:cs="Times New Roman"/>
              <w:i/>
              <w:iCs/>
              <w:color w:val="000000"/>
              <w:sz w:val="24"/>
            </w:rPr>
            <w:t>European Journal of Operational Research</w:t>
          </w:r>
          <w:r w:rsidRPr="00AD6A47">
            <w:rPr>
              <w:rFonts w:ascii="Times New Roman" w:eastAsia="Times New Roman" w:hAnsi="Times New Roman" w:cs="Times New Roman"/>
              <w:color w:val="000000"/>
              <w:sz w:val="24"/>
            </w:rPr>
            <w:t>, 325(1). https://doi.org/10.1016/j.ejor.2025.02.032.</w:t>
          </w:r>
        </w:p>
        <w:p w14:paraId="3B3A4EAD" w14:textId="77777777" w:rsidR="00AD6A47" w:rsidRPr="00AD6A47" w:rsidRDefault="00AD6A47" w:rsidP="00AD6A47">
          <w:pPr>
            <w:ind w:left="567" w:hanging="567"/>
            <w:jc w:val="both"/>
            <w:divId w:val="170120023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Sabo, C., Pop, P.C. and Horvat-Marc, A., 2020. On the selective vehicle routing problem. </w:t>
          </w:r>
          <w:r w:rsidRPr="00AD6A47">
            <w:rPr>
              <w:rFonts w:ascii="Times New Roman" w:eastAsia="Times New Roman" w:hAnsi="Times New Roman" w:cs="Times New Roman"/>
              <w:i/>
              <w:iCs/>
              <w:color w:val="000000"/>
              <w:sz w:val="24"/>
            </w:rPr>
            <w:t>Mathematics</w:t>
          </w:r>
          <w:r w:rsidRPr="00AD6A47">
            <w:rPr>
              <w:rFonts w:ascii="Times New Roman" w:eastAsia="Times New Roman" w:hAnsi="Times New Roman" w:cs="Times New Roman"/>
              <w:color w:val="000000"/>
              <w:sz w:val="24"/>
            </w:rPr>
            <w:t>, 8(5). https://doi.org/10.3390/MATH8050771.</w:t>
          </w:r>
        </w:p>
        <w:p w14:paraId="46E92681" w14:textId="77777777" w:rsidR="00AD6A47" w:rsidRPr="00AD6A47" w:rsidRDefault="00AD6A47" w:rsidP="00AD6A47">
          <w:pPr>
            <w:ind w:left="567" w:hanging="567"/>
            <w:jc w:val="both"/>
            <w:divId w:val="81533622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Sajid, M., Jafar, A. and Sharma, S., 2020. Hybrid genetic and simulated annealing Algorithm for capacitated vehicle routing problem. In: </w:t>
          </w:r>
          <w:r w:rsidRPr="00AD6A47">
            <w:rPr>
              <w:rFonts w:ascii="Times New Roman" w:eastAsia="Times New Roman" w:hAnsi="Times New Roman" w:cs="Times New Roman"/>
              <w:i/>
              <w:iCs/>
              <w:color w:val="000000"/>
              <w:sz w:val="24"/>
            </w:rPr>
            <w:t>PDGC 2020 - 2020 6th International Conference on Parallel, Distributed and Grid Computing</w:t>
          </w:r>
          <w:r w:rsidRPr="00AD6A47">
            <w:rPr>
              <w:rFonts w:ascii="Times New Roman" w:eastAsia="Times New Roman" w:hAnsi="Times New Roman" w:cs="Times New Roman"/>
              <w:color w:val="000000"/>
              <w:sz w:val="24"/>
            </w:rPr>
            <w:t>. https://doi.org/10.1109/PDGC50313.2020.9315798.</w:t>
          </w:r>
        </w:p>
        <w:p w14:paraId="7976ECAA" w14:textId="77777777" w:rsidR="00AD6A47" w:rsidRPr="00AD6A47" w:rsidRDefault="00AD6A47" w:rsidP="00AD6A47">
          <w:pPr>
            <w:ind w:left="567" w:hanging="567"/>
            <w:jc w:val="both"/>
            <w:divId w:val="96450431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Sbai, I., Limam, O. and Krichen, S., 2020. An effective genetic algorithm for solving the capacitated vehicle routing problem with two-dimensional loading constraint. </w:t>
          </w:r>
          <w:r w:rsidRPr="00AD6A47">
            <w:rPr>
              <w:rFonts w:ascii="Times New Roman" w:eastAsia="Times New Roman" w:hAnsi="Times New Roman" w:cs="Times New Roman"/>
              <w:i/>
              <w:iCs/>
              <w:color w:val="000000"/>
              <w:sz w:val="24"/>
            </w:rPr>
            <w:t>International Journal of Computational Intelligence Studies</w:t>
          </w:r>
          <w:r w:rsidRPr="00AD6A47">
            <w:rPr>
              <w:rFonts w:ascii="Times New Roman" w:eastAsia="Times New Roman" w:hAnsi="Times New Roman" w:cs="Times New Roman"/>
              <w:color w:val="000000"/>
              <w:sz w:val="24"/>
            </w:rPr>
            <w:t>, 9(1/2). https://doi.org/10.1504/ijcistudies.2020.106491.</w:t>
          </w:r>
        </w:p>
        <w:p w14:paraId="626232BD" w14:textId="77777777" w:rsidR="00AD6A47" w:rsidRPr="00AD6A47" w:rsidRDefault="00AD6A47" w:rsidP="00AD6A47">
          <w:pPr>
            <w:ind w:left="567" w:hanging="567"/>
            <w:jc w:val="both"/>
            <w:divId w:val="49553305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Shah, S., 2019. GKNAP: A Java and C++ package for solving the multidimensional knapsack problem. </w:t>
          </w:r>
          <w:r w:rsidRPr="00AD6A47">
            <w:rPr>
              <w:rFonts w:ascii="Times New Roman" w:eastAsia="Times New Roman" w:hAnsi="Times New Roman" w:cs="Times New Roman"/>
              <w:i/>
              <w:iCs/>
              <w:color w:val="000000"/>
              <w:sz w:val="24"/>
            </w:rPr>
            <w:t>Journal of Open Source Software</w:t>
          </w:r>
          <w:r w:rsidRPr="00AD6A47">
            <w:rPr>
              <w:rFonts w:ascii="Times New Roman" w:eastAsia="Times New Roman" w:hAnsi="Times New Roman" w:cs="Times New Roman"/>
              <w:color w:val="000000"/>
              <w:sz w:val="24"/>
            </w:rPr>
            <w:t>, 4(42). https://doi.org/10.21105/joss.01756.</w:t>
          </w:r>
        </w:p>
        <w:p w14:paraId="6C415599" w14:textId="77777777" w:rsidR="00AD6A47" w:rsidRPr="00AD6A47" w:rsidRDefault="00AD6A47" w:rsidP="00AD6A47">
          <w:pPr>
            <w:ind w:left="567" w:hanging="567"/>
            <w:jc w:val="both"/>
            <w:divId w:val="1392576271"/>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Shem-Tov, E., Sipper, M. and Elyasaf, A., 2025. Deep Learning-Based Operators for Evolutionary Algorithms. https://doi.org/10.1007/978-981-96-0077-9_3.</w:t>
          </w:r>
        </w:p>
        <w:p w14:paraId="217DBFBA" w14:textId="77777777" w:rsidR="00AD6A47" w:rsidRPr="00AD6A47" w:rsidRDefault="00AD6A47" w:rsidP="00AD6A47">
          <w:pPr>
            <w:ind w:left="567" w:hanging="567"/>
            <w:jc w:val="both"/>
            <w:divId w:val="927352249"/>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Siagian, A.F., Yanris, G.J. and Sitorus, S.P., 2022. Applying genetic algorithm for optimization income value. </w:t>
          </w:r>
          <w:r w:rsidRPr="00AD6A47">
            <w:rPr>
              <w:rFonts w:ascii="Times New Roman" w:eastAsia="Times New Roman" w:hAnsi="Times New Roman" w:cs="Times New Roman"/>
              <w:i/>
              <w:iCs/>
              <w:color w:val="000000"/>
              <w:sz w:val="24"/>
            </w:rPr>
            <w:t>Sinkron</w:t>
          </w:r>
          <w:r w:rsidRPr="00AD6A47">
            <w:rPr>
              <w:rFonts w:ascii="Times New Roman" w:eastAsia="Times New Roman" w:hAnsi="Times New Roman" w:cs="Times New Roman"/>
              <w:color w:val="000000"/>
              <w:sz w:val="24"/>
            </w:rPr>
            <w:t>, 7(2). https://doi.org/10.33395/sinkron.v7i2.11431.</w:t>
          </w:r>
        </w:p>
        <w:p w14:paraId="703100D5" w14:textId="77777777" w:rsidR="00AD6A47" w:rsidRPr="00AD6A47" w:rsidRDefault="00AD6A47" w:rsidP="00AD6A47">
          <w:pPr>
            <w:ind w:left="567" w:hanging="567"/>
            <w:jc w:val="both"/>
            <w:divId w:val="62936528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Tang, W., 2025. Optimization of urban terminal delivery routes using fuzzy genetic algorithm and its practical application. </w:t>
          </w:r>
          <w:r w:rsidRPr="00AD6A47">
            <w:rPr>
              <w:rFonts w:ascii="Times New Roman" w:eastAsia="Times New Roman" w:hAnsi="Times New Roman" w:cs="Times New Roman"/>
              <w:i/>
              <w:iCs/>
              <w:color w:val="000000"/>
              <w:sz w:val="24"/>
            </w:rPr>
            <w:t>Journal of Computational Methods in Sciences and Engineering</w:t>
          </w:r>
          <w:r w:rsidRPr="00AD6A47">
            <w:rPr>
              <w:rFonts w:ascii="Times New Roman" w:eastAsia="Times New Roman" w:hAnsi="Times New Roman" w:cs="Times New Roman"/>
              <w:color w:val="000000"/>
              <w:sz w:val="24"/>
            </w:rPr>
            <w:t>, 25(4). https://doi.org/10.1177/14727978251323125.</w:t>
          </w:r>
        </w:p>
        <w:p w14:paraId="22F9E969" w14:textId="77777777" w:rsidR="00AD6A47" w:rsidRPr="00AD6A47" w:rsidRDefault="00AD6A47" w:rsidP="00AD6A47">
          <w:pPr>
            <w:ind w:left="567" w:hanging="567"/>
            <w:jc w:val="both"/>
            <w:divId w:val="1068303700"/>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lastRenderedPageBreak/>
            <w:t xml:space="preserve">Taylor, C.E., 1994. Adaptation in Natural and Artificial Systems: An Introductory Analysis with Applications to Biology, Control, and Artificial Intelligence. Complex Adaptive Systems. John H. Holland . </w:t>
          </w:r>
          <w:r w:rsidRPr="00AD6A47">
            <w:rPr>
              <w:rFonts w:ascii="Times New Roman" w:eastAsia="Times New Roman" w:hAnsi="Times New Roman" w:cs="Times New Roman"/>
              <w:i/>
              <w:iCs/>
              <w:color w:val="000000"/>
              <w:sz w:val="24"/>
            </w:rPr>
            <w:t>The Quarterly Review of Biology</w:t>
          </w:r>
          <w:r w:rsidRPr="00AD6A47">
            <w:rPr>
              <w:rFonts w:ascii="Times New Roman" w:eastAsia="Times New Roman" w:hAnsi="Times New Roman" w:cs="Times New Roman"/>
              <w:color w:val="000000"/>
              <w:sz w:val="24"/>
            </w:rPr>
            <w:t>, 69(1). https://doi.org/10.1086/418447.</w:t>
          </w:r>
        </w:p>
        <w:p w14:paraId="687C28B3" w14:textId="77777777" w:rsidR="00AD6A47" w:rsidRPr="00AD6A47" w:rsidRDefault="00AD6A47" w:rsidP="00AD6A47">
          <w:pPr>
            <w:ind w:left="567" w:hanging="567"/>
            <w:jc w:val="both"/>
            <w:divId w:val="34124984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lang w:val="pt-BR"/>
            </w:rPr>
            <w:t xml:space="preserve">Uchoa, E., Pecin, D., Pessoa, A., Poggi, M., Vidal, T. and Subramanian, A., 2017. </w:t>
          </w:r>
          <w:r w:rsidRPr="00AD6A47">
            <w:rPr>
              <w:rFonts w:ascii="Times New Roman" w:eastAsia="Times New Roman" w:hAnsi="Times New Roman" w:cs="Times New Roman"/>
              <w:color w:val="000000"/>
              <w:sz w:val="24"/>
            </w:rPr>
            <w:t xml:space="preserve">New benchmark instances for the Capacitated Vehicle Routing Problem. </w:t>
          </w:r>
          <w:r w:rsidRPr="00AD6A47">
            <w:rPr>
              <w:rFonts w:ascii="Times New Roman" w:eastAsia="Times New Roman" w:hAnsi="Times New Roman" w:cs="Times New Roman"/>
              <w:i/>
              <w:iCs/>
              <w:color w:val="000000"/>
              <w:sz w:val="24"/>
            </w:rPr>
            <w:t>European Journal of Operational Research</w:t>
          </w:r>
          <w:r w:rsidRPr="00AD6A47">
            <w:rPr>
              <w:rFonts w:ascii="Times New Roman" w:eastAsia="Times New Roman" w:hAnsi="Times New Roman" w:cs="Times New Roman"/>
              <w:color w:val="000000"/>
              <w:sz w:val="24"/>
            </w:rPr>
            <w:t>, 257(3). https://doi.org/10.1016/j.ejor.2016.08.012.</w:t>
          </w:r>
        </w:p>
        <w:p w14:paraId="7E3246C5" w14:textId="77777777" w:rsidR="00AD6A47" w:rsidRPr="00AD6A47" w:rsidRDefault="00AD6A47" w:rsidP="00AD6A47">
          <w:pPr>
            <w:ind w:left="567" w:hanging="567"/>
            <w:jc w:val="both"/>
            <w:divId w:val="32605628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Ullah, S., Salam, A. and Masood, M., 2022. Analysis and comparison of a proposed mutation operator and its effects on the performance of genetic algorithm. </w:t>
          </w:r>
          <w:r w:rsidRPr="00AD6A47">
            <w:rPr>
              <w:rFonts w:ascii="Times New Roman" w:eastAsia="Times New Roman" w:hAnsi="Times New Roman" w:cs="Times New Roman"/>
              <w:i/>
              <w:iCs/>
              <w:color w:val="000000"/>
              <w:sz w:val="24"/>
            </w:rPr>
            <w:t>Indonesian Journal of Electrical Engineering and Computer Science</w:t>
          </w:r>
          <w:r w:rsidRPr="00AD6A47">
            <w:rPr>
              <w:rFonts w:ascii="Times New Roman" w:eastAsia="Times New Roman" w:hAnsi="Times New Roman" w:cs="Times New Roman"/>
              <w:color w:val="000000"/>
              <w:sz w:val="24"/>
            </w:rPr>
            <w:t>, 25(2). https://doi.org/10.11591/ijeecs.v25.i2.pp1208-1216.</w:t>
          </w:r>
        </w:p>
        <w:p w14:paraId="69D1FB69" w14:textId="77777777" w:rsidR="00AD6A47" w:rsidRPr="00AD6A47" w:rsidRDefault="00AD6A47" w:rsidP="00AD6A47">
          <w:pPr>
            <w:ind w:left="567" w:hanging="567"/>
            <w:jc w:val="both"/>
            <w:divId w:val="176869052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Vié, A., 2020. </w:t>
          </w:r>
          <w:r w:rsidRPr="00AD6A47">
            <w:rPr>
              <w:rFonts w:ascii="Times New Roman" w:eastAsia="Times New Roman" w:hAnsi="Times New Roman" w:cs="Times New Roman"/>
              <w:i/>
              <w:iCs/>
              <w:color w:val="000000"/>
              <w:sz w:val="24"/>
            </w:rPr>
            <w:t>Qualities, challenges and future of genetic algorithms: a literature review</w:t>
          </w:r>
          <w:r w:rsidRPr="00AD6A47">
            <w:rPr>
              <w:rFonts w:ascii="Times New Roman" w:eastAsia="Times New Roman" w:hAnsi="Times New Roman" w:cs="Times New Roman"/>
              <w:color w:val="000000"/>
              <w:sz w:val="24"/>
            </w:rPr>
            <w:t>. https://doi.org/10.48550/arXiv.2011.05277.</w:t>
          </w:r>
        </w:p>
        <w:p w14:paraId="37A6D11F" w14:textId="77777777" w:rsidR="00AD6A47" w:rsidRPr="00AD6A47" w:rsidRDefault="00AD6A47" w:rsidP="00AD6A47">
          <w:pPr>
            <w:ind w:left="567" w:hanging="567"/>
            <w:jc w:val="both"/>
            <w:divId w:val="8704868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Wang, C.-L., Wang, Y., Zeng, Z.-Y., Lin, C.-Y. and Yu, Q.-L., 2021. Research on Logistics Distribution Vehicle Scheduling Based on Heuristic Genetic Algorithm. </w:t>
          </w:r>
          <w:r w:rsidRPr="00AD6A47">
            <w:rPr>
              <w:rFonts w:ascii="Times New Roman" w:eastAsia="Times New Roman" w:hAnsi="Times New Roman" w:cs="Times New Roman"/>
              <w:i/>
              <w:iCs/>
              <w:color w:val="000000"/>
              <w:sz w:val="24"/>
            </w:rPr>
            <w:t>Complexity</w:t>
          </w:r>
          <w:r w:rsidRPr="00AD6A47">
            <w:rPr>
              <w:rFonts w:ascii="Times New Roman" w:eastAsia="Times New Roman" w:hAnsi="Times New Roman" w:cs="Times New Roman"/>
              <w:color w:val="000000"/>
              <w:sz w:val="24"/>
            </w:rPr>
            <w:t>, 2021(1). https://doi.org/10.1155/2021/8275714.</w:t>
          </w:r>
        </w:p>
        <w:p w14:paraId="15B17445" w14:textId="77777777" w:rsidR="00AD6A47" w:rsidRPr="00AD6A47" w:rsidRDefault="00AD6A47" w:rsidP="00AD6A47">
          <w:pPr>
            <w:ind w:left="567" w:hanging="567"/>
            <w:jc w:val="both"/>
            <w:divId w:val="204054728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Wang, S. and Wu, Y., 2017. A genetic algorithm for energy minimization Vehicle Routing Problem. In: </w:t>
          </w:r>
          <w:r w:rsidRPr="00AD6A47">
            <w:rPr>
              <w:rFonts w:ascii="Times New Roman" w:eastAsia="Times New Roman" w:hAnsi="Times New Roman" w:cs="Times New Roman"/>
              <w:i/>
              <w:iCs/>
              <w:color w:val="000000"/>
              <w:sz w:val="24"/>
            </w:rPr>
            <w:t>2017 International Conference on Service Systems and Service Management</w:t>
          </w:r>
          <w:r w:rsidRPr="00AD6A47">
            <w:rPr>
              <w:rFonts w:ascii="Times New Roman" w:eastAsia="Times New Roman" w:hAnsi="Times New Roman" w:cs="Times New Roman"/>
              <w:color w:val="000000"/>
              <w:sz w:val="24"/>
            </w:rPr>
            <w:t>. pp.1–5. https://doi.org/10.1109/ICSSSM.2017.7996165.</w:t>
          </w:r>
        </w:p>
        <w:p w14:paraId="53C64505" w14:textId="77777777" w:rsidR="00AD6A47" w:rsidRPr="00AD6A47" w:rsidRDefault="00AD6A47" w:rsidP="00AD6A47">
          <w:pPr>
            <w:ind w:left="567" w:hanging="567"/>
            <w:jc w:val="both"/>
            <w:divId w:val="270673286"/>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Wei, X., Sun, J. and Jiao, H., 2025. New improved hybrid genetic algorithm for optimizing facility layout design of reconfigurable manufacturing system. </w:t>
          </w:r>
          <w:r w:rsidRPr="00AD6A47">
            <w:rPr>
              <w:rFonts w:ascii="Times New Roman" w:eastAsia="Times New Roman" w:hAnsi="Times New Roman" w:cs="Times New Roman"/>
              <w:i/>
              <w:iCs/>
              <w:color w:val="000000"/>
              <w:sz w:val="24"/>
            </w:rPr>
            <w:t>Scientific Reports</w:t>
          </w:r>
          <w:r w:rsidRPr="00AD6A47">
            <w:rPr>
              <w:rFonts w:ascii="Times New Roman" w:eastAsia="Times New Roman" w:hAnsi="Times New Roman" w:cs="Times New Roman"/>
              <w:color w:val="000000"/>
              <w:sz w:val="24"/>
            </w:rPr>
            <w:t>, 15(1). https://doi.org/10.1038/s41598-025-97526-x.</w:t>
          </w:r>
        </w:p>
        <w:p w14:paraId="7852B55E" w14:textId="77777777" w:rsidR="00AD6A47" w:rsidRPr="00AD6A47" w:rsidRDefault="00AD6A47" w:rsidP="00AD6A47">
          <w:pPr>
            <w:ind w:left="567" w:hanging="567"/>
            <w:jc w:val="both"/>
            <w:divId w:val="55616893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Wibisono, E., Martin, I. and Prayogo, D.N., 2021. Comparison of crossover operators in genetic algorithm for vehicle routing problems. </w:t>
          </w:r>
          <w:r w:rsidRPr="00AD6A47">
            <w:rPr>
              <w:rFonts w:ascii="Times New Roman" w:eastAsia="Times New Roman" w:hAnsi="Times New Roman" w:cs="Times New Roman"/>
              <w:i/>
              <w:iCs/>
              <w:color w:val="000000"/>
              <w:sz w:val="24"/>
            </w:rPr>
            <w:t>Proceedings of the Second Asia Pacific International Conference on Industrial Engineering and Operations Management</w:t>
          </w:r>
          <w:r w:rsidRPr="00AD6A47">
            <w:rPr>
              <w:rFonts w:ascii="Times New Roman" w:eastAsia="Times New Roman" w:hAnsi="Times New Roman" w:cs="Times New Roman"/>
              <w:color w:val="000000"/>
              <w:sz w:val="24"/>
            </w:rPr>
            <w:t>, (2012).</w:t>
          </w:r>
        </w:p>
        <w:p w14:paraId="1804CE36" w14:textId="77777777" w:rsidR="00AD6A47" w:rsidRPr="00AD6A47" w:rsidRDefault="00AD6A47" w:rsidP="00AD6A47">
          <w:pPr>
            <w:ind w:left="567" w:hanging="567"/>
            <w:jc w:val="both"/>
            <w:divId w:val="238833104"/>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Wolpert, D.H. and Macready, W.G., 1997. No free lunch theorems for optimization. </w:t>
          </w:r>
          <w:r w:rsidRPr="00AD6A47">
            <w:rPr>
              <w:rFonts w:ascii="Times New Roman" w:eastAsia="Times New Roman" w:hAnsi="Times New Roman" w:cs="Times New Roman"/>
              <w:i/>
              <w:iCs/>
              <w:color w:val="000000"/>
              <w:sz w:val="24"/>
            </w:rPr>
            <w:t>IEEE Transactions on Evolutionary Computation</w:t>
          </w:r>
          <w:r w:rsidRPr="00AD6A47">
            <w:rPr>
              <w:rFonts w:ascii="Times New Roman" w:eastAsia="Times New Roman" w:hAnsi="Times New Roman" w:cs="Times New Roman"/>
              <w:color w:val="000000"/>
              <w:sz w:val="24"/>
            </w:rPr>
            <w:t>, 1(1). https://doi.org/10.1109/4235.585893.</w:t>
          </w:r>
        </w:p>
        <w:p w14:paraId="0B67B939" w14:textId="77777777" w:rsidR="00AD6A47" w:rsidRPr="00AD6A47" w:rsidRDefault="00AD6A47" w:rsidP="00AD6A47">
          <w:pPr>
            <w:ind w:left="567" w:hanging="567"/>
            <w:jc w:val="both"/>
            <w:divId w:val="1490291375"/>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Xu, S.H., Liu, J.P., Zhang, F.H., Wang, L. and Sun, L.J., 2015. A Combination of genetic algorithm and particle swarm optimization for vehicle routing problem with time windows. </w:t>
          </w:r>
          <w:r w:rsidRPr="00AD6A47">
            <w:rPr>
              <w:rFonts w:ascii="Times New Roman" w:eastAsia="Times New Roman" w:hAnsi="Times New Roman" w:cs="Times New Roman"/>
              <w:i/>
              <w:iCs/>
              <w:color w:val="000000"/>
              <w:sz w:val="24"/>
            </w:rPr>
            <w:t>Sensors (Switzerland)</w:t>
          </w:r>
          <w:r w:rsidRPr="00AD6A47">
            <w:rPr>
              <w:rFonts w:ascii="Times New Roman" w:eastAsia="Times New Roman" w:hAnsi="Times New Roman" w:cs="Times New Roman"/>
              <w:color w:val="000000"/>
              <w:sz w:val="24"/>
            </w:rPr>
            <w:t>, 15(9). https://doi.org/10.3390/s150921033.</w:t>
          </w:r>
        </w:p>
        <w:p w14:paraId="25397DC0" w14:textId="77777777" w:rsidR="00AD6A47" w:rsidRPr="00AD6A47" w:rsidRDefault="00AD6A47" w:rsidP="00AD6A47">
          <w:pPr>
            <w:ind w:left="567" w:hanging="567"/>
            <w:jc w:val="both"/>
            <w:divId w:val="1859390317"/>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Zhang, X., Chen, L., Gendreau, M. and Langevin, A., 2022. A Branch-and-Price-and-Cut Algorithm for the Vehicle Routing Problem with Two-Dimensional Loading Constraints. </w:t>
          </w:r>
          <w:r w:rsidRPr="00AD6A47">
            <w:rPr>
              <w:rFonts w:ascii="Times New Roman" w:eastAsia="Times New Roman" w:hAnsi="Times New Roman" w:cs="Times New Roman"/>
              <w:i/>
              <w:iCs/>
              <w:color w:val="000000"/>
              <w:sz w:val="24"/>
            </w:rPr>
            <w:t>Transportation Science</w:t>
          </w:r>
          <w:r w:rsidRPr="00AD6A47">
            <w:rPr>
              <w:rFonts w:ascii="Times New Roman" w:eastAsia="Times New Roman" w:hAnsi="Times New Roman" w:cs="Times New Roman"/>
              <w:color w:val="000000"/>
              <w:sz w:val="24"/>
            </w:rPr>
            <w:t>, 56(6). https://doi.org/10.1287/TRSC.2022.1135.</w:t>
          </w:r>
        </w:p>
        <w:p w14:paraId="2999F183" w14:textId="77777777" w:rsidR="00AD6A47" w:rsidRPr="00AD6A47" w:rsidRDefault="00AD6A47" w:rsidP="00AD6A47">
          <w:pPr>
            <w:ind w:left="567" w:hanging="567"/>
            <w:jc w:val="both"/>
            <w:divId w:val="1574508733"/>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Zhang, X., Hao, Y., Zhang, L. and Yuan, X., 2025. Application of improved genetic algorithm to vehicle routing problem considering the environmental self-regulation of the freight companies. </w:t>
          </w:r>
          <w:r w:rsidRPr="00AD6A47">
            <w:rPr>
              <w:rFonts w:ascii="Times New Roman" w:eastAsia="Times New Roman" w:hAnsi="Times New Roman" w:cs="Times New Roman"/>
              <w:i/>
              <w:iCs/>
              <w:color w:val="000000"/>
              <w:sz w:val="24"/>
            </w:rPr>
            <w:t>Expert Systems with Applications</w:t>
          </w:r>
          <w:r w:rsidRPr="00AD6A47">
            <w:rPr>
              <w:rFonts w:ascii="Times New Roman" w:eastAsia="Times New Roman" w:hAnsi="Times New Roman" w:cs="Times New Roman"/>
              <w:color w:val="000000"/>
              <w:sz w:val="24"/>
            </w:rPr>
            <w:t>, 274. https://doi.org/10.1016/j.eswa.2025.127010.</w:t>
          </w:r>
        </w:p>
        <w:p w14:paraId="11D3025D" w14:textId="77777777" w:rsidR="00AD6A47" w:rsidRPr="00AD6A47" w:rsidRDefault="00AD6A47" w:rsidP="00AD6A47">
          <w:pPr>
            <w:ind w:left="567" w:hanging="567"/>
            <w:jc w:val="both"/>
            <w:divId w:val="88358648"/>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lastRenderedPageBreak/>
            <w:t xml:space="preserve">Zhen, L., Ma, C., Wang, K., Xiao, L. and Zhang, W., 2020. Multi-depot multi-trip vehicle routing problem with time windows and release dates. </w:t>
          </w:r>
          <w:r w:rsidRPr="00AD6A47">
            <w:rPr>
              <w:rFonts w:ascii="Times New Roman" w:eastAsia="Times New Roman" w:hAnsi="Times New Roman" w:cs="Times New Roman"/>
              <w:i/>
              <w:iCs/>
              <w:color w:val="000000"/>
              <w:sz w:val="24"/>
            </w:rPr>
            <w:t>Transportation Research Part E: Logistics and Transportation Review</w:t>
          </w:r>
          <w:r w:rsidRPr="00AD6A47">
            <w:rPr>
              <w:rFonts w:ascii="Times New Roman" w:eastAsia="Times New Roman" w:hAnsi="Times New Roman" w:cs="Times New Roman"/>
              <w:color w:val="000000"/>
              <w:sz w:val="24"/>
            </w:rPr>
            <w:t>, 135. https://doi.org/10.1016/j.tre.2020.101866.</w:t>
          </w:r>
        </w:p>
        <w:p w14:paraId="670E601B" w14:textId="77777777" w:rsidR="00AD6A47" w:rsidRPr="00AD6A47" w:rsidRDefault="00AD6A47" w:rsidP="00AD6A47">
          <w:pPr>
            <w:ind w:left="567" w:hanging="567"/>
            <w:jc w:val="both"/>
            <w:divId w:val="56781822"/>
            <w:rPr>
              <w:rFonts w:ascii="Times New Roman" w:eastAsia="Times New Roman" w:hAnsi="Times New Roman" w:cs="Times New Roman"/>
              <w:color w:val="000000"/>
              <w:sz w:val="24"/>
            </w:rPr>
          </w:pPr>
          <w:r w:rsidRPr="00AD6A47">
            <w:rPr>
              <w:rFonts w:ascii="Times New Roman" w:eastAsia="Times New Roman" w:hAnsi="Times New Roman" w:cs="Times New Roman"/>
              <w:color w:val="000000"/>
              <w:sz w:val="24"/>
            </w:rPr>
            <w:t xml:space="preserve">Zou, P., Rajora, M. and Liang, S.Y., 2021. Multimodal optimization of permutation flow‐shop scheduling problems using a clustering‐genetic‐algorithm‐based approach. </w:t>
          </w:r>
          <w:r w:rsidRPr="00AD6A47">
            <w:rPr>
              <w:rFonts w:ascii="Times New Roman" w:eastAsia="Times New Roman" w:hAnsi="Times New Roman" w:cs="Times New Roman"/>
              <w:i/>
              <w:iCs/>
              <w:color w:val="000000"/>
              <w:sz w:val="24"/>
            </w:rPr>
            <w:t>Applied Sciences (Switzerland)</w:t>
          </w:r>
          <w:r w:rsidRPr="00AD6A47">
            <w:rPr>
              <w:rFonts w:ascii="Times New Roman" w:eastAsia="Times New Roman" w:hAnsi="Times New Roman" w:cs="Times New Roman"/>
              <w:color w:val="000000"/>
              <w:sz w:val="24"/>
            </w:rPr>
            <w:t>, 11(8). https://doi.org/10.3390/app11083388.</w:t>
          </w:r>
        </w:p>
        <w:p w14:paraId="617C47A4" w14:textId="0597F159" w:rsidR="000F7C25" w:rsidRPr="00F21ADB" w:rsidRDefault="00AD6A47" w:rsidP="00AD6A47">
          <w:pPr>
            <w:spacing w:line="240" w:lineRule="auto"/>
            <w:ind w:left="567" w:hanging="567"/>
            <w:jc w:val="both"/>
            <w:rPr>
              <w:rFonts w:ascii="Times New Roman" w:hAnsi="Times New Roman" w:cs="Times New Roman"/>
              <w:sz w:val="24"/>
              <w:szCs w:val="24"/>
            </w:rPr>
          </w:pPr>
          <w:r w:rsidRPr="00AD6A47">
            <w:rPr>
              <w:rFonts w:ascii="Times New Roman" w:eastAsia="Times New Roman" w:hAnsi="Times New Roman" w:cs="Times New Roman"/>
              <w:color w:val="000000"/>
              <w:sz w:val="24"/>
            </w:rPr>
            <w:t> </w:t>
          </w:r>
        </w:p>
      </w:sdtContent>
    </w:sdt>
    <w:sectPr w:rsidR="000F7C25" w:rsidRPr="00F21AD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C10"/>
    <w:multiLevelType w:val="hybridMultilevel"/>
    <w:tmpl w:val="2006D0EE"/>
    <w:lvl w:ilvl="0" w:tplc="DC86A088">
      <w:start w:val="1"/>
      <w:numFmt w:val="decimal"/>
      <w:lvlText w:val="%1."/>
      <w:lvlJc w:val="left"/>
      <w:pPr>
        <w:tabs>
          <w:tab w:val="num" w:pos="1080"/>
        </w:tabs>
        <w:ind w:left="720" w:hanging="360"/>
      </w:pPr>
    </w:lvl>
    <w:lvl w:ilvl="1" w:tplc="1D8286BC">
      <w:numFmt w:val="decimal"/>
      <w:lvlText w:val=""/>
      <w:lvlJc w:val="left"/>
    </w:lvl>
    <w:lvl w:ilvl="2" w:tplc="3A88C0F8">
      <w:numFmt w:val="decimal"/>
      <w:lvlText w:val=""/>
      <w:lvlJc w:val="left"/>
    </w:lvl>
    <w:lvl w:ilvl="3" w:tplc="5CFA4F20">
      <w:numFmt w:val="decimal"/>
      <w:lvlText w:val=""/>
      <w:lvlJc w:val="left"/>
    </w:lvl>
    <w:lvl w:ilvl="4" w:tplc="F9C22F12">
      <w:numFmt w:val="decimal"/>
      <w:lvlText w:val=""/>
      <w:lvlJc w:val="left"/>
    </w:lvl>
    <w:lvl w:ilvl="5" w:tplc="2EAAB6EA">
      <w:numFmt w:val="decimal"/>
      <w:lvlText w:val=""/>
      <w:lvlJc w:val="left"/>
    </w:lvl>
    <w:lvl w:ilvl="6" w:tplc="C9E88714">
      <w:numFmt w:val="decimal"/>
      <w:lvlText w:val=""/>
      <w:lvlJc w:val="left"/>
    </w:lvl>
    <w:lvl w:ilvl="7" w:tplc="B4DE5600">
      <w:numFmt w:val="decimal"/>
      <w:lvlText w:val=""/>
      <w:lvlJc w:val="left"/>
    </w:lvl>
    <w:lvl w:ilvl="8" w:tplc="91DE98F4">
      <w:numFmt w:val="decimal"/>
      <w:lvlText w:val=""/>
      <w:lvlJc w:val="left"/>
    </w:lvl>
  </w:abstractNum>
  <w:abstractNum w:abstractNumId="1" w15:restartNumberingAfterBreak="0">
    <w:nsid w:val="053748B8"/>
    <w:multiLevelType w:val="hybridMultilevel"/>
    <w:tmpl w:val="F3C211F6"/>
    <w:lvl w:ilvl="0" w:tplc="91DA0300">
      <w:start w:val="1"/>
      <w:numFmt w:val="bullet"/>
      <w:lvlText w:val=""/>
      <w:lvlJc w:val="left"/>
      <w:pPr>
        <w:tabs>
          <w:tab w:val="num" w:pos="1080"/>
        </w:tabs>
        <w:ind w:left="720" w:hanging="360"/>
      </w:pPr>
      <w:rPr>
        <w:rFonts w:ascii="Symbol" w:hAnsi="Symbol" w:hint="default"/>
      </w:rPr>
    </w:lvl>
    <w:lvl w:ilvl="1" w:tplc="63AE7E98">
      <w:numFmt w:val="decimal"/>
      <w:lvlText w:val=""/>
      <w:lvlJc w:val="left"/>
    </w:lvl>
    <w:lvl w:ilvl="2" w:tplc="0366DF8A">
      <w:numFmt w:val="decimal"/>
      <w:lvlText w:val=""/>
      <w:lvlJc w:val="left"/>
    </w:lvl>
    <w:lvl w:ilvl="3" w:tplc="404E7018">
      <w:numFmt w:val="decimal"/>
      <w:lvlText w:val=""/>
      <w:lvlJc w:val="left"/>
    </w:lvl>
    <w:lvl w:ilvl="4" w:tplc="B64AEBF2">
      <w:numFmt w:val="decimal"/>
      <w:lvlText w:val=""/>
      <w:lvlJc w:val="left"/>
    </w:lvl>
    <w:lvl w:ilvl="5" w:tplc="60CC0C38">
      <w:numFmt w:val="decimal"/>
      <w:lvlText w:val=""/>
      <w:lvlJc w:val="left"/>
    </w:lvl>
    <w:lvl w:ilvl="6" w:tplc="3E84D2B8">
      <w:numFmt w:val="decimal"/>
      <w:lvlText w:val=""/>
      <w:lvlJc w:val="left"/>
    </w:lvl>
    <w:lvl w:ilvl="7" w:tplc="9266D1F2">
      <w:numFmt w:val="decimal"/>
      <w:lvlText w:val=""/>
      <w:lvlJc w:val="left"/>
    </w:lvl>
    <w:lvl w:ilvl="8" w:tplc="B0E0F8E8">
      <w:numFmt w:val="decimal"/>
      <w:lvlText w:val=""/>
      <w:lvlJc w:val="left"/>
    </w:lvl>
  </w:abstractNum>
  <w:abstractNum w:abstractNumId="2" w15:restartNumberingAfterBreak="0">
    <w:nsid w:val="06522949"/>
    <w:multiLevelType w:val="hybridMultilevel"/>
    <w:tmpl w:val="34B22012"/>
    <w:lvl w:ilvl="0" w:tplc="BF06E202">
      <w:start w:val="1"/>
      <w:numFmt w:val="decimal"/>
      <w:lvlText w:val="%1."/>
      <w:lvlJc w:val="left"/>
      <w:pPr>
        <w:tabs>
          <w:tab w:val="num" w:pos="1080"/>
        </w:tabs>
        <w:ind w:left="720" w:hanging="360"/>
      </w:pPr>
    </w:lvl>
    <w:lvl w:ilvl="1" w:tplc="F23EF3D4">
      <w:numFmt w:val="decimal"/>
      <w:lvlText w:val=""/>
      <w:lvlJc w:val="left"/>
    </w:lvl>
    <w:lvl w:ilvl="2" w:tplc="A94EB3EE">
      <w:numFmt w:val="decimal"/>
      <w:lvlText w:val=""/>
      <w:lvlJc w:val="left"/>
    </w:lvl>
    <w:lvl w:ilvl="3" w:tplc="26308388">
      <w:numFmt w:val="decimal"/>
      <w:lvlText w:val=""/>
      <w:lvlJc w:val="left"/>
    </w:lvl>
    <w:lvl w:ilvl="4" w:tplc="73ECB620">
      <w:numFmt w:val="decimal"/>
      <w:lvlText w:val=""/>
      <w:lvlJc w:val="left"/>
    </w:lvl>
    <w:lvl w:ilvl="5" w:tplc="902C83F6">
      <w:numFmt w:val="decimal"/>
      <w:lvlText w:val=""/>
      <w:lvlJc w:val="left"/>
    </w:lvl>
    <w:lvl w:ilvl="6" w:tplc="062E87C8">
      <w:numFmt w:val="decimal"/>
      <w:lvlText w:val=""/>
      <w:lvlJc w:val="left"/>
    </w:lvl>
    <w:lvl w:ilvl="7" w:tplc="68BA2CFE">
      <w:numFmt w:val="decimal"/>
      <w:lvlText w:val=""/>
      <w:lvlJc w:val="left"/>
    </w:lvl>
    <w:lvl w:ilvl="8" w:tplc="844E4B88">
      <w:numFmt w:val="decimal"/>
      <w:lvlText w:val=""/>
      <w:lvlJc w:val="left"/>
    </w:lvl>
  </w:abstractNum>
  <w:abstractNum w:abstractNumId="3" w15:restartNumberingAfterBreak="0">
    <w:nsid w:val="090E21EB"/>
    <w:multiLevelType w:val="hybridMultilevel"/>
    <w:tmpl w:val="F436857E"/>
    <w:lvl w:ilvl="0" w:tplc="BC5211A6">
      <w:start w:val="1"/>
      <w:numFmt w:val="decimal"/>
      <w:lvlText w:val="%1."/>
      <w:lvlJc w:val="left"/>
      <w:pPr>
        <w:tabs>
          <w:tab w:val="num" w:pos="1080"/>
        </w:tabs>
        <w:ind w:left="720" w:hanging="360"/>
      </w:pPr>
    </w:lvl>
    <w:lvl w:ilvl="1" w:tplc="51CC8212">
      <w:numFmt w:val="decimal"/>
      <w:lvlText w:val=""/>
      <w:lvlJc w:val="left"/>
    </w:lvl>
    <w:lvl w:ilvl="2" w:tplc="63E23F3C">
      <w:numFmt w:val="decimal"/>
      <w:lvlText w:val=""/>
      <w:lvlJc w:val="left"/>
    </w:lvl>
    <w:lvl w:ilvl="3" w:tplc="492EEAD4">
      <w:numFmt w:val="decimal"/>
      <w:lvlText w:val=""/>
      <w:lvlJc w:val="left"/>
    </w:lvl>
    <w:lvl w:ilvl="4" w:tplc="56D482F8">
      <w:numFmt w:val="decimal"/>
      <w:lvlText w:val=""/>
      <w:lvlJc w:val="left"/>
    </w:lvl>
    <w:lvl w:ilvl="5" w:tplc="DB3641B6">
      <w:numFmt w:val="decimal"/>
      <w:lvlText w:val=""/>
      <w:lvlJc w:val="left"/>
    </w:lvl>
    <w:lvl w:ilvl="6" w:tplc="77CC667C">
      <w:numFmt w:val="decimal"/>
      <w:lvlText w:val=""/>
      <w:lvlJc w:val="left"/>
    </w:lvl>
    <w:lvl w:ilvl="7" w:tplc="112C4830">
      <w:numFmt w:val="decimal"/>
      <w:lvlText w:val=""/>
      <w:lvlJc w:val="left"/>
    </w:lvl>
    <w:lvl w:ilvl="8" w:tplc="CA4C4DAA">
      <w:numFmt w:val="decimal"/>
      <w:lvlText w:val=""/>
      <w:lvlJc w:val="left"/>
    </w:lvl>
  </w:abstractNum>
  <w:abstractNum w:abstractNumId="4" w15:restartNumberingAfterBreak="0">
    <w:nsid w:val="106536DA"/>
    <w:multiLevelType w:val="hybridMultilevel"/>
    <w:tmpl w:val="07BE5250"/>
    <w:lvl w:ilvl="0" w:tplc="2642FBC8">
      <w:start w:val="1"/>
      <w:numFmt w:val="bullet"/>
      <w:lvlText w:val=""/>
      <w:lvlJc w:val="left"/>
      <w:pPr>
        <w:tabs>
          <w:tab w:val="num" w:pos="1080"/>
        </w:tabs>
        <w:ind w:left="720" w:hanging="360"/>
      </w:pPr>
      <w:rPr>
        <w:rFonts w:ascii="Symbol" w:hAnsi="Symbol" w:hint="default"/>
      </w:rPr>
    </w:lvl>
    <w:lvl w:ilvl="1" w:tplc="C2304C6E">
      <w:numFmt w:val="decimal"/>
      <w:lvlText w:val=""/>
      <w:lvlJc w:val="left"/>
    </w:lvl>
    <w:lvl w:ilvl="2" w:tplc="A75CFA00">
      <w:numFmt w:val="decimal"/>
      <w:lvlText w:val=""/>
      <w:lvlJc w:val="left"/>
    </w:lvl>
    <w:lvl w:ilvl="3" w:tplc="93FCBA12">
      <w:numFmt w:val="decimal"/>
      <w:lvlText w:val=""/>
      <w:lvlJc w:val="left"/>
    </w:lvl>
    <w:lvl w:ilvl="4" w:tplc="F0045DEA">
      <w:numFmt w:val="decimal"/>
      <w:lvlText w:val=""/>
      <w:lvlJc w:val="left"/>
    </w:lvl>
    <w:lvl w:ilvl="5" w:tplc="4A889E22">
      <w:numFmt w:val="decimal"/>
      <w:lvlText w:val=""/>
      <w:lvlJc w:val="left"/>
    </w:lvl>
    <w:lvl w:ilvl="6" w:tplc="04B26764">
      <w:numFmt w:val="decimal"/>
      <w:lvlText w:val=""/>
      <w:lvlJc w:val="left"/>
    </w:lvl>
    <w:lvl w:ilvl="7" w:tplc="C6ECEC30">
      <w:numFmt w:val="decimal"/>
      <w:lvlText w:val=""/>
      <w:lvlJc w:val="left"/>
    </w:lvl>
    <w:lvl w:ilvl="8" w:tplc="87322A6A">
      <w:numFmt w:val="decimal"/>
      <w:lvlText w:val=""/>
      <w:lvlJc w:val="left"/>
    </w:lvl>
  </w:abstractNum>
  <w:abstractNum w:abstractNumId="5" w15:restartNumberingAfterBreak="0">
    <w:nsid w:val="164B7E7F"/>
    <w:multiLevelType w:val="hybridMultilevel"/>
    <w:tmpl w:val="3E327B0E"/>
    <w:lvl w:ilvl="0" w:tplc="3374314E">
      <w:start w:val="1"/>
      <w:numFmt w:val="decimal"/>
      <w:lvlText w:val="%1."/>
      <w:lvlJc w:val="left"/>
      <w:pPr>
        <w:tabs>
          <w:tab w:val="num" w:pos="900"/>
        </w:tabs>
        <w:ind w:left="540" w:hanging="360"/>
      </w:pPr>
    </w:lvl>
    <w:lvl w:ilvl="1" w:tplc="D9704762">
      <w:numFmt w:val="decimal"/>
      <w:lvlText w:val=""/>
      <w:lvlJc w:val="left"/>
    </w:lvl>
    <w:lvl w:ilvl="2" w:tplc="E2464DBE">
      <w:numFmt w:val="decimal"/>
      <w:lvlText w:val=""/>
      <w:lvlJc w:val="left"/>
    </w:lvl>
    <w:lvl w:ilvl="3" w:tplc="E49A700A">
      <w:numFmt w:val="decimal"/>
      <w:lvlText w:val=""/>
      <w:lvlJc w:val="left"/>
    </w:lvl>
    <w:lvl w:ilvl="4" w:tplc="A6105AB8">
      <w:numFmt w:val="decimal"/>
      <w:lvlText w:val=""/>
      <w:lvlJc w:val="left"/>
    </w:lvl>
    <w:lvl w:ilvl="5" w:tplc="B2EECA64">
      <w:numFmt w:val="decimal"/>
      <w:lvlText w:val=""/>
      <w:lvlJc w:val="left"/>
    </w:lvl>
    <w:lvl w:ilvl="6" w:tplc="DCE27172">
      <w:numFmt w:val="decimal"/>
      <w:lvlText w:val=""/>
      <w:lvlJc w:val="left"/>
    </w:lvl>
    <w:lvl w:ilvl="7" w:tplc="B368174A">
      <w:numFmt w:val="decimal"/>
      <w:lvlText w:val=""/>
      <w:lvlJc w:val="left"/>
    </w:lvl>
    <w:lvl w:ilvl="8" w:tplc="C268ABCA">
      <w:numFmt w:val="decimal"/>
      <w:lvlText w:val=""/>
      <w:lvlJc w:val="left"/>
    </w:lvl>
  </w:abstractNum>
  <w:abstractNum w:abstractNumId="6" w15:restartNumberingAfterBreak="0">
    <w:nsid w:val="16642D65"/>
    <w:multiLevelType w:val="hybridMultilevel"/>
    <w:tmpl w:val="8F22AAB2"/>
    <w:lvl w:ilvl="0" w:tplc="1A22D0EC">
      <w:start w:val="1"/>
      <w:numFmt w:val="bullet"/>
      <w:lvlText w:val=""/>
      <w:lvlJc w:val="left"/>
      <w:pPr>
        <w:tabs>
          <w:tab w:val="num" w:pos="1080"/>
        </w:tabs>
        <w:ind w:left="720" w:hanging="360"/>
      </w:pPr>
      <w:rPr>
        <w:rFonts w:ascii="Symbol" w:hAnsi="Symbol" w:hint="default"/>
      </w:rPr>
    </w:lvl>
    <w:lvl w:ilvl="1" w:tplc="662C09EC">
      <w:numFmt w:val="decimal"/>
      <w:lvlText w:val=""/>
      <w:lvlJc w:val="left"/>
    </w:lvl>
    <w:lvl w:ilvl="2" w:tplc="E4C293E0">
      <w:numFmt w:val="decimal"/>
      <w:lvlText w:val=""/>
      <w:lvlJc w:val="left"/>
    </w:lvl>
    <w:lvl w:ilvl="3" w:tplc="6CA436DA">
      <w:numFmt w:val="decimal"/>
      <w:lvlText w:val=""/>
      <w:lvlJc w:val="left"/>
    </w:lvl>
    <w:lvl w:ilvl="4" w:tplc="9364DC44">
      <w:numFmt w:val="decimal"/>
      <w:lvlText w:val=""/>
      <w:lvlJc w:val="left"/>
    </w:lvl>
    <w:lvl w:ilvl="5" w:tplc="A7247BEE">
      <w:numFmt w:val="decimal"/>
      <w:lvlText w:val=""/>
      <w:lvlJc w:val="left"/>
    </w:lvl>
    <w:lvl w:ilvl="6" w:tplc="F21A55F8">
      <w:numFmt w:val="decimal"/>
      <w:lvlText w:val=""/>
      <w:lvlJc w:val="left"/>
    </w:lvl>
    <w:lvl w:ilvl="7" w:tplc="8A0EB0BA">
      <w:numFmt w:val="decimal"/>
      <w:lvlText w:val=""/>
      <w:lvlJc w:val="left"/>
    </w:lvl>
    <w:lvl w:ilvl="8" w:tplc="697C4DF0">
      <w:numFmt w:val="decimal"/>
      <w:lvlText w:val=""/>
      <w:lvlJc w:val="left"/>
    </w:lvl>
  </w:abstractNum>
  <w:abstractNum w:abstractNumId="7" w15:restartNumberingAfterBreak="0">
    <w:nsid w:val="170665B3"/>
    <w:multiLevelType w:val="hybridMultilevel"/>
    <w:tmpl w:val="9AEE0946"/>
    <w:lvl w:ilvl="0" w:tplc="36E0A402">
      <w:start w:val="1"/>
      <w:numFmt w:val="decimal"/>
      <w:lvlText w:val="%1."/>
      <w:lvlJc w:val="left"/>
      <w:pPr>
        <w:tabs>
          <w:tab w:val="num" w:pos="1080"/>
        </w:tabs>
        <w:ind w:left="720" w:hanging="360"/>
      </w:pPr>
    </w:lvl>
    <w:lvl w:ilvl="1" w:tplc="6E2AD9AC">
      <w:numFmt w:val="decimal"/>
      <w:lvlText w:val=""/>
      <w:lvlJc w:val="left"/>
    </w:lvl>
    <w:lvl w:ilvl="2" w:tplc="4E36FABA">
      <w:numFmt w:val="decimal"/>
      <w:lvlText w:val=""/>
      <w:lvlJc w:val="left"/>
    </w:lvl>
    <w:lvl w:ilvl="3" w:tplc="572804F6">
      <w:numFmt w:val="decimal"/>
      <w:lvlText w:val=""/>
      <w:lvlJc w:val="left"/>
    </w:lvl>
    <w:lvl w:ilvl="4" w:tplc="8E08645C">
      <w:numFmt w:val="decimal"/>
      <w:lvlText w:val=""/>
      <w:lvlJc w:val="left"/>
    </w:lvl>
    <w:lvl w:ilvl="5" w:tplc="833AA7C6">
      <w:numFmt w:val="decimal"/>
      <w:lvlText w:val=""/>
      <w:lvlJc w:val="left"/>
    </w:lvl>
    <w:lvl w:ilvl="6" w:tplc="ECE24F48">
      <w:numFmt w:val="decimal"/>
      <w:lvlText w:val=""/>
      <w:lvlJc w:val="left"/>
    </w:lvl>
    <w:lvl w:ilvl="7" w:tplc="EE24675C">
      <w:numFmt w:val="decimal"/>
      <w:lvlText w:val=""/>
      <w:lvlJc w:val="left"/>
    </w:lvl>
    <w:lvl w:ilvl="8" w:tplc="AB881BE6">
      <w:numFmt w:val="decimal"/>
      <w:lvlText w:val=""/>
      <w:lvlJc w:val="left"/>
    </w:lvl>
  </w:abstractNum>
  <w:abstractNum w:abstractNumId="8" w15:restartNumberingAfterBreak="0">
    <w:nsid w:val="18D66C6C"/>
    <w:multiLevelType w:val="hybridMultilevel"/>
    <w:tmpl w:val="955A23BC"/>
    <w:lvl w:ilvl="0" w:tplc="4692E228">
      <w:start w:val="1"/>
      <w:numFmt w:val="decimal"/>
      <w:lvlText w:val="%1."/>
      <w:lvlJc w:val="left"/>
      <w:pPr>
        <w:tabs>
          <w:tab w:val="num" w:pos="1080"/>
        </w:tabs>
        <w:ind w:left="720" w:hanging="360"/>
      </w:pPr>
    </w:lvl>
    <w:lvl w:ilvl="1" w:tplc="BD2251BC">
      <w:numFmt w:val="decimal"/>
      <w:lvlText w:val=""/>
      <w:lvlJc w:val="left"/>
    </w:lvl>
    <w:lvl w:ilvl="2" w:tplc="F4260D1C">
      <w:numFmt w:val="decimal"/>
      <w:lvlText w:val=""/>
      <w:lvlJc w:val="left"/>
    </w:lvl>
    <w:lvl w:ilvl="3" w:tplc="5AC24BDA">
      <w:numFmt w:val="decimal"/>
      <w:lvlText w:val=""/>
      <w:lvlJc w:val="left"/>
    </w:lvl>
    <w:lvl w:ilvl="4" w:tplc="5300C234">
      <w:numFmt w:val="decimal"/>
      <w:lvlText w:val=""/>
      <w:lvlJc w:val="left"/>
    </w:lvl>
    <w:lvl w:ilvl="5" w:tplc="D1961ED0">
      <w:numFmt w:val="decimal"/>
      <w:lvlText w:val=""/>
      <w:lvlJc w:val="left"/>
    </w:lvl>
    <w:lvl w:ilvl="6" w:tplc="963605E6">
      <w:numFmt w:val="decimal"/>
      <w:lvlText w:val=""/>
      <w:lvlJc w:val="left"/>
    </w:lvl>
    <w:lvl w:ilvl="7" w:tplc="89F06520">
      <w:numFmt w:val="decimal"/>
      <w:lvlText w:val=""/>
      <w:lvlJc w:val="left"/>
    </w:lvl>
    <w:lvl w:ilvl="8" w:tplc="D4A8ACE2">
      <w:numFmt w:val="decimal"/>
      <w:lvlText w:val=""/>
      <w:lvlJc w:val="left"/>
    </w:lvl>
  </w:abstractNum>
  <w:abstractNum w:abstractNumId="9" w15:restartNumberingAfterBreak="0">
    <w:nsid w:val="1E32233D"/>
    <w:multiLevelType w:val="hybridMultilevel"/>
    <w:tmpl w:val="310C2AC6"/>
    <w:lvl w:ilvl="0" w:tplc="3A58AC0C">
      <w:start w:val="1"/>
      <w:numFmt w:val="bullet"/>
      <w:lvlText w:val=""/>
      <w:lvlJc w:val="left"/>
      <w:pPr>
        <w:tabs>
          <w:tab w:val="num" w:pos="1080"/>
        </w:tabs>
        <w:ind w:left="720" w:hanging="360"/>
      </w:pPr>
      <w:rPr>
        <w:rFonts w:ascii="Symbol" w:hAnsi="Symbol" w:hint="default"/>
      </w:rPr>
    </w:lvl>
    <w:lvl w:ilvl="1" w:tplc="FB300A64">
      <w:numFmt w:val="decimal"/>
      <w:lvlText w:val=""/>
      <w:lvlJc w:val="left"/>
    </w:lvl>
    <w:lvl w:ilvl="2" w:tplc="16E6EB94">
      <w:numFmt w:val="decimal"/>
      <w:lvlText w:val=""/>
      <w:lvlJc w:val="left"/>
    </w:lvl>
    <w:lvl w:ilvl="3" w:tplc="2EC81BBA">
      <w:numFmt w:val="decimal"/>
      <w:lvlText w:val=""/>
      <w:lvlJc w:val="left"/>
    </w:lvl>
    <w:lvl w:ilvl="4" w:tplc="2DCC76BA">
      <w:numFmt w:val="decimal"/>
      <w:lvlText w:val=""/>
      <w:lvlJc w:val="left"/>
    </w:lvl>
    <w:lvl w:ilvl="5" w:tplc="536829B2">
      <w:numFmt w:val="decimal"/>
      <w:lvlText w:val=""/>
      <w:lvlJc w:val="left"/>
    </w:lvl>
    <w:lvl w:ilvl="6" w:tplc="FA401D78">
      <w:numFmt w:val="decimal"/>
      <w:lvlText w:val=""/>
      <w:lvlJc w:val="left"/>
    </w:lvl>
    <w:lvl w:ilvl="7" w:tplc="F5B0E718">
      <w:numFmt w:val="decimal"/>
      <w:lvlText w:val=""/>
      <w:lvlJc w:val="left"/>
    </w:lvl>
    <w:lvl w:ilvl="8" w:tplc="458A343E">
      <w:numFmt w:val="decimal"/>
      <w:lvlText w:val=""/>
      <w:lvlJc w:val="left"/>
    </w:lvl>
  </w:abstractNum>
  <w:abstractNum w:abstractNumId="10" w15:restartNumberingAfterBreak="0">
    <w:nsid w:val="24C8416A"/>
    <w:multiLevelType w:val="hybridMultilevel"/>
    <w:tmpl w:val="9BEAD192"/>
    <w:lvl w:ilvl="0" w:tplc="7782102C">
      <w:start w:val="1"/>
      <w:numFmt w:val="bullet"/>
      <w:lvlText w:val=""/>
      <w:lvlJc w:val="left"/>
      <w:pPr>
        <w:tabs>
          <w:tab w:val="num" w:pos="1080"/>
        </w:tabs>
        <w:ind w:left="720" w:hanging="360"/>
      </w:pPr>
      <w:rPr>
        <w:rFonts w:ascii="Symbol" w:hAnsi="Symbol" w:hint="default"/>
      </w:rPr>
    </w:lvl>
    <w:lvl w:ilvl="1" w:tplc="D09C8F16">
      <w:numFmt w:val="decimal"/>
      <w:lvlText w:val=""/>
      <w:lvlJc w:val="left"/>
    </w:lvl>
    <w:lvl w:ilvl="2" w:tplc="A5624C9E">
      <w:numFmt w:val="decimal"/>
      <w:lvlText w:val=""/>
      <w:lvlJc w:val="left"/>
    </w:lvl>
    <w:lvl w:ilvl="3" w:tplc="B5D417AA">
      <w:numFmt w:val="decimal"/>
      <w:lvlText w:val=""/>
      <w:lvlJc w:val="left"/>
    </w:lvl>
    <w:lvl w:ilvl="4" w:tplc="4C9A2CB0">
      <w:numFmt w:val="decimal"/>
      <w:lvlText w:val=""/>
      <w:lvlJc w:val="left"/>
    </w:lvl>
    <w:lvl w:ilvl="5" w:tplc="B094B1EE">
      <w:numFmt w:val="decimal"/>
      <w:lvlText w:val=""/>
      <w:lvlJc w:val="left"/>
    </w:lvl>
    <w:lvl w:ilvl="6" w:tplc="76EA49DE">
      <w:numFmt w:val="decimal"/>
      <w:lvlText w:val=""/>
      <w:lvlJc w:val="left"/>
    </w:lvl>
    <w:lvl w:ilvl="7" w:tplc="293EBBA8">
      <w:numFmt w:val="decimal"/>
      <w:lvlText w:val=""/>
      <w:lvlJc w:val="left"/>
    </w:lvl>
    <w:lvl w:ilvl="8" w:tplc="8ED85794">
      <w:numFmt w:val="decimal"/>
      <w:lvlText w:val=""/>
      <w:lvlJc w:val="left"/>
    </w:lvl>
  </w:abstractNum>
  <w:abstractNum w:abstractNumId="11" w15:restartNumberingAfterBreak="0">
    <w:nsid w:val="24CC5AA7"/>
    <w:multiLevelType w:val="hybridMultilevel"/>
    <w:tmpl w:val="FA042A78"/>
    <w:lvl w:ilvl="0" w:tplc="AE2E9264">
      <w:start w:val="1"/>
      <w:numFmt w:val="decimal"/>
      <w:lvlText w:val="%1."/>
      <w:lvlJc w:val="left"/>
      <w:pPr>
        <w:tabs>
          <w:tab w:val="num" w:pos="1080"/>
        </w:tabs>
        <w:ind w:left="720" w:hanging="360"/>
      </w:pPr>
    </w:lvl>
    <w:lvl w:ilvl="1" w:tplc="7C9C05B0">
      <w:numFmt w:val="decimal"/>
      <w:lvlText w:val=""/>
      <w:lvlJc w:val="left"/>
    </w:lvl>
    <w:lvl w:ilvl="2" w:tplc="940278A8">
      <w:numFmt w:val="decimal"/>
      <w:lvlText w:val=""/>
      <w:lvlJc w:val="left"/>
    </w:lvl>
    <w:lvl w:ilvl="3" w:tplc="2DFC8EEA">
      <w:numFmt w:val="decimal"/>
      <w:lvlText w:val=""/>
      <w:lvlJc w:val="left"/>
    </w:lvl>
    <w:lvl w:ilvl="4" w:tplc="33B05D46">
      <w:numFmt w:val="decimal"/>
      <w:lvlText w:val=""/>
      <w:lvlJc w:val="left"/>
    </w:lvl>
    <w:lvl w:ilvl="5" w:tplc="BAE0BF44">
      <w:numFmt w:val="decimal"/>
      <w:lvlText w:val=""/>
      <w:lvlJc w:val="left"/>
    </w:lvl>
    <w:lvl w:ilvl="6" w:tplc="03C277D4">
      <w:numFmt w:val="decimal"/>
      <w:lvlText w:val=""/>
      <w:lvlJc w:val="left"/>
    </w:lvl>
    <w:lvl w:ilvl="7" w:tplc="96B4E33C">
      <w:numFmt w:val="decimal"/>
      <w:lvlText w:val=""/>
      <w:lvlJc w:val="left"/>
    </w:lvl>
    <w:lvl w:ilvl="8" w:tplc="156E63E8">
      <w:numFmt w:val="decimal"/>
      <w:lvlText w:val=""/>
      <w:lvlJc w:val="left"/>
    </w:lvl>
  </w:abstractNum>
  <w:abstractNum w:abstractNumId="12" w15:restartNumberingAfterBreak="0">
    <w:nsid w:val="252D573F"/>
    <w:multiLevelType w:val="hybridMultilevel"/>
    <w:tmpl w:val="8D22C23A"/>
    <w:lvl w:ilvl="0" w:tplc="CD12E00C">
      <w:start w:val="1"/>
      <w:numFmt w:val="decimal"/>
      <w:lvlText w:val="%1."/>
      <w:lvlJc w:val="left"/>
      <w:pPr>
        <w:tabs>
          <w:tab w:val="num" w:pos="1080"/>
        </w:tabs>
        <w:ind w:left="720" w:hanging="360"/>
      </w:pPr>
    </w:lvl>
    <w:lvl w:ilvl="1" w:tplc="C6068864">
      <w:numFmt w:val="decimal"/>
      <w:lvlText w:val=""/>
      <w:lvlJc w:val="left"/>
    </w:lvl>
    <w:lvl w:ilvl="2" w:tplc="CF82298E">
      <w:numFmt w:val="decimal"/>
      <w:lvlText w:val=""/>
      <w:lvlJc w:val="left"/>
    </w:lvl>
    <w:lvl w:ilvl="3" w:tplc="9DA0ABB8">
      <w:numFmt w:val="decimal"/>
      <w:lvlText w:val=""/>
      <w:lvlJc w:val="left"/>
    </w:lvl>
    <w:lvl w:ilvl="4" w:tplc="34F03178">
      <w:numFmt w:val="decimal"/>
      <w:lvlText w:val=""/>
      <w:lvlJc w:val="left"/>
    </w:lvl>
    <w:lvl w:ilvl="5" w:tplc="3E60499A">
      <w:numFmt w:val="decimal"/>
      <w:lvlText w:val=""/>
      <w:lvlJc w:val="left"/>
    </w:lvl>
    <w:lvl w:ilvl="6" w:tplc="F0E2A98E">
      <w:numFmt w:val="decimal"/>
      <w:lvlText w:val=""/>
      <w:lvlJc w:val="left"/>
    </w:lvl>
    <w:lvl w:ilvl="7" w:tplc="3C9C895C">
      <w:numFmt w:val="decimal"/>
      <w:lvlText w:val=""/>
      <w:lvlJc w:val="left"/>
    </w:lvl>
    <w:lvl w:ilvl="8" w:tplc="27626306">
      <w:numFmt w:val="decimal"/>
      <w:lvlText w:val=""/>
      <w:lvlJc w:val="left"/>
    </w:lvl>
  </w:abstractNum>
  <w:abstractNum w:abstractNumId="13" w15:restartNumberingAfterBreak="0">
    <w:nsid w:val="27C72711"/>
    <w:multiLevelType w:val="hybridMultilevel"/>
    <w:tmpl w:val="FB0828E8"/>
    <w:lvl w:ilvl="0" w:tplc="CEF4F18C">
      <w:start w:val="1"/>
      <w:numFmt w:val="bullet"/>
      <w:lvlText w:val=""/>
      <w:lvlJc w:val="left"/>
      <w:pPr>
        <w:tabs>
          <w:tab w:val="num" w:pos="1080"/>
        </w:tabs>
        <w:ind w:left="720" w:hanging="360"/>
      </w:pPr>
      <w:rPr>
        <w:rFonts w:ascii="Symbol" w:hAnsi="Symbol" w:hint="default"/>
      </w:rPr>
    </w:lvl>
    <w:lvl w:ilvl="1" w:tplc="08C2609A">
      <w:numFmt w:val="decimal"/>
      <w:lvlText w:val=""/>
      <w:lvlJc w:val="left"/>
    </w:lvl>
    <w:lvl w:ilvl="2" w:tplc="91E43AB4">
      <w:numFmt w:val="decimal"/>
      <w:lvlText w:val=""/>
      <w:lvlJc w:val="left"/>
    </w:lvl>
    <w:lvl w:ilvl="3" w:tplc="58926878">
      <w:numFmt w:val="decimal"/>
      <w:lvlText w:val=""/>
      <w:lvlJc w:val="left"/>
    </w:lvl>
    <w:lvl w:ilvl="4" w:tplc="6430F038">
      <w:numFmt w:val="decimal"/>
      <w:lvlText w:val=""/>
      <w:lvlJc w:val="left"/>
    </w:lvl>
    <w:lvl w:ilvl="5" w:tplc="3E549552">
      <w:numFmt w:val="decimal"/>
      <w:lvlText w:val=""/>
      <w:lvlJc w:val="left"/>
    </w:lvl>
    <w:lvl w:ilvl="6" w:tplc="0486FDF4">
      <w:numFmt w:val="decimal"/>
      <w:lvlText w:val=""/>
      <w:lvlJc w:val="left"/>
    </w:lvl>
    <w:lvl w:ilvl="7" w:tplc="0BAE8D16">
      <w:numFmt w:val="decimal"/>
      <w:lvlText w:val=""/>
      <w:lvlJc w:val="left"/>
    </w:lvl>
    <w:lvl w:ilvl="8" w:tplc="0930F30E">
      <w:numFmt w:val="decimal"/>
      <w:lvlText w:val=""/>
      <w:lvlJc w:val="left"/>
    </w:lvl>
  </w:abstractNum>
  <w:abstractNum w:abstractNumId="14" w15:restartNumberingAfterBreak="0">
    <w:nsid w:val="2B0F1CF3"/>
    <w:multiLevelType w:val="hybridMultilevel"/>
    <w:tmpl w:val="AB94CAF8"/>
    <w:lvl w:ilvl="0" w:tplc="12CA3C44">
      <w:start w:val="1"/>
      <w:numFmt w:val="bullet"/>
      <w:lvlText w:val=""/>
      <w:lvlJc w:val="left"/>
      <w:pPr>
        <w:tabs>
          <w:tab w:val="num" w:pos="1080"/>
        </w:tabs>
        <w:ind w:left="720" w:hanging="360"/>
      </w:pPr>
      <w:rPr>
        <w:rFonts w:ascii="Symbol" w:hAnsi="Symbol" w:hint="default"/>
      </w:rPr>
    </w:lvl>
    <w:lvl w:ilvl="1" w:tplc="46F8E96E">
      <w:numFmt w:val="decimal"/>
      <w:lvlText w:val=""/>
      <w:lvlJc w:val="left"/>
    </w:lvl>
    <w:lvl w:ilvl="2" w:tplc="B3986ADA">
      <w:numFmt w:val="decimal"/>
      <w:lvlText w:val=""/>
      <w:lvlJc w:val="left"/>
    </w:lvl>
    <w:lvl w:ilvl="3" w:tplc="CC3E12BA">
      <w:numFmt w:val="decimal"/>
      <w:lvlText w:val=""/>
      <w:lvlJc w:val="left"/>
    </w:lvl>
    <w:lvl w:ilvl="4" w:tplc="C8CA6222">
      <w:numFmt w:val="decimal"/>
      <w:lvlText w:val=""/>
      <w:lvlJc w:val="left"/>
    </w:lvl>
    <w:lvl w:ilvl="5" w:tplc="2EA867EE">
      <w:numFmt w:val="decimal"/>
      <w:lvlText w:val=""/>
      <w:lvlJc w:val="left"/>
    </w:lvl>
    <w:lvl w:ilvl="6" w:tplc="6BE23FB0">
      <w:numFmt w:val="decimal"/>
      <w:lvlText w:val=""/>
      <w:lvlJc w:val="left"/>
    </w:lvl>
    <w:lvl w:ilvl="7" w:tplc="A51E0FA4">
      <w:numFmt w:val="decimal"/>
      <w:lvlText w:val=""/>
      <w:lvlJc w:val="left"/>
    </w:lvl>
    <w:lvl w:ilvl="8" w:tplc="8CE81B62">
      <w:numFmt w:val="decimal"/>
      <w:lvlText w:val=""/>
      <w:lvlJc w:val="left"/>
    </w:lvl>
  </w:abstractNum>
  <w:abstractNum w:abstractNumId="15" w15:restartNumberingAfterBreak="0">
    <w:nsid w:val="2DC81977"/>
    <w:multiLevelType w:val="hybridMultilevel"/>
    <w:tmpl w:val="53681AC4"/>
    <w:lvl w:ilvl="0" w:tplc="139A7490">
      <w:start w:val="1"/>
      <w:numFmt w:val="decimal"/>
      <w:lvlText w:val="%1."/>
      <w:lvlJc w:val="left"/>
      <w:pPr>
        <w:tabs>
          <w:tab w:val="num" w:pos="1080"/>
        </w:tabs>
        <w:ind w:left="720" w:hanging="360"/>
      </w:pPr>
    </w:lvl>
    <w:lvl w:ilvl="1" w:tplc="282210FA">
      <w:numFmt w:val="decimal"/>
      <w:lvlText w:val=""/>
      <w:lvlJc w:val="left"/>
    </w:lvl>
    <w:lvl w:ilvl="2" w:tplc="B7D4CB04">
      <w:numFmt w:val="decimal"/>
      <w:lvlText w:val=""/>
      <w:lvlJc w:val="left"/>
    </w:lvl>
    <w:lvl w:ilvl="3" w:tplc="07407F36">
      <w:numFmt w:val="decimal"/>
      <w:lvlText w:val=""/>
      <w:lvlJc w:val="left"/>
    </w:lvl>
    <w:lvl w:ilvl="4" w:tplc="E0DE602C">
      <w:numFmt w:val="decimal"/>
      <w:lvlText w:val=""/>
      <w:lvlJc w:val="left"/>
    </w:lvl>
    <w:lvl w:ilvl="5" w:tplc="13A2797E">
      <w:numFmt w:val="decimal"/>
      <w:lvlText w:val=""/>
      <w:lvlJc w:val="left"/>
    </w:lvl>
    <w:lvl w:ilvl="6" w:tplc="3E104D0C">
      <w:numFmt w:val="decimal"/>
      <w:lvlText w:val=""/>
      <w:lvlJc w:val="left"/>
    </w:lvl>
    <w:lvl w:ilvl="7" w:tplc="23D05AA2">
      <w:numFmt w:val="decimal"/>
      <w:lvlText w:val=""/>
      <w:lvlJc w:val="left"/>
    </w:lvl>
    <w:lvl w:ilvl="8" w:tplc="71288A0E">
      <w:numFmt w:val="decimal"/>
      <w:lvlText w:val=""/>
      <w:lvlJc w:val="left"/>
    </w:lvl>
  </w:abstractNum>
  <w:abstractNum w:abstractNumId="16" w15:restartNumberingAfterBreak="0">
    <w:nsid w:val="320E7D9F"/>
    <w:multiLevelType w:val="hybridMultilevel"/>
    <w:tmpl w:val="2898AB3E"/>
    <w:lvl w:ilvl="0" w:tplc="D53608F2">
      <w:start w:val="1"/>
      <w:numFmt w:val="decimal"/>
      <w:lvlText w:val="%1."/>
      <w:lvlJc w:val="left"/>
      <w:pPr>
        <w:tabs>
          <w:tab w:val="num" w:pos="1080"/>
        </w:tabs>
        <w:ind w:left="720" w:hanging="360"/>
      </w:pPr>
    </w:lvl>
    <w:lvl w:ilvl="1" w:tplc="7D581A1C">
      <w:numFmt w:val="decimal"/>
      <w:lvlText w:val=""/>
      <w:lvlJc w:val="left"/>
    </w:lvl>
    <w:lvl w:ilvl="2" w:tplc="02061266">
      <w:numFmt w:val="decimal"/>
      <w:lvlText w:val=""/>
      <w:lvlJc w:val="left"/>
    </w:lvl>
    <w:lvl w:ilvl="3" w:tplc="1DF8180C">
      <w:numFmt w:val="decimal"/>
      <w:lvlText w:val=""/>
      <w:lvlJc w:val="left"/>
    </w:lvl>
    <w:lvl w:ilvl="4" w:tplc="C80E700E">
      <w:numFmt w:val="decimal"/>
      <w:lvlText w:val=""/>
      <w:lvlJc w:val="left"/>
    </w:lvl>
    <w:lvl w:ilvl="5" w:tplc="53881714">
      <w:numFmt w:val="decimal"/>
      <w:lvlText w:val=""/>
      <w:lvlJc w:val="left"/>
    </w:lvl>
    <w:lvl w:ilvl="6" w:tplc="D56662A6">
      <w:numFmt w:val="decimal"/>
      <w:lvlText w:val=""/>
      <w:lvlJc w:val="left"/>
    </w:lvl>
    <w:lvl w:ilvl="7" w:tplc="E2DCA266">
      <w:numFmt w:val="decimal"/>
      <w:lvlText w:val=""/>
      <w:lvlJc w:val="left"/>
    </w:lvl>
    <w:lvl w:ilvl="8" w:tplc="90EE6D86">
      <w:numFmt w:val="decimal"/>
      <w:lvlText w:val=""/>
      <w:lvlJc w:val="left"/>
    </w:lvl>
  </w:abstractNum>
  <w:abstractNum w:abstractNumId="17" w15:restartNumberingAfterBreak="0">
    <w:nsid w:val="33197483"/>
    <w:multiLevelType w:val="hybridMultilevel"/>
    <w:tmpl w:val="45727784"/>
    <w:lvl w:ilvl="0" w:tplc="79B813BE">
      <w:start w:val="1"/>
      <w:numFmt w:val="decimal"/>
      <w:lvlText w:val="%1."/>
      <w:lvlJc w:val="left"/>
      <w:pPr>
        <w:tabs>
          <w:tab w:val="num" w:pos="1080"/>
        </w:tabs>
        <w:ind w:left="720" w:hanging="360"/>
      </w:pPr>
    </w:lvl>
    <w:lvl w:ilvl="1" w:tplc="A8E26D8A">
      <w:numFmt w:val="decimal"/>
      <w:lvlText w:val=""/>
      <w:lvlJc w:val="left"/>
    </w:lvl>
    <w:lvl w:ilvl="2" w:tplc="CD467754">
      <w:numFmt w:val="decimal"/>
      <w:lvlText w:val=""/>
      <w:lvlJc w:val="left"/>
    </w:lvl>
    <w:lvl w:ilvl="3" w:tplc="6638F96A">
      <w:numFmt w:val="decimal"/>
      <w:lvlText w:val=""/>
      <w:lvlJc w:val="left"/>
    </w:lvl>
    <w:lvl w:ilvl="4" w:tplc="0784BB4C">
      <w:numFmt w:val="decimal"/>
      <w:lvlText w:val=""/>
      <w:lvlJc w:val="left"/>
    </w:lvl>
    <w:lvl w:ilvl="5" w:tplc="096244F8">
      <w:numFmt w:val="decimal"/>
      <w:lvlText w:val=""/>
      <w:lvlJc w:val="left"/>
    </w:lvl>
    <w:lvl w:ilvl="6" w:tplc="61383DC6">
      <w:numFmt w:val="decimal"/>
      <w:lvlText w:val=""/>
      <w:lvlJc w:val="left"/>
    </w:lvl>
    <w:lvl w:ilvl="7" w:tplc="38EAC500">
      <w:numFmt w:val="decimal"/>
      <w:lvlText w:val=""/>
      <w:lvlJc w:val="left"/>
    </w:lvl>
    <w:lvl w:ilvl="8" w:tplc="42FE669E">
      <w:numFmt w:val="decimal"/>
      <w:lvlText w:val=""/>
      <w:lvlJc w:val="left"/>
    </w:lvl>
  </w:abstractNum>
  <w:abstractNum w:abstractNumId="18" w15:restartNumberingAfterBreak="0">
    <w:nsid w:val="33F16049"/>
    <w:multiLevelType w:val="hybridMultilevel"/>
    <w:tmpl w:val="43A43556"/>
    <w:lvl w:ilvl="0" w:tplc="8C38D334">
      <w:start w:val="1"/>
      <w:numFmt w:val="decimal"/>
      <w:lvlText w:val="%1."/>
      <w:lvlJc w:val="left"/>
      <w:pPr>
        <w:tabs>
          <w:tab w:val="num" w:pos="1080"/>
        </w:tabs>
        <w:ind w:left="720" w:hanging="360"/>
      </w:pPr>
    </w:lvl>
    <w:lvl w:ilvl="1" w:tplc="265882F0">
      <w:numFmt w:val="decimal"/>
      <w:lvlText w:val=""/>
      <w:lvlJc w:val="left"/>
    </w:lvl>
    <w:lvl w:ilvl="2" w:tplc="AF8282E2">
      <w:numFmt w:val="decimal"/>
      <w:lvlText w:val=""/>
      <w:lvlJc w:val="left"/>
    </w:lvl>
    <w:lvl w:ilvl="3" w:tplc="BFBAECDA">
      <w:numFmt w:val="decimal"/>
      <w:lvlText w:val=""/>
      <w:lvlJc w:val="left"/>
    </w:lvl>
    <w:lvl w:ilvl="4" w:tplc="1EAAC9BC">
      <w:numFmt w:val="decimal"/>
      <w:lvlText w:val=""/>
      <w:lvlJc w:val="left"/>
    </w:lvl>
    <w:lvl w:ilvl="5" w:tplc="DF6832F0">
      <w:numFmt w:val="decimal"/>
      <w:lvlText w:val=""/>
      <w:lvlJc w:val="left"/>
    </w:lvl>
    <w:lvl w:ilvl="6" w:tplc="A1EE9FB0">
      <w:numFmt w:val="decimal"/>
      <w:lvlText w:val=""/>
      <w:lvlJc w:val="left"/>
    </w:lvl>
    <w:lvl w:ilvl="7" w:tplc="B65215F4">
      <w:numFmt w:val="decimal"/>
      <w:lvlText w:val=""/>
      <w:lvlJc w:val="left"/>
    </w:lvl>
    <w:lvl w:ilvl="8" w:tplc="903CE252">
      <w:numFmt w:val="decimal"/>
      <w:lvlText w:val=""/>
      <w:lvlJc w:val="left"/>
    </w:lvl>
  </w:abstractNum>
  <w:abstractNum w:abstractNumId="19" w15:restartNumberingAfterBreak="0">
    <w:nsid w:val="404013FE"/>
    <w:multiLevelType w:val="hybridMultilevel"/>
    <w:tmpl w:val="4170DD78"/>
    <w:lvl w:ilvl="0" w:tplc="F836B9D8">
      <w:start w:val="1"/>
      <w:numFmt w:val="bullet"/>
      <w:lvlText w:val=""/>
      <w:lvlJc w:val="left"/>
      <w:pPr>
        <w:tabs>
          <w:tab w:val="num" w:pos="900"/>
        </w:tabs>
        <w:ind w:left="540" w:hanging="360"/>
      </w:pPr>
      <w:rPr>
        <w:rFonts w:ascii="Symbol" w:hAnsi="Symbol" w:hint="default"/>
      </w:rPr>
    </w:lvl>
    <w:lvl w:ilvl="1" w:tplc="29D2B466">
      <w:numFmt w:val="decimal"/>
      <w:lvlText w:val=""/>
      <w:lvlJc w:val="left"/>
    </w:lvl>
    <w:lvl w:ilvl="2" w:tplc="5E822E3A">
      <w:numFmt w:val="decimal"/>
      <w:lvlText w:val=""/>
      <w:lvlJc w:val="left"/>
    </w:lvl>
    <w:lvl w:ilvl="3" w:tplc="D068D5CE">
      <w:numFmt w:val="decimal"/>
      <w:lvlText w:val=""/>
      <w:lvlJc w:val="left"/>
    </w:lvl>
    <w:lvl w:ilvl="4" w:tplc="D91CB9DA">
      <w:numFmt w:val="decimal"/>
      <w:lvlText w:val=""/>
      <w:lvlJc w:val="left"/>
    </w:lvl>
    <w:lvl w:ilvl="5" w:tplc="78306DFC">
      <w:numFmt w:val="decimal"/>
      <w:lvlText w:val=""/>
      <w:lvlJc w:val="left"/>
    </w:lvl>
    <w:lvl w:ilvl="6" w:tplc="C50CDCF8">
      <w:numFmt w:val="decimal"/>
      <w:lvlText w:val=""/>
      <w:lvlJc w:val="left"/>
    </w:lvl>
    <w:lvl w:ilvl="7" w:tplc="C420B44E">
      <w:numFmt w:val="decimal"/>
      <w:lvlText w:val=""/>
      <w:lvlJc w:val="left"/>
    </w:lvl>
    <w:lvl w:ilvl="8" w:tplc="84DC6CA0">
      <w:numFmt w:val="decimal"/>
      <w:lvlText w:val=""/>
      <w:lvlJc w:val="left"/>
    </w:lvl>
  </w:abstractNum>
  <w:abstractNum w:abstractNumId="20" w15:restartNumberingAfterBreak="0">
    <w:nsid w:val="421C74A5"/>
    <w:multiLevelType w:val="hybridMultilevel"/>
    <w:tmpl w:val="836E7682"/>
    <w:lvl w:ilvl="0" w:tplc="DAF6BC1E">
      <w:start w:val="1"/>
      <w:numFmt w:val="decimal"/>
      <w:lvlText w:val="%1."/>
      <w:lvlJc w:val="left"/>
      <w:pPr>
        <w:tabs>
          <w:tab w:val="num" w:pos="1080"/>
        </w:tabs>
        <w:ind w:left="720" w:hanging="360"/>
      </w:pPr>
    </w:lvl>
    <w:lvl w:ilvl="1" w:tplc="4A808194">
      <w:numFmt w:val="decimal"/>
      <w:lvlText w:val=""/>
      <w:lvlJc w:val="left"/>
    </w:lvl>
    <w:lvl w:ilvl="2" w:tplc="96F47F3E">
      <w:numFmt w:val="decimal"/>
      <w:lvlText w:val=""/>
      <w:lvlJc w:val="left"/>
    </w:lvl>
    <w:lvl w:ilvl="3" w:tplc="07B292E0">
      <w:numFmt w:val="decimal"/>
      <w:lvlText w:val=""/>
      <w:lvlJc w:val="left"/>
    </w:lvl>
    <w:lvl w:ilvl="4" w:tplc="1E80730E">
      <w:numFmt w:val="decimal"/>
      <w:lvlText w:val=""/>
      <w:lvlJc w:val="left"/>
    </w:lvl>
    <w:lvl w:ilvl="5" w:tplc="7EE6BAE2">
      <w:numFmt w:val="decimal"/>
      <w:lvlText w:val=""/>
      <w:lvlJc w:val="left"/>
    </w:lvl>
    <w:lvl w:ilvl="6" w:tplc="18EA3944">
      <w:numFmt w:val="decimal"/>
      <w:lvlText w:val=""/>
      <w:lvlJc w:val="left"/>
    </w:lvl>
    <w:lvl w:ilvl="7" w:tplc="302A024A">
      <w:numFmt w:val="decimal"/>
      <w:lvlText w:val=""/>
      <w:lvlJc w:val="left"/>
    </w:lvl>
    <w:lvl w:ilvl="8" w:tplc="4372FA6A">
      <w:numFmt w:val="decimal"/>
      <w:lvlText w:val=""/>
      <w:lvlJc w:val="left"/>
    </w:lvl>
  </w:abstractNum>
  <w:abstractNum w:abstractNumId="21" w15:restartNumberingAfterBreak="0">
    <w:nsid w:val="4B1F2A18"/>
    <w:multiLevelType w:val="hybridMultilevel"/>
    <w:tmpl w:val="3F3ADDB2"/>
    <w:lvl w:ilvl="0" w:tplc="7D3847F8">
      <w:start w:val="1"/>
      <w:numFmt w:val="bullet"/>
      <w:lvlText w:val=""/>
      <w:lvlJc w:val="left"/>
      <w:pPr>
        <w:tabs>
          <w:tab w:val="num" w:pos="1080"/>
        </w:tabs>
        <w:ind w:left="720" w:hanging="360"/>
      </w:pPr>
      <w:rPr>
        <w:rFonts w:ascii="Symbol" w:hAnsi="Symbol" w:hint="default"/>
      </w:rPr>
    </w:lvl>
    <w:lvl w:ilvl="1" w:tplc="45A05944">
      <w:numFmt w:val="decimal"/>
      <w:lvlText w:val=""/>
      <w:lvlJc w:val="left"/>
    </w:lvl>
    <w:lvl w:ilvl="2" w:tplc="EE0A92EC">
      <w:numFmt w:val="decimal"/>
      <w:lvlText w:val=""/>
      <w:lvlJc w:val="left"/>
    </w:lvl>
    <w:lvl w:ilvl="3" w:tplc="12301BB4">
      <w:numFmt w:val="decimal"/>
      <w:lvlText w:val=""/>
      <w:lvlJc w:val="left"/>
    </w:lvl>
    <w:lvl w:ilvl="4" w:tplc="1E6A1764">
      <w:numFmt w:val="decimal"/>
      <w:lvlText w:val=""/>
      <w:lvlJc w:val="left"/>
    </w:lvl>
    <w:lvl w:ilvl="5" w:tplc="AB3A7634">
      <w:numFmt w:val="decimal"/>
      <w:lvlText w:val=""/>
      <w:lvlJc w:val="left"/>
    </w:lvl>
    <w:lvl w:ilvl="6" w:tplc="1096C1C0">
      <w:numFmt w:val="decimal"/>
      <w:lvlText w:val=""/>
      <w:lvlJc w:val="left"/>
    </w:lvl>
    <w:lvl w:ilvl="7" w:tplc="549AE856">
      <w:numFmt w:val="decimal"/>
      <w:lvlText w:val=""/>
      <w:lvlJc w:val="left"/>
    </w:lvl>
    <w:lvl w:ilvl="8" w:tplc="DCCAD986">
      <w:numFmt w:val="decimal"/>
      <w:lvlText w:val=""/>
      <w:lvlJc w:val="left"/>
    </w:lvl>
  </w:abstractNum>
  <w:abstractNum w:abstractNumId="22" w15:restartNumberingAfterBreak="0">
    <w:nsid w:val="4D8E0697"/>
    <w:multiLevelType w:val="hybridMultilevel"/>
    <w:tmpl w:val="0338EB1E"/>
    <w:lvl w:ilvl="0" w:tplc="A1FCCCAC">
      <w:start w:val="1"/>
      <w:numFmt w:val="decimal"/>
      <w:lvlText w:val="%1."/>
      <w:lvlJc w:val="left"/>
      <w:pPr>
        <w:tabs>
          <w:tab w:val="num" w:pos="1080"/>
        </w:tabs>
        <w:ind w:left="720" w:hanging="360"/>
      </w:pPr>
    </w:lvl>
    <w:lvl w:ilvl="1" w:tplc="6DA61070">
      <w:numFmt w:val="decimal"/>
      <w:lvlText w:val=""/>
      <w:lvlJc w:val="left"/>
    </w:lvl>
    <w:lvl w:ilvl="2" w:tplc="15385B68">
      <w:numFmt w:val="decimal"/>
      <w:lvlText w:val=""/>
      <w:lvlJc w:val="left"/>
    </w:lvl>
    <w:lvl w:ilvl="3" w:tplc="218A2C26">
      <w:numFmt w:val="decimal"/>
      <w:lvlText w:val=""/>
      <w:lvlJc w:val="left"/>
    </w:lvl>
    <w:lvl w:ilvl="4" w:tplc="15D868FE">
      <w:numFmt w:val="decimal"/>
      <w:lvlText w:val=""/>
      <w:lvlJc w:val="left"/>
    </w:lvl>
    <w:lvl w:ilvl="5" w:tplc="6FB88904">
      <w:numFmt w:val="decimal"/>
      <w:lvlText w:val=""/>
      <w:lvlJc w:val="left"/>
    </w:lvl>
    <w:lvl w:ilvl="6" w:tplc="FE9C6B30">
      <w:numFmt w:val="decimal"/>
      <w:lvlText w:val=""/>
      <w:lvlJc w:val="left"/>
    </w:lvl>
    <w:lvl w:ilvl="7" w:tplc="8B688F90">
      <w:numFmt w:val="decimal"/>
      <w:lvlText w:val=""/>
      <w:lvlJc w:val="left"/>
    </w:lvl>
    <w:lvl w:ilvl="8" w:tplc="03ECF1F0">
      <w:numFmt w:val="decimal"/>
      <w:lvlText w:val=""/>
      <w:lvlJc w:val="left"/>
    </w:lvl>
  </w:abstractNum>
  <w:abstractNum w:abstractNumId="23" w15:restartNumberingAfterBreak="0">
    <w:nsid w:val="4F775CBD"/>
    <w:multiLevelType w:val="hybridMultilevel"/>
    <w:tmpl w:val="2632CE46"/>
    <w:lvl w:ilvl="0" w:tplc="DA86C63A">
      <w:start w:val="1"/>
      <w:numFmt w:val="bullet"/>
      <w:lvlText w:val=""/>
      <w:lvlJc w:val="left"/>
      <w:pPr>
        <w:tabs>
          <w:tab w:val="num" w:pos="1080"/>
        </w:tabs>
        <w:ind w:left="720" w:hanging="360"/>
      </w:pPr>
      <w:rPr>
        <w:rFonts w:ascii="Symbol" w:hAnsi="Symbol" w:hint="default"/>
      </w:rPr>
    </w:lvl>
    <w:lvl w:ilvl="1" w:tplc="270A1F3E">
      <w:numFmt w:val="decimal"/>
      <w:lvlText w:val=""/>
      <w:lvlJc w:val="left"/>
    </w:lvl>
    <w:lvl w:ilvl="2" w:tplc="EA1CEB6C">
      <w:numFmt w:val="decimal"/>
      <w:lvlText w:val=""/>
      <w:lvlJc w:val="left"/>
    </w:lvl>
    <w:lvl w:ilvl="3" w:tplc="20C0C0B2">
      <w:numFmt w:val="decimal"/>
      <w:lvlText w:val=""/>
      <w:lvlJc w:val="left"/>
    </w:lvl>
    <w:lvl w:ilvl="4" w:tplc="14BE06B0">
      <w:numFmt w:val="decimal"/>
      <w:lvlText w:val=""/>
      <w:lvlJc w:val="left"/>
    </w:lvl>
    <w:lvl w:ilvl="5" w:tplc="D760036C">
      <w:numFmt w:val="decimal"/>
      <w:lvlText w:val=""/>
      <w:lvlJc w:val="left"/>
    </w:lvl>
    <w:lvl w:ilvl="6" w:tplc="98207A4A">
      <w:numFmt w:val="decimal"/>
      <w:lvlText w:val=""/>
      <w:lvlJc w:val="left"/>
    </w:lvl>
    <w:lvl w:ilvl="7" w:tplc="DBFAA1FA">
      <w:numFmt w:val="decimal"/>
      <w:lvlText w:val=""/>
      <w:lvlJc w:val="left"/>
    </w:lvl>
    <w:lvl w:ilvl="8" w:tplc="6ADE4792">
      <w:numFmt w:val="decimal"/>
      <w:lvlText w:val=""/>
      <w:lvlJc w:val="left"/>
    </w:lvl>
  </w:abstractNum>
  <w:abstractNum w:abstractNumId="24" w15:restartNumberingAfterBreak="0">
    <w:nsid w:val="579C547F"/>
    <w:multiLevelType w:val="hybridMultilevel"/>
    <w:tmpl w:val="C060B1D6"/>
    <w:lvl w:ilvl="0" w:tplc="0916DC5A">
      <w:start w:val="1"/>
      <w:numFmt w:val="bullet"/>
      <w:lvlText w:val=""/>
      <w:lvlJc w:val="left"/>
      <w:pPr>
        <w:tabs>
          <w:tab w:val="num" w:pos="1080"/>
        </w:tabs>
        <w:ind w:left="720" w:hanging="360"/>
      </w:pPr>
      <w:rPr>
        <w:rFonts w:ascii="Symbol" w:hAnsi="Symbol" w:hint="default"/>
      </w:rPr>
    </w:lvl>
    <w:lvl w:ilvl="1" w:tplc="0C24080C">
      <w:numFmt w:val="decimal"/>
      <w:lvlText w:val=""/>
      <w:lvlJc w:val="left"/>
    </w:lvl>
    <w:lvl w:ilvl="2" w:tplc="03AAF692">
      <w:numFmt w:val="decimal"/>
      <w:lvlText w:val=""/>
      <w:lvlJc w:val="left"/>
    </w:lvl>
    <w:lvl w:ilvl="3" w:tplc="C9CE57AE">
      <w:numFmt w:val="decimal"/>
      <w:lvlText w:val=""/>
      <w:lvlJc w:val="left"/>
    </w:lvl>
    <w:lvl w:ilvl="4" w:tplc="36FE4158">
      <w:numFmt w:val="decimal"/>
      <w:lvlText w:val=""/>
      <w:lvlJc w:val="left"/>
    </w:lvl>
    <w:lvl w:ilvl="5" w:tplc="4B08C6AC">
      <w:numFmt w:val="decimal"/>
      <w:lvlText w:val=""/>
      <w:lvlJc w:val="left"/>
    </w:lvl>
    <w:lvl w:ilvl="6" w:tplc="43348514">
      <w:numFmt w:val="decimal"/>
      <w:lvlText w:val=""/>
      <w:lvlJc w:val="left"/>
    </w:lvl>
    <w:lvl w:ilvl="7" w:tplc="C092172A">
      <w:numFmt w:val="decimal"/>
      <w:lvlText w:val=""/>
      <w:lvlJc w:val="left"/>
    </w:lvl>
    <w:lvl w:ilvl="8" w:tplc="F9B2C4CA">
      <w:numFmt w:val="decimal"/>
      <w:lvlText w:val=""/>
      <w:lvlJc w:val="left"/>
    </w:lvl>
  </w:abstractNum>
  <w:abstractNum w:abstractNumId="25" w15:restartNumberingAfterBreak="0">
    <w:nsid w:val="587D0801"/>
    <w:multiLevelType w:val="hybridMultilevel"/>
    <w:tmpl w:val="992EE126"/>
    <w:lvl w:ilvl="0" w:tplc="2E3C2C1E">
      <w:start w:val="1"/>
      <w:numFmt w:val="bullet"/>
      <w:lvlText w:val=""/>
      <w:lvlJc w:val="left"/>
      <w:pPr>
        <w:tabs>
          <w:tab w:val="num" w:pos="1080"/>
        </w:tabs>
        <w:ind w:left="720" w:hanging="360"/>
      </w:pPr>
      <w:rPr>
        <w:rFonts w:ascii="Symbol" w:hAnsi="Symbol" w:hint="default"/>
      </w:rPr>
    </w:lvl>
    <w:lvl w:ilvl="1" w:tplc="C09481EC">
      <w:numFmt w:val="decimal"/>
      <w:lvlText w:val=""/>
      <w:lvlJc w:val="left"/>
    </w:lvl>
    <w:lvl w:ilvl="2" w:tplc="BC94F502">
      <w:numFmt w:val="decimal"/>
      <w:lvlText w:val=""/>
      <w:lvlJc w:val="left"/>
    </w:lvl>
    <w:lvl w:ilvl="3" w:tplc="EFD42466">
      <w:numFmt w:val="decimal"/>
      <w:lvlText w:val=""/>
      <w:lvlJc w:val="left"/>
    </w:lvl>
    <w:lvl w:ilvl="4" w:tplc="EA78941A">
      <w:numFmt w:val="decimal"/>
      <w:lvlText w:val=""/>
      <w:lvlJc w:val="left"/>
    </w:lvl>
    <w:lvl w:ilvl="5" w:tplc="16D2BCB6">
      <w:numFmt w:val="decimal"/>
      <w:lvlText w:val=""/>
      <w:lvlJc w:val="left"/>
    </w:lvl>
    <w:lvl w:ilvl="6" w:tplc="2E282B1C">
      <w:numFmt w:val="decimal"/>
      <w:lvlText w:val=""/>
      <w:lvlJc w:val="left"/>
    </w:lvl>
    <w:lvl w:ilvl="7" w:tplc="37425012">
      <w:numFmt w:val="decimal"/>
      <w:lvlText w:val=""/>
      <w:lvlJc w:val="left"/>
    </w:lvl>
    <w:lvl w:ilvl="8" w:tplc="566CFA98">
      <w:numFmt w:val="decimal"/>
      <w:lvlText w:val=""/>
      <w:lvlJc w:val="left"/>
    </w:lvl>
  </w:abstractNum>
  <w:abstractNum w:abstractNumId="26" w15:restartNumberingAfterBreak="0">
    <w:nsid w:val="59CD5A45"/>
    <w:multiLevelType w:val="hybridMultilevel"/>
    <w:tmpl w:val="7F1E2118"/>
    <w:lvl w:ilvl="0" w:tplc="20522D4C">
      <w:start w:val="1"/>
      <w:numFmt w:val="decimal"/>
      <w:lvlText w:val="%1."/>
      <w:lvlJc w:val="left"/>
      <w:pPr>
        <w:tabs>
          <w:tab w:val="num" w:pos="1080"/>
        </w:tabs>
        <w:ind w:left="720" w:hanging="360"/>
      </w:pPr>
    </w:lvl>
    <w:lvl w:ilvl="1" w:tplc="3B465FB6">
      <w:numFmt w:val="decimal"/>
      <w:lvlText w:val=""/>
      <w:lvlJc w:val="left"/>
    </w:lvl>
    <w:lvl w:ilvl="2" w:tplc="477CE9FA">
      <w:numFmt w:val="decimal"/>
      <w:lvlText w:val=""/>
      <w:lvlJc w:val="left"/>
    </w:lvl>
    <w:lvl w:ilvl="3" w:tplc="D9BA7128">
      <w:numFmt w:val="decimal"/>
      <w:lvlText w:val=""/>
      <w:lvlJc w:val="left"/>
    </w:lvl>
    <w:lvl w:ilvl="4" w:tplc="83B4F404">
      <w:numFmt w:val="decimal"/>
      <w:lvlText w:val=""/>
      <w:lvlJc w:val="left"/>
    </w:lvl>
    <w:lvl w:ilvl="5" w:tplc="C7A80BD2">
      <w:numFmt w:val="decimal"/>
      <w:lvlText w:val=""/>
      <w:lvlJc w:val="left"/>
    </w:lvl>
    <w:lvl w:ilvl="6" w:tplc="BA1EC8B2">
      <w:numFmt w:val="decimal"/>
      <w:lvlText w:val=""/>
      <w:lvlJc w:val="left"/>
    </w:lvl>
    <w:lvl w:ilvl="7" w:tplc="E4D0AF8E">
      <w:numFmt w:val="decimal"/>
      <w:lvlText w:val=""/>
      <w:lvlJc w:val="left"/>
    </w:lvl>
    <w:lvl w:ilvl="8" w:tplc="578E6878">
      <w:numFmt w:val="decimal"/>
      <w:lvlText w:val=""/>
      <w:lvlJc w:val="left"/>
    </w:lvl>
  </w:abstractNum>
  <w:abstractNum w:abstractNumId="27" w15:restartNumberingAfterBreak="0">
    <w:nsid w:val="5AFB0FAE"/>
    <w:multiLevelType w:val="hybridMultilevel"/>
    <w:tmpl w:val="5E5676A8"/>
    <w:lvl w:ilvl="0" w:tplc="939E776A">
      <w:start w:val="1"/>
      <w:numFmt w:val="decimal"/>
      <w:lvlText w:val="%1."/>
      <w:lvlJc w:val="left"/>
      <w:pPr>
        <w:tabs>
          <w:tab w:val="num" w:pos="1080"/>
        </w:tabs>
        <w:ind w:left="720" w:hanging="360"/>
      </w:pPr>
    </w:lvl>
    <w:lvl w:ilvl="1" w:tplc="7D56ACB2">
      <w:numFmt w:val="decimal"/>
      <w:lvlText w:val=""/>
      <w:lvlJc w:val="left"/>
    </w:lvl>
    <w:lvl w:ilvl="2" w:tplc="A170BE54">
      <w:numFmt w:val="decimal"/>
      <w:lvlText w:val=""/>
      <w:lvlJc w:val="left"/>
    </w:lvl>
    <w:lvl w:ilvl="3" w:tplc="1D2EDDFC">
      <w:numFmt w:val="decimal"/>
      <w:lvlText w:val=""/>
      <w:lvlJc w:val="left"/>
    </w:lvl>
    <w:lvl w:ilvl="4" w:tplc="C19AA9DA">
      <w:numFmt w:val="decimal"/>
      <w:lvlText w:val=""/>
      <w:lvlJc w:val="left"/>
    </w:lvl>
    <w:lvl w:ilvl="5" w:tplc="7AF46108">
      <w:numFmt w:val="decimal"/>
      <w:lvlText w:val=""/>
      <w:lvlJc w:val="left"/>
    </w:lvl>
    <w:lvl w:ilvl="6" w:tplc="EB4A2C12">
      <w:numFmt w:val="decimal"/>
      <w:lvlText w:val=""/>
      <w:lvlJc w:val="left"/>
    </w:lvl>
    <w:lvl w:ilvl="7" w:tplc="09787DB6">
      <w:numFmt w:val="decimal"/>
      <w:lvlText w:val=""/>
      <w:lvlJc w:val="left"/>
    </w:lvl>
    <w:lvl w:ilvl="8" w:tplc="144049D0">
      <w:numFmt w:val="decimal"/>
      <w:lvlText w:val=""/>
      <w:lvlJc w:val="left"/>
    </w:lvl>
  </w:abstractNum>
  <w:abstractNum w:abstractNumId="28" w15:restartNumberingAfterBreak="0">
    <w:nsid w:val="5F713AB0"/>
    <w:multiLevelType w:val="hybridMultilevel"/>
    <w:tmpl w:val="6A06C08E"/>
    <w:lvl w:ilvl="0" w:tplc="842C0234">
      <w:start w:val="1"/>
      <w:numFmt w:val="bullet"/>
      <w:lvlText w:val=""/>
      <w:lvlJc w:val="left"/>
      <w:pPr>
        <w:tabs>
          <w:tab w:val="num" w:pos="1080"/>
        </w:tabs>
        <w:ind w:left="720" w:hanging="360"/>
      </w:pPr>
      <w:rPr>
        <w:rFonts w:ascii="Symbol" w:hAnsi="Symbol" w:hint="default"/>
      </w:rPr>
    </w:lvl>
    <w:lvl w:ilvl="1" w:tplc="EA38270E">
      <w:numFmt w:val="decimal"/>
      <w:lvlText w:val=""/>
      <w:lvlJc w:val="left"/>
    </w:lvl>
    <w:lvl w:ilvl="2" w:tplc="C5365A5A">
      <w:numFmt w:val="decimal"/>
      <w:lvlText w:val=""/>
      <w:lvlJc w:val="left"/>
    </w:lvl>
    <w:lvl w:ilvl="3" w:tplc="92B81288">
      <w:numFmt w:val="decimal"/>
      <w:lvlText w:val=""/>
      <w:lvlJc w:val="left"/>
    </w:lvl>
    <w:lvl w:ilvl="4" w:tplc="70ACEC56">
      <w:numFmt w:val="decimal"/>
      <w:lvlText w:val=""/>
      <w:lvlJc w:val="left"/>
    </w:lvl>
    <w:lvl w:ilvl="5" w:tplc="55507314">
      <w:numFmt w:val="decimal"/>
      <w:lvlText w:val=""/>
      <w:lvlJc w:val="left"/>
    </w:lvl>
    <w:lvl w:ilvl="6" w:tplc="69A8EAE0">
      <w:numFmt w:val="decimal"/>
      <w:lvlText w:val=""/>
      <w:lvlJc w:val="left"/>
    </w:lvl>
    <w:lvl w:ilvl="7" w:tplc="2E98D866">
      <w:numFmt w:val="decimal"/>
      <w:lvlText w:val=""/>
      <w:lvlJc w:val="left"/>
    </w:lvl>
    <w:lvl w:ilvl="8" w:tplc="3820AC62">
      <w:numFmt w:val="decimal"/>
      <w:lvlText w:val=""/>
      <w:lvlJc w:val="left"/>
    </w:lvl>
  </w:abstractNum>
  <w:abstractNum w:abstractNumId="29" w15:restartNumberingAfterBreak="0">
    <w:nsid w:val="612F0977"/>
    <w:multiLevelType w:val="hybridMultilevel"/>
    <w:tmpl w:val="76A40384"/>
    <w:lvl w:ilvl="0" w:tplc="2AC887B4">
      <w:numFmt w:val="decimal"/>
      <w:lvlText w:val=""/>
      <w:lvlJc w:val="left"/>
    </w:lvl>
    <w:lvl w:ilvl="1" w:tplc="8592A2DE">
      <w:numFmt w:val="decimal"/>
      <w:lvlText w:val=""/>
      <w:lvlJc w:val="left"/>
    </w:lvl>
    <w:lvl w:ilvl="2" w:tplc="8C8087B4">
      <w:numFmt w:val="decimal"/>
      <w:lvlText w:val=""/>
      <w:lvlJc w:val="left"/>
    </w:lvl>
    <w:lvl w:ilvl="3" w:tplc="9F0CFA92">
      <w:numFmt w:val="decimal"/>
      <w:lvlText w:val=""/>
      <w:lvlJc w:val="left"/>
    </w:lvl>
    <w:lvl w:ilvl="4" w:tplc="798A466C">
      <w:numFmt w:val="decimal"/>
      <w:lvlText w:val=""/>
      <w:lvlJc w:val="left"/>
    </w:lvl>
    <w:lvl w:ilvl="5" w:tplc="269C7656">
      <w:numFmt w:val="decimal"/>
      <w:lvlText w:val=""/>
      <w:lvlJc w:val="left"/>
    </w:lvl>
    <w:lvl w:ilvl="6" w:tplc="673E299E">
      <w:numFmt w:val="decimal"/>
      <w:lvlText w:val=""/>
      <w:lvlJc w:val="left"/>
    </w:lvl>
    <w:lvl w:ilvl="7" w:tplc="21AC1336">
      <w:numFmt w:val="decimal"/>
      <w:lvlText w:val=""/>
      <w:lvlJc w:val="left"/>
    </w:lvl>
    <w:lvl w:ilvl="8" w:tplc="66A648D8">
      <w:numFmt w:val="decimal"/>
      <w:lvlText w:val=""/>
      <w:lvlJc w:val="left"/>
    </w:lvl>
  </w:abstractNum>
  <w:abstractNum w:abstractNumId="30" w15:restartNumberingAfterBreak="0">
    <w:nsid w:val="613F6A6D"/>
    <w:multiLevelType w:val="hybridMultilevel"/>
    <w:tmpl w:val="3A506AF2"/>
    <w:lvl w:ilvl="0" w:tplc="3DC05C24">
      <w:start w:val="1"/>
      <w:numFmt w:val="bullet"/>
      <w:lvlText w:val=""/>
      <w:lvlJc w:val="left"/>
      <w:pPr>
        <w:tabs>
          <w:tab w:val="num" w:pos="1080"/>
        </w:tabs>
        <w:ind w:left="720" w:hanging="360"/>
      </w:pPr>
      <w:rPr>
        <w:rFonts w:ascii="Symbol" w:hAnsi="Symbol" w:hint="default"/>
      </w:rPr>
    </w:lvl>
    <w:lvl w:ilvl="1" w:tplc="518E034E">
      <w:numFmt w:val="decimal"/>
      <w:lvlText w:val=""/>
      <w:lvlJc w:val="left"/>
    </w:lvl>
    <w:lvl w:ilvl="2" w:tplc="20A0E056">
      <w:numFmt w:val="decimal"/>
      <w:lvlText w:val=""/>
      <w:lvlJc w:val="left"/>
    </w:lvl>
    <w:lvl w:ilvl="3" w:tplc="C57A9146">
      <w:numFmt w:val="decimal"/>
      <w:lvlText w:val=""/>
      <w:lvlJc w:val="left"/>
    </w:lvl>
    <w:lvl w:ilvl="4" w:tplc="D7D22278">
      <w:numFmt w:val="decimal"/>
      <w:lvlText w:val=""/>
      <w:lvlJc w:val="left"/>
    </w:lvl>
    <w:lvl w:ilvl="5" w:tplc="D94860D0">
      <w:numFmt w:val="decimal"/>
      <w:lvlText w:val=""/>
      <w:lvlJc w:val="left"/>
    </w:lvl>
    <w:lvl w:ilvl="6" w:tplc="83F23AA2">
      <w:numFmt w:val="decimal"/>
      <w:lvlText w:val=""/>
      <w:lvlJc w:val="left"/>
    </w:lvl>
    <w:lvl w:ilvl="7" w:tplc="A872B644">
      <w:numFmt w:val="decimal"/>
      <w:lvlText w:val=""/>
      <w:lvlJc w:val="left"/>
    </w:lvl>
    <w:lvl w:ilvl="8" w:tplc="E24ACB04">
      <w:numFmt w:val="decimal"/>
      <w:lvlText w:val=""/>
      <w:lvlJc w:val="left"/>
    </w:lvl>
  </w:abstractNum>
  <w:abstractNum w:abstractNumId="31" w15:restartNumberingAfterBreak="0">
    <w:nsid w:val="648C1E38"/>
    <w:multiLevelType w:val="hybridMultilevel"/>
    <w:tmpl w:val="F42825A6"/>
    <w:lvl w:ilvl="0" w:tplc="D2FA3DF6">
      <w:start w:val="1"/>
      <w:numFmt w:val="bullet"/>
      <w:lvlText w:val=""/>
      <w:lvlJc w:val="left"/>
      <w:pPr>
        <w:tabs>
          <w:tab w:val="num" w:pos="1080"/>
        </w:tabs>
        <w:ind w:left="720" w:hanging="360"/>
      </w:pPr>
      <w:rPr>
        <w:rFonts w:ascii="Symbol" w:hAnsi="Symbol" w:hint="default"/>
      </w:rPr>
    </w:lvl>
    <w:lvl w:ilvl="1" w:tplc="5FEA1424">
      <w:numFmt w:val="decimal"/>
      <w:lvlText w:val=""/>
      <w:lvlJc w:val="left"/>
    </w:lvl>
    <w:lvl w:ilvl="2" w:tplc="20E698AA">
      <w:numFmt w:val="decimal"/>
      <w:lvlText w:val=""/>
      <w:lvlJc w:val="left"/>
    </w:lvl>
    <w:lvl w:ilvl="3" w:tplc="4FA4D2C2">
      <w:numFmt w:val="decimal"/>
      <w:lvlText w:val=""/>
      <w:lvlJc w:val="left"/>
    </w:lvl>
    <w:lvl w:ilvl="4" w:tplc="1D06C0AA">
      <w:numFmt w:val="decimal"/>
      <w:lvlText w:val=""/>
      <w:lvlJc w:val="left"/>
    </w:lvl>
    <w:lvl w:ilvl="5" w:tplc="ED300B00">
      <w:numFmt w:val="decimal"/>
      <w:lvlText w:val=""/>
      <w:lvlJc w:val="left"/>
    </w:lvl>
    <w:lvl w:ilvl="6" w:tplc="74DED764">
      <w:numFmt w:val="decimal"/>
      <w:lvlText w:val=""/>
      <w:lvlJc w:val="left"/>
    </w:lvl>
    <w:lvl w:ilvl="7" w:tplc="AE766E82">
      <w:numFmt w:val="decimal"/>
      <w:lvlText w:val=""/>
      <w:lvlJc w:val="left"/>
    </w:lvl>
    <w:lvl w:ilvl="8" w:tplc="FD66D062">
      <w:numFmt w:val="decimal"/>
      <w:lvlText w:val=""/>
      <w:lvlJc w:val="left"/>
    </w:lvl>
  </w:abstractNum>
  <w:abstractNum w:abstractNumId="32" w15:restartNumberingAfterBreak="0">
    <w:nsid w:val="65D01828"/>
    <w:multiLevelType w:val="hybridMultilevel"/>
    <w:tmpl w:val="B1BCFD7E"/>
    <w:lvl w:ilvl="0" w:tplc="73EEDF36">
      <w:start w:val="1"/>
      <w:numFmt w:val="decimal"/>
      <w:lvlText w:val="%1."/>
      <w:lvlJc w:val="left"/>
      <w:pPr>
        <w:tabs>
          <w:tab w:val="num" w:pos="1080"/>
        </w:tabs>
        <w:ind w:left="720" w:hanging="360"/>
      </w:pPr>
    </w:lvl>
    <w:lvl w:ilvl="1" w:tplc="9DA8C1DA">
      <w:numFmt w:val="decimal"/>
      <w:lvlText w:val=""/>
      <w:lvlJc w:val="left"/>
    </w:lvl>
    <w:lvl w:ilvl="2" w:tplc="5AFCF13C">
      <w:numFmt w:val="decimal"/>
      <w:lvlText w:val=""/>
      <w:lvlJc w:val="left"/>
    </w:lvl>
    <w:lvl w:ilvl="3" w:tplc="3136391A">
      <w:numFmt w:val="decimal"/>
      <w:lvlText w:val=""/>
      <w:lvlJc w:val="left"/>
    </w:lvl>
    <w:lvl w:ilvl="4" w:tplc="EEE67300">
      <w:numFmt w:val="decimal"/>
      <w:lvlText w:val=""/>
      <w:lvlJc w:val="left"/>
    </w:lvl>
    <w:lvl w:ilvl="5" w:tplc="207A6050">
      <w:numFmt w:val="decimal"/>
      <w:lvlText w:val=""/>
      <w:lvlJc w:val="left"/>
    </w:lvl>
    <w:lvl w:ilvl="6" w:tplc="3F2E46EE">
      <w:numFmt w:val="decimal"/>
      <w:lvlText w:val=""/>
      <w:lvlJc w:val="left"/>
    </w:lvl>
    <w:lvl w:ilvl="7" w:tplc="AB6A88D8">
      <w:numFmt w:val="decimal"/>
      <w:lvlText w:val=""/>
      <w:lvlJc w:val="left"/>
    </w:lvl>
    <w:lvl w:ilvl="8" w:tplc="2926F9D6">
      <w:numFmt w:val="decimal"/>
      <w:lvlText w:val=""/>
      <w:lvlJc w:val="left"/>
    </w:lvl>
  </w:abstractNum>
  <w:abstractNum w:abstractNumId="33" w15:restartNumberingAfterBreak="0">
    <w:nsid w:val="695359A5"/>
    <w:multiLevelType w:val="hybridMultilevel"/>
    <w:tmpl w:val="A05EAA68"/>
    <w:lvl w:ilvl="0" w:tplc="C9FAFE08">
      <w:start w:val="1"/>
      <w:numFmt w:val="decimal"/>
      <w:lvlText w:val="%1."/>
      <w:lvlJc w:val="left"/>
      <w:pPr>
        <w:tabs>
          <w:tab w:val="num" w:pos="1080"/>
        </w:tabs>
        <w:ind w:left="720" w:hanging="360"/>
      </w:pPr>
    </w:lvl>
    <w:lvl w:ilvl="1" w:tplc="42460608">
      <w:numFmt w:val="decimal"/>
      <w:lvlText w:val=""/>
      <w:lvlJc w:val="left"/>
    </w:lvl>
    <w:lvl w:ilvl="2" w:tplc="CF742C86">
      <w:numFmt w:val="decimal"/>
      <w:lvlText w:val=""/>
      <w:lvlJc w:val="left"/>
    </w:lvl>
    <w:lvl w:ilvl="3" w:tplc="7F08DFE6">
      <w:numFmt w:val="decimal"/>
      <w:lvlText w:val=""/>
      <w:lvlJc w:val="left"/>
    </w:lvl>
    <w:lvl w:ilvl="4" w:tplc="2848C652">
      <w:numFmt w:val="decimal"/>
      <w:lvlText w:val=""/>
      <w:lvlJc w:val="left"/>
    </w:lvl>
    <w:lvl w:ilvl="5" w:tplc="E3024084">
      <w:numFmt w:val="decimal"/>
      <w:lvlText w:val=""/>
      <w:lvlJc w:val="left"/>
    </w:lvl>
    <w:lvl w:ilvl="6" w:tplc="648E19E8">
      <w:numFmt w:val="decimal"/>
      <w:lvlText w:val=""/>
      <w:lvlJc w:val="left"/>
    </w:lvl>
    <w:lvl w:ilvl="7" w:tplc="4B78D34E">
      <w:numFmt w:val="decimal"/>
      <w:lvlText w:val=""/>
      <w:lvlJc w:val="left"/>
    </w:lvl>
    <w:lvl w:ilvl="8" w:tplc="DB4453B6">
      <w:numFmt w:val="decimal"/>
      <w:lvlText w:val=""/>
      <w:lvlJc w:val="left"/>
    </w:lvl>
  </w:abstractNum>
  <w:abstractNum w:abstractNumId="34" w15:restartNumberingAfterBreak="0">
    <w:nsid w:val="6BD33DE5"/>
    <w:multiLevelType w:val="hybridMultilevel"/>
    <w:tmpl w:val="585AEE4A"/>
    <w:lvl w:ilvl="0" w:tplc="4B3C89DA">
      <w:start w:val="1"/>
      <w:numFmt w:val="decimal"/>
      <w:lvlText w:val="%1."/>
      <w:lvlJc w:val="left"/>
      <w:pPr>
        <w:tabs>
          <w:tab w:val="num" w:pos="1080"/>
        </w:tabs>
        <w:ind w:left="720" w:hanging="360"/>
      </w:pPr>
    </w:lvl>
    <w:lvl w:ilvl="1" w:tplc="187C9BB0">
      <w:numFmt w:val="decimal"/>
      <w:lvlText w:val=""/>
      <w:lvlJc w:val="left"/>
    </w:lvl>
    <w:lvl w:ilvl="2" w:tplc="2182F376">
      <w:numFmt w:val="decimal"/>
      <w:lvlText w:val=""/>
      <w:lvlJc w:val="left"/>
    </w:lvl>
    <w:lvl w:ilvl="3" w:tplc="9D6A9302">
      <w:numFmt w:val="decimal"/>
      <w:lvlText w:val=""/>
      <w:lvlJc w:val="left"/>
    </w:lvl>
    <w:lvl w:ilvl="4" w:tplc="4A66B6F4">
      <w:numFmt w:val="decimal"/>
      <w:lvlText w:val=""/>
      <w:lvlJc w:val="left"/>
    </w:lvl>
    <w:lvl w:ilvl="5" w:tplc="208E4E88">
      <w:numFmt w:val="decimal"/>
      <w:lvlText w:val=""/>
      <w:lvlJc w:val="left"/>
    </w:lvl>
    <w:lvl w:ilvl="6" w:tplc="472E1970">
      <w:numFmt w:val="decimal"/>
      <w:lvlText w:val=""/>
      <w:lvlJc w:val="left"/>
    </w:lvl>
    <w:lvl w:ilvl="7" w:tplc="1BA28A0A">
      <w:numFmt w:val="decimal"/>
      <w:lvlText w:val=""/>
      <w:lvlJc w:val="left"/>
    </w:lvl>
    <w:lvl w:ilvl="8" w:tplc="0CD0DEF4">
      <w:numFmt w:val="decimal"/>
      <w:lvlText w:val=""/>
      <w:lvlJc w:val="left"/>
    </w:lvl>
  </w:abstractNum>
  <w:abstractNum w:abstractNumId="35" w15:restartNumberingAfterBreak="0">
    <w:nsid w:val="6C524D8B"/>
    <w:multiLevelType w:val="hybridMultilevel"/>
    <w:tmpl w:val="17406178"/>
    <w:lvl w:ilvl="0" w:tplc="8C9CD780">
      <w:start w:val="1"/>
      <w:numFmt w:val="decimal"/>
      <w:lvlText w:val="%1."/>
      <w:lvlJc w:val="left"/>
      <w:pPr>
        <w:tabs>
          <w:tab w:val="num" w:pos="1080"/>
        </w:tabs>
        <w:ind w:left="720" w:hanging="360"/>
      </w:pPr>
    </w:lvl>
    <w:lvl w:ilvl="1" w:tplc="06B0D2B8">
      <w:numFmt w:val="decimal"/>
      <w:lvlText w:val=""/>
      <w:lvlJc w:val="left"/>
    </w:lvl>
    <w:lvl w:ilvl="2" w:tplc="672A3EAE">
      <w:numFmt w:val="decimal"/>
      <w:lvlText w:val=""/>
      <w:lvlJc w:val="left"/>
    </w:lvl>
    <w:lvl w:ilvl="3" w:tplc="01AC9FF4">
      <w:numFmt w:val="decimal"/>
      <w:lvlText w:val=""/>
      <w:lvlJc w:val="left"/>
    </w:lvl>
    <w:lvl w:ilvl="4" w:tplc="E11EED50">
      <w:numFmt w:val="decimal"/>
      <w:lvlText w:val=""/>
      <w:lvlJc w:val="left"/>
    </w:lvl>
    <w:lvl w:ilvl="5" w:tplc="971CB1EC">
      <w:numFmt w:val="decimal"/>
      <w:lvlText w:val=""/>
      <w:lvlJc w:val="left"/>
    </w:lvl>
    <w:lvl w:ilvl="6" w:tplc="39221EAE">
      <w:numFmt w:val="decimal"/>
      <w:lvlText w:val=""/>
      <w:lvlJc w:val="left"/>
    </w:lvl>
    <w:lvl w:ilvl="7" w:tplc="5004087C">
      <w:numFmt w:val="decimal"/>
      <w:lvlText w:val=""/>
      <w:lvlJc w:val="left"/>
    </w:lvl>
    <w:lvl w:ilvl="8" w:tplc="B70859D6">
      <w:numFmt w:val="decimal"/>
      <w:lvlText w:val=""/>
      <w:lvlJc w:val="left"/>
    </w:lvl>
  </w:abstractNum>
  <w:abstractNum w:abstractNumId="36" w15:restartNumberingAfterBreak="0">
    <w:nsid w:val="70053490"/>
    <w:multiLevelType w:val="hybridMultilevel"/>
    <w:tmpl w:val="50983EFA"/>
    <w:lvl w:ilvl="0" w:tplc="63C8493C">
      <w:start w:val="1"/>
      <w:numFmt w:val="decimal"/>
      <w:lvlText w:val="%1."/>
      <w:lvlJc w:val="left"/>
      <w:pPr>
        <w:tabs>
          <w:tab w:val="num" w:pos="1080"/>
        </w:tabs>
        <w:ind w:left="720" w:hanging="360"/>
      </w:pPr>
    </w:lvl>
    <w:lvl w:ilvl="1" w:tplc="01044900">
      <w:numFmt w:val="decimal"/>
      <w:lvlText w:val=""/>
      <w:lvlJc w:val="left"/>
    </w:lvl>
    <w:lvl w:ilvl="2" w:tplc="E612D090">
      <w:numFmt w:val="decimal"/>
      <w:lvlText w:val=""/>
      <w:lvlJc w:val="left"/>
    </w:lvl>
    <w:lvl w:ilvl="3" w:tplc="D9CE5B5E">
      <w:numFmt w:val="decimal"/>
      <w:lvlText w:val=""/>
      <w:lvlJc w:val="left"/>
    </w:lvl>
    <w:lvl w:ilvl="4" w:tplc="B9B87B80">
      <w:numFmt w:val="decimal"/>
      <w:lvlText w:val=""/>
      <w:lvlJc w:val="left"/>
    </w:lvl>
    <w:lvl w:ilvl="5" w:tplc="64628292">
      <w:numFmt w:val="decimal"/>
      <w:lvlText w:val=""/>
      <w:lvlJc w:val="left"/>
    </w:lvl>
    <w:lvl w:ilvl="6" w:tplc="98A45002">
      <w:numFmt w:val="decimal"/>
      <w:lvlText w:val=""/>
      <w:lvlJc w:val="left"/>
    </w:lvl>
    <w:lvl w:ilvl="7" w:tplc="E2BCD1A4">
      <w:numFmt w:val="decimal"/>
      <w:lvlText w:val=""/>
      <w:lvlJc w:val="left"/>
    </w:lvl>
    <w:lvl w:ilvl="8" w:tplc="27149046">
      <w:numFmt w:val="decimal"/>
      <w:lvlText w:val=""/>
      <w:lvlJc w:val="left"/>
    </w:lvl>
  </w:abstractNum>
  <w:abstractNum w:abstractNumId="37" w15:restartNumberingAfterBreak="0">
    <w:nsid w:val="7B1D5EAA"/>
    <w:multiLevelType w:val="hybridMultilevel"/>
    <w:tmpl w:val="BD8C21D8"/>
    <w:lvl w:ilvl="0" w:tplc="DECE4A32">
      <w:start w:val="1"/>
      <w:numFmt w:val="decimal"/>
      <w:lvlText w:val="%1."/>
      <w:lvlJc w:val="left"/>
      <w:pPr>
        <w:tabs>
          <w:tab w:val="num" w:pos="1080"/>
        </w:tabs>
        <w:ind w:left="720" w:hanging="360"/>
      </w:pPr>
    </w:lvl>
    <w:lvl w:ilvl="1" w:tplc="F25A16D4">
      <w:numFmt w:val="decimal"/>
      <w:lvlText w:val=""/>
      <w:lvlJc w:val="left"/>
    </w:lvl>
    <w:lvl w:ilvl="2" w:tplc="4A8088A2">
      <w:numFmt w:val="decimal"/>
      <w:lvlText w:val=""/>
      <w:lvlJc w:val="left"/>
    </w:lvl>
    <w:lvl w:ilvl="3" w:tplc="52FAA8D0">
      <w:numFmt w:val="decimal"/>
      <w:lvlText w:val=""/>
      <w:lvlJc w:val="left"/>
    </w:lvl>
    <w:lvl w:ilvl="4" w:tplc="BA18AB6A">
      <w:numFmt w:val="decimal"/>
      <w:lvlText w:val=""/>
      <w:lvlJc w:val="left"/>
    </w:lvl>
    <w:lvl w:ilvl="5" w:tplc="9C56F8A2">
      <w:numFmt w:val="decimal"/>
      <w:lvlText w:val=""/>
      <w:lvlJc w:val="left"/>
    </w:lvl>
    <w:lvl w:ilvl="6" w:tplc="044C4CEA">
      <w:numFmt w:val="decimal"/>
      <w:lvlText w:val=""/>
      <w:lvlJc w:val="left"/>
    </w:lvl>
    <w:lvl w:ilvl="7" w:tplc="FA96E4FC">
      <w:numFmt w:val="decimal"/>
      <w:lvlText w:val=""/>
      <w:lvlJc w:val="left"/>
    </w:lvl>
    <w:lvl w:ilvl="8" w:tplc="1A3E1F1A">
      <w:numFmt w:val="decimal"/>
      <w:lvlText w:val=""/>
      <w:lvlJc w:val="left"/>
    </w:lvl>
  </w:abstractNum>
  <w:abstractNum w:abstractNumId="38" w15:restartNumberingAfterBreak="0">
    <w:nsid w:val="7B257DB3"/>
    <w:multiLevelType w:val="hybridMultilevel"/>
    <w:tmpl w:val="0ABADCF8"/>
    <w:lvl w:ilvl="0" w:tplc="9580D714">
      <w:start w:val="1"/>
      <w:numFmt w:val="decimal"/>
      <w:lvlText w:val="%1."/>
      <w:lvlJc w:val="left"/>
      <w:pPr>
        <w:tabs>
          <w:tab w:val="num" w:pos="1080"/>
        </w:tabs>
        <w:ind w:left="720" w:hanging="360"/>
      </w:pPr>
    </w:lvl>
    <w:lvl w:ilvl="1" w:tplc="BB1CBB7E">
      <w:numFmt w:val="decimal"/>
      <w:lvlText w:val=""/>
      <w:lvlJc w:val="left"/>
    </w:lvl>
    <w:lvl w:ilvl="2" w:tplc="63B2FCCE">
      <w:numFmt w:val="decimal"/>
      <w:lvlText w:val=""/>
      <w:lvlJc w:val="left"/>
    </w:lvl>
    <w:lvl w:ilvl="3" w:tplc="32A2F362">
      <w:numFmt w:val="decimal"/>
      <w:lvlText w:val=""/>
      <w:lvlJc w:val="left"/>
    </w:lvl>
    <w:lvl w:ilvl="4" w:tplc="875E89F6">
      <w:numFmt w:val="decimal"/>
      <w:lvlText w:val=""/>
      <w:lvlJc w:val="left"/>
    </w:lvl>
    <w:lvl w:ilvl="5" w:tplc="458EC62C">
      <w:numFmt w:val="decimal"/>
      <w:lvlText w:val=""/>
      <w:lvlJc w:val="left"/>
    </w:lvl>
    <w:lvl w:ilvl="6" w:tplc="0270F334">
      <w:numFmt w:val="decimal"/>
      <w:lvlText w:val=""/>
      <w:lvlJc w:val="left"/>
    </w:lvl>
    <w:lvl w:ilvl="7" w:tplc="9B4C3344">
      <w:numFmt w:val="decimal"/>
      <w:lvlText w:val=""/>
      <w:lvlJc w:val="left"/>
    </w:lvl>
    <w:lvl w:ilvl="8" w:tplc="2C88E266">
      <w:numFmt w:val="decimal"/>
      <w:lvlText w:val=""/>
      <w:lvlJc w:val="left"/>
    </w:lvl>
  </w:abstractNum>
  <w:abstractNum w:abstractNumId="39" w15:restartNumberingAfterBreak="0">
    <w:nsid w:val="7CE943AA"/>
    <w:multiLevelType w:val="hybridMultilevel"/>
    <w:tmpl w:val="0340F3A6"/>
    <w:lvl w:ilvl="0" w:tplc="D6FC04AC">
      <w:start w:val="1"/>
      <w:numFmt w:val="decimal"/>
      <w:lvlText w:val="%1."/>
      <w:lvlJc w:val="left"/>
      <w:pPr>
        <w:tabs>
          <w:tab w:val="num" w:pos="1080"/>
        </w:tabs>
        <w:ind w:left="720" w:hanging="360"/>
      </w:pPr>
    </w:lvl>
    <w:lvl w:ilvl="1" w:tplc="A914D43E">
      <w:start w:val="1"/>
      <w:numFmt w:val="none"/>
      <w:lvlText w:val="•"/>
      <w:lvlJc w:val="left"/>
      <w:pPr>
        <w:tabs>
          <w:tab w:val="num" w:pos="1800"/>
        </w:tabs>
        <w:ind w:left="1440" w:hanging="360"/>
      </w:pPr>
      <w:rPr>
        <w:rFonts w:hint="default"/>
      </w:rPr>
    </w:lvl>
    <w:lvl w:ilvl="2" w:tplc="DBFABD84">
      <w:numFmt w:val="decimal"/>
      <w:lvlText w:val=""/>
      <w:lvlJc w:val="left"/>
    </w:lvl>
    <w:lvl w:ilvl="3" w:tplc="04907410">
      <w:numFmt w:val="decimal"/>
      <w:lvlText w:val=""/>
      <w:lvlJc w:val="left"/>
    </w:lvl>
    <w:lvl w:ilvl="4" w:tplc="E3D04D4E">
      <w:numFmt w:val="decimal"/>
      <w:lvlText w:val=""/>
      <w:lvlJc w:val="left"/>
    </w:lvl>
    <w:lvl w:ilvl="5" w:tplc="FC9C8A16">
      <w:numFmt w:val="decimal"/>
      <w:lvlText w:val=""/>
      <w:lvlJc w:val="left"/>
    </w:lvl>
    <w:lvl w:ilvl="6" w:tplc="11343F04">
      <w:numFmt w:val="decimal"/>
      <w:lvlText w:val=""/>
      <w:lvlJc w:val="left"/>
    </w:lvl>
    <w:lvl w:ilvl="7" w:tplc="D752E510">
      <w:numFmt w:val="decimal"/>
      <w:lvlText w:val=""/>
      <w:lvlJc w:val="left"/>
    </w:lvl>
    <w:lvl w:ilvl="8" w:tplc="4C48EABE">
      <w:numFmt w:val="decimal"/>
      <w:lvlText w:val=""/>
      <w:lvlJc w:val="left"/>
    </w:lvl>
  </w:abstractNum>
  <w:abstractNum w:abstractNumId="40" w15:restartNumberingAfterBreak="0">
    <w:nsid w:val="7F07024F"/>
    <w:multiLevelType w:val="hybridMultilevel"/>
    <w:tmpl w:val="5BF080B8"/>
    <w:lvl w:ilvl="0" w:tplc="B8CC188A">
      <w:start w:val="1"/>
      <w:numFmt w:val="bullet"/>
      <w:lvlText w:val=""/>
      <w:lvlJc w:val="left"/>
      <w:pPr>
        <w:tabs>
          <w:tab w:val="num" w:pos="1080"/>
        </w:tabs>
        <w:ind w:left="720" w:hanging="360"/>
      </w:pPr>
      <w:rPr>
        <w:rFonts w:ascii="Symbol" w:hAnsi="Symbol" w:hint="default"/>
      </w:rPr>
    </w:lvl>
    <w:lvl w:ilvl="1" w:tplc="E592B616">
      <w:numFmt w:val="decimal"/>
      <w:lvlText w:val=""/>
      <w:lvlJc w:val="left"/>
    </w:lvl>
    <w:lvl w:ilvl="2" w:tplc="F4342E3A">
      <w:numFmt w:val="decimal"/>
      <w:lvlText w:val=""/>
      <w:lvlJc w:val="left"/>
    </w:lvl>
    <w:lvl w:ilvl="3" w:tplc="E6D29C1E">
      <w:numFmt w:val="decimal"/>
      <w:lvlText w:val=""/>
      <w:lvlJc w:val="left"/>
    </w:lvl>
    <w:lvl w:ilvl="4" w:tplc="D430BA4A">
      <w:numFmt w:val="decimal"/>
      <w:lvlText w:val=""/>
      <w:lvlJc w:val="left"/>
    </w:lvl>
    <w:lvl w:ilvl="5" w:tplc="4022B650">
      <w:numFmt w:val="decimal"/>
      <w:lvlText w:val=""/>
      <w:lvlJc w:val="left"/>
    </w:lvl>
    <w:lvl w:ilvl="6" w:tplc="AE521E8A">
      <w:numFmt w:val="decimal"/>
      <w:lvlText w:val=""/>
      <w:lvlJc w:val="left"/>
    </w:lvl>
    <w:lvl w:ilvl="7" w:tplc="EFDC8238">
      <w:numFmt w:val="decimal"/>
      <w:lvlText w:val=""/>
      <w:lvlJc w:val="left"/>
    </w:lvl>
    <w:lvl w:ilvl="8" w:tplc="26002062">
      <w:numFmt w:val="decimal"/>
      <w:lvlText w:val=""/>
      <w:lvlJc w:val="left"/>
    </w:lvl>
  </w:abstractNum>
  <w:abstractNum w:abstractNumId="41" w15:restartNumberingAfterBreak="0">
    <w:nsid w:val="7FA119A1"/>
    <w:multiLevelType w:val="hybridMultilevel"/>
    <w:tmpl w:val="EA7656B2"/>
    <w:lvl w:ilvl="0" w:tplc="8672459E">
      <w:start w:val="1"/>
      <w:numFmt w:val="decimal"/>
      <w:lvlText w:val="%1."/>
      <w:lvlJc w:val="left"/>
      <w:pPr>
        <w:tabs>
          <w:tab w:val="num" w:pos="1080"/>
        </w:tabs>
        <w:ind w:left="720" w:hanging="360"/>
      </w:pPr>
    </w:lvl>
    <w:lvl w:ilvl="1" w:tplc="46BAA78C">
      <w:numFmt w:val="decimal"/>
      <w:lvlText w:val=""/>
      <w:lvlJc w:val="left"/>
    </w:lvl>
    <w:lvl w:ilvl="2" w:tplc="4B9625C6">
      <w:numFmt w:val="decimal"/>
      <w:lvlText w:val=""/>
      <w:lvlJc w:val="left"/>
    </w:lvl>
    <w:lvl w:ilvl="3" w:tplc="95FED6EA">
      <w:numFmt w:val="decimal"/>
      <w:lvlText w:val=""/>
      <w:lvlJc w:val="left"/>
    </w:lvl>
    <w:lvl w:ilvl="4" w:tplc="4626A1D2">
      <w:numFmt w:val="decimal"/>
      <w:lvlText w:val=""/>
      <w:lvlJc w:val="left"/>
    </w:lvl>
    <w:lvl w:ilvl="5" w:tplc="77AC7CA8">
      <w:numFmt w:val="decimal"/>
      <w:lvlText w:val=""/>
      <w:lvlJc w:val="left"/>
    </w:lvl>
    <w:lvl w:ilvl="6" w:tplc="9A88F1FC">
      <w:numFmt w:val="decimal"/>
      <w:lvlText w:val=""/>
      <w:lvlJc w:val="left"/>
    </w:lvl>
    <w:lvl w:ilvl="7" w:tplc="E5466AB0">
      <w:numFmt w:val="decimal"/>
      <w:lvlText w:val=""/>
      <w:lvlJc w:val="left"/>
    </w:lvl>
    <w:lvl w:ilvl="8" w:tplc="62164E68">
      <w:numFmt w:val="decimal"/>
      <w:lvlText w:val=""/>
      <w:lvlJc w:val="left"/>
    </w:lvl>
  </w:abstractNum>
  <w:num w:numId="1" w16cid:durableId="2117557422">
    <w:abstractNumId w:val="0"/>
  </w:num>
  <w:num w:numId="2" w16cid:durableId="1326543812">
    <w:abstractNumId w:val="36"/>
  </w:num>
  <w:num w:numId="3" w16cid:durableId="1390688133">
    <w:abstractNumId w:val="33"/>
  </w:num>
  <w:num w:numId="4" w16cid:durableId="724184004">
    <w:abstractNumId w:val="23"/>
  </w:num>
  <w:num w:numId="5" w16cid:durableId="753357629">
    <w:abstractNumId w:val="27"/>
  </w:num>
  <w:num w:numId="6" w16cid:durableId="1125587332">
    <w:abstractNumId w:val="14"/>
  </w:num>
  <w:num w:numId="7" w16cid:durableId="1547837970">
    <w:abstractNumId w:val="39"/>
  </w:num>
  <w:num w:numId="8" w16cid:durableId="1446581711">
    <w:abstractNumId w:val="1"/>
  </w:num>
  <w:num w:numId="9" w16cid:durableId="1951354969">
    <w:abstractNumId w:val="10"/>
  </w:num>
  <w:num w:numId="10" w16cid:durableId="435056899">
    <w:abstractNumId w:val="40"/>
  </w:num>
  <w:num w:numId="11" w16cid:durableId="1030454039">
    <w:abstractNumId w:val="34"/>
  </w:num>
  <w:num w:numId="12" w16cid:durableId="1575696594">
    <w:abstractNumId w:val="31"/>
  </w:num>
  <w:num w:numId="13" w16cid:durableId="417143400">
    <w:abstractNumId w:val="26"/>
  </w:num>
  <w:num w:numId="14" w16cid:durableId="1475220965">
    <w:abstractNumId w:val="18"/>
  </w:num>
  <w:num w:numId="15" w16cid:durableId="214126985">
    <w:abstractNumId w:val="17"/>
  </w:num>
  <w:num w:numId="16" w16cid:durableId="399640407">
    <w:abstractNumId w:val="35"/>
  </w:num>
  <w:num w:numId="17" w16cid:durableId="175315986">
    <w:abstractNumId w:val="15"/>
  </w:num>
  <w:num w:numId="18" w16cid:durableId="14306663">
    <w:abstractNumId w:val="8"/>
  </w:num>
  <w:num w:numId="19" w16cid:durableId="513300560">
    <w:abstractNumId w:val="16"/>
  </w:num>
  <w:num w:numId="20" w16cid:durableId="1406494517">
    <w:abstractNumId w:val="12"/>
  </w:num>
  <w:num w:numId="21" w16cid:durableId="620502431">
    <w:abstractNumId w:val="41"/>
  </w:num>
  <w:num w:numId="22" w16cid:durableId="1536314113">
    <w:abstractNumId w:val="20"/>
  </w:num>
  <w:num w:numId="23" w16cid:durableId="1824663028">
    <w:abstractNumId w:val="37"/>
  </w:num>
  <w:num w:numId="24" w16cid:durableId="1891453044">
    <w:abstractNumId w:val="7"/>
  </w:num>
  <w:num w:numId="25" w16cid:durableId="1232929913">
    <w:abstractNumId w:val="3"/>
  </w:num>
  <w:num w:numId="26" w16cid:durableId="2114665891">
    <w:abstractNumId w:val="11"/>
  </w:num>
  <w:num w:numId="27" w16cid:durableId="788009799">
    <w:abstractNumId w:val="22"/>
  </w:num>
  <w:num w:numId="28" w16cid:durableId="559561208">
    <w:abstractNumId w:val="32"/>
  </w:num>
  <w:num w:numId="29" w16cid:durableId="876434149">
    <w:abstractNumId w:val="2"/>
  </w:num>
  <w:num w:numId="30" w16cid:durableId="76096265">
    <w:abstractNumId w:val="38"/>
  </w:num>
  <w:num w:numId="31" w16cid:durableId="1744839000">
    <w:abstractNumId w:val="25"/>
  </w:num>
  <w:num w:numId="32" w16cid:durableId="1504516707">
    <w:abstractNumId w:val="30"/>
  </w:num>
  <w:num w:numId="33" w16cid:durableId="662970825">
    <w:abstractNumId w:val="6"/>
  </w:num>
  <w:num w:numId="34" w16cid:durableId="133567690">
    <w:abstractNumId w:val="21"/>
  </w:num>
  <w:num w:numId="35" w16cid:durableId="1821267703">
    <w:abstractNumId w:val="28"/>
  </w:num>
  <w:num w:numId="36" w16cid:durableId="1005280832">
    <w:abstractNumId w:val="13"/>
  </w:num>
  <w:num w:numId="37" w16cid:durableId="732771629">
    <w:abstractNumId w:val="9"/>
  </w:num>
  <w:num w:numId="38" w16cid:durableId="568421231">
    <w:abstractNumId w:val="4"/>
  </w:num>
  <w:num w:numId="39" w16cid:durableId="1913999904">
    <w:abstractNumId w:val="24"/>
  </w:num>
  <w:num w:numId="40" w16cid:durableId="1855416764">
    <w:abstractNumId w:val="19"/>
  </w:num>
  <w:num w:numId="41" w16cid:durableId="147988020">
    <w:abstractNumId w:val="29"/>
  </w:num>
  <w:num w:numId="42" w16cid:durableId="277881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C25"/>
    <w:rsid w:val="00002A88"/>
    <w:rsid w:val="00004901"/>
    <w:rsid w:val="00023A74"/>
    <w:rsid w:val="00047BC3"/>
    <w:rsid w:val="00053776"/>
    <w:rsid w:val="00091A80"/>
    <w:rsid w:val="0009619D"/>
    <w:rsid w:val="000A0AB9"/>
    <w:rsid w:val="000B56FA"/>
    <w:rsid w:val="000B73E4"/>
    <w:rsid w:val="000D029F"/>
    <w:rsid w:val="000F7C25"/>
    <w:rsid w:val="001003EA"/>
    <w:rsid w:val="001167B9"/>
    <w:rsid w:val="00132E0E"/>
    <w:rsid w:val="001338D7"/>
    <w:rsid w:val="00153B2A"/>
    <w:rsid w:val="001543DD"/>
    <w:rsid w:val="00161B2A"/>
    <w:rsid w:val="00176FA7"/>
    <w:rsid w:val="00181949"/>
    <w:rsid w:val="001B4346"/>
    <w:rsid w:val="001B4A95"/>
    <w:rsid w:val="001C3E28"/>
    <w:rsid w:val="001C7B9D"/>
    <w:rsid w:val="00200ACA"/>
    <w:rsid w:val="0024021B"/>
    <w:rsid w:val="00285146"/>
    <w:rsid w:val="002C5491"/>
    <w:rsid w:val="002F23E0"/>
    <w:rsid w:val="00302154"/>
    <w:rsid w:val="00306A30"/>
    <w:rsid w:val="00310F81"/>
    <w:rsid w:val="003201B2"/>
    <w:rsid w:val="003255FF"/>
    <w:rsid w:val="00380F56"/>
    <w:rsid w:val="003936A9"/>
    <w:rsid w:val="003C613F"/>
    <w:rsid w:val="00407AA6"/>
    <w:rsid w:val="00414DBE"/>
    <w:rsid w:val="00417689"/>
    <w:rsid w:val="00423D96"/>
    <w:rsid w:val="0042633E"/>
    <w:rsid w:val="00433FDF"/>
    <w:rsid w:val="00441B8C"/>
    <w:rsid w:val="00444F8D"/>
    <w:rsid w:val="00453979"/>
    <w:rsid w:val="00477112"/>
    <w:rsid w:val="004A417B"/>
    <w:rsid w:val="004B16E0"/>
    <w:rsid w:val="004C39AD"/>
    <w:rsid w:val="0053462C"/>
    <w:rsid w:val="00540908"/>
    <w:rsid w:val="0055277F"/>
    <w:rsid w:val="0056198A"/>
    <w:rsid w:val="005747B2"/>
    <w:rsid w:val="00580BB8"/>
    <w:rsid w:val="005820CB"/>
    <w:rsid w:val="005841ED"/>
    <w:rsid w:val="005A128D"/>
    <w:rsid w:val="005A6CE0"/>
    <w:rsid w:val="005C4C49"/>
    <w:rsid w:val="005F6954"/>
    <w:rsid w:val="006045DF"/>
    <w:rsid w:val="00612088"/>
    <w:rsid w:val="00616037"/>
    <w:rsid w:val="006220F1"/>
    <w:rsid w:val="00626F88"/>
    <w:rsid w:val="00634B82"/>
    <w:rsid w:val="0064328A"/>
    <w:rsid w:val="00650E99"/>
    <w:rsid w:val="00651A53"/>
    <w:rsid w:val="00667BA6"/>
    <w:rsid w:val="006764FA"/>
    <w:rsid w:val="00695105"/>
    <w:rsid w:val="006A4004"/>
    <w:rsid w:val="006B0098"/>
    <w:rsid w:val="006C340A"/>
    <w:rsid w:val="006C6798"/>
    <w:rsid w:val="006E03DD"/>
    <w:rsid w:val="006E26AE"/>
    <w:rsid w:val="006F06AD"/>
    <w:rsid w:val="006F3DEB"/>
    <w:rsid w:val="007040E9"/>
    <w:rsid w:val="0071466D"/>
    <w:rsid w:val="0072569A"/>
    <w:rsid w:val="00731012"/>
    <w:rsid w:val="00737FB4"/>
    <w:rsid w:val="00753447"/>
    <w:rsid w:val="007609F6"/>
    <w:rsid w:val="007634FC"/>
    <w:rsid w:val="00766947"/>
    <w:rsid w:val="0077260B"/>
    <w:rsid w:val="00775710"/>
    <w:rsid w:val="00776BB4"/>
    <w:rsid w:val="007A06BE"/>
    <w:rsid w:val="007A207A"/>
    <w:rsid w:val="007B3C20"/>
    <w:rsid w:val="007B6B4A"/>
    <w:rsid w:val="007B7F38"/>
    <w:rsid w:val="007C36F1"/>
    <w:rsid w:val="007D3C02"/>
    <w:rsid w:val="00804E24"/>
    <w:rsid w:val="0081572B"/>
    <w:rsid w:val="00824942"/>
    <w:rsid w:val="0083573F"/>
    <w:rsid w:val="00864D6C"/>
    <w:rsid w:val="00886208"/>
    <w:rsid w:val="00891E91"/>
    <w:rsid w:val="008A4CE1"/>
    <w:rsid w:val="008A4E45"/>
    <w:rsid w:val="008A7491"/>
    <w:rsid w:val="008B4F95"/>
    <w:rsid w:val="008E1570"/>
    <w:rsid w:val="00905114"/>
    <w:rsid w:val="00905ED8"/>
    <w:rsid w:val="0091279A"/>
    <w:rsid w:val="00945A15"/>
    <w:rsid w:val="009634FC"/>
    <w:rsid w:val="00971349"/>
    <w:rsid w:val="0097198F"/>
    <w:rsid w:val="00972A02"/>
    <w:rsid w:val="00976FB1"/>
    <w:rsid w:val="009A2D12"/>
    <w:rsid w:val="009D72B2"/>
    <w:rsid w:val="009E7C1C"/>
    <w:rsid w:val="009E7D3A"/>
    <w:rsid w:val="009E7E61"/>
    <w:rsid w:val="009F6730"/>
    <w:rsid w:val="00A0056B"/>
    <w:rsid w:val="00A205D9"/>
    <w:rsid w:val="00A30ED9"/>
    <w:rsid w:val="00A3785F"/>
    <w:rsid w:val="00A446AE"/>
    <w:rsid w:val="00A53F40"/>
    <w:rsid w:val="00A53FC0"/>
    <w:rsid w:val="00A630DA"/>
    <w:rsid w:val="00A6735B"/>
    <w:rsid w:val="00A84B42"/>
    <w:rsid w:val="00A93CB6"/>
    <w:rsid w:val="00AB4C02"/>
    <w:rsid w:val="00AD6A47"/>
    <w:rsid w:val="00B13AF7"/>
    <w:rsid w:val="00B20DBF"/>
    <w:rsid w:val="00B240A5"/>
    <w:rsid w:val="00B33851"/>
    <w:rsid w:val="00B471F5"/>
    <w:rsid w:val="00B671E8"/>
    <w:rsid w:val="00B93C23"/>
    <w:rsid w:val="00B97828"/>
    <w:rsid w:val="00BE77C1"/>
    <w:rsid w:val="00BF5B4D"/>
    <w:rsid w:val="00C0761B"/>
    <w:rsid w:val="00C1089B"/>
    <w:rsid w:val="00C11978"/>
    <w:rsid w:val="00C511D6"/>
    <w:rsid w:val="00C53927"/>
    <w:rsid w:val="00C73BAD"/>
    <w:rsid w:val="00C8577F"/>
    <w:rsid w:val="00CA2783"/>
    <w:rsid w:val="00CA6D00"/>
    <w:rsid w:val="00CA7CF1"/>
    <w:rsid w:val="00CB3493"/>
    <w:rsid w:val="00CC012B"/>
    <w:rsid w:val="00CD6477"/>
    <w:rsid w:val="00CE5CA7"/>
    <w:rsid w:val="00CF4189"/>
    <w:rsid w:val="00D112F0"/>
    <w:rsid w:val="00D37D6A"/>
    <w:rsid w:val="00D55B5C"/>
    <w:rsid w:val="00D657B5"/>
    <w:rsid w:val="00D73648"/>
    <w:rsid w:val="00D9671D"/>
    <w:rsid w:val="00DA59A3"/>
    <w:rsid w:val="00DC106E"/>
    <w:rsid w:val="00DD4EDF"/>
    <w:rsid w:val="00DE008D"/>
    <w:rsid w:val="00DE6FEB"/>
    <w:rsid w:val="00E16294"/>
    <w:rsid w:val="00E300F0"/>
    <w:rsid w:val="00E40B50"/>
    <w:rsid w:val="00E7553B"/>
    <w:rsid w:val="00E85C70"/>
    <w:rsid w:val="00EA71BB"/>
    <w:rsid w:val="00EB2CF6"/>
    <w:rsid w:val="00EC448D"/>
    <w:rsid w:val="00EF02BC"/>
    <w:rsid w:val="00EF2601"/>
    <w:rsid w:val="00F00F69"/>
    <w:rsid w:val="00F032B9"/>
    <w:rsid w:val="00F10D9C"/>
    <w:rsid w:val="00F21ADB"/>
    <w:rsid w:val="00F26FFD"/>
    <w:rsid w:val="00F43995"/>
    <w:rsid w:val="00F44F6B"/>
    <w:rsid w:val="00F47D43"/>
    <w:rsid w:val="00F5229C"/>
    <w:rsid w:val="00F56F1F"/>
    <w:rsid w:val="00F640FD"/>
    <w:rsid w:val="00F76015"/>
    <w:rsid w:val="00F84C0C"/>
    <w:rsid w:val="00FB174A"/>
    <w:rsid w:val="00FC0035"/>
    <w:rsid w:val="00FC346F"/>
    <w:rsid w:val="00FC6FBA"/>
    <w:rsid w:val="00FC755C"/>
    <w:rsid w:val="00FD579E"/>
    <w:rsid w:val="00FE3EED"/>
    <w:rsid w:val="00FE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BB00"/>
  <w15:docId w15:val="{784DF00E-73F6-423E-A673-5DB2494E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8D7"/>
  </w:style>
  <w:style w:type="paragraph" w:styleId="Heading1">
    <w:name w:val="heading 1"/>
    <w:basedOn w:val="Normal"/>
    <w:next w:val="Normal"/>
    <w:link w:val="Heading1Char"/>
    <w:uiPriority w:val="9"/>
    <w:qFormat/>
    <w:rsid w:val="004C39AD"/>
    <w:pPr>
      <w:spacing w:before="240" w:line="271" w:lineRule="auto"/>
      <w:jc w:val="both"/>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7B3C20"/>
    <w:pPr>
      <w:spacing w:before="240" w:line="271" w:lineRule="auto"/>
      <w:jc w:val="both"/>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045DF"/>
    <w:pPr>
      <w:spacing w:before="315" w:after="105" w:line="360" w:lineRule="auto"/>
      <w:ind w:left="-30"/>
      <w:outlineLvl w:val="2"/>
    </w:pPr>
    <w:rPr>
      <w:rFonts w:ascii="Times New Roman" w:eastAsia="inter"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next w:val="Normal"/>
    <w:link w:val="TitleChar"/>
    <w:uiPriority w:val="10"/>
    <w:qFormat/>
    <w:rsid w:val="004C39AD"/>
    <w:pPr>
      <w:spacing w:line="288" w:lineRule="auto"/>
      <w:jc w:val="both"/>
    </w:pPr>
    <w:rPr>
      <w:rFonts w:ascii="Times New Roman" w:hAnsi="Times New Roman" w:cs="Times New Roman"/>
      <w:b/>
      <w:sz w:val="28"/>
      <w:szCs w:val="28"/>
    </w:rPr>
  </w:style>
  <w:style w:type="character" w:customStyle="1" w:styleId="TitleChar">
    <w:name w:val="Title Char"/>
    <w:basedOn w:val="DefaultParagraphFont"/>
    <w:link w:val="Title"/>
    <w:uiPriority w:val="10"/>
    <w:rsid w:val="004C39AD"/>
    <w:rPr>
      <w:rFonts w:ascii="Times New Roman" w:hAnsi="Times New Roman" w:cs="Times New Roman"/>
      <w:b/>
      <w:sz w:val="28"/>
      <w:szCs w:val="28"/>
    </w:rPr>
  </w:style>
  <w:style w:type="character" w:customStyle="1" w:styleId="Heading1Char">
    <w:name w:val="Heading 1 Char"/>
    <w:basedOn w:val="DefaultParagraphFont"/>
    <w:link w:val="Heading1"/>
    <w:uiPriority w:val="9"/>
    <w:rsid w:val="004C39AD"/>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7B3C20"/>
    <w:rPr>
      <w:rFonts w:ascii="Times New Roman" w:hAnsi="Times New Roman" w:cs="Times New Roman"/>
      <w:b/>
      <w:sz w:val="24"/>
      <w:szCs w:val="24"/>
    </w:rPr>
  </w:style>
  <w:style w:type="table" w:styleId="TableGrid">
    <w:name w:val="Table Grid"/>
    <w:basedOn w:val="TableNormal"/>
    <w:uiPriority w:val="59"/>
    <w:rsid w:val="007B3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3AF7"/>
    <w:pPr>
      <w:ind w:left="720"/>
      <w:contextualSpacing/>
    </w:pPr>
  </w:style>
  <w:style w:type="character" w:styleId="CommentReference">
    <w:name w:val="annotation reference"/>
    <w:basedOn w:val="DefaultParagraphFont"/>
    <w:uiPriority w:val="99"/>
    <w:semiHidden/>
    <w:unhideWhenUsed/>
    <w:rsid w:val="00A205D9"/>
    <w:rPr>
      <w:sz w:val="16"/>
      <w:szCs w:val="16"/>
    </w:rPr>
  </w:style>
  <w:style w:type="paragraph" w:styleId="CommentText">
    <w:name w:val="annotation text"/>
    <w:basedOn w:val="Normal"/>
    <w:link w:val="CommentTextChar"/>
    <w:uiPriority w:val="99"/>
    <w:semiHidden/>
    <w:unhideWhenUsed/>
    <w:rsid w:val="00A205D9"/>
    <w:pPr>
      <w:spacing w:line="240" w:lineRule="auto"/>
    </w:pPr>
    <w:rPr>
      <w:sz w:val="20"/>
      <w:szCs w:val="20"/>
    </w:rPr>
  </w:style>
  <w:style w:type="character" w:customStyle="1" w:styleId="CommentTextChar">
    <w:name w:val="Comment Text Char"/>
    <w:basedOn w:val="DefaultParagraphFont"/>
    <w:link w:val="CommentText"/>
    <w:uiPriority w:val="99"/>
    <w:semiHidden/>
    <w:rsid w:val="00A205D9"/>
    <w:rPr>
      <w:sz w:val="20"/>
      <w:szCs w:val="20"/>
    </w:rPr>
  </w:style>
  <w:style w:type="paragraph" w:styleId="CommentSubject">
    <w:name w:val="annotation subject"/>
    <w:basedOn w:val="CommentText"/>
    <w:next w:val="CommentText"/>
    <w:link w:val="CommentSubjectChar"/>
    <w:uiPriority w:val="99"/>
    <w:semiHidden/>
    <w:unhideWhenUsed/>
    <w:rsid w:val="00A205D9"/>
    <w:rPr>
      <w:b/>
      <w:bCs/>
    </w:rPr>
  </w:style>
  <w:style w:type="character" w:customStyle="1" w:styleId="CommentSubjectChar">
    <w:name w:val="Comment Subject Char"/>
    <w:basedOn w:val="CommentTextChar"/>
    <w:link w:val="CommentSubject"/>
    <w:uiPriority w:val="99"/>
    <w:semiHidden/>
    <w:rsid w:val="00A205D9"/>
    <w:rPr>
      <w:b/>
      <w:bCs/>
      <w:sz w:val="20"/>
      <w:szCs w:val="20"/>
    </w:rPr>
  </w:style>
  <w:style w:type="character" w:styleId="PlaceholderText">
    <w:name w:val="Placeholder Text"/>
    <w:basedOn w:val="DefaultParagraphFont"/>
    <w:uiPriority w:val="99"/>
    <w:semiHidden/>
    <w:rsid w:val="002C5491"/>
    <w:rPr>
      <w:color w:val="666666"/>
    </w:rPr>
  </w:style>
  <w:style w:type="character" w:styleId="Strong">
    <w:name w:val="Strong"/>
    <w:basedOn w:val="DefaultParagraphFont"/>
    <w:uiPriority w:val="22"/>
    <w:qFormat/>
    <w:rsid w:val="00775710"/>
    <w:rPr>
      <w:b/>
      <w:bCs/>
    </w:rPr>
  </w:style>
  <w:style w:type="character" w:customStyle="1" w:styleId="Heading3Char">
    <w:name w:val="Heading 3 Char"/>
    <w:basedOn w:val="DefaultParagraphFont"/>
    <w:link w:val="Heading3"/>
    <w:uiPriority w:val="9"/>
    <w:rsid w:val="006045DF"/>
    <w:rPr>
      <w:rFonts w:ascii="Times New Roman" w:eastAsia="inter"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773">
      <w:marLeft w:val="0"/>
      <w:marRight w:val="0"/>
      <w:marTop w:val="0"/>
      <w:marBottom w:val="0"/>
      <w:divBdr>
        <w:top w:val="none" w:sz="0" w:space="0" w:color="auto"/>
        <w:left w:val="none" w:sz="0" w:space="0" w:color="auto"/>
        <w:bottom w:val="none" w:sz="0" w:space="0" w:color="auto"/>
        <w:right w:val="none" w:sz="0" w:space="0" w:color="auto"/>
      </w:divBdr>
    </w:div>
    <w:div w:id="9140234">
      <w:marLeft w:val="0"/>
      <w:marRight w:val="0"/>
      <w:marTop w:val="0"/>
      <w:marBottom w:val="0"/>
      <w:divBdr>
        <w:top w:val="none" w:sz="0" w:space="0" w:color="auto"/>
        <w:left w:val="none" w:sz="0" w:space="0" w:color="auto"/>
        <w:bottom w:val="none" w:sz="0" w:space="0" w:color="auto"/>
        <w:right w:val="none" w:sz="0" w:space="0" w:color="auto"/>
      </w:divBdr>
    </w:div>
    <w:div w:id="11343893">
      <w:marLeft w:val="0"/>
      <w:marRight w:val="0"/>
      <w:marTop w:val="0"/>
      <w:marBottom w:val="0"/>
      <w:divBdr>
        <w:top w:val="none" w:sz="0" w:space="0" w:color="auto"/>
        <w:left w:val="none" w:sz="0" w:space="0" w:color="auto"/>
        <w:bottom w:val="none" w:sz="0" w:space="0" w:color="auto"/>
        <w:right w:val="none" w:sz="0" w:space="0" w:color="auto"/>
      </w:divBdr>
    </w:div>
    <w:div w:id="22288709">
      <w:marLeft w:val="0"/>
      <w:marRight w:val="0"/>
      <w:marTop w:val="0"/>
      <w:marBottom w:val="0"/>
      <w:divBdr>
        <w:top w:val="none" w:sz="0" w:space="0" w:color="auto"/>
        <w:left w:val="none" w:sz="0" w:space="0" w:color="auto"/>
        <w:bottom w:val="none" w:sz="0" w:space="0" w:color="auto"/>
        <w:right w:val="none" w:sz="0" w:space="0" w:color="auto"/>
      </w:divBdr>
    </w:div>
    <w:div w:id="23529577">
      <w:marLeft w:val="0"/>
      <w:marRight w:val="0"/>
      <w:marTop w:val="0"/>
      <w:marBottom w:val="0"/>
      <w:divBdr>
        <w:top w:val="none" w:sz="0" w:space="0" w:color="auto"/>
        <w:left w:val="none" w:sz="0" w:space="0" w:color="auto"/>
        <w:bottom w:val="none" w:sz="0" w:space="0" w:color="auto"/>
        <w:right w:val="none" w:sz="0" w:space="0" w:color="auto"/>
      </w:divBdr>
    </w:div>
    <w:div w:id="50466112">
      <w:marLeft w:val="0"/>
      <w:marRight w:val="0"/>
      <w:marTop w:val="0"/>
      <w:marBottom w:val="0"/>
      <w:divBdr>
        <w:top w:val="none" w:sz="0" w:space="0" w:color="auto"/>
        <w:left w:val="none" w:sz="0" w:space="0" w:color="auto"/>
        <w:bottom w:val="none" w:sz="0" w:space="0" w:color="auto"/>
        <w:right w:val="none" w:sz="0" w:space="0" w:color="auto"/>
      </w:divBdr>
    </w:div>
    <w:div w:id="56781822">
      <w:marLeft w:val="0"/>
      <w:marRight w:val="0"/>
      <w:marTop w:val="0"/>
      <w:marBottom w:val="0"/>
      <w:divBdr>
        <w:top w:val="none" w:sz="0" w:space="0" w:color="auto"/>
        <w:left w:val="none" w:sz="0" w:space="0" w:color="auto"/>
        <w:bottom w:val="none" w:sz="0" w:space="0" w:color="auto"/>
        <w:right w:val="none" w:sz="0" w:space="0" w:color="auto"/>
      </w:divBdr>
    </w:div>
    <w:div w:id="87048683">
      <w:marLeft w:val="0"/>
      <w:marRight w:val="0"/>
      <w:marTop w:val="0"/>
      <w:marBottom w:val="0"/>
      <w:divBdr>
        <w:top w:val="none" w:sz="0" w:space="0" w:color="auto"/>
        <w:left w:val="none" w:sz="0" w:space="0" w:color="auto"/>
        <w:bottom w:val="none" w:sz="0" w:space="0" w:color="auto"/>
        <w:right w:val="none" w:sz="0" w:space="0" w:color="auto"/>
      </w:divBdr>
    </w:div>
    <w:div w:id="88358648">
      <w:marLeft w:val="0"/>
      <w:marRight w:val="0"/>
      <w:marTop w:val="0"/>
      <w:marBottom w:val="0"/>
      <w:divBdr>
        <w:top w:val="none" w:sz="0" w:space="0" w:color="auto"/>
        <w:left w:val="none" w:sz="0" w:space="0" w:color="auto"/>
        <w:bottom w:val="none" w:sz="0" w:space="0" w:color="auto"/>
        <w:right w:val="none" w:sz="0" w:space="0" w:color="auto"/>
      </w:divBdr>
    </w:div>
    <w:div w:id="97721313">
      <w:marLeft w:val="0"/>
      <w:marRight w:val="0"/>
      <w:marTop w:val="0"/>
      <w:marBottom w:val="0"/>
      <w:divBdr>
        <w:top w:val="none" w:sz="0" w:space="0" w:color="auto"/>
        <w:left w:val="none" w:sz="0" w:space="0" w:color="auto"/>
        <w:bottom w:val="none" w:sz="0" w:space="0" w:color="auto"/>
        <w:right w:val="none" w:sz="0" w:space="0" w:color="auto"/>
      </w:divBdr>
    </w:div>
    <w:div w:id="128480164">
      <w:marLeft w:val="0"/>
      <w:marRight w:val="0"/>
      <w:marTop w:val="0"/>
      <w:marBottom w:val="0"/>
      <w:divBdr>
        <w:top w:val="none" w:sz="0" w:space="0" w:color="auto"/>
        <w:left w:val="none" w:sz="0" w:space="0" w:color="auto"/>
        <w:bottom w:val="none" w:sz="0" w:space="0" w:color="auto"/>
        <w:right w:val="none" w:sz="0" w:space="0" w:color="auto"/>
      </w:divBdr>
    </w:div>
    <w:div w:id="185099767">
      <w:marLeft w:val="0"/>
      <w:marRight w:val="0"/>
      <w:marTop w:val="0"/>
      <w:marBottom w:val="0"/>
      <w:divBdr>
        <w:top w:val="none" w:sz="0" w:space="0" w:color="auto"/>
        <w:left w:val="none" w:sz="0" w:space="0" w:color="auto"/>
        <w:bottom w:val="none" w:sz="0" w:space="0" w:color="auto"/>
        <w:right w:val="none" w:sz="0" w:space="0" w:color="auto"/>
      </w:divBdr>
    </w:div>
    <w:div w:id="238250450">
      <w:marLeft w:val="0"/>
      <w:marRight w:val="0"/>
      <w:marTop w:val="0"/>
      <w:marBottom w:val="0"/>
      <w:divBdr>
        <w:top w:val="none" w:sz="0" w:space="0" w:color="auto"/>
        <w:left w:val="none" w:sz="0" w:space="0" w:color="auto"/>
        <w:bottom w:val="none" w:sz="0" w:space="0" w:color="auto"/>
        <w:right w:val="none" w:sz="0" w:space="0" w:color="auto"/>
      </w:divBdr>
    </w:div>
    <w:div w:id="238833104">
      <w:marLeft w:val="0"/>
      <w:marRight w:val="0"/>
      <w:marTop w:val="0"/>
      <w:marBottom w:val="0"/>
      <w:divBdr>
        <w:top w:val="none" w:sz="0" w:space="0" w:color="auto"/>
        <w:left w:val="none" w:sz="0" w:space="0" w:color="auto"/>
        <w:bottom w:val="none" w:sz="0" w:space="0" w:color="auto"/>
        <w:right w:val="none" w:sz="0" w:space="0" w:color="auto"/>
      </w:divBdr>
    </w:div>
    <w:div w:id="270673286">
      <w:marLeft w:val="0"/>
      <w:marRight w:val="0"/>
      <w:marTop w:val="0"/>
      <w:marBottom w:val="0"/>
      <w:divBdr>
        <w:top w:val="none" w:sz="0" w:space="0" w:color="auto"/>
        <w:left w:val="none" w:sz="0" w:space="0" w:color="auto"/>
        <w:bottom w:val="none" w:sz="0" w:space="0" w:color="auto"/>
        <w:right w:val="none" w:sz="0" w:space="0" w:color="auto"/>
      </w:divBdr>
    </w:div>
    <w:div w:id="279460534">
      <w:marLeft w:val="0"/>
      <w:marRight w:val="0"/>
      <w:marTop w:val="0"/>
      <w:marBottom w:val="0"/>
      <w:divBdr>
        <w:top w:val="none" w:sz="0" w:space="0" w:color="auto"/>
        <w:left w:val="none" w:sz="0" w:space="0" w:color="auto"/>
        <w:bottom w:val="none" w:sz="0" w:space="0" w:color="auto"/>
        <w:right w:val="none" w:sz="0" w:space="0" w:color="auto"/>
      </w:divBdr>
    </w:div>
    <w:div w:id="305013710">
      <w:marLeft w:val="0"/>
      <w:marRight w:val="0"/>
      <w:marTop w:val="0"/>
      <w:marBottom w:val="0"/>
      <w:divBdr>
        <w:top w:val="none" w:sz="0" w:space="0" w:color="auto"/>
        <w:left w:val="none" w:sz="0" w:space="0" w:color="auto"/>
        <w:bottom w:val="none" w:sz="0" w:space="0" w:color="auto"/>
        <w:right w:val="none" w:sz="0" w:space="0" w:color="auto"/>
      </w:divBdr>
    </w:div>
    <w:div w:id="326056287">
      <w:marLeft w:val="0"/>
      <w:marRight w:val="0"/>
      <w:marTop w:val="0"/>
      <w:marBottom w:val="0"/>
      <w:divBdr>
        <w:top w:val="none" w:sz="0" w:space="0" w:color="auto"/>
        <w:left w:val="none" w:sz="0" w:space="0" w:color="auto"/>
        <w:bottom w:val="none" w:sz="0" w:space="0" w:color="auto"/>
        <w:right w:val="none" w:sz="0" w:space="0" w:color="auto"/>
      </w:divBdr>
    </w:div>
    <w:div w:id="341249844">
      <w:marLeft w:val="0"/>
      <w:marRight w:val="0"/>
      <w:marTop w:val="0"/>
      <w:marBottom w:val="0"/>
      <w:divBdr>
        <w:top w:val="none" w:sz="0" w:space="0" w:color="auto"/>
        <w:left w:val="none" w:sz="0" w:space="0" w:color="auto"/>
        <w:bottom w:val="none" w:sz="0" w:space="0" w:color="auto"/>
        <w:right w:val="none" w:sz="0" w:space="0" w:color="auto"/>
      </w:divBdr>
    </w:div>
    <w:div w:id="344328474">
      <w:marLeft w:val="0"/>
      <w:marRight w:val="0"/>
      <w:marTop w:val="0"/>
      <w:marBottom w:val="0"/>
      <w:divBdr>
        <w:top w:val="none" w:sz="0" w:space="0" w:color="auto"/>
        <w:left w:val="none" w:sz="0" w:space="0" w:color="auto"/>
        <w:bottom w:val="none" w:sz="0" w:space="0" w:color="auto"/>
        <w:right w:val="none" w:sz="0" w:space="0" w:color="auto"/>
      </w:divBdr>
    </w:div>
    <w:div w:id="366491112">
      <w:marLeft w:val="0"/>
      <w:marRight w:val="0"/>
      <w:marTop w:val="0"/>
      <w:marBottom w:val="0"/>
      <w:divBdr>
        <w:top w:val="none" w:sz="0" w:space="0" w:color="auto"/>
        <w:left w:val="none" w:sz="0" w:space="0" w:color="auto"/>
        <w:bottom w:val="none" w:sz="0" w:space="0" w:color="auto"/>
        <w:right w:val="none" w:sz="0" w:space="0" w:color="auto"/>
      </w:divBdr>
    </w:div>
    <w:div w:id="413359813">
      <w:marLeft w:val="0"/>
      <w:marRight w:val="0"/>
      <w:marTop w:val="0"/>
      <w:marBottom w:val="0"/>
      <w:divBdr>
        <w:top w:val="none" w:sz="0" w:space="0" w:color="auto"/>
        <w:left w:val="none" w:sz="0" w:space="0" w:color="auto"/>
        <w:bottom w:val="none" w:sz="0" w:space="0" w:color="auto"/>
        <w:right w:val="none" w:sz="0" w:space="0" w:color="auto"/>
      </w:divBdr>
    </w:div>
    <w:div w:id="461532710">
      <w:marLeft w:val="0"/>
      <w:marRight w:val="0"/>
      <w:marTop w:val="0"/>
      <w:marBottom w:val="0"/>
      <w:divBdr>
        <w:top w:val="none" w:sz="0" w:space="0" w:color="auto"/>
        <w:left w:val="none" w:sz="0" w:space="0" w:color="auto"/>
        <w:bottom w:val="none" w:sz="0" w:space="0" w:color="auto"/>
        <w:right w:val="none" w:sz="0" w:space="0" w:color="auto"/>
      </w:divBdr>
    </w:div>
    <w:div w:id="462113015">
      <w:marLeft w:val="0"/>
      <w:marRight w:val="0"/>
      <w:marTop w:val="0"/>
      <w:marBottom w:val="0"/>
      <w:divBdr>
        <w:top w:val="none" w:sz="0" w:space="0" w:color="auto"/>
        <w:left w:val="none" w:sz="0" w:space="0" w:color="auto"/>
        <w:bottom w:val="none" w:sz="0" w:space="0" w:color="auto"/>
        <w:right w:val="none" w:sz="0" w:space="0" w:color="auto"/>
      </w:divBdr>
    </w:div>
    <w:div w:id="495533058">
      <w:marLeft w:val="0"/>
      <w:marRight w:val="0"/>
      <w:marTop w:val="0"/>
      <w:marBottom w:val="0"/>
      <w:divBdr>
        <w:top w:val="none" w:sz="0" w:space="0" w:color="auto"/>
        <w:left w:val="none" w:sz="0" w:space="0" w:color="auto"/>
        <w:bottom w:val="none" w:sz="0" w:space="0" w:color="auto"/>
        <w:right w:val="none" w:sz="0" w:space="0" w:color="auto"/>
      </w:divBdr>
    </w:div>
    <w:div w:id="512768454">
      <w:marLeft w:val="0"/>
      <w:marRight w:val="0"/>
      <w:marTop w:val="0"/>
      <w:marBottom w:val="0"/>
      <w:divBdr>
        <w:top w:val="none" w:sz="0" w:space="0" w:color="auto"/>
        <w:left w:val="none" w:sz="0" w:space="0" w:color="auto"/>
        <w:bottom w:val="none" w:sz="0" w:space="0" w:color="auto"/>
        <w:right w:val="none" w:sz="0" w:space="0" w:color="auto"/>
      </w:divBdr>
    </w:div>
    <w:div w:id="551576698">
      <w:marLeft w:val="0"/>
      <w:marRight w:val="0"/>
      <w:marTop w:val="0"/>
      <w:marBottom w:val="0"/>
      <w:divBdr>
        <w:top w:val="none" w:sz="0" w:space="0" w:color="auto"/>
        <w:left w:val="none" w:sz="0" w:space="0" w:color="auto"/>
        <w:bottom w:val="none" w:sz="0" w:space="0" w:color="auto"/>
        <w:right w:val="none" w:sz="0" w:space="0" w:color="auto"/>
      </w:divBdr>
    </w:div>
    <w:div w:id="555895892">
      <w:marLeft w:val="0"/>
      <w:marRight w:val="0"/>
      <w:marTop w:val="0"/>
      <w:marBottom w:val="0"/>
      <w:divBdr>
        <w:top w:val="none" w:sz="0" w:space="0" w:color="auto"/>
        <w:left w:val="none" w:sz="0" w:space="0" w:color="auto"/>
        <w:bottom w:val="none" w:sz="0" w:space="0" w:color="auto"/>
        <w:right w:val="none" w:sz="0" w:space="0" w:color="auto"/>
      </w:divBdr>
    </w:div>
    <w:div w:id="556168938">
      <w:marLeft w:val="0"/>
      <w:marRight w:val="0"/>
      <w:marTop w:val="0"/>
      <w:marBottom w:val="0"/>
      <w:divBdr>
        <w:top w:val="none" w:sz="0" w:space="0" w:color="auto"/>
        <w:left w:val="none" w:sz="0" w:space="0" w:color="auto"/>
        <w:bottom w:val="none" w:sz="0" w:space="0" w:color="auto"/>
        <w:right w:val="none" w:sz="0" w:space="0" w:color="auto"/>
      </w:divBdr>
    </w:div>
    <w:div w:id="622422717">
      <w:marLeft w:val="0"/>
      <w:marRight w:val="0"/>
      <w:marTop w:val="0"/>
      <w:marBottom w:val="0"/>
      <w:divBdr>
        <w:top w:val="none" w:sz="0" w:space="0" w:color="auto"/>
        <w:left w:val="none" w:sz="0" w:space="0" w:color="auto"/>
        <w:bottom w:val="none" w:sz="0" w:space="0" w:color="auto"/>
        <w:right w:val="none" w:sz="0" w:space="0" w:color="auto"/>
      </w:divBdr>
    </w:div>
    <w:div w:id="629365287">
      <w:marLeft w:val="0"/>
      <w:marRight w:val="0"/>
      <w:marTop w:val="0"/>
      <w:marBottom w:val="0"/>
      <w:divBdr>
        <w:top w:val="none" w:sz="0" w:space="0" w:color="auto"/>
        <w:left w:val="none" w:sz="0" w:space="0" w:color="auto"/>
        <w:bottom w:val="none" w:sz="0" w:space="0" w:color="auto"/>
        <w:right w:val="none" w:sz="0" w:space="0" w:color="auto"/>
      </w:divBdr>
    </w:div>
    <w:div w:id="652831304">
      <w:marLeft w:val="0"/>
      <w:marRight w:val="0"/>
      <w:marTop w:val="0"/>
      <w:marBottom w:val="0"/>
      <w:divBdr>
        <w:top w:val="none" w:sz="0" w:space="0" w:color="auto"/>
        <w:left w:val="none" w:sz="0" w:space="0" w:color="auto"/>
        <w:bottom w:val="none" w:sz="0" w:space="0" w:color="auto"/>
        <w:right w:val="none" w:sz="0" w:space="0" w:color="auto"/>
      </w:divBdr>
    </w:div>
    <w:div w:id="728236648">
      <w:marLeft w:val="0"/>
      <w:marRight w:val="0"/>
      <w:marTop w:val="0"/>
      <w:marBottom w:val="0"/>
      <w:divBdr>
        <w:top w:val="none" w:sz="0" w:space="0" w:color="auto"/>
        <w:left w:val="none" w:sz="0" w:space="0" w:color="auto"/>
        <w:bottom w:val="none" w:sz="0" w:space="0" w:color="auto"/>
        <w:right w:val="none" w:sz="0" w:space="0" w:color="auto"/>
      </w:divBdr>
    </w:div>
    <w:div w:id="733431428">
      <w:marLeft w:val="0"/>
      <w:marRight w:val="0"/>
      <w:marTop w:val="0"/>
      <w:marBottom w:val="0"/>
      <w:divBdr>
        <w:top w:val="none" w:sz="0" w:space="0" w:color="auto"/>
        <w:left w:val="none" w:sz="0" w:space="0" w:color="auto"/>
        <w:bottom w:val="none" w:sz="0" w:space="0" w:color="auto"/>
        <w:right w:val="none" w:sz="0" w:space="0" w:color="auto"/>
      </w:divBdr>
    </w:div>
    <w:div w:id="750854710">
      <w:marLeft w:val="0"/>
      <w:marRight w:val="0"/>
      <w:marTop w:val="0"/>
      <w:marBottom w:val="0"/>
      <w:divBdr>
        <w:top w:val="none" w:sz="0" w:space="0" w:color="auto"/>
        <w:left w:val="none" w:sz="0" w:space="0" w:color="auto"/>
        <w:bottom w:val="none" w:sz="0" w:space="0" w:color="auto"/>
        <w:right w:val="none" w:sz="0" w:space="0" w:color="auto"/>
      </w:divBdr>
    </w:div>
    <w:div w:id="811823181">
      <w:marLeft w:val="0"/>
      <w:marRight w:val="0"/>
      <w:marTop w:val="0"/>
      <w:marBottom w:val="0"/>
      <w:divBdr>
        <w:top w:val="none" w:sz="0" w:space="0" w:color="auto"/>
        <w:left w:val="none" w:sz="0" w:space="0" w:color="auto"/>
        <w:bottom w:val="none" w:sz="0" w:space="0" w:color="auto"/>
        <w:right w:val="none" w:sz="0" w:space="0" w:color="auto"/>
      </w:divBdr>
    </w:div>
    <w:div w:id="815336224">
      <w:marLeft w:val="0"/>
      <w:marRight w:val="0"/>
      <w:marTop w:val="0"/>
      <w:marBottom w:val="0"/>
      <w:divBdr>
        <w:top w:val="none" w:sz="0" w:space="0" w:color="auto"/>
        <w:left w:val="none" w:sz="0" w:space="0" w:color="auto"/>
        <w:bottom w:val="none" w:sz="0" w:space="0" w:color="auto"/>
        <w:right w:val="none" w:sz="0" w:space="0" w:color="auto"/>
      </w:divBdr>
    </w:div>
    <w:div w:id="815494783">
      <w:marLeft w:val="0"/>
      <w:marRight w:val="0"/>
      <w:marTop w:val="0"/>
      <w:marBottom w:val="0"/>
      <w:divBdr>
        <w:top w:val="none" w:sz="0" w:space="0" w:color="auto"/>
        <w:left w:val="none" w:sz="0" w:space="0" w:color="auto"/>
        <w:bottom w:val="none" w:sz="0" w:space="0" w:color="auto"/>
        <w:right w:val="none" w:sz="0" w:space="0" w:color="auto"/>
      </w:divBdr>
    </w:div>
    <w:div w:id="831683603">
      <w:marLeft w:val="0"/>
      <w:marRight w:val="0"/>
      <w:marTop w:val="0"/>
      <w:marBottom w:val="0"/>
      <w:divBdr>
        <w:top w:val="none" w:sz="0" w:space="0" w:color="auto"/>
        <w:left w:val="none" w:sz="0" w:space="0" w:color="auto"/>
        <w:bottom w:val="none" w:sz="0" w:space="0" w:color="auto"/>
        <w:right w:val="none" w:sz="0" w:space="0" w:color="auto"/>
      </w:divBdr>
    </w:div>
    <w:div w:id="927352249">
      <w:marLeft w:val="0"/>
      <w:marRight w:val="0"/>
      <w:marTop w:val="0"/>
      <w:marBottom w:val="0"/>
      <w:divBdr>
        <w:top w:val="none" w:sz="0" w:space="0" w:color="auto"/>
        <w:left w:val="none" w:sz="0" w:space="0" w:color="auto"/>
        <w:bottom w:val="none" w:sz="0" w:space="0" w:color="auto"/>
        <w:right w:val="none" w:sz="0" w:space="0" w:color="auto"/>
      </w:divBdr>
    </w:div>
    <w:div w:id="931283365">
      <w:marLeft w:val="0"/>
      <w:marRight w:val="0"/>
      <w:marTop w:val="0"/>
      <w:marBottom w:val="0"/>
      <w:divBdr>
        <w:top w:val="none" w:sz="0" w:space="0" w:color="auto"/>
        <w:left w:val="none" w:sz="0" w:space="0" w:color="auto"/>
        <w:bottom w:val="none" w:sz="0" w:space="0" w:color="auto"/>
        <w:right w:val="none" w:sz="0" w:space="0" w:color="auto"/>
      </w:divBdr>
    </w:div>
    <w:div w:id="939147219">
      <w:marLeft w:val="0"/>
      <w:marRight w:val="0"/>
      <w:marTop w:val="0"/>
      <w:marBottom w:val="0"/>
      <w:divBdr>
        <w:top w:val="none" w:sz="0" w:space="0" w:color="auto"/>
        <w:left w:val="none" w:sz="0" w:space="0" w:color="auto"/>
        <w:bottom w:val="none" w:sz="0" w:space="0" w:color="auto"/>
        <w:right w:val="none" w:sz="0" w:space="0" w:color="auto"/>
      </w:divBdr>
    </w:div>
    <w:div w:id="964504314">
      <w:marLeft w:val="0"/>
      <w:marRight w:val="0"/>
      <w:marTop w:val="0"/>
      <w:marBottom w:val="0"/>
      <w:divBdr>
        <w:top w:val="none" w:sz="0" w:space="0" w:color="auto"/>
        <w:left w:val="none" w:sz="0" w:space="0" w:color="auto"/>
        <w:bottom w:val="none" w:sz="0" w:space="0" w:color="auto"/>
        <w:right w:val="none" w:sz="0" w:space="0" w:color="auto"/>
      </w:divBdr>
    </w:div>
    <w:div w:id="1003817407">
      <w:marLeft w:val="0"/>
      <w:marRight w:val="0"/>
      <w:marTop w:val="0"/>
      <w:marBottom w:val="0"/>
      <w:divBdr>
        <w:top w:val="none" w:sz="0" w:space="0" w:color="auto"/>
        <w:left w:val="none" w:sz="0" w:space="0" w:color="auto"/>
        <w:bottom w:val="none" w:sz="0" w:space="0" w:color="auto"/>
        <w:right w:val="none" w:sz="0" w:space="0" w:color="auto"/>
      </w:divBdr>
    </w:div>
    <w:div w:id="1005745976">
      <w:marLeft w:val="0"/>
      <w:marRight w:val="0"/>
      <w:marTop w:val="0"/>
      <w:marBottom w:val="0"/>
      <w:divBdr>
        <w:top w:val="none" w:sz="0" w:space="0" w:color="auto"/>
        <w:left w:val="none" w:sz="0" w:space="0" w:color="auto"/>
        <w:bottom w:val="none" w:sz="0" w:space="0" w:color="auto"/>
        <w:right w:val="none" w:sz="0" w:space="0" w:color="auto"/>
      </w:divBdr>
    </w:div>
    <w:div w:id="1006055440">
      <w:marLeft w:val="0"/>
      <w:marRight w:val="0"/>
      <w:marTop w:val="0"/>
      <w:marBottom w:val="0"/>
      <w:divBdr>
        <w:top w:val="none" w:sz="0" w:space="0" w:color="auto"/>
        <w:left w:val="none" w:sz="0" w:space="0" w:color="auto"/>
        <w:bottom w:val="none" w:sz="0" w:space="0" w:color="auto"/>
        <w:right w:val="none" w:sz="0" w:space="0" w:color="auto"/>
      </w:divBdr>
    </w:div>
    <w:div w:id="1064647263">
      <w:marLeft w:val="0"/>
      <w:marRight w:val="0"/>
      <w:marTop w:val="0"/>
      <w:marBottom w:val="0"/>
      <w:divBdr>
        <w:top w:val="none" w:sz="0" w:space="0" w:color="auto"/>
        <w:left w:val="none" w:sz="0" w:space="0" w:color="auto"/>
        <w:bottom w:val="none" w:sz="0" w:space="0" w:color="auto"/>
        <w:right w:val="none" w:sz="0" w:space="0" w:color="auto"/>
      </w:divBdr>
    </w:div>
    <w:div w:id="1066345424">
      <w:marLeft w:val="0"/>
      <w:marRight w:val="0"/>
      <w:marTop w:val="0"/>
      <w:marBottom w:val="0"/>
      <w:divBdr>
        <w:top w:val="none" w:sz="0" w:space="0" w:color="auto"/>
        <w:left w:val="none" w:sz="0" w:space="0" w:color="auto"/>
        <w:bottom w:val="none" w:sz="0" w:space="0" w:color="auto"/>
        <w:right w:val="none" w:sz="0" w:space="0" w:color="auto"/>
      </w:divBdr>
    </w:div>
    <w:div w:id="1068303700">
      <w:marLeft w:val="0"/>
      <w:marRight w:val="0"/>
      <w:marTop w:val="0"/>
      <w:marBottom w:val="0"/>
      <w:divBdr>
        <w:top w:val="none" w:sz="0" w:space="0" w:color="auto"/>
        <w:left w:val="none" w:sz="0" w:space="0" w:color="auto"/>
        <w:bottom w:val="none" w:sz="0" w:space="0" w:color="auto"/>
        <w:right w:val="none" w:sz="0" w:space="0" w:color="auto"/>
      </w:divBdr>
    </w:div>
    <w:div w:id="1123693973">
      <w:marLeft w:val="0"/>
      <w:marRight w:val="0"/>
      <w:marTop w:val="0"/>
      <w:marBottom w:val="0"/>
      <w:divBdr>
        <w:top w:val="none" w:sz="0" w:space="0" w:color="auto"/>
        <w:left w:val="none" w:sz="0" w:space="0" w:color="auto"/>
        <w:bottom w:val="none" w:sz="0" w:space="0" w:color="auto"/>
        <w:right w:val="none" w:sz="0" w:space="0" w:color="auto"/>
      </w:divBdr>
    </w:div>
    <w:div w:id="1165512593">
      <w:marLeft w:val="0"/>
      <w:marRight w:val="0"/>
      <w:marTop w:val="0"/>
      <w:marBottom w:val="0"/>
      <w:divBdr>
        <w:top w:val="none" w:sz="0" w:space="0" w:color="auto"/>
        <w:left w:val="none" w:sz="0" w:space="0" w:color="auto"/>
        <w:bottom w:val="none" w:sz="0" w:space="0" w:color="auto"/>
        <w:right w:val="none" w:sz="0" w:space="0" w:color="auto"/>
      </w:divBdr>
    </w:div>
    <w:div w:id="1355963607">
      <w:marLeft w:val="0"/>
      <w:marRight w:val="0"/>
      <w:marTop w:val="0"/>
      <w:marBottom w:val="0"/>
      <w:divBdr>
        <w:top w:val="none" w:sz="0" w:space="0" w:color="auto"/>
        <w:left w:val="none" w:sz="0" w:space="0" w:color="auto"/>
        <w:bottom w:val="none" w:sz="0" w:space="0" w:color="auto"/>
        <w:right w:val="none" w:sz="0" w:space="0" w:color="auto"/>
      </w:divBdr>
    </w:div>
    <w:div w:id="1390835446">
      <w:marLeft w:val="0"/>
      <w:marRight w:val="0"/>
      <w:marTop w:val="0"/>
      <w:marBottom w:val="0"/>
      <w:divBdr>
        <w:top w:val="none" w:sz="0" w:space="0" w:color="auto"/>
        <w:left w:val="none" w:sz="0" w:space="0" w:color="auto"/>
        <w:bottom w:val="none" w:sz="0" w:space="0" w:color="auto"/>
        <w:right w:val="none" w:sz="0" w:space="0" w:color="auto"/>
      </w:divBdr>
    </w:div>
    <w:div w:id="1392576271">
      <w:marLeft w:val="0"/>
      <w:marRight w:val="0"/>
      <w:marTop w:val="0"/>
      <w:marBottom w:val="0"/>
      <w:divBdr>
        <w:top w:val="none" w:sz="0" w:space="0" w:color="auto"/>
        <w:left w:val="none" w:sz="0" w:space="0" w:color="auto"/>
        <w:bottom w:val="none" w:sz="0" w:space="0" w:color="auto"/>
        <w:right w:val="none" w:sz="0" w:space="0" w:color="auto"/>
      </w:divBdr>
    </w:div>
    <w:div w:id="1488785851">
      <w:marLeft w:val="0"/>
      <w:marRight w:val="0"/>
      <w:marTop w:val="0"/>
      <w:marBottom w:val="0"/>
      <w:divBdr>
        <w:top w:val="none" w:sz="0" w:space="0" w:color="auto"/>
        <w:left w:val="none" w:sz="0" w:space="0" w:color="auto"/>
        <w:bottom w:val="none" w:sz="0" w:space="0" w:color="auto"/>
        <w:right w:val="none" w:sz="0" w:space="0" w:color="auto"/>
      </w:divBdr>
    </w:div>
    <w:div w:id="1490291375">
      <w:marLeft w:val="0"/>
      <w:marRight w:val="0"/>
      <w:marTop w:val="0"/>
      <w:marBottom w:val="0"/>
      <w:divBdr>
        <w:top w:val="none" w:sz="0" w:space="0" w:color="auto"/>
        <w:left w:val="none" w:sz="0" w:space="0" w:color="auto"/>
        <w:bottom w:val="none" w:sz="0" w:space="0" w:color="auto"/>
        <w:right w:val="none" w:sz="0" w:space="0" w:color="auto"/>
      </w:divBdr>
    </w:div>
    <w:div w:id="1515997059">
      <w:marLeft w:val="0"/>
      <w:marRight w:val="0"/>
      <w:marTop w:val="0"/>
      <w:marBottom w:val="0"/>
      <w:divBdr>
        <w:top w:val="none" w:sz="0" w:space="0" w:color="auto"/>
        <w:left w:val="none" w:sz="0" w:space="0" w:color="auto"/>
        <w:bottom w:val="none" w:sz="0" w:space="0" w:color="auto"/>
        <w:right w:val="none" w:sz="0" w:space="0" w:color="auto"/>
      </w:divBdr>
    </w:div>
    <w:div w:id="1574508733">
      <w:marLeft w:val="0"/>
      <w:marRight w:val="0"/>
      <w:marTop w:val="0"/>
      <w:marBottom w:val="0"/>
      <w:divBdr>
        <w:top w:val="none" w:sz="0" w:space="0" w:color="auto"/>
        <w:left w:val="none" w:sz="0" w:space="0" w:color="auto"/>
        <w:bottom w:val="none" w:sz="0" w:space="0" w:color="auto"/>
        <w:right w:val="none" w:sz="0" w:space="0" w:color="auto"/>
      </w:divBdr>
    </w:div>
    <w:div w:id="1580366456">
      <w:marLeft w:val="0"/>
      <w:marRight w:val="0"/>
      <w:marTop w:val="0"/>
      <w:marBottom w:val="0"/>
      <w:divBdr>
        <w:top w:val="none" w:sz="0" w:space="0" w:color="auto"/>
        <w:left w:val="none" w:sz="0" w:space="0" w:color="auto"/>
        <w:bottom w:val="none" w:sz="0" w:space="0" w:color="auto"/>
        <w:right w:val="none" w:sz="0" w:space="0" w:color="auto"/>
      </w:divBdr>
    </w:div>
    <w:div w:id="1615475680">
      <w:marLeft w:val="0"/>
      <w:marRight w:val="0"/>
      <w:marTop w:val="0"/>
      <w:marBottom w:val="0"/>
      <w:divBdr>
        <w:top w:val="none" w:sz="0" w:space="0" w:color="auto"/>
        <w:left w:val="none" w:sz="0" w:space="0" w:color="auto"/>
        <w:bottom w:val="none" w:sz="0" w:space="0" w:color="auto"/>
        <w:right w:val="none" w:sz="0" w:space="0" w:color="auto"/>
      </w:divBdr>
    </w:div>
    <w:div w:id="1639334610">
      <w:marLeft w:val="0"/>
      <w:marRight w:val="0"/>
      <w:marTop w:val="0"/>
      <w:marBottom w:val="0"/>
      <w:divBdr>
        <w:top w:val="none" w:sz="0" w:space="0" w:color="auto"/>
        <w:left w:val="none" w:sz="0" w:space="0" w:color="auto"/>
        <w:bottom w:val="none" w:sz="0" w:space="0" w:color="auto"/>
        <w:right w:val="none" w:sz="0" w:space="0" w:color="auto"/>
      </w:divBdr>
    </w:div>
    <w:div w:id="1655991612">
      <w:marLeft w:val="0"/>
      <w:marRight w:val="0"/>
      <w:marTop w:val="0"/>
      <w:marBottom w:val="0"/>
      <w:divBdr>
        <w:top w:val="none" w:sz="0" w:space="0" w:color="auto"/>
        <w:left w:val="none" w:sz="0" w:space="0" w:color="auto"/>
        <w:bottom w:val="none" w:sz="0" w:space="0" w:color="auto"/>
        <w:right w:val="none" w:sz="0" w:space="0" w:color="auto"/>
      </w:divBdr>
    </w:div>
    <w:div w:id="1683702197">
      <w:marLeft w:val="0"/>
      <w:marRight w:val="0"/>
      <w:marTop w:val="0"/>
      <w:marBottom w:val="0"/>
      <w:divBdr>
        <w:top w:val="none" w:sz="0" w:space="0" w:color="auto"/>
        <w:left w:val="none" w:sz="0" w:space="0" w:color="auto"/>
        <w:bottom w:val="none" w:sz="0" w:space="0" w:color="auto"/>
        <w:right w:val="none" w:sz="0" w:space="0" w:color="auto"/>
      </w:divBdr>
    </w:div>
    <w:div w:id="1701200238">
      <w:marLeft w:val="0"/>
      <w:marRight w:val="0"/>
      <w:marTop w:val="0"/>
      <w:marBottom w:val="0"/>
      <w:divBdr>
        <w:top w:val="none" w:sz="0" w:space="0" w:color="auto"/>
        <w:left w:val="none" w:sz="0" w:space="0" w:color="auto"/>
        <w:bottom w:val="none" w:sz="0" w:space="0" w:color="auto"/>
        <w:right w:val="none" w:sz="0" w:space="0" w:color="auto"/>
      </w:divBdr>
    </w:div>
    <w:div w:id="1705594051">
      <w:marLeft w:val="0"/>
      <w:marRight w:val="0"/>
      <w:marTop w:val="0"/>
      <w:marBottom w:val="0"/>
      <w:divBdr>
        <w:top w:val="none" w:sz="0" w:space="0" w:color="auto"/>
        <w:left w:val="none" w:sz="0" w:space="0" w:color="auto"/>
        <w:bottom w:val="none" w:sz="0" w:space="0" w:color="auto"/>
        <w:right w:val="none" w:sz="0" w:space="0" w:color="auto"/>
      </w:divBdr>
    </w:div>
    <w:div w:id="1723552673">
      <w:marLeft w:val="0"/>
      <w:marRight w:val="0"/>
      <w:marTop w:val="0"/>
      <w:marBottom w:val="0"/>
      <w:divBdr>
        <w:top w:val="none" w:sz="0" w:space="0" w:color="auto"/>
        <w:left w:val="none" w:sz="0" w:space="0" w:color="auto"/>
        <w:bottom w:val="none" w:sz="0" w:space="0" w:color="auto"/>
        <w:right w:val="none" w:sz="0" w:space="0" w:color="auto"/>
      </w:divBdr>
    </w:div>
    <w:div w:id="1728144967">
      <w:marLeft w:val="0"/>
      <w:marRight w:val="0"/>
      <w:marTop w:val="0"/>
      <w:marBottom w:val="0"/>
      <w:divBdr>
        <w:top w:val="none" w:sz="0" w:space="0" w:color="auto"/>
        <w:left w:val="none" w:sz="0" w:space="0" w:color="auto"/>
        <w:bottom w:val="none" w:sz="0" w:space="0" w:color="auto"/>
        <w:right w:val="none" w:sz="0" w:space="0" w:color="auto"/>
      </w:divBdr>
    </w:div>
    <w:div w:id="1753119465">
      <w:marLeft w:val="0"/>
      <w:marRight w:val="0"/>
      <w:marTop w:val="0"/>
      <w:marBottom w:val="0"/>
      <w:divBdr>
        <w:top w:val="none" w:sz="0" w:space="0" w:color="auto"/>
        <w:left w:val="none" w:sz="0" w:space="0" w:color="auto"/>
        <w:bottom w:val="none" w:sz="0" w:space="0" w:color="auto"/>
        <w:right w:val="none" w:sz="0" w:space="0" w:color="auto"/>
      </w:divBdr>
    </w:div>
    <w:div w:id="1768690525">
      <w:marLeft w:val="0"/>
      <w:marRight w:val="0"/>
      <w:marTop w:val="0"/>
      <w:marBottom w:val="0"/>
      <w:divBdr>
        <w:top w:val="none" w:sz="0" w:space="0" w:color="auto"/>
        <w:left w:val="none" w:sz="0" w:space="0" w:color="auto"/>
        <w:bottom w:val="none" w:sz="0" w:space="0" w:color="auto"/>
        <w:right w:val="none" w:sz="0" w:space="0" w:color="auto"/>
      </w:divBdr>
    </w:div>
    <w:div w:id="1783380691">
      <w:marLeft w:val="0"/>
      <w:marRight w:val="0"/>
      <w:marTop w:val="0"/>
      <w:marBottom w:val="0"/>
      <w:divBdr>
        <w:top w:val="none" w:sz="0" w:space="0" w:color="auto"/>
        <w:left w:val="none" w:sz="0" w:space="0" w:color="auto"/>
        <w:bottom w:val="none" w:sz="0" w:space="0" w:color="auto"/>
        <w:right w:val="none" w:sz="0" w:space="0" w:color="auto"/>
      </w:divBdr>
    </w:div>
    <w:div w:id="1820613677">
      <w:marLeft w:val="0"/>
      <w:marRight w:val="0"/>
      <w:marTop w:val="0"/>
      <w:marBottom w:val="0"/>
      <w:divBdr>
        <w:top w:val="none" w:sz="0" w:space="0" w:color="auto"/>
        <w:left w:val="none" w:sz="0" w:space="0" w:color="auto"/>
        <w:bottom w:val="none" w:sz="0" w:space="0" w:color="auto"/>
        <w:right w:val="none" w:sz="0" w:space="0" w:color="auto"/>
      </w:divBdr>
    </w:div>
    <w:div w:id="1859390317">
      <w:marLeft w:val="0"/>
      <w:marRight w:val="0"/>
      <w:marTop w:val="0"/>
      <w:marBottom w:val="0"/>
      <w:divBdr>
        <w:top w:val="none" w:sz="0" w:space="0" w:color="auto"/>
        <w:left w:val="none" w:sz="0" w:space="0" w:color="auto"/>
        <w:bottom w:val="none" w:sz="0" w:space="0" w:color="auto"/>
        <w:right w:val="none" w:sz="0" w:space="0" w:color="auto"/>
      </w:divBdr>
    </w:div>
    <w:div w:id="1882015033">
      <w:marLeft w:val="0"/>
      <w:marRight w:val="0"/>
      <w:marTop w:val="0"/>
      <w:marBottom w:val="0"/>
      <w:divBdr>
        <w:top w:val="none" w:sz="0" w:space="0" w:color="auto"/>
        <w:left w:val="none" w:sz="0" w:space="0" w:color="auto"/>
        <w:bottom w:val="none" w:sz="0" w:space="0" w:color="auto"/>
        <w:right w:val="none" w:sz="0" w:space="0" w:color="auto"/>
      </w:divBdr>
    </w:div>
    <w:div w:id="1886941945">
      <w:marLeft w:val="0"/>
      <w:marRight w:val="0"/>
      <w:marTop w:val="0"/>
      <w:marBottom w:val="0"/>
      <w:divBdr>
        <w:top w:val="none" w:sz="0" w:space="0" w:color="auto"/>
        <w:left w:val="none" w:sz="0" w:space="0" w:color="auto"/>
        <w:bottom w:val="none" w:sz="0" w:space="0" w:color="auto"/>
        <w:right w:val="none" w:sz="0" w:space="0" w:color="auto"/>
      </w:divBdr>
    </w:div>
    <w:div w:id="1941911576">
      <w:marLeft w:val="0"/>
      <w:marRight w:val="0"/>
      <w:marTop w:val="0"/>
      <w:marBottom w:val="0"/>
      <w:divBdr>
        <w:top w:val="none" w:sz="0" w:space="0" w:color="auto"/>
        <w:left w:val="none" w:sz="0" w:space="0" w:color="auto"/>
        <w:bottom w:val="none" w:sz="0" w:space="0" w:color="auto"/>
        <w:right w:val="none" w:sz="0" w:space="0" w:color="auto"/>
      </w:divBdr>
    </w:div>
    <w:div w:id="1949000253">
      <w:marLeft w:val="0"/>
      <w:marRight w:val="0"/>
      <w:marTop w:val="0"/>
      <w:marBottom w:val="0"/>
      <w:divBdr>
        <w:top w:val="none" w:sz="0" w:space="0" w:color="auto"/>
        <w:left w:val="none" w:sz="0" w:space="0" w:color="auto"/>
        <w:bottom w:val="none" w:sz="0" w:space="0" w:color="auto"/>
        <w:right w:val="none" w:sz="0" w:space="0" w:color="auto"/>
      </w:divBdr>
    </w:div>
    <w:div w:id="1949854850">
      <w:marLeft w:val="0"/>
      <w:marRight w:val="0"/>
      <w:marTop w:val="0"/>
      <w:marBottom w:val="0"/>
      <w:divBdr>
        <w:top w:val="none" w:sz="0" w:space="0" w:color="auto"/>
        <w:left w:val="none" w:sz="0" w:space="0" w:color="auto"/>
        <w:bottom w:val="none" w:sz="0" w:space="0" w:color="auto"/>
        <w:right w:val="none" w:sz="0" w:space="0" w:color="auto"/>
      </w:divBdr>
    </w:div>
    <w:div w:id="1984430684">
      <w:marLeft w:val="0"/>
      <w:marRight w:val="0"/>
      <w:marTop w:val="0"/>
      <w:marBottom w:val="0"/>
      <w:divBdr>
        <w:top w:val="none" w:sz="0" w:space="0" w:color="auto"/>
        <w:left w:val="none" w:sz="0" w:space="0" w:color="auto"/>
        <w:bottom w:val="none" w:sz="0" w:space="0" w:color="auto"/>
        <w:right w:val="none" w:sz="0" w:space="0" w:color="auto"/>
      </w:divBdr>
    </w:div>
    <w:div w:id="1988168526">
      <w:marLeft w:val="0"/>
      <w:marRight w:val="0"/>
      <w:marTop w:val="0"/>
      <w:marBottom w:val="0"/>
      <w:divBdr>
        <w:top w:val="none" w:sz="0" w:space="0" w:color="auto"/>
        <w:left w:val="none" w:sz="0" w:space="0" w:color="auto"/>
        <w:bottom w:val="none" w:sz="0" w:space="0" w:color="auto"/>
        <w:right w:val="none" w:sz="0" w:space="0" w:color="auto"/>
      </w:divBdr>
    </w:div>
    <w:div w:id="2040547282">
      <w:marLeft w:val="0"/>
      <w:marRight w:val="0"/>
      <w:marTop w:val="0"/>
      <w:marBottom w:val="0"/>
      <w:divBdr>
        <w:top w:val="none" w:sz="0" w:space="0" w:color="auto"/>
        <w:left w:val="none" w:sz="0" w:space="0" w:color="auto"/>
        <w:bottom w:val="none" w:sz="0" w:space="0" w:color="auto"/>
        <w:right w:val="none" w:sz="0" w:space="0" w:color="auto"/>
      </w:divBdr>
    </w:div>
    <w:div w:id="2069720787">
      <w:marLeft w:val="0"/>
      <w:marRight w:val="0"/>
      <w:marTop w:val="0"/>
      <w:marBottom w:val="0"/>
      <w:divBdr>
        <w:top w:val="none" w:sz="0" w:space="0" w:color="auto"/>
        <w:left w:val="none" w:sz="0" w:space="0" w:color="auto"/>
        <w:bottom w:val="none" w:sz="0" w:space="0" w:color="auto"/>
        <w:right w:val="none" w:sz="0" w:space="0" w:color="auto"/>
      </w:divBdr>
    </w:div>
    <w:div w:id="2108428539">
      <w:marLeft w:val="0"/>
      <w:marRight w:val="0"/>
      <w:marTop w:val="0"/>
      <w:marBottom w:val="0"/>
      <w:divBdr>
        <w:top w:val="none" w:sz="0" w:space="0" w:color="auto"/>
        <w:left w:val="none" w:sz="0" w:space="0" w:color="auto"/>
        <w:bottom w:val="none" w:sz="0" w:space="0" w:color="auto"/>
        <w:right w:val="none" w:sz="0" w:space="0" w:color="auto"/>
      </w:divBdr>
    </w:div>
    <w:div w:id="213517311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668FA71-AE31-4A5B-883B-80D5C3EDABD8}"/>
      </w:docPartPr>
      <w:docPartBody>
        <w:p w:rsidR="00CD6308" w:rsidRDefault="00E40492">
          <w:r w:rsidRPr="00483D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92"/>
    <w:rsid w:val="00160AC4"/>
    <w:rsid w:val="003B3603"/>
    <w:rsid w:val="0040493E"/>
    <w:rsid w:val="005820CB"/>
    <w:rsid w:val="005B2609"/>
    <w:rsid w:val="007263E3"/>
    <w:rsid w:val="00737FB4"/>
    <w:rsid w:val="007A207A"/>
    <w:rsid w:val="007B6B4A"/>
    <w:rsid w:val="00A10D5B"/>
    <w:rsid w:val="00AB4C02"/>
    <w:rsid w:val="00BE2C98"/>
    <w:rsid w:val="00CB3493"/>
    <w:rsid w:val="00CD6308"/>
    <w:rsid w:val="00D112F0"/>
    <w:rsid w:val="00D27759"/>
    <w:rsid w:val="00E33DFB"/>
    <w:rsid w:val="00E40492"/>
    <w:rsid w:val="00FA2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04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682D84-DD46-4A49-BC34-4622A83B07D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601171658"/>
    <we:property name="MENDELEY_CITATIONS" value="[{&quot;citationID&quot;:&quot;MENDELEY_CITATION_fd6c7b79-691a-4cb2-8f42-0584cca42dad&quot;,&quot;properties&quot;:{&quot;noteIndex&quot;:0},&quot;isEdited&quot;:false,&quot;manualOverride&quot;:{&quot;isManuallyOverridden&quot;:false,&quot;citeprocText&quot;:&quot;(Ngo et al., 2022)&quot;,&quot;manualOverrideText&quot;:&quot;&quot;},&quot;citationTag&quot;:&quot;MENDELEY_CITATION_v3_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&quot;,&quot;citationItems&quot;:[{&quot;id&quot;:&quot;6fd3b2d7-5488-3513-adb3-216ffc981012&quot;,&quot;itemData&quot;:{&quot;type&quot;:&quot;article-journal&quot;,&quot;id&quot;:&quot;6fd3b2d7-5488-3513-adb3-216ffc981012&quot;,&quot;title&quot;:&quot;Metaheuristic Algorithms Based on Compromise Programming for the Multi-Objective Urban Shipment Problem&quot;,&quot;author&quot;:[{&quot;family&quot;:&quot;Ngo&quot;,&quot;given&quot;:&quot;Tung Son&quot;,&quot;parse-names&quot;:false,&quot;dropping-particle&quot;:&quot;&quot;,&quot;non-dropping-particle&quot;:&quot;&quot;},{&quot;family&quot;:&quot;Jaafar&quot;,&quot;given&quot;:&quot;Jafreezal&quot;,&quot;parse-names&quot;:false,&quot;dropping-particle&quot;:&quot;&quot;,&quot;non-dropping-particle&quot;:&quot;&quot;},{&quot;family&quot;:&quot;Aziz&quot;,&quot;given&quot;:&quot;Izzatdin Abdul&quot;,&quot;parse-names&quot;:false,&quot;dropping-particle&quot;:&quot;&quot;,&quot;non-dropping-particle&quot;:&quot;&quot;},{&quot;family&quot;:&quot;Aftab&quot;,&quot;given&quot;:&quot;Muhammad Umar&quot;,&quot;parse-names&quot;:false,&quot;dropping-particle&quot;:&quot;&quot;,&quot;non-dropping-particle&quot;:&quot;&quot;},{&quot;family&quot;:&quot;Nguyen&quot;,&quot;given&quot;:&quot;Hoang Giang&quot;,&quot;parse-names&quot;:false,&quot;dropping-particle&quot;:&quot;&quot;,&quot;non-dropping-particle&quot;:&quot;&quot;},{&quot;family&quot;:&quot;Bui&quot;,&quot;given&quot;:&quot;Ngoc Anh&quot;,&quot;parse-names&quot;:false,&quot;dropping-particle&quot;:&quot;&quot;,&quot;non-dropping-particle&quot;:&quot;&quot;}],&quot;container-title&quot;:&quot;Entropy&quot;,&quot;DOI&quot;:&quot;10.3390/e24030388&quot;,&quot;ISSN&quot;:&quot;10994300&quot;,&quot;issued&quot;:{&quot;date-parts&quot;:[[2022]]},&quot;abstract&quot;:&quot;The Vehicle Routing Problem (VRP) and its variants are found in many fields, especially logistics. In this study, we introduced an adaptive method to a complex VRP. It combines multi-objective optimization and several forms of VRPs with practical requirements for an urban shipment system. The optimizer needs to consider terrain and traffic conditions. The proposed model also considers customers’ expectations and shipper considerations as goals, and a common goal such as transportation cost. We offered compromise programming to approach the multi-objective problem by decomposing the original multi-objective problem into a minimized distance-based problem. We designed a hybrid version of the genetic algorithm with the local search algorithm to solve the proposed problem. We evaluated the effectiveness of the proposed algorithm with the Tabu Search algorithm and the original genetic algorithm on the tested dataset. The results show that our method is an effective decision-making tool for the multi-objective VRP and an effective solver for the new variation of VRP.&quot;,&quot;issue&quot;:&quot;3&quot;,&quot;volume&quot;:&quot;24&quot;,&quot;container-title-short&quot;:&quot;&quot;},&quot;isTemporary&quot;:false,&quot;suppress-author&quot;:false,&quot;composite&quot;:false,&quot;author-only&quot;:false}]},{&quot;citationID&quot;:&quot;MENDELEY_CITATION_9649a022-b2d2-4d06-af8f-6d3a0ac070c7&quot;,&quot;properties&quot;:{&quot;noteIndex&quot;:0},&quot;isEdited&quot;:false,&quot;manualOverride&quot;:{&quot;isManuallyOverridden&quot;:false,&quot;citeprocText&quot;:&quot;(Mahmudy, Widodo and Haikal, 2024)&quot;,&quot;manualOverrideText&quot;:&quot;&quot;},&quot;citationTag&quot;:&quot;MENDELEY_CITATION_v3_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&quot;,&quot;citationItems&quot;:[{&quot;id&quot;:&quot;1aad13dd-c041-36f8-bc80-1cb26ad56b39&quot;,&quot;itemData&quot;:{&quot;type&quot;:&quot;article-journal&quot;,&quot;id&quot;:&quot;1aad13dd-c041-36f8-bc80-1cb26ad56b39&quot;,&quot;title&quot;:&quot;Challenges and Opportunities for Applying Meta-Heuristic Methods in Vehicle Routing Problems: A Review †&quot;,&quot;author&quot;:[{&quot;family&quot;:&quot;Mahmudy&quot;,&quot;given&quot;:&quot;Wayan Firdaus&quot;,&quot;parse-names&quot;:false,&quot;dropping-particle&quot;:&quot;&quot;,&quot;non-dropping-particle&quot;:&quot;&quot;},{&quot;family&quot;:&quot;Widodo&quot;,&quot;given&quot;:&quot;Agus Wahyu&quot;,&quot;parse-names&quot;:false,&quot;dropping-particle&quot;:&quot;&quot;,&quot;non-dropping-particle&quot;:&quot;&quot;},{&quot;family&quot;:&quot;Haikal&quot;,&quot;given&quot;:&quot;Alfabiet Husien&quot;,&quot;parse-names&quot;:false,&quot;dropping-particle&quot;:&quot;&quot;,&quot;non-dropping-particle&quot;:&quot;&quot;}],&quot;container-title&quot;:&quot;Engineering Proceedings&quot;,&quot;DOI&quot;:&quot;10.3390/engproc2024063012&quot;,&quot;ISSN&quot;:&quot;26734591&quot;,&quot;issued&quot;:{&quot;date-parts&quot;:[[2024]]},&quot;abstract&quot;:&quot;The Vehicle Routing Problem (VRP) is related to determining the route of several vehicles to distribute goods to customers efficiently and minimize transportation costs or optimize other objective functions. VRP variations will continue to emerge as manufacturing industry production distribution problems become increasingly complex. Meta-heuristic methods have emerged as a powerful solution to overcome the complexity of VRP. This article provides a comprehensive review of the use of meta-heuristic methods in solving VRP and the challenges faced. A review of popular meta-heuristic methods is presented, including Simulated Annealing, Genetic Algorithm, Particle Swarm Optimization, and Ant Colony Optimization. The advantages of each method in solving the VRP and its role in solving complex distribution problems are discussed in detail. Challenges that may be encountered in using meta-heuristics for VRPs are analyzed, along with strategies to overcome these challenges. This article also recommends further research that includes adaptation to more complex VRP variants, incorporation of meta-heuristic methods, parameter optimization, and practical implementation in real-world scenarios. Overall, this review explains the important role of meta-heuristic methods as intelligent solutions to increasingly complex distribution and logistics challenges.&quot;,&quot;issue&quot;:&quot;1&quot;,&quot;volume&quot;:&quot;63&quot;,&quot;container-title-short&quot;:&quot;&quot;},&quot;isTemporary&quot;:false,&quot;suppress-author&quot;:false,&quot;composite&quot;:false,&quot;author-only&quot;:false}]},{&quot;citationID&quot;:&quot;MENDELEY_CITATION_bd1f157f-2819-4a86-b32d-ccb7a21a5241&quot;,&quot;properties&quot;:{&quot;noteIndex&quot;:0},&quot;isEdited&quot;:false,&quot;manualOverride&quot;:{&quot;isManuallyOverridden&quot;:false,&quot;citeprocText&quot;:&quot;(Ngo et al., 2022)&quot;,&quot;manualOverrideText&quot;:&quot;&quot;},&quot;citationTag&quot;:&quot;MENDELEY_CITATION_v3_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&quot;,&quot;citationItems&quot;:[{&quot;id&quot;:&quot;6fd3b2d7-5488-3513-adb3-216ffc981012&quot;,&quot;itemData&quot;:{&quot;type&quot;:&quot;article-journal&quot;,&quot;id&quot;:&quot;6fd3b2d7-5488-3513-adb3-216ffc981012&quot;,&quot;title&quot;:&quot;Metaheuristic Algorithms Based on Compromise Programming for the Multi-Objective Urban Shipment Problem&quot;,&quot;author&quot;:[{&quot;family&quot;:&quot;Ngo&quot;,&quot;given&quot;:&quot;Tung Son&quot;,&quot;parse-names&quot;:false,&quot;dropping-particle&quot;:&quot;&quot;,&quot;non-dropping-particle&quot;:&quot;&quot;},{&quot;family&quot;:&quot;Jaafar&quot;,&quot;given&quot;:&quot;Jafreezal&quot;,&quot;parse-names&quot;:false,&quot;dropping-particle&quot;:&quot;&quot;,&quot;non-dropping-particle&quot;:&quot;&quot;},{&quot;family&quot;:&quot;Aziz&quot;,&quot;given&quot;:&quot;Izzatdin Abdul&quot;,&quot;parse-names&quot;:false,&quot;dropping-particle&quot;:&quot;&quot;,&quot;non-dropping-particle&quot;:&quot;&quot;},{&quot;family&quot;:&quot;Aftab&quot;,&quot;given&quot;:&quot;Muhammad Umar&quot;,&quot;parse-names&quot;:false,&quot;dropping-particle&quot;:&quot;&quot;,&quot;non-dropping-particle&quot;:&quot;&quot;},{&quot;family&quot;:&quot;Nguyen&quot;,&quot;given&quot;:&quot;Hoang Giang&quot;,&quot;parse-names&quot;:false,&quot;dropping-particle&quot;:&quot;&quot;,&quot;non-dropping-particle&quot;:&quot;&quot;},{&quot;family&quot;:&quot;Bui&quot;,&quot;given&quot;:&quot;Ngoc Anh&quot;,&quot;parse-names&quot;:false,&quot;dropping-particle&quot;:&quot;&quot;,&quot;non-dropping-particle&quot;:&quot;&quot;}],&quot;container-title&quot;:&quot;Entropy&quot;,&quot;DOI&quot;:&quot;10.3390/e24030388&quot;,&quot;ISSN&quot;:&quot;10994300&quot;,&quot;issued&quot;:{&quot;date-parts&quot;:[[2022]]},&quot;abstract&quot;:&quot;The Vehicle Routing Problem (VRP) and its variants are found in many fields, especially logistics. In this study, we introduced an adaptive method to a complex VRP. It combines multi-objective optimization and several forms of VRPs with practical requirements for an urban shipment system. The optimizer needs to consider terrain and traffic conditions. The proposed model also considers customers’ expectations and shipper considerations as goals, and a common goal such as transportation cost. We offered compromise programming to approach the multi-objective problem by decomposing the original multi-objective problem into a minimized distance-based problem. We designed a hybrid version of the genetic algorithm with the local search algorithm to solve the proposed problem. We evaluated the effectiveness of the proposed algorithm with the Tabu Search algorithm and the original genetic algorithm on the tested dataset. The results show that our method is an effective decision-making tool for the multi-objective VRP and an effective solver for the new variation of VRP.&quot;,&quot;issue&quot;:&quot;3&quot;,&quot;volume&quot;:&quot;24&quot;,&quot;container-title-short&quot;:&quot;&quot;},&quot;isTemporary&quot;:false,&quot;suppress-author&quot;:false,&quot;composite&quot;:false,&quot;author-only&quot;:false}]},{&quot;citationID&quot;:&quot;MENDELEY_CITATION_eef20794-0c38-40f1-bbd2-bf7536edbb0b&quot;,&quot;properties&quot;:{&quot;noteIndex&quot;:0},&quot;isEdited&quot;:false,&quot;manualOverride&quot;:{&quot;isManuallyOverridden&quot;:false,&quot;citeprocText&quot;:&quot;(Sabo, Pop and Horvat-Marc, 2020)&quot;,&quot;manualOverrideText&quot;:&quot;&quot;},&quot;citationTag&quot;:&quot;MENDELEY_CITATION_v3_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&quot;,&quot;citationItems&quot;:[{&quot;id&quot;:&quot;d6e16132-80e1-30d1-8c9b-d18ade43a26e&quot;,&quot;itemData&quot;:{&quot;type&quot;:&quot;article-journal&quot;,&quot;id&quot;:&quot;d6e16132-80e1-30d1-8c9b-d18ade43a26e&quot;,&quot;title&quot;:&quot;On the selective vehicle routing problem&quot;,&quot;author&quot;:[{&quot;family&quot;:&quot;Sabo&quot;,&quot;given&quot;:&quot;Cosmin&quot;,&quot;parse-names&quot;:false,&quot;dropping-particle&quot;:&quot;&quot;,&quot;non-dropping-particle&quot;:&quot;&quot;},{&quot;family&quot;:&quot;Pop&quot;,&quot;given&quot;:&quot;Petrică C.&quot;,&quot;parse-names&quot;:false,&quot;dropping-particle&quot;:&quot;&quot;,&quot;non-dropping-particle&quot;:&quot;&quot;},{&quot;family&quot;:&quot;Horvat-Marc&quot;,&quot;given&quot;:&quot;Andrei&quot;,&quot;parse-names&quot;:false,&quot;dropping-particle&quot;:&quot;&quot;,&quot;non-dropping-particle&quot;:&quot;&quot;}],&quot;container-title&quot;:&quot;Mathematics&quot;,&quot;DOI&quot;:&quot;10.3390/MATH8050771&quot;,&quot;ISSN&quot;:&quot;22277390&quot;,&quot;issued&quot;:{&quot;date-parts&quot;:[[2020]]},&quot;abstract&quot;:&quot;The Generalized Vehicle Routing Problem (GVRP) is an extension of the classical Vehicle Routing Problem (VRP), in which we are looking for an optimal set of delivery or collection routes from a given depot to a number of customers divided into predefined, mutually exclusive, and exhaustive clusters, visiting exactly one customer from each cluster and fulfilling the capacity restrictions. This paper deals with a more generic version of the GVRP, introduced recently and called Selective Vehicle Routing Problem (SVRP). This problem generalizes the GVRP in the sense that the customers are divided into clusters, but they may belong to one or more clusters. The aim of this work is to describe a novel mixed integer programming based mathematical model of the SVRP. To validate the consistency of the novel mathematical model, a comparison between the proposed model and the existing models from literature is performed, on the existing benchmark instances for SVRP and on a set of additional benchmark instances used in the case of GVRP and adapted for SVRP. The proposed model showed better results against the existing models.&quot;,&quot;issue&quot;:&quot;5&quot;,&quot;volume&quot;:&quot;8&quot;,&quot;container-title-short&quot;:&quot;&quot;},&quot;isTemporary&quot;:false,&quot;suppress-author&quot;:false,&quot;composite&quot;:false,&quot;author-only&quot;:false}]},{&quot;citationID&quot;:&quot;MENDELEY_CITATION_8d8b1e2f-5075-4293-b113-0b055970838d&quot;,&quot;properties&quot;:{&quot;noteIndex&quot;:0},&quot;isEdited&quot;:false,&quot;manualOverride&quot;:{&quot;isManuallyOverridden&quot;:false,&quot;citeprocText&quot;:&quot;(Mahmudy, Widodo and Haikal, 2024)&quot;,&quot;manualOverrideText&quot;:&quot;&quot;},&quot;citationTag&quot;:&quot;MENDELEY_CITATION_v3_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&quot;,&quot;citationItems&quot;:[{&quot;id&quot;:&quot;1aad13dd-c041-36f8-bc80-1cb26ad56b39&quot;,&quot;itemData&quot;:{&quot;type&quot;:&quot;article-journal&quot;,&quot;id&quot;:&quot;1aad13dd-c041-36f8-bc80-1cb26ad56b39&quot;,&quot;title&quot;:&quot;Challenges and Opportunities for Applying Meta-Heuristic Methods in Vehicle Routing Problems: A Review †&quot;,&quot;author&quot;:[{&quot;family&quot;:&quot;Mahmudy&quot;,&quot;given&quot;:&quot;Wayan Firdaus&quot;,&quot;parse-names&quot;:false,&quot;dropping-particle&quot;:&quot;&quot;,&quot;non-dropping-particle&quot;:&quot;&quot;},{&quot;family&quot;:&quot;Widodo&quot;,&quot;given&quot;:&quot;Agus Wahyu&quot;,&quot;parse-names&quot;:false,&quot;dropping-particle&quot;:&quot;&quot;,&quot;non-dropping-particle&quot;:&quot;&quot;},{&quot;family&quot;:&quot;Haikal&quot;,&quot;given&quot;:&quot;Alfabiet Husien&quot;,&quot;parse-names&quot;:false,&quot;dropping-particle&quot;:&quot;&quot;,&quot;non-dropping-particle&quot;:&quot;&quot;}],&quot;container-title&quot;:&quot;Engineering Proceedings&quot;,&quot;DOI&quot;:&quot;10.3390/engproc2024063012&quot;,&quot;ISSN&quot;:&quot;26734591&quot;,&quot;issued&quot;:{&quot;date-parts&quot;:[[2024]]},&quot;abstract&quot;:&quot;The Vehicle Routing Problem (VRP) is related to determining the route of several vehicles to distribute goods to customers efficiently and minimize transportation costs or optimize other objective functions. VRP variations will continue to emerge as manufacturing industry production distribution problems become increasingly complex. Meta-heuristic methods have emerged as a powerful solution to overcome the complexity of VRP. This article provides a comprehensive review of the use of meta-heuristic methods in solving VRP and the challenges faced. A review of popular meta-heuristic methods is presented, including Simulated Annealing, Genetic Algorithm, Particle Swarm Optimization, and Ant Colony Optimization. The advantages of each method in solving the VRP and its role in solving complex distribution problems are discussed in detail. Challenges that may be encountered in using meta-heuristics for VRPs are analyzed, along with strategies to overcome these challenges. This article also recommends further research that includes adaptation to more complex VRP variants, incorporation of meta-heuristic methods, parameter optimization, and practical implementation in real-world scenarios. Overall, this review explains the important role of meta-heuristic methods as intelligent solutions to increasingly complex distribution and logistics challenges.&quot;,&quot;issue&quot;:&quot;1&quot;,&quot;volume&quot;:&quot;63&quot;,&quot;container-title-short&quot;:&quot;&quot;},&quot;isTemporary&quot;:false,&quot;suppress-author&quot;:false,&quot;composite&quot;:false,&quot;author-only&quot;:false}]},{&quot;citationID&quot;:&quot;MENDELEY_CITATION_d05436e3-1992-4e6c-878c-5e61a53c0400&quot;,&quot;properties&quot;:{&quot;noteIndex&quot;:0},&quot;isEdited&quot;:false,&quot;manualOverride&quot;:{&quot;isManuallyOverridden&quot;:false,&quot;citeprocText&quot;:&quot;(Braekers, Ramaekers and Van Nieuwenhuyse, 2016)&quot;,&quot;manualOverrideText&quot;:&quot;&quot;},&quot;citationTag&quot;:&quot;MENDELEY_CITATION_v3_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&quot;,&quot;citationItems&quot;:[{&quot;id&quot;:&quot;262423e1-08b5-3c60-a6b5-04afccb8c790&quot;,&quot;itemData&quot;:{&quot;type&quot;:&quot;article&quot;,&quot;id&quot;:&quot;262423e1-08b5-3c60-a6b5-04afccb8c790&quot;,&quot;title&quot;:&quot;The vehicle routing problem: State of the art classification and review&quot;,&quot;author&quot;:[{&quot;family&quot;:&quot;Braekers&quot;,&quot;given&quot;:&quot;Kris&quot;,&quot;parse-names&quot;:false,&quot;dropping-particle&quot;:&quot;&quot;,&quot;non-dropping-particle&quot;:&quot;&quot;},{&quot;family&quot;:&quot;Ramaekers&quot;,&quot;given&quot;:&quot;Katrien&quot;,&quot;parse-names&quot;:false,&quot;dropping-particle&quot;:&quot;&quot;,&quot;non-dropping-particle&quot;:&quot;&quot;},{&quot;family&quot;:&quot;Nieuwenhuyse&quot;,&quot;given&quot;:&quot;Inneke&quot;,&quot;parse-names&quot;:false,&quot;dropping-particle&quot;:&quot;&quot;,&quot;non-dropping-particle&quot;:&quot;Van&quot;}],&quot;container-title&quot;:&quot;Computers and Industrial Engineering&quot;,&quot;container-title-short&quot;:&quot;Comput. Ind. Eng.&quot;,&quot;DOI&quot;:&quot;10.1016/j.cie.2015.12.007&quot;,&quot;ISSN&quot;:&quot;03608352&quot;,&quot;issued&quot;:{&quot;date-parts&quot;:[[2016]]},&quot;abstract&quot;:&quot;Over the past decades, the Vehicle Routing Problem (VRP) and its variants have grown ever more popular in the academic literature. Yet, the problem characteristics and assumptions vary widely and few literature reviews have made an effort to classify the existing articles accordingly. In this article, we present a taxonomic review of the VRP literature published between 2009 and June 2015. Based on an adapted version of an existing comprehensive taxonomy, we classify 277 articles and analyze the trends in the VRP literature. This classification is the first to categorize the articles to this level of detail.&quot;,&quot;volume&quot;:&quot;99&quot;},&quot;isTemporary&quot;:false,&quot;suppress-author&quot;:false,&quot;composite&quot;:false,&quot;author-only&quot;:false}]},{&quot;citationID&quot;:&quot;MENDELEY_CITATION_cf93ae22-c156-44fc-856c-e1ced453d8a9&quot;,&quot;properties&quot;:{&quot;noteIndex&quot;:0},&quot;isEdited&quot;:false,&quot;manualOverride&quot;:{&quot;isManuallyOverridden&quot;:false,&quot;citeprocText&quot;:&quot;(Guimarães et al., 2024)&quot;,&quot;manualOverrideText&quot;:&quot;&quot;},&quot;citationTag&quot;:&quot;MENDELEY_CITATION_v3_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&quot;,&quot;citationItems&quot;:[{&quot;id&quot;:&quot;b900411a-a2b2-37ab-810c-24d89f8414fa&quot;,&quot;itemData&quot;:{&quot;type&quot;:&quot;article-journal&quot;,&quot;id&quot;:&quot;b900411a-a2b2-37ab-810c-24d89f8414fa&quot;,&quot;title&quot;:&quot;Mechanisms for feasibility and improvement for inventory-routing problems&quot;,&quot;author&quot;:[{&quot;family&quot;:&quot;Guimarães&quot;,&quot;given&quot;:&quot;Thiago A.&quot;,&quot;parse-names&quot;:false,&quot;dropping-particle&quot;:&quot;&quot;,&quot;non-dropping-particle&quot;:&quot;&quot;},{&quot;family&quot;:&quot;Schenekemberg&quot;,&quot;given&quot;:&quot;Cleder M.&quot;,&quot;parse-names&quot;:false,&quot;dropping-particle&quot;:&quot;&quot;,&quot;non-dropping-particle&quot;:&quot;&quot;},{&quot;family&quot;:&quot;Coelho&quot;,&quot;given&quot;:&quot;Leandro C.&quot;,&quot;parse-names&quot;:false,&quot;dropping-particle&quot;:&quot;&quot;,&quot;non-dropping-particle&quot;:&quot;&quot;},{&quot;family&quot;:&quot;Scarpin&quot;,&quot;given&quot;:&quot;Cassius T.&quot;,&quot;parse-names&quot;:false,&quot;dropping-particle&quot;:&quot;&quot;,&quot;non-dropping-particle&quot;:&quot;&quot;},{&quot;family&quot;:&quot;Pécora&quot;,&quot;given&quot;:&quot;José E.&quot;,&quot;parse-names&quot;:false,&quot;dropping-particle&quot;:&quot;&quot;,&quot;non-dropping-particle&quot;:&quot;&quot;}],&quot;container-title&quot;:&quot;Journal of the Operational Research Society&quot;,&quot;DOI&quot;:&quot;10.1080/01605682.2023.2174052&quot;,&quot;ISSN&quot;:&quot;14769360&quot;,&quot;issued&quot;:{&quot;date-parts&quot;:[[2024]]},&quot;abstract&quot;:&quot;Inventory-routing problems (IRPs) define a class of combinatorial optimization problems, encompassing inventory management and vehicle routing decisions into the same framework. In this article, we propose a new modular mechanism capable of recovering feasibility and improving even partial solutions by reorganizing delivery routes and optimizing inventory flows. It can be embedded into different optimization algorithms, either heuristic or exact ones. We exploit the use of this mechanism to improve a traditional branch-and-cut scheme and evaluate it by solving the multi-vehicle IRP (MIRP) and the multi-depot IRP (MDIRP). The results show that our method is very effective; outperforming other approaches on well-known benchmark instances from the literature. Regarding the MIRP, our algorithm obtains 417 optimal solutions for 638 small instances, the best result among all exact algorithms, with nine new ones. On a large data set, our method finds all optimal solutions for instances with up to 50 customers for the single-vehicle, besides providing 90% of new best-known solutions (BKS) for 100 customers. On the MDIRP, our approach finds 27 new optimal solutions and 73% of new BKS, improving previous BKS by more than 7% on average.&quot;,&quot;issue&quot;:&quot;1&quot;,&quot;volume&quot;:&quot;75&quot;,&quot;container-title-short&quot;:&quot;&quot;},&quot;isTemporary&quot;:false,&quot;suppress-author&quot;:false,&quot;composite&quot;:false,&quot;author-only&quot;:false}]},{&quot;citationID&quot;:&quot;MENDELEY_CITATION_2fdc74fa-7c77-4b64-a855-b4cd796c0c84&quot;,&quot;properties&quot;:{&quot;noteIndex&quot;:0},&quot;isEdited&quot;:false,&quot;manualOverride&quot;:{&quot;isManuallyOverridden&quot;:false,&quot;citeprocText&quot;:&quot;(Braekers, Ramaekers and Van Nieuwenhuyse, 2016)&quot;,&quot;manualOverrideText&quot;:&quot;&quot;},&quot;citationTag&quot;:&quot;MENDELEY_CITATION_v3_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&quot;,&quot;citationItems&quot;:[{&quot;id&quot;:&quot;262423e1-08b5-3c60-a6b5-04afccb8c790&quot;,&quot;itemData&quot;:{&quot;type&quot;:&quot;article&quot;,&quot;id&quot;:&quot;262423e1-08b5-3c60-a6b5-04afccb8c790&quot;,&quot;title&quot;:&quot;The vehicle routing problem: State of the art classification and review&quot;,&quot;author&quot;:[{&quot;family&quot;:&quot;Braekers&quot;,&quot;given&quot;:&quot;Kris&quot;,&quot;parse-names&quot;:false,&quot;dropping-particle&quot;:&quot;&quot;,&quot;non-dropping-particle&quot;:&quot;&quot;},{&quot;family&quot;:&quot;Ramaekers&quot;,&quot;given&quot;:&quot;Katrien&quot;,&quot;parse-names&quot;:false,&quot;dropping-particle&quot;:&quot;&quot;,&quot;non-dropping-particle&quot;:&quot;&quot;},{&quot;family&quot;:&quot;Nieuwenhuyse&quot;,&quot;given&quot;:&quot;Inneke&quot;,&quot;parse-names&quot;:false,&quot;dropping-particle&quot;:&quot;&quot;,&quot;non-dropping-particle&quot;:&quot;Van&quot;}],&quot;container-title&quot;:&quot;Computers and Industrial Engineering&quot;,&quot;container-title-short&quot;:&quot;Comput. Ind. Eng.&quot;,&quot;DOI&quot;:&quot;10.1016/j.cie.2015.12.007&quot;,&quot;ISSN&quot;:&quot;03608352&quot;,&quot;issued&quot;:{&quot;date-parts&quot;:[[2016]]},&quot;abstract&quot;:&quot;Over the past decades, the Vehicle Routing Problem (VRP) and its variants have grown ever more popular in the academic literature. Yet, the problem characteristics and assumptions vary widely and few literature reviews have made an effort to classify the existing articles accordingly. In this article, we present a taxonomic review of the VRP literature published between 2009 and June 2015. Based on an adapted version of an existing comprehensive taxonomy, we classify 277 articles and analyze the trends in the VRP literature. This classification is the first to categorize the articles to this level of detail.&quot;,&quot;volume&quot;:&quot;99&quot;},&quot;isTemporary&quot;:false,&quot;suppress-author&quot;:false,&quot;composite&quot;:false,&quot;author-only&quot;:false}]},{&quot;citationID&quot;:&quot;MENDELEY_CITATION_f09f8a66-a4b4-4660-928d-936486c2b0b3&quot;,&quot;properties&quot;:{&quot;noteIndex&quot;:0},&quot;isEdited&quot;:false,&quot;manualOverride&quot;:{&quot;isManuallyOverridden&quot;:false,&quot;citeprocText&quot;:&quot;(Kumar and Panneerselvam, 2015)&quot;,&quot;manualOverrideText&quot;:&quot;&quot;},&quot;citationTag&quot;:&quot;MENDELEY_CITATION_v3_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&quot;,&quot;citationItems&quot;:[{&quot;id&quot;:&quot;bfdbe4e8-25f3-30c7-b6a6-ce9a17a740c6&quot;,&quot;itemData&quot;:{&quot;type&quot;:&quot;article-journal&quot;,&quot;id&quot;:&quot;bfdbe4e8-25f3-30c7-b6a6-ce9a17a740c6&quot;,&quot;title&quot;:&quot;A Time-Dependent Vehicle Routing Problem with Time Windows for E-Commerce Supplier Site Pickups Using Genetic Algorithm&quot;,&quot;author&quot;:[{&quot;family&quot;:&quot;Kumar&quot;,&quot;given&quot;:&quot;Suresh Nanda&quot;,&quot;parse-names&quot;:false,&quot;dropping-particle&quot;:&quot;&quot;,&quot;non-dropping-particle&quot;:&quot;&quot;},{&quot;family&quot;:&quot;Panneerselvam&quot;,&quot;given&quot;:&quot;Ramasamy&quot;,&quot;parse-names&quot;:false,&quot;dropping-particle&quot;:&quot;&quot;,&quot;non-dropping-particle&quot;:&quot;&quot;}],&quot;container-title&quot;:&quot;Intelligent Information Management&quot;,&quot;container-title-short&quot;:&quot;Intell. Inf. Manag.&quot;,&quot;DOI&quot;:&quot;10.4236/iim.2015.74015&quot;,&quot;ISSN&quot;:&quot;2160-5912&quot;,&quot;issued&quot;:{&quot;date-parts&quot;:[[2015]]},&quot;abstract&quot;:&quot;The VRP is classified as an NP-hard problem. Hence exact optimization methods may be difficult to solve these problems in acceptable CPU times, when the problem involves real-world data sets that are very large. To get solutions in determining routes which are realistic and very close to the actual solution, we use heuristics and metaheuristics which are of the combinatorial optimization type. A literature review of VRPTW, TDVRP, and a metaheuristic such as the genetic algorithm was conducted. In this paper, the implementation of the VRPTW and its extension, the time-dependent VRPTW (TDVRPTW) has been carried out using the model as well as metaheuristics such as the genetic algorithm (GA). The algorithms were implemented, using Matlab and HeuristicLab optimization software. A plug-in was developed using Visual C# and DOT NET framework 4.5. Results were tested using Solomon’s 56 benchmark instances classified into groups such as C1, C2, R1, R2, RC1, RC2, with 100 customer nodes, 25 vehicles and each vehicle capacity of 200. The results were comparable to the earlier algorithms developed and in some cases the current algorithm yielded better results in terms of total distance travelled and the average number of vehicles used.&quot;,&quot;issue&quot;:&quot;04&quot;,&quot;volume&quot;:&quot;07&quot;},&quot;isTemporary&quot;:false,&quot;suppress-author&quot;:false,&quot;composite&quot;:false,&quot;author-only&quot;:false}]},{&quot;citationID&quot;:&quot;MENDELEY_CITATION_8e2cd0f4-497c-4376-a0f5-ffb3cb5b4323&quot;,&quot;properties&quot;:{&quot;noteIndex&quot;:0},&quot;isEdited&quot;:false,&quot;manualOverride&quot;:{&quot;isManuallyOverridden&quot;:false,&quot;citeprocText&quot;:&quot;(Avdoshin and Beresneva, 2019; Ochelska-Mierzejewska, Poniszewska-Marańda and Marańda, 2021)&quot;,&quot;manualOverrideText&quot;:&quot;&quot;},&quot;citationTag&quot;:&quot;MENDELEY_CITATION_v3_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&quot;,&quot;citationItems&quot;:[{&quot;id&quot;:&quot;6505b4e4-b4a8-3ade-85d0-98dd6c181f4e&quot;,&quot;itemData&quot;:{&quot;type&quot;:&quot;article-journal&quot;,&quot;id&quot;:&quot;6505b4e4-b4a8-3ade-85d0-98dd6c181f4e&quot;,&quot;title&quot;:&quot;Constructive heuristics for Capacitated Vehicle Routing Problem: a comparative study&quot;,&quot;author&quot;:[{&quot;family&quot;:&quot;Avdoshin&quot;,&quot;given&quot;:&quot;S.M.&quot;,&quot;parse-names&quot;:false,&quot;dropping-particle&quot;:&quot;&quot;,&quot;non-dropping-particle&quot;:&quot;&quot;},{&quot;family&quot;:&quot;Beresneva&quot;,&quot;given&quot;:&quot;E.N.&quot;,&quot;parse-names&quot;:false,&quot;dropping-particle&quot;:&quot;&quot;,&quot;non-dropping-particle&quot;:&quot;&quot;}],&quot;container-title&quot;:&quot;Proceedings of the Institute for System Programming of the RAS&quot;,&quot;DOI&quot;:&quot;10.15514/ispras-2019-31(3)-12&quot;,&quot;ISSN&quot;:&quot;20798156&quot;,&quot;issued&quot;:{&quot;date-parts&quot;:[[2019]]},&quot;issue&quot;:&quot;3&quot;,&quot;volume&quot;:&quot;31&quot;,&quot;container-title-short&quot;:&quot;&quot;},&quot;isTemporary&quot;:false},{&quot;id&quot;:&quot;d6d19101-7630-3442-89d3-7d4b63c12d68&quot;,&quot;itemData&quot;:{&quot;type&quot;:&quot;article-journal&quot;,&quot;id&quot;:&quot;d6d19101-7630-3442-89d3-7d4b63c12d68&quot;,&quot;title&quot;:&quot;Selected genetic algorithms for vehicle routing problem solving&quot;,&quot;author&quot;:[{&quot;family&quot;:&quot;Ochelska-Mierzejewska&quot;,&quot;given&quot;:&quot;Joanna&quot;,&quot;parse-names&quot;:false,&quot;dropping-particle&quot;:&quot;&quot;,&quot;non-dropping-particle&quot;:&quot;&quot;},{&quot;family&quot;:&quot;Poniszewska-Marańda&quot;,&quot;given&quot;:&quot;Aneta&quot;,&quot;parse-names&quot;:false,&quot;dropping-particle&quot;:&quot;&quot;,&quot;non-dropping-particle&quot;:&quot;&quot;},{&quot;family&quot;:&quot;Marańda&quot;,&quot;given&quot;:&quot;Witold&quot;,&quot;parse-names&quot;:false,&quot;dropping-particle&quot;:&quot;&quot;,&quot;non-dropping-particle&quot;:&quot;&quot;}],&quot;container-title&quot;:&quot;Electronics (Switzerland)&quot;,&quot;DOI&quot;:&quot;10.3390/electronics10243147&quot;,&quot;ISSN&quot;:&quot;20799292&quot;,&quot;issued&quot;:{&quot;date-parts&quot;:[[2021]]},&quot;abstract&quot;:&quot;The traveling salesman problem (TSP) consists of finding the shortest way between cities, which passes through all cities and returns to the starting point, given the distance between cities. The Vehicle Routing Problem (VRP) is the issue of defining the assumptions and limitations in mapping routes for vehicles performing certain operational activities. It is a major problem in logistics transportation. In specific areas of business, where transportation can be perceived as added value to the product, it is estimated that its optimization can lower costs up to 25% in total. The economic benefits for more open markets are a key point for VRP. This paper discusses the metaheuristics usage for solving the vehicle routing problem with special attention toward Genetic Algorithms (GAs). Metaheuristic algorithms are selected to solve the vehicle routing problem, where GA is implemented as our primary metaheuristic algorithm. GA belongs to the evolutionary algorithm (EA) family, which works on a “survival of the fittest” mechanism. This paper presents the idea of implementing different genetic operators, modified for usage with the VRP, and performs experiments to determine the best combination of genetic operators for solving the VRP and to find optimal solutions for large-scale real-life examples of the VRP.&quot;,&quot;issue&quot;:&quot;24&quot;,&quot;volume&quot;:&quot;10&quot;,&quot;container-title-short&quot;:&quot;&quot;},&quot;isTemporary&quot;:false}]},{&quot;citationID&quot;:&quot;MENDELEY_CITATION_32f196be-c7b5-440d-8363-852fd76e6795&quot;,&quot;properties&quot;:{&quot;noteIndex&quot;:0},&quot;isEdited&quot;:false,&quot;manualOverride&quot;:{&quot;isManuallyOverridden&quot;:false,&quot;citeprocText&quot;:&quot;(Maroof, Ayvaz and Naeem, 2024)&quot;,&quot;manualOverrideText&quot;:&quot;&quot;},&quot;citationTag&quot;:&quot;MENDELEY_CITATION_v3_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&quot;,&quot;citationItems&quot;:[{&quot;id&quot;:&quot;5488e0bf-11e0-319f-87fe-eddf6f8a6ba3&quot;,&quot;itemData&quot;:{&quot;type&quot;:&quot;article-journal&quot;,&quot;id&quot;:&quot;5488e0bf-11e0-319f-87fe-eddf6f8a6ba3&quot;,&quot;title&quot;:&quot;Logistics Optimization Using Hybrid Genetic Algorithm (HGA): A Solution to the Vehicle Routing Problem with Time Windows (VRPTW)&quot;,&quot;author&quot;:[{&quot;family&quot;:&quot;Maroof&quot;,&quot;given&quot;:&quot;Ayesha&quot;,&quot;parse-names&quot;:false,&quot;dropping-particle&quot;:&quot;&quot;,&quot;non-dropping-particle&quot;:&quot;&quot;},{&quot;family&quot;:&quot;Ayvaz&quot;,&quot;given&quot;:&quot;Berk&quot;,&quot;parse-names&quot;:false,&quot;dropping-particle&quot;:&quot;&quot;,&quot;non-dropping-particle&quot;:&quot;&quot;},{&quot;family&quot;:&quot;Naeem&quot;,&quot;given&quot;:&quot;Khawar&quot;,&quot;parse-names&quot;:false,&quot;dropping-particle&quot;:&quot;&quot;,&quot;non-dropping-particle&quot;:&quot;&quot;}],&quot;container-title&quot;:&quot;IEEE Access&quot;,&quot;DOI&quot;:&quot;10.1109/ACCESS.2024.3373699&quot;,&quot;ISSN&quot;:&quot;21693536&quot;,&quot;issued&quot;:{&quot;date-parts&quot;:[[2024]]},&quot;abstract&quot;:&quot;The Vehicle Routing Problem with Time Windows (VRPTW) is paramount in elevating operational efficiency, driving cost reductions, and enhancing customer satisfaction. It is a renowned challenge with diverse real-world applications, where the core objective is determining the most efficient routes for a fleet of vehicles. This research introduces a cutting-edge Hybrid Genetic Algorithm-Solomon Insertion Heuristic (HGA-SIH) solution, reinforced by the powerful Solomon Insertion constructive heuristic to solve the VRPTW as an NP-hard problem. The performance of the proposed HGA-SIH is validated against Solomon's VRPTW benchmark instances. The results showcase the outstanding performance of HGA, achieving Best-Known Solutions (BKS) for 11 instances and enhancing BKS solutions in one instance. Experimental findings validate that HGA-SIH consistently delivers results on par with or surpasses those obtained by several cutting-edge algorithms when evaluated based on various solution quality metrics. HGA-SIH consistently excels in efficiently managing the number of vehicles while minimizing travel distances, resulting in slight deviations from BKS that remain within practical limits. The research highlights the adaptability and efficacy of HGA-SIH in addressing a wide range of VRPTW scenarios, thereby making substantial contributions to logistics and supply chain optimization.&quot;,&quot;volume&quot;:&quot;12&quot;,&quot;container-title-short&quot;:&quot;&quot;},&quot;isTemporary&quot;:false,&quot;suppress-author&quot;:false,&quot;composite&quot;:false,&quot;author-only&quot;:false}]},{&quot;citationID&quot;:&quot;MENDELEY_CITATION_7a3f4a13-3742-43eb-a5fa-4735895e5df1&quot;,&quot;properties&quot;:{&quot;noteIndex&quot;:0},&quot;isEdited&quot;:false,&quot;manualOverride&quot;:{&quot;isManuallyOverridden&quot;:false,&quot;citeprocText&quot;:&quot;(Mu et al., 2024)&quot;,&quot;manualOverrideText&quot;:&quot;&quot;},&quot;citationTag&quot;:&quot;MENDELEY_CITATION_v3_eyJjaXRhdGlvbklEIjoiTUVOREVMRVlfQ0lUQVRJT05fN2EzZjRhMTMtMzc0Mi00M2ViLWE1ZmEtNDczNTg5NWU1ZGYxIiwicHJvcGVydGllcyI6eyJub3RlSW5kZXgiOjB9LCJpc0VkaXRlZCI6ZmFsc2UsIm1hbnVhbE92ZXJyaWRlIjp7ImlzTWFudWFsbHlPdmVycmlkZGVuIjpmYWxzZSwiY2l0ZXByb2NUZXh0IjoiK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Swic3VwcHJlc3MtYXV0aG9yIjpmYWxzZSwiY29tcG9zaXRlIjpmYWxzZSwiYXV0aG9yLW9ubHkiOmZhbHNlfV19&quot;,&quot;citationItems&quot;:[{&quot;id&quot;:&quot;d5537051-db2d-3eb6-b6d3-22c7b9cb9012&quot;,&quot;itemData&quot;:{&quot;type&quot;:&quot;article-journal&quot;,&quot;id&quot;:&quot;d5537051-db2d-3eb6-b6d3-22c7b9cb9012&quot;,&quot;title&quot;:&quot;Analyzing vehicle path optimization using an improved genetic algorithm in the presence of stochastic perturbation matter&quot;,&quot;author&quot;:[{&quot;family&quot;:&quot;Mu&quot;,&quot;given&quot;:&quot;Shengdong&quot;,&quot;parse-names&quot;:false,&quot;dropping-particle&quot;:&quot;&quot;,&quot;non-dropping-particle&quot;:&quot;&quot;},{&quot;family&quot;:&quot;Liu&quot;,&quot;given&quot;:&quot;Boyu&quot;,&quot;parse-names&quot;:false,&quot;dropping-particle&quot;:&quot;&quot;,&quot;non-dropping-particle&quot;:&quot;&quot;},{&quot;family&quot;:&quot;Jijian&quot;,&quot;given&quot;:&quot;Gu&quot;,&quot;parse-names&quot;:false,&quot;dropping-particle&quot;:&quot;&quot;,&quot;non-dropping-particle&quot;:&quot;&quot;},{&quot;family&quot;:&quot;Lien&quot;,&quot;given&quot;:&quot;Chaolung&quot;,&quot;parse-names&quot;:false,&quot;dropping-particle&quot;:&quot;&quot;,&quot;non-dropping-particle&quot;:&quot;&quot;},{&quot;family&quot;:&quot;Xiaojie&quot;,&quot;given&quot;:&quot;Chen&quot;,&quot;parse-names&quot;:false,&quot;dropping-particle&quot;:&quot;&quot;,&quot;non-dropping-particle&quot;:&quot;&quot;}],&quot;container-title&quot;:&quot;Scientific Reports&quot;,&quot;container-title-short&quot;:&quot;Sci. Rep.&quot;,&quot;DOI&quot;:&quot;10.1038/s41598-024-77667-1&quot;,&quot;ISSN&quot;:&quot;20452322&quot;,&quot;issued&quot;:{&quot;date-parts&quot;:[[2024]]},&quot;abstract&quot;:&quot;By analyzing the influence of stochastic perturbation matters on vehicle path optimization, a perturbation scheduling model for logistics and distribution with a carbon tax mechanism is established under the premise of time window variation and load capacity constraints. Herein, we propose an enhanced Genetic Algorithm (GA) based on a Gaussian matrix mutation (GMM) operator, which maintains the diversity of the population while speeding up the algorithm’s convergence. The model builds a Gaussian probability matrix using the site positional order distribution characteristics implied in the original site data information, and applies the Gaussian probability matrix to individual gene mutations using a roulette-wheel-selection method; thus, the study guarantees the genetic diversity of the population while guiding it to evolve in the high-fitness direction. Finally, an experimental simulation is performed using data obtained from a commercial supermarket, thereby verifying the effectiveness of the proposed algorithm and comparing it with other algorithms. The results reveal that compared with the classical GA, the average convergence speed of the improved GA can be increased by 50–60% and the consumed algorithm time can be reduced by 48% while maintaining the difference in solution accuracy within 1%.&quot;,&quot;issue&quot;:&quot;1&quot;,&quot;volume&quot;:&quot;14&quot;},&quot;isTemporary&quot;:false,&quot;suppress-author&quot;:false,&quot;composite&quot;:false,&quot;author-only&quot;:false}]},{&quot;citationID&quot;:&quot;MENDELEY_CITATION_56b52680-5d2d-4092-9fd5-bc24bdb1f05a&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NTZiNTI2ODAtNWQyZC00MDkyLTlmZDUtYmMyNGJkYjFmMDVh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suppress-author&quot;:false,&quot;composite&quot;:false,&quot;author-only&quot;:false}]},{&quot;citationID&quot;:&quot;MENDELEY_CITATION_047d1d86-4e6e-48b8-91de-51eabf355067&quot;,&quot;properties&quot;:{&quot;noteIndex&quot;:0},&quot;isEdited&quot;:false,&quot;manualOverride&quot;:{&quot;isManuallyOverridden&quot;:false,&quot;citeprocText&quot;:&quot;(Ochelska-Mierzejewska, Poniszewska-Marańda and Marańda, 2021; Liu et al., 2023)&quot;,&quot;manualOverrideText&quot;:&quot;&quot;},&quot;citationTag&quot;:&quot;MENDELEY_CITATION_v3_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id&quot;:&quot;d6d19101-7630-3442-89d3-7d4b63c12d68&quot;,&quot;itemData&quot;:{&quot;type&quot;:&quot;article-journal&quot;,&quot;id&quot;:&quot;d6d19101-7630-3442-89d3-7d4b63c12d68&quot;,&quot;title&quot;:&quot;Selected genetic algorithms for vehicle routing problem solving&quot;,&quot;author&quot;:[{&quot;family&quot;:&quot;Ochelska-Mierzejewska&quot;,&quot;given&quot;:&quot;Joanna&quot;,&quot;parse-names&quot;:false,&quot;dropping-particle&quot;:&quot;&quot;,&quot;non-dropping-particle&quot;:&quot;&quot;},{&quot;family&quot;:&quot;Poniszewska-Marańda&quot;,&quot;given&quot;:&quot;Aneta&quot;,&quot;parse-names&quot;:false,&quot;dropping-particle&quot;:&quot;&quot;,&quot;non-dropping-particle&quot;:&quot;&quot;},{&quot;family&quot;:&quot;Marańda&quot;,&quot;given&quot;:&quot;Witold&quot;,&quot;parse-names&quot;:false,&quot;dropping-particle&quot;:&quot;&quot;,&quot;non-dropping-particle&quot;:&quot;&quot;}],&quot;container-title&quot;:&quot;Electronics (Switzerland)&quot;,&quot;DOI&quot;:&quot;10.3390/electronics10243147&quot;,&quot;ISSN&quot;:&quot;20799292&quot;,&quot;issued&quot;:{&quot;date-parts&quot;:[[2021]]},&quot;abstract&quot;:&quot;The traveling salesman problem (TSP) consists of finding the shortest way between cities, which passes through all cities and returns to the starting point, given the distance between cities. The Vehicle Routing Problem (VRP) is the issue of defining the assumptions and limitations in mapping routes for vehicles performing certain operational activities. It is a major problem in logistics transportation. In specific areas of business, where transportation can be perceived as added value to the product, it is estimated that its optimization can lower costs up to 25% in total. The economic benefits for more open markets are a key point for VRP. This paper discusses the metaheuristics usage for solving the vehicle routing problem with special attention toward Genetic Algorithms (GAs). Metaheuristic algorithms are selected to solve the vehicle routing problem, where GA is implemented as our primary metaheuristic algorithm. GA belongs to the evolutionary algorithm (EA) family, which works on a “survival of the fittest” mechanism. This paper presents the idea of implementing different genetic operators, modified for usage with the VRP, and performs experiments to determine the best combination of genetic operators for solving the VRP and to find optimal solutions for large-scale real-life examples of the VRP.&quot;,&quot;issue&quot;:&quot;24&quot;,&quot;volume&quot;:&quot;10&quot;,&quot;container-title-short&quot;:&quot;&quot;},&quot;isTemporary&quot;:false}]},{&quot;citationID&quot;:&quot;MENDELEY_CITATION_d1cecc1d-cfe4-4518-900b-f0c5f2daabf1&quot;,&quot;properties&quot;:{&quot;noteIndex&quot;:0},&quot;isEdited&quot;:false,&quot;manualOverride&quot;:{&quot;isManuallyOverridden&quot;:false,&quot;citeprocText&quot;:&quot;(Khoo et al., 2020; Sajid, Jafar and Sharma, 2020)&quot;,&quot;manualOverrideText&quot;:&quot;&quot;},&quot;citationTag&quot;:&quot;MENDELEY_CITATION_v3_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&quot;,&quot;citationItems&quot;:[{&quot;id&quot;:&quot;e039718d-962b-3de9-a85b-184a4de4d493&quot;,&quot;itemData&quot;:{&quot;type&quot;:&quot;article-journal&quot;,&quot;id&quot;:&quot;e039718d-962b-3de9-a85b-184a4de4d493&quot;,&quot;title&quot;:&quot;A two-phase distributed ruin-and-recreate genetic algorithm for solving the vehicle routing problem with time windows&quot;,&quot;author&quot;:[{&quot;family&quot;:&quot;Khoo&quot;,&quot;given&quot;:&quot;Thau Soon&quot;,&quot;parse-names&quot;:false,&quot;dropping-particle&quot;:&quot;&quot;,&quot;non-dropping-particle&quot;:&quot;&quot;},{&quot;family&quot;:&quot;Mohammad&quot;,&quot;given&quot;:&quot;Babrdel Bonab&quot;,&quot;parse-names&quot;:false,&quot;dropping-particle&quot;:&quot;&quot;,&quot;non-dropping-particle&quot;:&quot;&quot;},{&quot;family&quot;:&quot;Wong&quot;,&quot;given&quot;:&quot;Voon Hee&quot;,&quot;parse-names&quot;:false,&quot;dropping-particle&quot;:&quot;&quot;,&quot;non-dropping-particle&quot;:&quot;&quot;},{&quot;family&quot;:&quot;Tay&quot;,&quot;given&quot;:&quot;Yong Haur&quot;,&quot;parse-names&quot;:false,&quot;dropping-particle&quot;:&quot;&quot;,&quot;non-dropping-particle&quot;:&quot;&quot;},{&quot;family&quot;:&quot;Nair&quot;,&quot;given&quot;:&quot;Madhavan&quot;,&quot;parse-names&quot;:false,&quot;dropping-particle&quot;:&quot;&quot;,&quot;non-dropping-particle&quot;:&quot;&quot;}],&quot;container-title&quot;:&quot;IEEE Access&quot;,&quot;DOI&quot;:&quot;10.1109/ACCESS.2020.3023741&quot;,&quot;ISSN&quot;:&quot;21693536&quot;,&quot;issued&quot;:{&quot;date-parts&quot;:[[2020]]},&quot;abstract&quot;:&quot;Developing an algorithm that can solve the vehicle routing problem with time windows (VRPTW) and create near-optimal solutions with the least difference in magnitude is a challenging task. This task is evident from the fact that when an algorithm runs multiple times based on a given instance, the generated solutions deviate from each other and may not near-optimal. For this reason, an algorithm that can solve these problems is effective and highly sought after. This article proposes a novel systematic framework using a two-phase distributed ruin-and-recreate genetic algorithm (RRGA). The two-phase consists of the RRGA phase and ruin-and-recreate (RR) phase, which is designed to run in the distributed computing environment that leveraging these networked resources. This combination of algorithms harnesses the strength of the search diversification and intensification, thereby producing very high-quality solutions. Experiments with Solomon's benchmark show the RRGA can produce results superior to the recently published hybrid algorithms, best-known solutions, and nine leading hybrid algorithms.&quot;,&quot;volume&quot;:&quot;8&quot;,&quot;container-title-short&quot;:&quot;&quot;},&quot;isTemporary&quot;:false},{&quot;id&quot;:&quot;3b5ca46f-8d01-3c70-a453-c77f44ada9f8&quot;,&quot;itemData&quot;:{&quot;type&quot;:&quot;paper-conference&quot;,&quot;id&quot;:&quot;3b5ca46f-8d01-3c70-a453-c77f44ada9f8&quot;,&quot;title&quot;:&quot;Hybrid genetic and simulated annealing Algorithm for capacitated vehicle routing problem&quot;,&quot;author&quot;:[{&quot;family&quot;:&quot;Sajid&quot;,&quot;given&quot;:&quot;Mohammad&quot;,&quot;parse-names&quot;:false,&quot;dropping-particle&quot;:&quot;&quot;,&quot;non-dropping-particle&quot;:&quot;&quot;},{&quot;family&quot;:&quot;Jafar&quot;,&quot;given&quot;:&quot;Asmi&quot;,&quot;parse-names&quot;:false,&quot;dropping-particle&quot;:&quot;&quot;,&quot;non-dropping-particle&quot;:&quot;&quot;},{&quot;family&quot;:&quot;Sharma&quot;,&quot;given&quot;:&quot;Surbhi&quot;,&quot;parse-names&quot;:false,&quot;dropping-particle&quot;:&quot;&quot;,&quot;non-dropping-particle&quot;:&quot;&quot;}],&quot;container-title&quot;:&quot;PDGC 2020 - 2020 6th International Conference on Parallel, Distributed and Grid Computing&quot;,&quot;DOI&quot;:&quot;10.1109/PDGC50313.2020.9315798&quot;,&quot;issued&quot;:{&quot;date-parts&quot;:[[2020]]},&quot;abstract&quot;:&quot;The vehicle routing problem is a well-known combinatorial optimization problem and its optimization has impact on various domains including smart logistics, smart cities, unmanned air vehicle routing and others. In Capacitated Vehicle Routing Problem (CVRP), the known demands of customers are fulfilled by identical vehicles with objective to optimize the cost in terms of distance. In this work, we propose to solve CVRP using Hybrid Genetic and Simulated Annealing (HGSA) Algorithm to optimize the total travelled distance. The proposed HGSA algorithm combines genetic algorithm and simulated annealing to search global optimal solutions. The HGSA algorithm employs novel nearest-neighbor crossover operator which generates solutions based on nearest-neighbors so that the total travelled distance remains minimum possible. The proposed HGSA Algorithm was tested with 86 benchmark CVRP instances and the effectiveness of HGSA is shown by the results offered.&quot;,&quot;container-title-short&quot;:&quot;&quot;},&quot;isTemporary&quot;:false}]},{&quot;citationID&quot;:&quot;MENDELEY_CITATION_e2bb9f2f-7cd7-406e-a74e-44a692cca65d&quot;,&quot;properties&quot;:{&quot;noteIndex&quot;:0},&quot;isEdited&quot;:false,&quot;manualOverride&quot;:{&quot;isManuallyOverridden&quot;:false,&quot;citeprocText&quot;:&quot;(Sbai, Limam and Krichen, 2020)&quot;,&quot;manualOverrideText&quot;:&quot;&quot;},&quot;citationTag&quot;:&quot;MENDELEY_CITATION_v3_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&quot;,&quot;citationItems&quot;:[{&quot;id&quot;:&quot;84771ba7-e717-31cf-80f6-3317d2248e94&quot;,&quot;itemData&quot;:{&quot;type&quot;:&quot;article-journal&quot;,&quot;id&quot;:&quot;84771ba7-e717-31cf-80f6-3317d2248e94&quot;,&quot;title&quot;:&quot;An effective genetic algorithm for solving the capacitated vehicle routing problem with two-dimensional loading constraint&quot;,&quot;author&quot;:[{&quot;family&quot;:&quot;Sbai&quot;,&quot;given&quot;:&quot;Ines&quot;,&quot;parse-names&quot;:false,&quot;dropping-particle&quot;:&quot;&quot;,&quot;non-dropping-particle&quot;:&quot;&quot;},{&quot;family&quot;:&quot;Limam&quot;,&quot;given&quot;:&quot;Olfa&quot;,&quot;parse-names&quot;:false,&quot;dropping-particle&quot;:&quot;&quot;,&quot;non-dropping-particle&quot;:&quot;&quot;},{&quot;family&quot;:&quot;Krichen&quot;,&quot;given&quot;:&quot;Saoussen&quot;,&quot;parse-names&quot;:false,&quot;dropping-particle&quot;:&quot;&quot;,&quot;non-dropping-particle&quot;:&quot;&quot;}],&quot;container-title&quot;:&quot;International Journal of Computational Intelligence Studies&quot;,&quot;DOI&quot;:&quot;10.1504/ijcistudies.2020.106491&quot;,&quot;ISSN&quot;:&quot;1755-4977&quot;,&quot;issued&quot;:{&quot;date-parts&quot;:[[2020]]},&quot;abstract&quot;:&quot;In this article, we focus on the symmetric capacitated vehicle routing problem where customer demand is composed of two-dimensional weighted items. The objective consists in designing a set of trips, starting and terminating at a central depot, that minimise the total transportation cost with a homogenous fleet of vehicles based on a depot node. Items in each vehicle trip must satisfy the two-dimensional orthogonal packing constraint. The capacitated vehicle routing problem with two-dimensional loading constraint is an NP-hard problem of high complexity. Given the importance of this problem, many solution approaches have been developed. However, it still a challenging problem. Then, we propose to use a new heuristic based on an adaptive genetic algorithm in order to find better solution. Our algorithm is tested with 150 benchmark instances and compared with state-of-the-art approaches. Results shown that our proposed approach is competitive in terms of the quality of the solutions found.&quot;,&quot;issue&quot;:&quot;1/2&quot;,&quot;volume&quot;:&quot;9&quot;,&quot;container-title-short&quot;:&quot;&quot;},&quot;isTemporary&quot;:false,&quot;suppress-author&quot;:false,&quot;composite&quot;:false,&quot;author-only&quot;:false}]},{&quot;citationID&quot;:&quot;MENDELEY_CITATION_35a0e418-b9c5-4353-a880-711f36d74b9b&quot;,&quot;properties&quot;:{&quot;noteIndex&quot;:0},&quot;isEdited&quot;:false,&quot;manualOverride&quot;:{&quot;isManuallyOverridden&quot;:false,&quot;citeprocText&quot;:&quot;(Jefferson, Lima and Alves De Araújo, 2020)&quot;,&quot;manualOverrideText&quot;:&quot;&quot;},&quot;citationTag&quot;:&quot;MENDELEY_CITATION_v3_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&quot;,&quot;citationItems&quot;:[{&quot;id&quot;:&quot;cd749306-5ea7-3775-9408-e242f065e5e4&quot;,&quot;itemData&quot;:{&quot;type&quot;:&quot;article&quot;,&quot;id&quot;:&quot;cd749306-5ea7-3775-9408-e242f065e5e4&quot;,&quot;title&quot;:&quot;Genetic Algorithm Applied to the Capacitated Vehicle Routing Problem: An Analysis of the Influence of Different Encoding Schemes on the Population Behavior&quot;,&quot;author&quot;:[{&quot;family&quot;:&quot;Jefferson&quot;,&quot;given&quot;:&quot;Stanley&quot;,&quot;parse-names&quot;:false,&quot;dropping-particle&quot;:&quot;&quot;,&quot;non-dropping-particle&quot;:&quot;&quot;},{&quot;family&quot;:&quot;Lima&quot;,&quot;given&quot;:&quot;Araujo&quot;,&quot;parse-names&quot;:false,&quot;dropping-particle&quot;:&quot;&quot;,&quot;non-dropping-particle&quot;:&quot;&quot;},{&quot;family&quot;:&quot;Alves De Araújo&quot;,&quot;given&quot;:&quot;Sidnei&quot;,&quot;parse-names&quot;:false,&quot;dropping-particle&quot;:&quot;&quot;,&quot;non-dropping-particle&quot;:&quot;&quot;}],&quot;container-title&quot;:&quot;Technology, and Sciences (ASRJETS) American Scientific Research Journal for Engineering&quot;,&quot;ISSN&quot;:&quot;2313-4402&quot;,&quot;issued&quot;:{&quot;date-parts&quot;:[[2020]]},&quot;abstract&quot;:&quot;Genetic Algorithm (GA) is an optimization method that has been widely used in the solution of NP-Hard (Non-deterministic Polynomial-time) problems, among which is the Vehicle Routing Problem (VRP), widely known in the literature due to its applications in the logistics and supply sectors, and which is considered in this work. However, finding solution for any optimization problem using GA presupposes the adoption of a solution encoding scheme that, according to the literature, impacts its performance. However, there is a lack of works in the literature exploring this theme. In this work we carry out an analysis of the main encoding schemes (binary and integer) employed in the GA for the solution of the capacitated VRP (CVRP), in order to evaluate the influence of each of them on the behavior of the GA population and, consequently, on the algorithm performance. To this end, we developed a computational tool that allows visualizing the GA individuals (solutions) mapped to a two-dimensional space. Based on the experiments conducted, we observed that, in general, integer vectors provide better conditions for GA individuals to explore the solution space, leading to better results. The results found, besides corroborating some assumptions in the literature, may justify the preference for integer encoding schemes to solve CVRP in recent literature works. In addition, this study can contribute to the choice and/or proposition of heuristics that allow GA to search for better quality solutions for the VRP with less computational effort.&quot;,&quot;issue&quot;:&quot;1&quot;,&quot;volume&quot;:&quot;73&quot;,&quot;container-title-short&quot;:&quot;&quot;},&quot;isTemporary&quot;:false,&quot;suppress-author&quot;:false,&quot;composite&quot;:false,&quot;author-only&quot;:false}]},{&quot;citationID&quot;:&quot;MENDELEY_CITATION_d7b8c25b-3c78-4b65-af1b-addae4a9e6d9&quot;,&quot;properties&quot;:{&quot;noteIndex&quot;:0},&quot;isEdited&quot;:false,&quot;manualOverride&quot;:{&quot;isManuallyOverridden&quot;:false,&quot;citeprocText&quot;:&quot;(Mu et al., 2024; Niu, Fu and Dong, 2024)&quot;,&quot;manualOverrideText&quot;:&quot;&quot;},&quot;citationTag&quot;:&quot;MENDELEY_CITATION_v3_eyJjaXRhdGlvbklEIjoiTUVOREVMRVlfQ0lUQVRJT05fZDdiOGMyNWItM2M3OC00YjY1LWFmMWItYWRkYWU0YTllNmQ5IiwicHJvcGVydGllcyI6eyJub3RlSW5kZXgiOjB9LCJpc0VkaXRlZCI6ZmFsc2UsIm1hbnVhbE92ZXJyaWRlIjp7ImlzTWFudWFsbHlPdmVycmlkZGVuIjpmYWxzZSwiY2l0ZXByb2NUZXh0IjoiKE11IGV0IGFsLiwgMjAyNDsgTml1LCBGdSBhbmQgRG9uZy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&quot;,&quot;citationItems&quot;:[{&quot;id&quot;:&quot;d5537051-db2d-3eb6-b6d3-22c7b9cb9012&quot;,&quot;itemData&quot;:{&quot;type&quot;:&quot;article-journal&quot;,&quot;id&quot;:&quot;d5537051-db2d-3eb6-b6d3-22c7b9cb9012&quot;,&quot;title&quot;:&quot;Analyzing vehicle path optimization using an improved genetic algorithm in the presence of stochastic perturbation matter&quot;,&quot;author&quot;:[{&quot;family&quot;:&quot;Mu&quot;,&quot;given&quot;:&quot;Shengdong&quot;,&quot;parse-names&quot;:false,&quot;dropping-particle&quot;:&quot;&quot;,&quot;non-dropping-particle&quot;:&quot;&quot;},{&quot;family&quot;:&quot;Liu&quot;,&quot;given&quot;:&quot;Boyu&quot;,&quot;parse-names&quot;:false,&quot;dropping-particle&quot;:&quot;&quot;,&quot;non-dropping-particle&quot;:&quot;&quot;},{&quot;family&quot;:&quot;Jijian&quot;,&quot;given&quot;:&quot;Gu&quot;,&quot;parse-names&quot;:false,&quot;dropping-particle&quot;:&quot;&quot;,&quot;non-dropping-particle&quot;:&quot;&quot;},{&quot;family&quot;:&quot;Lien&quot;,&quot;given&quot;:&quot;Chaolung&quot;,&quot;parse-names&quot;:false,&quot;dropping-particle&quot;:&quot;&quot;,&quot;non-dropping-particle&quot;:&quot;&quot;},{&quot;family&quot;:&quot;Xiaojie&quot;,&quot;given&quot;:&quot;Chen&quot;,&quot;parse-names&quot;:false,&quot;dropping-particle&quot;:&quot;&quot;,&quot;non-dropping-particle&quot;:&quot;&quot;}],&quot;container-title&quot;:&quot;Scientific Reports&quot;,&quot;container-title-short&quot;:&quot;Sci. Rep.&quot;,&quot;DOI&quot;:&quot;10.1038/s41598-024-77667-1&quot;,&quot;ISSN&quot;:&quot;20452322&quot;,&quot;issued&quot;:{&quot;date-parts&quot;:[[2024]]},&quot;abstract&quot;:&quot;By analyzing the influence of stochastic perturbation matters on vehicle path optimization, a perturbation scheduling model for logistics and distribution with a carbon tax mechanism is established under the premise of time window variation and load capacity constraints. Herein, we propose an enhanced Genetic Algorithm (GA) based on a Gaussian matrix mutation (GMM) operator, which maintains the diversity of the population while speeding up the algorithm’s convergence. The model builds a Gaussian probability matrix using the site positional order distribution characteristics implied in the original site data information, and applies the Gaussian probability matrix to individual gene mutations using a roulette-wheel-selection method; thus, the study guarantees the genetic diversity of the population while guiding it to evolve in the high-fitness direction. Finally, an experimental simulation is performed using data obtained from a commercial supermarket, thereby verifying the effectiveness of the proposed algorithm and comparing it with other algorithms. The results reveal that compared with the classical GA, the average convergence speed of the improved GA can be increased by 50–60% and the consumed algorithm time can be reduced by 48% while maintaining the difference in solution accuracy within 1%.&quot;,&quot;issue&quot;:&quot;1&quot;,&quot;volume&quot;:&quot;14&quot;},&quot;isTemporary&quot;:false},{&quot;id&quot;:&quot;bf76e1b0-33c2-3535-b6e7-914bfc74dce1&quot;,&quot;itemData&quot;:{&quot;type&quot;:&quot;article-journal&quot;,&quot;id&quot;:&quot;bf76e1b0-33c2-3535-b6e7-914bfc74dce1&quot;,&quot;title&quot;:&quot;Omnidirectional AGV Path Planning Based on Improved Genetic Algorithm&quot;,&quot;author&quot;:[{&quot;family&quot;:&quot;Niu&quot;,&quot;given&quot;:&quot;Qinyu&quot;,&quot;parse-names&quot;:false,&quot;dropping-particle&quot;:&quot;&quot;,&quot;non-dropping-particle&quot;:&quot;&quot;},{&quot;family&quot;:&quot;Fu&quot;,&quot;given&quot;:&quot;Yao&quot;,&quot;parse-names&quot;:false,&quot;dropping-particle&quot;:&quot;&quot;,&quot;non-dropping-particle&quot;:&quot;&quot;},{&quot;family&quot;:&quot;Dong&quot;,&quot;given&quot;:&quot;Xinwei&quot;,&quot;parse-names&quot;:false,&quot;dropping-particle&quot;:&quot;&quot;,&quot;non-dropping-particle&quot;:&quot;&quot;}],&quot;container-title&quot;:&quot;World Electric Vehicle Journal&quot;,&quot;DOI&quot;:&quot;10.3390/wevj15040166&quot;,&quot;ISSN&quot;:&quot;20326653&quot;,&quot;issued&quot;:{&quot;date-parts&quot;:[[2024]]},&quot;abstract&quot;:&quot;To address the issues with traditional genetic algorithm (GA) path planning, which often results in redundant path nodes and local optima, we propose an Improved Genetic Algorithm that incorporates an ant colony algorithm (ACO). Firstly, a new population initialization method is proposed. This method adopts a higher-quality random point generation strategy to generate random points centrally near the start and end of connecting lines. It combines the improved ACO algorithm to connect these random points quickly, thus greatly improving the quality of the initial population. Secondly, path smoothness constraints are proposed in the adaptive function. These constraints reduce the large-angle turns and non-essential turns, improving the smoothness of the generated path. The algorithm integrates the roulette and tournament methods in the selection stage to enhance the searching ability and prevent premature convergence. Additionally, the crossover stage introduces the edit distance and a two-layer crossover operation based on it to avoid ineffective crossover and improve convergence speed. In the mutation stage, we propose a new mutation method and introduce a three-stage mutation operation based on the idea of simulated annealing. This makes the mutation operation more effective and efficient. The three-stage mutation operation ensures that the mutated paths also have high weights, increases the diversity of the population, and avoids local optimality. Additionally, we added a deletion operation to eliminate redundant nodes in the paths and shorten them. The simulation software and experimental platform of ROS (Robot Operating System) demonstrate that the improved algorithm has better path search quality and faster convergence speed. This effectively prevents the algorithm from maturing prematurely and proves its effectiveness in solving the path planning problem of AGV (automated guided vehicle).&quot;,&quot;issue&quot;:&quot;4&quot;,&quot;volume&quot;:&quot;15&quot;,&quot;container-title-short&quot;:&quot;&quot;},&quot;isTemporary&quot;:false}]},{&quot;citationID&quot;:&quot;MENDELEY_CITATION_8ad8eac8-bdb1-4b01-a12c-25298143cf7e&quot;,&quot;properties&quot;:{&quot;noteIndex&quot;:0},&quot;isEdited&quot;:false,&quot;manualOverride&quot;:{&quot;isManuallyOverridden&quot;:false,&quot;citeprocText&quot;:&quot;(Agany Manyiel, Kwang Hooi and b. Zakaria, 2021; Chen, Gao and Chen, 2025)&quot;,&quot;manualOverrideText&quot;:&quot;&quot;},&quot;citationTag&quot;:&quot;MENDELEY_CITATION_v3_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&quot;,&quot;citationItems&quot;:[{&quot;id&quot;:&quot;502db83f-565a-32e7-a7d8-13c6e9c64722&quot;,&quot;itemData&quot;:{&quot;type&quot;:&quot;paper-conference&quot;,&quot;id&quot;:&quot;502db83f-565a-32e7-a7d8-13c6e9c64722&quot;,&quot;title&quot;:&quot;Multi-Population Genetic Algorithm for Rich Vehicle Routing Problems&quot;,&quot;author&quot;:[{&quot;family&quot;:&quot;Agany Manyiel&quot;,&quot;given&quot;:&quot;Joseph Mabor&quot;,&quot;parse-names&quot;:false,&quot;dropping-particle&quot;:&quot;&quot;,&quot;non-dropping-particle&quot;:&quot;&quot;},{&quot;family&quot;:&quot;Kwang Hooi&quot;,&quot;given&quot;:&quot;Yew&quot;,&quot;parse-names&quot;:false,&quot;dropping-particle&quot;:&quot;&quot;,&quot;non-dropping-particle&quot;:&quot;&quot;},{&quot;family&quot;:&quot;b. Zakaria&quot;,&quot;given&quot;:&quot;Mohamed&quot;,&quot;parse-names&quot;:false,&quot;dropping-particle&quot;:&quot;&quot;,&quot;non-dropping-particle&quot;:&quot;&quot;}],&quot;container-title&quot;:&quot;2021 International Conference on Computer &amp; Information Sciences (ICCOINS)&quot;,&quot;DOI&quot;:&quot;10.1109/ICCOINS49721.2021.9497136&quot;,&quot;issued&quot;:{&quot;date-parts&quot;:[[2021]]},&quot;page&quot;:&quot;213-219&quot;,&quot;container-title-short&quot;:&quot;&quot;},&quot;isTemporary&quot;:false},{&quot;id&quot;:&quot;62249fcd-dd79-36ce-b227-2a743c8a11c7&quot;,&quot;itemData&quot;:{&quot;type&quot;:&quot;article-journal&quot;,&quot;id&quot;:&quot;62249fcd-dd79-36ce-b227-2a743c8a11c7&quot;,&quot;title&quot;:&quot;Research on Vehicle Routing Problem with Time Windows Based on Improved Genetic Algorithm and Ant Colony Algorithm.&quot;,&quot;author&quot;:[{&quot;family&quot;:&quot;Chen&quot;,&quot;given&quot;:&quot;Guangqiao&quot;,&quot;parse-names&quot;:false,&quot;dropping-particle&quot;:&quot;&quot;,&quot;non-dropping-particle&quot;:&quot;&quot;},{&quot;family&quot;:&quot;Gao&quot;,&quot;given&quot;:&quot;Jun&quot;,&quot;parse-names&quot;:false,&quot;dropping-particle&quot;:&quot;&quot;,&quot;non-dropping-particle&quot;:&quot;&quot;},{&quot;family&quot;:&quot;Chen&quot;,&quot;given&quot;:&quot;Daozheng&quot;,&quot;parse-names&quot;:false,&quot;dropping-particle&quot;:&quot;&quot;,&quot;non-dropping-particle&quot;:&quot;&quot;}],&quot;container-title&quot;:&quot;Electronics (2079-9292)&quot;,&quot;issued&quot;:{&quot;date-parts&quot;:[[2025]]},&quot;issue&quot;:&quot;4&quot;,&quot;volume&quot;:&quot;14&quot;,&quot;container-title-short&quot;:&quot;&quot;},&quot;isTemporary&quot;:false}]},{&quot;citationID&quot;:&quot;MENDELEY_CITATION_847bb011-259f-43c5-91c4-eb08588e6bc7&quot;,&quot;properties&quot;:{&quot;noteIndex&quot;:0},&quot;isEdited&quot;:false,&quot;manualOverride&quot;:{&quot;isManuallyOverridden&quot;:false,&quot;citeprocText&quot;:&quot;(Agany Manyiel, Kwang Hooi and b. Zakaria, 2021; Chen, Gao and Chen, 2025)&quot;,&quot;manualOverrideText&quot;:&quot;&quot;},&quot;citationTag&quot;:&quot;MENDELEY_CITATION_v3_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&quot;,&quot;citationItems&quot;:[{&quot;id&quot;:&quot;62249fcd-dd79-36ce-b227-2a743c8a11c7&quot;,&quot;itemData&quot;:{&quot;type&quot;:&quot;article-journal&quot;,&quot;id&quot;:&quot;62249fcd-dd79-36ce-b227-2a743c8a11c7&quot;,&quot;title&quot;:&quot;Research on Vehicle Routing Problem with Time Windows Based on Improved Genetic Algorithm and Ant Colony Algorithm.&quot;,&quot;author&quot;:[{&quot;family&quot;:&quot;Chen&quot;,&quot;given&quot;:&quot;Guangqiao&quot;,&quot;parse-names&quot;:false,&quot;dropping-particle&quot;:&quot;&quot;,&quot;non-dropping-particle&quot;:&quot;&quot;},{&quot;family&quot;:&quot;Gao&quot;,&quot;given&quot;:&quot;Jun&quot;,&quot;parse-names&quot;:false,&quot;dropping-particle&quot;:&quot;&quot;,&quot;non-dropping-particle&quot;:&quot;&quot;},{&quot;family&quot;:&quot;Chen&quot;,&quot;given&quot;:&quot;Daozheng&quot;,&quot;parse-names&quot;:false,&quot;dropping-particle&quot;:&quot;&quot;,&quot;non-dropping-particle&quot;:&quot;&quot;}],&quot;container-title&quot;:&quot;Electronics (2079-9292)&quot;,&quot;issued&quot;:{&quot;date-parts&quot;:[[2025]]},&quot;issue&quot;:&quot;4&quot;,&quot;volume&quot;:&quot;14&quot;,&quot;container-title-short&quot;:&quot;&quot;},&quot;isTemporary&quot;:false},{&quot;id&quot;:&quot;502db83f-565a-32e7-a7d8-13c6e9c64722&quot;,&quot;itemData&quot;:{&quot;type&quot;:&quot;paper-conference&quot;,&quot;id&quot;:&quot;502db83f-565a-32e7-a7d8-13c6e9c64722&quot;,&quot;title&quot;:&quot;Multi-Population Genetic Algorithm for Rich Vehicle Routing Problems&quot;,&quot;author&quot;:[{&quot;family&quot;:&quot;Agany Manyiel&quot;,&quot;given&quot;:&quot;Joseph Mabor&quot;,&quot;parse-names&quot;:false,&quot;dropping-particle&quot;:&quot;&quot;,&quot;non-dropping-particle&quot;:&quot;&quot;},{&quot;family&quot;:&quot;Kwang Hooi&quot;,&quot;given&quot;:&quot;Yew&quot;,&quot;parse-names&quot;:false,&quot;dropping-particle&quot;:&quot;&quot;,&quot;non-dropping-particle&quot;:&quot;&quot;},{&quot;family&quot;:&quot;b. Zakaria&quot;,&quot;given&quot;:&quot;Mohamed&quot;,&quot;parse-names&quot;:false,&quot;dropping-particle&quot;:&quot;&quot;,&quot;non-dropping-particle&quot;:&quot;&quot;}],&quot;container-title&quot;:&quot;2021 International Conference on Computer &amp; Information Sciences (ICCOINS)&quot;,&quot;DOI&quot;:&quot;10.1109/ICCOINS49721.2021.9497136&quot;,&quot;issued&quot;:{&quot;date-parts&quot;:[[2021]]},&quot;page&quot;:&quot;213-219&quot;,&quot;container-title-short&quot;:&quot;&quot;},&quot;isTemporary&quot;:false}]},{&quot;citationID&quot;:&quot;MENDELEY_CITATION_69573d9b-4445-45f7-9bb7-c1e5649d9973&quot;,&quot;properties&quot;:{&quot;noteIndex&quot;:0},&quot;isEdited&quot;:false,&quot;manualOverride&quot;:{&quot;isManuallyOverridden&quot;:false,&quot;citeprocText&quot;:&quot;(Palamutçuoğlu et al., 2025)&quot;,&quot;manualOverrideText&quot;:&quot;&quot;},&quot;citationTag&quot;:&quot;MENDELEY_CITATION_v3_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&quot;,&quot;citationItems&quot;:[{&quot;id&quot;:&quot;d87c268a-8bb6-31da-9b16-d93db7c5c517&quot;,&quot;itemData&quot;:{&quot;type&quot;:&quot;article-journal&quot;,&quot;id&quot;:&quot;d87c268a-8bb6-31da-9b16-d93db7c5c517&quot;,&quot;title&quot;:&quot;Solution of the Capacity-Constrained Vehicle Routing Problem Considering Carbon Footprint Within the Scope of Sustainable Logistics with Genetic Algorithm&quot;,&quot;author&quot;:[{&quot;family&quot;:&quot;Palamutçuoğlu&quot;,&quot;given&quot;:&quot;Bedrettin Türker&quot;,&quot;parse-names&quot;:false,&quot;dropping-particle&quot;:&quot;&quot;,&quot;non-dropping-particle&quot;:&quot;&quot;},{&quot;family&quot;:&quot;Çavuşoğlu&quot;,&quot;given&quot;:&quot;Selin&quot;,&quot;parse-names&quot;:false,&quot;dropping-particle&quot;:&quot;&quot;,&quot;non-dropping-particle&quot;:&quot;&quot;},{&quot;family&quot;:&quot;Çamlı&quot;,&quot;given&quot;:&quot;Ahmet Yavuz&quot;,&quot;parse-names&quot;:false,&quot;dropping-particle&quot;:&quot;&quot;,&quot;non-dropping-particle&quot;:&quot;&quot;},{&quot;family&quot;:&quot;Virlanuta&quot;,&quot;given&quot;:&quot;Florina Oana&quot;,&quot;parse-names&quot;:false,&quot;dropping-particle&quot;:&quot;&quot;,&quot;non-dropping-particle&quot;:&quot;&quot;},{&quot;family&quot;:&quot;Bacalum&quot;,&quot;given&quot;:&quot;Silviu&quot;,&quot;parse-names&quot;:false,&quot;dropping-particle&quot;:&quot;&quot;,&quot;non-dropping-particle&quot;:&quot;&quot;},{&quot;family&quot;:&quot;Züngün&quot;,&quot;given&quot;:&quot;Deniz&quot;,&quot;parse-names&quot;:false,&quot;dropping-particle&quot;:&quot;&quot;,&quot;non-dropping-particle&quot;:&quot;&quot;},{&quot;family&quot;:&quot;Moisescu&quot;,&quot;given&quot;:&quot;Florentina&quot;,&quot;parse-names&quot;:false,&quot;dropping-particle&quot;:&quot;&quot;,&quot;non-dropping-particle&quot;:&quot;&quot;}],&quot;container-title&quot;:&quot;Sustainability (Switzerland)&quot;,&quot;DOI&quot;:&quot;10.3390/su17020727&quot;,&quot;ISSN&quot;:&quot;20711050&quot;,&quot;issued&quot;:{&quot;date-parts&quot;:[[2025]]},&quot;abstract&quot;:&quot;One of the important problems of sustainable logistics is routing vehicles in a sustainable manner, the green vehicle routing problem, or vehicle routing problems which aim to reduce CO2 emissions. In the literature research, it was seen that these problems were solved with heuristic, metaheuristic, or hyper-heuristic methods and hybrid approaches since they are in the NP-hard class. This work presents a parallel multi-process genetic algorithm that incorporates problem-specific genetic operators to minimize CO2 emissions in the capacity-constrained vehicle routing problem. Unlike previous research, the algorithm combines parallel computing with tailored genetic operators in order to enhance the diversity of solutions and speed up convergence. Genetic algorithm models were developed to minimize total distance, CO2 emissions, and both objectives simultaneously. Two genetic algorithm models were developed to minimize total distance and CO2 emissions. Experimental results using the reference CVRP examples such as A-n32-k5 and B-n44-k7 show that the proposed approach reduces CO2 emissions by 1.2% more than hybrid artificial bee colony optimization, 1.3% more than ant colony optimization, and 4% more than the traditional genetic algorithm. Experimental results using benchmark CVRP instances demonstrate that the proposed approach outperforms hybrid artificial bee colony optimization, ant colony optimization, and traditional genetic algorithms for most of the test cases. This is done by exploiting multi-core processors, and the parallel architecture has improved computational efficiency; the modules compare and update solutions against the global optimum. Results obtained show that prioritizing CO2 emissions as the only objective yields better results compared to multi-objective models. This study makes two significant contributions to the literature: (1) it introduces a novel parallel genetic algorithm framework optimized for CO2 emission reduction, and (2) it provides empirical evidence underscoring the advantages of emission-focused optimization in CVRP.&quot;,&quot;issue&quot;:&quot;2&quot;,&quot;volume&quot;:&quot;17&quot;,&quot;container-title-short&quot;:&quot;&quot;},&quot;isTemporary&quot;:false,&quot;suppress-author&quot;:false,&quot;composite&quot;:false,&quot;author-only&quot;:false}]},{&quot;citationID&quot;:&quot;MENDELEY_CITATION_4e85931c-1fc4-4350-906e-9aa11e9bc95f&quot;,&quot;properties&quot;:{&quot;noteIndex&quot;:0},&quot;isEdited&quot;:false,&quot;manualOverride&quot;:{&quot;isManuallyOverridden&quot;:false,&quot;citeprocText&quot;:&quot;(Katoch, Chauhan and Kumar, 2021)&quot;,&quot;manualOverrideText&quot;:&quot;&quot;},&quot;citationTag&quot;:&quot;MENDELEY_CITATION_v3_eyJjaXRhdGlvbklEIjoiTUVOREVMRVlfQ0lUQVRJT05fNGU4NTkzMWMtMWZjNC00MzUwLTkwNmUtOWFhMTFlOWJjOTVmIiwicHJvcGVydGllcyI6eyJub3RlSW5kZXgiOjB9LCJpc0VkaXRlZCI6ZmFsc2UsIm1hbnVhbE92ZXJyaWRlIjp7ImlzTWFudWFsbHlPdmVycmlkZGVuIjpmYWxzZSwiY2l0ZXByb2NUZXh0IjoiKEthdG9jaCwgQ2hhdWhhbiBhbmQgS3VtYXIsIDIwMjE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UsInN1cHByZXNzLWF1dGhvciI6ZmFsc2UsImNvbXBvc2l0ZSI6ZmFsc2UsImF1dGhvci1vbmx5IjpmYWxzZX1dfQ==&quot;,&quot;citationItems&quot;:[{&quot;id&quot;:&quot;578620e4-6b83-3706-8b7d-9ebffeb86f44&quot;,&quot;itemData&quot;:{&quot;type&quot;:&quot;article-journal&quot;,&quot;id&quot;:&quot;578620e4-6b83-3706-8b7d-9ebffeb86f44&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publisher&quot;:&quot;Springer&quot;,&quot;volume&quot;:&quot;80&quot;},&quot;isTemporary&quot;:false,&quot;suppress-author&quot;:false,&quot;composite&quot;:false,&quot;author-only&quot;:false}]},{&quot;citationID&quot;:&quot;MENDELEY_CITATION_c64822f8-9630-4b42-a961-155c41e7a275&quot;,&quot;properties&quot;:{&quot;noteIndex&quot;:0},&quot;isEdited&quot;:false,&quot;manualOverride&quot;:{&quot;isManuallyOverridden&quot;:false,&quot;citeprocText&quot;:&quot;(Palamutçuoğlu et al., 2025)&quot;,&quot;manualOverrideText&quot;:&quot;&quot;},&quot;citationTag&quot;:&quot;MENDELEY_CITATION_v3_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&quot;,&quot;citationItems&quot;:[{&quot;id&quot;:&quot;d87c268a-8bb6-31da-9b16-d93db7c5c517&quot;,&quot;itemData&quot;:{&quot;type&quot;:&quot;article-journal&quot;,&quot;id&quot;:&quot;d87c268a-8bb6-31da-9b16-d93db7c5c517&quot;,&quot;title&quot;:&quot;Solution of the Capacity-Constrained Vehicle Routing Problem Considering Carbon Footprint Within the Scope of Sustainable Logistics with Genetic Algorithm&quot;,&quot;author&quot;:[{&quot;family&quot;:&quot;Palamutçuoğlu&quot;,&quot;given&quot;:&quot;Bedrettin Türker&quot;,&quot;parse-names&quot;:false,&quot;dropping-particle&quot;:&quot;&quot;,&quot;non-dropping-particle&quot;:&quot;&quot;},{&quot;family&quot;:&quot;Çavuşoğlu&quot;,&quot;given&quot;:&quot;Selin&quot;,&quot;parse-names&quot;:false,&quot;dropping-particle&quot;:&quot;&quot;,&quot;non-dropping-particle&quot;:&quot;&quot;},{&quot;family&quot;:&quot;Çamlı&quot;,&quot;given&quot;:&quot;Ahmet Yavuz&quot;,&quot;parse-names&quot;:false,&quot;dropping-particle&quot;:&quot;&quot;,&quot;non-dropping-particle&quot;:&quot;&quot;},{&quot;family&quot;:&quot;Virlanuta&quot;,&quot;given&quot;:&quot;Florina Oana&quot;,&quot;parse-names&quot;:false,&quot;dropping-particle&quot;:&quot;&quot;,&quot;non-dropping-particle&quot;:&quot;&quot;},{&quot;family&quot;:&quot;Bacalum&quot;,&quot;given&quot;:&quot;Silviu&quot;,&quot;parse-names&quot;:false,&quot;dropping-particle&quot;:&quot;&quot;,&quot;non-dropping-particle&quot;:&quot;&quot;},{&quot;family&quot;:&quot;Züngün&quot;,&quot;given&quot;:&quot;Deniz&quot;,&quot;parse-names&quot;:false,&quot;dropping-particle&quot;:&quot;&quot;,&quot;non-dropping-particle&quot;:&quot;&quot;},{&quot;family&quot;:&quot;Moisescu&quot;,&quot;given&quot;:&quot;Florentina&quot;,&quot;parse-names&quot;:false,&quot;dropping-particle&quot;:&quot;&quot;,&quot;non-dropping-particle&quot;:&quot;&quot;}],&quot;container-title&quot;:&quot;Sustainability (Switzerland)&quot;,&quot;DOI&quot;:&quot;10.3390/su17020727&quot;,&quot;ISSN&quot;:&quot;20711050&quot;,&quot;issued&quot;:{&quot;date-parts&quot;:[[2025]]},&quot;abstract&quot;:&quot;One of the important problems of sustainable logistics is routing vehicles in a sustainable manner, the green vehicle routing problem, or vehicle routing problems which aim to reduce CO2 emissions. In the literature research, it was seen that these problems were solved with heuristic, metaheuristic, or hyper-heuristic methods and hybrid approaches since they are in the NP-hard class. This work presents a parallel multi-process genetic algorithm that incorporates problem-specific genetic operators to minimize CO2 emissions in the capacity-constrained vehicle routing problem. Unlike previous research, the algorithm combines parallel computing with tailored genetic operators in order to enhance the diversity of solutions and speed up convergence. Genetic algorithm models were developed to minimize total distance, CO2 emissions, and both objectives simultaneously. Two genetic algorithm models were developed to minimize total distance and CO2 emissions. Experimental results using the reference CVRP examples such as A-n32-k5 and B-n44-k7 show that the proposed approach reduces CO2 emissions by 1.2% more than hybrid artificial bee colony optimization, 1.3% more than ant colony optimization, and 4% more than the traditional genetic algorithm. Experimental results using benchmark CVRP instances demonstrate that the proposed approach outperforms hybrid artificial bee colony optimization, ant colony optimization, and traditional genetic algorithms for most of the test cases. This is done by exploiting multi-core processors, and the parallel architecture has improved computational efficiency; the modules compare and update solutions against the global optimum. Results obtained show that prioritizing CO2 emissions as the only objective yields better results compared to multi-objective models. This study makes two significant contributions to the literature: (1) it introduces a novel parallel genetic algorithm framework optimized for CO2 emission reduction, and (2) it provides empirical evidence underscoring the advantages of emission-focused optimization in CVRP.&quot;,&quot;issue&quot;:&quot;2&quot;,&quot;volume&quot;:&quot;17&quot;,&quot;container-title-short&quot;:&quot;&quot;},&quot;isTemporary&quot;:false,&quot;suppress-author&quot;:false,&quot;composite&quot;:false,&quot;author-only&quot;:false}]},{&quot;citationID&quot;:&quot;MENDELEY_CITATION_884581f8-1178-4b51-be20-09042582fd1e&quot;,&quot;properties&quot;:{&quot;noteIndex&quot;:0},&quot;isEdited&quot;:false,&quot;manualOverride&quot;:{&quot;isManuallyOverridden&quot;:false,&quot;citeprocText&quot;:&quot;(Bogyrbayeva et al., 2024)&quot;,&quot;manualOverrideText&quot;:&quot;&quot;},&quot;citationTag&quot;:&quot;MENDELEY_CITATION_v3_eyJjaXRhdGlvbklEIjoiTUVOREVMRVlfQ0lUQVRJT05fODg0NTgxZjgtMTE3OC00YjUxLWJlMjAtMDkwNDI1ODJmZDFl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quot;,&quot;citationItems&quot;:[{&quot;id&quot;:&quot;b7c6b74a-e3e6-3702-9ac7-ffd3daaa3a80&quot;,&quot;itemData&quot;:{&quot;type&quot;:&quot;article-journal&quot;,&quot;id&quot;:&quot;b7c6b74a-e3e6-3702-9ac7-ffd3daaa3a80&quot;,&quot;title&quot;:&quot;Machine Learning to Solve Vehicle Routing Problems: A Survey&quot;,&quot;author&quot;:[{&quot;family&quot;:&quot;Bogyrbayeva&quot;,&quot;given&quot;:&quot;Aigerim&quot;,&quot;parse-names&quot;:false,&quot;dropping-particle&quot;:&quot;&quot;,&quot;non-dropping-particle&quot;:&quot;&quot;},{&quot;family&quot;:&quot;Meraliyev&quot;,&quot;given&quot;:&quot;Meraryslan&quot;,&quot;parse-names&quot;:false,&quot;dropping-particle&quot;:&quot;&quot;,&quot;non-dropping-particle&quot;:&quot;&quot;},{&quot;family&quot;:&quot;Mustakhov&quot;,&quot;given&quot;:&quot;Taukekhan&quot;,&quot;parse-names&quot;:false,&quot;dropping-particle&quot;:&quot;&quot;,&quot;non-dropping-particle&quot;:&quot;&quot;},{&quot;family&quot;:&quot;Dauletbayev&quot;,&quot;given&quot;:&quot;Bissenbay&quot;,&quot;parse-names&quot;:false,&quot;dropping-particle&quot;:&quot;&quot;,&quot;non-dropping-particle&quot;:&quot;&quot;}],&quot;container-title&quot;:&quot;IEEE Transactions on Intelligent Transportation Systems&quot;,&quot;DOI&quot;:&quot;10.1109/TITS.2023.3334976&quot;,&quot;ISSN&quot;:&quot;15580016&quot;,&quot;issued&quot;:{&quot;date-parts&quot;:[[2024]]},&quot;abstract&quot;:&quot;This paper provides a systematic overview of machine learning methods applied to solve NP-hard Vehicle Routing Problems (VRPs). Recently, there has been great interest from both the machine learning and operations research communities in solving VRPs either through pure learning methods or by combining them with traditional handcrafted heuristics. We present a taxonomy of studies on learning paradigms, solution structures, underlying models, and algorithms. Detailed results of state-of-the-art methods are presented, demonstrating their competitiveness with traditional approaches. The survey highlights the advantages of the machine learning-based models that aim to exploit the symmetry of VRP solutions. The paper outlines future research directions to incorporate learning-based solutions to address the challenges of modern transportation systems.&quot;,&quot;issue&quot;:&quot;6&quot;,&quot;volume&quot;:&quot;25&quot;,&quot;container-title-short&quot;:&quot;&quot;},&quot;isTemporary&quot;:false,&quot;suppress-author&quot;:false,&quot;composite&quot;:false,&quot;author-only&quot;:false}]},{&quot;citationID&quot;:&quot;MENDELEY_CITATION_52dde3ed-c344-4923-ba25-05b46886202e&quot;,&quot;properties&quot;:{&quot;noteIndex&quot;:0},&quot;isEdited&quot;:false,&quot;manualOverride&quot;:{&quot;isManuallyOverridden&quot;:false,&quot;citeprocText&quot;:&quot;(Bogyrbayeva et al., 2024)&quot;,&quot;manualOverrideText&quot;:&quot;&quot;},&quot;citationTag&quot;:&quot;MENDELEY_CITATION_v3_eyJjaXRhdGlvbklEIjoiTUVOREVMRVlfQ0lUQVRJT05fNTJkZGUzZWQtYzM0NC00OTIzLWJhMjUtMDViNDY4ODYyMDJl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quot;,&quot;citationItems&quot;:[{&quot;id&quot;:&quot;b7c6b74a-e3e6-3702-9ac7-ffd3daaa3a80&quot;,&quot;itemData&quot;:{&quot;type&quot;:&quot;article-journal&quot;,&quot;id&quot;:&quot;b7c6b74a-e3e6-3702-9ac7-ffd3daaa3a80&quot;,&quot;title&quot;:&quot;Machine Learning to Solve Vehicle Routing Problems: A Survey&quot;,&quot;author&quot;:[{&quot;family&quot;:&quot;Bogyrbayeva&quot;,&quot;given&quot;:&quot;Aigerim&quot;,&quot;parse-names&quot;:false,&quot;dropping-particle&quot;:&quot;&quot;,&quot;non-dropping-particle&quot;:&quot;&quot;},{&quot;family&quot;:&quot;Meraliyev&quot;,&quot;given&quot;:&quot;Meraryslan&quot;,&quot;parse-names&quot;:false,&quot;dropping-particle&quot;:&quot;&quot;,&quot;non-dropping-particle&quot;:&quot;&quot;},{&quot;family&quot;:&quot;Mustakhov&quot;,&quot;given&quot;:&quot;Taukekhan&quot;,&quot;parse-names&quot;:false,&quot;dropping-particle&quot;:&quot;&quot;,&quot;non-dropping-particle&quot;:&quot;&quot;},{&quot;family&quot;:&quot;Dauletbayev&quot;,&quot;given&quot;:&quot;Bissenbay&quot;,&quot;parse-names&quot;:false,&quot;dropping-particle&quot;:&quot;&quot;,&quot;non-dropping-particle&quot;:&quot;&quot;}],&quot;container-title&quot;:&quot;IEEE Transactions on Intelligent Transportation Systems&quot;,&quot;DOI&quot;:&quot;10.1109/TITS.2023.3334976&quot;,&quot;ISSN&quot;:&quot;15580016&quot;,&quot;issued&quot;:{&quot;date-parts&quot;:[[2024]]},&quot;abstract&quot;:&quot;This paper provides a systematic overview of machine learning methods applied to solve NP-hard Vehicle Routing Problems (VRPs). Recently, there has been great interest from both the machine learning and operations research communities in solving VRPs either through pure learning methods or by combining them with traditional handcrafted heuristics. We present a taxonomy of studies on learning paradigms, solution structures, underlying models, and algorithms. Detailed results of state-of-the-art methods are presented, demonstrating their competitiveness with traditional approaches. The survey highlights the advantages of the machine learning-based models that aim to exploit the symmetry of VRP solutions. The paper outlines future research directions to incorporate learning-based solutions to address the challenges of modern transportation systems.&quot;,&quot;issue&quot;:&quot;6&quot;,&quot;volume&quot;:&quot;25&quot;,&quot;container-title-short&quot;:&quot;&quot;},&quot;isTemporary&quot;:false,&quot;suppress-author&quot;:false,&quot;composite&quot;:false,&quot;author-only&quot;:false}]},{&quot;citationID&quot;:&quot;MENDELEY_CITATION_3209cf89-30bd-41ae-9e25-945cf3d06bf9&quot;,&quot;properties&quot;:{&quot;noteIndex&quot;:0},&quot;isEdited&quot;:false,&quot;manualOverride&quot;:{&quot;isManuallyOverridden&quot;:false,&quot;citeprocText&quot;:&quot;(Gu et al., 2024)&quot;,&quot;manualOverrideText&quot;:&quot;&quot;},&quot;citationTag&quot;:&quot;MENDELEY_CITATION_v3_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&quot;,&quot;citationItems&quot;:[{&quot;id&quot;:&quot;8f159bea-8e1f-3b4d-bb4a-e9daff5b8a9a&quot;,&quot;itemData&quot;:{&quot;type&quot;:&quot;article&quot;,&quot;id&quot;:&quot;8f159bea-8e1f-3b4d-bb4a-e9daff5b8a9a&quot;,&quot;title&quot;:&quot;Vehicle routing problems with multiple commodities: A survey&quot;,&quot;author&quot;:[{&quot;family&quot;:&quot;Gu&quot;,&quot;given&quot;:&quot;Wenjuan&quot;,&quot;parse-names&quot;:false,&quot;dropping-particle&quot;:&quot;&quot;,&quot;non-dropping-particle&quot;:&quot;&quot;},{&quot;family&quot;:&quot;Archetti&quot;,&quot;given&quot;:&quot;Claudia&quot;,&quot;parse-names&quot;:false,&quot;dropping-particle&quot;:&quot;&quot;,&quot;non-dropping-particle&quot;:&quot;&quot;},{&quot;family&quot;:&quot;Cattaruzza&quot;,&quot;given&quot;:&quot;Diego&quot;,&quot;parse-names&quot;:false,&quot;dropping-particle&quot;:&quot;&quot;,&quot;non-dropping-particle&quot;:&quot;&quot;},{&quot;family&quot;:&quot;Ogier&quot;,&quot;given&quot;:&quot;Maxime&quot;,&quot;parse-names&quot;:false,&quot;dropping-particle&quot;:&quot;&quot;,&quot;non-dropping-particle&quot;:&quot;&quot;},{&quot;family&quot;:&quot;Semet&quot;,&quot;given&quot;:&quot;Frédéric&quot;,&quot;parse-names&quot;:false,&quot;dropping-particle&quot;:&quot;&quot;,&quot;non-dropping-particle&quot;:&quot;&quot;},{&quot;family&quot;:&quot;Speranza&quot;,&quot;given&quot;:&quot;M. Grazia&quot;,&quot;parse-names&quot;:false,&quot;dropping-particle&quot;:&quot;&quot;,&quot;non-dropping-particle&quot;:&quot;&quot;}],&quot;container-title&quot;:&quot;European Journal of Operational Research&quot;,&quot;container-title-short&quot;:&quot;Eur. J. Oper. Res.&quot;,&quot;DOI&quot;:&quot;10.1016/j.ejor.2023.11.032&quot;,&quot;ISSN&quot;:&quot;03772217&quot;,&quot;issued&quot;:{&quot;date-parts&quot;:[[2024]]},&quot;abstract&quot;:&quot;In this paper, we present a survey on vehicle routing problems with multiple commodities. In most routing problems, only one commodity is explicitly considered. This may be due to the fact that, indeed, a single commodity is involved, or multiple commodities are transported, but they are aggregated and modeled as a single commodity, as no specific requirement imposes their explicit consideration. However, there exist cases in which this aggregation is not possible due to the characteristics of the commodities or to the fact that it would lead to sub-optimal routing plans. This survey focuses on the analysis of the settings of the problems and the features of the commodities that require explicit consideration of disaggregated commodities in routing problems. We show that problem settings are inherently different with respect to the single commodity problems, and this has a consequence on both models and solution approaches, which cannot be straightforwardly adapted from the single commodity cases. We propose a classification of the routing problems with multiple commodities and discuss the motivations that force considering the presence of multiple commodities explicitly. Specifically, we focus on the modeling perspective by proposing a general formulation for routing problems with multiple commodities and showing how this formulation can be adapted to the different features that characterize the problem classes discussed in the survey. Also, for each major class of problems, promising future research directions are discussed by analyzing what has been studied in the current literature and focusing on challenging topics not covered yet.&quot;,&quot;issue&quot;:&quot;1&quot;,&quot;volume&quot;:&quot;317&quot;},&quot;isTemporary&quot;:false,&quot;suppress-author&quot;:false,&quot;composite&quot;:false,&quot;author-only&quot;:false}]},{&quot;citationID&quot;:&quot;MENDELEY_CITATION_65fdd6ad-217a-4b7f-bf8d-167a50e4272d&quot;,&quot;properties&quot;:{&quot;noteIndex&quot;:0},&quot;isEdited&quot;:false,&quot;manualOverride&quot;:{&quot;isManuallyOverridden&quot;:false,&quot;citeprocText&quot;:&quot;(Zhen et al., 2020)&quot;,&quot;manualOverrideText&quot;:&quot;&quot;},&quot;citationTag&quot;:&quot;MENDELEY_CITATION_v3_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&quot;,&quot;citationItems&quot;:[{&quot;id&quot;:&quot;ed4f8ecf-3d2a-38f7-8989-db129f0eaecd&quot;,&quot;itemData&quot;:{&quot;type&quot;:&quot;article-journal&quot;,&quot;id&quot;:&quot;ed4f8ecf-3d2a-38f7-8989-db129f0eaecd&quot;,&quot;title&quot;:&quot;Multi-depot multi-trip vehicle routing problem with time windows and release dates&quot;,&quot;author&quot;:[{&quot;family&quot;:&quot;Zhen&quot;,&quot;given&quot;:&quot;Lu&quot;,&quot;parse-names&quot;:false,&quot;dropping-particle&quot;:&quot;&quot;,&quot;non-dropping-particle&quot;:&quot;&quot;},{&quot;family&quot;:&quot;Ma&quot;,&quot;given&quot;:&quot;Chengle&quot;,&quot;parse-names&quot;:false,&quot;dropping-particle&quot;:&quot;&quot;,&quot;non-dropping-particle&quot;:&quot;&quot;},{&quot;family&quot;:&quot;Wang&quot;,&quot;given&quot;:&quot;Kai&quot;,&quot;parse-names&quot;:false,&quot;dropping-particle&quot;:&quot;&quot;,&quot;non-dropping-particle&quot;:&quot;&quot;},{&quot;family&quot;:&quot;Xiao&quot;,&quot;given&quot;:&quot;Liyang&quot;,&quot;parse-names&quot;:false,&quot;dropping-particle&quot;:&quot;&quot;,&quot;non-dropping-particle&quot;:&quot;&quot;},{&quot;family&quot;:&quot;Zhang&quot;,&quot;given&quot;:&quot;Wei&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1866&quot;,&quot;ISSN&quot;:&quot;13665545&quot;,&quot;issued&quot;:{&quot;date-parts&quot;:[[2020]]},&quot;abstract&quot;:&quot;This study investigates a multi-depot multi-trip vehicle routing problem with time windows and release dates, which is a practical problem in the last mile distribution operations. This problem aims to design a set of trips for the fleet of vehicles supplied by different depots for minimizing total traveling time. It addresses some realistic considerations, such as the customers’ time windows and the release date of customers’ packages. The problem is formulated as a mixed integer programming model. A hybrid particle swarm optimization algorithm and a hybrid genetic algorithm are developed to solve this problem. Extensive numerical experiments are conducted to validate the effectiveness of the proposed model and the efficiency of the proposed solution methods. The experimental results show that our proposed algorithms can obtain near-optimal solutions for small-scale problem instances, and solve some large-scale instances with up to 200 customers, 20 depots and 40 vehicles in reasonable computation time.&quot;,&quot;volume&quot;:&quot;135&quot;},&quot;isTemporary&quot;:false,&quot;suppress-author&quot;:false,&quot;composite&quot;:false,&quot;author-only&quot;:false}]},{&quot;citationID&quot;:&quot;MENDELEY_CITATION_145b55ce-3e46-48db-8ce1-73369b7618f9&quot;,&quot;properties&quot;:{&quot;noteIndex&quot;:0},&quot;isEdited&quot;:false,&quot;manualOverride&quot;:{&quot;isManuallyOverridden&quot;:false,&quot;citeprocText&quot;:&quot;(Bogyrbayeva et al., 2024)&quot;,&quot;manualOverrideText&quot;:&quot;&quot;},&quot;citationTag&quot;:&quot;MENDELEY_CITATION_v3_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&quot;,&quot;citationItems&quot;:[{&quot;id&quot;:&quot;b7c6b74a-e3e6-3702-9ac7-ffd3daaa3a80&quot;,&quot;itemData&quot;:{&quot;type&quot;:&quot;article-journal&quot;,&quot;id&quot;:&quot;b7c6b74a-e3e6-3702-9ac7-ffd3daaa3a80&quot;,&quot;title&quot;:&quot;Machine Learning to Solve Vehicle Routing Problems: A Survey&quot;,&quot;author&quot;:[{&quot;family&quot;:&quot;Bogyrbayeva&quot;,&quot;given&quot;:&quot;Aigerim&quot;,&quot;parse-names&quot;:false,&quot;dropping-particle&quot;:&quot;&quot;,&quot;non-dropping-particle&quot;:&quot;&quot;},{&quot;family&quot;:&quot;Meraliyev&quot;,&quot;given&quot;:&quot;Meraryslan&quot;,&quot;parse-names&quot;:false,&quot;dropping-particle&quot;:&quot;&quot;,&quot;non-dropping-particle&quot;:&quot;&quot;},{&quot;family&quot;:&quot;Mustakhov&quot;,&quot;given&quot;:&quot;Taukekhan&quot;,&quot;parse-names&quot;:false,&quot;dropping-particle&quot;:&quot;&quot;,&quot;non-dropping-particle&quot;:&quot;&quot;},{&quot;family&quot;:&quot;Dauletbayev&quot;,&quot;given&quot;:&quot;Bissenbay&quot;,&quot;parse-names&quot;:false,&quot;dropping-particle&quot;:&quot;&quot;,&quot;non-dropping-particle&quot;:&quot;&quot;}],&quot;container-title&quot;:&quot;IEEE Transactions on Intelligent Transportation Systems&quot;,&quot;DOI&quot;:&quot;10.1109/TITS.2023.3334976&quot;,&quot;ISSN&quot;:&quot;15580016&quot;,&quot;issued&quot;:{&quot;date-parts&quot;:[[2024]]},&quot;abstract&quot;:&quot;This paper provides a systematic overview of machine learning methods applied to solve NP-hard Vehicle Routing Problems (VRPs). Recently, there has been great interest from both the machine learning and operations research communities in solving VRPs either through pure learning methods or by combining them with traditional handcrafted heuristics. We present a taxonomy of studies on learning paradigms, solution structures, underlying models, and algorithms. Detailed results of state-of-the-art methods are presented, demonstrating their competitiveness with traditional approaches. The survey highlights the advantages of the machine learning-based models that aim to exploit the symmetry of VRP solutions. The paper outlines future research directions to incorporate learning-based solutions to address the challenges of modern transportation systems.&quot;,&quot;issue&quot;:&quot;6&quot;,&quot;volume&quot;:&quot;25&quot;,&quot;container-title-short&quot;:&quot;&quot;},&quot;isTemporary&quot;:false,&quot;suppress-author&quot;:false,&quot;composite&quot;:false,&quot;author-only&quot;:false}]},{&quot;citationID&quot;:&quot;MENDELEY_CITATION_cf9bb56d-8b0a-4331-9a92-8ed7f8fff9b6&quot;,&quot;properties&quot;:{&quot;noteIndex&quot;:0},&quot;isEdited&quot;:false,&quot;manualOverride&quot;:{&quot;isManuallyOverridden&quot;:false,&quot;citeprocText&quot;:&quot;(Rave, Fontaine and Kuhn, 2025)&quot;,&quot;manualOverrideText&quot;:&quot;&quot;},&quot;citationTag&quot;:&quot;MENDELEY_CITATION_v3_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&quot;,&quot;citationItems&quot;:[{&quot;id&quot;:&quot;48b7b526-2e3c-3f00-87b1-d1ee4186988f&quot;,&quot;itemData&quot;:{&quot;type&quot;:&quot;article-journal&quot;,&quot;id&quot;:&quot;48b7b526-2e3c-3f00-87b1-d1ee4186988f&quot;,&quot;title&quot;:&quot;Cyclic stochastic two-echelon inventory routing for an application in medical supply&quot;,&quot;author&quot;:[{&quot;family&quot;:&quot;Rave&quot;,&quot;given&quot;:&quot;Alexander&quot;,&quot;parse-names&quot;:false,&quot;dropping-particle&quot;:&quot;&quot;,&quot;non-dropping-particle&quot;:&quot;&quot;},{&quot;family&quot;:&quot;Fontaine&quot;,&quot;given&quot;:&quot;Pirmin&quot;,&quot;parse-names&quot;:false,&quot;dropping-particle&quot;:&quot;&quot;,&quot;non-dropping-particle&quot;:&quot;&quot;},{&quot;family&quot;:&quot;Kuhn&quot;,&quot;given&quot;:&quot;Heinrich&quot;,&quot;parse-names&quot;:false,&quot;dropping-particle&quot;:&quot;&quot;,&quot;non-dropping-particle&quot;:&quot;&quot;}],&quot;container-title&quot;:&quot;European Journal of Operational Research&quot;,&quot;container-title-short&quot;:&quot;Eur. J. Oper. Res.&quot;,&quot;DOI&quot;:&quot;10.1016/j.ejor.2025.02.032&quot;,&quot;ISSN&quot;:&quot;03772217&quot;,&quot;issued&quot;:{&quot;date-parts&quot;:[[2025]]},&quot;abstract&quot;:&quot;Drug availability in clinics is essential for patient services, whose demand for medication is uncertain. Thus, clinics must have a variety of drugs available, leading to high inventory holding costs. In Germany, it is common for a larger central clinic to take over the procurement of drugs and distribute them to smaller surrounding clinics, which results in a two-echelon network structure. The clinics, however, operate according to their inventory policy as they plan independently. Additionally, the inventory policies include instant replenishment orders to avoid shortages, which can be executed by various vehicles, such as vans or aerial drones, because the orders only involve a few medications. We present a two-stage stochastic program for a multi-product two-echelon inventory routing problem with stochastic demands. We decide on the cost-optimal cyclic delivery patterns and reorder points for the clinics with instant replenishment orders as recourse decision. Further, we introduce an adaptive large neighborhood search with problem-specific operators that modify the routing, delivery periods, and reorder points. We present a case study at a large German clinic that supplies multiple surrounding clinics and plans to integrate drone instead of van deliveries for emergency resupply. Our integrated approach leads to cost savings of 57% for the surrounding clinics and 18% for the central clinic. Using drone delivery compared to van delivery, the average stock of medication at surrounding clinics can be reduced, resulting in a total cost decrease of 29% while maintaining medication availability.&quot;,&quot;issue&quot;:&quot;1&quot;,&quot;volume&quot;:&quot;325&quot;},&quot;isTemporary&quot;:false,&quot;suppress-author&quot;:false,&quot;composite&quot;:false,&quot;author-only&quot;:false}]},{&quot;citationID&quot;:&quot;MENDELEY_CITATION_c7ac81a8-d597-4727-a98f-a7bcd4b5a6ad&quot;,&quot;properties&quot;:{&quot;noteIndex&quot;:0},&quot;isEdited&quot;:false,&quot;manualOverride&quot;:{&quot;isManuallyOverridden&quot;:false,&quot;citeprocText&quot;:&quot;(Gu et al., 2024)&quot;,&quot;manualOverrideText&quot;:&quot;&quot;},&quot;citationTag&quot;:&quot;MENDELEY_CITATION_v3_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&quot;,&quot;citationItems&quot;:[{&quot;id&quot;:&quot;8f159bea-8e1f-3b4d-bb4a-e9daff5b8a9a&quot;,&quot;itemData&quot;:{&quot;type&quot;:&quot;article&quot;,&quot;id&quot;:&quot;8f159bea-8e1f-3b4d-bb4a-e9daff5b8a9a&quot;,&quot;title&quot;:&quot;Vehicle routing problems with multiple commodities: A survey&quot;,&quot;author&quot;:[{&quot;family&quot;:&quot;Gu&quot;,&quot;given&quot;:&quot;Wenjuan&quot;,&quot;parse-names&quot;:false,&quot;dropping-particle&quot;:&quot;&quot;,&quot;non-dropping-particle&quot;:&quot;&quot;},{&quot;family&quot;:&quot;Archetti&quot;,&quot;given&quot;:&quot;Claudia&quot;,&quot;parse-names&quot;:false,&quot;dropping-particle&quot;:&quot;&quot;,&quot;non-dropping-particle&quot;:&quot;&quot;},{&quot;family&quot;:&quot;Cattaruzza&quot;,&quot;given&quot;:&quot;Diego&quot;,&quot;parse-names&quot;:false,&quot;dropping-particle&quot;:&quot;&quot;,&quot;non-dropping-particle&quot;:&quot;&quot;},{&quot;family&quot;:&quot;Ogier&quot;,&quot;given&quot;:&quot;Maxime&quot;,&quot;parse-names&quot;:false,&quot;dropping-particle&quot;:&quot;&quot;,&quot;non-dropping-particle&quot;:&quot;&quot;},{&quot;family&quot;:&quot;Semet&quot;,&quot;given&quot;:&quot;Frédéric&quot;,&quot;parse-names&quot;:false,&quot;dropping-particle&quot;:&quot;&quot;,&quot;non-dropping-particle&quot;:&quot;&quot;},{&quot;family&quot;:&quot;Speranza&quot;,&quot;given&quot;:&quot;M. Grazia&quot;,&quot;parse-names&quot;:false,&quot;dropping-particle&quot;:&quot;&quot;,&quot;non-dropping-particle&quot;:&quot;&quot;}],&quot;container-title&quot;:&quot;European Journal of Operational Research&quot;,&quot;container-title-short&quot;:&quot;Eur. J. Oper. Res.&quot;,&quot;DOI&quot;:&quot;10.1016/j.ejor.2023.11.032&quot;,&quot;ISSN&quot;:&quot;03772217&quot;,&quot;issued&quot;:{&quot;date-parts&quot;:[[2024]]},&quot;abstract&quot;:&quot;In this paper, we present a survey on vehicle routing problems with multiple commodities. In most routing problems, only one commodity is explicitly considered. This may be due to the fact that, indeed, a single commodity is involved, or multiple commodities are transported, but they are aggregated and modeled as a single commodity, as no specific requirement imposes their explicit consideration. However, there exist cases in which this aggregation is not possible due to the characteristics of the commodities or to the fact that it would lead to sub-optimal routing plans. This survey focuses on the analysis of the settings of the problems and the features of the commodities that require explicit consideration of disaggregated commodities in routing problems. We show that problem settings are inherently different with respect to the single commodity problems, and this has a consequence on both models and solution approaches, which cannot be straightforwardly adapted from the single commodity cases. We propose a classification of the routing problems with multiple commodities and discuss the motivations that force considering the presence of multiple commodities explicitly. Specifically, we focus on the modeling perspective by proposing a general formulation for routing problems with multiple commodities and showing how this formulation can be adapted to the different features that characterize the problem classes discussed in the survey. Also, for each major class of problems, promising future research directions are discussed by analyzing what has been studied in the current literature and focusing on challenging topics not covered yet.&quot;,&quot;issue&quot;:&quot;1&quot;,&quot;volume&quot;:&quot;317&quot;},&quot;isTemporary&quot;:false,&quot;suppress-author&quot;:false,&quot;composite&quot;:false,&quot;author-only&quot;:false}]},{&quot;citationID&quot;:&quot;MENDELEY_CITATION_282182c5-afaf-492a-8eb5-32c552d06ab3&quot;,&quot;properties&quot;:{&quot;noteIndex&quot;:0},&quot;isEdited&quot;:false,&quot;manualOverride&quot;:{&quot;isManuallyOverridden&quot;:false,&quot;citeprocText&quot;:&quot;(Liu et al., 2023; Praxedes et al., 2024)&quot;,&quot;manualOverrideText&quot;:&quot;&quot;},&quot;citationTag&quot;:&quot;MENDELEY_CITATION_v3_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id&quot;:&quot;f53b9add-3a76-31c0-a51e-c25a17b965ee&quot;,&quot;itemData&quot;:{&quot;type&quot;:&quot;article-journal&quot;,&quot;id&quot;:&quot;f53b9add-3a76-31c0-a51e-c25a17b965ee&quot;,&quot;title&quot;:&quot;A unified exact approach for a broad class of vehicle routing problems with simultaneous pickup and delivery&quot;,&quot;author&quot;:[{&quot;family&quot;:&quot;Praxedes&quot;,&quot;given&quot;:&quot;Rafael&quot;,&quot;parse-names&quot;:false,&quot;dropping-particle&quot;:&quot;&quot;,&quot;non-dropping-particle&quot;:&quot;&quot;},{&quot;family&quot;:&quot;Bulhões&quot;,&quot;given&quot;:&quot;Teobaldo&quot;,&quot;parse-names&quot;:false,&quot;dropping-particle&quot;:&quot;&quot;,&quot;non-dropping-particle&quot;:&quot;&quot;},{&quot;family&quot;:&quot;Subramanian&quot;,&quot;given&quot;:&quot;Anand&quot;,&quot;parse-names&quot;:false,&quot;dropping-particle&quot;:&quot;&quot;,&quot;non-dropping-particle&quot;:&quot;&quot;},{&quot;family&quot;:&quot;Uchoa&quot;,&quot;given&quot;:&quot;Eduardo&quot;,&quot;parse-names&quot;:false,&quot;dropping-particle&quot;:&quot;&quot;,&quot;non-dropping-particle&quot;:&quot;&quot;}],&quot;container-title&quot;:&quot;Computers and Operations Research&quot;,&quot;container-title-short&quot;:&quot;Comput. Oper. Res.&quot;,&quot;DOI&quot;:&quot;10.1016/j.cor.2023.106467&quot;,&quot;ISSN&quot;:&quot;03050548&quot;,&quot;issued&quot;:{&quot;date-parts&quot;:[[2024]]},&quot;abstract&quot;:&quot;The vehicle routing problem (VRP) with simultaneous pickup and delivery (VRPSPD) is a classical combinatorial optimization problem in which one aims at determining least-cost routes, starting and ending at the depot, while simultaneously meeting the pickup and delivery demands of geographically dispersed customers in a single visit, and without violating the capacity of the vehicle. In this work, we propose a unified branch-cut-and-price (BCP) algorithm to solve ten variants of the problem, considering not only the standard version but also those including additional attributes such as a heterogeneous fleet of vehicles, time windows, route duration, multiple depots, and location decisions. The resulting problem that generalizes all of these variants can be formulated as a heterogeneous location routing problem with simultaneous pickup and delivery and time windows (HLRPSPDTW), for which we propose a compact formulation to serve as the basis for an extended formulation associated with the BCP approach. The proposed exact method includes many of the features developed in recent years, such as a bucket graph-based labeling algorithm, rank-1 cuts with limited memory, and dynamic ng-sets. Extensive computational experiments were performed on more than 550 benchmark instances and our algorithm was capable of obtaining a number of new optimal solutions, as well as improved lower bounds, for all variants addressed in this paper.&quot;,&quot;volume&quot;:&quot;162&quot;},&quot;isTemporary&quot;:false}]},{&quot;citationID&quot;:&quot;MENDELEY_CITATION_c4e18da9-90d6-4642-8bcd-3fd1d25c27e5&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&quot;,&quot;citationItems&quot;:[{&quot;id&quot;:&quot;c8cf7dfe-1384-3580-b857-7a9a53be2836&quot;,&quot;itemData&quot;:{&quot;type&quot;:&quot;article-journal&quot;,&quot;id&quot;:&quot;c8cf7dfe-1384-3580-b857-7a9a53be2836&quot;,&quot;title&quot;:&quot;A Branch-and-Price-and-Cut Algorithm for the Vehicle Routing Problem with Two-Dimensional Loading Constraints&quot;,&quot;author&quot;:[{&quot;family&quot;:&quot;Zhang&quot;,&quot;given&quot;:&quot;Xiangyi&quot;,&quot;parse-names&quot;:false,&quot;dropping-particle&quot;:&quot;&quot;,&quot;non-dropping-particle&quot;:&quot;&quot;},{&quot;family&quot;:&quot;Chen&quot;,&quot;given&quot;:&quot;Lu&quot;,&quot;parse-names&quot;:false,&quot;dropping-particle&quot;:&quot;&quot;,&quot;non-dropping-particle&quot;:&quot;&quot;},{&quot;family&quot;:&quot;Gendreau&quot;,&quot;given&quot;:&quot;Michel&quot;,&quot;parse-names&quot;:false,&quot;dropping-particle&quot;:&quot;&quot;,&quot;non-dropping-particle&quot;:&quot;&quot;},{&quot;family&quot;:&quot;Langevin&quot;,&quot;given&quot;:&quot;André&quot;,&quot;parse-names&quot;:false,&quot;dropping-particle&quot;:&quot;&quot;,&quot;non-dropping-particle&quot;:&quot;&quot;}],&quot;container-title&quot;:&quot;Transportation Science&quot;,&quot;DOI&quot;:&quot;10.1287/TRSC.2022.1135&quot;,&quot;ISSN&quot;:&quot;15265447&quot;,&quot;issued&quot;:{&quot;date-parts&quot;:[[2022]]},&quot;abstract&quot;:&quot;The vehicle routing problem with two-dimensional loading constraints (2L-CVRP) is a practical variant of the classic capacitated vehicle routing problem. A number of algorithms have been developed for the problem, but it is very difficult for the existing exact methods to optimally solve instances featuring with large rectangular items. To address this issue, a branch-and-price-and-cut (BPC) algorithm is proposed in this study. A novel data structure and a new dominance rule are developed to build an exact pricing algorithm that takes the loading constraints into account. Several valid inequalities are used to strengthen the linear relaxation. Extensive computational experiments were conducted on the benchmark instances of the 2L-CVRP, showing that the BPC algorithm outperforms all the existing exact methods for the problem in terms of the solution quality. Fourteen instances are solved to optimality for the first time. In particular, the size of solvable instances with large items is nearly doubled. Moreover, managerial insights about the impact of respecting the last-in-first-out constraint are also obtained.&quot;,&quot;issue&quot;:&quot;6&quot;,&quot;volume&quot;:&quot;56&quot;,&quot;container-title-short&quot;:&quot;&quot;},&quot;isTemporary&quot;:false,&quot;suppress-author&quot;:false,&quot;composite&quot;:false,&quot;author-only&quot;:false}]},{&quot;citationID&quot;:&quot;MENDELEY_CITATION_f6fac553-234e-4c4a-9b22-f797ff3381bb&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ZjZmYWM1NTMtMjM0ZS00YzRhLTliMjItZjc5N2ZmMzM4MWJi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suppress-author&quot;:false,&quot;composite&quot;:false,&quot;author-only&quot;:false}]},{&quot;citationID&quot;:&quot;MENDELEY_CITATION_bb41fab7-4c23-4450-9a85-57ba06593be4&quot;,&quot;properties&quot;:{&quot;noteIndex&quot;:0},&quot;isEdited&quot;:false,&quot;manualOverride&quot;:{&quot;isManuallyOverridden&quot;:false,&quot;citeprocText&quot;:&quot;(Lei, Sun and Zhu, 2022)&quot;,&quot;manualOverrideText&quot;:&quot;&quot;},&quot;citationTag&quot;:&quot;MENDELEY_CITATION_v3_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&quot;,&quot;citationItems&quot;:[{&quot;id&quot;:&quot;dfa9b839-fe4f-324d-8a2d-3ee279f9bd36&quot;,&quot;itemData&quot;:{&quot;type&quot;:&quot;article-journal&quot;,&quot;id&quot;:&quot;dfa9b839-fe4f-324d-8a2d-3ee279f9bd36&quot;,&quot;title&quot;:&quot;Improved ant colony optimization algorithm for vehicle routing problems with time window&quot;,&quot;author&quot;:[{&quot;family&quot;:&quot;Lei&quot;,&quot;given&quot;:&quot;Jinxian&quot;,&quot;parse-names&quot;:false,&quot;dropping-particle&quot;:&quot;&quot;,&quot;non-dropping-particle&quot;:&quot;&quot;},{&quot;family&quot;:&quot;Sun&quot;,&quot;given&quot;:&quot;Yu&quot;,&quot;parse-names&quot;:false,&quot;dropping-particle&quot;:&quot;&quot;,&quot;non-dropping-particle&quot;:&quot;&quot;},{&quot;family&quot;:&quot;Zhu&quot;,&quot;given&quot;:&quot;Hongjie&quot;,&quot;parse-names&quot;:false,&quot;dropping-particle&quot;:&quot;&quot;,&quot;non-dropping-particle&quot;:&quot;&quot;}],&quot;container-title&quot;:&quot;Jisuanji Jicheng Zhizao Xitong/Computer Integrated Manufacturing Systems, CIMS&quot;,&quot;DOI&quot;:&quot;10.13196/j.cims.2022.11.017&quot;,&quot;ISSN&quot;:&quot;10065911&quot;,&quot;issued&quot;:{&quot;date-parts&quot;:[[2022]]},&quot;abstract&quot;:&quot;Vehicle routing problem is one of the most popular researches. The basic Ant Colony Optimization (ACO) algorithm is easy to trap into the local optimum. Aiming at this shortcoming, three points of improvement was proposed. In pheromone update stage, the pheromone on the current optimal path was updated only, which could reduce the accumulation speed of pheromone, add a reward value to ensure the quality of the early search and set a limit interval for the value of pheromone. As the number of iterations increase, the pheromone volatility coefficient was dynamically adjusted. The optimal paths obtained in each iteration was optimized by adding the 2-optimization (2-opt) algorithm, sequential exchange strategy and sequential insertion strategy. The improved algorithm was applied to the Solomon benchmark problem of the Vehicle Routing Problems with Time Window (VRPTW) and compared with the basic ACO. The experimental results showed that the improved algorithm had better performance.&quot;,&quot;issue&quot;:&quot;11&quot;,&quot;volume&quot;:&quot;28&quot;,&quot;container-title-short&quot;:&quot;&quot;},&quot;isTemporary&quot;:false,&quot;suppress-author&quot;:false,&quot;composite&quot;:false,&quot;author-only&quot;:false}]},{&quot;citationID&quot;:&quot;MENDELEY_CITATION_b2b934eb-24c4-4c55-b041-cea666e03c25&quot;,&quot;properties&quot;:{&quot;noteIndex&quot;:0},&quot;isEdited&quot;:false,&quot;manualOverride&quot;:{&quot;isManuallyOverridden&quot;:false,&quot;citeprocText&quot;:&quot;(Anderson and Sudarto, 2025)&quot;,&quot;manualOverrideText&quot;:&quot;&quot;},&quot;citationTag&quot;:&quot;MENDELEY_CITATION_v3_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&quot;,&quot;citationItems&quot;:[{&quot;id&quot;:&quot;d03ff34f-6427-3228-86ff-12f847706a1b&quot;,&quot;itemData&quot;:{&quot;type&quot;:&quot;article-journal&quot;,&quot;id&quot;:&quot;d03ff34f-6427-3228-86ff-12f847706a1b&quot;,&quot;title&quot;:&quot;Vehicle Routing Problem in A Medical Facility Waste Collection Company: A Comparative Analysis of Guided Local Search, Simulated Annealing, and Tabu Search Algorithm&quot;,&quot;author&quot;:[{&quot;family&quot;:&quot;Anderson&quot;,&quot;given&quot;:&quot;Michael&quot;,&quot;parse-names&quot;:false,&quot;dropping-particle&quot;:&quot;&quot;,&quot;non-dropping-particle&quot;:&quot;&quot;},{&quot;family&quot;:&quot;Sudarto&quot;,&quot;given&quot;:&quot;Sumarsono&quot;,&quot;parse-names&quot;:false,&quot;dropping-particle&quot;:&quot;&quot;,&quot;non-dropping-particle&quot;:&quot;&quot;}],&quot;container-title&quot;:&quot;International Journal of Technology&quot;,&quot;DOI&quot;:&quot;10.14716/ijtech.v16i2.5937&quot;,&quot;ISSN&quot;:&quot;20872100&quot;,&quot;issued&quot;:{&quot;date-parts&quot;:[[2025]]},&quot;abstract&quot;:&quot;Vehicle Routing Problem (VRP) is closely related to real-life situations, particularly in logistics. Therefore, this research aimed to 1) solve VRP problem faced by a waste management company by comparing three algorithms, namely guided local search, tabu search, and simulated annealing. 2) summarize the development of VRP by comparing several variants, and 3) assess the environmental impact through sensitivity analysis. The combined VRP variants are described as the Heterogeneous Fleet Distance Constrained Capacitated VRP with Time Windows because they reflect the current situation of the waste management company. In this context, a model was developed using Python programming language, specifically with a library called Ortools by Google, which is specialized for combinatorial optimization problem. The tests showed that the best algorithm for solving VRP was the path most constrained arc, used as the initial solution generator and guided local search as the optimization algorithm. This combination produced the best result for distance optimization, though it did not address workload balance and average working time. Another conclusion is that the total distance would increase by having more constraints and dimensions.&quot;,&quot;issue&quot;:&quot;2&quot;,&quot;volume&quot;:&quot;16&quot;,&quot;container-title-short&quot;:&quot;&quot;},&quot;isTemporary&quot;:false,&quot;suppress-author&quot;:false,&quot;composite&quot;:false,&quot;author-only&quot;:false}]},{&quot;citationID&quot;:&quot;MENDELEY_CITATION_ef39f416-fb7d-4125-b48e-61bb163a6f64&quot;,&quot;properties&quot;:{&quot;noteIndex&quot;:0},&quot;isEdited&quot;:false,&quot;manualOverride&quot;:{&quot;isManuallyOverridden&quot;:false,&quot;citeprocText&quot;:&quot;(Meira et al., 2019)&quot;,&quot;manualOverrideText&quot;:&quot;&quot;},&quot;citationTag&quot;:&quot;MENDELEY_CITATION_v3_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&quot;,&quot;citationItems&quot;:[{&quot;id&quot;:&quot;7a05aa65-873a-318e-aac5-fc3fb05beb3f&quot;,&quot;itemData&quot;:{&quot;type&quot;:&quot;chapter&quot;,&quot;id&quot;:&quot;7a05aa65-873a-318e-aac5-fc3fb05beb3f&quot;,&quot;title&quot;:&quot;How to assess your smart delivery system?: Benchmarks for rich vehicle routing problems&quot;,&quot;author&quot;:[{&quot;family&quot;:&quot;Meira&quot;,&quot;given&quot;:&quot;Luis A.A.&quot;,&quot;parse-names&quot;:false,&quot;dropping-particle&quot;:&quot;&quot;,&quot;non-dropping-particle&quot;:&quot;&quot;},{&quot;family&quot;:&quot;Martins&quot;,&quot;given&quot;:&quot;Paulo S.&quot;,&quot;parse-names&quot;:false,&quot;dropping-particle&quot;:&quot;&quot;,&quot;non-dropping-particle&quot;:&quot;&quot;},{&quot;family&quot;:&quot;Menzori&quot;,&quot;given&quot;:&quot;Mauro&quot;,&quot;parse-names&quot;:false,&quot;dropping-particle&quot;:&quot;&quot;,&quot;non-dropping-particle&quot;:&quot;&quot;},{&quot;family&quot;:&quot;Zeni&quot;,&quot;given&quot;:&quot;Guilherme A.&quot;,&quot;parse-names&quot;:false,&quot;dropping-particle&quot;:&quot;&quot;,&quot;non-dropping-particle&quot;:&quot;&quot;}],&quot;container-title&quot;:&quot;Smart Delivery Systems: Solving Complex Vehicle Routing Problems&quot;,&quot;DOI&quot;:&quot;10.1016/B978-0-12-815715-2.00007-5&quot;,&quot;issued&quot;:{&quot;date-parts&quot;:[[2019]]},&quot;abstract&quot;:&quot;The number of optimization techniques in the combinatorial domain is large and diversified. Nevertheless, real-world-based benchmarks for testing algorithms are few. This work creates an extensible real-world mail delivery benchmark to the Vehicle Routing Problem (VRP) in a planar graph embedded in the 2D Euclidean space. Such problem is a multiobjective Smart Delivery System (SDS) case study on a roadmap with up to 30, 000 deliveries per day. Each instance models one generic day of mail delivery, allowing both comparison and validation of optimization algorithms for routing problems. The benchmark may be extended to model other scenarios.&quot;,&quot;container-title-short&quot;:&quot;&quot;},&quot;isTemporary&quot;:false,&quot;suppress-author&quot;:false,&quot;composite&quot;:false,&quot;author-only&quot;:false}]},{&quot;citationID&quot;:&quot;MENDELEY_CITATION_520e3200-9b69-4352-8aec-9bb236713f35&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NTIwZTMyMDAtOWI2OS00MzUyLThhZWMtOWJiMjM2NzEzZjM1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suppress-author&quot;:false,&quot;composite&quot;:false,&quot;author-only&quot;:false}]},{&quot;citationID&quot;:&quot;MENDELEY_CITATION_01bc5f35-b998-41c9-ac68-f07f1ba7a613&quot;,&quot;properties&quot;:{&quot;noteIndex&quot;:0,&quot;mode&quot;:&quot;composite&quot;},&quot;isEdited&quot;:false,&quot;manualOverride&quot;:{&quot;isManuallyOverridden&quot;:false,&quot;citeprocText&quot;:&quot;Uchoa et al. (2017)&quot;,&quot;manualOverrideText&quot;:&quot;&quot;},&quot;citationTag&quot;:&quot;MENDELEY_CITATION_v3_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&quot;,&quot;citationItems&quot;:[{&quot;id&quot;:&quot;7bdd63e6-f678-3d2f-85c2-bfb9af073aea&quot;,&quot;itemData&quot;:{&quot;type&quot;:&quot;article-journal&quot;,&quot;id&quot;:&quot;7bdd63e6-f678-3d2f-85c2-bfb9af073aea&quot;,&quot;title&quot;:&quot;New benchmark instances for the Capacitated Vehicle Routing Problem&quot;,&quot;author&quot;:[{&quot;family&quot;:&quot;Uchoa&quot;,&quot;given&quot;:&quot;Eduardo&quot;,&quot;parse-names&quot;:false,&quot;dropping-particle&quot;:&quot;&quot;,&quot;non-dropping-particle&quot;:&quot;&quot;},{&quot;family&quot;:&quot;Pecin&quot;,&quot;given&quot;:&quot;Diego&quot;,&quot;parse-names&quot;:false,&quot;dropping-particle&quot;:&quot;&quot;,&quot;non-dropping-particle&quot;:&quot;&quot;},{&quot;family&quot;:&quot;Pessoa&quot;,&quot;given&quot;:&quot;Artur&quot;,&quot;parse-names&quot;:false,&quot;dropping-particle&quot;:&quot;&quot;,&quot;non-dropping-particle&quot;:&quot;&quot;},{&quot;family&quot;:&quot;Poggi&quot;,&quot;given&quot;:&quot;Marcus&quot;,&quot;parse-names&quot;:false,&quot;dropping-particle&quot;:&quot;&quot;,&quot;non-dropping-particle&quot;:&quot;&quot;},{&quot;family&quot;:&quot;Vidal&quot;,&quot;given&quot;:&quot;Thibaut&quot;,&quot;parse-names&quot;:false,&quot;dropping-particle&quot;:&quot;&quot;,&quot;non-dropping-particle&quot;:&quot;&quot;},{&quot;family&quot;:&quot;Subramanian&quot;,&quot;given&quot;:&quot;Anand&quot;,&quot;parse-names&quot;:false,&quot;dropping-particle&quot;:&quot;&quot;,&quot;non-dropping-particle&quot;:&quot;&quot;}],&quot;container-title&quot;:&quot;European Journal of Operational Research&quot;,&quot;container-title-short&quot;:&quot;Eur. J. Oper. Res.&quot;,&quot;DOI&quot;:&quot;10.1016/j.ejor.2016.08.012&quot;,&quot;ISSN&quot;:&quot;03772217&quot;,&quot;issued&quot;:{&quot;date-parts&quot;:[[2017]]},&quot;abstract&quot;:&quot;The recent research on the CVRP is being slowed down by the lack of a good set of benchmark instances. The existing sets suffer from at least one of the following drawbacks: (i) became too easy for current algorithms; (ii) are too artificial; (iii) are too homogeneous, not covering the wide range of characteristics found in real applications. We propose a new set of 100 instances ranging from 100 to 1000 customers, designed in order to provide a more comprehensive and balanced experimental setting. Moreover, the same generating scheme was also used to provide an extended benchmark of 600 instances. In addition to having a greater discriminating ability to identify “which algorithm is better”, these new benchmarks should also allow for a deeper statistical analysis of the performance of an algorithm. In particular, they will enable one to investigate how the characteristics of an instance affect its performance. We report such an analysis on state-of-the-art exact and heuristic methods.&quot;,&quot;issue&quot;:&quot;3&quot;,&quot;volume&quot;:&quot;257&quot;},&quot;isTemporary&quot;:false,&quot;displayAs&quot;:&quot;composite&quot;,&quot;suppress-author&quot;:false,&quot;composite&quot;:true,&quot;author-only&quot;:false}]},{&quot;citationID&quot;:&quot;MENDELEY_CITATION_1fe6e95e-e4f2-4a0d-a872-9f73d1fa1f11&quot;,&quot;properties&quot;:{&quot;noteIndex&quot;:0},&quot;isEdited&quot;:false,&quot;manualOverride&quot;:{&quot;isManuallyOverridden&quot;:false,&quot;citeprocText&quot;:&quot;(Meira et al., 2019)&quot;,&quot;manualOverrideText&quot;:&quot;&quot;},&quot;citationTag&quot;:&quot;MENDELEY_CITATION_v3_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&quot;,&quot;citationItems&quot;:[{&quot;id&quot;:&quot;7a05aa65-873a-318e-aac5-fc3fb05beb3f&quot;,&quot;itemData&quot;:{&quot;type&quot;:&quot;chapter&quot;,&quot;id&quot;:&quot;7a05aa65-873a-318e-aac5-fc3fb05beb3f&quot;,&quot;title&quot;:&quot;How to assess your smart delivery system?: Benchmarks for rich vehicle routing problems&quot;,&quot;author&quot;:[{&quot;family&quot;:&quot;Meira&quot;,&quot;given&quot;:&quot;Luis A.A.&quot;,&quot;parse-names&quot;:false,&quot;dropping-particle&quot;:&quot;&quot;,&quot;non-dropping-particle&quot;:&quot;&quot;},{&quot;family&quot;:&quot;Martins&quot;,&quot;given&quot;:&quot;Paulo S.&quot;,&quot;parse-names&quot;:false,&quot;dropping-particle&quot;:&quot;&quot;,&quot;non-dropping-particle&quot;:&quot;&quot;},{&quot;family&quot;:&quot;Menzori&quot;,&quot;given&quot;:&quot;Mauro&quot;,&quot;parse-names&quot;:false,&quot;dropping-particle&quot;:&quot;&quot;,&quot;non-dropping-particle&quot;:&quot;&quot;},{&quot;family&quot;:&quot;Zeni&quot;,&quot;given&quot;:&quot;Guilherme A.&quot;,&quot;parse-names&quot;:false,&quot;dropping-particle&quot;:&quot;&quot;,&quot;non-dropping-particle&quot;:&quot;&quot;}],&quot;container-title&quot;:&quot;Smart Delivery Systems: Solving Complex Vehicle Routing Problems&quot;,&quot;DOI&quot;:&quot;10.1016/B978-0-12-815715-2.00007-5&quot;,&quot;issued&quot;:{&quot;date-parts&quot;:[[2019]]},&quot;abstract&quot;:&quot;The number of optimization techniques in the combinatorial domain is large and diversified. Nevertheless, real-world-based benchmarks for testing algorithms are few. This work creates an extensible real-world mail delivery benchmark to the Vehicle Routing Problem (VRP) in a planar graph embedded in the 2D Euclidean space. Such problem is a multiobjective Smart Delivery System (SDS) case study on a roadmap with up to 30, 000 deliveries per day. Each instance models one generic day of mail delivery, allowing both comparison and validation of optimization algorithms for routing problems. The benchmark may be extended to model other scenarios.&quot;,&quot;container-title-short&quot;:&quot;&quot;},&quot;isTemporary&quot;:false,&quot;suppress-author&quot;:false,&quot;composite&quot;:false,&quot;author-only&quot;:false}]},{&quot;citationID&quot;:&quot;MENDELEY_CITATION_f8b63db8-0e76-4c40-b8a8-399fd8d1c730&quot;,&quot;properties&quot;:{&quot;noteIndex&quot;:0},&quot;isEdited&quot;:false,&quot;manualOverride&quot;:{&quot;isManuallyOverridden&quot;:false,&quot;citeprocText&quot;:&quot;(Taylor, 1994)&quot;,&quot;manualOverrideText&quot;:&quot;&quot;},&quot;citationTag&quot;:&quot;MENDELEY_CITATION_v3_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&quot;,&quot;citationItems&quot;:[{&quot;id&quot;:&quot;313de924-212a-3ed8-93a8-86a59ecab144&quot;,&quot;itemData&quot;:{&quot;type&quot;:&quot;article-journal&quot;,&quot;id&quot;:&quot;313de924-212a-3ed8-93a8-86a59ecab144&quot;,&quot;title&quot;:&quot; Adaptation in Natural and Artificial Systems: An Introductory Analysis with Applications to Biology, Control, and Artificial Intelligence. Complex Adaptive Systems. John H. Holland &quot;,&quot;author&quot;:[{&quot;family&quot;:&quot;Taylor&quot;,&quot;given&quot;:&quot;Charles E.&quot;,&quot;parse-names&quot;:false,&quot;dropping-particle&quot;:&quot;&quot;,&quot;non-dropping-particle&quot;:&quot;&quot;}],&quot;container-title&quot;:&quot;The Quarterly Review of Biology&quot;,&quot;container-title-short&quot;:&quot;Q. Rev. Biol.&quot;,&quot;DOI&quot;:&quot;10.1086/418447&quot;,&quot;ISSN&quot;:&quot;0033-5770&quot;,&quot;issued&quot;:{&quot;date-parts&quot;:[[1994]]},&quot;abstract&quot;:&quot;Genetic algorithms were developed initially by Holland et al. in the 1960s and 1970s!!! Genetic algorithms are playing an increasingly important role in studies of complex adaptive systems, ranging from adaptive agents in economic theory to the use of machine learning techniques in the design of complex devices such as aircraft turbines and integrated circuits. Adaptation in Natural and Artificial Systems is the book that initiated this field of study, presenting the theoretical foundations and exploring applications. In its most familiar form, adaptation is a biological process, whereby organisms evolve by rearranging genetic material to survive in environments confronting them. In this now classic work, Holland presents a mathematical model that allows for the nonlinearity of such complex interactions. He demonstrates the model's universality by applying it to economics, physiological psychology, game theory, and artificial intelligence and then outlines the way in which this approach modifies the traditional views of mathematical genetics. Initially applying his concepts to simply defined artificial systems with limited numbers of parameters, Holland goes on to explore their use in the study of a wide range of complex, naturally occuring processes, concentrating on systems having multiple factors that interact in nonlinear ways. Along the way he accounts for major effects of coadaptation and coevolution: the emergence of building blocks, or schemata, that are recombined and passed on to succeeding generations to provide, innovations and improvements. John H. Holland is Professor of Psychology and Professor of Electrical Engineering and Computer Science at the University of Michigan. He is also Maxwell Professor at the Santa Fe Institute and is Director of the University of Michigan/Santa Fe Institute Advanced Research Program.&quot;,&quot;issue&quot;:&quot;1&quot;,&quot;volume&quot;:&quot;69&quot;},&quot;isTemporary&quot;:false,&quot;suppress-author&quot;:false,&quot;composite&quot;:false,&quot;author-only&quot;:false}]},{&quot;citationID&quot;:&quot;MENDELEY_CITATION_8eed919b-ea60-4184-9ff5-c11a383bd7c5&quot;,&quot;properties&quot;:{&quot;noteIndex&quot;:0},&quot;isEdited&quot;:false,&quot;manualOverride&quot;:{&quot;isManuallyOverridden&quot;:false,&quot;citeprocText&quot;:&quot;(Anon., 1989)&quot;,&quot;manualOverrideText&quot;:&quot;&quot;},&quot;citationTag&quot;:&quot;MENDELEY_CITATION_v3_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&quot;,&quot;citationItems&quot;:[{&quot;id&quot;:&quot;8b559f3a-b67e-3392-b0a1-bbc7049a01ae&quot;,&quot;itemData&quot;:{&quot;type&quot;:&quot;article-journal&quot;,&quot;id&quot;:&quot;8b559f3a-b67e-3392-b0a1-bbc7049a01ae&quot;,&quot;title&quot;:&quot;Genetic algorithms in search, optimization, and machine learning&quot;,&quot;container-title&quot;:&quot;Choice Reviews Online&quot;,&quot;DOI&quot;:&quot;10.5860/choice.27-0936&quot;,&quot;ISSN&quot;:&quot;0009-4978&quot;,&quot;issued&quot;:{&quot;date-parts&quot;:[[1989]]},&quot;abstract&quot;:&quot;David Goldberg's Genetic Algorithms in Search, Optimization and Machine Learning is by far the bestselling introduction to genetic algorithms. Goldberg is one of the preeminent researchers in the field-he has published over 100 research articles on genetic algorithms and is a student of John Holland, the father of genetic algorithms-and his deep understanding of the material shines through. The book contains a complete listing of a simple genetic algorithm in Pascal, which C programmers can easily understand. The book covers all of the important topics in the field, including crossover, mutation, classifier systems, and fitness scaling, giving a novice with a computer science background enough information to implement a genetic algorithm and describe genetic algorithms to a friend.&quot;,&quot;issue&quot;:&quot;02&quot;,&quot;volume&quot;:&quot;27&quot;,&quot;container-title-short&quot;:&quot;&quot;},&quot;isTemporary&quot;:false,&quot;suppress-author&quot;:false,&quot;composite&quot;:false,&quot;author-only&quot;:false}]},{&quot;citationID&quot;:&quot;MENDELEY_CITATION_00c26ebb-03de-40bf-84d3-5543d03baa2a&quot;,&quot;properties&quot;:{&quot;noteIndex&quot;:0},&quot;isEdited&quot;:false,&quot;manualOverride&quot;:{&quot;isManuallyOverridden&quot;:false,&quot;citeprocText&quot;:&quot;(Siagian, Yanris and Sitorus, 2022)&quot;,&quot;manualOverrideText&quot;:&quot;&quot;},&quot;citationTag&quot;:&quot;MENDELEY_CITATION_v3_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&quot;,&quot;citationItems&quot;:[{&quot;id&quot;:&quot;a5b066dd-e82d-32e1-a696-fc2021eb03f7&quot;,&quot;itemData&quot;:{&quot;type&quot;:&quot;article-journal&quot;,&quot;id&quot;:&quot;a5b066dd-e82d-32e1-a696-fc2021eb03f7&quot;,&quot;title&quot;:&quot;Applying genetic algorithm for optimization income value&quot;,&quot;author&quot;:[{&quot;family&quot;:&quot;Siagian&quot;,&quot;given&quot;:&quot;Ayu Febri&quot;,&quot;parse-names&quot;:false,&quot;dropping-particle&quot;:&quot;&quot;,&quot;non-dropping-particle&quot;:&quot;&quot;},{&quot;family&quot;:&quot;Yanris&quot;,&quot;given&quot;:&quot;Gomal Juni&quot;,&quot;parse-names&quot;:false,&quot;dropping-particle&quot;:&quot;&quot;,&quot;non-dropping-particle&quot;:&quot;&quot;},{&quot;family&quot;:&quot;Sitorus&quot;,&quot;given&quot;:&quot;Sahat Parulian&quot;,&quot;parse-names&quot;:false,&quot;dropping-particle&quot;:&quot;&quot;,&quot;non-dropping-particle&quot;:&quot;&quot;}],&quot;container-title&quot;:&quot;Sinkron&quot;,&quot;DOI&quot;:&quot;10.33395/sinkron.v7i2.11431&quot;,&quot;ISSN&quot;:&quot;2541-044X&quot;,&quot;issued&quot;:{&quot;date-parts&quot;:[[2022]]},&quot;abstract&quot;:&quot;In this digital era, the use of information technology and internet technology cannot be separated from digital services. Starting from product promotion media, recording customer data, determining the amount of revenue from product sales, and optimizing the value of revenue. Sales of digital service products owned by PT. XYZ needs to be evaluated to find out which products are most in demand by customers from each product offering that has been made. Therefore we need a system to calculate revenue from the number of customers who use the product for further promotion. The object of this research focuses on optimizing the value of income at PT. XYZ of the products they market, the results of the object will be used as an evaluation to determine a new strategy in carrying out promotions for products that are less attractive to customers. The data used in this study is customer data for January 2017-December 2021. The method used in this study uses a genetic algorithm to determine the optimization of the revenue value. For the optimization results, the genetic algorithm went well, because it resulted in a smaller comparison of error values ​​compared to values ​​that were not optimized. The error value in January 2019 with a non-optimized value was 35,498.8 and the optimized value got an error value of 32,364.9. The results of this study are used as a sales evaluation to increase promotions on digital services that are less attractive to customers. In addition, the results of the application of this genetic algorithm method can provide a better solution to increase income in the next period.&quot;,&quot;issue&quot;:&quot;2&quot;,&quot;volume&quot;:&quot;7&quot;,&quot;container-title-short&quot;:&quot;&quot;},&quot;isTemporary&quot;:false,&quot;suppress-author&quot;:false,&quot;composite&quot;:false,&quot;author-only&quot;:false}]},{&quot;citationID&quot;:&quot;MENDELEY_CITATION_f5b0adf9-6b6f-44e5-8c4f-a9a41443c01f&quot;,&quot;properties&quot;:{&quot;noteIndex&quot;:0},&quot;isEdited&quot;:false,&quot;manualOverride&quot;:{&quot;isManuallyOverridden&quot;:false,&quot;citeprocText&quot;:&quot;(Taylor, 1994)&quot;,&quot;manualOverrideText&quot;:&quot;&quot;},&quot;citationTag&quot;:&quot;MENDELEY_CITATION_v3_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&quot;,&quot;citationItems&quot;:[{&quot;id&quot;:&quot;313de924-212a-3ed8-93a8-86a59ecab144&quot;,&quot;itemData&quot;:{&quot;type&quot;:&quot;article-journal&quot;,&quot;id&quot;:&quot;313de924-212a-3ed8-93a8-86a59ecab144&quot;,&quot;title&quot;:&quot; Adaptation in Natural and Artificial Systems: An Introductory Analysis with Applications to Biology, Control, and Artificial Intelligence. Complex Adaptive Systems. John H. Holland &quot;,&quot;author&quot;:[{&quot;family&quot;:&quot;Taylor&quot;,&quot;given&quot;:&quot;Charles E.&quot;,&quot;parse-names&quot;:false,&quot;dropping-particle&quot;:&quot;&quot;,&quot;non-dropping-particle&quot;:&quot;&quot;}],&quot;container-title&quot;:&quot;The Quarterly Review of Biology&quot;,&quot;container-title-short&quot;:&quot;Q. Rev. Biol.&quot;,&quot;DOI&quot;:&quot;10.1086/418447&quot;,&quot;ISSN&quot;:&quot;0033-5770&quot;,&quot;issued&quot;:{&quot;date-parts&quot;:[[1994]]},&quot;abstract&quot;:&quot;Genetic algorithms were developed initially by Holland et al. in the 1960s and 1970s!!! Genetic algorithms are playing an increasingly important role in studies of complex adaptive systems, ranging from adaptive agents in economic theory to the use of machine learning techniques in the design of complex devices such as aircraft turbines and integrated circuits. Adaptation in Natural and Artificial Systems is the book that initiated this field of study, presenting the theoretical foundations and exploring applications. In its most familiar form, adaptation is a biological process, whereby organisms evolve by rearranging genetic material to survive in environments confronting them. In this now classic work, Holland presents a mathematical model that allows for the nonlinearity of such complex interactions. He demonstrates the model's universality by applying it to economics, physiological psychology, game theory, and artificial intelligence and then outlines the way in which this approach modifies the traditional views of mathematical genetics. Initially applying his concepts to simply defined artificial systems with limited numbers of parameters, Holland goes on to explore their use in the study of a wide range of complex, naturally occuring processes, concentrating on systems having multiple factors that interact in nonlinear ways. Along the way he accounts for major effects of coadaptation and coevolution: the emergence of building blocks, or schemata, that are recombined and passed on to succeeding generations to provide, innovations and improvements. John H. Holland is Professor of Psychology and Professor of Electrical Engineering and Computer Science at the University of Michigan. He is also Maxwell Professor at the Santa Fe Institute and is Director of the University of Michigan/Santa Fe Institute Advanced Research Program.&quot;,&quot;issue&quot;:&quot;1&quot;,&quot;volume&quot;:&quot;69&quot;},&quot;isTemporary&quot;:false,&quot;suppress-author&quot;:false,&quot;composite&quot;:false,&quot;author-only&quot;:false}]},{&quot;citationID&quot;:&quot;MENDELEY_CITATION_e2636781-b08a-496a-bd0a-27dbfe1bb054&quot;,&quot;properties&quot;:{&quot;noteIndex&quot;:0},&quot;isEdited&quot;:false,&quot;manualOverride&quot;:{&quot;isManuallyOverridden&quot;:false,&quot;citeprocText&quot;:&quot;(Wolpert and Macready, 1997)&quot;,&quot;manualOverrideText&quot;:&quot;&quot;},&quot;citationTag&quot;:&quot;MENDELEY_CITATION_v3_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&quot;,&quot;citationItems&quot;:[{&quot;id&quot;:&quot;9eafd10a-dcb9-332f-8bf8-637b37b037b4&quot;,&quot;itemData&quot;:{&quot;type&quot;:&quot;article-journal&quot;,&quot;id&quot;:&quot;9eafd10a-dcb9-332f-8bf8-637b37b037b4&quot;,&quot;title&quot;:&quot;No free lunch theorems for optimization&quot;,&quot;author&quot;:[{&quot;family&quot;:&quot;Wolpert&quot;,&quot;given&quot;:&quot;David H.&quot;,&quot;parse-names&quot;:false,&quot;dropping-particle&quot;:&quot;&quot;,&quot;non-dropping-particle&quot;:&quot;&quot;},{&quot;family&quot;:&quot;Macready&quot;,&quot;given&quot;:&quot;William G.&quot;,&quot;parse-names&quot;:false,&quot;dropping-particle&quot;:&quot;&quot;,&quot;non-dropping-particle&quot;:&quot;&quot;}],&quot;container-title&quot;:&quot;IEEE Transactions on Evolutionary Computation&quot;,&quot;DOI&quot;:&quot;10.1109/4235.585893&quot;,&quot;ISSN&quot;:&quot;1089778X&quot;,&quot;issued&quot;:{&quot;date-parts&quot;:[[1997]]},&quot;abstract&quot;:&quot;A framework is developed to explore the connection between effective optimization algorithms and the problems they are solving. A number of \&quot;no free lunch\&quot;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quot;head-to-head\&quot; minimax distinctions between optimization algorithms, distinctions that result despite the NFL theorems' enforcing of a type of uniformity over all algorithms. © 1997 IEEE.&quot;,&quot;issue&quot;:&quot;1&quot;,&quot;volume&quot;:&quot;1&quot;,&quot;container-title-short&quot;:&quot;&quot;},&quot;isTemporary&quot;:false,&quot;suppress-author&quot;:false,&quot;composite&quot;:false,&quot;author-only&quot;:false}]},{&quot;citationID&quot;:&quot;MENDELEY_CITATION_af5a6bbc-eeb6-48e1-beec-6759e6749724&quot;,&quot;properties&quot;:{&quot;noteIndex&quot;:0},&quot;isEdited&quot;:false,&quot;manualOverride&quot;:{&quot;isManuallyOverridden&quot;:false,&quot;citeprocText&quot;:&quot;(Entezari-maleki and Movaghar, 2011)&quot;,&quot;manualOverrideText&quot;:&quot;&quot;},&quot;citationTag&quot;:&quot;MENDELEY_CITATION_v3_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&quot;,&quot;citationItems&quot;:[{&quot;id&quot;:&quot;4a49e523-3957-3746-b42f-d2efeb070e04&quot;,&quot;itemData&quot;:{&quot;type&quot;:&quot;article-journal&quot;,&quot;id&quot;:&quot;4a49e523-3957-3746-b42f-d2efeb070e04&quot;,&quot;title&quot;:&quot;A Genetic Algorithm to Increase the Throughput of the Computational Grids&quot;,&quot;author&quot;:[{&quot;family&quot;:&quot;Entezari-maleki&quot;,&quot;given&quot;:&quot;Reza&quot;,&quot;parse-names&quot;:false,&quot;dropping-particle&quot;:&quot;&quot;,&quot;non-dropping-particle&quot;:&quot;&quot;},{&quot;family&quot;:&quot;Movaghar&quot;,&quot;given&quot;:&quot;Ali&quot;,&quot;parse-names&quot;:false,&quot;dropping-particle&quot;:&quot;&quot;,&quot;non-dropping-particle&quot;:&quot;&quot;}],&quot;container-title&quot;:&quot;International Journal of Grid and Distributed Computing&quot;,&quot;issued&quot;:{&quot;date-parts&quot;:[[2011]]},&quot;abstract&quot;:&quot;High throughput computing (HTC) is of great importance in grid computing environments. HTC is aimed at minimizing the total makespan of all of the tasks submitted to the grid environment in long execution of the system. To achieve HTC in grids, suitable task scheduling algorithms should be applied to dispatch the submitted tasks to the computational resources appropriately. In this paper, a new task scheduling algorithm is proposed to assign the tasks to the grid resources with goal of minimizing the total makespan of the environment. The proposed algorithm uses genetic approach to find the most suitable match between the tasks and grid resources. The simulation results obtained from applying the proposed algorithm to schedule independent and sequential tasks to the grid resources demonstrate the applicability of the algorithm in grid environments.&quot;,&quot;issue&quot;:&quot;2&quot;,&quot;volume&quot;:&quot;4&quot;,&quot;container-title-short&quot;:&quot;&quot;},&quot;isTemporary&quot;:false,&quot;suppress-author&quot;:false,&quot;composite&quot;:false,&quot;author-only&quot;:false}]},{&quot;citationID&quot;:&quot;MENDELEY_CITATION_2299fe28-1a8d-4bc0-aae4-59ee7349187d&quot;,&quot;properties&quot;:{&quot;noteIndex&quot;:0},&quot;isEdited&quot;:false,&quot;manualOverride&quot;:{&quot;isManuallyOverridden&quot;:false,&quot;citeprocText&quot;:&quot;(Wei, Sun and Jiao, 2025)&quot;,&quot;manualOverrideText&quot;:&quot;&quot;},&quot;citationTag&quot;:&quot;MENDELEY_CITATION_v3_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&quot;,&quot;citationItems&quot;:[{&quot;id&quot;:&quot;576be5e2-8545-3898-8c7a-7ff9cc9a50e5&quot;,&quot;itemData&quot;:{&quot;type&quot;:&quot;article-journal&quot;,&quot;id&quot;:&quot;576be5e2-8545-3898-8c7a-7ff9cc9a50e5&quot;,&quot;title&quot;:&quot;New improved hybrid genetic algorithm for optimizing facility layout design of reconfigurable manufacturing system&quot;,&quot;author&quot;:[{&quot;family&quot;:&quot;Wei&quot;,&quot;given&quot;:&quot;Xiaoxiao&quot;,&quot;parse-names&quot;:false,&quot;dropping-particle&quot;:&quot;&quot;,&quot;non-dropping-particle&quot;:&quot;&quot;},{&quot;family&quot;:&quot;Sun&quot;,&quot;given&quot;:&quot;Jiafan&quot;,&quot;parse-names&quot;:false,&quot;dropping-particle&quot;:&quot;&quot;,&quot;non-dropping-particle&quot;:&quot;&quot;},{&quot;family&quot;:&quot;Jiao&quot;,&quot;given&quot;:&quot;Haojin&quot;,&quot;parse-names&quot;:false,&quot;dropping-particle&quot;:&quot;&quot;,&quot;non-dropping-particle&quot;:&quot;&quot;}],&quot;container-title&quot;:&quot;Scientific Reports&quot;,&quot;container-title-short&quot;:&quot;Sci. Rep.&quot;,&quot;DOI&quot;:&quot;10.1038/s41598-025-97526-x&quot;,&quot;ISSN&quot;:&quot;20452322&quot;,&quot;issued&quot;:{&quot;date-parts&quot;:[[2025]]},&quot;abstract&quot;:&quot;The equipment layout design of a reconfigurable manufacturing system can be determined by a variety of algorithms. The complexity of the problem increases with the increase of dimension, and it is a typical NP hard problem. In this paper, a new improved hybrid genetic algorithm is proposed to solve this problem. Firstly, the chaos genetic algorithm based on improved Tent map is used to enhance the quality and diversity of the initial population. In order to reduce the complexity of the problem, this paper applies the association rule theory to mine the dominant blocks in the population and to combine the artificial chromosomes. After matched crossover and mutation operations on the layout encoding string, a small adaptive chaotic perturbation is applied to the genetically optimized optimal solution. Finally, through comparison of experimental results and algorithms, it can be concluded that the proposed method is superior to traditional methods in terms of both accuracy and efficiency.&quot;,&quot;issue&quot;:&quot;1&quot;,&quot;volume&quot;:&quot;15&quot;},&quot;isTemporary&quot;:false,&quot;suppress-author&quot;:false,&quot;composite&quot;:false,&quot;author-only&quot;:false}]},{&quot;citationID&quot;:&quot;MENDELEY_CITATION_f7c0060b-42d8-42ad-b6ac-d24add5a5136&quot;,&quot;properties&quot;:{&quot;noteIndex&quot;:0},&quot;isEdited&quot;:false,&quot;manualOverride&quot;:{&quot;isManuallyOverridden&quot;:false,&quot;citeprocText&quot;:&quot;(Oltean, 2004)&quot;,&quot;manualOverrideText&quot;:&quot;&quot;},&quot;citationTag&quot;:&quot;MENDELEY_CITATION_v3_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&quot;,&quot;citationItems&quot;:[{&quot;id&quot;:&quot;aef643f7-b205-3b81-b366-f81d9f368dc4&quot;,&quot;itemData&quot;:{&quot;type&quot;:&quot;article-journal&quot;,&quot;id&quot;:&quot;aef643f7-b205-3b81-b366-f81d9f368dc4&quot;,&quot;title&quot;:&quot;Searching for a practical evidence of the no free lunch theorems&quot;,&quot;author&quot;:[{&quot;family&quot;:&quot;Oltean&quot;,&quot;given&quot;:&quot;Miha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540-27835-1_34&quot;,&quot;ISSN&quot;:&quot;16113349&quot;,&quot;issued&quot;:{&quot;date-parts&quot;:[[2004]]},&quot;abstract&quot;:&quot;According to the No Free Lunch (NFL) theorems all black-box algorithms perform equally well when compared over the entire set of optimization problems. An important problem related to NFL is finding a test problem for which a given algorithm is better than another given algorithm. Of high interest is finding a function for which Random Search is better than another standard evolutionary algorithm. In this paper we propose an evolutionary approach for solving this problem: we will evolve test functions for which a given algorithm A is better than another given algorithm B. Two ways for representing the evolved functions are employed: as GP trees and as binary strings. Several numerical experiments involving NFL-style Evolutionary Algorithms for function optimization are performed. The results show the effectiveness of the proposed approach. Several test functions for which Random Search performs better than all other considered algorithms have been evolved. © Springer-Verlag 2004.&quot;,&quot;volume&quot;:&quot;3141&quot;,&quot;container-title-short&quot;:&quot;&quot;},&quot;isTemporary&quot;:false,&quot;suppress-author&quot;:false,&quot;composite&quot;:false,&quot;author-only&quot;:false}]},{&quot;citationID&quot;:&quot;MENDELEY_CITATION_ce519f4b-046a-49af-8a14-362bd212df75&quot;,&quot;properties&quot;:{&quot;noteIndex&quot;:0},&quot;isEdited&quot;:false,&quot;manualOverride&quot;:{&quot;isManuallyOverridden&quot;:false,&quot;citeprocText&quot;:&quot;(Affenzeller et al., 2009)&quot;,&quot;manualOverrideText&quot;:&quot;&quot;},&quot;citationTag&quot;:&quot;MENDELEY_CITATION_v3_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&quot;,&quot;citationItems&quot;:[{&quot;id&quot;:&quot;0858ca44-09b8-34aa-aa5e-7f9a59ef2765&quot;,&quot;itemData&quot;:{&quot;type&quot;:&quot;book&quot;,&quot;id&quot;:&quot;0858ca44-09b8-34aa-aa5e-7f9a59ef2765&quot;,&quot;title&quot;:&quot;Genetic algorithms and genetic programming: Modern concepts and practical applications&quot;,&quot;author&quot;:[{&quot;family&quot;:&quot;Affenzeller&quot;,&quot;given&quot;:&quot;Michael&quot;,&quot;parse-names&quot;:false,&quot;dropping-particle&quot;:&quot;&quot;,&quot;non-dropping-particle&quot;:&quot;&quot;},{&quot;family&quot;:&quot;Winkler&quot;,&quot;given&quot;:&quot;Stephan&quot;,&quot;parse-names&quot;:false,&quot;dropping-particle&quot;:&quot;&quot;,&quot;non-dropping-particle&quot;:&quot;&quot;},{&quot;family&quot;:&quot;Wagner&quot;,&quot;given&quot;:&quot;Stefan&quot;,&quot;parse-names&quot;:false,&quot;dropping-particle&quot;:&quot;&quot;,&quot;non-dropping-particle&quot;:&quot;&quot;},{&quot;family&quot;:&quot;Beham&quot;,&quot;given&quot;:&quot;Andreas&quot;,&quot;parse-names&quot;:false,&quot;dropping-particle&quot;:&quot;&quot;,&quot;non-dropping-particle&quot;:&quot;&quot;}],&quot;container-title&quot;:&quot;Genetic Algorithms and Genetic Programming: Modern Concepts and Practical Applications&quot;,&quot;DOI&quot;:&quot;10.1201/9781420011326&quot;,&quot;issued&quot;:{&quot;date-parts&quot;:[[2009]]},&quot;abstract&quot;:&quot;Genetic Algorithms and Genetic Programming: Modern Concepts and Practical Applications discusses algorithmic developments in the context of genetic algorithms (GAs) and genetic programming (GP). It applies the algorithms to significant combinatorial optimization problems and describes structure identification using HeuristicLab as a platform for algorithm development. The book focuses on both theoretical and empirical aspects. The theoretical sections explore the important and characteristic properties of the basic GA as well as main characteristics of the selected algorithmic extensions developed by the authors. In the empirical parts of the text, the authors apply GAs to two combinatorial optimization problems: the traveling salesman and capacitated vehicle routing problems. To highlight the properties of the algorithmic measures in the field of GP, they analyze GP-based nonlinear structure identification applied to time series and classification problems. Written by core members of the HeuristicLab team, this book provides a better understanding of the basic workflow of GAs and GP, encouraging readers to establish new bionic, problem-independent theoretical concepts. By comparing the results of standard GA and GP implementation with several algorithmic extensions, it also shows how to substantially increase achievable solution quality.&quot;,&quot;container-title-short&quot;:&quot;&quot;},&quot;isTemporary&quot;:false,&quot;suppress-author&quot;:false,&quot;composite&quot;:false,&quot;author-only&quot;:false}]},{&quot;citationID&quot;:&quot;MENDELEY_CITATION_ca8bc669-a647-4717-b823-9ccdeff1bc09&quot;,&quot;properties&quot;:{&quot;noteIndex&quot;:0},&quot;isEdited&quot;:false,&quot;manualOverride&quot;:{&quot;isManuallyOverridden&quot;:false,&quot;citeprocText&quot;:&quot;(Jasim and Chaari Fourati, 2024)&quot;,&quot;manualOverrideText&quot;:&quot;&quot;},&quot;citationTag&quot;:&quot;MENDELEY_CITATION_v3_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&quot;,&quot;citationItems&quot;:[{&quot;id&quot;:&quot;5c3d79cb-9140-334c-a171-6c58297496d0&quot;,&quot;itemData&quot;:{&quot;type&quot;:&quot;article-journal&quot;,&quot;id&quot;:&quot;5c3d79cb-9140-334c-a171-6c58297496d0&quot;,&quot;title&quot;:&quot;Guided Genetic Algorithm for Solving Capacitated Vehicle Routing Problem With Unmanned-Aerial-Vehicles&quot;,&quot;author&quot;:[{&quot;family&quot;:&quot;Jasim&quot;,&quot;given&quot;:&quot;Ali Najm&quot;,&quot;parse-names&quot;:false,&quot;dropping-particle&quot;:&quot;&quot;,&quot;non-dropping-particle&quot;:&quot;&quot;},{&quot;family&quot;:&quot;Chaari Fourati&quot;,&quot;given&quot;:&quot;Lamia&quot;,&quot;parse-names&quot;:false,&quot;dropping-particle&quot;:&quot;&quot;,&quot;non-dropping-particle&quot;:&quot;&quot;}],&quot;container-title&quot;:&quot;IEEE Access&quot;,&quot;DOI&quot;:&quot;10.1109/ACCESS.2024.3438079&quot;,&quot;issued&quot;:{&quot;date-parts&quot;:[[2024]]},&quot;page&quot;:&quot;106333-106358&quot;,&quot;volume&quot;:&quot;12&quot;,&quot;container-title-short&quot;:&quot;&quot;},&quot;isTemporary&quot;:false,&quot;suppress-author&quot;:false,&quot;composite&quot;:false,&quot;author-only&quot;:false}]},{&quot;citationID&quot;:&quot;MENDELEY_CITATION_c560a0f5-caa2-41ab-a74a-8d73dc6cc1d8&quot;,&quot;properties&quot;:{&quot;noteIndex&quot;:0},&quot;isEdited&quot;:false,&quot;manualOverride&quot;:{&quot;isManuallyOverridden&quot;:false,&quot;citeprocText&quot;:&quot;(Indrianti et al., 2025)&quot;,&quot;manualOverrideText&quot;:&quot;&quot;},&quot;citationTag&quot;:&quot;MENDELEY_CITATION_v3_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&quot;,&quot;citationItems&quot;:[{&quot;id&quot;:&quot;b7fbd669-0bb7-356f-bb60-11e88b601b4e&quot;,&quot;itemData&quot;:{&quot;type&quot;:&quot;article-journal&quot;,&quot;id&quot;:&quot;b7fbd669-0bb7-356f-bb60-11e88b601b4e&quot;,&quot;title&quot;:&quot;Optimizing LPG distribution: A hybrid particle swarm optimization and genetic algorithm for efficient vehicle routing and cost minimization&quot;,&quot;author&quot;:[{&quot;family&quot;:&quot;Indrianti&quot;,&quot;given&quot;:&quot;Nur&quot;,&quot;parse-names&quot;:false,&quot;dropping-particle&quot;:&quot;&quot;,&quot;non-dropping-particle&quot;:&quot;&quot;},{&quot;family&quot;:&quot;Leuveano&quot;,&quot;given&quot;:&quot;Raden Achmad Chairdino&quot;,&quot;parse-names&quot;:false,&quot;dropping-particle&quot;:&quot;&quot;,&quot;non-dropping-particle&quot;:&quot;&quot;},{&quot;family&quot;:&quot;Abdul-Rashid&quot;,&quot;given&quot;:&quot;Salwa Hanim&quot;,&quot;parse-names&quot;:false,&quot;dropping-particle&quot;:&quot;&quot;,&quot;non-dropping-particle&quot;:&quot;&quot;},{&quot;family&quot;:&quot;Kuncoro&quot;,&quot;given&quot;:&quot;Andreas Mahendro&quot;,&quot;parse-names&quot;:false,&quot;dropping-particle&quot;:&quot;&quot;,&quot;non-dropping-particle&quot;:&quot;&quot;},{&quot;family&quot;:&quot;Liestyana&quot;,&quot;given&quot;:&quot;Yuli&quot;,&quot;parse-names&quot;:false,&quot;dropping-particle&quot;:&quot;&quot;,&quot;non-dropping-particle&quot;:&quot;&quot;}],&quot;container-title&quot;:&quot;International Journal of Advances in Intelligent Informatics&quot;,&quot;DOI&quot;:&quot;10.26555/ijain.v11i3.1837&quot;,&quot;ISSN&quot;:&quot;25483161&quot;,&quot;issued&quot;:{&quot;date-parts&quot;:[[2025]]},&quot;abstract&quot;:&quot;This paper aims to develop an optimized solution for the Vehicle Routing Problem (VRP), tailored explicitly for Liquid Petroleum Gas (LPG) distribution, with a focus on minimizing transportation costs and enhancing delivery reliability. The critical role of LPG as an essential public infrastructure commodity, widely utilized for cooking and heating, makes its efficient and reliable distribution a significant logistical challenge due to the strict adherence to delivery time windows, heterogeneous fleets, multi-trip scenarios, and intricate loading and unloading requirements. To address these complexities, this study proposes a novel hybrid Particle Swarm Optimization and Genetic Algorithm (HPSOGA) that uniquely integrates multi-trip routing, time windows, and heterogeneous vehicle fleet management into a single optimization framework. The dual-phase optimization strategy leverages the exploratory capability of PSO and the solution-refining power of GA, resulting in high-quality, feasible solutions. Validation against real-world data involving VRP instances with 88 and 40 stations demonstrates the model’s practical impact, achieving reductions of up to 4.56% in transportation costs compared to existing operational routes. This research makes a significant contribution to interdisciplinary domains, including logistics optimization, sustainability, and energy distribution, by offering a robust and scalable model that comprehensively addresses complex, real-world VRP constraints.&quot;,&quot;issue&quot;:&quot;3&quot;,&quot;volume&quot;:&quot;11&quot;,&quot;container-title-short&quot;:&quot;&quot;},&quot;isTemporary&quot;:false,&quot;suppress-author&quot;:false,&quot;composite&quot;:false,&quot;author-only&quot;:false}]},{&quot;citationID&quot;:&quot;MENDELEY_CITATION_7404e0d3-7e02-4a96-ba99-9cf30ac101b7&quot;,&quot;properties&quot;:{&quot;noteIndex&quot;:0},&quot;isEdited&quot;:false,&quot;manualOverride&quot;:{&quot;isManuallyOverridden&quot;:false,&quot;citeprocText&quot;:&quot;(Higino, Augusto Chaves and Veloso De Melo, 2018; Londe et al., 2025)&quot;,&quot;manualOverrideText&quot;:&quot;&quot;},&quot;citationTag&quot;:&quot;MENDELEY_CITATION_v3_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&quot;,&quot;citationItems&quot;:[{&quot;id&quot;:&quot;42a446cf-6f7c-3e26-9ffc-b2c06ed82a41&quot;,&quot;itemData&quot;:{&quot;type&quot;:&quot;paper-conference&quot;,&quot;id&quot;:&quot;42a446cf-6f7c-3e26-9ffc-b2c06ed82a41&quot;,&quot;title&quot;:&quot;Biased Random-Key Genetic Algorithm Applied to the Vehicle Routing Problem with Private Fleet and Common Carrier&quot;,&quot;author&quot;:[{&quot;family&quot;:&quot;Higino&quot;,&quot;given&quot;:&quot;William&quot;,&quot;parse-names&quot;:false,&quot;dropping-particle&quot;:&quot;&quot;,&quot;non-dropping-particle&quot;:&quot;&quot;},{&quot;family&quot;:&quot;Augusto Chaves&quot;,&quot;given&quot;:&quot;Antonio&quot;,&quot;parse-names&quot;:false,&quot;dropping-particle&quot;:&quot;&quot;,&quot;non-dropping-particle&quot;:&quot;&quot;},{&quot;family&quot;:&quot;Veloso De Melo&quot;,&quot;given&quot;:&quot;Vinícius&quot;,&quot;parse-names&quot;:false,&quot;dropping-particle&quot;:&quot;&quot;,&quot;non-dropping-particle&quot;:&quot;&quot;}],&quot;container-title&quot;:&quot;2018 IEEE Congress on Evolutionary Computation, CEC 2018 - Proceedings&quot;,&quot;DOI&quot;:&quot;10.1109/CEC.2018.8477905&quot;,&quot;issued&quot;:{&quot;date-parts&quot;:[[2018]]},&quot;abstract&quot;:&quot;Among the different classes of Vehicle Routing Problems are the Vehicle Routing Problems with Profits (VRPPs), where it is not mandatory to service all the customers. A relatively new VRPP is the VRPPFCC (Vehicle Routing Problem with Private Fleet and Common Carrier). In this problem, it is sometimes useful to directly serve only part of the shipping demand, outsourcing the rest of it to other companies. This paper presents the combination between the Biased Random-key Genetic Algorithm (BRKGA) and Random Variable Neighborhood Descent (RVND), a local search procedure, in the solution of the VRPPFCC. The implementation uses a vector of random keys as solution representation; thus a decoding heuristic is also developed, converting random keys to actual solutions for the VRPPFCC. Computational tests and conclusions focus on the comparison of the effectiveness of the methods, comparing their obtained solutions to the best known solutions for the problem.&quot;,&quot;container-title-short&quot;:&quot;&quot;},&quot;isTemporary&quot;:false},{&quot;id&quot;:&quot;ba055aee-1607-39bf-8369-2b35024c2cc3&quot;,&quot;itemData&quot;:{&quot;type&quot;:&quot;article&quot;,&quot;id&quot;:&quot;ba055aee-1607-39bf-8369-2b35024c2cc3&quot;,&quot;title&quot;:&quot;Biased random-key genetic algorithms: A review&quot;,&quot;author&quot;:[{&quot;family&quot;:&quot;Londe&quot;,&quot;given&quot;:&quot;Mariana A.&quot;,&quot;parse-names&quot;:false,&quot;dropping-particle&quot;:&quot;&quot;,&quot;non-dropping-particle&quot;:&quot;&quot;},{&quot;family&quot;:&quot;Pessoa&quot;,&quot;given&quot;:&quot;Luciana S.&quot;,&quot;parse-names&quot;:false,&quot;dropping-particle&quot;:&quot;&quot;,&quot;non-dropping-particle&quot;:&quot;&quot;},{&quot;family&quot;:&quot;Andrade&quot;,&quot;given&quot;:&quot;Carlos E.&quot;,&quot;parse-names&quot;:false,&quot;dropping-particle&quot;:&quot;&quot;,&quot;non-dropping-particle&quot;:&quot;&quot;},{&quot;family&quot;:&quot;Resende&quot;,&quot;given&quot;:&quot;Mauricio G.C.&quot;,&quot;parse-names&quot;:false,&quot;dropping-particle&quot;:&quot;&quot;,&quot;non-dropping-particle&quot;:&quot;&quot;}],&quot;container-title&quot;:&quot;European Journal of Operational Research&quot;,&quot;container-title-short&quot;:&quot;Eur. J. Oper. Res.&quot;,&quot;DOI&quot;:&quot;10.1016/j.ejor.2024.03.030&quot;,&quot;ISSN&quot;:&quot;03772217&quot;,&quot;issued&quot;:{&quot;date-parts&quot;:[[2025]]},&quot;abstract&quot;:&quot;This paper is a comprehensive literature review of Biased Random-Key Genetic Algorithms (BRKGA). BRKGA is a metaheuristic that employs random-key-based chromosomes with biased, uniform, and elitist mating strategies in a genetic algorithm framework. The review encompasses over 150 papers with a wide range of applications, including classical combinatorial optimization problems, real-world industrial use cases, and non-orthodox applications such as neural network hyperparameter tuning in machine learning. Scheduling is by far the most prevalent application area in this review, followed by network design and location problems. The most frequent hybridization method employed is local search, and new features aim to increase population diversity. We also detail challenges and future directions for this method. Overall, this survey provides a comprehensive overview of the BRKGA metaheuristic and its applications and highlights important areas for future research.&quot;,&quot;issue&quot;:&quot;1&quot;,&quot;volume&quot;:&quot;321&quot;},&quot;isTemporary&quot;:false}]},{&quot;citationID&quot;:&quot;MENDELEY_CITATION_f0f6a742-d6b3-4158-b55c-fb498ae6718a&quot;,&quot;properties&quot;:{&quot;noteIndex&quot;:0},&quot;isEdited&quot;:false,&quot;manualOverride&quot;:{&quot;isManuallyOverridden&quot;:false,&quot;citeprocText&quot;:&quot;(Siagian, Yanris and Sitorus, 2022)&quot;,&quot;manualOverrideText&quot;:&quot;&quot;},&quot;citationTag&quot;:&quot;MENDELEY_CITATION_v3_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&quot;,&quot;citationItems&quot;:[{&quot;id&quot;:&quot;a5b066dd-e82d-32e1-a696-fc2021eb03f7&quot;,&quot;itemData&quot;:{&quot;type&quot;:&quot;article-journal&quot;,&quot;id&quot;:&quot;a5b066dd-e82d-32e1-a696-fc2021eb03f7&quot;,&quot;title&quot;:&quot;Applying genetic algorithm for optimization income value&quot;,&quot;author&quot;:[{&quot;family&quot;:&quot;Siagian&quot;,&quot;given&quot;:&quot;Ayu Febri&quot;,&quot;parse-names&quot;:false,&quot;dropping-particle&quot;:&quot;&quot;,&quot;non-dropping-particle&quot;:&quot;&quot;},{&quot;family&quot;:&quot;Yanris&quot;,&quot;given&quot;:&quot;Gomal Juni&quot;,&quot;parse-names&quot;:false,&quot;dropping-particle&quot;:&quot;&quot;,&quot;non-dropping-particle&quot;:&quot;&quot;},{&quot;family&quot;:&quot;Sitorus&quot;,&quot;given&quot;:&quot;Sahat Parulian&quot;,&quot;parse-names&quot;:false,&quot;dropping-particle&quot;:&quot;&quot;,&quot;non-dropping-particle&quot;:&quot;&quot;}],&quot;container-title&quot;:&quot;Sinkron&quot;,&quot;DOI&quot;:&quot;10.33395/sinkron.v7i2.11431&quot;,&quot;ISSN&quot;:&quot;2541-044X&quot;,&quot;issued&quot;:{&quot;date-parts&quot;:[[2022]]},&quot;abstract&quot;:&quot;In this digital era, the use of information technology and internet technology cannot be separated from digital services. Starting from product promotion media, recording customer data, determining the amount of revenue from product sales, and optimizing the value of revenue. Sales of digital service products owned by PT. XYZ needs to be evaluated to find out which products are most in demand by customers from each product offering that has been made. Therefore we need a system to calculate revenue from the number of customers who use the product for further promotion. The object of this research focuses on optimizing the value of income at PT. XYZ of the products they market, the results of the object will be used as an evaluation to determine a new strategy in carrying out promotions for products that are less attractive to customers. The data used in this study is customer data for January 2017-December 2021. The method used in this study uses a genetic algorithm to determine the optimization of the revenue value. For the optimization results, the genetic algorithm went well, because it resulted in a smaller comparison of error values ​​compared to values ​​that were not optimized. The error value in January 2019 with a non-optimized value was 35,498.8 and the optimized value got an error value of 32,364.9. The results of this study are used as a sales evaluation to increase promotions on digital services that are less attractive to customers. In addition, the results of the application of this genetic algorithm method can provide a better solution to increase income in the next period.&quot;,&quot;issue&quot;:&quot;2&quot;,&quot;volume&quot;:&quot;7&quot;,&quot;container-title-short&quot;:&quot;&quot;},&quot;isTemporary&quot;:false}]},{&quot;citationID&quot;:&quot;MENDELEY_CITATION_39f0408a-8534-45f1-b608-2e06980129be&quot;,&quot;properties&quot;:{&quot;noteIndex&quot;:0},&quot;isEdited&quot;:false,&quot;manualOverride&quot;:{&quot;isManuallyOverridden&quot;:false,&quot;citeprocText&quot;:&quot;(Vié, 2020; Londe et al., 2025)&quot;,&quot;manualOverrideText&quot;:&quot;&quot;},&quot;citationTag&quot;:&quot;MENDELEY_CITATION_v3_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&quot;,&quot;citationItems&quot;:[{&quot;id&quot;:&quot;ba055aee-1607-39bf-8369-2b35024c2cc3&quot;,&quot;itemData&quot;:{&quot;type&quot;:&quot;article&quot;,&quot;id&quot;:&quot;ba055aee-1607-39bf-8369-2b35024c2cc3&quot;,&quot;title&quot;:&quot;Biased random-key genetic algorithms: A review&quot;,&quot;author&quot;:[{&quot;family&quot;:&quot;Londe&quot;,&quot;given&quot;:&quot;Mariana A.&quot;,&quot;parse-names&quot;:false,&quot;dropping-particle&quot;:&quot;&quot;,&quot;non-dropping-particle&quot;:&quot;&quot;},{&quot;family&quot;:&quot;Pessoa&quot;,&quot;given&quot;:&quot;Luciana S.&quot;,&quot;parse-names&quot;:false,&quot;dropping-particle&quot;:&quot;&quot;,&quot;non-dropping-particle&quot;:&quot;&quot;},{&quot;family&quot;:&quot;Andrade&quot;,&quot;given&quot;:&quot;Carlos E.&quot;,&quot;parse-names&quot;:false,&quot;dropping-particle&quot;:&quot;&quot;,&quot;non-dropping-particle&quot;:&quot;&quot;},{&quot;family&quot;:&quot;Resende&quot;,&quot;given&quot;:&quot;Mauricio G.C.&quot;,&quot;parse-names&quot;:false,&quot;dropping-particle&quot;:&quot;&quot;,&quot;non-dropping-particle&quot;:&quot;&quot;}],&quot;container-title&quot;:&quot;European Journal of Operational Research&quot;,&quot;container-title-short&quot;:&quot;Eur. J. Oper. Res.&quot;,&quot;DOI&quot;:&quot;10.1016/j.ejor.2024.03.030&quot;,&quot;ISSN&quot;:&quot;03772217&quot;,&quot;issued&quot;:{&quot;date-parts&quot;:[[2025]]},&quot;abstract&quot;:&quot;This paper is a comprehensive literature review of Biased Random-Key Genetic Algorithms (BRKGA). BRKGA is a metaheuristic that employs random-key-based chromosomes with biased, uniform, and elitist mating strategies in a genetic algorithm framework. The review encompasses over 150 papers with a wide range of applications, including classical combinatorial optimization problems, real-world industrial use cases, and non-orthodox applications such as neural network hyperparameter tuning in machine learning. Scheduling is by far the most prevalent application area in this review, followed by network design and location problems. The most frequent hybridization method employed is local search, and new features aim to increase population diversity. We also detail challenges and future directions for this method. Overall, this survey provides a comprehensive overview of the BRKGA metaheuristic and its applications and highlights important areas for future research.&quot;,&quot;issue&quot;:&quot;1&quot;,&quot;volume&quot;:&quot;321&quot;},&quot;isTemporary&quot;:false},{&quot;id&quot;:&quot;ad3abdc9-06a8-3df2-b8d6-bb986395b3be&quot;,&quot;itemData&quot;:{&quot;type&quot;:&quot;article&quot;,&quot;id&quot;:&quot;ad3abdc9-06a8-3df2-b8d6-bb986395b3be&quot;,&quot;title&quot;:&quot;Qualities, challenges and future of genetic algorithms: a literature review&quot;,&quot;author&quot;:[{&quot;family&quot;:&quot;Vié&quot;,&quot;given&quot;:&quot;Aymeric&quot;,&quot;parse-names&quot;:false,&quot;dropping-particle&quot;:&quot;&quot;,&quot;non-dropping-particle&quot;:&quot;&quot;}],&quot;DOI&quot;:&quot;10.48550/arXiv.2011.05277&quot;,&quot;issued&quot;:{&quot;date-parts&quot;:[[2020,1]]},&quot;container-title-short&quot;:&quot;&quot;},&quot;isTemporary&quot;:false}]},{&quot;citationID&quot;:&quot;MENDELEY_CITATION_4448b54e-c732-44ea-b182-aec5b8269d1c&quot;,&quot;properties&quot;:{&quot;noteIndex&quot;:0},&quot;isEdited&quot;:false,&quot;manualOverride&quot;:{&quot;isManuallyOverridden&quot;:false,&quot;citeprocText&quot;:&quot;(Halassi Bacar and Rawhoudine, 2021; Koloch et al., 2021; Mu et al., 2024)&quot;,&quot;manualOverrideText&quot;:&quot;&quot;},&quot;citationTag&quot;:&quot;MENDELEY_CITATION_v3_eyJjaXRhdGlvbklEIjoiTUVOREVMRVlfQ0lUQVRJT05fNDQ0OGI1NGUtYzczMi00NGVhLWIxODItYWVjNWI4MjY5ZDFjIiwicHJvcGVydGllcyI6eyJub3RlSW5kZXgiOjB9LCJpc0VkaXRlZCI6ZmFsc2UsIm1hbnVhbE92ZXJyaWRlIjp7ImlzTWFudWFsbHlPdmVycmlkZGVuIjpmYWxzZSwiY2l0ZXByb2NUZXh0IjoiKEhhbGFzc2kgQmFjYXIgYW5kIFJhd2hvdWRpbmUsIDIwMjE7IEtvbG9jaCBldCBhbC4sIDIwMjE7I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&quot;,&quot;citationItems&quot;:[{&quot;id&quot;:&quot;d5537051-db2d-3eb6-b6d3-22c7b9cb9012&quot;,&quot;itemData&quot;:{&quot;type&quot;:&quot;article-journal&quot;,&quot;id&quot;:&quot;d5537051-db2d-3eb6-b6d3-22c7b9cb9012&quot;,&quot;title&quot;:&quot;Analyzing vehicle path optimization using an improved genetic algorithm in the presence of stochastic perturbation matter&quot;,&quot;author&quot;:[{&quot;family&quot;:&quot;Mu&quot;,&quot;given&quot;:&quot;Shengdong&quot;,&quot;parse-names&quot;:false,&quot;dropping-particle&quot;:&quot;&quot;,&quot;non-dropping-particle&quot;:&quot;&quot;},{&quot;family&quot;:&quot;Liu&quot;,&quot;given&quot;:&quot;Boyu&quot;,&quot;parse-names&quot;:false,&quot;dropping-particle&quot;:&quot;&quot;,&quot;non-dropping-particle&quot;:&quot;&quot;},{&quot;family&quot;:&quot;Jijian&quot;,&quot;given&quot;:&quot;Gu&quot;,&quot;parse-names&quot;:false,&quot;dropping-particle&quot;:&quot;&quot;,&quot;non-dropping-particle&quot;:&quot;&quot;},{&quot;family&quot;:&quot;Lien&quot;,&quot;given&quot;:&quot;Chaolung&quot;,&quot;parse-names&quot;:false,&quot;dropping-particle&quot;:&quot;&quot;,&quot;non-dropping-particle&quot;:&quot;&quot;},{&quot;family&quot;:&quot;Xiaojie&quot;,&quot;given&quot;:&quot;Chen&quot;,&quot;parse-names&quot;:false,&quot;dropping-particle&quot;:&quot;&quot;,&quot;non-dropping-particle&quot;:&quot;&quot;}],&quot;container-title&quot;:&quot;Scientific Reports&quot;,&quot;container-title-short&quot;:&quot;Sci. Rep.&quot;,&quot;DOI&quot;:&quot;10.1038/s41598-024-77667-1&quot;,&quot;ISSN&quot;:&quot;20452322&quot;,&quot;issued&quot;:{&quot;date-parts&quot;:[[2024]]},&quot;abstract&quot;:&quot;By analyzing the influence of stochastic perturbation matters on vehicle path optimization, a perturbation scheduling model for logistics and distribution with a carbon tax mechanism is established under the premise of time window variation and load capacity constraints. Herein, we propose an enhanced Genetic Algorithm (GA) based on a Gaussian matrix mutation (GMM) operator, which maintains the diversity of the population while speeding up the algorithm’s convergence. The model builds a Gaussian probability matrix using the site positional order distribution characteristics implied in the original site data information, and applies the Gaussian probability matrix to individual gene mutations using a roulette-wheel-selection method; thus, the study guarantees the genetic diversity of the population while guiding it to evolve in the high-fitness direction. Finally, an experimental simulation is performed using data obtained from a commercial supermarket, thereby verifying the effectiveness of the proposed algorithm and comparing it with other algorithms. The results reveal that compared with the classical GA, the average convergence speed of the improved GA can be increased by 50–60% and the consumed algorithm time can be reduced by 48% while maintaining the difference in solution accuracy within 1%.&quot;,&quot;issue&quot;:&quot;1&quot;,&quot;volume&quot;:&quot;14&quot;},&quot;isTemporary&quot;:false},{&quot;id&quot;:&quot;4095e795-e9da-3189-9b31-4c69dcde46ad&quot;,&quot;itemData&quot;:{&quot;type&quot;:&quot;article-journal&quot;,&quot;id&quot;:&quot;4095e795-e9da-3189-9b31-4c69dcde46ad&quot;,&quot;title&quot;:&quot;A genetic algorithm for vehicle routing in logistic networks with practical constraints&quot;,&quot;author&quot;:[{&quot;family&quot;:&quot;Koloch&quot;,&quot;given&quot;:&quot;Grzegorz&quot;,&quot;parse-names&quot;:false,&quot;dropping-particle&quot;:&quot;&quot;,&quot;non-dropping-particle&quot;:&quot;&quot;},{&quot;family&quot;:&quot;Lewandowski&quot;,&quot;given&quot;:&quot;Michał&quot;,&quot;parse-names&quot;:false,&quot;dropping-particle&quot;:&quot;&quot;,&quot;non-dropping-particle&quot;:&quot;&quot;},{&quot;family&quot;:&quot;Zientara&quot;,&quot;given&quot;:&quot;Marcin&quot;,&quot;parse-names&quot;:false,&quot;dropping-particle&quot;:&quot;&quot;,&quot;non-dropping-particle&quot;:&quot;&quot;},{&quot;family&quot;:&quot;Grodecki&quot;,&quot;given&quot;:&quot;Grzegorz&quot;,&quot;parse-names&quot;:false,&quot;dropping-particle&quot;:&quot;&quot;,&quot;non-dropping-particle&quot;:&quot;&quot;},{&quot;family&quot;:&quot;Matuszak&quot;,&quot;given&quot;:&quot;Piotr&quot;,&quot;parse-names&quot;:false,&quot;dropping-particle&quot;:&quot;&quot;,&quot;non-dropping-particle&quot;:&quot;&quot;},{&quot;family&quot;:&quot;Kantorski&quot;,&quot;given&quot;:&quot;Igor&quot;,&quot;parse-names&quot;:false,&quot;dropping-particle&quot;:&quot;&quot;,&quot;non-dropping-particle&quot;:&quot;&quot;},{&quot;family&quot;:&quot;Nowacki&quot;,&quot;given&quot;:&quot;Adam&quot;,&quot;parse-names&quot;:false,&quot;dropping-particle&quot;:&quot;&quot;,&quot;non-dropping-particle&quot;:&quot;&quot;}],&quot;container-title&quot;:&quot;Przegląd Statystyczny&quot;,&quot;DOI&quot;:&quot;10.5604/01.3001.0015.5584&quot;,&quot;ISSN&quot;:&quot;0033-2372&quot;,&quot;issued&quot;:{&quot;date-parts&quot;:[[2021]]},&quot;abstract&quot;:&quot;We optimise a postal delivery problem with time and capacity constraints imposed on vehicles and nodes of the logistic network. Time constraints relate to the duration of routes, whereas capacity constraints concern technical characteristics of vehicles and postal operation outlets. We consider a method which can be applied to a brownfield scenario, in which capacities of outlets can be relaxed and prospective hubs identified. As a solution, we apply a genetic algorithm and test its properties both in small case studies and in a simulated problem instance of a larger (i.e. comparable with real-world instances) size. We show that the genetic operators we employ are capable of switching between solutions based on direct origin-to-destination routes and solutions based on transfer connections, depending on what is more beneficial in a given problem instance. Moreover, the algorithm correctly identifies cases in which volumes should be shipped directly, and those in which it is optimal to use transfer connections within a single problem instance, if an instance in question requires such a selection for optimality. The algorithm is thus suitable for determining hubs and satellite locations. All considerations presented in this paper are motivated by real-life problem instances experienced by the Polish Post, the largest postal service provider in Poland, in its daily plans of delivering postal packages, letters and pallets.&quot;,&quot;issue&quot;:&quot;3&quot;,&quot;volume&quot;:&quot;68&quot;,&quot;container-title-short&quot;:&quot;&quot;},&quot;isTemporary&quot;:false},{&quot;id&quot;:&quot;0b75949c-ef84-3cda-919d-1c5fada57408&quot;,&quot;itemData&quot;:{&quot;type&quot;:&quot;article-journal&quot;,&quot;id&quot;:&quot;0b75949c-ef84-3cda-919d-1c5fada57408&quot;,&quot;title&quot;:&quot;An attractors-based particle swarm optimization for multiobjective capacitated vehicle routing problem&quot;,&quot;author&quot;:[{&quot;family&quot;:&quot;Halassi Bacar&quot;,&quot;given&quot;:&quot;Abdoul Hafar&quot;,&quot;parse-names&quot;:false,&quot;dropping-particle&quot;:&quot;&quot;,&quot;non-dropping-particle&quot;:&quot;&quot;},{&quot;family&quot;:&quot;Rawhoudine&quot;,&quot;given&quot;:&quot;Said Charriffaini&quot;,&quot;parse-names&quot;:false,&quot;dropping-particle&quot;:&quot;&quot;,&quot;non-dropping-particle&quot;:&quot;&quot;}],&quot;container-title&quot;:&quot;RAIRO - Operations Research&quot;,&quot;DOI&quot;:&quot;10.1051/ro/2021119&quot;,&quot;ISSN&quot;:&quot;28047303&quot;,&quot;issued&quot;:{&quot;date-parts&quot;:[[2021]]},&quot;abstract&quot;:&quot;In this paper, a new multiobjective discrete particle swarm algorithm is presented for the Capacitated vehicle routing problem. The binary algorithm integrates particle displacement based on local attractors, a crowding distance as elitism policy and genetic operators. The proposed approach is first implemented on a set of well-known benchmarks for single-objective capacitated vehicle routing problems and compared to results underlined in the literature. The obtained results demonstrate its ability to achieve the main optimization solution and sometimes prove its efficiency from other given techniques. Then, the approach is applied to an academical example for the multiobjective Urban Bus Routing Problem with Route Balancing.&quot;,&quot;issue&quot;:&quot;5&quot;,&quot;volume&quot;:&quot;55&quot;,&quot;container-title-short&quot;:&quot;&quot;},&quot;isTemporary&quot;:false}]},{&quot;citationID&quot;:&quot;MENDELEY_CITATION_36ce67c8-740d-45d6-b4b5-3e80853ffa4f&quot;,&quot;properties&quot;:{&quot;noteIndex&quot;:0},&quot;isEdited&quot;:false,&quot;manualOverride&quot;:{&quot;isManuallyOverridden&quot;:false,&quot;citeprocText&quot;:&quot;(Higino, Augusto Chaves and Veloso De Melo, 2018; Festa et al., 2024; Mu et al., 2024)&quot;,&quot;manualOverrideText&quot;:&quot;&quot;},&quot;citationTag&quot;:&quot;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&quot;,&quot;citationItems&quot;:[{&quot;id&quot;:&quot;d5537051-db2d-3eb6-b6d3-22c7b9cb9012&quot;,&quot;itemData&quot;:{&quot;type&quot;:&quot;article-journal&quot;,&quot;id&quot;:&quot;d5537051-db2d-3eb6-b6d3-22c7b9cb9012&quot;,&quot;title&quot;:&quot;Analyzing vehicle path optimization using an improved genetic algorithm in the presence of stochastic perturbation matter&quot;,&quot;author&quot;:[{&quot;family&quot;:&quot;Mu&quot;,&quot;given&quot;:&quot;Shengdong&quot;,&quot;parse-names&quot;:false,&quot;dropping-particle&quot;:&quot;&quot;,&quot;non-dropping-particle&quot;:&quot;&quot;},{&quot;family&quot;:&quot;Liu&quot;,&quot;given&quot;:&quot;Boyu&quot;,&quot;parse-names&quot;:false,&quot;dropping-particle&quot;:&quot;&quot;,&quot;non-dropping-particle&quot;:&quot;&quot;},{&quot;family&quot;:&quot;Jijian&quot;,&quot;given&quot;:&quot;Gu&quot;,&quot;parse-names&quot;:false,&quot;dropping-particle&quot;:&quot;&quot;,&quot;non-dropping-particle&quot;:&quot;&quot;},{&quot;family&quot;:&quot;Lien&quot;,&quot;given&quot;:&quot;Chaolung&quot;,&quot;parse-names&quot;:false,&quot;dropping-particle&quot;:&quot;&quot;,&quot;non-dropping-particle&quot;:&quot;&quot;},{&quot;family&quot;:&quot;Xiaojie&quot;,&quot;given&quot;:&quot;Chen&quot;,&quot;parse-names&quot;:false,&quot;dropping-particle&quot;:&quot;&quot;,&quot;non-dropping-particle&quot;:&quot;&quot;}],&quot;container-title&quot;:&quot;Scientific Reports&quot;,&quot;container-title-short&quot;:&quot;Sci. Rep.&quot;,&quot;DOI&quot;:&quot;10.1038/s41598-024-77667-1&quot;,&quot;ISSN&quot;:&quot;20452322&quot;,&quot;issued&quot;:{&quot;date-parts&quot;:[[2024]]},&quot;abstract&quot;:&quot;By analyzing the influence of stochastic perturbation matters on vehicle path optimization, a perturbation scheduling model for logistics and distribution with a carbon tax mechanism is established under the premise of time window variation and load capacity constraints. Herein, we propose an enhanced Genetic Algorithm (GA) based on a Gaussian matrix mutation (GMM) operator, which maintains the diversity of the population while speeding up the algorithm’s convergence. The model builds a Gaussian probability matrix using the site positional order distribution characteristics implied in the original site data information, and applies the Gaussian probability matrix to individual gene mutations using a roulette-wheel-selection method; thus, the study guarantees the genetic diversity of the population while guiding it to evolve in the high-fitness direction. Finally, an experimental simulation is performed using data obtained from a commercial supermarket, thereby verifying the effectiveness of the proposed algorithm and comparing it with other algorithms. The results reveal that compared with the classical GA, the average convergence speed of the improved GA can be increased by 50–60% and the consumed algorithm time can be reduced by 48% while maintaining the difference in solution accuracy within 1%.&quot;,&quot;issue&quot;:&quot;1&quot;,&quot;volume&quot;:&quot;14&quot;},&quot;isTemporary&quot;:false},{&quot;id&quot;:&quot;42a446cf-6f7c-3e26-9ffc-b2c06ed82a41&quot;,&quot;itemData&quot;:{&quot;type&quot;:&quot;paper-conference&quot;,&quot;id&quot;:&quot;42a446cf-6f7c-3e26-9ffc-b2c06ed82a41&quot;,&quot;title&quot;:&quot;Biased Random-Key Genetic Algorithm Applied to the Vehicle Routing Problem with Private Fleet and Common Carrier&quot;,&quot;author&quot;:[{&quot;family&quot;:&quot;Higino&quot;,&quot;given&quot;:&quot;William&quot;,&quot;parse-names&quot;:false,&quot;dropping-particle&quot;:&quot;&quot;,&quot;non-dropping-particle&quot;:&quot;&quot;},{&quot;family&quot;:&quot;Augusto Chaves&quot;,&quot;given&quot;:&quot;Antonio&quot;,&quot;parse-names&quot;:false,&quot;dropping-particle&quot;:&quot;&quot;,&quot;non-dropping-particle&quot;:&quot;&quot;},{&quot;family&quot;:&quot;Veloso De Melo&quot;,&quot;given&quot;:&quot;Vinícius&quot;,&quot;parse-names&quot;:false,&quot;dropping-particle&quot;:&quot;&quot;,&quot;non-dropping-particle&quot;:&quot;&quot;}],&quot;container-title&quot;:&quot;2018 IEEE Congress on Evolutionary Computation, CEC 2018 - Proceedings&quot;,&quot;DOI&quot;:&quot;10.1109/CEC.2018.8477905&quot;,&quot;issued&quot;:{&quot;date-parts&quot;:[[2018]]},&quot;abstract&quot;:&quot;Among the different classes of Vehicle Routing Problems are the Vehicle Routing Problems with Profits (VRPPs), where it is not mandatory to service all the customers. A relatively new VRPP is the VRPPFCC (Vehicle Routing Problem with Private Fleet and Common Carrier). In this problem, it is sometimes useful to directly serve only part of the shipping demand, outsourcing the rest of it to other companies. This paper presents the combination between the Biased Random-key Genetic Algorithm (BRKGA) and Random Variable Neighborhood Descent (RVND), a local search procedure, in the solution of the VRPPFCC. The implementation uses a vector of random keys as solution representation; thus a decoding heuristic is also developed, converting random keys to actual solutions for the VRPPFCC. Computational tests and conclusions focus on the comparison of the effectiveness of the methods, comparing their obtained solutions to the best known solutions for the problem.&quot;,&quot;container-title-short&quot;:&quot;&quot;},&quot;isTemporary&quot;:false},{&quot;id&quot;:&quot;a9a73899-859b-3e5e-900a-3bcbb3db0a69&quot;,&quot;itemData&quot;:{&quot;type&quot;:&quot;article-journal&quot;,&quot;id&quot;:&quot;a9a73899-859b-3e5e-900a-3bcbb3db0a69&quot;,&quot;title&quot;:&quot;A biased random-key genetic algorithm with variable mutants to solve a vehicle routing problem&quot;,&quot;author&quot;:[{&quot;family&quot;:&quot;Festa&quot;,&quot;given&quot;:&quot;Paola&quot;,&quot;parse-names&quot;:false,&quot;dropping-particle&quot;:&quot;&quot;,&quot;non-dropping-particle&quot;:&quot;&quot;},{&quot;family&quot;:&quot;Guerriero&quot;,&quot;given&quot;:&quot;Francesca&quot;,&quot;parse-names&quot;:false,&quot;dropping-particle&quot;:&quot;&quot;,&quot;non-dropping-particle&quot;:&quot;&quot;},{&quot;family&quot;:&quot;Resende&quot;,&quot;given&quot;:&quot;Mauricio G. C.&quot;,&quot;parse-names&quot;:false,&quot;dropping-particle&quot;:&quot;&quot;,&quot;non-dropping-particle&quot;:&quot;&quot;},{&quot;family&quot;:&quot;Scalzo&quot;,&quot;given&quot;:&quot;Edoardo&quot;,&quot;parse-names&quot;:false,&quot;dropping-particle&quot;:&quot;&quot;,&quot;non-dropping-particle&quot;:&quot;&quot;}],&quot;URL&quot;:&quot;http://arxiv.org/abs/2405.00268&quot;,&quot;issued&quot;:{&quot;date-parts&quot;:[[2024,5,1]]},&quot;abstract&quot;:&quot;The paper explores the Biased Random-Key Genetic Algorithm (BRKGA) in the domain of logistics and vehicle routing. Specifically, the application of the algorithm is contextualized within the framework of the Vehicle Routing Problem with Occasional Drivers and Time Window (VRPODTW) that represents a critical challenge in contemporary delivery systems. Within this context, BRKGA emerges as an innovative solution approach to optimize routing plans, balancing cost-efficiency with operational constraints. This research introduces a new BRKGA, characterized by a variable mutant population which can vary from generation to generation, named BRKGA-VM. This novel variant was tested to solve a VRPODTW. For this purpose, an innovative specific decoder procedure was proposed and implemented. Furthermore, a hybridization of the algorithm with a Variable Neighborhood Descent (VND) algorithm has also been considered, showing an improvement of problem-solving capabilities. Computational results show a better performances in term of effectiveness over a previous version of BRKGA, denoted as MP. The improved performance of BRKGA-VM is evident from its ability to optimize solutions across a wide range of scenarios, with significant improvements observed for each type of instance considered. The analysis also reveals that VM achieves preset goals more quickly compared to MP, thanks to the increased variability induced in the mutant population which facilitates the exploration of new regions of the solution space. Furthermore, the integration of VND has shown an additional positive impact on the quality of the solutions found.&quot;,&quot;container-title-short&quot;:&quot;&quot;},&quot;isTemporary&quot;:false}]},{&quot;citationID&quot;:&quot;MENDELEY_CITATION_4e33336d-a283-47d5-80bc-6a1769317ca6&quot;,&quot;properties&quot;:{&quot;noteIndex&quot;:0},&quot;isEdited&quot;:false,&quot;manualOverride&quot;:{&quot;isManuallyOverridden&quot;:false,&quot;citeprocText&quot;:&quot;(Liu et al., 2021; Wang et al., 2021; Fan et al., 2022)&quot;,&quot;manualOverrideText&quot;:&quot;&quot;},&quot;citationTag&quot;:&quot;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&quot;,&quot;citationItems&quot;:[{&quot;id&quot;:&quot;1a68a4f7-b78c-341c-bab9-ecc151964dfc&quot;,&quot;itemData&quot;:{&quot;type&quot;:&quot;article-journal&quot;,&quot;id&quot;:&quot;1a68a4f7-b78c-341c-bab9-ecc151964dfc&quot;,&quot;title&quot;:&quot;Research on Logistics Distribution Vehicle Scheduling Based on Heuristic Genetic Algorithm&quot;,&quot;author&quot;:[{&quot;family&quot;:&quot;Wang&quot;,&quot;given&quot;:&quot;Chun-Li&quot;,&quot;parse-names&quot;:false,&quot;dropping-particle&quot;:&quot;&quot;,&quot;non-dropping-particle&quot;:&quot;&quot;},{&quot;family&quot;:&quot;Wang&quot;,&quot;given&quot;:&quot;Yang&quot;,&quot;parse-names&quot;:false,&quot;dropping-particle&quot;:&quot;&quot;,&quot;non-dropping-particle&quot;:&quot;&quot;},{&quot;family&quot;:&quot;Zeng&quot;,&quot;given&quot;:&quot;Ze-Yu&quot;,&quot;parse-names&quot;:false,&quot;dropping-particle&quot;:&quot;&quot;,&quot;non-dropping-particle&quot;:&quot;&quot;},{&quot;family&quot;:&quot;Lin&quot;,&quot;given&quot;:&quot;Cheng-Yu&quot;,&quot;parse-names&quot;:false,&quot;dropping-particle&quot;:&quot;&quot;,&quot;non-dropping-particle&quot;:&quot;&quot;},{&quot;family&quot;:&quot;Yu&quot;,&quot;given&quot;:&quot;Qiu-Li&quot;,&quot;parse-names&quot;:false,&quot;dropping-particle&quot;:&quot;&quot;,&quot;non-dropping-particle&quot;:&quot;&quot;}],&quot;container-title&quot;:&quot;Complexity&quot;,&quot;container-title-short&quot;:&quot;Complexity&quot;,&quot;DOI&quot;:&quot;10.1155/2021/8275714&quot;,&quot;ISSN&quot;:&quot;1076-2787&quot;,&quot;issued&quot;:{&quot;date-parts&quot;:[[2021]]},&quot;abstract&quot;:&quot; To study the genetic algorithm, this paper solves the problem of shop scheduling under the premise of layout Flying − V . Firstly, double‐layer coding is used for optimization. When calculating fitness, the time to return to the mouth P &amp; D approaches the optimum through the greedy idea. Individual screening is carried out through the roulette method. Different crossover and genetic operators are used for different coding layers. Through thinking of elitism and catastrophe and the immigration operator to ensure the diversity of the algorithm in the calculation process, it can achieve the recommendation of the number of cars to control the cost. The stability of the algorithm is good. It can recommend a better picking sequence and number of carts for various types of picking problems. &quot;,&quot;issue&quot;:&quot;1&quot;,&quot;volume&quot;:&quot;2021&quot;},&quot;isTemporary&quot;:false},{&quot;id&quot;:&quot;111d2d73-879f-3454-8b0c-3fa9c9707c40&quot;,&quot;itemData&quot;:{&quot;type&quot;:&quot;article-journal&quot;,&quot;id&quot;:&quot;111d2d73-879f-3454-8b0c-3fa9c9707c40&quot;,&quot;title&quot;:&quot;Vehicle routing problem with soft time windows of cargo transport o2o platforms&quot;,&quot;author&quot;:[{&quot;family&quot;:&quot;Liu&quot;,&quot;given&quot;:&quot;M. L.&quot;,&quot;parse-names&quot;:false,&quot;dropping-particle&quot;:&quot;&quot;,&quot;non-dropping-particle&quot;:&quot;&quot;},{&quot;family&quot;:&quot;Zhang&quot;,&quot;given&quot;:&quot;C.&quot;,&quot;parse-names&quot;:false,&quot;dropping-particle&quot;:&quot;&quot;,&quot;non-dropping-particle&quot;:&quot;&quot;},{&quot;family&quot;:&quot;Wu&quot;,&quot;given&quot;:&quot;Q. L.&quot;,&quot;parse-names&quot;:false,&quot;dropping-particle&quot;:&quot;&quot;,&quot;non-dropping-particle&quot;:&quot;&quot;},{&quot;family&quot;:&quot;Meng&quot;,&quot;given&quot;:&quot;B. R.&quot;,&quot;parse-names&quot;:false,&quot;dropping-particle&quot;:&quot;&quot;,&quot;non-dropping-particle&quot;:&quot;&quot;}],&quot;container-title&quot;:&quot;International Journal of Simulation Modelling&quot;,&quot;DOI&quot;:&quot;10.2507/IJSIMM20-2-564&quot;,&quot;ISSN&quot;:&quot;19968566&quot;,&quot;issued&quot;:{&quot;date-parts&quot;:[[2021]]},&quot;abstract&quot;:&quot;To attain the goal of cost minimization, a vehicle routing model for cargo transport O2O platforms were established in this study. In consideration of differences in vehicle origin in the traditional vehicle routing problem as well as the one-to-one corresponding relationship between cargo owners’ pickup and delivery points, constraint conditions such as half-open, multiple depot, multiple vehicle type, origin– destination pair, loading limit, and soft time window constraints were introduced into the proposed model. Given the model characteristics, an improved genetic algorithm, which is commonly used in vehicle routing problem, was used as the solving tool. The nearest matching method currently used by cargo transport O2O platforms was simulated using the simulation software AnyLogic. Moreover, vehicle–cargo orders on a platform within a certain time period were selected and allocated, and a matching scheme was obtained. Then, the optimized matching scheme for the same order was calculated using the improved genetic algorithm. Results show the comprehensive cost obtained by the improved genetic algorithm is 21.14 % lower than that of obtained by the nearest matching method.&quot;,&quot;issue&quot;:&quot;2&quot;,&quot;volume&quot;:&quot;20&quot;,&quot;container-title-short&quot;:&quot;&quot;},&quot;isTemporary&quot;:false},{&quot;id&quot;:&quot;582aa78d-0fca-3b4a-a052-2bb427b66f99&quot;,&quot;itemData&quot;:{&quot;type&quot;:&quot;article-journal&quot;,&quot;id&quot;:&quot;582aa78d-0fca-3b4a-a052-2bb427b66f99&quot;,&quot;title&quot;:&quot;A Chaotic Genetic Algorithm with Variable Neighborhood Search for Solving Time-Dependent Green VRPTW with Fuzzy Demand&quot;,&quot;author&quot;:[{&quot;family&quot;:&quot;Fan&quot;,&quot;given&quot;:&quot;Hao&quot;,&quot;parse-names&quot;:false,&quot;dropping-particle&quot;:&quot;&quot;,&quot;non-dropping-particle&quot;:&quot;&quot;},{&quot;family&quot;:&quot;Ren&quot;,&quot;given&quot;:&quot;Xiaoxue&quot;,&quot;parse-names&quot;:false,&quot;dropping-particle&quot;:&quot;&quot;,&quot;non-dropping-particle&quot;:&quot;&quot;},{&quot;family&quot;:&quot;Zhang&quot;,&quot;given&quot;:&quot;Yueguang&quot;,&quot;parse-names&quot;:false,&quot;dropping-particle&quot;:&quot;&quot;,&quot;non-dropping-particle&quot;:&quot;&quot;},{&quot;family&quot;:&quot;Zhen&quot;,&quot;given&quot;:&quot;Zimo&quot;,&quot;parse-names&quot;:false,&quot;dropping-particle&quot;:&quot;&quot;,&quot;non-dropping-particle&quot;:&quot;&quot;},{&quot;family&quot;:&quot;Fan&quot;,&quot;given&quot;:&quot;Houming&quot;,&quot;parse-names&quot;:false,&quot;dropping-particle&quot;:&quot;&quot;,&quot;non-dropping-particle&quot;:&quot;&quot;}],&quot;container-title&quot;:&quot;Symmetry&quot;,&quot;container-title-short&quot;:&quot;Symmetry (Basel).&quot;,&quot;DOI&quot;:&quot;10.3390/sym14102115&quot;,&quot;ISSN&quot;:&quot;20738994&quot;,&quot;issued&quot;:{&quot;date-parts&quot;:[[2022]]},&quot;abstract&quot;:&quot;Aiming at the time-dependent green vehicle routing problem with fuzzy demand, this paper comprehensively considers the dispatch costs, time window penalty costs, fuel costs, and the effects of vehicle travel speed, road gradient, and vehicle load on fuel consumption, a mixed integer programming model is formulated based on pre-optimization and re-optimization strategies. The traditional vehicle routing problems are modeled based on a symmetric graph. In this paper, considering the influence of time-dependent networks on route optimization, modeling is based on an asymmetric graph, which increases the complexity of the problem. In the pre-optimization stage, a pre-optimization scheme is generated based on the credibility measure theory; in the re-optimization stage, a new re-optimization strategy was used to deal with the service failure node In order to solve this problem, we developed a chaotic genetic algorithm with variable neighborhood search, pseudo-randomness of chaos was introduced to ensure the diversity of initial solutions, and adaptive neighborhood search times strategy and inferior solution acceptance mechanism were proposed to improve the performance of the algorithm. The numerical results show that the model and algorithm we proposed are effective.&quot;,&quot;issue&quot;:&quot;10&quot;,&quot;volume&quot;:&quot;14&quot;},&quot;isTemporary&quot;:false}]},{&quot;citationID&quot;:&quot;MENDELEY_CITATION_4290f2bc-8ac9-49c5-bc7f-cbc8d40b7f43&quot;,&quot;properties&quot;:{&quot;noteIndex&quot;:0,&quot;mode&quot;:&quot;composite&quot;},&quot;isEdited&quot;:false,&quot;manualOverride&quot;:{&quot;isManuallyOverridden&quot;:false,&quot;citeprocText&quot;:&quot;Greenstein, Elsey and Hutchison (2023)&quot;,&quot;manualOverrideText&quot;:&quot;&quot;},&quot;citationTag&quot;:&quot;MENDELEY_CITATION_v3_eyJjaXRhdGlvbklEIjoiTUVOREVMRVlfQ0lUQVRJT05fNDI5MGYyYmMtOGFjOS00OWM1LWJjN2YtY2JjOGQ0MGI3ZjQzIiwicHJvcGVydGllcyI6eyJub3RlSW5kZXgiOjAsIm1vZGUiOiJjb21wb3NpdGUifSwiaXNFZGl0ZWQiOmZhbHNlLCJtYW51YWxPdmVycmlkZSI6eyJpc01hbnVhbGx5T3ZlcnJpZGRlbiI6ZmFsc2UsImNpdGVwcm9jVGV4dCI6IkdyZWVuc3RlaW4sIEVsc2V5IGFuZCBIdXRjaGlzb24gK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kaXNwbGF5QXMiOiJjb21wb3NpdGUiLCJzdXBwcmVzcy1hdXRob3IiOmZhbHNlLCJjb21wb3NpdGUiOnRydWUsImF1dGhvci1vbmx5IjpmYWxzZX1dfQ==&quot;,&quot;citationItems&quot;:[{&quot;id&quot;:&quot;b08fc6b7-d654-3106-8040-aa8eb494ad24&quot;,&quot;itemData&quot;:{&quot;type&quot;:&quot;article-journal&quot;,&quot;id&quot;:&quot;b08fc6b7-d654-3106-8040-aa8eb494ad24&quot;,&quot;title&quot;:&quot;Determining best practices for using genetic algorithms in molecular discovery&quot;,&quot;author&quot;:[{&quot;family&quot;:&quot;Greenstein&quot;,&quot;given&quot;:&quot;Brianna L.&quot;,&quot;parse-names&quot;:false,&quot;dropping-particle&quot;:&quot;&quot;,&quot;non-dropping-particle&quot;:&quot;&quot;},{&quot;family&quot;:&quot;Elsey&quot;,&quot;given&quot;:&quot;Danielle C.&quot;,&quot;parse-names&quot;:false,&quot;dropping-particle&quot;:&quot;&quot;,&quot;non-dropping-particle&quot;:&quot;&quot;},{&quot;family&quot;:&quot;Hutchison&quot;,&quot;given&quot;:&quot;Geoffrey R.&quot;,&quot;parse-names&quot;:false,&quot;dropping-particle&quot;:&quot;&quot;,&quot;non-dropping-particle&quot;:&quot;&quot;}],&quot;container-title&quot;:&quot;Journal of Chemical Physics&quot;,&quot;DOI&quot;:&quot;10.1063/5.0158053&quot;,&quot;ISSN&quot;:&quot;10897690&quot;,&quot;issued&quot;:{&quot;date-parts&quot;:[[2023]]},&quot;abstract&quot;:&quot;Genetic algorithms (GAs) are a powerful tool to search large chemical spaces for inverse molecular design. However, GAs have multiple hyperparameters that have not been thoroughly investigated for chemical space searches. In this tutorial, we examine the general effects of a number of hyperparameters, such as population size, elitism rate, selection method, mutation rate, and convergence criteria, on key GA performance metrics. We show that using a self-termination method with a minimum Spearman’s rank correlation coefficient of 0.8 between generations maintained for 50 consecutive generations along with a population size of 32, a 50% elitism rate, three-way tournament selection, and a 40% mutation rate provides the best balance of finding the overall champion, maintaining good coverage of elite targets, and improving relative speedup for general use in molecular design GAs.&quot;,&quot;issue&quot;:&quot;9&quot;,&quot;volume&quot;:&quot;159&quot;,&quot;container-title-short&quot;:&quot;&quot;},&quot;isTemporary&quot;:false,&quot;displayAs&quot;:&quot;composite&quot;,&quot;suppress-author&quot;:false,&quot;composite&quot;:true,&quot;author-only&quot;:false}]},{&quot;citationID&quot;:&quot;MENDELEY_CITATION_6143579e-a185-4931-90e0-c7fc30e24329&quot;,&quot;properties&quot;:{&quot;noteIndex&quot;:0,&quot;mode&quot;:&quot;composite&quot;},&quot;isEdited&quot;:false,&quot;manualOverride&quot;:{&quot;isManuallyOverridden&quot;:false,&quot;citeprocText&quot;:&quot;Brouwer et al. (2022)&quot;,&quot;manualOverrideText&quot;:&quot;&quot;},&quot;citationTag&quot;:&quot;MENDELEY_CITATION_v3_eyJjaXRhdGlvbklEIjoiTUVOREVMRVlfQ0lUQVRJT05fNjE0MzU3OWUtYTE4NS00OTMxLTkwZTAtYzdmYzMwZTI0MzI5IiwicHJvcGVydGllcyI6eyJub3RlSW5kZXgiOjAsIm1vZGUiOiJjb21wb3NpdGUifSwiaXNFZGl0ZWQiOmZhbHNlLCJtYW51YWxPdmVycmlkZSI6eyJpc01hbnVhbGx5T3ZlcnJpZGRlbiI6ZmFsc2UsImNpdGVwcm9jVGV4dCI6IkJyb3V3ZXIgZXQgYWwuICgyMDIyKSIsIm1hbnVhbE92ZXJyaWRlVGV4dCI6IiJ9LCJjaXRhdGlvbkl0ZW1zIjpb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LCJkaXNwbGF5QXMiOiJjb21wb3NpdGUiLCJzdXBwcmVzcy1hdXRob3IiOmZhbHNlLCJjb21wb3NpdGUiOnRydWUsImF1dGhvci1vbmx5IjpmYWxzZX1dfQ==&quot;,&quot;citationItems&quot;:[{&quot;id&quot;:&quot;9d9c2201-db80-3ffa-9ba1-93342f64072a&quot;,&quot;itemData&quot;:{&quot;type&quot;:&quot;paper-conference&quot;,&quot;id&quot;:&quot;9d9c2201-db80-3ffa-9ba1-93342f64072a&quot;,&quot;title&quot;:&quot;Survivor selection in a crossoverless evolutionary algorithm&quot;,&quot;author&quot;:[{&quot;family&quot;:&quot;Brouwer&quot;,&quot;given&quot;:&quot;Nielis&quot;,&quot;parse-names&quot;:false,&quot;dropping-particle&quot;:&quot;&quot;,&quot;non-dropping-particle&quot;:&quot;&quot;},{&quot;family&quot;:&quot;Dijkzeul&quot;,&quot;given&quot;:&quot;Danny&quot;,&quot;parse-names&quot;:false,&quot;dropping-particle&quot;:&quot;&quot;,&quot;non-dropping-particle&quot;:&quot;&quot;},{&quot;family&quot;:&quot;Koppenhol&quot;,&quot;given&quot;:&quot;Levi&quot;,&quot;parse-names&quot;:false,&quot;dropping-particle&quot;:&quot;&quot;,&quot;non-dropping-particle&quot;:&quot;&quot;},{&quot;family&quot;:&quot;Pijning&quot;,&quot;given&quot;:&quot;Iris&quot;,&quot;parse-names&quot;:false,&quot;dropping-particle&quot;:&quot;&quot;,&quot;non-dropping-particle&quot;:&quot;&quot;},{&quot;family&quot;:&quot;Berg&quot;,&quot;given&quot;:&quot;Daan&quot;,&quot;parse-names&quot;:false,&quot;dropping-particle&quot;:&quot;&quot;,&quot;non-dropping-particle&quot;:&quot;Van Den&quot;}],&quot;container-title&quot;:&quot;GECCO 2022 Companion - Proceedings of the 2022 Genetic and Evolutionary Computation Conference&quot;,&quot;DOI&quot;:&quot;10.1145/3520304.3533950&quot;,&quot;issued&quot;:{&quot;date-parts&quot;:[[2022]]},&quot;abstract&quot;:&quot;The plant propagation algorithm is a crossoverless population based evolutionary algorithm, defaultly deploying the plus-selection method for survivor selection - combining parents and offspring population and then selecting the best popSize individuals. In this study, we explore eight different survivor selection methods (plus and comma selection, tournament selection with and without replacement, elitist tournament selection, linear ranking selection and (elitist) roulette wheel selection) on 59 continuous benchmark test function instances and compare the results. In the results, the tournament selection methods outperform PPA's default selection method on 83% to 88% of the 59 benchmark functions. Results show that the performance of all selection methods diminish as dimensions of benchmark function instances increase. Analysis indicates that the tournament selection methods employ more exploitation by decreasing population diversity. Future research should establish if this also benefits performance on other benchmark functions and industrial problems.&quot;,&quot;container-title-short&quot;:&quot;&quot;},&quot;isTemporary&quot;:false,&quot;displayAs&quot;:&quot;composite&quot;,&quot;suppress-author&quot;:false,&quot;composite&quot;:true,&quot;author-only&quot;:false}]},{&quot;citationID&quot;:&quot;MENDELEY_CITATION_cc5a331c-f7ee-4db9-ae79-a02218d78ba9&quot;,&quot;properties&quot;:{&quot;noteIndex&quot;:0,&quot;mode&quot;:&quot;composite&quot;},&quot;isEdited&quot;:false,&quot;manualOverride&quot;:{&quot;isManuallyOverridden&quot;:false,&quot;citeprocText&quot;:&quot;Ibrahim et al. (2025)&quot;,&quot;manualOverrideText&quot;:&quot;&quot;},&quot;citationTag&quot;:&quot;MENDELEY_CITATION_v3_eyJjaXRhdGlvbklEIjoiTUVOREVMRVlfQ0lUQVRJT05fY2M1YTMzMWMtZjdlZS00ZGI5LWFlNzktYTAyMjE4ZDc4YmE5IiwicHJvcGVydGllcyI6eyJub3RlSW5kZXgiOjAsIm1vZGUiOiJjb21wb3NpdGUifSwiaXNFZGl0ZWQiOmZhbHNlLCJtYW51YWxPdmVycmlkZSI6eyJpc01hbnVhbGx5T3ZlcnJpZGRlbiI6ZmFsc2UsImNpdGVwcm9jVGV4dCI6IklicmFoaW0gZXQgYWwuICg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kaXNwbGF5QXMiOiJjb21wb3NpdGUiLCJzdXBwcmVzcy1hdXRob3IiOmZhbHNlLCJjb21wb3NpdGUiOnRydWUsImF1dGhvci1vbmx5IjpmYWxzZX1dfQ==&quot;,&quot;citationItems&quot;:[{&quot;id&quot;:&quot;5f84a006-f8f8-322c-a209-6081abe06acf&quot;,&quot;itemData&quot;:{&quot;type&quot;:&quot;article-journal&quot;,&quot;id&quot;:&quot;5f84a006-f8f8-322c-a209-6081abe06acf&quot;,&quot;title&quot;:&quot;Comparative Analysis of Rank and Roulette Wheel Selection Strategies in Genetic Algorithms for Spatial Layout Optimization&quot;,&quot;author&quot;:[{&quot;family&quot;:&quot;Ibrahim&quot;,&quot;given&quot;:&quot;Najihah&quot;,&quot;parse-names&quot;:false,&quot;dropping-particle&quot;:&quot;&quot;,&quot;non-dropping-particle&quot;:&quot;&quot;},{&quot;family&quot;:&quot;Hassan&quot;,&quot;given&quot;:&quot;Fadratul Hafinaz&quot;,&quot;parse-names&quot;:false,&quot;dropping-particle&quot;:&quot;&quot;,&quot;non-dropping-particle&quot;:&quot;&quot;},{&quot;family&quot;:&quot;Syed-Mohamad&quot;,&quot;given&quot;:&quot;Sharifah Mashita&quot;,&quot;parse-names&quot;:false,&quot;dropping-particle&quot;:&quot;&quot;,&quot;non-dropping-particle&quot;:&quot;&quot;},{&quot;family&quot;:&quot;Mohemad&quot;,&quot;given&quot;:&quot;Rosmayati&quot;,&quot;parse-names&quot;:false,&quot;dropping-particle&quot;:&quot;&quot;,&quot;non-dropping-particle&quot;:&quot;&quot;},{&quot;family&quot;:&quot;Noor&quot;,&quot;given&quot;:&quot;Ahmad Shukri Mohd&quot;,&quot;parse-names&quot;:false,&quot;dropping-particle&quot;:&quot;&quot;,&quot;non-dropping-particle&quot;:&quot;&quot;}],&quot;container-title&quot;:&quot;International Journal of Advanced Computer Science and Applications&quot;,&quot;DOI&quot;:&quot;10.14569/IJACSA.2025.0160656&quot;,&quot;ISSN&quot;:&quot;21565570&quot;,&quot;issued&quot;:{&quot;date-parts&quot;:[[2025]]},&quot;abstract&quot;:&quot;Autonomous urban planning, facility layout design, and interior design are critical and meticulous tasks that require the optimization of space arrangement. One of the main purposes of space arrangement is to achieve high space utilization with a non-complex arrangement for emergency assistance, particularly to enhance pedestrian safety in panic situations. This study explores the optimization of spatial layouts by employing Genetic Algorithms (GA) due to their robust search capabilities. However, spatial layout size limitations may affect the search capability and significantly impact space arrangement and utilization. Hence, this study presents a comparative study of two GA selection operator methods: Rank Selection (RS) and Roulette Wheel Selection (RWS) for determining the effectiveness in optimizing spatial layout arrangements and space utilization. The results demonstrated significant improvements in crowd flow management, with the RWS method showing the highest fitness value despite slower convergence compared to RS. The study highlighted the impact of different methods on the convergence of the multi-objective fitness value based on space elements such as overlapping and standard walkway distances. While both selection methods proved to be effective in optimizing space utilization, the RWS method demonstrated greater computational efficiency while still adhering to standard layout designs. This efficiency helps to ensure smoother evacuation and ease of movement during emergency situations.&quot;,&quot;issue&quot;:&quot;6&quot;,&quot;volume&quot;:&quot;16&quot;,&quot;container-title-short&quot;:&quot;&quot;},&quot;isTemporary&quot;:false,&quot;displayAs&quot;:&quot;composite&quot;,&quot;suppress-author&quot;:false,&quot;composite&quot;:true,&quot;author-only&quot;:false}]},{&quot;citationID&quot;:&quot;MENDELEY_CITATION_824eba57-aa98-45c1-9b25-e46c8f416f7a&quot;,&quot;properties&quot;:{&quot;noteIndex&quot;:0},&quot;isEdited&quot;:false,&quot;manualOverride&quot;:{&quot;isManuallyOverridden&quot;:false,&quot;citeprocText&quot;:&quot;(Brouwer et al., 2022; Ibrahim et al., 2025)&quot;,&quot;manualOverrideText&quot;:&quot;&quot;},&quot;citationTag&quot;:&quot;MENDELEY_CITATION_v3_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fV19&quot;,&quot;citationItems&quot;:[{&quot;id&quot;:&quot;5f84a006-f8f8-322c-a209-6081abe06acf&quot;,&quot;itemData&quot;:{&quot;type&quot;:&quot;article-journal&quot;,&quot;id&quot;:&quot;5f84a006-f8f8-322c-a209-6081abe06acf&quot;,&quot;title&quot;:&quot;Comparative Analysis of Rank and Roulette Wheel Selection Strategies in Genetic Algorithms for Spatial Layout Optimization&quot;,&quot;author&quot;:[{&quot;family&quot;:&quot;Ibrahim&quot;,&quot;given&quot;:&quot;Najihah&quot;,&quot;parse-names&quot;:false,&quot;dropping-particle&quot;:&quot;&quot;,&quot;non-dropping-particle&quot;:&quot;&quot;},{&quot;family&quot;:&quot;Hassan&quot;,&quot;given&quot;:&quot;Fadratul Hafinaz&quot;,&quot;parse-names&quot;:false,&quot;dropping-particle&quot;:&quot;&quot;,&quot;non-dropping-particle&quot;:&quot;&quot;},{&quot;family&quot;:&quot;Syed-Mohamad&quot;,&quot;given&quot;:&quot;Sharifah Mashita&quot;,&quot;parse-names&quot;:false,&quot;dropping-particle&quot;:&quot;&quot;,&quot;non-dropping-particle&quot;:&quot;&quot;},{&quot;family&quot;:&quot;Mohemad&quot;,&quot;given&quot;:&quot;Rosmayati&quot;,&quot;parse-names&quot;:false,&quot;dropping-particle&quot;:&quot;&quot;,&quot;non-dropping-particle&quot;:&quot;&quot;},{&quot;family&quot;:&quot;Noor&quot;,&quot;given&quot;:&quot;Ahmad Shukri Mohd&quot;,&quot;parse-names&quot;:false,&quot;dropping-particle&quot;:&quot;&quot;,&quot;non-dropping-particle&quot;:&quot;&quot;}],&quot;container-title&quot;:&quot;International Journal of Advanced Computer Science and Applications&quot;,&quot;DOI&quot;:&quot;10.14569/IJACSA.2025.0160656&quot;,&quot;ISSN&quot;:&quot;21565570&quot;,&quot;issued&quot;:{&quot;date-parts&quot;:[[2025]]},&quot;abstract&quot;:&quot;Autonomous urban planning, facility layout design, and interior design are critical and meticulous tasks that require the optimization of space arrangement. One of the main purposes of space arrangement is to achieve high space utilization with a non-complex arrangement for emergency assistance, particularly to enhance pedestrian safety in panic situations. This study explores the optimization of spatial layouts by employing Genetic Algorithms (GA) due to their robust search capabilities. However, spatial layout size limitations may affect the search capability and significantly impact space arrangement and utilization. Hence, this study presents a comparative study of two GA selection operator methods: Rank Selection (RS) and Roulette Wheel Selection (RWS) for determining the effectiveness in optimizing spatial layout arrangements and space utilization. The results demonstrated significant improvements in crowd flow management, with the RWS method showing the highest fitness value despite slower convergence compared to RS. The study highlighted the impact of different methods on the convergence of the multi-objective fitness value based on space elements such as overlapping and standard walkway distances. While both selection methods proved to be effective in optimizing space utilization, the RWS method demonstrated greater computational efficiency while still adhering to standard layout designs. This efficiency helps to ensure smoother evacuation and ease of movement during emergency situations.&quot;,&quot;issue&quot;:&quot;6&quot;,&quot;volume&quot;:&quot;16&quot;,&quot;container-title-short&quot;:&quot;&quot;},&quot;isTemporary&quot;:false},{&quot;id&quot;:&quot;9d9c2201-db80-3ffa-9ba1-93342f64072a&quot;,&quot;itemData&quot;:{&quot;type&quot;:&quot;paper-conference&quot;,&quot;id&quot;:&quot;9d9c2201-db80-3ffa-9ba1-93342f64072a&quot;,&quot;title&quot;:&quot;Survivor selection in a crossoverless evolutionary algorithm&quot;,&quot;author&quot;:[{&quot;family&quot;:&quot;Brouwer&quot;,&quot;given&quot;:&quot;Nielis&quot;,&quot;parse-names&quot;:false,&quot;dropping-particle&quot;:&quot;&quot;,&quot;non-dropping-particle&quot;:&quot;&quot;},{&quot;family&quot;:&quot;Dijkzeul&quot;,&quot;given&quot;:&quot;Danny&quot;,&quot;parse-names&quot;:false,&quot;dropping-particle&quot;:&quot;&quot;,&quot;non-dropping-particle&quot;:&quot;&quot;},{&quot;family&quot;:&quot;Koppenhol&quot;,&quot;given&quot;:&quot;Levi&quot;,&quot;parse-names&quot;:false,&quot;dropping-particle&quot;:&quot;&quot;,&quot;non-dropping-particle&quot;:&quot;&quot;},{&quot;family&quot;:&quot;Pijning&quot;,&quot;given&quot;:&quot;Iris&quot;,&quot;parse-names&quot;:false,&quot;dropping-particle&quot;:&quot;&quot;,&quot;non-dropping-particle&quot;:&quot;&quot;},{&quot;family&quot;:&quot;Berg&quot;,&quot;given&quot;:&quot;Daan&quot;,&quot;parse-names&quot;:false,&quot;dropping-particle&quot;:&quot;&quot;,&quot;non-dropping-particle&quot;:&quot;Van Den&quot;}],&quot;container-title&quot;:&quot;GECCO 2022 Companion - Proceedings of the 2022 Genetic and Evolutionary Computation Conference&quot;,&quot;DOI&quot;:&quot;10.1145/3520304.3533950&quot;,&quot;issued&quot;:{&quot;date-parts&quot;:[[2022]]},&quot;abstract&quot;:&quot;The plant propagation algorithm is a crossoverless population based evolutionary algorithm, defaultly deploying the plus-selection method for survivor selection - combining parents and offspring population and then selecting the best popSize individuals. In this study, we explore eight different survivor selection methods (plus and comma selection, tournament selection with and without replacement, elitist tournament selection, linear ranking selection and (elitist) roulette wheel selection) on 59 continuous benchmark test function instances and compare the results. In the results, the tournament selection methods outperform PPA's default selection method on 83% to 88% of the 59 benchmark functions. Results show that the performance of all selection methods diminish as dimensions of benchmark function instances increase. Analysis indicates that the tournament selection methods employ more exploitation by decreasing population diversity. Future research should establish if this also benefits performance on other benchmark functions and industrial problems.&quot;,&quot;container-title-short&quot;:&quot;&quot;},&quot;isTemporary&quot;:false}]},{&quot;citationID&quot;:&quot;MENDELEY_CITATION_9ca8ecc5-9da9-4631-9375-94f4934cff1f&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OWNhOGVjYzUtOWRhOS00NjMxLTkzNzUtOTRmNDkzNGNmZjFmIiwicHJvcGVydGllcyI6eyJub3RlSW5kZXgiOjB9LCJpc0VkaXRlZCI6ZmFsc2UsIm1hbnVhbE92ZXJyaWRlIjp7ImlzTWFudWFsbHlPdmVycmlkZGVuIjpmYWxzZSwiY2l0ZXByb2NUZXh0IjoiKElicmFoaW0gZXQgYWwuLCA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zdXBwcmVzcy1hdXRob3IiOmZhbHNlLCJjb21wb3NpdGUiOmZhbHNlLCJhdXRob3Itb25seSI6ZmFsc2V9XX0=&quot;,&quot;citationItems&quot;:[{&quot;id&quot;:&quot;5f84a006-f8f8-322c-a209-6081abe06acf&quot;,&quot;itemData&quot;:{&quot;type&quot;:&quot;article-journal&quot;,&quot;id&quot;:&quot;5f84a006-f8f8-322c-a209-6081abe06acf&quot;,&quot;title&quot;:&quot;Comparative Analysis of Rank and Roulette Wheel Selection Strategies in Genetic Algorithms for Spatial Layout Optimization&quot;,&quot;author&quot;:[{&quot;family&quot;:&quot;Ibrahim&quot;,&quot;given&quot;:&quot;Najihah&quot;,&quot;parse-names&quot;:false,&quot;dropping-particle&quot;:&quot;&quot;,&quot;non-dropping-particle&quot;:&quot;&quot;},{&quot;family&quot;:&quot;Hassan&quot;,&quot;given&quot;:&quot;Fadratul Hafinaz&quot;,&quot;parse-names&quot;:false,&quot;dropping-particle&quot;:&quot;&quot;,&quot;non-dropping-particle&quot;:&quot;&quot;},{&quot;family&quot;:&quot;Syed-Mohamad&quot;,&quot;given&quot;:&quot;Sharifah Mashita&quot;,&quot;parse-names&quot;:false,&quot;dropping-particle&quot;:&quot;&quot;,&quot;non-dropping-particle&quot;:&quot;&quot;},{&quot;family&quot;:&quot;Mohemad&quot;,&quot;given&quot;:&quot;Rosmayati&quot;,&quot;parse-names&quot;:false,&quot;dropping-particle&quot;:&quot;&quot;,&quot;non-dropping-particle&quot;:&quot;&quot;},{&quot;family&quot;:&quot;Noor&quot;,&quot;given&quot;:&quot;Ahmad Shukri Mohd&quot;,&quot;parse-names&quot;:false,&quot;dropping-particle&quot;:&quot;&quot;,&quot;non-dropping-particle&quot;:&quot;&quot;}],&quot;container-title&quot;:&quot;International Journal of Advanced Computer Science and Applications&quot;,&quot;DOI&quot;:&quot;10.14569/IJACSA.2025.0160656&quot;,&quot;ISSN&quot;:&quot;21565570&quot;,&quot;issued&quot;:{&quot;date-parts&quot;:[[2025]]},&quot;abstract&quot;:&quot;Autonomous urban planning, facility layout design, and interior design are critical and meticulous tasks that require the optimization of space arrangement. One of the main purposes of space arrangement is to achieve high space utilization with a non-complex arrangement for emergency assistance, particularly to enhance pedestrian safety in panic situations. This study explores the optimization of spatial layouts by employing Genetic Algorithms (GA) due to their robust search capabilities. However, spatial layout size limitations may affect the search capability and significantly impact space arrangement and utilization. Hence, this study presents a comparative study of two GA selection operator methods: Rank Selection (RS) and Roulette Wheel Selection (RWS) for determining the effectiveness in optimizing spatial layout arrangements and space utilization. The results demonstrated significant improvements in crowd flow management, with the RWS method showing the highest fitness value despite slower convergence compared to RS. The study highlighted the impact of different methods on the convergence of the multi-objective fitness value based on space elements such as overlapping and standard walkway distances. While both selection methods proved to be effective in optimizing space utilization, the RWS method demonstrated greater computational efficiency while still adhering to standard layout designs. This efficiency helps to ensure smoother evacuation and ease of movement during emergency situations.&quot;,&quot;issue&quot;:&quot;6&quot;,&quot;volume&quot;:&quot;16&quot;,&quot;container-title-short&quot;:&quot;&quot;},&quot;isTemporary&quot;:false,&quot;suppress-author&quot;:false,&quot;composite&quot;:false,&quot;author-only&quot;:false}]},{&quot;citationID&quot;:&quot;MENDELEY_CITATION_5420d0b2-4bc8-4a56-a148-d6e6e0c7da69&quot;,&quot;properties&quot;:{&quot;noteIndex&quot;:0},&quot;isEdited&quot;:false,&quot;manualOverride&quot;:{&quot;isManuallyOverridden&quot;:false,&quot;citeprocText&quot;:&quot;(Brouwer et al., 2022)&quot;,&quot;manualOverrideText&quot;:&quot;&quot;},&quot;citationTag&quot;:&quot;MENDELEY_CITATION_v3_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&quot;,&quot;citationItems&quot;:[{&quot;id&quot;:&quot;9d9c2201-db80-3ffa-9ba1-93342f64072a&quot;,&quot;itemData&quot;:{&quot;type&quot;:&quot;paper-conference&quot;,&quot;id&quot;:&quot;9d9c2201-db80-3ffa-9ba1-93342f64072a&quot;,&quot;title&quot;:&quot;Survivor selection in a crossoverless evolutionary algorithm&quot;,&quot;author&quot;:[{&quot;family&quot;:&quot;Brouwer&quot;,&quot;given&quot;:&quot;Nielis&quot;,&quot;parse-names&quot;:false,&quot;dropping-particle&quot;:&quot;&quot;,&quot;non-dropping-particle&quot;:&quot;&quot;},{&quot;family&quot;:&quot;Dijkzeul&quot;,&quot;given&quot;:&quot;Danny&quot;,&quot;parse-names&quot;:false,&quot;dropping-particle&quot;:&quot;&quot;,&quot;non-dropping-particle&quot;:&quot;&quot;},{&quot;family&quot;:&quot;Koppenhol&quot;,&quot;given&quot;:&quot;Levi&quot;,&quot;parse-names&quot;:false,&quot;dropping-particle&quot;:&quot;&quot;,&quot;non-dropping-particle&quot;:&quot;&quot;},{&quot;family&quot;:&quot;Pijning&quot;,&quot;given&quot;:&quot;Iris&quot;,&quot;parse-names&quot;:false,&quot;dropping-particle&quot;:&quot;&quot;,&quot;non-dropping-particle&quot;:&quot;&quot;},{&quot;family&quot;:&quot;Berg&quot;,&quot;given&quot;:&quot;Daan&quot;,&quot;parse-names&quot;:false,&quot;dropping-particle&quot;:&quot;&quot;,&quot;non-dropping-particle&quot;:&quot;Van Den&quot;}],&quot;container-title&quot;:&quot;GECCO 2022 Companion - Proceedings of the 2022 Genetic and Evolutionary Computation Conference&quot;,&quot;DOI&quot;:&quot;10.1145/3520304.3533950&quot;,&quot;issued&quot;:{&quot;date-parts&quot;:[[2022]]},&quot;abstract&quot;:&quot;The plant propagation algorithm is a crossoverless population based evolutionary algorithm, defaultly deploying the plus-selection method for survivor selection - combining parents and offspring population and then selecting the best popSize individuals. In this study, we explore eight different survivor selection methods (plus and comma selection, tournament selection with and without replacement, elitist tournament selection, linear ranking selection and (elitist) roulette wheel selection) on 59 continuous benchmark test function instances and compare the results. In the results, the tournament selection methods outperform PPA's default selection method on 83% to 88% of the 59 benchmark functions. Results show that the performance of all selection methods diminish as dimensions of benchmark function instances increase. Analysis indicates that the tournament selection methods employ more exploitation by decreasing population diversity. Future research should establish if this also benefits performance on other benchmark functions and industrial problems.&quot;,&quot;container-title-short&quot;:&quot;&quot;},&quot;isTemporary&quot;:false,&quot;suppress-author&quot;:false,&quot;composite&quot;:false,&quot;author-only&quot;:false}]},{&quot;citationID&quot;:&quot;MENDELEY_CITATION_de85cae5-aa12-4b92-be2b-db5b12fa3f4a&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&quot;,&quot;citationItems&quot;:[{&quot;id&quot;:&quot;5f84a006-f8f8-322c-a209-6081abe06acf&quot;,&quot;itemData&quot;:{&quot;type&quot;:&quot;article-journal&quot;,&quot;id&quot;:&quot;5f84a006-f8f8-322c-a209-6081abe06acf&quot;,&quot;title&quot;:&quot;Comparative Analysis of Rank and Roulette Wheel Selection Strategies in Genetic Algorithms for Spatial Layout Optimization&quot;,&quot;author&quot;:[{&quot;family&quot;:&quot;Ibrahim&quot;,&quot;given&quot;:&quot;Najihah&quot;,&quot;parse-names&quot;:false,&quot;dropping-particle&quot;:&quot;&quot;,&quot;non-dropping-particle&quot;:&quot;&quot;},{&quot;family&quot;:&quot;Hassan&quot;,&quot;given&quot;:&quot;Fadratul Hafinaz&quot;,&quot;parse-names&quot;:false,&quot;dropping-particle&quot;:&quot;&quot;,&quot;non-dropping-particle&quot;:&quot;&quot;},{&quot;family&quot;:&quot;Syed-Mohamad&quot;,&quot;given&quot;:&quot;Sharifah Mashita&quot;,&quot;parse-names&quot;:false,&quot;dropping-particle&quot;:&quot;&quot;,&quot;non-dropping-particle&quot;:&quot;&quot;},{&quot;family&quot;:&quot;Mohemad&quot;,&quot;given&quot;:&quot;Rosmayati&quot;,&quot;parse-names&quot;:false,&quot;dropping-particle&quot;:&quot;&quot;,&quot;non-dropping-particle&quot;:&quot;&quot;},{&quot;family&quot;:&quot;Noor&quot;,&quot;given&quot;:&quot;Ahmad Shukri Mohd&quot;,&quot;parse-names&quot;:false,&quot;dropping-particle&quot;:&quot;&quot;,&quot;non-dropping-particle&quot;:&quot;&quot;}],&quot;container-title&quot;:&quot;International Journal of Advanced Computer Science and Applications&quot;,&quot;DOI&quot;:&quot;10.14569/IJACSA.2025.0160656&quot;,&quot;ISSN&quot;:&quot;21565570&quot;,&quot;issued&quot;:{&quot;date-parts&quot;:[[2025]]},&quot;abstract&quot;:&quot;Autonomous urban planning, facility layout design, and interior design are critical and meticulous tasks that require the optimization of space arrangement. One of the main purposes of space arrangement is to achieve high space utilization with a non-complex arrangement for emergency assistance, particularly to enhance pedestrian safety in panic situations. This study explores the optimization of spatial layouts by employing Genetic Algorithms (GA) due to their robust search capabilities. However, spatial layout size limitations may affect the search capability and significantly impact space arrangement and utilization. Hence, this study presents a comparative study of two GA selection operator methods: Rank Selection (RS) and Roulette Wheel Selection (RWS) for determining the effectiveness in optimizing spatial layout arrangements and space utilization. The results demonstrated significant improvements in crowd flow management, with the RWS method showing the highest fitness value despite slower convergence compared to RS. The study highlighted the impact of different methods on the convergence of the multi-objective fitness value based on space elements such as overlapping and standard walkway distances. While both selection methods proved to be effective in optimizing space utilization, the RWS method demonstrated greater computational efficiency while still adhering to standard layout designs. This efficiency helps to ensure smoother evacuation and ease of movement during emergency situations.&quot;,&quot;issue&quot;:&quot;6&quot;,&quot;volume&quot;:&quot;16&quot;,&quot;container-title-short&quot;:&quot;&quot;},&quot;isTemporary&quot;:false,&quot;suppress-author&quot;:false,&quot;composite&quot;:false,&quot;author-only&quot;:false}]},{&quot;citationID&quot;:&quot;MENDELEY_CITATION_aa2935a3-062a-4d8d-8528-2391cd8791fd&quot;,&quot;properties&quot;:{&quot;noteIndex&quot;:0},&quot;isEdited&quot;:false,&quot;manualOverride&quot;:{&quot;isManuallyOverridden&quot;:false,&quot;citeprocText&quot;:&quot;(Greenstein, Elsey and Hutchison, 2023)&quot;,&quot;manualOverrideText&quot;:&quot;&quot;},&quot;citationTag&quot;:&quot;MENDELEY_CITATION_v3_eyJjaXRhdGlvbklEIjoiTUVOREVMRVlfQ0lUQVRJT05fYWEyOTM1YTMtMDYyYS00ZDhkLTg1MjgtMjM5MWNkODc5MWZkIiwicHJvcGVydGllcyI6eyJub3RlSW5kZXgiOjB9LCJpc0VkaXRlZCI6ZmFsc2UsIm1hbnVhbE92ZXJyaWRlIjp7ImlzTWFudWFsbHlPdmVycmlkZGVuIjpmYWxzZSwiY2l0ZXByb2NUZXh0IjoiKEdyZWVuc3RlaW4sIEVsc2V5IGFuZCBIdXRjaGlzb24sI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zdXBwcmVzcy1hdXRob3IiOmZhbHNlLCJjb21wb3NpdGUiOmZhbHNlLCJhdXRob3Itb25seSI6ZmFsc2V9XX0=&quot;,&quot;citationItems&quot;:[{&quot;id&quot;:&quot;b08fc6b7-d654-3106-8040-aa8eb494ad24&quot;,&quot;itemData&quot;:{&quot;type&quot;:&quot;article-journal&quot;,&quot;id&quot;:&quot;b08fc6b7-d654-3106-8040-aa8eb494ad24&quot;,&quot;title&quot;:&quot;Determining best practices for using genetic algorithms in molecular discovery&quot;,&quot;author&quot;:[{&quot;family&quot;:&quot;Greenstein&quot;,&quot;given&quot;:&quot;Brianna L.&quot;,&quot;parse-names&quot;:false,&quot;dropping-particle&quot;:&quot;&quot;,&quot;non-dropping-particle&quot;:&quot;&quot;},{&quot;family&quot;:&quot;Elsey&quot;,&quot;given&quot;:&quot;Danielle C.&quot;,&quot;parse-names&quot;:false,&quot;dropping-particle&quot;:&quot;&quot;,&quot;non-dropping-particle&quot;:&quot;&quot;},{&quot;family&quot;:&quot;Hutchison&quot;,&quot;given&quot;:&quot;Geoffrey R.&quot;,&quot;parse-names&quot;:false,&quot;dropping-particle&quot;:&quot;&quot;,&quot;non-dropping-particle&quot;:&quot;&quot;}],&quot;container-title&quot;:&quot;Journal of Chemical Physics&quot;,&quot;DOI&quot;:&quot;10.1063/5.0158053&quot;,&quot;ISSN&quot;:&quot;10897690&quot;,&quot;issued&quot;:{&quot;date-parts&quot;:[[2023]]},&quot;abstract&quot;:&quot;Genetic algorithms (GAs) are a powerful tool to search large chemical spaces for inverse molecular design. However, GAs have multiple hyperparameters that have not been thoroughly investigated for chemical space searches. In this tutorial, we examine the general effects of a number of hyperparameters, such as population size, elitism rate, selection method, mutation rate, and convergence criteria, on key GA performance metrics. We show that using a self-termination method with a minimum Spearman’s rank correlation coefficient of 0.8 between generations maintained for 50 consecutive generations along with a population size of 32, a 50% elitism rate, three-way tournament selection, and a 40% mutation rate provides the best balance of finding the overall champion, maintaining good coverage of elite targets, and improving relative speedup for general use in molecular design GAs.&quot;,&quot;issue&quot;:&quot;9&quot;,&quot;volume&quot;:&quot;159&quot;,&quot;container-title-short&quot;:&quot;&quot;},&quot;isTemporary&quot;:false,&quot;suppress-author&quot;:false,&quot;composite&quot;:false,&quot;author-only&quot;:false}]},{&quot;citationID&quot;:&quot;MENDELEY_CITATION_471b3091-593c-41ab-81ff-8765448412b8&quot;,&quot;properties&quot;:{&quot;noteIndex&quot;:0},&quot;isEdited&quot;:false,&quot;manualOverride&quot;:{&quot;isManuallyOverridden&quot;:false,&quot;citeprocText&quot;:&quot;(Greenstein, Elsey and Hutchison, 2023)&quot;,&quot;manualOverrideText&quot;:&quot;&quot;},&quot;citationTag&quot;:&quot;MENDELEY_CITATION_v3_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&quot;,&quot;citationItems&quot;:[{&quot;id&quot;:&quot;b08fc6b7-d654-3106-8040-aa8eb494ad24&quot;,&quot;itemData&quot;:{&quot;type&quot;:&quot;article-journal&quot;,&quot;id&quot;:&quot;b08fc6b7-d654-3106-8040-aa8eb494ad24&quot;,&quot;title&quot;:&quot;Determining best practices for using genetic algorithms in molecular discovery&quot;,&quot;author&quot;:[{&quot;family&quot;:&quot;Greenstein&quot;,&quot;given&quot;:&quot;Brianna L.&quot;,&quot;parse-names&quot;:false,&quot;dropping-particle&quot;:&quot;&quot;,&quot;non-dropping-particle&quot;:&quot;&quot;},{&quot;family&quot;:&quot;Elsey&quot;,&quot;given&quot;:&quot;Danielle C.&quot;,&quot;parse-names&quot;:false,&quot;dropping-particle&quot;:&quot;&quot;,&quot;non-dropping-particle&quot;:&quot;&quot;},{&quot;family&quot;:&quot;Hutchison&quot;,&quot;given&quot;:&quot;Geoffrey R.&quot;,&quot;parse-names&quot;:false,&quot;dropping-particle&quot;:&quot;&quot;,&quot;non-dropping-particle&quot;:&quot;&quot;}],&quot;container-title&quot;:&quot;Journal of Chemical Physics&quot;,&quot;DOI&quot;:&quot;10.1063/5.0158053&quot;,&quot;ISSN&quot;:&quot;10897690&quot;,&quot;issued&quot;:{&quot;date-parts&quot;:[[2023]]},&quot;abstract&quot;:&quot;Genetic algorithms (GAs) are a powerful tool to search large chemical spaces for inverse molecular design. However, GAs have multiple hyperparameters that have not been thoroughly investigated for chemical space searches. In this tutorial, we examine the general effects of a number of hyperparameters, such as population size, elitism rate, selection method, mutation rate, and convergence criteria, on key GA performance metrics. We show that using a self-termination method with a minimum Spearman’s rank correlation coefficient of 0.8 between generations maintained for 50 consecutive generations along with a population size of 32, a 50% elitism rate, three-way tournament selection, and a 40% mutation rate provides the best balance of finding the overall champion, maintaining good coverage of elite targets, and improving relative speedup for general use in molecular design GAs.&quot;,&quot;issue&quot;:&quot;9&quot;,&quot;volume&quot;:&quot;159&quot;,&quot;container-title-short&quot;:&quot;&quot;},&quot;isTemporary&quot;:false,&quot;suppress-author&quot;:false,&quot;composite&quot;:false,&quot;author-only&quot;:false}]},{&quot;citationID&quot;:&quot;MENDELEY_CITATION_ca320b67-cc95-4cac-987c-2286d791209b&quot;,&quot;properties&quot;:{&quot;noteIndex&quot;:0},&quot;isEdited&quot;:false,&quot;manualOverride&quot;:{&quot;isManuallyOverridden&quot;:false,&quot;citeprocText&quot;:&quot;(Katoch, Chauhan and Kumar, 2021)&quot;,&quot;manualOverrideText&quot;:&quot;&quot;},&quot;citationTag&quot;:&quot;MENDELEY_CITATION_v3_eyJjaXRhdGlvbklEIjoiTUVOREVMRVlfQ0lUQVRJT05fY2EzMjBiNjctY2M5NS00Y2FjLTk4N2MtMjI4NmQ3OTEyMDliIiwicHJvcGVydGllcyI6eyJub3RlSW5kZXgiOjB9LCJpc0VkaXRlZCI6ZmFsc2UsIm1hbnVhbE92ZXJyaWRlIjp7ImlzTWFudWFsbHlPdmVycmlkZGVuIjpmYWxzZSwiY2l0ZXByb2NUZXh0IjoiKEthdG9jaCwgQ2hhdWhhbiBhbmQgS3VtYXIsIDIwMjE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UsInN1cHByZXNzLWF1dGhvciI6ZmFsc2UsImNvbXBvc2l0ZSI6ZmFsc2UsImF1dGhvci1vbmx5IjpmYWxzZX1dfQ==&quot;,&quot;citationItems&quot;:[{&quot;id&quot;:&quot;578620e4-6b83-3706-8b7d-9ebffeb86f44&quot;,&quot;itemData&quot;:{&quot;type&quot;:&quot;article-journal&quot;,&quot;id&quot;:&quot;578620e4-6b83-3706-8b7d-9ebffeb86f44&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publisher&quot;:&quot;Springer&quot;,&quot;volume&quot;:&quot;80&quot;},&quot;isTemporary&quot;:false,&quot;suppress-author&quot;:false,&quot;composite&quot;:false,&quot;author-only&quot;:false}]},{&quot;citationID&quot;:&quot;MENDELEY_CITATION_361fa89b-d992-4411-a940-0c7db6dedfb0&quot;,&quot;properties&quot;:{&quot;noteIndex&quot;:0},&quot;isEdited&quot;:false,&quot;manualOverride&quot;:{&quot;isManuallyOverridden&quot;:false,&quot;citeprocText&quot;:&quot;(Al-Furhud and Ahmed, 2020a; Ahmed et al., 2023)&quot;,&quot;manualOverrideText&quot;:&quot;&quot;},&quot;citationTag&quot;:&quot;MENDELEY_CITATION_v3_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&quot;,&quot;citationItems&quot;:[{&quot;id&quot;:&quot;5f920dea-d5d5-3a6b-9435-875c952f18cc&quot;,&quot;itemData&quot;:{&quot;type&quot;:&quot;article-journal&quot;,&quot;id&quot;:&quot;5f920dea-d5d5-3a6b-9435-875c952f18cc&quot;,&quot;title&quot;:&quot;Genetic Crossover Operators for the Capacitated Vehicle Routing Problem&quot;,&quot;author&quot;:[{&quot;family&quot;:&quot;Ahmed&quot;,&quot;given&quot;:&quot;Zakir Hussain&quot;,&quot;parse-names&quot;:false,&quot;dropping-particle&quot;:&quot;&quot;,&quot;non-dropping-particle&quot;:&quot;&quot;},{&quot;family&quot;:&quot;Al-Otaibi&quot;,&quot;given&quot;:&quot;Naif&quot;,&quot;parse-names&quot;:false,&quot;dropping-particle&quot;:&quot;&quot;,&quot;non-dropping-particle&quot;:&quot;&quot;},{&quot;family&quot;:&quot;Al-Tameem&quot;,&quot;given&quot;:&quot;Abdullah&quot;,&quot;parse-names&quot;:false,&quot;dropping-particle&quot;:&quot;&quot;,&quot;non-dropping-particle&quot;:&quot;&quot;},{&quot;family&quot;:&quot;Saudagar&quot;,&quot;given&quot;:&quot;Abdul Khader Jilani&quot;,&quot;parse-names&quot;:false,&quot;dropping-particle&quot;:&quot;&quot;,&quot;non-dropping-particle&quot;:&quot;&quot;}],&quot;container-title&quot;:&quot;Computers, Materials and Continua&quot;,&quot;DOI&quot;:&quot;10.32604/cmc.2023.031325&quot;,&quot;ISSN&quot;:&quot;15462226&quot;,&quot;issued&quot;:{&quot;date-parts&quot;:[[2023]]},&quot;abstract&quot;:&quot;We study the capacitated vehicle routing problem (CVRP) which is a well-known NP-hard combinatorial optimization problem (COP). The aim of the problem is to serve different customers by a convoy of vehicles starting from a depot so that sum of the routing costs under their capacity constraints is minimized. Since the problem is very complicated, solving the problem using exact methods is almost impossible. So, one has to go for the heuristic/metaheuristic methods and genetic algorithm (GA) is broadly applied metaheuristic method to obtain near optimal solution to such COPs. So, this paper studies GAs to find solution to the problem. Generally, to solve a COP, GAs start with a chromosome set named initial population, and then mainly three operators-selection, crossover and mutation, are applied. Among these three operators, crossover is very crucial in designing and implementing GAs, and hence, numerous crossover operators were developed and applied to different COPs. There are two major kinds of crossover operators-blind crossovers and distance-based crossovers. We intend to compare the performance of four blind crossover and four distance-based crossover operators to test the suitability of the operators to solve the CVRP. These operators were originally proposed for the standard travelling salesman problem (TSP). First, these eight crossovers are illustrated using same parent chromosomes for building offspring(s). Then eight GAs using these eight crossover operators without any mutation operator and another eight GAs using these eight crossover operators with a mutation operator are developed. These GAs are experimented on some benchmark asymmetric and symmetric instances of numerous sizes and various number of vehicles. Our study revealed that the distance-based crossovers are much superior to the blind crossovers. Further, we observed that the sequential constructive crossover with and without mutation operator is the best one for the CVRP. This estimation is validated by Student’s t-test at 95% confidence level. We further determined a comparative rank of the eight crossovers for the CVRP.&quot;,&quot;issue&quot;:&quot;1&quot;,&quot;volume&quot;:&quot;74&quot;,&quot;container-title-short&quot;:&quot;&quot;},&quot;isTemporary&quot;:false},{&quot;id&quot;:&quot;28104018-3c5e-37f4-97c3-ef4eea565995&quot;,&quot;itemData&quot;:{&quot;type&quot;:&quot;article-journal&quot;,&quot;id&quot;:&quot;28104018-3c5e-37f4-97c3-ef4eea565995&quot;,&quot;title&quot;:&quot;Experimental Study of a Hybrid Genetic Algorithm for the Multiple Travelling Salesman Problem&quot;,&quot;author&quot;:[{&quot;family&quot;:&quot;Al-Furhud&quot;,&quot;given&quot;:&quot;Maha Ata&quot;,&quot;parse-names&quot;:false,&quot;dropping-particle&quot;:&quot;&quot;,&quot;non-dropping-particle&quot;:&quot;&quot;},{&quot;family&quot;:&quot;Ahmed&quot;,&quot;given&quot;:&quot;Zakir Hussain&quot;,&quot;parse-names&quot;:false,&quot;dropping-particle&quot;:&quot;&quot;,&quot;non-dropping-particle&quot;:&quot;&quot;}],&quot;container-title&quot;:&quot;Mathematical Problems in Engineering&quot;,&quot;container-title-short&quot;:&quot;Math. Probl. Eng.&quot;,&quot;DOI&quot;:&quot;10.1155/2020/3431420&quot;,&quot;ISSN&quot;:&quot;15635147&quot;,&quot;issued&quot;:{&quot;date-parts&quot;:[[2020]]},&quot;abstract&quot;:&quot;The multiple travelling salesman problem (MTSP), an extension of the well-known travelling salesman problem (TSP), is studied here. In MTSP, starting from a depot, multiple salesmen require to visit all cities so that each city is required to be visited only once by one salesman only. It is NP-hard and is more complex than the usual TSP. So, exact optimal solutions can be obtained for smaller sized problem instances only. For large-sized problem instances, it is essential to apply heuristic algorithms, and amongst them, genetic algorithm is identified to be successfully deal with such complex optimization problems. So, we propose a hybrid genetic algorithm (HGA) that uses sequential constructive crossover, a local search approach along with an immigration technique to find high-quality solution to the MTSP. Then our proposed HGA is compared against some state-of-the-art algorithms by solving some TSPLIB symmetric instances of several sizes with various number of salesmen. Our experimental investigation demonstrates that the HGA is one of the best algorithms.&quot;,&quot;volume&quot;:&quot;2020&quot;},&quot;isTemporary&quot;:false}]},{&quot;citationID&quot;:&quot;MENDELEY_CITATION_2fdf179b-6789-4196-b4c0-3ba365d7d250&quot;,&quot;properties&quot;:{&quot;noteIndex&quot;:0},&quot;isEdited&quot;:false,&quot;manualOverride&quot;:{&quot;isManuallyOverridden&quot;:false,&quot;citeprocText&quot;:&quot;(Wibisono, Martin and Prayogo, 2021)&quot;,&quot;manualOverrideText&quot;:&quot;&quot;},&quot;citationTag&quot;:&quot;MENDELEY_CITATION_v3_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&quot;,&quot;citationItems&quot;:[{&quot;id&quot;:&quot;8c058067-d44c-3d76-8aa8-7b565a7af37d&quot;,&quot;itemData&quot;:{&quot;type&quot;:&quot;article-journal&quot;,&quot;id&quot;:&quot;8c058067-d44c-3d76-8aa8-7b565a7af37d&quot;,&quot;title&quot;:&quot;Comparison of crossover operators in genetic algorithm for vehicle routing problems&quot;,&quot;author&quot;:[{&quot;family&quot;:&quot;Wibisono&quot;,&quot;given&quot;:&quot;Eric&quot;,&quot;parse-names&quot;:false,&quot;dropping-particle&quot;:&quot;&quot;,&quot;non-dropping-particle&quot;:&quot;&quot;},{&quot;family&quot;:&quot;Martin&quot;,&quot;given&quot;:&quot;Iris&quot;,&quot;parse-names&quot;:false,&quot;dropping-particle&quot;:&quot;&quot;,&quot;non-dropping-particle&quot;:&quot;&quot;},{&quot;family&quot;:&quot;Prayogo&quot;,&quot;given&quot;:&quot;Dina Natalia&quot;,&quot;parse-names&quot;:false,&quot;dropping-particle&quot;:&quot;&quot;,&quot;non-dropping-particle&quot;:&quot;&quot;}],&quot;container-title&quot;:&quot;Proceedings of the Second Asia Pacific International Conference on Industrial Engineering and Operations Management&quot;,&quot;issued&quot;:{&quot;date-parts&quot;:[[2021]]},&quot;abstract&quot;:&quot;Genetic algorithm (GA) is a popular metaheuristic with wide-ranging applications, e.g. in routing problems such as traveling salesman problem (TSP) or vehicle routing problem (VRP). Seeking the best combination of parameters in GA application is the key objective in the line of research involving GA. One possible factor to be tested is the operator used for crossover. For VRP, a number of research reporting good performance use the order crossover (OX) operator. For TSP, one paper proposed the modified cycle crossover (CX2) operator and reported that it is better than OX and the partially mapped crossover (PMX). The interest and objective of this paper is to test these three operators in a VRP setting. Excluding the crossover operator, other good principles of GA for VRP obtained from the literature are maintained. The experiment results suggest these findings. Firstly, CX2 is expensive in run time and has difficulty escaping from local optimum but leads to the best fitness value compared to the other operators. Secondly, PMX ranks second both in the fitness performance and run time. Thirdly, while OX has slightly inferior performance, it is able to explore wider search space and therefore still has lots of potential for future research.&quot;,&quot;issue&quot;:&quot;2012&quot;,&quot;container-title-short&quot;:&quot;&quot;},&quot;isTemporary&quot;:false,&quot;suppress-author&quot;:false,&quot;composite&quot;:false,&quot;author-only&quot;:false}]},{&quot;citationID&quot;:&quot;MENDELEY_CITATION_b58e18c0-4a40-4738-9ac1-0780da996b25&quot;,&quot;properties&quot;:{&quot;noteIndex&quot;:0},&quot;isEdited&quot;:false,&quot;manualOverride&quot;:{&quot;isManuallyOverridden&quot;:false,&quot;citeprocText&quot;:&quot;(Fanggidae et al., 2024)&quot;,&quot;manualOverrideText&quot;:&quot;&quot;},&quot;citationTag&quot;:&quot;MENDELEY_CITATION_v3_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&quot;,&quot;citationItems&quot;:[{&quot;id&quot;:&quot;191581a2-5779-3869-be64-9247d187c0b2&quot;,&quot;itemData&quot;:{&quot;type&quot;:&quot;article-journal&quot;,&quot;id&quot;:&quot;191581a2-5779-3869-be64-9247d187c0b2&quot;,&quot;title&quot;:&quot;New Approach of Self-Adaptive Simulated Binary Crossover-Elitism in Genetic Algorithms for Numerical Function Optimization&quot;,&quot;author&quot;:[{&quot;family&quot;:&quot;Fanggidae&quot;,&quot;given&quot;:&quot;Adriana&quot;,&quot;parse-names&quot;:false,&quot;dropping-particle&quot;:&quot;&quot;,&quot;non-dropping-particle&quot;:&quot;&quot;},{&quot;family&quot;:&quot;Prasetyo&quot;,&quot;given&quot;:&quot;Muhammad&quot;,&quot;parse-names&quot;:false,&quot;dropping-particle&quot;:&quot;&quot;,&quot;non-dropping-particle&quot;:&quot;&quot;},{&quot;family&quot;:&quot;Polly&quot;,&quot;given&quot;:&quot;Yulianto Triwahyuadi&quot;,&quot;parse-names&quot;:false,&quot;dropping-particle&quot;:&quot;&quot;,&quot;non-dropping-particle&quot;:&quot;&quot;},{&quot;family&quot;:&quot;Boru&quot;,&quot;given&quot;:&quot;Meiton&quot;,&quot;parse-names&quot;:false,&quot;dropping-particle&quot;:&quot;&quot;,&quot;non-dropping-particle&quot;:&quot;&quot;}],&quot;issued&quot;:{&quot;date-parts&quot;:[[2024,1]]},&quot;container-title-short&quot;:&quot;&quot;},&quot;isTemporary&quot;:false,&quot;suppress-author&quot;:false,&quot;composite&quot;:false,&quot;author-only&quot;:false}]},{&quot;citationID&quot;:&quot;MENDELEY_CITATION_4506f9a0-5d9b-4914-8fab-68f75ba69d07&quot;,&quot;properties&quot;:{&quot;noteIndex&quot;:0},&quot;isEdited&quot;:false,&quot;manualOverride&quot;:{&quot;isManuallyOverridden&quot;:false,&quot;citeprocText&quot;:&quot;(Aladdin and Tarik, 2012)&quot;,&quot;manualOverrideText&quot;:&quot;&quot;},&quot;citationTag&quot;:&quot;MENDELEY_CITATION_v3_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&quot;,&quot;citationItems&quot;:[{&quot;id&quot;:&quot;392ec7de-1bb9-3121-b675-5093b8e52233&quot;,&quot;itemData&quot;:{&quot;type&quot;:&quot;report&quot;,&quot;id&quot;:&quot;392ec7de-1bb9-3121-b675-5093b8e52233&quot;,&quot;title&quot;:&quot;Lagrange Elementary Optimization Algorithm Based on New Crossover Operator&quot;,&quot;author&quot;:[{&quot;family&quot;:&quot;Aladdin&quot;,&quot;given&quot;:&quot;Aso Mohammed&quot;,&quot;parse-names&quot;:false,&quot;dropping-particle&quot;:&quot;&quot;,&quot;non-dropping-particle&quot;:&quot;&quot;},{&quot;family&quot;:&quot;Tarik&quot;,&quot;given&quot;:&quot;Ahmed Rashid&quot;,&quot;parse-names&quot;:false,&quot;dropping-particle&quot;:&quot;&quot;,&quot;non-dropping-particle&quot;:&quot;&quot;}],&quot;issued&quot;:{&quot;date-parts&quot;:[[2012]]},&quot;container-title-short&quot;:&quot;&quot;},&quot;isTemporary&quot;:false,&quot;suppress-author&quot;:false,&quot;composite&quot;:false,&quot;author-only&quot;:false}]},{&quot;citationID&quot;:&quot;MENDELEY_CITATION_13004e5b-aa00-4edf-8e9b-e74117f7caa8&quot;,&quot;properties&quot;:{&quot;noteIndex&quot;:0},&quot;isEdited&quot;:false,&quot;manualOverride&quot;:{&quot;isManuallyOverridden&quot;:false,&quot;citeprocText&quot;:&quot;(Rabee and Hussain, 2023)&quot;,&quot;manualOverrideText&quot;:&quot;&quot;},&quot;citationTag&quot;:&quot;MENDELEY_CITATION_v3_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&quot;,&quot;citationItems&quot;:[{&quot;id&quot;:&quot;47a2bf64-080b-352f-8756-19f6ab73f46e&quot;,&quot;itemData&quot;:{&quot;type&quot;:&quot;article-journal&quot;,&quot;id&quot;:&quot;47a2bf64-080b-352f-8756-19f6ab73f46e&quot;,&quot;title&quot;:&quot;Oriented Crossover in Genetic Algorithms for Computer Networks Optimization&quot;,&quot;author&quot;:[{&quot;family&quot;:&quot;Rabee&quot;,&quot;given&quot;:&quot;Furkan&quot;,&quot;parse-names&quot;:false,&quot;dropping-particle&quot;:&quot;&quot;,&quot;non-dropping-particle&quot;:&quot;&quot;},{&quot;family&quot;:&quot;Hussain&quot;,&quot;given&quot;:&quot;Zahir M.&quot;,&quot;parse-names&quot;:false,&quot;dropping-particle&quot;:&quot;&quot;,&quot;non-dropping-particle&quot;:&quot;&quot;}],&quot;container-title&quot;:&quot;Information (Switzerland)&quot;,&quot;DOI&quot;:&quot;10.3390/info14050276&quot;,&quot;ISSN&quot;:&quot;20782489&quot;,&quot;issued&quot;:{&quot;date-parts&quot;:[[2023]]},&quot;abstract&quot;:&quot;Optimization using genetic algorithms (GA) is a well-known strategy in several scientific disciplines. The crossover is an essential operator of the genetic algorithm. It has been an active area of research to develop sustainable forms for this operand. In this work, a new crossover operand is proposed. This operand depends on giving an elicited description for the chromosome with a new structure for alleles of the parents. It is suggested that each allele has two attitudes, one attitude differs contrastingly with the other, and both of them complement the allele. Thus, in case where one attitude is good, the other should be bad. This is suitable for many systems which contain admired parameters and unadmired parameters. The proposed crossover would improve the desired attitudes and dampen the undesired attitudes. The proposed crossover can be achieved in two stages: The first stage is a mating method for both attitudes in one parent to improving one attitude at the expense of the other. The second stage comes after the first improvement stage for mating between different parents. Hence, two concurrent steps for improvement would be applied. Simulation experiments for the system show improvement in the fitness function. The proposed crossover could be helpful in different fields, especially to optimize routing algorithms and network protocols, an application that has been tested as a case study in this work.&quot;,&quot;issue&quot;:&quot;5&quot;,&quot;volume&quot;:&quot;14&quot;,&quot;container-title-short&quot;:&quot;&quot;},&quot;isTemporary&quot;:false,&quot;suppress-author&quot;:false,&quot;composite&quot;:false,&quot;author-only&quot;:false}]},{&quot;citationID&quot;:&quot;MENDELEY_CITATION_b7da7402-724c-436e-9e8b-ba67125a46c5&quot;,&quot;properties&quot;:{&quot;noteIndex&quot;:0},&quot;isEdited&quot;:false,&quot;manualOverride&quot;:{&quot;isManuallyOverridden&quot;:false,&quot;citeprocText&quot;:&quot;(Al-Furhud and Ahmed, 2020b; Wibisono, Martin and Prayogo, 2021; Fanggidae et al., 2024)&quot;,&quot;manualOverrideText&quot;:&quot;&quot;},&quot;citationTag&quot;:&quot;MENDELEY_CITATION_v3_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&quot;,&quot;citationItems&quot;:[{&quot;id&quot;:&quot;f16c62a7-3d67-3969-ab22-6feeed58a53a&quot;,&quot;itemData&quot;:{&quot;type&quot;:&quot;article-journal&quot;,&quot;id&quot;:&quot;f16c62a7-3d67-3969-ab22-6feeed58a53a&quot;,&quot;title&quot;:&quot;Genetic algorithms for the multiple travelling salesman problem&quot;,&quot;author&quot;:[{&quot;family&quot;:&quot;Al-Furhud&quot;,&quot;given&quot;:&quot;Maha Ata&quot;,&quot;parse-names&quot;:false,&quot;dropping-particle&quot;:&quot;&quot;,&quot;non-dropping-particle&quot;:&quot;&quot;},{&quot;family&quot;:&quot;Ahmed&quot;,&quot;given&quot;:&quot;Zakir Hussain&quot;,&quot;parse-names&quot;:false,&quot;dropping-particle&quot;:&quot;&quot;,&quot;non-dropping-particle&quot;:&quot;&quot;}],&quot;container-title&quot;:&quot;International Journal of Advanced Computer Science and Applications&quot;,&quot;DOI&quot;:&quot;10.14569/IJACSA.2020.0110768&quot;,&quot;ISSN&quot;:&quot;21565570&quot;,&quot;issued&quot;:{&quot;date-parts&quot;:[[2020]]},&quot;abstract&quot;:&quot;We consider the multiple travelling salesman Problem (MTSP) that is one of the generalization of the travelling salesman problem (TSP). For solving this problem genetic algorithms (GAs) based on numerous crossover operators have been described in the literature. Choosing effective crossover operator can give effective GA. Generally, the crossover operators that are developed for the TSP are applied to the MTSP. We propose to develop simple and effective GAs using sequential constructive crossover (SCX), adaptive SCX, greedy SCX, reverse greedy SCX and comprehensive SCX for solving the MTSP. The effectiveness of the crossover operators is demonstrated by comparing among them and with another crossover operator on some instances from TSPLIB of various sizes with different number of salesmen. The experimental study shows the promising results by the crossover operators, especially CSCX, for the MTSP.&quot;,&quot;issue&quot;:&quot;7&quot;,&quot;volume&quot;:&quot;11&quot;,&quot;container-title-short&quot;:&quot;&quot;},&quot;isTemporary&quot;:false},{&quot;id&quot;:&quot;191581a2-5779-3869-be64-9247d187c0b2&quot;,&quot;itemData&quot;:{&quot;type&quot;:&quot;article-journal&quot;,&quot;id&quot;:&quot;191581a2-5779-3869-be64-9247d187c0b2&quot;,&quot;title&quot;:&quot;New Approach of Self-Adaptive Simulated Binary Crossover-Elitism in Genetic Algorithms for Numerical Function Optimization&quot;,&quot;author&quot;:[{&quot;family&quot;:&quot;Fanggidae&quot;,&quot;given&quot;:&quot;Adriana&quot;,&quot;parse-names&quot;:false,&quot;dropping-particle&quot;:&quot;&quot;,&quot;non-dropping-particle&quot;:&quot;&quot;},{&quot;family&quot;:&quot;Prasetyo&quot;,&quot;given&quot;:&quot;Muhammad&quot;,&quot;parse-names&quot;:false,&quot;dropping-particle&quot;:&quot;&quot;,&quot;non-dropping-particle&quot;:&quot;&quot;},{&quot;family&quot;:&quot;Polly&quot;,&quot;given&quot;:&quot;Yulianto Triwahyuadi&quot;,&quot;parse-names&quot;:false,&quot;dropping-particle&quot;:&quot;&quot;,&quot;non-dropping-particle&quot;:&quot;&quot;},{&quot;family&quot;:&quot;Boru&quot;,&quot;given&quot;:&quot;Meiton&quot;,&quot;parse-names&quot;:false,&quot;dropping-particle&quot;:&quot;&quot;,&quot;non-dropping-particle&quot;:&quot;&quot;}],&quot;issued&quot;:{&quot;date-parts&quot;:[[2024,1]]},&quot;container-title-short&quot;:&quot;&quot;},&quot;isTemporary&quot;:false},{&quot;id&quot;:&quot;8c058067-d44c-3d76-8aa8-7b565a7af37d&quot;,&quot;itemData&quot;:{&quot;type&quot;:&quot;article-journal&quot;,&quot;id&quot;:&quot;8c058067-d44c-3d76-8aa8-7b565a7af37d&quot;,&quot;title&quot;:&quot;Comparison of crossover operators in genetic algorithm for vehicle routing problems&quot;,&quot;author&quot;:[{&quot;family&quot;:&quot;Wibisono&quot;,&quot;given&quot;:&quot;Eric&quot;,&quot;parse-names&quot;:false,&quot;dropping-particle&quot;:&quot;&quot;,&quot;non-dropping-particle&quot;:&quot;&quot;},{&quot;family&quot;:&quot;Martin&quot;,&quot;given&quot;:&quot;Iris&quot;,&quot;parse-names&quot;:false,&quot;dropping-particle&quot;:&quot;&quot;,&quot;non-dropping-particle&quot;:&quot;&quot;},{&quot;family&quot;:&quot;Prayogo&quot;,&quot;given&quot;:&quot;Dina Natalia&quot;,&quot;parse-names&quot;:false,&quot;dropping-particle&quot;:&quot;&quot;,&quot;non-dropping-particle&quot;:&quot;&quot;}],&quot;container-title&quot;:&quot;Proceedings of the Second Asia Pacific International Conference on Industrial Engineering and Operations Management&quot;,&quot;issued&quot;:{&quot;date-parts&quot;:[[2021]]},&quot;abstract&quot;:&quot;Genetic algorithm (GA) is a popular metaheuristic with wide-ranging applications, e.g. in routing problems such as traveling salesman problem (TSP) or vehicle routing problem (VRP). Seeking the best combination of parameters in GA application is the key objective in the line of research involving GA. One possible factor to be tested is the operator used for crossover. For VRP, a number of research reporting good performance use the order crossover (OX) operator. For TSP, one paper proposed the modified cycle crossover (CX2) operator and reported that it is better than OX and the partially mapped crossover (PMX). The interest and objective of this paper is to test these three operators in a VRP setting. Excluding the crossover operator, other good principles of GA for VRP obtained from the literature are maintained. The experiment results suggest these findings. Firstly, CX2 is expensive in run time and has difficulty escaping from local optimum but leads to the best fitness value compared to the other operators. Secondly, PMX ranks second both in the fitness performance and run time. Thirdly, while OX has slightly inferior performance, it is able to explore wider search space and therefore still has lots of potential for future research.&quot;,&quot;issue&quot;:&quot;2012&quot;,&quot;container-title-short&quot;:&quot;&quot;},&quot;isTemporary&quot;:false}]},{&quot;citationID&quot;:&quot;MENDELEY_CITATION_ce9879f3-bf43-4422-9109-451d950d6c87&quot;,&quot;properties&quot;:{&quot;noteIndex&quot;:0},&quot;isEdited&quot;:false,&quot;manualOverride&quot;:{&quot;isManuallyOverridden&quot;:false,&quot;citeprocText&quot;:&quot;(Ullah, Salam and Masood, 2022)&quot;,&quot;manualOverrideText&quot;:&quot;&quot;},&quot;citationTag&quot;:&quot;MENDELEY_CITATION_v3_eyJjaXRhdGlvbklEIjoiTUVOREVMRVlfQ0lUQVRJT05fY2U5ODc5ZjMtYmY0My00NDIyLTkxMDktNDUxZDk1MGQ2Yzg3IiwicHJvcGVydGllcyI6eyJub3RlSW5kZXgiOjB9LCJpc0VkaXRlZCI6ZmFsc2UsIm1hbnVhbE92ZXJyaWRlIjp7ImlzTWFudWFsbHlPdmVycmlkZGVuIjpmYWxzZSwiY2l0ZXByb2NUZXh0IjoiKFVsbGFoLCBTYWxhbSBhbmQgTWFzb29kLCA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UsInN1cHByZXNzLWF1dGhvciI6ZmFsc2UsImNvbXBvc2l0ZSI6ZmFsc2UsImF1dGhvci1vbmx5IjpmYWxzZX1dfQ==&quot;,&quot;citationItems&quot;:[{&quot;id&quot;:&quot;056a5318-68d7-37a3-bd08-9fbd6d523663&quot;,&quot;itemData&quot;:{&quot;type&quot;:&quot;article-journal&quot;,&quot;id&quot;:&quot;056a5318-68d7-37a3-bd08-9fbd6d523663&quot;,&quot;title&quot;:&quot;Analysis and comparison of a proposed mutation operator and its effects on the performance of genetic algorithm&quot;,&quot;author&quot;:[{&quot;family&quot;:&quot;Ullah&quot;,&quot;given&quot;:&quot;Sami&quot;,&quot;parse-names&quot;:false,&quot;dropping-particle&quot;:&quot;&quot;,&quot;non-dropping-particle&quot;:&quot;&quot;},{&quot;family&quot;:&quot;Salam&quot;,&quot;given&quot;:&quot;Abdus&quot;,&quot;parse-names&quot;:false,&quot;dropping-particle&quot;:&quot;&quot;,&quot;non-dropping-particle&quot;:&quot;&quot;},{&quot;family&quot;:&quot;Masood&quot;,&quot;given&quot;:&quot;Mohsin&quot;,&quot;parse-names&quot;:false,&quot;dropping-particle&quot;:&quot;&quot;,&quot;non-dropping-particle&quot;:&quot;&quot;}],&quot;container-title&quot;:&quot;Indonesian Journal of Electrical Engineering and Computer Science&quot;,&quot;DOI&quot;:&quot;10.11591/ijeecs.v25.i2.pp1208-1216&quot;,&quot;ISSN&quot;:&quot;25024760&quot;,&quot;issued&quot;:{&quot;date-parts&quot;:[[2022]]},&quot;abstract&quot;:&quot;Genetic algorithms (GAs) are dependent on various operators and parameters. The most common evolutionary operators are parent selection, crossover, and mutation. Each operator has broad implementations with its pros and cons. A successful GA is highly dependent on genetic diversity which is the main driving force that steers a GA towards an optimal solution. Mutation operator implements the idea of exploration to search for uncharted areas and introduces diversity in a population. Thus, increasing the probability of GA to converge to a globally optimum solution. In this paper, a new variant of mutation operator is proposed, and its functions are studied and compared with the existing operators. The proposed mutation operator as well as others such as m-mutation, shuffle, swap, and inverse are tested for their ability to introduce diversity in population and hence, their effects on the performance of GA. All these operators are applied to Max one problem. The results concluded that the proposed variant is far more superior to the existing operators in terms of introducing diversity and hence early convergence to an optimum solution.&quot;,&quot;issue&quot;:&quot;2&quot;,&quot;volume&quot;:&quot;25&quot;,&quot;container-title-short&quot;:&quot;&quot;},&quot;isTemporary&quot;:false,&quot;suppress-author&quot;:false,&quot;composite&quot;:false,&quot;author-only&quot;:false}]},{&quot;citationID&quot;:&quot;MENDELEY_CITATION_982a13fd-4ffa-4fc8-be96-936965bb558e&quot;,&quot;properties&quot;:{&quot;noteIndex&quot;:0},&quot;isEdited&quot;:false,&quot;manualOverride&quot;:{&quot;isManuallyOverridden&quot;:false,&quot;citeprocText&quot;:&quot;(Kim, Han and Shin, 2024)&quot;,&quot;manualOverrideText&quot;:&quot;&quot;},&quot;citationTag&quot;:&quot;MENDELEY_CITATION_v3_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&quot;,&quot;citationItems&quot;:[{&quot;id&quot;:&quot;d51c2325-8b93-3513-9467-1c7a32b103a5&quot;,&quot;itemData&quot;:{&quot;type&quot;:&quot;article-journal&quot;,&quot;id&quot;:&quot;d51c2325-8b93-3513-9467-1c7a32b103a5&quot;,&quot;title&quot;:&quot;Development of a Mutation Operator in a Real-Coded Genetic Algorithm for Bridge Model Optimization&quot;,&quot;author&quot;:[{&quot;family&quot;:&quot;Kim&quot;,&quot;given&quot;:&quot;Jaecheon&quot;,&quot;parse-names&quot;:false,&quot;dropping-particle&quot;:&quot;&quot;,&quot;non-dropping-particle&quot;:&quot;&quot;},{&quot;family&quot;:&quot;Han&quot;,&quot;given&quot;:&quot;Manseok&quot;,&quot;parse-names&quot;:false,&quot;dropping-particle&quot;:&quot;&quot;,&quot;non-dropping-particle&quot;:&quot;&quot;},{&quot;family&quot;:&quot;Shin&quot;,&quot;given&quot;:&quot;Soobong&quot;,&quot;parse-names&quot;:false,&quot;dropping-particle&quot;:&quot;&quot;,&quot;non-dropping-particle&quot;:&quot;&quot;}],&quot;container-title&quot;:&quot;KSCE Journal of Civil Engineering&quot;,&quot;DOI&quot;:&quot;10.1007/s12205-024-2480-7&quot;,&quot;ISSN&quot;:&quot;19763808&quot;,&quot;issued&quot;:{&quot;date-parts&quot;:[[2024]]},&quot;abstract&quot;:&quot;A mutation operator in a real-coded genetic algorithm is developed and applied for efficient bridge-model optimization. A mutation operator that changes uniformly or dynamically with a crossover operator is proposed to address optimization problems. The performance of the combined genetic operators was verified using a variety of available test problems based on the convergence and search speed of the global optimal solution. It is shown that the genetic algorithm proposed in this study yields relatively better results than the available algorithms and is more effective in constrained optimization problems. The performance of the proposed genetic algorithm is also verified through a sample study using a field load test for the model optimization of an existing bridge.&quot;,&quot;issue&quot;:&quot;5&quot;,&quot;volume&quot;:&quot;28&quot;,&quot;container-title-short&quot;:&quot;&quot;},&quot;isTemporary&quot;:false,&quot;suppress-author&quot;:false,&quot;composite&quot;:false,&quot;author-only&quot;:false}]},{&quot;citationID&quot;:&quot;MENDELEY_CITATION_18ef41df-ac3b-47d6-99bf-2a1985aa5406&quot;,&quot;properties&quot;:{&quot;noteIndex&quot;:0},&quot;isEdited&quot;:false,&quot;manualOverride&quot;:{&quot;isManuallyOverridden&quot;:false,&quot;citeprocText&quot;:&quot;(Ibrahim et al., 2021a; Linganathan and Singamsetty, 2024)&quot;,&quot;manualOverrideText&quot;:&quot;&quot;},&quot;citationTag&quot;:&quot;MENDELEY_CITATION_v3_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&quot;,&quot;citationItems&quot;:[{&quot;id&quot;:&quot;3ba9fce3-c544-3b27-a552-40b399cac283&quot;,&quot;itemData&quot;:{&quot;type&quot;:&quot;article-journal&quot;,&quot;id&quot;:&quot;3ba9fce3-c544-3b27-a552-40b399cac283&quot;,&quot;title&quot;:&quot;Genetic algorithm to the bi-objective multiple travelling salesman problem&quot;,&quot;author&quot;:[{&quot;family&quot;:&quot;Linganathan&quot;,&quot;given&quot;:&quot;Shayathri&quot;,&quot;parse-names&quot;:false,&quot;dropping-particle&quot;:&quot;&quot;,&quot;non-dropping-particle&quot;:&quot;&quot;},{&quot;family&quot;:&quot;Singamsetty&quot;,&quot;given&quot;:&quot;Purusotham&quot;,&quot;parse-names&quot;:false,&quot;dropping-particle&quot;:&quot;&quot;,&quot;non-dropping-particle&quot;:&quot;&quot;}],&quot;container-title&quot;:&quot;Alexandria Engineering Journal&quot;,&quot;DOI&quot;:&quot;10.1016/j.aej.2024.01.048&quot;,&quot;ISSN&quot;:&quot;11100168&quot;,&quot;issued&quot;:{&quot;date-parts&quot;:[[2024]]},&quot;abstract&quot;:&quot;The travelling salesman problem (TSP) and its variants have been studied extensively due to its wide range of real-world applications, yet there are challenges in providing efficient algorithms to deal with some of its variants. The multiple travelling salesman problem (MTSP), is the generalization of TSP, which aims to determine m−routes for ‘m’ salesmen to cover a set of n−cities exactly once where each route starts and ends at a depot such that the total distance is least. In this, the number of cities in each route of the optimal solution may be distributed disproportionately. This paper presents, a bi-objective MTSP (BMTSP) with the load balancing constraint, where the first objective is to minimize the total travel distance and the second objective minimizes the total time. A metaheuristic based genetic algorithm with tournament selection (GATS) is designed by integrating with mixed strategies, such as flip, swap and scramble in mutation operation to obtain efficient Pareto solution for BMTSP. The computational experiments are carried out on different data sets, which are derived from the TSPLIB. The performance of GATS is compared with different genetic approaches and simulation results show that the proposed GATS obtained improved solutions on some of the benchmark instances.&quot;,&quot;volume&quot;:&quot;90&quot;,&quot;container-title-short&quot;:&quot;&quot;},&quot;isTemporary&quot;:false},{&quot;id&quot;:&quot;1e4f5a8e-2b24-3c86-b7ee-2741549a567d&quot;,&quot;itemData&quot;:{&quot;type&quot;:&quot;article-journal&quot;,&quot;id&quot;:&quot;1e4f5a8e-2b24-3c86-b7ee-2741549a567d&quot;,&quot;title&quot;:&quot;Optimised Genetic Algorithm Crossover and Mutation Stage for Vehicle Routing Problem Pick-Up and Delivery with Time Windows&quot;,&quot;author&quot;:[{&quot;family&quot;:&quot;Ibrahim&quot;,&quot;given&quot;:&quot;M F&quot;,&quot;parse-names&quot;:false,&quot;dropping-particle&quot;:&quot;&quot;,&quot;non-dropping-particle&quot;:&quot;&quot;},{&quot;family&quot;:&quot;Nurhakiki&quot;,&quot;given&quot;:&quot;F R&quot;,&quot;parse-names&quot;:false,&quot;dropping-particle&quot;:&quot;&quot;,&quot;non-dropping-particle&quot;:&quot;&quot;},{&quot;family&quot;:&quot;Utama&quot;,&quot;given&quot;:&quot;D M&quot;,&quot;parse-names&quot;:false,&quot;dropping-particle&quot;:&quot;&quot;,&quot;non-dropping-particle&quot;:&quot;&quot;},{&quot;family&quot;:&quot;Rizaki&quot;,&quot;given&quot;:&quot;A A&quot;,&quot;parse-names&quot;:false,&quot;dropping-particle&quot;:&quot;&quot;,&quot;non-dropping-particle&quot;:&quot;&quot;}],&quot;container-title&quot;:&quot;IOP Conference Series: Materials Science and Engineering&quot;,&quot;container-title-short&quot;:&quot;IOP Conf. Ser. Mater. Sci. Eng.&quot;,&quot;DOI&quot;:&quot;10.1088/1757-899x/1071/1/012025&quot;,&quot;ISSN&quot;:&quot;1757-8981&quot;,&quot;issued&quot;:{&quot;date-parts&quot;:[[2021]]},&quot;abstract&quot;:&quot;Some problems happen in transportation and distribution. Vehicle Routing Problem (VRP) can be applied in some systems above. Deciding the optimal route for every vehicle will impact increasing economic interests and expected logistical planning results. This research will raise the problem of a shipping and logistics company. There are 45 branch offices with one main depot to serve a certain area that will be a transit point before all packages will be sent to the destination. The vehicle will depart from the depot to all branch offices to delivers and pick the package up at certain hours. In every route, planning should be considered to the amount of load when loading and unloading. Every vehicle has carrying capacity, and every branch office has various loading and unloading service time windows. Based on the problem’s description, this research was conducted to find the optimal solution in the Vehicle Routing Problem Pick-up and Delivery with Time Windows (VRPPDTW). An optimised genetic algorithm was developed to solve these problems by adjusting the crossover and mutation stages. The result informs that the route proposed from optimised genetic algorithms is better than the company’s existing route in all aspects. On the other hand, we carried out an analysis effect of the number of iterations on distance traveled, the number of penalties, and the fitness value. This algorithm can be applied in VRPPDTW and produces an optimal solution.&quot;,&quot;issue&quot;:&quot;1&quot;,&quot;volume&quot;:&quot;1071&quot;},&quot;isTemporary&quot;:false}]},{&quot;citationID&quot;:&quot;MENDELEY_CITATION_0790f56f-4ab6-43ae-9b5f-9f903afc61c7&quot;,&quot;properties&quot;:{&quot;noteIndex&quot;:0},&quot;isEdited&quot;:false,&quot;manualOverride&quot;:{&quot;isManuallyOverridden&quot;:false,&quot;citeprocText&quot;:&quot;(Katoch, Chauhan and Kumar, 2021; Ullah, Salam and Masood, 2022)&quot;,&quot;manualOverrideText&quot;:&quot;&quot;},&quot;citationTag&quot;:&quot;MENDELEY_CITATION_v3_eyJjaXRhdGlvbklEIjoiTUVOREVMRVlfQ0lUQVRJT05fMDc5MGY1NmYtNGFiNi00M2FlLTliNWYtOWY5MDNhZmM2MWM3IiwicHJvcGVydGllcyI6eyJub3RlSW5kZXgiOjB9LCJpc0VkaXRlZCI6ZmFsc2UsIm1hbnVhbE92ZXJyaWRlIjp7ImlzTWFudWFsbHlPdmVycmlkZGVuIjpmYWxzZSwiY2l0ZXByb2NUZXh0IjoiKEthdG9jaCwgQ2hhdWhhbiBhbmQgS3VtYXIsIDIwMjE7IFVsbGFoLCBTYWxhbSBhbmQgTWFzb29kLCA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&quot;,&quot;citationItems&quot;:[{&quot;id&quot;:&quot;056a5318-68d7-37a3-bd08-9fbd6d523663&quot;,&quot;itemData&quot;:{&quot;type&quot;:&quot;article-journal&quot;,&quot;id&quot;:&quot;056a5318-68d7-37a3-bd08-9fbd6d523663&quot;,&quot;title&quot;:&quot;Analysis and comparison of a proposed mutation operator and its effects on the performance of genetic algorithm&quot;,&quot;author&quot;:[{&quot;family&quot;:&quot;Ullah&quot;,&quot;given&quot;:&quot;Sami&quot;,&quot;parse-names&quot;:false,&quot;dropping-particle&quot;:&quot;&quot;,&quot;non-dropping-particle&quot;:&quot;&quot;},{&quot;family&quot;:&quot;Salam&quot;,&quot;given&quot;:&quot;Abdus&quot;,&quot;parse-names&quot;:false,&quot;dropping-particle&quot;:&quot;&quot;,&quot;non-dropping-particle&quot;:&quot;&quot;},{&quot;family&quot;:&quot;Masood&quot;,&quot;given&quot;:&quot;Mohsin&quot;,&quot;parse-names&quot;:false,&quot;dropping-particle&quot;:&quot;&quot;,&quot;non-dropping-particle&quot;:&quot;&quot;}],&quot;container-title&quot;:&quot;Indonesian Journal of Electrical Engineering and Computer Science&quot;,&quot;DOI&quot;:&quot;10.11591/ijeecs.v25.i2.pp1208-1216&quot;,&quot;ISSN&quot;:&quot;25024760&quot;,&quot;issued&quot;:{&quot;date-parts&quot;:[[2022]]},&quot;abstract&quot;:&quot;Genetic algorithms (GAs) are dependent on various operators and parameters. The most common evolutionary operators are parent selection, crossover, and mutation. Each operator has broad implementations with its pros and cons. A successful GA is highly dependent on genetic diversity which is the main driving force that steers a GA towards an optimal solution. Mutation operator implements the idea of exploration to search for uncharted areas and introduces diversity in a population. Thus, increasing the probability of GA to converge to a globally optimum solution. In this paper, a new variant of mutation operator is proposed, and its functions are studied and compared with the existing operators. The proposed mutation operator as well as others such as m-mutation, shuffle, swap, and inverse are tested for their ability to introduce diversity in population and hence, their effects on the performance of GA. All these operators are applied to Max one problem. The results concluded that the proposed variant is far more superior to the existing operators in terms of introducing diversity and hence early convergence to an optimum solution.&quot;,&quot;issue&quot;:&quot;2&quot;,&quot;volume&quot;:&quot;25&quot;,&quot;container-title-short&quot;:&quot;&quot;},&quot;isTemporary&quot;:false},{&quot;id&quot;:&quot;578620e4-6b83-3706-8b7d-9ebffeb86f44&quot;,&quot;itemData&quot;:{&quot;type&quot;:&quot;article-journal&quot;,&quot;id&quot;:&quot;578620e4-6b83-3706-8b7d-9ebffeb86f44&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publisher&quot;:&quot;Springer&quot;,&quot;volume&quot;:&quot;80&quot;},&quot;isTemporary&quot;:false}]},{&quot;citationID&quot;:&quot;MENDELEY_CITATION_d9f2fe95-7045-4110-9b3d-386bd6d56d2f&quot;,&quot;properties&quot;:{&quot;noteIndex&quot;:0,&quot;mode&quot;:&quot;composite&quot;},&quot;isEdited&quot;:false,&quot;manualOverride&quot;:{&quot;isManuallyOverridden&quot;:false,&quot;citeprocText&quot;:&quot;Poohoi, Puntusavase and Ohmori (2024)&quot;,&quot;manualOverrideText&quot;:&quot;&quot;},&quot;citationTag&quot;:&quot;MENDELEY_CITATION_v3_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&quot;,&quot;citationItems&quot;:[{&quot;id&quot;:&quot;da05e9c2-c3cc-305b-a862-3d36322911f9&quot;,&quot;itemData&quot;:{&quot;type&quot;:&quot;article-journal&quot;,&quot;id&quot;:&quot;da05e9c2-c3cc-305b-a862-3d36322911f9&quot;,&quot;title&quot;:&quot;Stas crossover with K-mean clustering for vehicle routing problem with time window&quot;,&quot;author&quot;:[{&quot;family&quot;:&quot;Poohoi&quot;,&quot;given&quot;:&quot;Ratchadakorn&quot;,&quot;parse-names&quot;:false,&quot;dropping-particle&quot;:&quot;&quot;,&quot;non-dropping-particle&quot;:&quot;&quot;},{&quot;family&quot;:&quot;Puntusavase&quot;,&quot;given&quot;:&quot;Kanate&quot;,&quot;parse-names&quot;:false,&quot;dropping-particle&quot;:&quot;&quot;,&quot;non-dropping-particle&quot;:&quot;&quot;},{&quot;family&quot;:&quot;Ohmori&quot;,&quot;given&quot;:&quot;Shunichi&quot;,&quot;parse-names&quot;:false,&quot;dropping-particle&quot;:&quot;&quot;,&quot;non-dropping-particle&quot;:&quot;&quot;}],&quot;container-title&quot;:&quot;Decision Science Letters&quot;,&quot;issued&quot;:{&quot;date-parts&quot;:[[2024]]},&quot;page&quot;:&quot;525-534&quot;,&quot;publisher&quot;:&quot;Growing Science&quot;,&quot;issue&quot;:&quot;3&quot;,&quot;volume&quot;:&quot;13&quot;,&quot;container-title-short&quot;:&quot;&quot;},&quot;isTemporary&quot;:false,&quot;displayAs&quot;:&quot;composite&quot;,&quot;suppress-author&quot;:false,&quot;composite&quot;:true,&quot;author-only&quot;:false}]},{&quot;citationID&quot;:&quot;MENDELEY_CITATION_1118c9c2-c832-48d8-b1ae-e53b3df819c3&quot;,&quot;properties&quot;:{&quot;noteIndex&quot;:0,&quot;mode&quot;:&quot;composite&quot;},&quot;isEdited&quot;:false,&quot;manualOverride&quot;:{&quot;isManuallyOverridden&quot;:false,&quot;citeprocText&quot;:&quot;Ahmed, Hameed and Mutar (2022)&quot;,&quot;manualOverrideText&quot;:&quot;&quot;},&quot;citationTag&quot;:&quot;MENDELEY_CITATION_v3_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&quot;,&quot;citationItems&quot;:[{&quot;id&quot;:&quot;f58c45c8-5389-3019-a29a-77eacbd0ad84&quot;,&quot;itemData&quot;:{&quot;type&quot;:&quot;article-journal&quot;,&quot;id&quot;:&quot;f58c45c8-5389-3019-a29a-77eacbd0ad84&quot;,&quot;title&quot;:&quot;Hybrid Genetic Algorithms for the Asymmetric Distance-Constrained Vehicle Routing Problem&quot;,&quot;author&quot;:[{&quot;family&quot;:&quot;Ahmed&quot;,&quot;given&quot;:&quot;Zakir Hussain&quot;,&quot;parse-names&quot;:false,&quot;dropping-particle&quot;:&quot;&quot;,&quot;non-dropping-particle&quot;:&quot;&quot;},{&quot;family&quot;:&quot;Hameed&quot;,&quot;given&quot;:&quot;Asaad Shakir&quot;,&quot;parse-names&quot;:false,&quot;dropping-particle&quot;:&quot;&quot;,&quot;non-dropping-particle&quot;:&quot;&quot;},{&quot;family&quot;:&quot;Mutar&quot;,&quot;given&quot;:&quot;Modhi Lafta&quot;,&quot;parse-names&quot;:false,&quot;dropping-particle&quot;:&quot;&quot;,&quot;non-dropping-particle&quot;:&quot;&quot;}],&quot;container-title&quot;:&quot;Mathematical Problems in Engineering&quot;,&quot;container-title-short&quot;:&quot;Math. Probl. Eng.&quot;,&quot;DOI&quot;:&quot;10.1155/2022/2435002&quot;,&quot;ISSN&quot;:&quot;15635147&quot;,&quot;issued&quot;:{&quot;date-parts&quot;:[[2022]]},&quot;abstract&quot;:&quot;We aim to suggest a simple genetic algorithm (GA) and other four hybrid GAs (HGAs) for solving the asymmetric distance-constrained vehicle routing problem (ADVRP), a variant of vehicle routing problem (VRP). The VRP is a difficult NP-hard optimization problem that has numerous real-life applications. The VRP aims to find an optimal tour that has least total distance (or cost) to provide service to n customers (or nodes or cities) utilizing m vehicles so that every vehicle starts journey from and ends journey at a depot (headquarters) and visits every customer only once. The problem has many variations, and we consider the ADVRP for this study, where distance traveled by every vehicle must not exceed a predefined maximum distance. The proposed GA uses random initial population followed by sequential constructive crossover and swap mutation. The HGAs enhance the initial solution using 2-opt search method and incorporate a local search technique along with an immigration procedure to obtain effective solution to the ADVRP. Experiments have been conducted among the suggested GAs by solving several restricted and unrestricted ADVRP instances on asymmetric TSPLIB utilizing several vehicles. Our experiments claim that the suggested HGAs using local search methods are very effective. Finally, we reported a comparative study between our best HGA and a state-of-the-art algorithm on asymmetric capacitated VRP and found that our algorithm is better than the state-of-the-art algorithm for the instances.&quot;,&quot;volume&quot;:&quot;2022&quot;},&quot;isTemporary&quot;:false,&quot;displayAs&quot;:&quot;composite&quot;,&quot;suppress-author&quot;:false,&quot;composite&quot;:true,&quot;author-only&quot;:false}]},{&quot;citationID&quot;:&quot;MENDELEY_CITATION_7787c888-c0e1-4d68-9972-559d49f1d89c&quot;,&quot;properties&quot;:{&quot;noteIndex&quot;:0,&quot;mode&quot;:&quot;composite&quot;},&quot;isEdited&quot;:false,&quot;manualOverride&quot;:{&quot;isManuallyOverridden&quot;:false,&quot;citeprocText&quot;:&quot;Ibrahim et al. (2021b)&quot;,&quot;manualOverrideText&quot;:&quot;&quot;},&quot;citationTag&quot;:&quot;MENDELEY_CITATION_v3_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&quot;,&quot;citationItems&quot;:[{&quot;id&quot;:&quot;b2f8081c-6d7a-3971-9a2c-6f75acd27c20&quot;,&quot;itemData&quot;:{&quot;type&quot;:&quot;article-journal&quot;,&quot;id&quot;:&quot;b2f8081c-6d7a-3971-9a2c-6f75acd27c20&quot;,&quot;title&quot;:&quot;An Improved Genetic Algorithm for Vehicle Routing Problem Pick-up and Delivery with Time Windows&quot;,&quot;author&quot;:[{&quot;family&quot;:&quot;Ibrahim&quot;,&quot;given&quot;:&quot;Muhammad Faisal&quot;,&quot;parse-names&quot;:false,&quot;dropping-particle&quot;:&quot;&quot;,&quot;non-dropping-particle&quot;:&quot;&quot;},{&quot;family&quot;:&quot;Putri&quot;,&quot;given&quot;:&quot;M.M&quot;,&quot;parse-names&quot;:false,&quot;dropping-particle&quot;:&quot;&quot;,&quot;non-dropping-particle&quot;:&quot;&quot;},{&quot;family&quot;:&quot;Farista&quot;,&quot;given&quot;:&quot;D&quot;,&quot;parse-names&quot;:false,&quot;dropping-particle&quot;:&quot;&quot;,&quot;non-dropping-particle&quot;:&quot;&quot;},{&quot;family&quot;:&quot;Utama&quot;,&quot;given&quot;:&quot;Dana Marsetiya&quot;,&quot;parse-names&quot;:false,&quot;dropping-particle&quot;:&quot;&quot;,&quot;non-dropping-particle&quot;:&quot;&quot;}],&quot;container-title&quot;:&quot;Jurnal Teknik Industri&quot;,&quot;DOI&quot;:&quot;10.22219/jtiumm.vol22.no1.1-17&quot;,&quot;ISSN&quot;:&quot;1978-1431&quot;,&quot;issued&quot;:{&quot;date-parts&quot;:[[2021]]},&quot;abstract&quot;:&quot;Vehicle Routing Problem (VRP) has many applications in real systems, especially in distribution and transportation. The optimal determination of vehicle routes impacts increasing economic interests. This research aims to find the optimal solution in Vehicle Routing Problem Pick-up and Delivery with Time Windows (VRPPDTW).  Targets of this problem included reducing distance travel and penalties. Three penalties that were considered are a capacity penalty, opening time capacity, and closing time capacity. An improved genetic algorithm was developed and used to determine the vehicle route.  There were one main depot and 42 customers. This research raised the problem of a shipping and logistics company. Analysis of the results showed that the proposed route obtained from improved genetic algorithms (GA) was better than the existing route and previous algorithm. Besides, this research was carried out an analysis on the effect of the number of iterations on distance traveled, the number of penalties, and the fitness value. This algorithm could be applied in VRPPDTW and produces an optimal solution.&quot;,&quot;issue&quot;:&quot;1&quot;,&quot;volume&quot;:&quot;22&quot;,&quot;container-title-short&quot;:&quot;&quot;},&quot;isTemporary&quot;:false,&quot;displayAs&quot;:&quot;composite&quot;,&quot;suppress-author&quot;:false,&quot;composite&quot;:true,&quot;author-only&quot;:false}]},{&quot;citationID&quot;:&quot;MENDELEY_CITATION_cf034bf3-9bdd-44bf-ac92-dc87f7cba8b3&quot;,&quot;properties&quot;:{&quot;noteIndex&quot;:0,&quot;mode&quot;:&quot;composite&quot;},&quot;isEdited&quot;:false,&quot;manualOverride&quot;:{&quot;isManuallyOverridden&quot;:false,&quot;citeprocText&quot;:&quot;Khoidir and Garside (2022)&quot;,&quot;manualOverrideText&quot;:&quot;&quot;},&quot;citationTag&quot;:&quot;MENDELEY_CITATION_v3_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&quot;,&quot;citationItems&quot;:[{&quot;id&quot;:&quot;68b05293-a5b0-3e43-a5c4-b859fc3a5ac0&quot;,&quot;itemData&quot;:{&quot;type&quot;:&quot;article-journal&quot;,&quot;id&quot;:&quot;68b05293-a5b0-3e43-a5c4-b859fc3a5ac0&quot;,&quot;title&quot;:&quot;A Genetic Algorithm for Solving Periodic Heterogeneous Vehicle Routing Problem&quot;,&quot;author&quot;:[{&quot;family&quot;:&quot;Khoidir&quot;,&quot;given&quot;:&quot;Amelia&quot;,&quot;parse-names&quot;:false,&quot;dropping-particle&quot;:&quot;&quot;,&quot;non-dropping-particle&quot;:&quot;&quot;},{&quot;family&quot;:&quot;Garside&quot;,&quot;given&quot;:&quot;Annisa Kesy&quot;,&quot;parse-names&quot;:false,&quot;dropping-particle&quot;:&quot;&quot;,&quot;non-dropping-particle&quot;:&quot;&quot;}],&quot;container-title&quot;:&quot;Jurnal Teknik Industri&quot;,&quot;DOI&quot;:&quot;10.22219/jtiumm.vol23.no1.31-42&quot;,&quot;ISSN&quot;:&quot;1978-1431&quot;,&quot;issued&quot;:{&quot;date-parts&quot;:[[2022]]},&quot;abstract&quot;:&quot;This paper addresses the periodic heterogeneous vehicle routing problem (PHVRP), an extension of the classical vehicle routing problems (VRP). This problem is known to be confined to various real-world instances where each customer's demand should be served within a specific time horizon and a maximum demand quantity that can be delivered at each visit. The heterogeneous capacitated vehicles are available to perform the services for each customer. This paper aims to minimize the total traveling time of routes for all vehicles over the time horizon so that the customers' demands can be delivered. Thus, a novel coding scheme is also proposed to directly convert a random sequence of integers into a feasible solution, which is then embedded into algorithms. Furthermore, this paper also compares the performance of the Genetic Algorithm (GA) with the particle swarm optimization algorithm (PSO). The numerical results of the experiments show that the proposed GA is superior to PSO. However, the computation time of PSO is faster than GA.&quot;,&quot;issue&quot;:&quot;1&quot;,&quot;volume&quot;:&quot;23&quot;,&quot;container-title-short&quot;:&quot;&quot;},&quot;isTemporary&quot;:false,&quot;displayAs&quot;:&quot;composite&quot;,&quot;suppress-author&quot;:false,&quot;composite&quot;:true,&quot;author-only&quot;:false}]},{&quot;citationID&quot;:&quot;MENDELEY_CITATION_523d77d6-f5f4-4221-9c3d-e30e8147806c&quot;,&quot;properties&quot;:{&quot;noteIndex&quot;:0,&quot;mode&quot;:&quot;composite&quot;},&quot;isEdited&quot;:false,&quot;manualOverride&quot;:{&quot;isManuallyOverridden&quot;:false,&quot;citeprocText&quot;:&quot;Meniz and Tiryaki (2024)&quot;,&quot;manualOverrideText&quot;:&quot;&quot;},&quot;citationTag&quot;:&quot;MENDELEY_CITATION_v3_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&quot;,&quot;citationItems&quot;:[{&quot;displayAs&quot;:&quot;composite&quot;,&quot;label&quot;:&quot;page&quot;,&quot;id&quot;:&quot;ca7b6282-8b4b-3c52-886f-41490591a5f4&quot;,&quot;itemData&quot;:{&quot;type&quot;:&quot;article-journal&quot;,&quot;id&quot;:&quot;ca7b6282-8b4b-3c52-886f-41490591a5f4&quot;,&quot;title&quot;:&quot;Genetic algorithm approach to asymmetric capacitated vehicle routing: A case study on bread distribution in istanbul, türkiye&quot;,&quot;author&quot;:[{&quot;family&quot;:&quot;Meniz&quot;,&quot;given&quot;:&quot;Büsra&quot;,&quot;parse-names&quot;:false,&quot;dropping-particle&quot;:&quot;&quot;,&quot;non-dropping-particle&quot;:&quot;&quot;},{&quot;family&quot;:&quot;Tiryaki&quot;,&quot;given&quot;:&quot;Fatma&quot;,&quot;parse-names&quot;:false,&quot;dropping-particle&quot;:&quot;&quot;,&quot;non-dropping-particle&quot;:&quot;&quot;}],&quot;container-title&quot;:&quot;Decision Science Letters&quot;,&quot;DOI&quot;:&quot;10.5267/j.dsl.2024.5.002&quot;,&quot;ISSN&quot;:&quot;19295812&quot;,&quot;issued&quot;:{&quot;date-parts&quot;:[[2024]]},&quot;abstract&quot;:&quot;Conveying the products to the customers under optimized circumstances is as crucial for the companies as the production itself. One optimization strategy to consider is transportation with the minimum quantity of vehicles and the selection of courses with the minimum distance between the locations. In other words, it is the examination of the solution to the Vehicle Routing Problem (VRP), particularly the Capacitated VRP (CVRP), which is a more realistic modelization approach. For businesses that perform distribution to customers frequently, such as management work with the coordination of daily distribution, finishing the distribution on time is of great importance. In big cities with complicated roads and many dropping points, this can be achieved by benefiting from the systematic modeling of the CVRP. In this study, the delivery network investigation for one production facility of the Istanbul People's Bread positioned on the Asian side of Istanbul, Türkiye that distributes three times a day will be the focus of interest. The corresponding Asymmetric CVRP (ACVRP) for the facility network and 215 bread-selling buffets with authentic driving distances will be solved with the Genetic Algorithm (GA), and an optimized transportation network will be presented Genetic algorithm People's bread Asymmetric capacitated vehicle routing Optimization Sustainability.&quot;,&quot;issue&quot;:&quot;3&quot;,&quot;volume&quot;:&quot;13&quot;,&quot;container-title-short&quot;:&quot;&quot;},&quot;isTemporary&quot;:false,&quot;suppress-author&quot;:false,&quot;composite&quot;:true,&quot;author-only&quot;:false}]},{&quot;citationID&quot;:&quot;MENDELEY_CITATION_7d361c9a-f817-406d-8c1e-e3b66ed3c51f&quot;,&quot;properties&quot;:{&quot;noteIndex&quot;:0,&quot;mode&quot;:&quot;composite&quot;},&quot;isEdited&quot;:false,&quot;manualOverride&quot;:{&quot;isManuallyOverridden&quot;:false,&quot;citeprocText&quot;:&quot;Zhang et al. (2025)&quot;,&quot;manualOverrideText&quot;:&quot;&quot;},&quot;citationTag&quot;:&quot;MENDELEY_CITATION_v3_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&quot;,&quot;citationItems&quot;:[{&quot;id&quot;:&quot;1ccd7765-6cb5-3046-8026-d5d7c80f33e9&quot;,&quot;itemData&quot;:{&quot;type&quot;:&quot;article-journal&quot;,&quot;id&quot;:&quot;1ccd7765-6cb5-3046-8026-d5d7c80f33e9&quot;,&quot;title&quot;:&quot;Application of improved genetic algorithm to vehicle routing problem considering the environmental self-regulation of the freight companies&quot;,&quot;author&quot;:[{&quot;family&quot;:&quot;Zhang&quot;,&quot;given&quot;:&quot;Xu&quot;,&quot;parse-names&quot;:false,&quot;dropping-particle&quot;:&quot;&quot;,&quot;non-dropping-particle&quot;:&quot;&quot;},{&quot;family&quot;:&quot;Hao&quot;,&quot;given&quot;:&quot;Yingchun&quot;,&quot;parse-names&quot;:false,&quot;dropping-particle&quot;:&quot;&quot;,&quot;non-dropping-particle&quot;:&quot;&quot;},{&quot;family&quot;:&quot;Zhang&quot;,&quot;given&quot;:&quot;Liyuan&quot;,&quot;parse-names&quot;:false,&quot;dropping-particle&quot;:&quot;&quot;,&quot;non-dropping-particle&quot;:&quot;&quot;},{&quot;family&quot;:&quot;Yuan&quot;,&quot;given&quot;:&quot;Xumei&quot;,&quot;parse-names&quot;:false,&quot;dropping-particle&quot;:&quot;&quot;,&quot;non-dropping-particle&quot;:&quot;&quot;}],&quot;container-title&quot;:&quot;Expert Systems with Applications&quot;,&quot;container-title-short&quot;:&quot;Expert Syst. Appl.&quot;,&quot;DOI&quot;:&quot;10.1016/j.eswa.2025.127010&quot;,&quot;ISSN&quot;:&quot;09574174&quot;,&quot;issued&quot;:{&quot;date-parts&quot;:[[2025]]},&quot;abstract&quot;:&quot;Introducing environmental self-regulation into vehicle routing problems to achieve a green transition is essential for reducing carbon emissions and promoting sustainable development in the transportation sector. This paper focuses on the vehicle routing planning problem with consideration of environmental self-regulation. A mathematical expression for the cost of environmental self-regulation is constructed which examines the cost of environmental self-regulation based on an input-benefit perspective. Based on the analysis of cost components, this paper establishes a vehicle routing planning model considering environmental self-regulation (ESR-VRP), while the conventional vehicle routing planning model without environmental self-regulation (B-VRP) is also established as a comparison. To address this multi-dimensional, discrete, and nonlinear model, this paper proposes a dynamic catastrophic genetic algorithm with multiple cross-variation with elite strategy (ED-MCV-GA). The effectiveness of the solution method proposed in this paper compared with GA, variants of GA and classical algorithms (such as TS, IG, PSO) is verified through algorithm testing. The paper demonstrates the applicability of the ESR-VRP model through model comparison. In addition, this paper also conducts example analysis, and explores the effects of parameter changes (coefficient of technical emissions reduction effect, coefficient of managerial emissions reduction effect, and carbon trading price) on vehicle routing planning of freight companies.&quot;,&quot;volume&quot;:&quot;274&quot;},&quot;isTemporary&quot;:false,&quot;displayAs&quot;:&quot;composite&quot;,&quot;suppress-author&quot;:false,&quot;composite&quot;:true,&quot;author-only&quot;:false}]},{&quot;citationID&quot;:&quot;MENDELEY_CITATION_490429c8-4cb3-41c0-81eb-d20be042be62&quot;,&quot;properties&quot;:{&quot;noteIndex&quot;:0,&quot;mode&quot;:&quot;composite&quot;},&quot;isEdited&quot;:false,&quot;manualOverride&quot;:{&quot;isManuallyOverridden&quot;:false,&quot;citeprocText&quot;:&quot;Ahmed et al. (2023)&quot;,&quot;manualOverrideText&quot;:&quot;&quot;},&quot;citationTag&quot;:&quot;MENDELEY_CITATION_v3_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&quot;,&quot;citationItems&quot;:[{&quot;id&quot;:&quot;5f920dea-d5d5-3a6b-9435-875c952f18cc&quot;,&quot;itemData&quot;:{&quot;type&quot;:&quot;article-journal&quot;,&quot;id&quot;:&quot;5f920dea-d5d5-3a6b-9435-875c952f18cc&quot;,&quot;title&quot;:&quot;Genetic Crossover Operators for the Capacitated Vehicle Routing Problem&quot;,&quot;author&quot;:[{&quot;family&quot;:&quot;Ahmed&quot;,&quot;given&quot;:&quot;Zakir Hussain&quot;,&quot;parse-names&quot;:false,&quot;dropping-particle&quot;:&quot;&quot;,&quot;non-dropping-particle&quot;:&quot;&quot;},{&quot;family&quot;:&quot;Al-Otaibi&quot;,&quot;given&quot;:&quot;Naif&quot;,&quot;parse-names&quot;:false,&quot;dropping-particle&quot;:&quot;&quot;,&quot;non-dropping-particle&quot;:&quot;&quot;},{&quot;family&quot;:&quot;Al-Tameem&quot;,&quot;given&quot;:&quot;Abdullah&quot;,&quot;parse-names&quot;:false,&quot;dropping-particle&quot;:&quot;&quot;,&quot;non-dropping-particle&quot;:&quot;&quot;},{&quot;family&quot;:&quot;Saudagar&quot;,&quot;given&quot;:&quot;Abdul Khader Jilani&quot;,&quot;parse-names&quot;:false,&quot;dropping-particle&quot;:&quot;&quot;,&quot;non-dropping-particle&quot;:&quot;&quot;}],&quot;container-title&quot;:&quot;Computers, Materials and Continua&quot;,&quot;DOI&quot;:&quot;10.32604/cmc.2023.031325&quot;,&quot;ISSN&quot;:&quot;15462226&quot;,&quot;issued&quot;:{&quot;date-parts&quot;:[[2023]]},&quot;abstract&quot;:&quot;We study the capacitated vehicle routing problem (CVRP) which is a well-known NP-hard combinatorial optimization problem (COP). The aim of the problem is to serve different customers by a convoy of vehicles starting from a depot so that sum of the routing costs under their capacity constraints is minimized. Since the problem is very complicated, solving the problem using exact methods is almost impossible. So, one has to go for the heuristic/metaheuristic methods and genetic algorithm (GA) is broadly applied metaheuristic method to obtain near optimal solution to such COPs. So, this paper studies GAs to find solution to the problem. Generally, to solve a COP, GAs start with a chromosome set named initial population, and then mainly three operators-selection, crossover and mutation, are applied. Among these three operators, crossover is very crucial in designing and implementing GAs, and hence, numerous crossover operators were developed and applied to different COPs. There are two major kinds of crossover operators-blind crossovers and distance-based crossovers. We intend to compare the performance of four blind crossover and four distance-based crossover operators to test the suitability of the operators to solve the CVRP. These operators were originally proposed for the standard travelling salesman problem (TSP). First, these eight crossovers are illustrated using same parent chromosomes for building offspring(s). Then eight GAs using these eight crossover operators without any mutation operator and another eight GAs using these eight crossover operators with a mutation operator are developed. These GAs are experimented on some benchmark asymmetric and symmetric instances of numerous sizes and various number of vehicles. Our study revealed that the distance-based crossovers are much superior to the blind crossovers. Further, we observed that the sequential constructive crossover with and without mutation operator is the best one for the CVRP. This estimation is validated by Student’s t-test at 95% confidence level. We further determined a comparative rank of the eight crossovers for the CVRP.&quot;,&quot;issue&quot;:&quot;1&quot;,&quot;volume&quot;:&quot;74&quot;,&quot;container-title-short&quot;:&quot;&quot;},&quot;isTemporary&quot;:false,&quot;displayAs&quot;:&quot;composite&quot;,&quot;suppress-author&quot;:false,&quot;composite&quot;:true,&quot;author-only&quot;:false}]},{&quot;citationID&quot;:&quot;MENDELEY_CITATION_95327e08-cd15-4379-a195-861186e2fb71&quot;,&quot;properties&quot;:{&quot;noteIndex&quot;:0,&quot;mode&quot;:&quot;composite&quot;},&quot;isEdited&quot;:false,&quot;manualOverride&quot;:{&quot;isManuallyOverridden&quot;:false,&quot;citeprocText&quot;:&quot;Tang (2025)&quot;,&quot;manualOverrideText&quot;:&quot;&quot;},&quot;citationTag&quot;:&quot;MENDELEY_CITATION_v3_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&quot;,&quot;citationItems&quot;:[{&quot;id&quot;:&quot;16fb334c-61a9-3b13-859d-77c8914dd20f&quot;,&quot;itemData&quot;:{&quot;type&quot;:&quot;article-journal&quot;,&quot;id&quot;:&quot;16fb334c-61a9-3b13-859d-77c8914dd20f&quot;,&quot;title&quot;:&quot;Optimization of urban terminal delivery routes using fuzzy genetic algorithm and its practical application&quot;,&quot;author&quot;:[{&quot;family&quot;:&quot;Tang&quot;,&quot;given&quot;:&quot;Weiguang&quot;,&quot;parse-names&quot;:false,&quot;dropping-particle&quot;:&quot;&quot;,&quot;non-dropping-particle&quot;:&quot;&quot;}],&quot;container-title&quot;:&quot;Journal of Computational Methods in Sciences and Engineering&quot;,&quot;DOI&quot;:&quot;10.1177/14727978251323125&quot;,&quot;ISSN&quot;:&quot;14727978&quot;,&quot;issued&quot;:{&quot;date-parts&quot;:[[2025]]},&quot;abstract&quot;:&quot;As urban populations grow and delivery demands surge, the computational complexity of route optimization problems escalates significantly. Traditional algorithms often struggle with low efficiency, making it challenging to achieve satisfactory solutions within a reasonable timeframe. To address these limitations, this paper introduces a fuzzy genetic algorithm (FGA) that integrates fuzzy logic to model uncertainties inherent in the delivery process, such as traffic congestion, weather disruptions, and demand fluctuations. By leveraging the multi-objective optimization capabilities of genetic algorithms, the proposed FGA comprehensively considers key factors such as delivery time, transportation costs, and customer satisfaction to generate optimal routes. The practical application of this approach demonstrates its effectiveness: the optimized delivery routes significantly reduce delivery times and transportation costs while enhancing customer satisfaction levels. Statistical analysis reveals p-values below 0.05, confirming the significant impact of the FGA on urban terminal delivery optimization. This research not only addresses the computational inefficiencies of traditional methods but also provides a robust framework for handling dynamic and uncertain urban environments. The integration of fuzzy logic and genetic algorithms represents a pioneering step toward sustainable urban logistics, offering both economic value—through cost savings—and social benefits—via improved service quality. In summary, the fuzzy genetic algorithm emerges as a powerful tool for modern urban delivery systems, enabling smarter decision-making and fostering greener, more efficient cities.&quot;,&quot;issue&quot;:&quot;4&quot;,&quot;volume&quot;:&quot;25&quot;,&quot;container-title-short&quot;:&quot;&quot;},&quot;isTemporary&quot;:false,&quot;displayAs&quot;:&quot;composite&quot;,&quot;suppress-author&quot;:false,&quot;composite&quot;:true,&quot;author-only&quot;:false}]},{&quot;citationID&quot;:&quot;MENDELEY_CITATION_60dfc192-91f8-4b64-82c8-7fd4473e7eac&quot;,&quot;properties&quot;:{&quot;noteIndex&quot;:0,&quot;mode&quot;:&quot;composite&quot;},&quot;isEdited&quot;:false,&quot;manualOverride&quot;:{&quot;isManuallyOverridden&quot;:false,&quot;citeprocText&quot;:&quot;Ullah, Salam and Masood (2022)&quot;,&quot;manualOverrideText&quot;:&quot;&quot;},&quot;citationTag&quot;:&quot;MENDELEY_CITATION_v3_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&quot;,&quot;citationItems&quot;:[{&quot;id&quot;:&quot;056a5318-68d7-37a3-bd08-9fbd6d523663&quot;,&quot;itemData&quot;:{&quot;type&quot;:&quot;article-journal&quot;,&quot;id&quot;:&quot;056a5318-68d7-37a3-bd08-9fbd6d523663&quot;,&quot;title&quot;:&quot;Analysis and comparison of a proposed mutation operator and its effects on the performance of genetic algorithm&quot;,&quot;author&quot;:[{&quot;family&quot;:&quot;Ullah&quot;,&quot;given&quot;:&quot;Sami&quot;,&quot;parse-names&quot;:false,&quot;dropping-particle&quot;:&quot;&quot;,&quot;non-dropping-particle&quot;:&quot;&quot;},{&quot;family&quot;:&quot;Salam&quot;,&quot;given&quot;:&quot;Abdus&quot;,&quot;parse-names&quot;:false,&quot;dropping-particle&quot;:&quot;&quot;,&quot;non-dropping-particle&quot;:&quot;&quot;},{&quot;family&quot;:&quot;Masood&quot;,&quot;given&quot;:&quot;Mohsin&quot;,&quot;parse-names&quot;:false,&quot;dropping-particle&quot;:&quot;&quot;,&quot;non-dropping-particle&quot;:&quot;&quot;}],&quot;container-title&quot;:&quot;Indonesian Journal of Electrical Engineering and Computer Science&quot;,&quot;DOI&quot;:&quot;10.11591/ijeecs.v25.i2.pp1208-1216&quot;,&quot;ISSN&quot;:&quot;25024760&quot;,&quot;issued&quot;:{&quot;date-parts&quot;:[[2022]]},&quot;abstract&quot;:&quot;Genetic algorithms (GAs) are dependent on various operators and parameters. The most common evolutionary operators are parent selection, crossover, and mutation. Each operator has broad implementations with its pros and cons. A successful GA is highly dependent on genetic diversity which is the main driving force that steers a GA towards an optimal solution. Mutation operator implements the idea of exploration to search for uncharted areas and introduces diversity in a population. Thus, increasing the probability of GA to converge to a globally optimum solution. In this paper, a new variant of mutation operator is proposed, and its functions are studied and compared with the existing operators. The proposed mutation operator as well as others such as m-mutation, shuffle, swap, and inverse are tested for their ability to introduce diversity in population and hence, their effects on the performance of GA. All these operators are applied to Max one problem. The results concluded that the proposed variant is far more superior to the existing operators in terms of introducing diversity and hence early convergence to an optimum solution.&quot;,&quot;issue&quot;:&quot;2&quot;,&quot;volume&quot;:&quot;25&quot;,&quot;container-title-short&quot;:&quot;&quot;},&quot;isTemporary&quot;:false,&quot;displayAs&quot;:&quot;composite&quot;,&quot;suppress-author&quot;:false,&quot;composite&quot;:true,&quot;author-only&quot;:false}]},{&quot;citationID&quot;:&quot;MENDELEY_CITATION_cdfa7007-5c91-4c43-b6d6-72ee4ec66c47&quot;,&quot;properties&quot;:{&quot;noteIndex&quot;:0,&quot;mode&quot;:&quot;composite&quot;},&quot;isEdited&quot;:false,&quot;manualOverride&quot;:{&quot;isManuallyOverridden&quot;:false,&quot;citeprocText&quot;:&quot;Meniz and Tiryaki (2025)&quot;,&quot;manualOverrideText&quot;:&quot;&quot;},&quot;citationTag&quot;:&quot;MENDELEY_CITATION_v3_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&quot;,&quot;citationItems&quot;:[{&quot;id&quot;:&quot;476f2198-2f24-36bc-9ab5-07fa0882bf36&quot;,&quot;itemData&quot;:{&quot;type&quot;:&quot;article-journal&quot;,&quot;id&quot;:&quot;476f2198-2f24-36bc-9ab5-07fa0882bf36&quot;,&quot;title&quot;:&quot;Genetic Algorithm Optimization with Selection Operator Decider&quot;,&quot;author&quot;:[{&quot;family&quot;:&quot;Meniz&quot;,&quot;given&quot;:&quot;Büşra&quot;,&quot;parse-names&quot;:false,&quot;dropping-particle&quot;:&quot;&quot;,&quot;non-dropping-particle&quot;:&quot;&quot;},{&quot;family&quot;:&quot;Tiryaki&quot;,&quot;given&quot;:&quot;Fatma&quot;,&quot;parse-names&quot;:false,&quot;dropping-particle&quot;:&quot;&quot;,&quot;non-dropping-particle&quot;:&quot;&quot;}],&quot;container-title&quot;:&quot;Arabian Journal for Science and Engineering&quot;,&quot;container-title-short&quot;:&quot;Arab. J. Sci. Eng.&quot;,&quot;DOI&quot;:&quot;10.1007/s13369-024-09068-5&quot;,&quot;ISSN&quot;:&quot;21914281&quot;,&quot;issued&quot;:{&quot;date-parts&quot;:[[2025]]},&quot;abstract&quot;:&quot;Genetic Algorithm (GA) is a powerful and flexible meta-heuristic tool to deal with the complexity of optimization problems, as they are directly related to real-life situations. The primary goal of an optimization problem could be to obtain a solution with less effort and near-optimal rather than slow, improbable optimal. GAs serve this purpose by broadly exploring the possible solution space and using genetic operators. The performance of GAs can vary significantly depending on the genetic operators. Although each operator type has upsides and downsides, the selection operator greatly influences the GA’s performance. Conventional GAs initialize with predetermined genetic operators and continue with the same throughout all iterations. In this paper, dynamically adjusting the selection operators to the current progress of the iteration will be shown to be a crucial strategy to improve the performance of the GA. This study aims to propose a novel GA capable of harnessing multiple selection operators by a self-deciding operator structure, which is more advantageous at the current iteration. For this, Technique for Order Preference by Similarity to Ideal Solution (TOPSIS), which is known as a simple and effective multi-criteria decision-making method, will be integrated into the GA by a proposed dynamic decision matrix. The proposed Selection Operator Decider Genetic Algorithm (SODGA) has unique properties with varying selection processes and is capable of using TOPSIS as a decider of the operator inside the iterations. The effectiveness of the presented SODGA framework will be analyzed by a Capacitated Vehicle Routing Problems (CVRPs) benchmark set.&quot;,&quot;issue&quot;:&quot;10&quot;,&quot;volume&quot;:&quot;50&quot;},&quot;isTemporary&quot;:false,&quot;displayAs&quot;:&quot;composite&quot;,&quot;suppress-author&quot;:false,&quot;composite&quot;:true,&quot;author-only&quot;:false}]},{&quot;citationID&quot;:&quot;MENDELEY_CITATION_c1aa93b8-ef66-4d5d-9cdf-9bba101533ae&quot;,&quot;properties&quot;:{&quot;noteIndex&quot;:0,&quot;mode&quot;:&quot;composite&quot;},&quot;isEdited&quot;:false,&quot;manualOverride&quot;:{&quot;isManuallyOverridden&quot;:false,&quot;citeprocText&quot;:&quot;Poohoi, Puntusavase and Ohmori (2024)&quot;,&quot;manualOverrideText&quot;:&quot;&quot;},&quot;citationTag&quot;:&quot;MENDELEY_CITATION_v3_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&quot;,&quot;citationItems&quot;:[{&quot;id&quot;:&quot;da05e9c2-c3cc-305b-a862-3d36322911f9&quot;,&quot;itemData&quot;:{&quot;type&quot;:&quot;article-journal&quot;,&quot;id&quot;:&quot;da05e9c2-c3cc-305b-a862-3d36322911f9&quot;,&quot;title&quot;:&quot;Stas crossover with K-mean clustering for vehicle routing problem with time window&quot;,&quot;author&quot;:[{&quot;family&quot;:&quot;Poohoi&quot;,&quot;given&quot;:&quot;Ratchadakorn&quot;,&quot;parse-names&quot;:false,&quot;dropping-particle&quot;:&quot;&quot;,&quot;non-dropping-particle&quot;:&quot;&quot;},{&quot;family&quot;:&quot;Puntusavase&quot;,&quot;given&quot;:&quot;Kanate&quot;,&quot;parse-names&quot;:false,&quot;dropping-particle&quot;:&quot;&quot;,&quot;non-dropping-particle&quot;:&quot;&quot;},{&quot;family&quot;:&quot;Ohmori&quot;,&quot;given&quot;:&quot;Shunichi&quot;,&quot;parse-names&quot;:false,&quot;dropping-particle&quot;:&quot;&quot;,&quot;non-dropping-particle&quot;:&quot;&quot;}],&quot;container-title&quot;:&quot;Decision Science Letters&quot;,&quot;issued&quot;:{&quot;date-parts&quot;:[[2024]]},&quot;page&quot;:&quot;525-534&quot;,&quot;publisher&quot;:&quot;Growing Science&quot;,&quot;issue&quot;:&quot;3&quot;,&quot;volume&quot;:&quot;13&quot;,&quot;container-title-short&quot;:&quot;&quot;},&quot;isTemporary&quot;:false,&quot;displayAs&quot;:&quot;composite&quot;,&quot;suppress-author&quot;:false,&quot;composite&quot;:true,&quot;author-only&quot;:false}]},{&quot;citationID&quot;:&quot;MENDELEY_CITATION_a7ce7e2b-157e-458b-84ca-a9ce315ed61d&quot;,&quot;properties&quot;:{&quot;noteIndex&quot;:0},&quot;isEdited&quot;:false,&quot;manualOverride&quot;:{&quot;isManuallyOverridden&quot;:false,&quot;citeprocText&quot;:&quot;(Ibrahim et al., 2021b; Ahmed, Hameed and Mutar, 2022)&quot;,&quot;manualOverrideText&quot;:&quot;&quot;},&quot;citationTag&quot;:&quot;MENDELEY_CITATION_v3_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&quot;,&quot;citationItems&quot;:[{&quot;id&quot;:&quot;b2f8081c-6d7a-3971-9a2c-6f75acd27c20&quot;,&quot;itemData&quot;:{&quot;type&quot;:&quot;article-journal&quot;,&quot;id&quot;:&quot;b2f8081c-6d7a-3971-9a2c-6f75acd27c20&quot;,&quot;title&quot;:&quot;An Improved Genetic Algorithm for Vehicle Routing Problem Pick-up and Delivery with Time Windows&quot;,&quot;author&quot;:[{&quot;family&quot;:&quot;Ibrahim&quot;,&quot;given&quot;:&quot;Muhammad Faisal&quot;,&quot;parse-names&quot;:false,&quot;dropping-particle&quot;:&quot;&quot;,&quot;non-dropping-particle&quot;:&quot;&quot;},{&quot;family&quot;:&quot;Putri&quot;,&quot;given&quot;:&quot;M.M&quot;,&quot;parse-names&quot;:false,&quot;dropping-particle&quot;:&quot;&quot;,&quot;non-dropping-particle&quot;:&quot;&quot;},{&quot;family&quot;:&quot;Farista&quot;,&quot;given&quot;:&quot;D&quot;,&quot;parse-names&quot;:false,&quot;dropping-particle&quot;:&quot;&quot;,&quot;non-dropping-particle&quot;:&quot;&quot;},{&quot;family&quot;:&quot;Utama&quot;,&quot;given&quot;:&quot;Dana Marsetiya&quot;,&quot;parse-names&quot;:false,&quot;dropping-particle&quot;:&quot;&quot;,&quot;non-dropping-particle&quot;:&quot;&quot;}],&quot;container-title&quot;:&quot;Jurnal Teknik Industri&quot;,&quot;DOI&quot;:&quot;10.22219/jtiumm.vol22.no1.1-17&quot;,&quot;ISSN&quot;:&quot;1978-1431&quot;,&quot;issued&quot;:{&quot;date-parts&quot;:[[2021]]},&quot;abstract&quot;:&quot;Vehicle Routing Problem (VRP) has many applications in real systems, especially in distribution and transportation. The optimal determination of vehicle routes impacts increasing economic interests. This research aims to find the optimal solution in Vehicle Routing Problem Pick-up and Delivery with Time Windows (VRPPDTW).  Targets of this problem included reducing distance travel and penalties. Three penalties that were considered are a capacity penalty, opening time capacity, and closing time capacity. An improved genetic algorithm was developed and used to determine the vehicle route.  There were one main depot and 42 customers. This research raised the problem of a shipping and logistics company. Analysis of the results showed that the proposed route obtained from improved genetic algorithms (GA) was better than the existing route and previous algorithm. Besides, this research was carried out an analysis on the effect of the number of iterations on distance traveled, the number of penalties, and the fitness value. This algorithm could be applied in VRPPDTW and produces an optimal solution.&quot;,&quot;issue&quot;:&quot;1&quot;,&quot;volume&quot;:&quot;22&quot;,&quot;container-title-short&quot;:&quot;&quot;},&quot;isTemporary&quot;:false},{&quot;id&quot;:&quot;f58c45c8-5389-3019-a29a-77eacbd0ad84&quot;,&quot;itemData&quot;:{&quot;type&quot;:&quot;article-journal&quot;,&quot;id&quot;:&quot;f58c45c8-5389-3019-a29a-77eacbd0ad84&quot;,&quot;title&quot;:&quot;Hybrid Genetic Algorithms for the Asymmetric Distance-Constrained Vehicle Routing Problem&quot;,&quot;author&quot;:[{&quot;family&quot;:&quot;Ahmed&quot;,&quot;given&quot;:&quot;Zakir Hussain&quot;,&quot;parse-names&quot;:false,&quot;dropping-particle&quot;:&quot;&quot;,&quot;non-dropping-particle&quot;:&quot;&quot;},{&quot;family&quot;:&quot;Hameed&quot;,&quot;given&quot;:&quot;Asaad Shakir&quot;,&quot;parse-names&quot;:false,&quot;dropping-particle&quot;:&quot;&quot;,&quot;non-dropping-particle&quot;:&quot;&quot;},{&quot;family&quot;:&quot;Mutar&quot;,&quot;given&quot;:&quot;Modhi Lafta&quot;,&quot;parse-names&quot;:false,&quot;dropping-particle&quot;:&quot;&quot;,&quot;non-dropping-particle&quot;:&quot;&quot;}],&quot;container-title&quot;:&quot;Mathematical Problems in Engineering&quot;,&quot;container-title-short&quot;:&quot;Math. Probl. Eng.&quot;,&quot;DOI&quot;:&quot;10.1155/2022/2435002&quot;,&quot;ISSN&quot;:&quot;15635147&quot;,&quot;issued&quot;:{&quot;date-parts&quot;:[[2022]]},&quot;abstract&quot;:&quot;We aim to suggest a simple genetic algorithm (GA) and other four hybrid GAs (HGAs) for solving the asymmetric distance-constrained vehicle routing problem (ADVRP), a variant of vehicle routing problem (VRP). The VRP is a difficult NP-hard optimization problem that has numerous real-life applications. The VRP aims to find an optimal tour that has least total distance (or cost) to provide service to n customers (or nodes or cities) utilizing m vehicles so that every vehicle starts journey from and ends journey at a depot (headquarters) and visits every customer only once. The problem has many variations, and we consider the ADVRP for this study, where distance traveled by every vehicle must not exceed a predefined maximum distance. The proposed GA uses random initial population followed by sequential constructive crossover and swap mutation. The HGAs enhance the initial solution using 2-opt search method and incorporate a local search technique along with an immigration procedure to obtain effective solution to the ADVRP. Experiments have been conducted among the suggested GAs by solving several restricted and unrestricted ADVRP instances on asymmetric TSPLIB utilizing several vehicles. Our experiments claim that the suggested HGAs using local search methods are very effective. Finally, we reported a comparative study between our best HGA and a state-of-the-art algorithm on asymmetric capacitated VRP and found that our algorithm is better than the state-of-the-art algorithm for the instances.&quot;,&quot;volume&quot;:&quot;2022&quot;},&quot;isTemporary&quot;:false}]},{&quot;citationID&quot;:&quot;MENDELEY_CITATION_dc44192f-466d-4370-90cd-9d0289710740&quot;,&quot;properties&quot;:{&quot;noteIndex&quot;:0},&quot;isEdited&quot;:false,&quot;manualOverride&quot;:{&quot;isManuallyOverridden&quot;:false,&quot;citeprocText&quot;:&quot;(Khoidir and Garside, 2022; Meniz and Tiryaki, 2024)&quot;,&quot;manualOverrideText&quot;:&quot;&quot;},&quot;citationTag&quot;:&quot;MENDELEY_CITATION_v3_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&quot;,&quot;citationItems&quot;:[{&quot;id&quot;:&quot;68b05293-a5b0-3e43-a5c4-b859fc3a5ac0&quot;,&quot;itemData&quot;:{&quot;type&quot;:&quot;article-journal&quot;,&quot;id&quot;:&quot;68b05293-a5b0-3e43-a5c4-b859fc3a5ac0&quot;,&quot;title&quot;:&quot;A Genetic Algorithm for Solving Periodic Heterogeneous Vehicle Routing Problem&quot;,&quot;author&quot;:[{&quot;family&quot;:&quot;Khoidir&quot;,&quot;given&quot;:&quot;Amelia&quot;,&quot;parse-names&quot;:false,&quot;dropping-particle&quot;:&quot;&quot;,&quot;non-dropping-particle&quot;:&quot;&quot;},{&quot;family&quot;:&quot;Garside&quot;,&quot;given&quot;:&quot;Annisa Kesy&quot;,&quot;parse-names&quot;:false,&quot;dropping-particle&quot;:&quot;&quot;,&quot;non-dropping-particle&quot;:&quot;&quot;}],&quot;container-title&quot;:&quot;Jurnal Teknik Industri&quot;,&quot;DOI&quot;:&quot;10.22219/jtiumm.vol23.no1.31-42&quot;,&quot;ISSN&quot;:&quot;1978-1431&quot;,&quot;issued&quot;:{&quot;date-parts&quot;:[[2022]]},&quot;abstract&quot;:&quot;This paper addresses the periodic heterogeneous vehicle routing problem (PHVRP), an extension of the classical vehicle routing problems (VRP). This problem is known to be confined to various real-world instances where each customer's demand should be served within a specific time horizon and a maximum demand quantity that can be delivered at each visit. The heterogeneous capacitated vehicles are available to perform the services for each customer. This paper aims to minimize the total traveling time of routes for all vehicles over the time horizon so that the customers' demands can be delivered. Thus, a novel coding scheme is also proposed to directly convert a random sequence of integers into a feasible solution, which is then embedded into algorithms. Furthermore, this paper also compares the performance of the Genetic Algorithm (GA) with the particle swarm optimization algorithm (PSO). The numerical results of the experiments show that the proposed GA is superior to PSO. However, the computation time of PSO is faster than GA.&quot;,&quot;issue&quot;:&quot;1&quot;,&quot;volume&quot;:&quot;23&quot;,&quot;container-title-short&quot;:&quot;&quot;},&quot;isTemporary&quot;:false},{&quot;id&quot;:&quot;ca7b6282-8b4b-3c52-886f-41490591a5f4&quot;,&quot;itemData&quot;:{&quot;type&quot;:&quot;article-journal&quot;,&quot;id&quot;:&quot;ca7b6282-8b4b-3c52-886f-41490591a5f4&quot;,&quot;title&quot;:&quot;Genetic algorithm approach to asymmetric capacitated vehicle routing: A case study on bread distribution in istanbul, türkiye&quot;,&quot;author&quot;:[{&quot;family&quot;:&quot;Meniz&quot;,&quot;given&quot;:&quot;Büsra&quot;,&quot;parse-names&quot;:false,&quot;dropping-particle&quot;:&quot;&quot;,&quot;non-dropping-particle&quot;:&quot;&quot;},{&quot;family&quot;:&quot;Tiryaki&quot;,&quot;given&quot;:&quot;Fatma&quot;,&quot;parse-names&quot;:false,&quot;dropping-particle&quot;:&quot;&quot;,&quot;non-dropping-particle&quot;:&quot;&quot;}],&quot;container-title&quot;:&quot;Decision Science Letters&quot;,&quot;DOI&quot;:&quot;10.5267/j.dsl.2024.5.002&quot;,&quot;ISSN&quot;:&quot;19295812&quot;,&quot;issued&quot;:{&quot;date-parts&quot;:[[2024]]},&quot;abstract&quot;:&quot;Conveying the products to the customers under optimized circumstances is as crucial for the companies as the production itself. One optimization strategy to consider is transportation with the minimum quantity of vehicles and the selection of courses with the minimum distance between the locations. In other words, it is the examination of the solution to the Vehicle Routing Problem (VRP), particularly the Capacitated VRP (CVRP), which is a more realistic modelization approach. For businesses that perform distribution to customers frequently, such as management work with the coordination of daily distribution, finishing the distribution on time is of great importance. In big cities with complicated roads and many dropping points, this can be achieved by benefiting from the systematic modeling of the CVRP. In this study, the delivery network investigation for one production facility of the Istanbul People's Bread positioned on the Asian side of Istanbul, Türkiye that distributes three times a day will be the focus of interest. The corresponding Asymmetric CVRP (ACVRP) for the facility network and 215 bread-selling buffets with authentic driving distances will be solved with the Genetic Algorithm (GA), and an optimized transportation network will be presented Genetic algorithm People's bread Asymmetric capacitated vehicle routing Optimization Sustainability.&quot;,&quot;issue&quot;:&quot;3&quot;,&quot;volume&quot;:&quot;13&quot;,&quot;container-title-short&quot;:&quot;&quot;},&quot;isTemporary&quot;:false}]},{&quot;citationID&quot;:&quot;MENDELEY_CITATION_085a0fcc-8d3d-4c4d-ba85-06095442c5ed&quot;,&quot;properties&quot;:{&quot;noteIndex&quot;:0},&quot;isEdited&quot;:false,&quot;manualOverride&quot;:{&quot;isManuallyOverridden&quot;:false,&quot;citeprocText&quot;:&quot;(Ullah, Salam and Masood, 2022; Ahmed et al., 2023; Meniz and Tiryaki, 2025; Tang, 2025; Zhang et al., 2025)&quot;,&quot;manualOverrideText&quot;:&quot;&quot;},&quot;citationTag&quot;:&quot;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&quot;,&quot;citationItems&quot;:[{&quot;id&quot;:&quot;5f920dea-d5d5-3a6b-9435-875c952f18cc&quot;,&quot;itemData&quot;:{&quot;type&quot;:&quot;article-journal&quot;,&quot;id&quot;:&quot;5f920dea-d5d5-3a6b-9435-875c952f18cc&quot;,&quot;title&quot;:&quot;Genetic Crossover Operators for the Capacitated Vehicle Routing Problem&quot;,&quot;author&quot;:[{&quot;family&quot;:&quot;Ahmed&quot;,&quot;given&quot;:&quot;Zakir Hussain&quot;,&quot;parse-names&quot;:false,&quot;dropping-particle&quot;:&quot;&quot;,&quot;non-dropping-particle&quot;:&quot;&quot;},{&quot;family&quot;:&quot;Al-Otaibi&quot;,&quot;given&quot;:&quot;Naif&quot;,&quot;parse-names&quot;:false,&quot;dropping-particle&quot;:&quot;&quot;,&quot;non-dropping-particle&quot;:&quot;&quot;},{&quot;family&quot;:&quot;Al-Tameem&quot;,&quot;given&quot;:&quot;Abdullah&quot;,&quot;parse-names&quot;:false,&quot;dropping-particle&quot;:&quot;&quot;,&quot;non-dropping-particle&quot;:&quot;&quot;},{&quot;family&quot;:&quot;Saudagar&quot;,&quot;given&quot;:&quot;Abdul Khader Jilani&quot;,&quot;parse-names&quot;:false,&quot;dropping-particle&quot;:&quot;&quot;,&quot;non-dropping-particle&quot;:&quot;&quot;}],&quot;container-title&quot;:&quot;Computers, Materials and Continua&quot;,&quot;DOI&quot;:&quot;10.32604/cmc.2023.031325&quot;,&quot;ISSN&quot;:&quot;15462226&quot;,&quot;issued&quot;:{&quot;date-parts&quot;:[[2023]]},&quot;abstract&quot;:&quot;We study the capacitated vehicle routing problem (CVRP) which is a well-known NP-hard combinatorial optimization problem (COP). The aim of the problem is to serve different customers by a convoy of vehicles starting from a depot so that sum of the routing costs under their capacity constraints is minimized. Since the problem is very complicated, solving the problem using exact methods is almost impossible. So, one has to go for the heuristic/metaheuristic methods and genetic algorithm (GA) is broadly applied metaheuristic method to obtain near optimal solution to such COPs. So, this paper studies GAs to find solution to the problem. Generally, to solve a COP, GAs start with a chromosome set named initial population, and then mainly three operators-selection, crossover and mutation, are applied. Among these three operators, crossover is very crucial in designing and implementing GAs, and hence, numerous crossover operators were developed and applied to different COPs. There are two major kinds of crossover operators-blind crossovers and distance-based crossovers. We intend to compare the performance of four blind crossover and four distance-based crossover operators to test the suitability of the operators to solve the CVRP. These operators were originally proposed for the standard travelling salesman problem (TSP). First, these eight crossovers are illustrated using same parent chromosomes for building offspring(s). Then eight GAs using these eight crossover operators without any mutation operator and another eight GAs using these eight crossover operators with a mutation operator are developed. These GAs are experimented on some benchmark asymmetric and symmetric instances of numerous sizes and various number of vehicles. Our study revealed that the distance-based crossovers are much superior to the blind crossovers. Further, we observed that the sequential constructive crossover with and without mutation operator is the best one for the CVRP. This estimation is validated by Student’s t-test at 95% confidence level. We further determined a comparative rank of the eight crossovers for the CVRP.&quot;,&quot;issue&quot;:&quot;1&quot;,&quot;volume&quot;:&quot;74&quot;,&quot;container-title-short&quot;:&quot;&quot;},&quot;isTemporary&quot;:false},{&quot;id&quot;:&quot;1ccd7765-6cb5-3046-8026-d5d7c80f33e9&quot;,&quot;itemData&quot;:{&quot;type&quot;:&quot;article-journal&quot;,&quot;id&quot;:&quot;1ccd7765-6cb5-3046-8026-d5d7c80f33e9&quot;,&quot;title&quot;:&quot;Application of improved genetic algorithm to vehicle routing problem considering the environmental self-regulation of the freight companies&quot;,&quot;author&quot;:[{&quot;family&quot;:&quot;Zhang&quot;,&quot;given&quot;:&quot;Xu&quot;,&quot;parse-names&quot;:false,&quot;dropping-particle&quot;:&quot;&quot;,&quot;non-dropping-particle&quot;:&quot;&quot;},{&quot;family&quot;:&quot;Hao&quot;,&quot;given&quot;:&quot;Yingchun&quot;,&quot;parse-names&quot;:false,&quot;dropping-particle&quot;:&quot;&quot;,&quot;non-dropping-particle&quot;:&quot;&quot;},{&quot;family&quot;:&quot;Zhang&quot;,&quot;given&quot;:&quot;Liyuan&quot;,&quot;parse-names&quot;:false,&quot;dropping-particle&quot;:&quot;&quot;,&quot;non-dropping-particle&quot;:&quot;&quot;},{&quot;family&quot;:&quot;Yuan&quot;,&quot;given&quot;:&quot;Xumei&quot;,&quot;parse-names&quot;:false,&quot;dropping-particle&quot;:&quot;&quot;,&quot;non-dropping-particle&quot;:&quot;&quot;}],&quot;container-title&quot;:&quot;Expert Systems with Applications&quot;,&quot;container-title-short&quot;:&quot;Expert Syst. Appl.&quot;,&quot;DOI&quot;:&quot;10.1016/j.eswa.2025.127010&quot;,&quot;ISSN&quot;:&quot;09574174&quot;,&quot;issued&quot;:{&quot;date-parts&quot;:[[2025]]},&quot;abstract&quot;:&quot;Introducing environmental self-regulation into vehicle routing problems to achieve a green transition is essential for reducing carbon emissions and promoting sustainable development in the transportation sector. This paper focuses on the vehicle routing planning problem with consideration of environmental self-regulation. A mathematical expression for the cost of environmental self-regulation is constructed which examines the cost of environmental self-regulation based on an input-benefit perspective. Based on the analysis of cost components, this paper establishes a vehicle routing planning model considering environmental self-regulation (ESR-VRP), while the conventional vehicle routing planning model without environmental self-regulation (B-VRP) is also established as a comparison. To address this multi-dimensional, discrete, and nonlinear model, this paper proposes a dynamic catastrophic genetic algorithm with multiple cross-variation with elite strategy (ED-MCV-GA). The effectiveness of the solution method proposed in this paper compared with GA, variants of GA and classical algorithms (such as TS, IG, PSO) is verified through algorithm testing. The paper demonstrates the applicability of the ESR-VRP model through model comparison. In addition, this paper also conducts example analysis, and explores the effects of parameter changes (coefficient of technical emissions reduction effect, coefficient of managerial emissions reduction effect, and carbon trading price) on vehicle routing planning of freight companies.&quot;,&quot;volume&quot;:&quot;274&quot;},&quot;isTemporary&quot;:false},{&quot;id&quot;:&quot;056a5318-68d7-37a3-bd08-9fbd6d523663&quot;,&quot;itemData&quot;:{&quot;type&quot;:&quot;article-journal&quot;,&quot;id&quot;:&quot;056a5318-68d7-37a3-bd08-9fbd6d523663&quot;,&quot;title&quot;:&quot;Analysis and comparison of a proposed mutation operator and its effects on the performance of genetic algorithm&quot;,&quot;author&quot;:[{&quot;family&quot;:&quot;Ullah&quot;,&quot;given&quot;:&quot;Sami&quot;,&quot;parse-names&quot;:false,&quot;dropping-particle&quot;:&quot;&quot;,&quot;non-dropping-particle&quot;:&quot;&quot;},{&quot;family&quot;:&quot;Salam&quot;,&quot;given&quot;:&quot;Abdus&quot;,&quot;parse-names&quot;:false,&quot;dropping-particle&quot;:&quot;&quot;,&quot;non-dropping-particle&quot;:&quot;&quot;},{&quot;family&quot;:&quot;Masood&quot;,&quot;given&quot;:&quot;Mohsin&quot;,&quot;parse-names&quot;:false,&quot;dropping-particle&quot;:&quot;&quot;,&quot;non-dropping-particle&quot;:&quot;&quot;}],&quot;container-title&quot;:&quot;Indonesian Journal of Electrical Engineering and Computer Science&quot;,&quot;DOI&quot;:&quot;10.11591/ijeecs.v25.i2.pp1208-1216&quot;,&quot;ISSN&quot;:&quot;25024760&quot;,&quot;issued&quot;:{&quot;date-parts&quot;:[[2022]]},&quot;abstract&quot;:&quot;Genetic algorithms (GAs) are dependent on various operators and parameters. The most common evolutionary operators are parent selection, crossover, and mutation. Each operator has broad implementations with its pros and cons. A successful GA is highly dependent on genetic diversity which is the main driving force that steers a GA towards an optimal solution. Mutation operator implements the idea of exploration to search for uncharted areas and introduces diversity in a population. Thus, increasing the probability of GA to converge to a globally optimum solution. In this paper, a new variant of mutation operator is proposed, and its functions are studied and compared with the existing operators. The proposed mutation operator as well as others such as m-mutation, shuffle, swap, and inverse are tested for their ability to introduce diversity in population and hence, their effects on the performance of GA. All these operators are applied to Max one problem. The results concluded that the proposed variant is far more superior to the existing operators in terms of introducing diversity and hence early convergence to an optimum solution.&quot;,&quot;issue&quot;:&quot;2&quot;,&quot;volume&quot;:&quot;25&quot;,&quot;container-title-short&quot;:&quot;&quot;},&quot;isTemporary&quot;:false},{&quot;id&quot;:&quot;16fb334c-61a9-3b13-859d-77c8914dd20f&quot;,&quot;itemData&quot;:{&quot;type&quot;:&quot;article-journal&quot;,&quot;id&quot;:&quot;16fb334c-61a9-3b13-859d-77c8914dd20f&quot;,&quot;title&quot;:&quot;Optimization of urban terminal delivery routes using fuzzy genetic algorithm and its practical application&quot;,&quot;author&quot;:[{&quot;family&quot;:&quot;Tang&quot;,&quot;given&quot;:&quot;Weiguang&quot;,&quot;parse-names&quot;:false,&quot;dropping-particle&quot;:&quot;&quot;,&quot;non-dropping-particle&quot;:&quot;&quot;}],&quot;container-title&quot;:&quot;Journal of Computational Methods in Sciences and Engineering&quot;,&quot;DOI&quot;:&quot;10.1177/14727978251323125&quot;,&quot;ISSN&quot;:&quot;14727978&quot;,&quot;issued&quot;:{&quot;date-parts&quot;:[[2025]]},&quot;abstract&quot;:&quot;As urban populations grow and delivery demands surge, the computational complexity of route optimization problems escalates significantly. Traditional algorithms often struggle with low efficiency, making it challenging to achieve satisfactory solutions within a reasonable timeframe. To address these limitations, this paper introduces a fuzzy genetic algorithm (FGA) that integrates fuzzy logic to model uncertainties inherent in the delivery process, such as traffic congestion, weather disruptions, and demand fluctuations. By leveraging the multi-objective optimization capabilities of genetic algorithms, the proposed FGA comprehensively considers key factors such as delivery time, transportation costs, and customer satisfaction to generate optimal routes. The practical application of this approach demonstrates its effectiveness: the optimized delivery routes significantly reduce delivery times and transportation costs while enhancing customer satisfaction levels. Statistical analysis reveals p-values below 0.05, confirming the significant impact of the FGA on urban terminal delivery optimization. This research not only addresses the computational inefficiencies of traditional methods but also provides a robust framework for handling dynamic and uncertain urban environments. The integration of fuzzy logic and genetic algorithms represents a pioneering step toward sustainable urban logistics, offering both economic value—through cost savings—and social benefits—via improved service quality. In summary, the fuzzy genetic algorithm emerges as a powerful tool for modern urban delivery systems, enabling smarter decision-making and fostering greener, more efficient cities.&quot;,&quot;issue&quot;:&quot;4&quot;,&quot;volume&quot;:&quot;25&quot;,&quot;container-title-short&quot;:&quot;&quot;},&quot;isTemporary&quot;:false},{&quot;id&quot;:&quot;476f2198-2f24-36bc-9ab5-07fa0882bf36&quot;,&quot;itemData&quot;:{&quot;type&quot;:&quot;article-journal&quot;,&quot;id&quot;:&quot;476f2198-2f24-36bc-9ab5-07fa0882bf36&quot;,&quot;title&quot;:&quot;Genetic Algorithm Optimization with Selection Operator Decider&quot;,&quot;author&quot;:[{&quot;family&quot;:&quot;Meniz&quot;,&quot;given&quot;:&quot;Büşra&quot;,&quot;parse-names&quot;:false,&quot;dropping-particle&quot;:&quot;&quot;,&quot;non-dropping-particle&quot;:&quot;&quot;},{&quot;family&quot;:&quot;Tiryaki&quot;,&quot;given&quot;:&quot;Fatma&quot;,&quot;parse-names&quot;:false,&quot;dropping-particle&quot;:&quot;&quot;,&quot;non-dropping-particle&quot;:&quot;&quot;}],&quot;container-title&quot;:&quot;Arabian Journal for Science and Engineering&quot;,&quot;container-title-short&quot;:&quot;Arab. J. Sci. Eng.&quot;,&quot;DOI&quot;:&quot;10.1007/s13369-024-09068-5&quot;,&quot;ISSN&quot;:&quot;21914281&quot;,&quot;issued&quot;:{&quot;date-parts&quot;:[[2025]]},&quot;abstract&quot;:&quot;Genetic Algorithm (GA) is a powerful and flexible meta-heuristic tool to deal with the complexity of optimization problems, as they are directly related to real-life situations. The primary goal of an optimization problem could be to obtain a solution with less effort and near-optimal rather than slow, improbable optimal. GAs serve this purpose by broadly exploring the possible solution space and using genetic operators. The performance of GAs can vary significantly depending on the genetic operators. Although each operator type has upsides and downsides, the selection operator greatly influences the GA’s performance. Conventional GAs initialize with predetermined genetic operators and continue with the same throughout all iterations. In this paper, dynamically adjusting the selection operators to the current progress of the iteration will be shown to be a crucial strategy to improve the performance of the GA. This study aims to propose a novel GA capable of harnessing multiple selection operators by a self-deciding operator structure, which is more advantageous at the current iteration. For this, Technique for Order Preference by Similarity to Ideal Solution (TOPSIS), which is known as a simple and effective multi-criteria decision-making method, will be integrated into the GA by a proposed dynamic decision matrix. The proposed Selection Operator Decider Genetic Algorithm (SODGA) has unique properties with varying selection processes and is capable of using TOPSIS as a decider of the operator inside the iterations. The effectiveness of the presented SODGA framework will be analyzed by a Capacitated Vehicle Routing Problems (CVRPs) benchmark set.&quot;,&quot;issue&quot;:&quot;10&quot;,&quot;volume&quot;:&quot;50&quot;},&quot;isTemporary&quot;:false}]},{&quot;citationID&quot;:&quot;MENDELEY_CITATION_c8948b90-be99-43e0-863d-d836e6da506c&quot;,&quot;properties&quot;:{&quot;noteIndex&quot;:0},&quot;isEdited&quot;:false,&quot;manualOverride&quot;:{&quot;isManuallyOverridden&quot;:false,&quot;citeprocText&quot;:&quot;(Katoch, Chauhan and Kumar, 2021; Greenstein, Elsey and Hutchison, 2023)&quot;,&quot;manualOverrideText&quot;:&quot;&quot;},&quot;citationTag&quot;:&quot;MENDELEY_CITATION_v3_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&quot;,&quot;citationItems&quot;:[{&quot;id&quot;:&quot;578620e4-6b83-3706-8b7d-9ebffeb86f44&quot;,&quot;itemData&quot;:{&quot;type&quot;:&quot;article-journal&quot;,&quot;id&quot;:&quot;578620e4-6b83-3706-8b7d-9ebffeb86f44&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container-title-short&quot;:&quot;Multimed. Tools Appl.&quot;,&quot;issued&quot;:{&quot;date-parts&quot;:[[2021]]},&quot;page&quot;:&quot;8091-8126&quot;,&quot;publisher&quot;:&quot;Springer&quot;,&quot;volume&quot;:&quot;80&quot;},&quot;isTemporary&quot;:false},{&quot;id&quot;:&quot;b08fc6b7-d654-3106-8040-aa8eb494ad24&quot;,&quot;itemData&quot;:{&quot;type&quot;:&quot;article-journal&quot;,&quot;id&quot;:&quot;b08fc6b7-d654-3106-8040-aa8eb494ad24&quot;,&quot;title&quot;:&quot;Determining best practices for using genetic algorithms in molecular discovery&quot;,&quot;author&quot;:[{&quot;family&quot;:&quot;Greenstein&quot;,&quot;given&quot;:&quot;Brianna L.&quot;,&quot;parse-names&quot;:false,&quot;dropping-particle&quot;:&quot;&quot;,&quot;non-dropping-particle&quot;:&quot;&quot;},{&quot;family&quot;:&quot;Elsey&quot;,&quot;given&quot;:&quot;Danielle C.&quot;,&quot;parse-names&quot;:false,&quot;dropping-particle&quot;:&quot;&quot;,&quot;non-dropping-particle&quot;:&quot;&quot;},{&quot;family&quot;:&quot;Hutchison&quot;,&quot;given&quot;:&quot;Geoffrey R.&quot;,&quot;parse-names&quot;:false,&quot;dropping-particle&quot;:&quot;&quot;,&quot;non-dropping-particle&quot;:&quot;&quot;}],&quot;container-title&quot;:&quot;Journal of Chemical Physics&quot;,&quot;DOI&quot;:&quot;10.1063/5.0158053&quot;,&quot;ISSN&quot;:&quot;10897690&quot;,&quot;issued&quot;:{&quot;date-parts&quot;:[[2023]]},&quot;abstract&quot;:&quot;Genetic algorithms (GAs) are a powerful tool to search large chemical spaces for inverse molecular design. However, GAs have multiple hyperparameters that have not been thoroughly investigated for chemical space searches. In this tutorial, we examine the general effects of a number of hyperparameters, such as population size, elitism rate, selection method, mutation rate, and convergence criteria, on key GA performance metrics. We show that using a self-termination method with a minimum Spearman’s rank correlation coefficient of 0.8 between generations maintained for 50 consecutive generations along with a population size of 32, a 50% elitism rate, three-way tournament selection, and a 40% mutation rate provides the best balance of finding the overall champion, maintaining good coverage of elite targets, and improving relative speedup for general use in molecular design GAs.&quot;,&quot;issue&quot;:&quot;9&quot;,&quot;volume&quot;:&quot;159&quot;,&quot;container-title-short&quot;:&quot;&quot;},&quot;isTemporary&quot;:false}]},{&quot;citationID&quot;:&quot;MENDELEY_CITATION_c38646a2-e67e-4649-ba67-9e70ebeabf9e&quot;,&quot;properties&quot;:{&quot;noteIndex&quot;:0},&quot;isEdited&quot;:false,&quot;manualOverride&quot;:{&quot;isManuallyOverridden&quot;:false,&quot;citeprocText&quot;:&quot;(Meira et al., 2019; Liu et al., 2023)&quot;,&quot;manualOverrideText&quot;:&quot;&quot;},&quot;citationTag&quot;:&quot;MENDELEY_CITATION_v3_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&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id&quot;:&quot;7a05aa65-873a-318e-aac5-fc3fb05beb3f&quot;,&quot;itemData&quot;:{&quot;type&quot;:&quot;chapter&quot;,&quot;id&quot;:&quot;7a05aa65-873a-318e-aac5-fc3fb05beb3f&quot;,&quot;title&quot;:&quot;How to assess your smart delivery system?: Benchmarks for rich vehicle routing problems&quot;,&quot;author&quot;:[{&quot;family&quot;:&quot;Meira&quot;,&quot;given&quot;:&quot;Luis A.A.&quot;,&quot;parse-names&quot;:false,&quot;dropping-particle&quot;:&quot;&quot;,&quot;non-dropping-particle&quot;:&quot;&quot;},{&quot;family&quot;:&quot;Martins&quot;,&quot;given&quot;:&quot;Paulo S.&quot;,&quot;parse-names&quot;:false,&quot;dropping-particle&quot;:&quot;&quot;,&quot;non-dropping-particle&quot;:&quot;&quot;},{&quot;family&quot;:&quot;Menzori&quot;,&quot;given&quot;:&quot;Mauro&quot;,&quot;parse-names&quot;:false,&quot;dropping-particle&quot;:&quot;&quot;,&quot;non-dropping-particle&quot;:&quot;&quot;},{&quot;family&quot;:&quot;Zeni&quot;,&quot;given&quot;:&quot;Guilherme A.&quot;,&quot;parse-names&quot;:false,&quot;dropping-particle&quot;:&quot;&quot;,&quot;non-dropping-particle&quot;:&quot;&quot;}],&quot;container-title&quot;:&quot;Smart Delivery Systems: Solving Complex Vehicle Routing Problems&quot;,&quot;DOI&quot;:&quot;10.1016/B978-0-12-815715-2.00007-5&quot;,&quot;issued&quot;:{&quot;date-parts&quot;:[[2019]]},&quot;abstract&quot;:&quot;The number of optimization techniques in the combinatorial domain is large and diversified. Nevertheless, real-world-based benchmarks for testing algorithms are few. This work creates an extensible real-world mail delivery benchmark to the Vehicle Routing Problem (VRP) in a planar graph embedded in the 2D Euclidean space. Such problem is a multiobjective Smart Delivery System (SDS) case study on a roadmap with up to 30, 000 deliveries per day. Each instance models one generic day of mail delivery, allowing both comparison and validation of optimization algorithms for routing problems. The benchmark may be extended to model other scenarios.&quot;,&quot;container-title-short&quot;:&quot;&quot;},&quot;isTemporary&quot;:false}]},{&quot;citationID&quot;:&quot;MENDELEY_CITATION_80dddcc5-3afd-4e69-8194-66777145cb84&quot;,&quot;properties&quot;:{&quot;noteIndex&quot;:0},&quot;isEdited&quot;:false,&quot;manualOverride&quot;:{&quot;isManuallyOverridden&quot;:false,&quot;citeprocText&quot;:&quot;(Liu et al., 2023)&quot;,&quot;manualOverrideText&quot;:&quot;&quot;},&quot;citationTag&quot;:&quot;MENDELEY_CITATION_v3_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&quot;,&quot;citationItems&quot;:[{&quot;id&quot;:&quot;57d86e17-6371-3de5-9f3c-16a9e68fe61b&quot;,&quot;itemData&quot;:{&quot;type&quot;:&quot;article-journal&quot;,&quot;id&quot;:&quot;57d86e17-6371-3de5-9f3c-16a9e68fe61b&quot;,&quot;title&quot;:&quot;Heuristics for vehicle routing problem: A survey and recent advances&quot;,&quot;author&quot;:[{&quot;family&quot;:&quot;Liu&quot;,&quot;given&quot;:&quot;Fei&quot;,&quot;parse-names&quot;:false,&quot;dropping-particle&quot;:&quot;&quot;,&quot;non-dropping-particle&quot;:&quot;&quot;},{&quot;family&quot;:&quot;Lu&quot;,&quot;given&quot;:&quot;Chengyu&quot;,&quot;parse-names&quot;:false,&quot;dropping-particle&quot;:&quot;&quot;,&quot;non-dropping-particle&quot;:&quot;&quot;},{&quot;family&quot;:&quot;Gui&quot;,&quot;given&quot;:&quot;Lin&quot;,&quot;parse-names&quot;:false,&quot;dropping-particle&quot;:&quot;&quot;,&quot;non-dropping-particle&quot;:&quot;&quot;},{&quot;family&quot;:&quot;Zhang&quot;,&quot;given&quot;:&quot;Qingfu&quot;,&quot;parse-names&quot;:false,&quot;dropping-particle&quot;:&quot;&quot;,&quot;non-dropping-particle&quot;:&quot;&quot;},{&quot;family&quot;:&quot;Tong&quot;,&quot;given&quot;:&quot;Xialiang&quot;,&quot;parse-names&quot;:false,&quot;dropping-particle&quot;:&quot;&quot;,&quot;non-dropping-particle&quot;:&quot;&quot;},{&quot;family&quot;:&quot;Yuan&quot;,&quot;given&quot;:&quot;Mingxuan&quot;,&quot;parse-names&quot;:false,&quot;dropping-particle&quot;:&quot;&quot;,&quot;non-dropping-particle&quot;:&quot;&quot;}],&quot;container-title&quot;:&quot;arXiv preprint arXiv:2303.04147&quot;,&quot;issued&quot;:{&quot;date-parts&quot;:[[2023]]},&quot;container-title-short&quot;:&quot;&quot;},&quot;isTemporary&quot;:false,&quot;suppress-author&quot;:false,&quot;composite&quot;:false,&quot;author-only&quot;:false}]},{&quot;citationID&quot;:&quot;MENDELEY_CITATION_574b1072-249c-40b6-a8aa-6931377c746b&quot;,&quot;properties&quot;:{&quot;noteIndex&quot;:0,&quot;mode&quot;:&quot;composite&quot;},&quot;isEdited&quot;:false,&quot;manualOverride&quot;:{&quot;isManuallyOverridden&quot;:false,&quot;citeprocText&quot;:&quot;Wang and Wu (2017)&quot;,&quot;manualOverrideText&quot;:&quot;&quot;},&quot;citationTag&quot;:&quot;MENDELEY_CITATION_v3_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&quot;,&quot;citationItems&quot;:[{&quot;id&quot;:&quot;251f074d-0d0b-3dd3-b4a3-10a93c2199c2&quot;,&quot;itemData&quot;:{&quot;type&quot;:&quot;paper-conference&quot;,&quot;id&quot;:&quot;251f074d-0d0b-3dd3-b4a3-10a93c2199c2&quot;,&quot;title&quot;:&quot;A genetic algorithm for energy minimization Vehicle Routing Problem&quot;,&quot;author&quot;:[{&quot;family&quot;:&quot;Wang&quot;,&quot;given&quot;:&quot;Shijin&quot;,&quot;parse-names&quot;:false,&quot;dropping-particle&quot;:&quot;&quot;,&quot;non-dropping-particle&quot;:&quot;&quot;},{&quot;family&quot;:&quot;Wu&quot;,&quot;given&quot;:&quot;Yulun&quot;,&quot;parse-names&quot;:false,&quot;dropping-particle&quot;:&quot;&quot;,&quot;non-dropping-particle&quot;:&quot;&quot;}],&quot;container-title&quot;:&quot;2017 International Conference on Service Systems and Service Management&quot;,&quot;DOI&quot;:&quot;10.1109/ICSSSM.2017.7996165&quot;,&quot;issued&quot;:{&quot;date-parts&quot;:[[2017]]},&quot;page&quot;:&quot;1-5&quot;,&quot;container-title-short&quot;:&quot;&quot;},&quot;isTemporary&quot;:false,&quot;displayAs&quot;:&quot;composite&quot;,&quot;suppress-author&quot;:false,&quot;composite&quot;:true,&quot;author-only&quot;:false}]},{&quot;citationID&quot;:&quot;MENDELEY_CITATION_342610cc-16cd-4caa-b733-34764f3d3e49&quot;,&quot;properties&quot;:{&quot;noteIndex&quot;:0},&quot;isEdited&quot;:false,&quot;manualOverride&quot;:{&quot;isManuallyOverridden&quot;:false,&quot;citeprocText&quot;:&quot;(Shah, 2019; Zou, Rajora and Liang, 2021)&quot;,&quot;manualOverrideText&quot;:&quot;&quot;},&quot;citationTag&quot;:&quot;MENDELEY_CITATION_v3_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&quot;,&quot;citationItems&quot;:[{&quot;id&quot;:&quot;0000b7ee-17c1-3ec2-b2c0-bd19e9913819&quot;,&quot;itemData&quot;:{&quot;type&quot;:&quot;article-journal&quot;,&quot;id&quot;:&quot;0000b7ee-17c1-3ec2-b2c0-bd19e9913819&quot;,&quot;title&quot;:&quot;GKNAP: A Java and C++ package for solving the multidimensional knapsack problem&quot;,&quot;author&quot;:[{&quot;family&quot;:&quot;Shah&quot;,&quot;given&quot;:&quot;Shalin&quot;,&quot;parse-names&quot;:false,&quot;dropping-particle&quot;:&quot;&quot;,&quot;non-dropping-particle&quot;:&quot;&quot;}],&quot;container-title&quot;:&quot;Journal of Open Source Software&quot;,&quot;container-title-short&quot;:&quot;J. Open Source Softw.&quot;,&quot;DOI&quot;:&quot;10.21105/joss.01756&quot;,&quot;issued&quot;:{&quot;date-parts&quot;:[[2019]]},&quot;abstract&quot;:&quot;The 0/1 multidimensional (multi-constraint) knapsack problem is the 0/1 knapsack problem with m constraints. It is a strongly NP-hard problem, and might be difficult to solve using exact methods like branch and bound and dynamic programming, especially when the number of variables is large. We present a genetic algorithm for the multidimensional knapsack problem with Java and C++ code that is able to solve publicly available instances in a very short computational duration. Our algorithm uses iteratively computed Lagrangian multipliers as constraint weights to augment the greedy algorithm for the multidimensional knapsack problem and uses that information in a greedy crossover in a genetic algorithm. The algorithm uses several other hyperparameters which can be set in the code to control convergence. Our algorithm improves upon the algorithm by Chu and Beasley (Chu &amp; Beasley, 1998) in that it converges to optimum or near optimum solutions much faster.&quot;,&quot;issue&quot;:&quot;42&quot;,&quot;volume&quot;:&quot;4&quot;},&quot;isTemporary&quot;:false},{&quot;id&quot;:&quot;8f4e569a-b2a4-3497-ad85-df1a056ee9f0&quot;,&quot;itemData&quot;:{&quot;type&quot;:&quot;article-journal&quot;,&quot;id&quot;:&quot;8f4e569a-b2a4-3497-ad85-df1a056ee9f0&quot;,&quot;title&quot;:&quot;Multimodal optimization of permutation flow‐shop scheduling problems using a clustering‐genetic‐algorithm‐based approach&quot;,&quot;author&quot;:[{&quot;family&quot;:&quot;Zou&quot;,&quot;given&quot;:&quot;Pan&quot;,&quot;parse-names&quot;:false,&quot;dropping-particle&quot;:&quot;&quot;,&quot;non-dropping-particle&quot;:&quot;&quot;},{&quot;family&quot;:&quot;Rajora&quot;,&quot;given&quot;:&quot;Manik&quot;,&quot;parse-names&quot;:false,&quot;dropping-particle&quot;:&quot;&quot;,&quot;non-dropping-particle&quot;:&quot;&quot;},{&quot;family&quot;:&quot;Liang&quot;,&quot;given&quot;:&quot;Steven Y.&quot;,&quot;parse-names&quot;:false,&quot;dropping-particle&quot;:&quot;&quot;,&quot;non-dropping-particle&quot;:&quot;&quot;}],&quot;container-title&quot;:&quot;Applied Sciences (Switzerland)&quot;,&quot;DOI&quot;:&quot;10.3390/app11083388&quot;,&quot;ISSN&quot;:&quot;20763417&quot;,&quot;issued&quot;:{&quot;date-parts&quot;:[[2021]]},&quot;abstract&quot;:&quot;Though many techniques were proposed for the optimization of Permutation Flow‐Shop Scheduling Problem (PFSSP), current techniques only provide a single optimal schedule. Therefore, a new algorithm is proposed, by combining the k‐means clustering algorithm and Genetic Algorithm (GA), for the multimodal optimization of PFSSP. In the proposed algorithm, the k‐means clustering algorithm is first utilized to cluster the individuals of every generation into different clusters, based on some machine‐sequence‐related features. Next, the operators of GA are applied to the individuals belonging to the same cluster to find multiple global optima. Unlike standard GA, where all individuals belong to the same cluster, in the proposed approach, these are split into multiple clusters and the crossover operator is restricted to the individuals belonging to the same cluster. Doing so, enabled the proposed algorithm to potentially find multiple global optima in each cluster. The performance of the proposed algorithm was evaluated by its application to the multimodal optimization of benchmark PFSSP. The results obtained were also compared to the results obtained when other niching techniques such as clearing method, sharing fitness, and a hybrid of the proposed approach and sharing fitness were used. The results of the case studies showed that the proposed algorithm was able to consistently converge to better optimal solutions than the other three algorithms.&quot;,&quot;issue&quot;:&quot;8&quot;,&quot;volume&quot;:&quot;11&quot;,&quot;container-title-short&quot;:&quot;&quot;},&quot;isTemporary&quot;:false}]},{&quot;citationID&quot;:&quot;MENDELEY_CITATION_b612f70f-325e-4f79-aebc-6bec1c2eb3d7&quot;,&quot;properties&quot;:{&quot;noteIndex&quot;:0},&quot;isEdited&quot;:false,&quot;manualOverride&quot;:{&quot;isManuallyOverridden&quot;:false,&quot;citeprocText&quot;:&quot;(Ahmed, Hameed and Mutar, 2022; Mahmudy, Widodo and Haikal, 2024)&quot;,&quot;manualOverrideText&quot;:&quot;&quot;},&quot;citationTag&quot;:&quot;MENDELEY_CITATION_v3_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&quot;,&quot;citationItems&quot;:[{&quot;id&quot;:&quot;f58c45c8-5389-3019-a29a-77eacbd0ad84&quot;,&quot;itemData&quot;:{&quot;type&quot;:&quot;article-journal&quot;,&quot;id&quot;:&quot;f58c45c8-5389-3019-a29a-77eacbd0ad84&quot;,&quot;title&quot;:&quot;Hybrid Genetic Algorithms for the Asymmetric Distance-Constrained Vehicle Routing Problem&quot;,&quot;author&quot;:[{&quot;family&quot;:&quot;Ahmed&quot;,&quot;given&quot;:&quot;Zakir Hussain&quot;,&quot;parse-names&quot;:false,&quot;dropping-particle&quot;:&quot;&quot;,&quot;non-dropping-particle&quot;:&quot;&quot;},{&quot;family&quot;:&quot;Hameed&quot;,&quot;given&quot;:&quot;Asaad Shakir&quot;,&quot;parse-names&quot;:false,&quot;dropping-particle&quot;:&quot;&quot;,&quot;non-dropping-particle&quot;:&quot;&quot;},{&quot;family&quot;:&quot;Mutar&quot;,&quot;given&quot;:&quot;Modhi Lafta&quot;,&quot;parse-names&quot;:false,&quot;dropping-particle&quot;:&quot;&quot;,&quot;non-dropping-particle&quot;:&quot;&quot;}],&quot;container-title&quot;:&quot;Mathematical Problems in Engineering&quot;,&quot;container-title-short&quot;:&quot;Math. Probl. Eng.&quot;,&quot;DOI&quot;:&quot;10.1155/2022/2435002&quot;,&quot;ISSN&quot;:&quot;15635147&quot;,&quot;issued&quot;:{&quot;date-parts&quot;:[[2022]]},&quot;abstract&quot;:&quot;We aim to suggest a simple genetic algorithm (GA) and other four hybrid GAs (HGAs) for solving the asymmetric distance-constrained vehicle routing problem (ADVRP), a variant of vehicle routing problem (VRP). The VRP is a difficult NP-hard optimization problem that has numerous real-life applications. The VRP aims to find an optimal tour that has least total distance (or cost) to provide service to n customers (or nodes or cities) utilizing m vehicles so that every vehicle starts journey from and ends journey at a depot (headquarters) and visits every customer only once. The problem has many variations, and we consider the ADVRP for this study, where distance traveled by every vehicle must not exceed a predefined maximum distance. The proposed GA uses random initial population followed by sequential constructive crossover and swap mutation. The HGAs enhance the initial solution using 2-opt search method and incorporate a local search technique along with an immigration procedure to obtain effective solution to the ADVRP. Experiments have been conducted among the suggested GAs by solving several restricted and unrestricted ADVRP instances on asymmetric TSPLIB utilizing several vehicles. Our experiments claim that the suggested HGAs using local search methods are very effective. Finally, we reported a comparative study between our best HGA and a state-of-the-art algorithm on asymmetric capacitated VRP and found that our algorithm is better than the state-of-the-art algorithm for the instances.&quot;,&quot;volume&quot;:&quot;2022&quot;},&quot;isTemporary&quot;:false},{&quot;id&quot;:&quot;1aad13dd-c041-36f8-bc80-1cb26ad56b39&quot;,&quot;itemData&quot;:{&quot;type&quot;:&quot;article-journal&quot;,&quot;id&quot;:&quot;1aad13dd-c041-36f8-bc80-1cb26ad56b39&quot;,&quot;title&quot;:&quot;Challenges and Opportunities for Applying Meta-Heuristic Methods in Vehicle Routing Problems: A Review †&quot;,&quot;author&quot;:[{&quot;family&quot;:&quot;Mahmudy&quot;,&quot;given&quot;:&quot;Wayan Firdaus&quot;,&quot;parse-names&quot;:false,&quot;dropping-particle&quot;:&quot;&quot;,&quot;non-dropping-particle&quot;:&quot;&quot;},{&quot;family&quot;:&quot;Widodo&quot;,&quot;given&quot;:&quot;Agus Wahyu&quot;,&quot;parse-names&quot;:false,&quot;dropping-particle&quot;:&quot;&quot;,&quot;non-dropping-particle&quot;:&quot;&quot;},{&quot;family&quot;:&quot;Haikal&quot;,&quot;given&quot;:&quot;Alfabiet Husien&quot;,&quot;parse-names&quot;:false,&quot;dropping-particle&quot;:&quot;&quot;,&quot;non-dropping-particle&quot;:&quot;&quot;}],&quot;container-title&quot;:&quot;Engineering Proceedings&quot;,&quot;DOI&quot;:&quot;10.3390/engproc2024063012&quot;,&quot;ISSN&quot;:&quot;26734591&quot;,&quot;issued&quot;:{&quot;date-parts&quot;:[[2024]]},&quot;abstract&quot;:&quot;The Vehicle Routing Problem (VRP) is related to determining the route of several vehicles to distribute goods to customers efficiently and minimize transportation costs or optimize other objective functions. VRP variations will continue to emerge as manufacturing industry production distribution problems become increasingly complex. Meta-heuristic methods have emerged as a powerful solution to overcome the complexity of VRP. This article provides a comprehensive review of the use of meta-heuristic methods in solving VRP and the challenges faced. A review of popular meta-heuristic methods is presented, including Simulated Annealing, Genetic Algorithm, Particle Swarm Optimization, and Ant Colony Optimization. The advantages of each method in solving the VRP and its role in solving complex distribution problems are discussed in detail. Challenges that may be encountered in using meta-heuristics for VRPs are analyzed, along with strategies to overcome these challenges. This article also recommends further research that includes adaptation to more complex VRP variants, incorporation of meta-heuristic methods, parameter optimization, and practical implementation in real-world scenarios. Overall, this review explains the important role of meta-heuristic methods as intelligent solutions to increasingly complex distribution and logistics challenges.&quot;,&quot;issue&quot;:&quot;1&quot;,&quot;volume&quot;:&quot;63&quot;,&quot;container-title-short&quot;:&quot;&quot;},&quot;isTemporary&quot;:false}]},{&quot;citationID&quot;:&quot;MENDELEY_CITATION_63fd22fc-db5b-423b-adc2-bd63a9fbc8dc&quot;,&quot;properties&quot;:{&quot;noteIndex&quot;:0},&quot;isEdited&quot;:false,&quot;manualOverride&quot;:{&quot;isManuallyOverridden&quot;:false,&quot;citeprocText&quot;:&quot;(Guloyan and Aydin, 2020; Ahmed, Choudhary and Al-Dayel, 2024)&quot;,&quot;manualOverrideText&quot;:&quot;&quot;},&quot;citationTag&quot;:&quot;MENDELEY_CITATION_v3_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&quot;,&quot;citationItems&quot;:[{&quot;id&quot;:&quot;2d23d90b-b55e-3e1f-afa5-ef9226268f2d&quot;,&quot;itemData&quot;:{&quot;type&quot;:&quot;paper-conference&quot;,&quot;id&quot;:&quot;2d23d90b-b55e-3e1f-afa5-ef9226268f2d&quot;,&quot;title&quot;:&quot;Optimization of capacitated vehicle routing problem for recyclable solid waste collection using genetic and seed genetic algorithms hybridized with greedy Algorithm&quot;,&quot;author&quot;:[{&quot;family&quot;:&quot;Guloyan&quot;,&quot;given&quot;:&quot;Gevorg&quot;,&quot;parse-names&quot;:false,&quot;dropping-particle&quot;:&quot;&quot;,&quot;non-dropping-particle&quot;:&quot;&quot;},{&quot;family&quot;:&quot;Aydin&quot;,&quot;given&quot;:&quot;Ridvan&quot;,&quot;parse-names&quot;:false,&quot;dropping-particle&quot;:&quot;&quot;,&quot;non-dropping-particle&quot;:&quot;&quot;}],&quot;container-title&quot;:&quot;IEEE International Conference on Industrial Engineering and Engineering Management&quot;,&quot;DOI&quot;:&quot;10.1109/IEEM45057.2020.9309901&quot;,&quot;ISSN&quot;:&quot;2157362X&quot;,&quot;issued&quot;:{&quot;date-parts&quot;:[[2020]]},&quot;abstract&quot;:&quot;There has been a growing interest in collecting recyclable waste to reduce total carbon emissions, generate economic growth, and promote total lifecycle sustainability. This paper studies capacitated vehicle routing problem (CVRP) related to recyclable solid waste collection. The problem differs from the classical CVRP in terms of considering a separate recycling station in addition to the main depot. Genetic Algorithm (GA) and Seed Genetic Algorithm (SGA) hybridized with Greedy Algorithm are proposed. The objective of this study is to determine the optimal routes for the collection and delivery of recyclable solid waste. Hybrid GA and hybrid SGA are used to find the optimal solution while minimizing the total traveling distance. In addition, a web-crawling bot is developed to generate the matrix of real distances rather than considering the Euclidean distances. A real case of collecting recyclable waste in Yerevan, Armenia by an NGO has been studied to evaluate the effectiveness of the proposed approach. The results show that SGA provides better solutions than GA, and that these algorithms are better than the solution adopted by the NGO.&quot;,&quot;volume&quot;:&quot;2020-December&quot;,&quot;container-title-short&quot;:&quot;&quot;},&quot;isTemporary&quot;:false},{&quot;id&quot;:&quot;99158956-3fc2-358e-8086-0f17182b7672&quot;,&quot;itemData&quot;:{&quot;type&quot;:&quot;article-journal&quot;,&quot;id&quot;:&quot;99158956-3fc2-358e-8086-0f17182b7672&quot;,&quot;title&quot;:&quot;Effects of crossover operator combined with mutation operator in genetic algorithms for the generalized travelling salesman problem&quot;,&quot;author&quot;:[{&quot;family&quot;:&quot;Ahmed&quot;,&quot;given&quot;:&quot;Z&quot;,&quot;parse-names&quot;:false,&quot;dropping-particle&quot;:&quot;&quot;,&quot;non-dropping-particle&quot;:&quot;&quot;},{&quot;family&quot;:&quot;Choudhary&quot;,&quot;given&quot;:&quot;M&quot;,&quot;parse-names&quot;:false,&quot;dropping-particle&quot;:&quot;&quot;,&quot;non-dropping-particle&quot;:&quot;&quot;},{&quot;family&quot;:&quot;Al-Dayel&quot;,&quot;given&quot;:&quot;I&quot;,&quot;parse-names&quot;:false,&quot;dropping-particle&quot;:&quot;&quot;,&quot;non-dropping-particle&quot;:&quot;&quot;}],&quot;container-title&quot;:&quot;International Journal of Industrial Engineering Computations&quot;,&quot;issued&quot;:{&quot;date-parts&quot;:[[2024]]},&quot;page&quot;:&quot;627-644&quot;,&quot;issue&quot;:&quot;3&quot;,&quot;volume&quot;:&quot;15&quot;,&quot;container-title-short&quot;:&quot;&quot;},&quot;isTemporary&quot;:false}]},{&quot;citationID&quot;:&quot;MENDELEY_CITATION_c654aa8c-5727-4a99-9792-4ef261d7e3e2&quot;,&quot;properties&quot;:{&quot;noteIndex&quot;:0},&quot;isEdited&quot;:false,&quot;manualOverride&quot;:{&quot;isManuallyOverridden&quot;:false,&quot;citeprocText&quot;:&quot;(Ahmed, 2020a; 2020b; Ahmed, Choudhary and Al-Dayel, 2024)&quot;,&quot;manualOverrideText&quot;:&quot;&quot;},&quot;citationTag&quot;:&quot;MENDELEY_CITATION_v3_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&quot;,&quot;citationItems&quot;:[{&quot;id&quot;:&quot;c094d085-c363-3517-966c-e954c55f7f53&quot;,&quot;itemData&quot;:{&quot;type&quot;:&quot;article-journal&quot;,&quot;id&quot;:&quot;c094d085-c363-3517-966c-e954c55f7f53&quot;,&quot;title&quot;:&quot;Adaptive sequential constructive crossover operator in a genetic algorithm for solving the traveling salesman problem&quot;,&quot;author&quot;:[{&quot;family&quot;:&quot;Ahmed&quot;,&quot;given&quot;:&quot;Zakir Hussain&quot;,&quot;parse-names&quot;:false,&quot;dropping-particle&quot;:&quot;&quot;,&quot;non-dropping-particle&quot;:&quot;&quot;}],&quot;container-title&quot;:&quot;International Journal of Advanced Computer Science and Applications&quot;,&quot;DOI&quot;:&quot;10.14569/ijacsa.2020.0110275&quot;,&quot;ISSN&quot;:&quot;21565570&quot;,&quot;issued&quot;:{&quot;date-parts&quot;:[[2020]]},&quot;abstract&quot;:&quot;Genetic algorithms are widely used metaheuristic algorithms to solve combinatorial optimization problems that are constructed on the survival of the fittest theory. They obtain near optimal solution in a reasonable computational time, but do not guarantee the optimality of the solution. They start with random initial population of chromosomes, and operate three different operators, namely, selection, crossover and mutation, to produce new and hopefully better populations in consecutive generations. Out of the three operators, crossover operator is the most important operator. There are many existing crossover operators in the literature. In this paper, we propose a new crossover operator, named adaptive sequential constructive crossover, to solve the benchmark travelling salesman problem. We then compare the efficiency of the proposed crossover operator with some existing crossover operators like greedy crossover, sequential constructive crossover, partially mapped crossover operators, etc., under same genetic settings, for solving the problem on some benchmark TSPLIB instances. The experimental study shows the effectiveness of our proposed crossover operator for the problem and it is found to be the best crossover operator.&quot;,&quot;issue&quot;:&quot;2&quot;,&quot;container-title-short&quot;:&quot;&quot;},&quot;isTemporary&quot;:false},{&quot;id&quot;:&quot;622be253-6db2-3319-aed8-ebfbc1584cec&quot;,&quot;itemData&quot;:{&quot;type&quot;:&quot;article-journal&quot;,&quot;id&quot;:&quot;622be253-6db2-3319-aed8-ebfbc1584cec&quot;,&quot;title&quot;:&quot;Genetic algorithm with comprehensive sequential constructive crossover for the travelling salesman problem&quot;,&quot;author&quot;:[{&quot;family&quot;:&quot;Ahmed&quot;,&quot;given&quot;:&quot;Zakir Hussain&quot;,&quot;parse-names&quot;:false,&quot;dropping-particle&quot;:&quot;&quot;,&quot;non-dropping-particle&quot;:&quot;&quot;}],&quot;container-title&quot;:&quot;International Journal of Advanced Computer Science and Applications&quot;,&quot;DOI&quot;:&quot;10.14569/IJACSA.2020.0110533&quot;,&quot;ISSN&quot;:&quot;21565570&quot;,&quot;issued&quot;:{&quot;date-parts&quot;:[[2020]]},&quot;abstract&quot;:&quot;The travelling salesman problem (TSP) is a very famous NP-hard problem in operations research as well as in computer science. To solve the problem several genetic algorithms (GAs) are developed which depend primarily on crossover operator. The crossover operators are classified as distance-based crossover operators and blind crossover operators. The distance-based crossover operators use distances between nodes to generate the offspring(s), whereas blind crossover operators are independent of any kind of information of the problem, except follow the problem's constraints. Selecting better crossover operator can lead to successful GA. Several crossover operators are available in the literature for the TSP, but most of them are not leading good GA. In this study, we propose reverse greedy sequential constructive crossover (RGSCX) and then comprehensive sequential constructive crossover (CSCX) for developing better GAs for solving the TSP. The usefulness of our proposed crossover operators is shown by comparing with some distance-based crossover operators on some TSPLIB instances. It can be concluded from the comparative study that our proposed operator CSCX is the best crossover in this study for the TSP.&quot;,&quot;issue&quot;:&quot;5&quot;,&quot;volume&quot;:&quot;11&quot;,&quot;container-title-short&quot;:&quot;&quot;},&quot;isTemporary&quot;:false},{&quot;id&quot;:&quot;99158956-3fc2-358e-8086-0f17182b7672&quot;,&quot;itemData&quot;:{&quot;type&quot;:&quot;article-journal&quot;,&quot;id&quot;:&quot;99158956-3fc2-358e-8086-0f17182b7672&quot;,&quot;title&quot;:&quot;Effects of crossover operator combined with mutation operator in genetic algorithms for the generalized travelling salesman problem&quot;,&quot;author&quot;:[{&quot;family&quot;:&quot;Ahmed&quot;,&quot;given&quot;:&quot;Z&quot;,&quot;parse-names&quot;:false,&quot;dropping-particle&quot;:&quot;&quot;,&quot;non-dropping-particle&quot;:&quot;&quot;},{&quot;family&quot;:&quot;Choudhary&quot;,&quot;given&quot;:&quot;M&quot;,&quot;parse-names&quot;:false,&quot;dropping-particle&quot;:&quot;&quot;,&quot;non-dropping-particle&quot;:&quot;&quot;},{&quot;family&quot;:&quot;Al-Dayel&quot;,&quot;given&quot;:&quot;I&quot;,&quot;parse-names&quot;:false,&quot;dropping-particle&quot;:&quot;&quot;,&quot;non-dropping-particle&quot;:&quot;&quot;}],&quot;container-title&quot;:&quot;International Journal of Industrial Engineering Computations&quot;,&quot;issued&quot;:{&quot;date-parts&quot;:[[2024]]},&quot;page&quot;:&quot;627-644&quot;,&quot;issue&quot;:&quot;3&quot;,&quot;volume&quot;:&quot;15&quot;,&quot;container-title-short&quot;:&quot;&quot;},&quot;isTemporary&quot;:false}]},{&quot;citationID&quot;:&quot;MENDELEY_CITATION_991910f1-a4a4-4f4d-b11c-909c63ffddaf&quot;,&quot;properties&quot;:{&quot;noteIndex&quot;:0},&quot;isEdited&quot;:false,&quot;manualOverride&quot;:{&quot;isManuallyOverridden&quot;:false,&quot;citeprocText&quot;:&quot;(Xu et al., 2015; Fan et al., 2022)&quot;,&quot;manualOverrideText&quot;:&quot;&quot;},&quot;citationTag&quot;:&quot;MENDELEY_CITATION_v3_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&quot;,&quot;citationItems&quot;:[{&quot;id&quot;:&quot;2de62854-a52d-358f-bc48-2bb9db10f6ba&quot;,&quot;itemData&quot;:{&quot;type&quot;:&quot;article-journal&quot;,&quot;id&quot;:&quot;2de62854-a52d-358f-bc48-2bb9db10f6ba&quot;,&quot;title&quot;:&quot;A Combination of genetic algorithm and particle swarm optimization for vehicle routing problem with time windows&quot;,&quot;author&quot;:[{&quot;family&quot;:&quot;Xu&quot;,&quot;given&quot;:&quot;Sheng Hua&quot;,&quot;parse-names&quot;:false,&quot;dropping-particle&quot;:&quot;&quot;,&quot;non-dropping-particle&quot;:&quot;&quot;},{&quot;family&quot;:&quot;Liu&quot;,&quot;given&quot;:&quot;Ji Ping&quot;,&quot;parse-names&quot;:false,&quot;dropping-particle&quot;:&quot;&quot;,&quot;non-dropping-particle&quot;:&quot;&quot;},{&quot;family&quot;:&quot;Zhang&quot;,&quot;given&quot;:&quot;Fu Hao&quot;,&quot;parse-names&quot;:false,&quot;dropping-particle&quot;:&quot;&quot;,&quot;non-dropping-particle&quot;:&quot;&quot;},{&quot;family&quot;:&quot;Wang&quot;,&quot;given&quot;:&quot;Liang&quot;,&quot;parse-names&quot;:false,&quot;dropping-particle&quot;:&quot;&quot;,&quot;non-dropping-particle&quot;:&quot;&quot;},{&quot;family&quot;:&quot;Sun&quot;,&quot;given&quot;:&quot;Li Jian&quot;,&quot;parse-names&quot;:false,&quot;dropping-particle&quot;:&quot;&quot;,&quot;non-dropping-particle&quot;:&quot;&quot;}],&quot;container-title&quot;:&quot;Sensors (Switzerland)&quot;,&quot;DOI&quot;:&quot;10.3390/s150921033&quot;,&quot;ISSN&quot;:&quot;14248220&quot;,&quot;issued&quot;:{&quot;date-parts&quot;:[[2015]]},&quot;abstract&quot;:&quot;A combination of genetic algorithm and particle swarm optimization (PSO) for vehicle routing problems with time windows (VRPTW) is proposed in this paper. The improvements of the proposed algorithm include: using the particle real number encoding method to decode the route to alleviate the computation burden, applying a linear decreasing function based on the number of the iterations to provide balance between global and local exploration abilities, and integrating with the crossover operator of genetic algorithm to avoid the premature convergence and the local minimum. The experimental results show that the proposed algorithm is not only more efficient and competitive with other published results but can also obtain more optimal solutions for solving the VRPTW issue. One new well-known solution for this benchmark problem is also outlined in the following.&quot;,&quot;issue&quot;:&quot;9&quot;,&quot;volume&quot;:&quot;15&quot;,&quot;container-title-short&quot;:&quot;&quot;},&quot;isTemporary&quot;:false},{&quot;id&quot;:&quot;582aa78d-0fca-3b4a-a052-2bb427b66f99&quot;,&quot;itemData&quot;:{&quot;type&quot;:&quot;article-journal&quot;,&quot;id&quot;:&quot;582aa78d-0fca-3b4a-a052-2bb427b66f99&quot;,&quot;title&quot;:&quot;A Chaotic Genetic Algorithm with Variable Neighborhood Search for Solving Time-Dependent Green VRPTW with Fuzzy Demand&quot;,&quot;author&quot;:[{&quot;family&quot;:&quot;Fan&quot;,&quot;given&quot;:&quot;Hao&quot;,&quot;parse-names&quot;:false,&quot;dropping-particle&quot;:&quot;&quot;,&quot;non-dropping-particle&quot;:&quot;&quot;},{&quot;family&quot;:&quot;Ren&quot;,&quot;given&quot;:&quot;Xiaoxue&quot;,&quot;parse-names&quot;:false,&quot;dropping-particle&quot;:&quot;&quot;,&quot;non-dropping-particle&quot;:&quot;&quot;},{&quot;family&quot;:&quot;Zhang&quot;,&quot;given&quot;:&quot;Yueguang&quot;,&quot;parse-names&quot;:false,&quot;dropping-particle&quot;:&quot;&quot;,&quot;non-dropping-particle&quot;:&quot;&quot;},{&quot;family&quot;:&quot;Zhen&quot;,&quot;given&quot;:&quot;Zimo&quot;,&quot;parse-names&quot;:false,&quot;dropping-particle&quot;:&quot;&quot;,&quot;non-dropping-particle&quot;:&quot;&quot;},{&quot;family&quot;:&quot;Fan&quot;,&quot;given&quot;:&quot;Houming&quot;,&quot;parse-names&quot;:false,&quot;dropping-particle&quot;:&quot;&quot;,&quot;non-dropping-particle&quot;:&quot;&quot;}],&quot;container-title&quot;:&quot;Symmetry&quot;,&quot;container-title-short&quot;:&quot;Symmetry (Basel).&quot;,&quot;DOI&quot;:&quot;10.3390/sym14102115&quot;,&quot;ISSN&quot;:&quot;20738994&quot;,&quot;issued&quot;:{&quot;date-parts&quot;:[[2022]]},&quot;abstract&quot;:&quot;Aiming at the time-dependent green vehicle routing problem with fuzzy demand, this paper comprehensively considers the dispatch costs, time window penalty costs, fuel costs, and the effects of vehicle travel speed, road gradient, and vehicle load on fuel consumption, a mixed integer programming model is formulated based on pre-optimization and re-optimization strategies. The traditional vehicle routing problems are modeled based on a symmetric graph. In this paper, considering the influence of time-dependent networks on route optimization, modeling is based on an asymmetric graph, which increases the complexity of the problem. In the pre-optimization stage, a pre-optimization scheme is generated based on the credibility measure theory; in the re-optimization stage, a new re-optimization strategy was used to deal with the service failure node In order to solve this problem, we developed a chaotic genetic algorithm with variable neighborhood search, pseudo-randomness of chaos was introduced to ensure the diversity of initial solutions, and adaptive neighborhood search times strategy and inferior solution acceptance mechanism were proposed to improve the performance of the algorithm. The numerical results show that the model and algorithm we proposed are effective.&quot;,&quot;issue&quot;:&quot;10&quot;,&quot;volume&quot;:&quot;14&quot;},&quot;isTemporary&quot;:false}]},{&quot;citationID&quot;:&quot;MENDELEY_CITATION_c1a226a2-1753-44f6-a608-36dac295d241&quot;,&quot;properties&quot;:{&quot;noteIndex&quot;:0},&quot;isEdited&quot;:false,&quot;manualOverride&quot;:{&quot;isManuallyOverridden&quot;:false,&quot;citeprocText&quot;:&quot;(Alkafaween, 2015; Ahmed, Choudhary and Al-Dayel, 2024)&quot;,&quot;manualOverrideText&quot;:&quot;&quot;},&quot;citationTag&quot;:&quot;MENDELEY_CITATION_v3_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&quot;,&quot;citationItems&quot;:[{&quot;id&quot;:&quot;a4e85af8-66a3-3ca8-8634-f81d500c6756&quot;,&quot;itemData&quot;:{&quot;type&quot;:&quot;thesis&quot;,&quot;id&quot;:&quot;a4e85af8-66a3-3ca8-8634-f81d500c6756&quot;,&quot;title&quot;:&quot;Novel Methods for Enhancing the Performance of Genetic Algorithms&quot;,&quot;author&quot;:[{&quot;family&quot;:&quot;Alkafaween&quot;,&quot;given&quot;:&quot;Esra'a&quot;,&quot;parse-names&quot;:false,&quot;dropping-particle&quot;:&quot;&quot;,&quot;non-dropping-particle&quot;:&quot;&quot;}],&quot;DOI&quot;:&quot;10.13140/RG.2.2.21478.04163&quot;,&quot;issued&quot;:{&quot;date-parts&quot;:[[2015,12]]},&quot;container-title-short&quot;:&quot;&quot;},&quot;isTemporary&quot;:false},{&quot;id&quot;:&quot;99158956-3fc2-358e-8086-0f17182b7672&quot;,&quot;itemData&quot;:{&quot;type&quot;:&quot;article-journal&quot;,&quot;id&quot;:&quot;99158956-3fc2-358e-8086-0f17182b7672&quot;,&quot;title&quot;:&quot;Effects of crossover operator combined with mutation operator in genetic algorithms for the generalized travelling salesman problem&quot;,&quot;author&quot;:[{&quot;family&quot;:&quot;Ahmed&quot;,&quot;given&quot;:&quot;Z&quot;,&quot;parse-names&quot;:false,&quot;dropping-particle&quot;:&quot;&quot;,&quot;non-dropping-particle&quot;:&quot;&quot;},{&quot;family&quot;:&quot;Choudhary&quot;,&quot;given&quot;:&quot;M&quot;,&quot;parse-names&quot;:false,&quot;dropping-particle&quot;:&quot;&quot;,&quot;non-dropping-particle&quot;:&quot;&quot;},{&quot;family&quot;:&quot;Al-Dayel&quot;,&quot;given&quot;:&quot;I&quot;,&quot;parse-names&quot;:false,&quot;dropping-particle&quot;:&quot;&quot;,&quot;non-dropping-particle&quot;:&quot;&quot;}],&quot;container-title&quot;:&quot;International Journal of Industrial Engineering Computations&quot;,&quot;issued&quot;:{&quot;date-parts&quot;:[[2024]]},&quot;page&quot;:&quot;627-644&quot;,&quot;issue&quot;:&quot;3&quot;,&quot;volume&quot;:&quot;15&quot;,&quot;container-title-short&quot;:&quot;&quot;},&quot;isTemporary&quot;:false}]},{&quot;citationID&quot;:&quot;MENDELEY_CITATION_63de70d8-b891-44ec-aeb9-2d8f53c97774&quot;,&quot;properties&quot;:{&quot;noteIndex&quot;:0},&quot;isEdited&quot;:false,&quot;manualOverride&quot;:{&quot;isManuallyOverridden&quot;:false,&quot;citeprocText&quot;:&quot;(Doerr and Qu, 2023; Doerr et al., 2023)&quot;,&quot;manualOverrideText&quot;:&quot;&quot;},&quot;citationTag&quot;:&quot;MENDELEY_CITATION_v3_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&quot;,&quot;citationItems&quot;:[{&quot;id&quot;:&quot;dcb266bb-6b33-35da-8e50-8df982bf3d40&quot;,&quot;itemData&quot;:{&quot;type&quot;:&quot;article-journal&quot;,&quot;id&quot;:&quot;dcb266bb-6b33-35da-8e50-8df982bf3d40&quot;,&quot;title&quot;:&quot;Lasting Diversity and Superior Runtime Guarantees for the $(μ+1)$ Genetic Algorithm&quot;,&quot;author&quot;:[{&quot;family&quot;:&quot;Doerr&quot;,&quot;given&quot;:&quot;Benjamin&quot;,&quot;parse-names&quot;:false,&quot;dropping-particle&quot;:&quot;&quot;,&quot;non-dropping-particle&quot;:&quot;&quot;},{&quot;family&quot;:&quot;Echarghaoui&quot;,&quot;given&quot;:&quot;Aymen&quot;,&quot;parse-names&quot;:false,&quot;dropping-particle&quot;:&quot;&quot;,&quot;non-dropping-particle&quot;:&quot;&quot;},{&quot;family&quot;:&quot;Jamal&quot;,&quot;given&quot;:&quot;Mohammed&quot;,&quot;parse-names&quot;:false,&quot;dropping-particle&quot;:&quot;&quot;,&quot;non-dropping-particle&quot;:&quot;&quot;},{&quot;family&quot;:&quot;Krejca&quot;,&quot;given&quot;:&quot;Martin S.&quot;,&quot;parse-names&quot;:false,&quot;dropping-particle&quot;:&quot;&quot;,&quot;non-dropping-particle&quot;:&quot;&quot;}],&quot;URL&quot;:&quot;http://arxiv.org/abs/2302.12570&quot;,&quot;issued&quot;:{&quot;date-parts&quot;:[[2023,2,24]]},&quot;abstract&quot;:&quot;Most evolutionary algorithms (EAs) used in practice employ crossover. In contrast, only for few and mostly artificial examples a runtime advantage from crossover could be proven with mathematical means. The most convincing such result shows that the $(μ+1)$ genetic algorithm (GA) with population size $μ=O(n)$ optimizes jump functions with gap size $k \\ge 3$ in time $O(n^k / μ+ n^{k-1}\\log n)$, beating the $Θ(n^k)$ runtime of many mutation-based EAs. This result builds on a proof that the GA occasionally and then for an expected number of $Ω(μ^2)$ iterations has a population that is not dominated by a single genotype. In this work, we show that this diversity persist with high probability for a time exponential in $μ$ (instead of quadratic). From this better understanding of the population diversity, we obtain stronger runtime guarantees, among them the statement that for all $c\\ln(n)\\leμ\\le n/\\log n$, with $c$ a suitable constant, the runtime of the $(μ+1)$ GA on $\\mathrm{Jump}_k$, with $k \\ge 3$, is $O(n^{k-1})$. Consequently, already with logarithmic population sizes, the GA gains a speed-up of order $Ω(n)$ from crossover.&quot;,&quot;container-title-short&quot;:&quot;&quot;},&quot;isTemporary&quot;:false,&quot;suppress-author&quot;:false,&quot;composite&quot;:false,&quot;author-only&quot;:false},{&quot;id&quot;:&quot;253767f1-9533-3f91-a7be-023416301d82&quot;,&quot;itemData&quot;:{&quot;type&quot;:&quot;article-journal&quot;,&quot;id&quot;:&quot;253767f1-9533-3f91-a7be-023416301d82&quot;,&quot;title&quot;:&quot;Runtime Analysis for the NSGA-II: Provable Speed-Ups from Crossover&quot;,&quot;author&quot;:[{&quot;family&quot;:&quot;Doerr&quot;,&quot;given&quot;:&quot;Benjamin&quot;,&quot;parse-names&quot;:false,&quot;dropping-particle&quot;:&quot;&quot;,&quot;non-dropping-particle&quot;:&quot;&quot;},{&quot;family&quot;:&quot;Qu&quot;,&quot;given&quot;:&quot;Zhongdi&quot;,&quot;parse-names&quot;:false,&quot;dropping-particle&quot;:&quot;&quot;,&quot;non-dropping-particle&quot;:&quot;&quot;}],&quot;container-title&quot;:&quot;Proceedings of the AAAI Conference on Artificial Intelligence&quot;,&quot;DOI&quot;:&quot;10.1609/aaai.v37i10.26461&quot;,&quot;ISSN&quot;:&quot;2159-5399&quot;,&quot;issued&quot;:{&quot;date-parts&quot;:[[2023]]},&quot;abstract&quot;:&quot;Very recently, the first mathematical runtime analyses for the NSGA-II, the most common multi-objective evolutionary algorithm, have been conducted. Continuing this research direction, we prove that the NSGA-II optimizes the OneJumpZeroJump benchmark asymptotically faster when crossover is employed. Together with a parallel independent work by Dang, Opris, Salehi, and Sudholt, this is the first time such an advantage of crossover is proven for the NSGA-II. Our arguments can be transferred to single-objective optimization. They then prove that crossover can speed up the (mu+1) genetic algorithm in a different way and more pronounced than known before. Our experiments confirm the added value of crossover and show that the observed advantages are even larger than what our proofs can guarantee.&quot;,&quot;issue&quot;:&quot;10&quot;,&quot;volume&quot;:&quot;37&quot;,&quot;container-title-short&quot;:&quot;&quot;},&quot;isTemporary&quot;:false}]},{&quot;citationID&quot;:&quot;MENDELEY_CITATION_244eb22a-89a5-41ab-9671-9f4ae6c6a84f&quot;,&quot;properties&quot;:{&quot;noteIndex&quot;:0},&quot;isEdited&quot;:false,&quot;manualOverride&quot;:{&quot;isManuallyOverridden&quot;:false,&quot;citeprocText&quot;:&quot;(Doerr et al., 2023; Shem-Tov, Sipper and Elyasaf, 2025)&quot;,&quot;manualOverrideText&quot;:&quot;&quot;},&quot;citationTag&quot;:&quot;MENDELEY_CITATION_v3_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&quot;,&quot;citationItems&quot;:[{&quot;id&quot;:&quot;dcb266bb-6b33-35da-8e50-8df982bf3d40&quot;,&quot;itemData&quot;:{&quot;type&quot;:&quot;article-journal&quot;,&quot;id&quot;:&quot;dcb266bb-6b33-35da-8e50-8df982bf3d40&quot;,&quot;title&quot;:&quot;Lasting Diversity and Superior Runtime Guarantees for the $(μ+1)$ Genetic Algorithm&quot;,&quot;author&quot;:[{&quot;family&quot;:&quot;Doerr&quot;,&quot;given&quot;:&quot;Benjamin&quot;,&quot;parse-names&quot;:false,&quot;dropping-particle&quot;:&quot;&quot;,&quot;non-dropping-particle&quot;:&quot;&quot;},{&quot;family&quot;:&quot;Echarghaoui&quot;,&quot;given&quot;:&quot;Aymen&quot;,&quot;parse-names&quot;:false,&quot;dropping-particle&quot;:&quot;&quot;,&quot;non-dropping-particle&quot;:&quot;&quot;},{&quot;family&quot;:&quot;Jamal&quot;,&quot;given&quot;:&quot;Mohammed&quot;,&quot;parse-names&quot;:false,&quot;dropping-particle&quot;:&quot;&quot;,&quot;non-dropping-particle&quot;:&quot;&quot;},{&quot;family&quot;:&quot;Krejca&quot;,&quot;given&quot;:&quot;Martin S.&quot;,&quot;parse-names&quot;:false,&quot;dropping-particle&quot;:&quot;&quot;,&quot;non-dropping-particle&quot;:&quot;&quot;}],&quot;URL&quot;:&quot;http://arxiv.org/abs/2302.12570&quot;,&quot;issued&quot;:{&quot;date-parts&quot;:[[2023,2,24]]},&quot;abstract&quot;:&quot;Most evolutionary algorithms (EAs) used in practice employ crossover. In contrast, only for few and mostly artificial examples a runtime advantage from crossover could be proven with mathematical means. The most convincing such result shows that the $(μ+1)$ genetic algorithm (GA) with population size $μ=O(n)$ optimizes jump functions with gap size $k \\ge 3$ in time $O(n^k / μ+ n^{k-1}\\log n)$, beating the $Θ(n^k)$ runtime of many mutation-based EAs. This result builds on a proof that the GA occasionally and then for an expected number of $Ω(μ^2)$ iterations has a population that is not dominated by a single genotype. In this work, we show that this diversity persist with high probability for a time exponential in $μ$ (instead of quadratic). From this better understanding of the population diversity, we obtain stronger runtime guarantees, among them the statement that for all $c\\ln(n)\\leμ\\le n/\\log n$, with $c$ a suitable constant, the runtime of the $(μ+1)$ GA on $\\mathrm{Jump}_k$, with $k \\ge 3$, is $O(n^{k-1})$. Consequently, already with logarithmic population sizes, the GA gains a speed-up of order $Ω(n)$ from crossover.&quot;,&quot;container-title-short&quot;:&quot;&quot;},&quot;isTemporary&quot;:false},{&quot;id&quot;:&quot;2270f30b-ae6f-324e-b183-48daa8236f5a&quot;,&quot;itemData&quot;:{&quot;type&quot;:&quot;chapter&quot;,&quot;id&quot;:&quot;2270f30b-ae6f-324e-b183-48daa8236f5a&quot;,&quot;title&quot;:&quot;Deep Learning-Based Operators for Evolutionary Algorithms&quot;,&quot;author&quot;:[{&quot;family&quot;:&quot;Shem-Tov&quot;,&quot;given&quot;:&quot;Eliad&quot;,&quot;parse-names&quot;:false,&quot;dropping-particle&quot;:&quot;&quot;,&quot;non-dropping-particle&quot;:&quot;&quot;},{&quot;family&quot;:&quot;Sipper&quot;,&quot;given&quot;:&quot;Moshe&quot;,&quot;parse-names&quot;:false,&quot;dropping-particle&quot;:&quot;&quot;,&quot;non-dropping-particle&quot;:&quot;&quot;},{&quot;family&quot;:&quot;Elyasaf&quot;,&quot;given&quot;:&quot;Achiya&quot;,&quot;parse-names&quot;:false,&quot;dropping-particle&quot;:&quot;&quot;,&quot;non-dropping-particle&quot;:&quot;&quot;}],&quot;DOI&quot;:&quot;10.1007/978-981-96-0077-9_3&quot;,&quot;issued&quot;:{&quot;date-parts&quot;:[[2025]]},&quot;abstract&quot;:&quot;We present two novel domain-independent genetic operators that harness the capabilities of deep learning: a crossover operator for genetic algorithms and a mutation operator for genetic programming. Deep Neural Crossover leverages the capabilities of deep reinforcement learning and an encoder-decoder architecture to select offspring genes. BERT mutation masks multiple gp-tree nodes and then tries to replace these masks with nodes that will most likely improve the individual’s fitness. We show the efficacy of both operators through experimentation.&quot;,&quot;container-title-short&quot;:&quot;&quot;},&quot;isTemporary&quot;:false}]}]"/>
    <we:property name="MENDELEY_CITATIONS_LOCALE_CODE" value="&quot;en-GB&quot;"/>
    <we:property name="MENDELEY_CITATIONS_STYLE" value="{&quot;id&quot;:&quot;https://www.zotero.org/styles/harvard-anglia-ruskin-university&quot;,&quot;title&quot;:&quot;Anglia Ruskin University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F8F00-0E11-49C2-97F3-209729D3B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10164</TotalTime>
  <Pages>51</Pages>
  <Words>19420</Words>
  <Characters>110698</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Nathan Daud</cp:lastModifiedBy>
  <cp:revision>73</cp:revision>
  <cp:lastPrinted>2026-01-28T15:02:00Z</cp:lastPrinted>
  <dcterms:created xsi:type="dcterms:W3CDTF">2025-11-18T08:59:00Z</dcterms:created>
  <dcterms:modified xsi:type="dcterms:W3CDTF">2026-02-04T16:44:00Z</dcterms:modified>
</cp:coreProperties>
</file>