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CD27B" w14:textId="77777777" w:rsidR="004907E2" w:rsidRDefault="004907E2" w:rsidP="004907E2">
      <w:r w:rsidRPr="0009612E">
        <w:rPr>
          <w:noProof/>
        </w:rPr>
        <w:drawing>
          <wp:anchor distT="0" distB="0" distL="114935" distR="114935" simplePos="0" relativeHeight="251659264" behindDoc="0" locked="0" layoutInCell="1" hidden="0" allowOverlap="1" wp14:anchorId="2B3B2B19" wp14:editId="17F133BA">
            <wp:simplePos x="0" y="0"/>
            <wp:positionH relativeFrom="column">
              <wp:align>left</wp:align>
            </wp:positionH>
            <wp:positionV relativeFrom="paragraph">
              <wp:posOffset>132715</wp:posOffset>
            </wp:positionV>
            <wp:extent cx="914400" cy="1188720"/>
            <wp:effectExtent l="0" t="0" r="0" b="0"/>
            <wp:wrapSquare wrapText="bothSides"/>
            <wp:docPr id="1798795885" name="image8.jpg" descr="A person smiling at the camer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person smiling at the camera&#10;&#10;Description automatically generated"/>
                    <pic:cNvPicPr preferRelativeResize="0"/>
                  </pic:nvPicPr>
                  <pic:blipFill>
                    <a:blip r:embed="rId4"/>
                    <a:srcRect l="-5" t="-2" r="-5" b="15622"/>
                    <a:stretch>
                      <a:fillRect/>
                    </a:stretch>
                  </pic:blipFill>
                  <pic:spPr>
                    <a:xfrm>
                      <a:off x="0" y="0"/>
                      <a:ext cx="914400" cy="1188720"/>
                    </a:xfrm>
                    <a:prstGeom prst="rect">
                      <a:avLst/>
                    </a:prstGeom>
                    <a:ln/>
                  </pic:spPr>
                </pic:pic>
              </a:graphicData>
            </a:graphic>
          </wp:anchor>
        </w:drawing>
      </w:r>
    </w:p>
    <w:p w14:paraId="25238E67" w14:textId="77777777" w:rsidR="004907E2" w:rsidRDefault="004907E2" w:rsidP="004907E2">
      <w:pPr>
        <w:keepNext/>
        <w:spacing w:before="240" w:after="80"/>
        <w:ind w:left="1440"/>
        <w:jc w:val="both"/>
        <w:rPr>
          <w:color w:val="000000"/>
          <w:sz w:val="16"/>
          <w:szCs w:val="16"/>
        </w:rPr>
      </w:pPr>
      <w:r w:rsidRPr="0009612E">
        <w:rPr>
          <w:smallCaps/>
          <w:sz w:val="18"/>
          <w:szCs w:val="18"/>
        </w:rPr>
        <w:t xml:space="preserve">     </w:t>
      </w:r>
      <w:r w:rsidRPr="0009612E">
        <w:rPr>
          <w:b/>
          <w:color w:val="000000"/>
          <w:sz w:val="16"/>
          <w:szCs w:val="16"/>
        </w:rPr>
        <w:t>Mouad Addad</w:t>
      </w:r>
      <w:r w:rsidRPr="0009612E">
        <w:rPr>
          <w:color w:val="000000"/>
          <w:sz w:val="16"/>
          <w:szCs w:val="16"/>
        </w:rPr>
        <w:t xml:space="preserve"> </w:t>
      </w:r>
      <w:r w:rsidRPr="0009612E">
        <w:rPr>
          <w:sz w:val="16"/>
          <w:szCs w:val="16"/>
        </w:rPr>
        <w:t>(M’22-</w:t>
      </w:r>
      <w:r w:rsidRPr="0009612E">
        <w:rPr>
          <w:color w:val="000000"/>
          <w:sz w:val="16"/>
          <w:szCs w:val="16"/>
        </w:rPr>
        <w:t>SM’25</w:t>
      </w:r>
      <w:r w:rsidRPr="0009612E">
        <w:rPr>
          <w:sz w:val="16"/>
          <w:szCs w:val="16"/>
        </w:rPr>
        <w:t xml:space="preserve">) </w:t>
      </w:r>
      <w:r w:rsidRPr="0009612E">
        <w:rPr>
          <w:color w:val="000000"/>
          <w:sz w:val="16"/>
          <w:szCs w:val="16"/>
        </w:rPr>
        <w:t xml:space="preserve">received his Ph.D. degree in Telecommunications from Djillali </w:t>
      </w:r>
      <w:proofErr w:type="spellStart"/>
      <w:r w:rsidRPr="0009612E">
        <w:rPr>
          <w:color w:val="000000"/>
          <w:sz w:val="16"/>
          <w:szCs w:val="16"/>
        </w:rPr>
        <w:t>Liabes</w:t>
      </w:r>
      <w:proofErr w:type="spellEnd"/>
      <w:r w:rsidRPr="0009612E">
        <w:rPr>
          <w:color w:val="000000"/>
          <w:sz w:val="16"/>
          <w:szCs w:val="16"/>
        </w:rPr>
        <w:t xml:space="preserve"> University of Sidi Bel Abbes, Algeria, in 2018.  He joined the Telecommunications Department at the same University in 2018, where he is currently an Associate Professor. From 2017 to 2018, he was a visiting Ph.D. student at IEMN institute in Valenciennes, France. In September 2024, he joined the Electrical and Computer Engineering Department at the University of Utah as a Visiting Scholar. </w:t>
      </w:r>
    </w:p>
    <w:p w14:paraId="34A7CB2B" w14:textId="77777777" w:rsidR="004907E2" w:rsidRDefault="004907E2" w:rsidP="004907E2">
      <w:pPr>
        <w:keepNext/>
        <w:spacing w:before="240" w:after="80"/>
        <w:ind w:left="1440"/>
        <w:jc w:val="both"/>
        <w:rPr>
          <w:color w:val="000000"/>
          <w:sz w:val="16"/>
          <w:szCs w:val="16"/>
        </w:rPr>
      </w:pPr>
    </w:p>
    <w:p w14:paraId="7B8CC649" w14:textId="77777777" w:rsidR="004907E2" w:rsidRDefault="004907E2" w:rsidP="004907E2">
      <w:pPr>
        <w:keepNext/>
        <w:spacing w:before="240" w:after="80"/>
        <w:ind w:left="1440"/>
        <w:jc w:val="both"/>
        <w:rPr>
          <w:color w:val="000000"/>
          <w:sz w:val="16"/>
          <w:szCs w:val="16"/>
        </w:rPr>
      </w:pPr>
    </w:p>
    <w:p w14:paraId="601AD776" w14:textId="59FA8883" w:rsidR="004907E2" w:rsidRDefault="004907E2" w:rsidP="004907E2">
      <w:pPr>
        <w:pBdr>
          <w:between w:val="nil"/>
        </w:pBdr>
        <w:jc w:val="both"/>
        <w:rPr>
          <w:color w:val="000000"/>
          <w:sz w:val="16"/>
          <w:szCs w:val="16"/>
        </w:rPr>
      </w:pPr>
      <w:r w:rsidRPr="0009612E">
        <w:rPr>
          <w:noProof/>
        </w:rPr>
        <w:drawing>
          <wp:anchor distT="0" distB="0" distL="114300" distR="114300" simplePos="0" relativeHeight="251660288" behindDoc="0" locked="0" layoutInCell="1" hidden="0" allowOverlap="1" wp14:anchorId="1B5A31A7" wp14:editId="6E2F874B">
            <wp:simplePos x="0" y="0"/>
            <wp:positionH relativeFrom="column">
              <wp:posOffset>-8890</wp:posOffset>
            </wp:positionH>
            <wp:positionV relativeFrom="paragraph">
              <wp:posOffset>106680</wp:posOffset>
            </wp:positionV>
            <wp:extent cx="914400" cy="1115060"/>
            <wp:effectExtent l="0" t="0" r="0" b="0"/>
            <wp:wrapSquare wrapText="bothSides" distT="0" distB="0" distL="114300" distR="114300"/>
            <wp:docPr id="1798795883" name="image4.png" descr="A person wearing glasses and a black shi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person wearing glasses and a black shirt&#10;&#10;AI-generated content may be incorrect."/>
                    <pic:cNvPicPr preferRelativeResize="0"/>
                  </pic:nvPicPr>
                  <pic:blipFill>
                    <a:blip r:embed="rId5"/>
                    <a:srcRect/>
                    <a:stretch>
                      <a:fillRect/>
                    </a:stretch>
                  </pic:blipFill>
                  <pic:spPr>
                    <a:xfrm>
                      <a:off x="0" y="0"/>
                      <a:ext cx="914400" cy="1115060"/>
                    </a:xfrm>
                    <a:prstGeom prst="rect">
                      <a:avLst/>
                    </a:prstGeom>
                    <a:ln/>
                  </pic:spPr>
                </pic:pic>
              </a:graphicData>
            </a:graphic>
          </wp:anchor>
        </w:drawing>
      </w:r>
      <w:r w:rsidRPr="0009612E">
        <w:rPr>
          <w:b/>
          <w:color w:val="000000"/>
          <w:sz w:val="16"/>
          <w:szCs w:val="16"/>
        </w:rPr>
        <w:t>Ali Djebbari</w:t>
      </w:r>
      <w:r w:rsidRPr="0009612E">
        <w:rPr>
          <w:rFonts w:ascii="Helvetica Neue" w:eastAsia="Helvetica Neue" w:hAnsi="Helvetica Neue" w:cs="Helvetica Neue"/>
          <w:b/>
          <w:color w:val="000000"/>
          <w:sz w:val="16"/>
          <w:szCs w:val="16"/>
        </w:rPr>
        <w:t xml:space="preserve"> </w:t>
      </w:r>
      <w:r w:rsidRPr="0009612E">
        <w:rPr>
          <w:sz w:val="16"/>
          <w:szCs w:val="16"/>
        </w:rPr>
        <w:t xml:space="preserve">(M’25) </w:t>
      </w:r>
      <w:r w:rsidRPr="0009612E">
        <w:rPr>
          <w:color w:val="000000"/>
          <w:sz w:val="16"/>
          <w:szCs w:val="16"/>
        </w:rPr>
        <w:t xml:space="preserve">received his Ph.D. degree in Signal Processing from the University of Sciences and Technology of Oran (USTO), Algeria, in 1997. In 1991, he joined the Djillali </w:t>
      </w:r>
      <w:proofErr w:type="spellStart"/>
      <w:r w:rsidRPr="0009612E">
        <w:rPr>
          <w:color w:val="000000"/>
          <w:sz w:val="16"/>
          <w:szCs w:val="16"/>
        </w:rPr>
        <w:t>Liabes</w:t>
      </w:r>
      <w:proofErr w:type="spellEnd"/>
      <w:r w:rsidRPr="0009612E">
        <w:rPr>
          <w:color w:val="000000"/>
          <w:sz w:val="16"/>
          <w:szCs w:val="16"/>
        </w:rPr>
        <w:t xml:space="preserve"> University as an Assistant Professor, became a Lecturer in 1997, and was promoted to Full Professor in 2003. He was promoted to Distinguished Professor in 2025. Since 2000, he has been the Director of the Telecommunications and Digital Signal Processing Laboratory. He is currently with the Telecommunications Department at Djillali </w:t>
      </w:r>
      <w:proofErr w:type="spellStart"/>
      <w:r w:rsidRPr="0009612E">
        <w:rPr>
          <w:color w:val="000000"/>
          <w:sz w:val="16"/>
          <w:szCs w:val="16"/>
        </w:rPr>
        <w:t>Liabes</w:t>
      </w:r>
      <w:proofErr w:type="spellEnd"/>
      <w:r w:rsidRPr="0009612E">
        <w:rPr>
          <w:color w:val="000000"/>
          <w:sz w:val="16"/>
          <w:szCs w:val="16"/>
        </w:rPr>
        <w:t xml:space="preserve"> University. </w:t>
      </w:r>
    </w:p>
    <w:p w14:paraId="6008D970" w14:textId="77777777" w:rsidR="004907E2" w:rsidRDefault="004907E2" w:rsidP="004907E2">
      <w:pPr>
        <w:pBdr>
          <w:between w:val="nil"/>
        </w:pBdr>
        <w:jc w:val="both"/>
        <w:rPr>
          <w:color w:val="000000"/>
          <w:sz w:val="16"/>
          <w:szCs w:val="16"/>
        </w:rPr>
      </w:pPr>
    </w:p>
    <w:p w14:paraId="31B94079" w14:textId="77777777" w:rsidR="004907E2" w:rsidRDefault="004907E2" w:rsidP="004907E2">
      <w:pPr>
        <w:pBdr>
          <w:between w:val="nil"/>
        </w:pBdr>
        <w:jc w:val="both"/>
        <w:rPr>
          <w:color w:val="000000"/>
          <w:sz w:val="16"/>
          <w:szCs w:val="16"/>
        </w:rPr>
      </w:pPr>
    </w:p>
    <w:p w14:paraId="1D399498" w14:textId="77777777" w:rsidR="004907E2" w:rsidRDefault="004907E2" w:rsidP="004907E2">
      <w:pPr>
        <w:pBdr>
          <w:between w:val="nil"/>
        </w:pBdr>
        <w:jc w:val="both"/>
        <w:rPr>
          <w:color w:val="000000"/>
          <w:sz w:val="16"/>
          <w:szCs w:val="16"/>
        </w:rPr>
      </w:pPr>
    </w:p>
    <w:p w14:paraId="1E7463C0" w14:textId="77777777" w:rsidR="004907E2" w:rsidRDefault="004907E2" w:rsidP="004907E2">
      <w:pPr>
        <w:pBdr>
          <w:between w:val="nil"/>
        </w:pBdr>
        <w:jc w:val="both"/>
        <w:rPr>
          <w:color w:val="000000"/>
          <w:sz w:val="16"/>
          <w:szCs w:val="16"/>
        </w:rPr>
      </w:pPr>
    </w:p>
    <w:p w14:paraId="541C782C" w14:textId="77777777" w:rsidR="004907E2" w:rsidRDefault="004907E2" w:rsidP="004907E2">
      <w:pPr>
        <w:pBdr>
          <w:between w:val="nil"/>
        </w:pBdr>
        <w:jc w:val="both"/>
        <w:rPr>
          <w:color w:val="000000"/>
          <w:sz w:val="16"/>
          <w:szCs w:val="16"/>
        </w:rPr>
      </w:pPr>
    </w:p>
    <w:p w14:paraId="6DD49437" w14:textId="77777777" w:rsidR="004907E2" w:rsidRDefault="004907E2" w:rsidP="004907E2">
      <w:pPr>
        <w:pBdr>
          <w:between w:val="nil"/>
        </w:pBdr>
        <w:jc w:val="both"/>
        <w:rPr>
          <w:color w:val="000000"/>
          <w:sz w:val="16"/>
          <w:szCs w:val="16"/>
        </w:rPr>
      </w:pPr>
    </w:p>
    <w:p w14:paraId="2F3A78B5" w14:textId="77777777" w:rsidR="004907E2" w:rsidRPr="0009612E" w:rsidRDefault="004907E2" w:rsidP="004907E2">
      <w:pPr>
        <w:pBdr>
          <w:between w:val="nil"/>
        </w:pBdr>
        <w:jc w:val="both"/>
        <w:rPr>
          <w:color w:val="000000"/>
          <w:sz w:val="16"/>
          <w:szCs w:val="16"/>
        </w:rPr>
      </w:pPr>
    </w:p>
    <w:p w14:paraId="00C8C61A" w14:textId="77777777" w:rsidR="004907E2" w:rsidRPr="0009612E" w:rsidRDefault="004907E2" w:rsidP="004907E2">
      <w:pPr>
        <w:pBdr>
          <w:between w:val="nil"/>
        </w:pBdr>
        <w:jc w:val="both"/>
        <w:rPr>
          <w:b/>
          <w:color w:val="000000"/>
          <w:sz w:val="16"/>
          <w:szCs w:val="16"/>
        </w:rPr>
      </w:pPr>
      <w:r w:rsidRPr="0009612E">
        <w:rPr>
          <w:b/>
          <w:color w:val="000000"/>
          <w:sz w:val="16"/>
          <w:szCs w:val="16"/>
        </w:rPr>
        <w:t xml:space="preserve">                                                                                                              </w:t>
      </w:r>
      <w:r w:rsidRPr="0009612E">
        <w:rPr>
          <w:noProof/>
        </w:rPr>
        <w:drawing>
          <wp:anchor distT="0" distB="0" distL="114300" distR="114300" simplePos="0" relativeHeight="251661312" behindDoc="0" locked="0" layoutInCell="1" hidden="0" allowOverlap="1" wp14:anchorId="306627DB" wp14:editId="5A13CDB4">
            <wp:simplePos x="0" y="0"/>
            <wp:positionH relativeFrom="column">
              <wp:posOffset>1</wp:posOffset>
            </wp:positionH>
            <wp:positionV relativeFrom="paragraph">
              <wp:posOffset>116839</wp:posOffset>
            </wp:positionV>
            <wp:extent cx="913765" cy="1217930"/>
            <wp:effectExtent l="0" t="0" r="0" b="0"/>
            <wp:wrapSquare wrapText="bothSides" distT="0" distB="0" distL="114300" distR="114300"/>
            <wp:docPr id="1798795882" name="image16.jpg" descr="A person with a be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A person with a beard&#10;&#10;Description automatically generated"/>
                    <pic:cNvPicPr preferRelativeResize="0"/>
                  </pic:nvPicPr>
                  <pic:blipFill>
                    <a:blip r:embed="rId6"/>
                    <a:srcRect/>
                    <a:stretch>
                      <a:fillRect/>
                    </a:stretch>
                  </pic:blipFill>
                  <pic:spPr>
                    <a:xfrm>
                      <a:off x="0" y="0"/>
                      <a:ext cx="913765" cy="1217930"/>
                    </a:xfrm>
                    <a:prstGeom prst="rect">
                      <a:avLst/>
                    </a:prstGeom>
                    <a:ln/>
                  </pic:spPr>
                </pic:pic>
              </a:graphicData>
            </a:graphic>
          </wp:anchor>
        </w:drawing>
      </w:r>
    </w:p>
    <w:p w14:paraId="31648D11" w14:textId="77777777" w:rsidR="004907E2" w:rsidRDefault="004907E2" w:rsidP="004907E2">
      <w:pPr>
        <w:pBdr>
          <w:between w:val="nil"/>
        </w:pBdr>
        <w:jc w:val="both"/>
        <w:rPr>
          <w:sz w:val="16"/>
          <w:szCs w:val="16"/>
        </w:rPr>
      </w:pPr>
      <w:r w:rsidRPr="0009612E">
        <w:rPr>
          <w:b/>
          <w:sz w:val="16"/>
          <w:szCs w:val="16"/>
        </w:rPr>
        <w:t xml:space="preserve">Evan Benoit </w:t>
      </w:r>
      <w:r w:rsidRPr="0009612E">
        <w:rPr>
          <w:sz w:val="16"/>
          <w:szCs w:val="16"/>
        </w:rPr>
        <w:t>received his Ph.D. in Electrical Engineering from the University of Utah in 2023. His research was in electromagnetics and transmission line theory, specifically, in the use of Time Domain Reflectometry to measure impedance. He then joined the Electrical and Computer Engineering department at the University of Utah Asia Campus in Incheon, South Korea as an Assistant Professor (Lecturer) where he currently teaches Physics I and II, as well as undergraduate ECE courses.</w:t>
      </w:r>
    </w:p>
    <w:p w14:paraId="2B2E5349" w14:textId="77777777" w:rsidR="004907E2" w:rsidRDefault="004907E2" w:rsidP="004907E2">
      <w:pPr>
        <w:pBdr>
          <w:between w:val="nil"/>
        </w:pBdr>
        <w:jc w:val="both"/>
        <w:rPr>
          <w:sz w:val="16"/>
          <w:szCs w:val="16"/>
        </w:rPr>
      </w:pPr>
    </w:p>
    <w:p w14:paraId="00A0BC46" w14:textId="77777777" w:rsidR="004907E2" w:rsidRDefault="004907E2" w:rsidP="004907E2">
      <w:pPr>
        <w:pBdr>
          <w:between w:val="nil"/>
        </w:pBdr>
        <w:jc w:val="both"/>
        <w:rPr>
          <w:sz w:val="16"/>
          <w:szCs w:val="16"/>
        </w:rPr>
      </w:pPr>
    </w:p>
    <w:p w14:paraId="4F45F2C4" w14:textId="77777777" w:rsidR="004907E2" w:rsidRDefault="004907E2" w:rsidP="004907E2">
      <w:pPr>
        <w:pBdr>
          <w:between w:val="nil"/>
        </w:pBdr>
        <w:jc w:val="both"/>
        <w:rPr>
          <w:sz w:val="16"/>
          <w:szCs w:val="16"/>
        </w:rPr>
      </w:pPr>
    </w:p>
    <w:p w14:paraId="2EE46DF6" w14:textId="77777777" w:rsidR="004907E2" w:rsidRDefault="004907E2" w:rsidP="004907E2">
      <w:pPr>
        <w:pBdr>
          <w:between w:val="nil"/>
        </w:pBdr>
        <w:jc w:val="both"/>
        <w:rPr>
          <w:sz w:val="16"/>
          <w:szCs w:val="16"/>
        </w:rPr>
      </w:pPr>
    </w:p>
    <w:p w14:paraId="21584A05" w14:textId="77777777" w:rsidR="004907E2" w:rsidRDefault="004907E2" w:rsidP="004907E2">
      <w:pPr>
        <w:pBdr>
          <w:between w:val="nil"/>
        </w:pBdr>
        <w:jc w:val="both"/>
        <w:rPr>
          <w:sz w:val="16"/>
          <w:szCs w:val="16"/>
        </w:rPr>
      </w:pPr>
    </w:p>
    <w:p w14:paraId="0550BE43" w14:textId="77777777" w:rsidR="004907E2" w:rsidRPr="0009612E" w:rsidRDefault="004907E2" w:rsidP="004907E2">
      <w:pPr>
        <w:pBdr>
          <w:between w:val="nil"/>
        </w:pBdr>
        <w:jc w:val="both"/>
        <w:rPr>
          <w:sz w:val="16"/>
          <w:szCs w:val="16"/>
        </w:rPr>
      </w:pPr>
    </w:p>
    <w:p w14:paraId="798492CD" w14:textId="77777777" w:rsidR="004907E2" w:rsidRPr="0009612E" w:rsidRDefault="004907E2" w:rsidP="004907E2">
      <w:pPr>
        <w:pBdr>
          <w:between w:val="nil"/>
        </w:pBdr>
        <w:jc w:val="both"/>
        <w:rPr>
          <w:b/>
          <w:color w:val="000000"/>
          <w:sz w:val="16"/>
          <w:szCs w:val="16"/>
        </w:rPr>
      </w:pPr>
    </w:p>
    <w:p w14:paraId="6E00AEB4" w14:textId="77777777" w:rsidR="004907E2" w:rsidRDefault="004907E2" w:rsidP="004907E2">
      <w:pPr>
        <w:pBdr>
          <w:between w:val="nil"/>
        </w:pBdr>
        <w:jc w:val="both"/>
        <w:rPr>
          <w:color w:val="000000"/>
          <w:sz w:val="16"/>
          <w:szCs w:val="16"/>
        </w:rPr>
      </w:pPr>
      <w:r w:rsidRPr="0009612E">
        <w:rPr>
          <w:b/>
          <w:color w:val="000000"/>
          <w:sz w:val="16"/>
          <w:szCs w:val="16"/>
        </w:rPr>
        <w:t>Cynthia M. Furse</w:t>
      </w:r>
      <w:r w:rsidRPr="0009612E">
        <w:rPr>
          <w:color w:val="000000"/>
          <w:sz w:val="16"/>
          <w:szCs w:val="16"/>
        </w:rPr>
        <w:t xml:space="preserve"> (M’85–SM’99–F’08) is a Distinguished Professor of Electrical and Computer Engineering at the University of Utah. She applies electromagnetics to sensing and communication in complex lossy media such as the human body. She is a Fellow of the IEEE, the National Academy of Inventors, and the Applied Computational Electromagnetics Society and has received numerous teaching and research awards including the 2020 IEEE Chen To Tai Distinguished Educator Award and the 2025 Harrington-Mittra Award in Computational Electromagnetics. </w:t>
      </w:r>
      <w:r w:rsidRPr="0009612E">
        <w:rPr>
          <w:noProof/>
        </w:rPr>
        <w:drawing>
          <wp:anchor distT="0" distB="0" distL="0" distR="114935" simplePos="0" relativeHeight="251662336" behindDoc="0" locked="0" layoutInCell="1" hidden="0" allowOverlap="1" wp14:anchorId="44C767BA" wp14:editId="30E335A5">
            <wp:simplePos x="0" y="0"/>
            <wp:positionH relativeFrom="column">
              <wp:posOffset>0</wp:posOffset>
            </wp:positionH>
            <wp:positionV relativeFrom="paragraph">
              <wp:posOffset>7620</wp:posOffset>
            </wp:positionV>
            <wp:extent cx="914400" cy="1239520"/>
            <wp:effectExtent l="0" t="0" r="0" b="0"/>
            <wp:wrapSquare wrapText="bothSides" distT="0" distB="0" distL="0" distR="114935"/>
            <wp:docPr id="1798795884" name="image14.jpg" descr="A close-up of a person smil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close-up of a person smiling&#10;&#10;Description automatically generated"/>
                    <pic:cNvPicPr preferRelativeResize="0"/>
                  </pic:nvPicPr>
                  <pic:blipFill>
                    <a:blip r:embed="rId7"/>
                    <a:srcRect l="-40" t="-29" r="-39" b="-28"/>
                    <a:stretch>
                      <a:fillRect/>
                    </a:stretch>
                  </pic:blipFill>
                  <pic:spPr>
                    <a:xfrm>
                      <a:off x="0" y="0"/>
                      <a:ext cx="914400" cy="1239520"/>
                    </a:xfrm>
                    <a:prstGeom prst="rect">
                      <a:avLst/>
                    </a:prstGeom>
                    <a:ln/>
                  </pic:spPr>
                </pic:pic>
              </a:graphicData>
            </a:graphic>
          </wp:anchor>
        </w:drawing>
      </w:r>
    </w:p>
    <w:p w14:paraId="16E89F09" w14:textId="77777777" w:rsidR="00254C06" w:rsidRDefault="00254C06"/>
    <w:sectPr w:rsidR="00254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Neue">
    <w:altName w:val="Arial"/>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7E2"/>
    <w:rsid w:val="0018219E"/>
    <w:rsid w:val="00254C06"/>
    <w:rsid w:val="004907E2"/>
    <w:rsid w:val="00630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D615F"/>
  <w15:chartTrackingRefBased/>
  <w15:docId w15:val="{947C63D3-2DA6-4B44-B6FC-90D63EA0E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7E2"/>
    <w:pPr>
      <w:spacing w:after="0" w:line="240" w:lineRule="auto"/>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4907E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4907E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4907E2"/>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4907E2"/>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4907E2"/>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4907E2"/>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4907E2"/>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4907E2"/>
    <w:pPr>
      <w:keepNext/>
      <w:keepLines/>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4907E2"/>
    <w:pPr>
      <w:keepNext/>
      <w:keepLines/>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7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07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07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07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07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07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07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07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07E2"/>
    <w:rPr>
      <w:rFonts w:eastAsiaTheme="majorEastAsia" w:cstheme="majorBidi"/>
      <w:color w:val="272727" w:themeColor="text1" w:themeTint="D8"/>
    </w:rPr>
  </w:style>
  <w:style w:type="paragraph" w:styleId="Title">
    <w:name w:val="Title"/>
    <w:basedOn w:val="Normal"/>
    <w:next w:val="Normal"/>
    <w:link w:val="TitleChar"/>
    <w:uiPriority w:val="10"/>
    <w:qFormat/>
    <w:rsid w:val="004907E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907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07E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907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07E2"/>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4907E2"/>
    <w:rPr>
      <w:i/>
      <w:iCs/>
      <w:color w:val="404040" w:themeColor="text1" w:themeTint="BF"/>
    </w:rPr>
  </w:style>
  <w:style w:type="paragraph" w:styleId="ListParagraph">
    <w:name w:val="List Paragraph"/>
    <w:basedOn w:val="Normal"/>
    <w:uiPriority w:val="34"/>
    <w:qFormat/>
    <w:rsid w:val="004907E2"/>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IntenseEmphasis">
    <w:name w:val="Intense Emphasis"/>
    <w:basedOn w:val="DefaultParagraphFont"/>
    <w:uiPriority w:val="21"/>
    <w:qFormat/>
    <w:rsid w:val="004907E2"/>
    <w:rPr>
      <w:i/>
      <w:iCs/>
      <w:color w:val="0F4761" w:themeColor="accent1" w:themeShade="BF"/>
    </w:rPr>
  </w:style>
  <w:style w:type="paragraph" w:styleId="IntenseQuote">
    <w:name w:val="Intense Quote"/>
    <w:basedOn w:val="Normal"/>
    <w:next w:val="Normal"/>
    <w:link w:val="IntenseQuoteChar"/>
    <w:uiPriority w:val="30"/>
    <w:qFormat/>
    <w:rsid w:val="004907E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4907E2"/>
    <w:rPr>
      <w:i/>
      <w:iCs/>
      <w:color w:val="0F4761" w:themeColor="accent1" w:themeShade="BF"/>
    </w:rPr>
  </w:style>
  <w:style w:type="character" w:styleId="IntenseReference">
    <w:name w:val="Intense Reference"/>
    <w:basedOn w:val="DefaultParagraphFont"/>
    <w:uiPriority w:val="32"/>
    <w:qFormat/>
    <w:rsid w:val="004907E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pn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328</Words>
  <Characters>1871</Characters>
  <Application>Microsoft Office Word</Application>
  <DocSecurity>0</DocSecurity>
  <Lines>15</Lines>
  <Paragraphs>4</Paragraphs>
  <ScaleCrop>false</ScaleCrop>
  <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Furse</dc:creator>
  <cp:keywords/>
  <dc:description/>
  <cp:lastModifiedBy>Cindy Furse</cp:lastModifiedBy>
  <cp:revision>1</cp:revision>
  <dcterms:created xsi:type="dcterms:W3CDTF">2025-06-09T19:59:00Z</dcterms:created>
  <dcterms:modified xsi:type="dcterms:W3CDTF">2025-06-09T20:01:00Z</dcterms:modified>
</cp:coreProperties>
</file>