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6D2FE" w14:textId="77777777" w:rsidR="008577D7" w:rsidRDefault="00EE58BB">
      <w:r>
        <w:t>Nate Evans</w:t>
      </w:r>
    </w:p>
    <w:p w14:paraId="703936E2" w14:textId="5F8FB0AE" w:rsidR="00EE58BB" w:rsidRDefault="00EE58BB">
      <w:r>
        <w:t xml:space="preserve">Christina Zheng </w:t>
      </w:r>
    </w:p>
    <w:p w14:paraId="2679DE8D" w14:textId="0C1961F2" w:rsidR="00EE58BB" w:rsidRDefault="00EE58BB">
      <w:r>
        <w:t>BMI650: Algorithms</w:t>
      </w:r>
    </w:p>
    <w:p w14:paraId="44CF403A" w14:textId="345011D8" w:rsidR="00EE58BB" w:rsidRDefault="00EE58BB">
      <w:r>
        <w:t xml:space="preserve">12/7/18 </w:t>
      </w:r>
    </w:p>
    <w:p w14:paraId="7EC9496E" w14:textId="7AC9C2BB" w:rsidR="00EE58BB" w:rsidRDefault="00EE58BB" w:rsidP="00EE58BB">
      <w:pPr>
        <w:jc w:val="center"/>
      </w:pPr>
      <w:r>
        <w:t xml:space="preserve">Post-Presentation Report </w:t>
      </w:r>
    </w:p>
    <w:p w14:paraId="29407340" w14:textId="289226B5" w:rsidR="00EE58BB" w:rsidRDefault="00EE58BB" w:rsidP="00EE58BB">
      <w:pPr>
        <w:jc w:val="center"/>
      </w:pPr>
    </w:p>
    <w:p w14:paraId="119135A9" w14:textId="5E1B5F76" w:rsidR="00EE58BB" w:rsidRDefault="00EE58BB" w:rsidP="00EE58BB">
      <w:r>
        <w:tab/>
        <w:t>This is a review of</w:t>
      </w:r>
      <w:r w:rsidR="00866DEF">
        <w:t xml:space="preserve"> the recent Algorithms Final Projects</w:t>
      </w:r>
      <w:r>
        <w:t xml:space="preserve"> presentations and reflection on my own project in light of Wednesday’s discussion. The goal is to answer: </w:t>
      </w:r>
    </w:p>
    <w:p w14:paraId="3A70C4A3" w14:textId="3964B14C" w:rsidR="00EE58BB" w:rsidRDefault="00EE58BB" w:rsidP="00EE58BB">
      <w:pPr>
        <w:pStyle w:val="ListParagraph"/>
        <w:numPr>
          <w:ilvl w:val="0"/>
          <w:numId w:val="1"/>
        </w:numPr>
      </w:pPr>
      <w:r>
        <w:t xml:space="preserve">How was my algorithm a naïve/brute-force approach? or how was it not? </w:t>
      </w:r>
    </w:p>
    <w:p w14:paraId="1A64F8B2" w14:textId="70B0671D" w:rsidR="00EE58BB" w:rsidRDefault="00EE58BB" w:rsidP="00EE58BB">
      <w:pPr>
        <w:pStyle w:val="ListParagraph"/>
        <w:numPr>
          <w:ilvl w:val="0"/>
          <w:numId w:val="1"/>
        </w:numPr>
      </w:pPr>
      <w:r>
        <w:t xml:space="preserve">What would I change about my own project? </w:t>
      </w:r>
    </w:p>
    <w:p w14:paraId="00BC3866" w14:textId="59D1B8EC" w:rsidR="00EE58BB" w:rsidRDefault="00EE58BB" w:rsidP="00EE58BB">
      <w:r>
        <w:t xml:space="preserve">In regards to the first question, my algorithm approach was not a naïve/brute-force approach because it lacked two significant components. First, while I understood the need to </w:t>
      </w:r>
      <w:r w:rsidR="00866DEF">
        <w:t>include variation data from only</w:t>
      </w:r>
      <w:r>
        <w:t xml:space="preserve"> exon regions, I did not splice out the introns from my gene regions and therefore compared variation in the full gene region rather than only exons. </w:t>
      </w:r>
      <w:r w:rsidR="00A37B4E">
        <w:t>Additionally</w:t>
      </w:r>
      <w:r>
        <w:t>, since we are working with RNA-seq data, and we know there are alternative splicing mechanisms</w:t>
      </w:r>
      <w:r w:rsidR="00A37B4E">
        <w:t xml:space="preserve"> for </w:t>
      </w:r>
      <w:r w:rsidR="00866DEF">
        <w:t xml:space="preserve">some </w:t>
      </w:r>
      <w:r w:rsidR="00A37B4E">
        <w:t>genes</w:t>
      </w:r>
      <w:r>
        <w:t xml:space="preserve">, </w:t>
      </w:r>
      <w:r w:rsidR="00A37B4E">
        <w:t>a</w:t>
      </w:r>
      <w:r>
        <w:t xml:space="preserve"> naïve approach would </w:t>
      </w:r>
      <w:r w:rsidR="00866DEF">
        <w:t>include variation data from</w:t>
      </w:r>
      <w:r>
        <w:t xml:space="preserve"> all </w:t>
      </w:r>
      <w:r w:rsidR="00866DEF">
        <w:t xml:space="preserve">possible </w:t>
      </w:r>
      <w:r>
        <w:t>exon s</w:t>
      </w:r>
      <w:r w:rsidR="00A37B4E">
        <w:t>p</w:t>
      </w:r>
      <w:r>
        <w:t>licing order</w:t>
      </w:r>
      <w:r w:rsidR="00866DEF">
        <w:t xml:space="preserve">s (e.g. exon order from each </w:t>
      </w:r>
      <w:proofErr w:type="spellStart"/>
      <w:r w:rsidR="00866DEF">
        <w:t>RefSeq</w:t>
      </w:r>
      <w:proofErr w:type="spellEnd"/>
      <w:r w:rsidR="00866DEF">
        <w:t xml:space="preserve"> transcript)</w:t>
      </w:r>
      <w:r>
        <w:t>.</w:t>
      </w:r>
      <w:r w:rsidR="00A37B4E">
        <w:t xml:space="preserve"> </w:t>
      </w:r>
      <w:r>
        <w:t xml:space="preserve"> </w:t>
      </w:r>
    </w:p>
    <w:p w14:paraId="5928172A" w14:textId="6BEA804F" w:rsidR="00EE58BB" w:rsidRDefault="00EE58BB" w:rsidP="00EE58BB">
      <w:r>
        <w:tab/>
        <w:t>To answer the second question</w:t>
      </w:r>
      <w:r w:rsidR="00A37B4E">
        <w:t xml:space="preserve">, </w:t>
      </w:r>
      <w:r>
        <w:t xml:space="preserve">I would change my algorithm in </w:t>
      </w:r>
      <w:r w:rsidR="00A37B4E">
        <w:t xml:space="preserve">two </w:t>
      </w:r>
      <w:r>
        <w:t>ways. First, I would use the .</w:t>
      </w:r>
      <w:proofErr w:type="spellStart"/>
      <w:r>
        <w:t>gtf</w:t>
      </w:r>
      <w:proofErr w:type="spellEnd"/>
      <w:r>
        <w:t xml:space="preserve"> file to </w:t>
      </w:r>
      <w:r w:rsidR="00866DEF">
        <w:t>glean</w:t>
      </w:r>
      <w:r>
        <w:t xml:space="preserve"> exon regions </w:t>
      </w:r>
      <w:r w:rsidR="00A37B4E">
        <w:t xml:space="preserve">rather than using the </w:t>
      </w:r>
      <w:proofErr w:type="spellStart"/>
      <w:r w:rsidR="00A37B4E">
        <w:t>entrez</w:t>
      </w:r>
      <w:proofErr w:type="spellEnd"/>
      <w:r w:rsidR="00A37B4E">
        <w:t xml:space="preserve"> search feature to pull them from online databases, this would have made it infinitely easier to create an exon mask and thereby allowing me to compare PWK-B6 variation in only the </w:t>
      </w:r>
      <w:proofErr w:type="spellStart"/>
      <w:r w:rsidR="00A37B4E">
        <w:t>exonic</w:t>
      </w:r>
      <w:proofErr w:type="spellEnd"/>
      <w:r w:rsidR="00A37B4E">
        <w:t xml:space="preserve"> regions of chromosome 1 rather than in the full gene-regions as I currently have it implemented. Second, I would use the data from the .</w:t>
      </w:r>
      <w:proofErr w:type="spellStart"/>
      <w:r w:rsidR="00A37B4E">
        <w:t>gtf</w:t>
      </w:r>
      <w:proofErr w:type="spellEnd"/>
      <w:r w:rsidR="00A37B4E">
        <w:t xml:space="preserve"> file to produce all permutations of alternative exon spicing, and thereby compare all possible ways that the mRNA could be ordered and include variation data from all of these into my analysis. </w:t>
      </w:r>
    </w:p>
    <w:p w14:paraId="78EFB3A4" w14:textId="4B96DE3D" w:rsidR="00A37B4E" w:rsidRDefault="00A37B4E" w:rsidP="00EE58BB">
      <w:r>
        <w:tab/>
        <w:t xml:space="preserve">I believe the changes detailed above and the incorporation </w:t>
      </w:r>
      <w:proofErr w:type="gramStart"/>
      <w:r>
        <w:t>of .</w:t>
      </w:r>
      <w:proofErr w:type="spellStart"/>
      <w:r>
        <w:t>gtf</w:t>
      </w:r>
      <w:proofErr w:type="spellEnd"/>
      <w:proofErr w:type="gramEnd"/>
      <w:r>
        <w:t xml:space="preserve"> data (rather than using </w:t>
      </w:r>
      <w:proofErr w:type="spellStart"/>
      <w:r>
        <w:t>entrez</w:t>
      </w:r>
      <w:proofErr w:type="spellEnd"/>
      <w:r>
        <w:t xml:space="preserve">) would be sufficient to classify my algorithm as a brute-force approach to calculating an optimal mismatch threshold for RNA-seq alignment. </w:t>
      </w:r>
      <w:bookmarkStart w:id="0" w:name="_GoBack"/>
      <w:bookmarkEnd w:id="0"/>
    </w:p>
    <w:p w14:paraId="11D833E5" w14:textId="77777777" w:rsidR="00EE58BB" w:rsidRDefault="00EE58BB"/>
    <w:sectPr w:rsidR="00EE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E66"/>
    <w:multiLevelType w:val="hybridMultilevel"/>
    <w:tmpl w:val="D11464F8"/>
    <w:lvl w:ilvl="0" w:tplc="C534E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BB"/>
    <w:rsid w:val="008577D7"/>
    <w:rsid w:val="00866DEF"/>
    <w:rsid w:val="00A37B4E"/>
    <w:rsid w:val="00EE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0FEA"/>
  <w15:chartTrackingRefBased/>
  <w15:docId w15:val="{8D818C89-B40A-4963-BF8F-F71CFAA34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Evans</dc:creator>
  <cp:keywords/>
  <dc:description/>
  <cp:lastModifiedBy>Nathaniel Evans</cp:lastModifiedBy>
  <cp:revision>1</cp:revision>
  <dcterms:created xsi:type="dcterms:W3CDTF">2018-12-07T20:15:00Z</dcterms:created>
  <dcterms:modified xsi:type="dcterms:W3CDTF">2018-12-07T20:45:00Z</dcterms:modified>
</cp:coreProperties>
</file>