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362B3" w14:textId="1A5208C6" w:rsidR="0020753E" w:rsidRDefault="0020753E">
      <w:r>
        <w:t xml:space="preserve">Nate Evans </w:t>
      </w:r>
    </w:p>
    <w:p w14:paraId="58274C46" w14:textId="74570C20" w:rsidR="0020753E" w:rsidRDefault="0020753E">
      <w:r>
        <w:t xml:space="preserve">Mike Mooney </w:t>
      </w:r>
    </w:p>
    <w:p w14:paraId="4A790C41" w14:textId="4BB9EA1F" w:rsidR="005F7BDC" w:rsidRDefault="005F7BDC">
      <w:r>
        <w:t>BMI665</w:t>
      </w:r>
    </w:p>
    <w:p w14:paraId="365771F7" w14:textId="1A7AFC27" w:rsidR="005F7BDC" w:rsidRDefault="005F7BDC">
      <w:r>
        <w:t xml:space="preserve">12/3/18 </w:t>
      </w:r>
    </w:p>
    <w:p w14:paraId="7B283191" w14:textId="682C2635" w:rsidR="005F7BDC" w:rsidRDefault="005F7BDC" w:rsidP="005F7BDC">
      <w:pPr>
        <w:jc w:val="center"/>
      </w:pPr>
      <w:r>
        <w:t xml:space="preserve">Bioinformatics Scripting: Research Project </w:t>
      </w:r>
    </w:p>
    <w:p w14:paraId="00C2BF3C" w14:textId="4A2F1D90" w:rsidR="005F7BDC" w:rsidRDefault="005F7BDC" w:rsidP="005F7BDC"/>
    <w:p w14:paraId="0C8E0312" w14:textId="5BADF1FD" w:rsidR="005F7BDC" w:rsidRDefault="005F7BDC" w:rsidP="005F7BDC">
      <w:r>
        <w:t xml:space="preserve">There are 4 main components (*) to this project and must be in the following file structure: </w:t>
      </w:r>
    </w:p>
    <w:p w14:paraId="3B2959AB" w14:textId="77777777" w:rsidR="005F7BDC" w:rsidRDefault="005F7BDC" w:rsidP="005F7BDC"/>
    <w:p w14:paraId="0E001B77" w14:textId="520DC1AC" w:rsidR="005F7BDC" w:rsidRDefault="005F7BDC" w:rsidP="005F7BDC">
      <w:r>
        <w:t>evans_project-part1.py*</w:t>
      </w:r>
    </w:p>
    <w:p w14:paraId="208760CF" w14:textId="74CBC3EA" w:rsidR="005F7BDC" w:rsidRDefault="005F7BDC" w:rsidP="005F7BDC">
      <w:r>
        <w:t>evans_project-part2.py*</w:t>
      </w:r>
    </w:p>
    <w:p w14:paraId="74839C1D" w14:textId="4827DF71" w:rsidR="005F7BDC" w:rsidRDefault="005F7BDC" w:rsidP="005F7BDC">
      <w:r>
        <w:t>evans_lib.py*</w:t>
      </w:r>
    </w:p>
    <w:p w14:paraId="7B29C4EC" w14:textId="3CB3E092" w:rsidR="005F7BDC" w:rsidRDefault="005F7BDC" w:rsidP="005F7BDC">
      <w:r>
        <w:t xml:space="preserve">evans_proj_run.sh* </w:t>
      </w:r>
    </w:p>
    <w:p w14:paraId="0B2177C9" w14:textId="663FE9E1" w:rsidR="005F7BDC" w:rsidRDefault="005F7BDC" w:rsidP="005F7BDC">
      <w:r>
        <w:t xml:space="preserve">/data/ </w:t>
      </w:r>
    </w:p>
    <w:p w14:paraId="3CFC457D" w14:textId="06A7BF3F" w:rsidR="005F7BDC" w:rsidRDefault="005F7BDC" w:rsidP="005F7BDC">
      <w:r>
        <w:tab/>
        <w:t>/</w:t>
      </w:r>
      <w:r w:rsidRPr="005F7BDC">
        <w:t>BMI565_ResearchProject_Data</w:t>
      </w:r>
      <w:r>
        <w:t>/</w:t>
      </w:r>
    </w:p>
    <w:p w14:paraId="6C609945" w14:textId="4C7C27C0" w:rsidR="005F7BDC" w:rsidRDefault="005F7BDC" w:rsidP="005F7BDC">
      <w:r>
        <w:tab/>
      </w:r>
      <w:r>
        <w:tab/>
      </w:r>
      <w:r w:rsidRPr="005F7BDC">
        <w:t>H5N1_VN1203_DE_Probes</w:t>
      </w:r>
      <w:r>
        <w:t>.txt</w:t>
      </w:r>
    </w:p>
    <w:p w14:paraId="7729AE8F" w14:textId="754A275D" w:rsidR="005F7BDC" w:rsidRDefault="005F7BDC" w:rsidP="005F7BDC">
      <w:pPr>
        <w:ind w:left="720" w:firstLine="720"/>
      </w:pPr>
      <w:r w:rsidRPr="005F7BDC">
        <w:t>H5N1_VN1203_UNIVERSE_Probes</w:t>
      </w:r>
      <w:r>
        <w:t>.txt</w:t>
      </w:r>
    </w:p>
    <w:p w14:paraId="14F4B588" w14:textId="652D4725" w:rsidR="005F7BDC" w:rsidRDefault="005F7BDC" w:rsidP="005F7BDC">
      <w:pPr>
        <w:ind w:left="720" w:firstLine="720"/>
      </w:pPr>
      <w:r w:rsidRPr="005F7BDC">
        <w:t>KEGG_Pathway_Genes</w:t>
      </w:r>
      <w:r>
        <w:t>.txt</w:t>
      </w:r>
    </w:p>
    <w:p w14:paraId="1A696210" w14:textId="42F7CAB4" w:rsidR="005F7BDC" w:rsidRDefault="005F7BDC" w:rsidP="005F7BDC">
      <w:r>
        <w:t xml:space="preserve">/outputs/ </w:t>
      </w:r>
    </w:p>
    <w:p w14:paraId="372829EB" w14:textId="31F6DB18" w:rsidR="005F7BDC" w:rsidRDefault="005F7BDC" w:rsidP="005F7BDC">
      <w:r>
        <w:tab/>
        <w:t>empty</w:t>
      </w:r>
    </w:p>
    <w:p w14:paraId="2C499C78" w14:textId="31BEA30A" w:rsidR="005F7BDC" w:rsidRDefault="005F7BDC" w:rsidP="005F7BDC">
      <w:r>
        <w:t>/temp/</w:t>
      </w:r>
    </w:p>
    <w:p w14:paraId="7981720C" w14:textId="1A22C54D" w:rsidR="005F7BDC" w:rsidRDefault="005F7BDC" w:rsidP="005F7BDC">
      <w:r>
        <w:tab/>
        <w:t>empty</w:t>
      </w:r>
    </w:p>
    <w:p w14:paraId="5784B50F" w14:textId="77777777" w:rsidR="0020753E" w:rsidRDefault="0020753E"/>
    <w:p w14:paraId="6AE905DC" w14:textId="412D4076" w:rsidR="0020753E" w:rsidRDefault="005F7BDC">
      <w:r>
        <w:t xml:space="preserve">To run this script, navigate to the appropriate base folder and run: </w:t>
      </w:r>
    </w:p>
    <w:p w14:paraId="000EBB86" w14:textId="48C57F35" w:rsidR="005F7BDC" w:rsidRDefault="005F7BDC">
      <w:r>
        <w:t xml:space="preserve">$ ./evans_proj_run.sh </w:t>
      </w:r>
    </w:p>
    <w:p w14:paraId="0BDDEC9E" w14:textId="77777777" w:rsidR="005F7BDC" w:rsidRDefault="005F7BDC"/>
    <w:p w14:paraId="1950985C" w14:textId="77777777" w:rsidR="005F7BDC" w:rsidRDefault="005F7BDC"/>
    <w:p w14:paraId="2EDD3D61" w14:textId="77777777" w:rsidR="005F7BDC" w:rsidRDefault="005F7BDC"/>
    <w:p w14:paraId="25175F1E" w14:textId="77777777" w:rsidR="005F7BDC" w:rsidRDefault="005F7BDC"/>
    <w:p w14:paraId="036CE6F3" w14:textId="77777777" w:rsidR="00914853" w:rsidRDefault="00914853" w:rsidP="005F7BDC">
      <w:pPr>
        <w:pStyle w:val="Heading1"/>
        <w:sectPr w:rsidR="00914853">
          <w:pgSz w:w="12240" w:h="15840"/>
          <w:pgMar w:top="1440" w:right="1440" w:bottom="1440" w:left="1440" w:header="720" w:footer="720" w:gutter="0"/>
          <w:cols w:space="720"/>
          <w:docGrid w:linePitch="360"/>
        </w:sectPr>
      </w:pPr>
      <w:bookmarkStart w:id="0" w:name="_GoBack"/>
      <w:bookmarkEnd w:id="0"/>
    </w:p>
    <w:p w14:paraId="4FD78C3A" w14:textId="3F463505" w:rsidR="005F7BDC" w:rsidRDefault="005F7BDC" w:rsidP="005F7BDC">
      <w:pPr>
        <w:pStyle w:val="Heading1"/>
      </w:pPr>
      <w:r>
        <w:lastRenderedPageBreak/>
        <w:t>Results</w:t>
      </w:r>
    </w:p>
    <w:p w14:paraId="4196DC0F" w14:textId="581E3FBE" w:rsidR="005F7BDC" w:rsidRPr="005F7BDC" w:rsidRDefault="005F7BDC" w:rsidP="005F7BDC">
      <w:r>
        <w:t xml:space="preserve">For part 1, it was fairly straight forward to run an odds ratio comparing the number of differentially expressed genes that were in each pathway and after sorting the pathways by highest DE odds ratio to lowest, the following plot was produced. From this, we can see that there were 5 pathways with an odds ratio above 1.5 and of those I chose Small cell lung cancer as it had the highest odds ratio. </w:t>
      </w:r>
    </w:p>
    <w:p w14:paraId="5CBCC10F" w14:textId="35711FA3" w:rsidR="001F68DF" w:rsidRDefault="00323CC4">
      <w:r>
        <w:rPr>
          <w:noProof/>
        </w:rPr>
        <w:drawing>
          <wp:inline distT="0" distB="0" distL="0" distR="0" wp14:anchorId="7ABFDD8D" wp14:editId="28E96FD2">
            <wp:extent cx="3105150" cy="23215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0567" cy="2333090"/>
                    </a:xfrm>
                    <a:prstGeom prst="rect">
                      <a:avLst/>
                    </a:prstGeom>
                  </pic:spPr>
                </pic:pic>
              </a:graphicData>
            </a:graphic>
          </wp:inline>
        </w:drawing>
      </w:r>
    </w:p>
    <w:p w14:paraId="50474EDD" w14:textId="77777777" w:rsidR="00323CC4" w:rsidRDefault="00323CC4"/>
    <w:p w14:paraId="5AA95C22" w14:textId="5A58BF17" w:rsidR="00323CC4" w:rsidRDefault="00323CC4">
      <w:r>
        <w:t>In order</w:t>
      </w:r>
      <w:r w:rsidR="005F7BDC">
        <w:t xml:space="preserve"> of DE odds ratio</w:t>
      </w:r>
      <w:r>
        <w:t xml:space="preserve">: </w:t>
      </w:r>
    </w:p>
    <w:p w14:paraId="0CFE7D31" w14:textId="77777777" w:rsidR="005F7BDC" w:rsidRDefault="00323CC4" w:rsidP="00323CC4">
      <w:pPr>
        <w:pStyle w:val="ListParagraph"/>
        <w:numPr>
          <w:ilvl w:val="0"/>
          <w:numId w:val="1"/>
        </w:numPr>
      </w:pPr>
      <w:r>
        <w:t>Small cell lung cancer</w:t>
      </w:r>
    </w:p>
    <w:p w14:paraId="4CD5FDA6" w14:textId="77777777" w:rsidR="005F7BDC" w:rsidRDefault="00323CC4" w:rsidP="00323CC4">
      <w:pPr>
        <w:pStyle w:val="ListParagraph"/>
        <w:numPr>
          <w:ilvl w:val="0"/>
          <w:numId w:val="1"/>
        </w:numPr>
      </w:pPr>
      <w:r>
        <w:t>RIG-I-like receptor signaling pathway</w:t>
      </w:r>
    </w:p>
    <w:p w14:paraId="22B146CD" w14:textId="77777777" w:rsidR="005F7BDC" w:rsidRDefault="00323CC4" w:rsidP="00323CC4">
      <w:pPr>
        <w:pStyle w:val="ListParagraph"/>
        <w:numPr>
          <w:ilvl w:val="0"/>
          <w:numId w:val="1"/>
        </w:numPr>
      </w:pPr>
      <w:r>
        <w:t>ECM-receptor interaction</w:t>
      </w:r>
    </w:p>
    <w:p w14:paraId="08191776" w14:textId="77777777" w:rsidR="005F7BDC" w:rsidRDefault="00323CC4" w:rsidP="00323CC4">
      <w:pPr>
        <w:pStyle w:val="ListParagraph"/>
        <w:numPr>
          <w:ilvl w:val="0"/>
          <w:numId w:val="1"/>
        </w:numPr>
      </w:pPr>
      <w:r>
        <w:t>Toll-like receptor signaling pathway</w:t>
      </w:r>
    </w:p>
    <w:p w14:paraId="2E407B1D" w14:textId="136440DD" w:rsidR="00323CC4" w:rsidRDefault="00323CC4" w:rsidP="00323CC4">
      <w:pPr>
        <w:pStyle w:val="ListParagraph"/>
        <w:numPr>
          <w:ilvl w:val="0"/>
          <w:numId w:val="1"/>
        </w:numPr>
      </w:pPr>
      <w:r>
        <w:t>Focal adhesion</w:t>
      </w:r>
    </w:p>
    <w:p w14:paraId="5CC421D7" w14:textId="6B530D72" w:rsidR="00F00AC3" w:rsidRDefault="00F00AC3" w:rsidP="00BA03DA"/>
    <w:p w14:paraId="6C37AE2C" w14:textId="6BB6875C" w:rsidR="00F00AC3" w:rsidRDefault="005F7BDC" w:rsidP="00BA03DA">
      <w:r>
        <w:t xml:space="preserve">In part 2, I systematically pulled all the gene sequences for each </w:t>
      </w:r>
      <w:r w:rsidR="00E92CC0">
        <w:t xml:space="preserve">gene in the pathway for three different species from the </w:t>
      </w:r>
      <w:proofErr w:type="spellStart"/>
      <w:r w:rsidR="00E92CC0">
        <w:t>entrez</w:t>
      </w:r>
      <w:proofErr w:type="spellEnd"/>
      <w:r w:rsidR="00E92CC0">
        <w:t xml:space="preserve"> ‘</w:t>
      </w:r>
      <w:proofErr w:type="spellStart"/>
      <w:r w:rsidR="00E92CC0">
        <w:t>nuccore</w:t>
      </w:r>
      <w:proofErr w:type="spellEnd"/>
      <w:r w:rsidR="00E92CC0">
        <w:t xml:space="preserve">’ database: </w:t>
      </w:r>
    </w:p>
    <w:p w14:paraId="65C02FB7" w14:textId="77777777" w:rsidR="00E92CC0" w:rsidRDefault="00E92CC0" w:rsidP="00E92CC0">
      <w:pPr>
        <w:pStyle w:val="ListParagraph"/>
        <w:numPr>
          <w:ilvl w:val="0"/>
          <w:numId w:val="2"/>
        </w:numPr>
      </w:pPr>
      <w:r w:rsidRPr="00E92CC0">
        <w:t>homo sapiens</w:t>
      </w:r>
    </w:p>
    <w:p w14:paraId="3752CCFB" w14:textId="77777777" w:rsidR="00E92CC0" w:rsidRDefault="00E92CC0" w:rsidP="00E92CC0">
      <w:pPr>
        <w:pStyle w:val="ListParagraph"/>
        <w:numPr>
          <w:ilvl w:val="0"/>
          <w:numId w:val="2"/>
        </w:numPr>
      </w:pPr>
      <w:proofErr w:type="spellStart"/>
      <w:r w:rsidRPr="00E92CC0">
        <w:t>mus</w:t>
      </w:r>
      <w:proofErr w:type="spellEnd"/>
      <w:r w:rsidRPr="00E92CC0">
        <w:t xml:space="preserve"> musculus</w:t>
      </w:r>
    </w:p>
    <w:p w14:paraId="0C62C4A6" w14:textId="3FF88FDA" w:rsidR="00E92CC0" w:rsidRDefault="00E92CC0" w:rsidP="00E92CC0">
      <w:pPr>
        <w:pStyle w:val="ListParagraph"/>
        <w:numPr>
          <w:ilvl w:val="0"/>
          <w:numId w:val="2"/>
        </w:numPr>
      </w:pPr>
      <w:proofErr w:type="spellStart"/>
      <w:r w:rsidRPr="00E92CC0">
        <w:t>canis</w:t>
      </w:r>
      <w:proofErr w:type="spellEnd"/>
      <w:r w:rsidRPr="00E92CC0">
        <w:t xml:space="preserve"> lupus </w:t>
      </w:r>
      <w:proofErr w:type="spellStart"/>
      <w:r w:rsidRPr="00E92CC0">
        <w:t>familiaris</w:t>
      </w:r>
      <w:proofErr w:type="spellEnd"/>
    </w:p>
    <w:p w14:paraId="3DB3660D" w14:textId="35D50FD2" w:rsidR="00E92CC0" w:rsidRDefault="00E92CC0" w:rsidP="00E92CC0">
      <w:r>
        <w:t xml:space="preserve">These sequences were then concatenated into a </w:t>
      </w:r>
      <w:proofErr w:type="spellStart"/>
      <w:r>
        <w:t>fasta</w:t>
      </w:r>
      <w:proofErr w:type="spellEnd"/>
      <w:r>
        <w:t xml:space="preserve"> file, written to disk and then aligned by </w:t>
      </w:r>
      <w:proofErr w:type="spellStart"/>
      <w:r>
        <w:t>clustalW</w:t>
      </w:r>
      <w:proofErr w:type="spellEnd"/>
      <w:r>
        <w:t xml:space="preserve">. The resulting alignment file was read back into memory, and the edit distance was calculating, normalizing by gene length. The gene edit distances for each species were compared between differentially expressed genes and non-differentially expressed genes, resulting in the plot below. From these results, and a </w:t>
      </w:r>
      <w:proofErr w:type="spellStart"/>
      <w:r>
        <w:t>manwhitney</w:t>
      </w:r>
      <w:proofErr w:type="spellEnd"/>
      <w:r>
        <w:t xml:space="preserve"> test, there are no statistically significant differences between groups. </w:t>
      </w:r>
    </w:p>
    <w:p w14:paraId="13AA13FE" w14:textId="77777777" w:rsidR="00EF342D" w:rsidRDefault="00F00AC3" w:rsidP="00BA03DA">
      <w:r>
        <w:rPr>
          <w:noProof/>
        </w:rPr>
        <w:drawing>
          <wp:inline distT="0" distB="0" distL="0" distR="0" wp14:anchorId="48533E4D" wp14:editId="19FE67B1">
            <wp:extent cx="3152679"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5088" cy="2650085"/>
                    </a:xfrm>
                    <a:prstGeom prst="rect">
                      <a:avLst/>
                    </a:prstGeom>
                  </pic:spPr>
                </pic:pic>
              </a:graphicData>
            </a:graphic>
          </wp:inline>
        </w:drawing>
      </w:r>
    </w:p>
    <w:p w14:paraId="52456AC2" w14:textId="756F0600" w:rsidR="00EF342D" w:rsidRDefault="00EF342D" w:rsidP="00BA03DA">
      <w:r>
        <w:t>Below is a graph of t</w:t>
      </w:r>
      <w:r w:rsidR="00914853">
        <w:t xml:space="preserve">he DE genes within the pathway map itself. I couldn’t locate all the genes and I didn’t find any overarching trends within it. </w:t>
      </w:r>
    </w:p>
    <w:p w14:paraId="39FF1217" w14:textId="78CFADA4" w:rsidR="00F00AC3" w:rsidRDefault="00EF342D" w:rsidP="00BA03DA">
      <w:r>
        <w:rPr>
          <w:noProof/>
        </w:rPr>
        <w:drawing>
          <wp:inline distT="0" distB="0" distL="0" distR="0" wp14:anchorId="6B9E370F" wp14:editId="0143178C">
            <wp:extent cx="1943100" cy="17273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9808" cy="1840017"/>
                    </a:xfrm>
                    <a:prstGeom prst="rect">
                      <a:avLst/>
                    </a:prstGeom>
                  </pic:spPr>
                </pic:pic>
              </a:graphicData>
            </a:graphic>
          </wp:inline>
        </w:drawing>
      </w:r>
    </w:p>
    <w:p w14:paraId="40546B25" w14:textId="321DF5F5" w:rsidR="00226191" w:rsidRDefault="00E92CC0" w:rsidP="00E92CC0">
      <w:pPr>
        <w:pStyle w:val="Heading1"/>
      </w:pPr>
      <w:r>
        <w:lastRenderedPageBreak/>
        <w:t>Problems</w:t>
      </w:r>
      <w:r>
        <w:tab/>
      </w:r>
    </w:p>
    <w:p w14:paraId="4271767F" w14:textId="12217103" w:rsidR="00E92CC0" w:rsidRDefault="00E92CC0" w:rsidP="00E92CC0">
      <w:r>
        <w:t xml:space="preserve">There were two serious issues encountered during this project, first was the time required to both retrieve gene sequences from </w:t>
      </w:r>
      <w:proofErr w:type="spellStart"/>
      <w:r>
        <w:t>entrez</w:t>
      </w:r>
      <w:proofErr w:type="spellEnd"/>
      <w:r>
        <w:t xml:space="preserve"> and then to align those sequences using </w:t>
      </w:r>
      <w:proofErr w:type="spellStart"/>
      <w:r>
        <w:t>clustalW</w:t>
      </w:r>
      <w:proofErr w:type="spellEnd"/>
      <w:r>
        <w:t xml:space="preserve">. This bottleneck significantly throttled development and in the future, I would work to optimize this either algorithmically or by upgrading the hardware. </w:t>
      </w:r>
    </w:p>
    <w:p w14:paraId="27F9367D" w14:textId="028FF05B" w:rsidR="00E92CC0" w:rsidRDefault="00E92CC0" w:rsidP="00E92CC0">
      <w:r>
        <w:t xml:space="preserve">Second, the </w:t>
      </w:r>
      <w:proofErr w:type="spellStart"/>
      <w:r>
        <w:t>entrez</w:t>
      </w:r>
      <w:proofErr w:type="spellEnd"/>
      <w:r>
        <w:t xml:space="preserve"> search didn’t always return a gene for each species, indicating that many genes were not homologous OR my search terms weren’t effective enough. For this reason, its important to not that there were 14/97 genes that failed to align and were therefore not included in the final analysis.</w:t>
      </w:r>
    </w:p>
    <w:p w14:paraId="742E18D9" w14:textId="77777777" w:rsidR="00914853" w:rsidRDefault="00914853" w:rsidP="00E92CC0">
      <w:pPr>
        <w:sectPr w:rsidR="00914853" w:rsidSect="00914853">
          <w:type w:val="continuous"/>
          <w:pgSz w:w="12240" w:h="15840"/>
          <w:pgMar w:top="1440" w:right="1440" w:bottom="1440" w:left="1440" w:header="720" w:footer="720" w:gutter="0"/>
          <w:cols w:num="2" w:space="720"/>
          <w:docGrid w:linePitch="360"/>
        </w:sectPr>
      </w:pPr>
    </w:p>
    <w:p w14:paraId="67047FDD" w14:textId="03E49B7F" w:rsidR="00E92CC0" w:rsidRDefault="00E92CC0" w:rsidP="00E92CC0"/>
    <w:p w14:paraId="46719A2D" w14:textId="7AABDF55" w:rsidR="00E92CC0" w:rsidRPr="00E92CC0" w:rsidRDefault="00E92CC0" w:rsidP="00E92CC0"/>
    <w:p w14:paraId="54E33D26" w14:textId="5163B8D7" w:rsidR="00226191" w:rsidRDefault="00226191" w:rsidP="00BA03DA"/>
    <w:sectPr w:rsidR="00226191" w:rsidSect="009148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C39"/>
    <w:multiLevelType w:val="hybridMultilevel"/>
    <w:tmpl w:val="09BA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10219"/>
    <w:multiLevelType w:val="hybridMultilevel"/>
    <w:tmpl w:val="DE50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0A"/>
    <w:rsid w:val="001F68DF"/>
    <w:rsid w:val="0020753E"/>
    <w:rsid w:val="00226191"/>
    <w:rsid w:val="002448AF"/>
    <w:rsid w:val="00323CC4"/>
    <w:rsid w:val="005F7BDC"/>
    <w:rsid w:val="00914853"/>
    <w:rsid w:val="00BA03DA"/>
    <w:rsid w:val="00E92CC0"/>
    <w:rsid w:val="00EF342D"/>
    <w:rsid w:val="00F00AC3"/>
    <w:rsid w:val="00F7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D699"/>
  <w15:chartTrackingRefBased/>
  <w15:docId w15:val="{43F0F299-713B-42BA-80BB-CCA01AE2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B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5</cp:revision>
  <dcterms:created xsi:type="dcterms:W3CDTF">2018-12-03T22:25:00Z</dcterms:created>
  <dcterms:modified xsi:type="dcterms:W3CDTF">2018-12-04T00:49:00Z</dcterms:modified>
</cp:coreProperties>
</file>