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5F7" w:rsidRDefault="00DF25F7" w:rsidP="00B82AD0">
      <w:pPr>
        <w:jc w:val="center"/>
      </w:pPr>
    </w:p>
    <w:p w:rsidR="00DF25F7" w:rsidRDefault="00DF25F7" w:rsidP="00B82AD0">
      <w:pPr>
        <w:jc w:val="center"/>
      </w:pPr>
    </w:p>
    <w:p w:rsidR="00DF25F7" w:rsidRDefault="00DF25F7" w:rsidP="00B82AD0">
      <w:pPr>
        <w:jc w:val="center"/>
      </w:pPr>
      <w:bookmarkStart w:id="0" w:name="_GoBack"/>
      <w:bookmarkEnd w:id="0"/>
    </w:p>
    <w:p w:rsidR="00DF25F7" w:rsidRPr="00DB4CE4" w:rsidRDefault="00DF25F7" w:rsidP="00B82AD0">
      <w:pPr>
        <w:jc w:val="center"/>
        <w:rPr>
          <w:sz w:val="30"/>
          <w:szCs w:val="30"/>
        </w:rPr>
      </w:pPr>
    </w:p>
    <w:p w:rsidR="00DF25F7" w:rsidRPr="00DB4CE4" w:rsidRDefault="00DF25F7" w:rsidP="00B82AD0">
      <w:pPr>
        <w:jc w:val="center"/>
        <w:rPr>
          <w:sz w:val="30"/>
          <w:szCs w:val="30"/>
        </w:rPr>
      </w:pPr>
      <w:r>
        <w:rPr>
          <w:sz w:val="30"/>
          <w:szCs w:val="30"/>
        </w:rPr>
        <w:t xml:space="preserve">Nathaniel A. Wendt, Daniel J. Rahm, and </w:t>
      </w:r>
      <w:r w:rsidRPr="00DB4CE4">
        <w:rPr>
          <w:sz w:val="30"/>
          <w:szCs w:val="30"/>
        </w:rPr>
        <w:t>Christopher King</w:t>
      </w:r>
    </w:p>
    <w:p w:rsidR="00DF25F7" w:rsidRPr="00DB4CE4" w:rsidRDefault="00DF25F7" w:rsidP="00B82AD0">
      <w:pPr>
        <w:jc w:val="center"/>
        <w:rPr>
          <w:sz w:val="30"/>
          <w:szCs w:val="30"/>
        </w:rPr>
      </w:pPr>
      <w:r w:rsidRPr="00DB4CE4">
        <w:rPr>
          <w:sz w:val="30"/>
          <w:szCs w:val="30"/>
        </w:rPr>
        <w:t xml:space="preserve">Dr. </w:t>
      </w:r>
      <w:r w:rsidRPr="000A6983">
        <w:rPr>
          <w:rFonts w:cs="Calibri"/>
          <w:color w:val="222222"/>
          <w:sz w:val="30"/>
          <w:szCs w:val="30"/>
          <w:shd w:val="clear" w:color="auto" w:fill="FFFFFF"/>
        </w:rPr>
        <w:t>Yanqing</w:t>
      </w:r>
      <w:r w:rsidRPr="000A6983">
        <w:rPr>
          <w:rStyle w:val="apple-converted-space"/>
          <w:rFonts w:cs="Calibri"/>
          <w:color w:val="222222"/>
          <w:sz w:val="30"/>
          <w:szCs w:val="30"/>
          <w:shd w:val="clear" w:color="auto" w:fill="FFFFFF"/>
        </w:rPr>
        <w:t> </w:t>
      </w:r>
      <w:r w:rsidRPr="000A6983">
        <w:rPr>
          <w:rStyle w:val="Emphasis"/>
          <w:rFonts w:cs="Calibri"/>
          <w:bCs/>
          <w:i w:val="0"/>
          <w:color w:val="000000"/>
          <w:sz w:val="30"/>
          <w:szCs w:val="30"/>
          <w:shd w:val="clear" w:color="auto" w:fill="FFFFFF"/>
        </w:rPr>
        <w:t>Ji</w:t>
      </w:r>
    </w:p>
    <w:p w:rsidR="00DF25F7" w:rsidRPr="00DB4CE4" w:rsidRDefault="00DF25F7" w:rsidP="00B82AD0">
      <w:pPr>
        <w:jc w:val="center"/>
        <w:rPr>
          <w:sz w:val="30"/>
          <w:szCs w:val="30"/>
        </w:rPr>
      </w:pPr>
      <w:r w:rsidRPr="00DB4CE4">
        <w:rPr>
          <w:sz w:val="30"/>
          <w:szCs w:val="30"/>
        </w:rPr>
        <w:t>CPSC/CPEN 435:  Parallel Computing</w:t>
      </w:r>
    </w:p>
    <w:p w:rsidR="00DF25F7" w:rsidRPr="00DB4CE4" w:rsidRDefault="00DF25F7" w:rsidP="00B82AD0">
      <w:pPr>
        <w:jc w:val="center"/>
        <w:rPr>
          <w:sz w:val="30"/>
          <w:szCs w:val="30"/>
        </w:rPr>
      </w:pPr>
      <w:r>
        <w:rPr>
          <w:sz w:val="30"/>
          <w:szCs w:val="30"/>
        </w:rPr>
        <w:t>Final Project</w:t>
      </w:r>
    </w:p>
    <w:p w:rsidR="00DF25F7" w:rsidRPr="00DB4CE4" w:rsidRDefault="00DF25F7" w:rsidP="00B82AD0">
      <w:pPr>
        <w:jc w:val="center"/>
        <w:rPr>
          <w:sz w:val="30"/>
          <w:szCs w:val="30"/>
        </w:rPr>
      </w:pPr>
      <w:r w:rsidRPr="00DB4CE4">
        <w:rPr>
          <w:sz w:val="30"/>
          <w:szCs w:val="30"/>
        </w:rPr>
        <w:t>0</w:t>
      </w:r>
      <w:r>
        <w:rPr>
          <w:sz w:val="30"/>
          <w:szCs w:val="30"/>
        </w:rPr>
        <w:t>4</w:t>
      </w:r>
      <w:r w:rsidRPr="00DB4CE4">
        <w:rPr>
          <w:sz w:val="30"/>
          <w:szCs w:val="30"/>
        </w:rPr>
        <w:t>/</w:t>
      </w:r>
      <w:r>
        <w:rPr>
          <w:sz w:val="30"/>
          <w:szCs w:val="30"/>
        </w:rPr>
        <w:t>30</w:t>
      </w:r>
      <w:r w:rsidRPr="00DB4CE4">
        <w:rPr>
          <w:sz w:val="30"/>
          <w:szCs w:val="30"/>
        </w:rPr>
        <w:t>/2013</w:t>
      </w:r>
    </w:p>
    <w:p w:rsidR="00DF25F7" w:rsidRPr="00DB4CE4" w:rsidRDefault="00DF25F7" w:rsidP="00B82AD0">
      <w:pPr>
        <w:jc w:val="center"/>
        <w:rPr>
          <w:sz w:val="30"/>
          <w:szCs w:val="30"/>
        </w:rPr>
      </w:pPr>
    </w:p>
    <w:p w:rsidR="00DF25F7" w:rsidRPr="00DB4CE4" w:rsidRDefault="00DF25F7" w:rsidP="00B82AD0">
      <w:pPr>
        <w:jc w:val="center"/>
        <w:rPr>
          <w:sz w:val="30"/>
          <w:szCs w:val="30"/>
        </w:rPr>
      </w:pPr>
    </w:p>
    <w:p w:rsidR="00DF25F7" w:rsidRPr="00DB4CE4" w:rsidRDefault="00DF25F7" w:rsidP="00B82AD0">
      <w:pPr>
        <w:jc w:val="center"/>
        <w:rPr>
          <w:sz w:val="30"/>
          <w:szCs w:val="30"/>
        </w:rPr>
      </w:pPr>
    </w:p>
    <w:p w:rsidR="00DF25F7" w:rsidRPr="00DB4CE4" w:rsidRDefault="00DF25F7" w:rsidP="00B82AD0">
      <w:pPr>
        <w:jc w:val="center"/>
        <w:rPr>
          <w:sz w:val="30"/>
          <w:szCs w:val="30"/>
        </w:rPr>
      </w:pPr>
    </w:p>
    <w:p w:rsidR="00DF25F7" w:rsidRPr="00DB4CE4" w:rsidRDefault="00DF25F7" w:rsidP="00B82AD0">
      <w:pPr>
        <w:jc w:val="center"/>
        <w:rPr>
          <w:sz w:val="30"/>
          <w:szCs w:val="30"/>
        </w:rPr>
      </w:pPr>
      <w:smartTag w:uri="urn:schemas-microsoft-com:office:smarttags" w:element="place">
        <w:smartTag w:uri="urn:schemas-microsoft-com:office:smarttags" w:element="PlaceName">
          <w:r w:rsidRPr="00DB4CE4">
            <w:rPr>
              <w:sz w:val="30"/>
              <w:szCs w:val="30"/>
            </w:rPr>
            <w:t>Gonzaga</w:t>
          </w:r>
        </w:smartTag>
        <w:r w:rsidRPr="00DB4CE4">
          <w:rPr>
            <w:sz w:val="30"/>
            <w:szCs w:val="30"/>
          </w:rPr>
          <w:t xml:space="preserve"> </w:t>
        </w:r>
        <w:smartTag w:uri="urn:schemas-microsoft-com:office:smarttags" w:element="PlaceType">
          <w:r w:rsidRPr="00DB4CE4">
            <w:rPr>
              <w:sz w:val="30"/>
              <w:szCs w:val="30"/>
            </w:rPr>
            <w:t>University</w:t>
          </w:r>
        </w:smartTag>
      </w:smartTag>
    </w:p>
    <w:p w:rsidR="00DF25F7" w:rsidRPr="00DB4CE4" w:rsidRDefault="00DF25F7" w:rsidP="00B82AD0">
      <w:pPr>
        <w:jc w:val="center"/>
        <w:rPr>
          <w:sz w:val="30"/>
          <w:szCs w:val="30"/>
        </w:rPr>
      </w:pPr>
      <w:r w:rsidRPr="00DB4CE4">
        <w:rPr>
          <w:sz w:val="30"/>
          <w:szCs w:val="30"/>
        </w:rPr>
        <w:t>Department of Electrical and Computer Engineering</w:t>
      </w:r>
    </w:p>
    <w:p w:rsidR="00DF25F7" w:rsidRDefault="00DF25F7" w:rsidP="00B82AD0">
      <w:pPr>
        <w:jc w:val="center"/>
      </w:pPr>
    </w:p>
    <w:p w:rsidR="00DF25F7" w:rsidRDefault="00DF25F7" w:rsidP="00A134BC">
      <w:pPr>
        <w:rPr>
          <w:b/>
          <w:sz w:val="28"/>
          <w:szCs w:val="28"/>
          <w:u w:val="single"/>
        </w:rPr>
      </w:pPr>
      <w:r>
        <w:rPr>
          <w:b/>
          <w:sz w:val="28"/>
          <w:szCs w:val="28"/>
          <w:u w:val="single"/>
        </w:rPr>
        <w:br w:type="page"/>
      </w:r>
      <w:r w:rsidRPr="005019FD">
        <w:rPr>
          <w:b/>
          <w:sz w:val="28"/>
          <w:szCs w:val="28"/>
          <w:u w:val="single"/>
        </w:rPr>
        <w:lastRenderedPageBreak/>
        <w:t>Introduction</w:t>
      </w:r>
    </w:p>
    <w:p w:rsidR="00DF25F7" w:rsidRDefault="00DF25F7" w:rsidP="00647469">
      <w:r>
        <w:tab/>
      </w:r>
      <w:r w:rsidRPr="0025415F">
        <w:t>The purpose of this project is to explore the capabilities of hybrid MPI and Pthread program integration and their effects on matrix multiplication operations.  The model used in this report will be matrix multiplication as A x B = C, where A, B, and C are matrices of n x n elements.</w:t>
      </w:r>
    </w:p>
    <w:p w:rsidR="00DF25F7" w:rsidRDefault="00DF25F7" w:rsidP="009F3FCC">
      <w:pPr>
        <w:jc w:val="center"/>
        <w:rPr>
          <w:b/>
          <w:sz w:val="28"/>
          <w:szCs w:val="28"/>
          <w:u w:val="single"/>
        </w:rPr>
      </w:pPr>
      <w:r w:rsidRPr="00647469">
        <w:rPr>
          <w:b/>
          <w:sz w:val="28"/>
          <w:szCs w:val="28"/>
          <w:u w:val="single"/>
        </w:rPr>
        <w:t>Implementation</w:t>
      </w:r>
    </w:p>
    <w:p w:rsidR="00DF25F7" w:rsidRDefault="00DF25F7" w:rsidP="00A134BC">
      <w:pPr>
        <w:ind w:firstLine="720"/>
        <w:rPr>
          <w:b/>
          <w:sz w:val="28"/>
          <w:szCs w:val="28"/>
          <w:u w:val="single"/>
        </w:rPr>
      </w:pPr>
      <w:r>
        <w:t>The program uses MPI because the computations occur on a cluster of nodes, and threads are used to make the most of the shared space programming opportunities on each node. The MPI will use a master/slave model to distribute the tasks and the threads on each node will perform the computation. MPI non-blocking send and receive is used, and the threads make use of disjoint buffers to overlap computation and communication. Finally, the user will enter the number of messages the master will send out to each process and the program will record and output the computation time.</w:t>
      </w:r>
    </w:p>
    <w:p w:rsidR="00DF25F7" w:rsidRDefault="00DF25F7" w:rsidP="009F3FCC">
      <w:pPr>
        <w:jc w:val="center"/>
        <w:rPr>
          <w:b/>
          <w:sz w:val="28"/>
          <w:szCs w:val="28"/>
          <w:u w:val="single"/>
        </w:rPr>
      </w:pPr>
    </w:p>
    <w:p w:rsidR="00DF25F7" w:rsidRDefault="00DF25F7" w:rsidP="009F3FCC">
      <w:pPr>
        <w:jc w:val="center"/>
        <w:rPr>
          <w:b/>
          <w:sz w:val="28"/>
          <w:szCs w:val="28"/>
          <w:u w:val="single"/>
        </w:rPr>
      </w:pPr>
      <w:r>
        <w:rPr>
          <w:b/>
          <w:sz w:val="28"/>
          <w:szCs w:val="28"/>
          <w:u w:val="single"/>
        </w:rPr>
        <w:t>Performance Analysis</w:t>
      </w:r>
    </w:p>
    <w:p w:rsidR="00DF25F7" w:rsidRDefault="00DF25F7" w:rsidP="00762A1E">
      <w:pPr>
        <w:rPr>
          <w:sz w:val="24"/>
          <w:szCs w:val="24"/>
          <w:u w:val="single"/>
        </w:rPr>
      </w:pPr>
      <w:r w:rsidRPr="00762A1E">
        <w:rPr>
          <w:sz w:val="24"/>
          <w:szCs w:val="24"/>
          <w:u w:val="single"/>
        </w:rPr>
        <w:t>Scalability</w:t>
      </w:r>
      <w:r>
        <w:rPr>
          <w:sz w:val="24"/>
          <w:szCs w:val="24"/>
          <w:u w:val="single"/>
        </w:rPr>
        <w:t xml:space="preserve"> for Processes</w:t>
      </w:r>
    </w:p>
    <w:p w:rsidR="00DF25F7" w:rsidRDefault="006560DC" w:rsidP="007F17F2">
      <w:pPr>
        <w:jc w:val="center"/>
        <w:rPr>
          <w:sz w:val="24"/>
          <w:szCs w:val="24"/>
        </w:rPr>
      </w:pPr>
      <w:r>
        <w:rPr>
          <w:noProof/>
          <w:sz w:val="24"/>
          <w:szCs w:val="24"/>
        </w:rPr>
        <w:drawing>
          <wp:inline distT="0" distB="0" distL="0" distR="0">
            <wp:extent cx="5288280" cy="3286760"/>
            <wp:effectExtent l="0" t="0" r="7620" b="8890"/>
            <wp:docPr id="6"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286760"/>
                    </a:xfrm>
                    <a:prstGeom prst="rect">
                      <a:avLst/>
                    </a:prstGeom>
                    <a:noFill/>
                    <a:ln>
                      <a:noFill/>
                    </a:ln>
                  </pic:spPr>
                </pic:pic>
              </a:graphicData>
            </a:graphic>
          </wp:inline>
        </w:drawing>
      </w:r>
    </w:p>
    <w:p w:rsidR="00DF25F7" w:rsidRPr="002961A7" w:rsidRDefault="00DF25F7" w:rsidP="00762A1E">
      <w:pPr>
        <w:jc w:val="center"/>
        <w:rPr>
          <w:b/>
          <w:sz w:val="28"/>
          <w:szCs w:val="28"/>
        </w:rPr>
      </w:pPr>
      <w:r w:rsidRPr="002961A7">
        <w:rPr>
          <w:b/>
          <w:sz w:val="28"/>
          <w:szCs w:val="28"/>
        </w:rPr>
        <w:t>Figure 1</w:t>
      </w:r>
    </w:p>
    <w:p w:rsidR="00DF25F7" w:rsidRPr="007A0F7F" w:rsidRDefault="00DF25F7" w:rsidP="00762A1E">
      <w:pPr>
        <w:ind w:firstLine="720"/>
      </w:pPr>
      <w:r w:rsidRPr="007A0F7F">
        <w:lastRenderedPageBreak/>
        <w:t xml:space="preserve">Figure 1 shows the how varying the number of processes affects the scalability of the program. Both the matrix and blocksize were fixed at 512, and the number of threads was set to four. So, only the nodes and the processors per node varied. </w:t>
      </w:r>
    </w:p>
    <w:p w:rsidR="00DF25F7" w:rsidRPr="00A134BC" w:rsidRDefault="00DF25F7" w:rsidP="00762A1E">
      <w:r w:rsidRPr="007A0F7F">
        <w:tab/>
        <w:t xml:space="preserve">As more processes are used the performance increases until the processes equal sixteen and that the performance plateaus. Figure 1 has multiple data points for 8 and 16 processes because there are two combinations in which to assign nodes and processes for each of these numbers.  For 8 processes, there can be either 4 nodes with 2 processes per node, or 2 nodes with 8 processes per node.  In these cases, the more efficient data point is the one where the number of nodes is increased instead of number of processes per node.  If 4 or more processes are assigned to each node, in addition to running concurrent threads, the resources of the node are fought over and performance decreases. </w:t>
      </w:r>
    </w:p>
    <w:p w:rsidR="00DF25F7" w:rsidRPr="00762A1E" w:rsidRDefault="00DF25F7" w:rsidP="00762A1E">
      <w:pPr>
        <w:rPr>
          <w:sz w:val="24"/>
          <w:szCs w:val="24"/>
          <w:u w:val="single"/>
        </w:rPr>
      </w:pPr>
      <w:r w:rsidRPr="00762A1E">
        <w:rPr>
          <w:sz w:val="24"/>
          <w:szCs w:val="24"/>
          <w:u w:val="single"/>
        </w:rPr>
        <w:t>Scalability of the Matrix Size</w:t>
      </w:r>
    </w:p>
    <w:p w:rsidR="00DF25F7" w:rsidRDefault="006560DC" w:rsidP="007F17F2">
      <w:pPr>
        <w:jc w:val="center"/>
        <w:rPr>
          <w:sz w:val="24"/>
          <w:szCs w:val="24"/>
        </w:rPr>
      </w:pPr>
      <w:r>
        <w:rPr>
          <w:noProof/>
          <w:sz w:val="24"/>
          <w:szCs w:val="24"/>
        </w:rPr>
        <w:drawing>
          <wp:inline distT="0" distB="0" distL="0" distR="0">
            <wp:extent cx="5305425" cy="2976245"/>
            <wp:effectExtent l="0" t="0" r="9525" b="0"/>
            <wp:docPr id="11" name="Char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8">
                      <a:extLst>
                        <a:ext uri="{28A0092B-C50C-407E-A947-70E740481C1C}">
                          <a14:useLocalDpi xmlns:a14="http://schemas.microsoft.com/office/drawing/2010/main" val="0"/>
                        </a:ext>
                      </a:extLst>
                    </a:blip>
                    <a:srcRect b="-67"/>
                    <a:stretch>
                      <a:fillRect/>
                    </a:stretch>
                  </pic:blipFill>
                  <pic:spPr bwMode="auto">
                    <a:xfrm>
                      <a:off x="0" y="0"/>
                      <a:ext cx="5305425" cy="2976245"/>
                    </a:xfrm>
                    <a:prstGeom prst="rect">
                      <a:avLst/>
                    </a:prstGeom>
                    <a:noFill/>
                    <a:ln>
                      <a:noFill/>
                    </a:ln>
                  </pic:spPr>
                </pic:pic>
              </a:graphicData>
            </a:graphic>
          </wp:inline>
        </w:drawing>
      </w:r>
    </w:p>
    <w:p w:rsidR="00DF25F7" w:rsidRPr="002961A7" w:rsidRDefault="00DF25F7" w:rsidP="002961A7">
      <w:pPr>
        <w:jc w:val="center"/>
        <w:rPr>
          <w:b/>
          <w:sz w:val="28"/>
          <w:szCs w:val="28"/>
        </w:rPr>
      </w:pPr>
      <w:r w:rsidRPr="002961A7">
        <w:rPr>
          <w:b/>
          <w:sz w:val="28"/>
          <w:szCs w:val="28"/>
        </w:rPr>
        <w:t>Figure 2</w:t>
      </w:r>
    </w:p>
    <w:p w:rsidR="00DF25F7" w:rsidRPr="007A0F7F" w:rsidRDefault="00DF25F7" w:rsidP="009F3FCC">
      <w:r>
        <w:rPr>
          <w:sz w:val="24"/>
          <w:szCs w:val="24"/>
        </w:rPr>
        <w:tab/>
      </w:r>
      <w:r w:rsidRPr="007A0F7F">
        <w:t>Figure 2 shows how scalable the program is for increasing sizes of the matrix. As the matrix gets larger the computation time takes longer. So, this program is not scalable for large matrices.</w:t>
      </w: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p>
    <w:p w:rsidR="00DF25F7" w:rsidRDefault="00DF25F7" w:rsidP="009F3FCC">
      <w:pPr>
        <w:rPr>
          <w:sz w:val="24"/>
          <w:szCs w:val="24"/>
          <w:u w:val="single"/>
        </w:rPr>
      </w:pPr>
      <w:r>
        <w:rPr>
          <w:sz w:val="24"/>
          <w:szCs w:val="24"/>
          <w:u w:val="single"/>
        </w:rPr>
        <w:t>How Threads Impact the performance</w:t>
      </w:r>
    </w:p>
    <w:p w:rsidR="00DF25F7" w:rsidRDefault="006560DC" w:rsidP="007F17F2">
      <w:pPr>
        <w:jc w:val="center"/>
        <w:rPr>
          <w:sz w:val="24"/>
          <w:szCs w:val="24"/>
          <w:u w:val="single"/>
        </w:rPr>
      </w:pPr>
      <w:r>
        <w:rPr>
          <w:noProof/>
          <w:sz w:val="24"/>
          <w:szCs w:val="24"/>
          <w:u w:val="single"/>
        </w:rPr>
        <w:drawing>
          <wp:inline distT="0" distB="0" distL="0" distR="0">
            <wp:extent cx="4908550" cy="3416300"/>
            <wp:effectExtent l="0" t="0" r="6350" b="0"/>
            <wp:docPr id="14"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9">
                      <a:extLst>
                        <a:ext uri="{28A0092B-C50C-407E-A947-70E740481C1C}">
                          <a14:useLocalDpi xmlns:a14="http://schemas.microsoft.com/office/drawing/2010/main" val="0"/>
                        </a:ext>
                      </a:extLst>
                    </a:blip>
                    <a:srcRect b="-18"/>
                    <a:stretch>
                      <a:fillRect/>
                    </a:stretch>
                  </pic:blipFill>
                  <pic:spPr bwMode="auto">
                    <a:xfrm>
                      <a:off x="0" y="0"/>
                      <a:ext cx="4908550" cy="3416300"/>
                    </a:xfrm>
                    <a:prstGeom prst="rect">
                      <a:avLst/>
                    </a:prstGeom>
                    <a:noFill/>
                    <a:ln>
                      <a:noFill/>
                    </a:ln>
                  </pic:spPr>
                </pic:pic>
              </a:graphicData>
            </a:graphic>
          </wp:inline>
        </w:drawing>
      </w:r>
    </w:p>
    <w:p w:rsidR="00DF25F7" w:rsidRDefault="00DF25F7" w:rsidP="002961A7">
      <w:pPr>
        <w:jc w:val="center"/>
        <w:rPr>
          <w:b/>
          <w:sz w:val="28"/>
          <w:szCs w:val="28"/>
        </w:rPr>
      </w:pPr>
      <w:r w:rsidRPr="002961A7">
        <w:rPr>
          <w:b/>
          <w:sz w:val="28"/>
          <w:szCs w:val="28"/>
        </w:rPr>
        <w:t>Figure 3</w:t>
      </w:r>
    </w:p>
    <w:p w:rsidR="00DF25F7" w:rsidRPr="002961A7" w:rsidRDefault="00DF25F7" w:rsidP="002961A7">
      <w:pPr>
        <w:rPr>
          <w:sz w:val="24"/>
          <w:szCs w:val="24"/>
        </w:rPr>
      </w:pPr>
    </w:p>
    <w:p w:rsidR="00DF25F7" w:rsidRDefault="00DF25F7" w:rsidP="00726C5F">
      <w:r>
        <w:t xml:space="preserve">Figure 3 shows how the number of threads changes the performance of the matrix. In this case, the number of nodes and processes per node are set at two. Both the matrix and blocksize are set at 512. </w:t>
      </w:r>
    </w:p>
    <w:p w:rsidR="00DF25F7" w:rsidRDefault="00DF25F7" w:rsidP="00726C5F">
      <w:r>
        <w:t xml:space="preserve">As evidenced by Figure 3, adding more threads improves the computation time. However, the performance plateaus after 8 threads due to the competition for resources. </w:t>
      </w:r>
    </w:p>
    <w:p w:rsidR="00DF25F7" w:rsidRDefault="00DF25F7" w:rsidP="00726C5F">
      <w:r>
        <w:t xml:space="preserve"> </w:t>
      </w: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62A1E">
      <w:pPr>
        <w:rPr>
          <w:sz w:val="24"/>
          <w:szCs w:val="24"/>
          <w:u w:val="single"/>
        </w:rPr>
      </w:pPr>
    </w:p>
    <w:p w:rsidR="00DF25F7" w:rsidRDefault="00DF25F7" w:rsidP="00726C5F">
      <w:pPr>
        <w:rPr>
          <w:sz w:val="24"/>
          <w:szCs w:val="24"/>
          <w:u w:val="single"/>
        </w:rPr>
      </w:pPr>
      <w:r>
        <w:rPr>
          <w:sz w:val="24"/>
          <w:szCs w:val="24"/>
          <w:u w:val="single"/>
        </w:rPr>
        <w:t>Effect of Message Size on Performance</w:t>
      </w:r>
    </w:p>
    <w:p w:rsidR="00DF25F7" w:rsidRPr="007A0F7F" w:rsidRDefault="00DF25F7" w:rsidP="00C37C74">
      <w:pPr>
        <w:ind w:firstLine="720"/>
      </w:pPr>
      <w:r w:rsidRPr="007A0F7F">
        <w:t xml:space="preserve">Figure 4 shows how the computation time changes for a given </w:t>
      </w:r>
      <w:r>
        <w:t>b</w:t>
      </w:r>
      <w:r w:rsidRPr="007A0F7F">
        <w:t xml:space="preserve">locksize. The parameters for this test were two nodes, two processors per nodes, two threads, and the size of the matrix set to 1024. </w:t>
      </w:r>
    </w:p>
    <w:p w:rsidR="00DF25F7" w:rsidRPr="007F17F2" w:rsidRDefault="00DF25F7" w:rsidP="00726C5F">
      <w:pPr>
        <w:rPr>
          <w:noProof/>
        </w:rPr>
      </w:pPr>
      <w:r w:rsidRPr="007A0F7F">
        <w:tab/>
      </w:r>
      <w:r>
        <w:t>The optimal performance occurred with blocksize set to 2048, and as it decreased or increased the computation time increased due to the communication overhead.  The general case for this is when the block size is set to be two times the size of the matrix (1024 in this case).</w:t>
      </w:r>
      <w:r w:rsidR="007F17F2">
        <w:rPr>
          <w:noProof/>
        </w:rPr>
        <w:br/>
      </w:r>
    </w:p>
    <w:p w:rsidR="00DF25F7" w:rsidRDefault="006560DC" w:rsidP="007F17F2">
      <w:pPr>
        <w:jc w:val="center"/>
        <w:rPr>
          <w:noProof/>
        </w:rPr>
      </w:pPr>
      <w:r>
        <w:rPr>
          <w:noProof/>
        </w:rPr>
        <w:drawing>
          <wp:inline distT="0" distB="0" distL="0" distR="0">
            <wp:extent cx="5020310" cy="2673985"/>
            <wp:effectExtent l="0" t="0" r="8890" b="0"/>
            <wp:docPr id="19"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310" cy="2673985"/>
                    </a:xfrm>
                    <a:prstGeom prst="rect">
                      <a:avLst/>
                    </a:prstGeom>
                    <a:noFill/>
                    <a:ln>
                      <a:noFill/>
                    </a:ln>
                  </pic:spPr>
                </pic:pic>
              </a:graphicData>
            </a:graphic>
          </wp:inline>
        </w:drawing>
      </w:r>
    </w:p>
    <w:p w:rsidR="00DF25F7" w:rsidRDefault="00DF25F7" w:rsidP="00C37C74">
      <w:pPr>
        <w:jc w:val="center"/>
      </w:pPr>
      <w:r w:rsidRPr="002961A7">
        <w:rPr>
          <w:b/>
          <w:sz w:val="28"/>
          <w:szCs w:val="28"/>
        </w:rPr>
        <w:t xml:space="preserve">Figure </w:t>
      </w:r>
      <w:r>
        <w:rPr>
          <w:b/>
          <w:sz w:val="28"/>
          <w:szCs w:val="28"/>
        </w:rPr>
        <w:t>4</w:t>
      </w:r>
      <w:r>
        <w:t xml:space="preserve"> </w:t>
      </w:r>
    </w:p>
    <w:p w:rsidR="00DF25F7" w:rsidRPr="00C37C74" w:rsidRDefault="00DF25F7" w:rsidP="00C37C74">
      <w:pPr>
        <w:jc w:val="center"/>
        <w:rPr>
          <w:b/>
          <w:sz w:val="28"/>
          <w:szCs w:val="28"/>
        </w:rPr>
      </w:pPr>
    </w:p>
    <w:p w:rsidR="00DF25F7" w:rsidRDefault="00DF25F7" w:rsidP="00560EBD">
      <w:pPr>
        <w:tabs>
          <w:tab w:val="left" w:pos="3817"/>
        </w:tabs>
        <w:rPr>
          <w:sz w:val="24"/>
          <w:szCs w:val="24"/>
          <w:u w:val="single"/>
        </w:rPr>
      </w:pPr>
      <w:r w:rsidRPr="00560EBD">
        <w:rPr>
          <w:sz w:val="24"/>
          <w:szCs w:val="24"/>
          <w:u w:val="single"/>
        </w:rPr>
        <w:t>Comparison with Previous Labs</w:t>
      </w:r>
    </w:p>
    <w:p w:rsidR="00DF25F7" w:rsidRDefault="00DF25F7" w:rsidP="00560EBD">
      <w:pPr>
        <w:tabs>
          <w:tab w:val="left" w:pos="3817"/>
        </w:tabs>
        <w:ind w:firstLine="720"/>
      </w:pPr>
      <w:r>
        <w:t>Table 1 below shows the performance of this algorithm with previous labs.  The final project operates more efficiently than Lab 3</w:t>
      </w:r>
      <w:r w:rsidR="007F17F2">
        <w:t xml:space="preserve"> and Lab 6</w:t>
      </w:r>
      <w:r>
        <w:t>, but less efficiently than Lab 5.  This is probably due to the overhead necessary to set up the thread libraries and initialize the extra memory for computations.  However, overall, the project can more efficiently scale to higher values of n with the extra help of threads in addition to MPI library techniques.</w:t>
      </w:r>
    </w:p>
    <w:p w:rsidR="007F17F2" w:rsidRDefault="007F17F2" w:rsidP="00560EBD">
      <w:pPr>
        <w:tabs>
          <w:tab w:val="left" w:pos="3817"/>
        </w:tabs>
        <w:ind w:firstLine="720"/>
      </w:pPr>
    </w:p>
    <w:tbl>
      <w:tblPr>
        <w:tblW w:w="9645" w:type="dxa"/>
        <w:tblInd w:w="93" w:type="dxa"/>
        <w:tblLook w:val="00A0" w:firstRow="1" w:lastRow="0" w:firstColumn="1" w:lastColumn="0" w:noHBand="0" w:noVBand="0"/>
      </w:tblPr>
      <w:tblGrid>
        <w:gridCol w:w="960"/>
        <w:gridCol w:w="1420"/>
        <w:gridCol w:w="1420"/>
        <w:gridCol w:w="1380"/>
        <w:gridCol w:w="4465"/>
      </w:tblGrid>
      <w:tr w:rsidR="00DF25F7" w:rsidRPr="00560EBD" w:rsidTr="00560EBD">
        <w:trPr>
          <w:trHeight w:val="315"/>
        </w:trPr>
        <w:tc>
          <w:tcPr>
            <w:tcW w:w="960" w:type="dxa"/>
            <w:tcBorders>
              <w:top w:val="single" w:sz="4" w:space="0" w:color="auto"/>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lastRenderedPageBreak/>
              <w:t>n = 512</w:t>
            </w:r>
          </w:p>
        </w:tc>
        <w:tc>
          <w:tcPr>
            <w:tcW w:w="1420" w:type="dxa"/>
            <w:tcBorders>
              <w:top w:val="single" w:sz="4" w:space="0" w:color="auto"/>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4 processes</w:t>
            </w:r>
          </w:p>
        </w:tc>
        <w:tc>
          <w:tcPr>
            <w:tcW w:w="1420" w:type="dxa"/>
            <w:tcBorders>
              <w:top w:val="single" w:sz="4" w:space="0" w:color="auto"/>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8 processes</w:t>
            </w:r>
          </w:p>
        </w:tc>
        <w:tc>
          <w:tcPr>
            <w:tcW w:w="1380" w:type="dxa"/>
            <w:tcBorders>
              <w:top w:val="single" w:sz="4" w:space="0" w:color="auto"/>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16 processes</w:t>
            </w:r>
          </w:p>
        </w:tc>
        <w:tc>
          <w:tcPr>
            <w:tcW w:w="4465" w:type="dxa"/>
            <w:tcBorders>
              <w:top w:val="single" w:sz="4" w:space="0" w:color="auto"/>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r>
      <w:tr w:rsidR="00DF25F7" w:rsidRPr="00560EBD" w:rsidTr="00560EBD">
        <w:trPr>
          <w:trHeight w:val="300"/>
        </w:trPr>
        <w:tc>
          <w:tcPr>
            <w:tcW w:w="960" w:type="dxa"/>
            <w:tcBorders>
              <w:top w:val="nil"/>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1.24393</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0.598316</w:t>
            </w:r>
          </w:p>
        </w:tc>
        <w:tc>
          <w:tcPr>
            <w:tcW w:w="138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0.53539</w:t>
            </w:r>
          </w:p>
        </w:tc>
        <w:tc>
          <w:tcPr>
            <w:tcW w:w="4465"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Project</w:t>
            </w:r>
          </w:p>
        </w:tc>
      </w:tr>
      <w:tr w:rsidR="00DF25F7" w:rsidRPr="00560EBD" w:rsidTr="00560EBD">
        <w:trPr>
          <w:trHeight w:val="300"/>
        </w:trPr>
        <w:tc>
          <w:tcPr>
            <w:tcW w:w="960" w:type="dxa"/>
            <w:tcBorders>
              <w:top w:val="nil"/>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N/A</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1.074522</w:t>
            </w:r>
          </w:p>
        </w:tc>
        <w:tc>
          <w:tcPr>
            <w:tcW w:w="138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rPr>
            </w:pPr>
            <w:r w:rsidRPr="00560EBD">
              <w:rPr>
                <w:rFonts w:cs="Calibri"/>
                <w:color w:val="000000"/>
              </w:rPr>
              <w:t>0.2747</w:t>
            </w:r>
          </w:p>
        </w:tc>
        <w:tc>
          <w:tcPr>
            <w:tcW w:w="4465"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Lab 3 (Less processes and more nodes</w:t>
            </w:r>
            <w:r>
              <w:rPr>
                <w:rFonts w:cs="Calibri"/>
                <w:color w:val="000000"/>
              </w:rPr>
              <w:t>)</w:t>
            </w:r>
          </w:p>
        </w:tc>
      </w:tr>
      <w:tr w:rsidR="00DF25F7" w:rsidRPr="00560EBD" w:rsidTr="00560EBD">
        <w:trPr>
          <w:trHeight w:val="315"/>
        </w:trPr>
        <w:tc>
          <w:tcPr>
            <w:tcW w:w="960" w:type="dxa"/>
            <w:tcBorders>
              <w:top w:val="nil"/>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2.093</w:t>
            </w:r>
          </w:p>
        </w:tc>
        <w:tc>
          <w:tcPr>
            <w:tcW w:w="142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1.391</w:t>
            </w:r>
          </w:p>
        </w:tc>
        <w:tc>
          <w:tcPr>
            <w:tcW w:w="1380"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jc w:val="center"/>
              <w:rPr>
                <w:rFonts w:cs="Calibri"/>
                <w:color w:val="000000"/>
                <w:sz w:val="24"/>
                <w:szCs w:val="24"/>
              </w:rPr>
            </w:pPr>
            <w:r w:rsidRPr="00560EBD">
              <w:rPr>
                <w:rFonts w:cs="Calibri"/>
                <w:color w:val="000000"/>
                <w:sz w:val="24"/>
                <w:szCs w:val="24"/>
              </w:rPr>
              <w:t>0.785</w:t>
            </w:r>
          </w:p>
        </w:tc>
        <w:tc>
          <w:tcPr>
            <w:tcW w:w="4465"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Lab 3 (More processes and less nodes)</w:t>
            </w:r>
          </w:p>
        </w:tc>
      </w:tr>
      <w:tr w:rsidR="00DF25F7" w:rsidRPr="00560EBD" w:rsidTr="00560EBD">
        <w:trPr>
          <w:trHeight w:val="300"/>
        </w:trPr>
        <w:tc>
          <w:tcPr>
            <w:tcW w:w="960" w:type="dxa"/>
            <w:tcBorders>
              <w:top w:val="nil"/>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c>
          <w:tcPr>
            <w:tcW w:w="1420" w:type="dxa"/>
            <w:tcBorders>
              <w:top w:val="nil"/>
              <w:left w:val="nil"/>
              <w:bottom w:val="single" w:sz="4" w:space="0" w:color="auto"/>
              <w:right w:val="single" w:sz="4" w:space="0" w:color="auto"/>
            </w:tcBorders>
            <w:noWrap/>
            <w:vAlign w:val="bottom"/>
          </w:tcPr>
          <w:p w:rsidR="00DF25F7" w:rsidRPr="00560EBD" w:rsidRDefault="00DF25F7" w:rsidP="00023A63">
            <w:pPr>
              <w:spacing w:after="0" w:line="240" w:lineRule="auto"/>
              <w:jc w:val="center"/>
              <w:rPr>
                <w:rFonts w:cs="Calibri"/>
                <w:color w:val="000000"/>
              </w:rPr>
            </w:pPr>
            <w:r>
              <w:rPr>
                <w:rFonts w:cs="Calibri"/>
                <w:color w:val="000000"/>
              </w:rPr>
              <w:t>1.0483</w:t>
            </w:r>
          </w:p>
        </w:tc>
        <w:tc>
          <w:tcPr>
            <w:tcW w:w="1420" w:type="dxa"/>
            <w:tcBorders>
              <w:top w:val="nil"/>
              <w:left w:val="nil"/>
              <w:bottom w:val="single" w:sz="4" w:space="0" w:color="auto"/>
              <w:right w:val="single" w:sz="4" w:space="0" w:color="auto"/>
            </w:tcBorders>
            <w:noWrap/>
            <w:vAlign w:val="bottom"/>
          </w:tcPr>
          <w:p w:rsidR="00DF25F7" w:rsidRPr="00560EBD" w:rsidRDefault="00DF25F7" w:rsidP="00023A63">
            <w:pPr>
              <w:spacing w:after="0" w:line="240" w:lineRule="auto"/>
              <w:jc w:val="center"/>
              <w:rPr>
                <w:rFonts w:cs="Calibri"/>
                <w:color w:val="000000"/>
              </w:rPr>
            </w:pPr>
            <w:r>
              <w:rPr>
                <w:rFonts w:cs="Calibri"/>
                <w:color w:val="000000"/>
              </w:rPr>
              <w:t>0.424</w:t>
            </w:r>
          </w:p>
        </w:tc>
        <w:tc>
          <w:tcPr>
            <w:tcW w:w="1380" w:type="dxa"/>
            <w:tcBorders>
              <w:top w:val="nil"/>
              <w:left w:val="nil"/>
              <w:bottom w:val="single" w:sz="4" w:space="0" w:color="auto"/>
              <w:right w:val="single" w:sz="4" w:space="0" w:color="auto"/>
            </w:tcBorders>
            <w:noWrap/>
            <w:vAlign w:val="bottom"/>
          </w:tcPr>
          <w:p w:rsidR="00DF25F7" w:rsidRPr="00560EBD" w:rsidRDefault="00DF25F7" w:rsidP="00023A63">
            <w:pPr>
              <w:spacing w:after="0" w:line="240" w:lineRule="auto"/>
              <w:jc w:val="center"/>
              <w:rPr>
                <w:rFonts w:cs="Calibri"/>
                <w:color w:val="000000"/>
              </w:rPr>
            </w:pPr>
            <w:r>
              <w:rPr>
                <w:rFonts w:cs="Calibri"/>
                <w:color w:val="000000"/>
              </w:rPr>
              <w:t>0.399</w:t>
            </w:r>
          </w:p>
        </w:tc>
        <w:tc>
          <w:tcPr>
            <w:tcW w:w="4465"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Lab 5</w:t>
            </w:r>
            <w:r>
              <w:rPr>
                <w:rFonts w:cs="Calibri"/>
                <w:color w:val="000000"/>
              </w:rPr>
              <w:t xml:space="preserve"> (Non-blocking commands introduced)</w:t>
            </w:r>
          </w:p>
        </w:tc>
      </w:tr>
      <w:tr w:rsidR="00DF25F7" w:rsidRPr="00560EBD" w:rsidTr="00560EBD">
        <w:trPr>
          <w:trHeight w:val="300"/>
        </w:trPr>
        <w:tc>
          <w:tcPr>
            <w:tcW w:w="960" w:type="dxa"/>
            <w:tcBorders>
              <w:top w:val="nil"/>
              <w:left w:val="single" w:sz="4" w:space="0" w:color="auto"/>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 </w:t>
            </w:r>
          </w:p>
        </w:tc>
        <w:tc>
          <w:tcPr>
            <w:tcW w:w="1420" w:type="dxa"/>
            <w:tcBorders>
              <w:top w:val="nil"/>
              <w:left w:val="nil"/>
              <w:bottom w:val="single" w:sz="4" w:space="0" w:color="auto"/>
              <w:right w:val="single" w:sz="4" w:space="0" w:color="auto"/>
            </w:tcBorders>
            <w:noWrap/>
            <w:vAlign w:val="bottom"/>
          </w:tcPr>
          <w:p w:rsidR="00DF25F7" w:rsidRPr="00560EBD" w:rsidRDefault="007F17F2" w:rsidP="007F17F2">
            <w:pPr>
              <w:spacing w:after="0" w:line="240" w:lineRule="auto"/>
              <w:jc w:val="center"/>
              <w:rPr>
                <w:rFonts w:cs="Calibri"/>
                <w:color w:val="000000"/>
              </w:rPr>
            </w:pPr>
            <w:r>
              <w:rPr>
                <w:rFonts w:cs="Calibri"/>
                <w:color w:val="000000"/>
              </w:rPr>
              <w:t>1.473</w:t>
            </w:r>
          </w:p>
        </w:tc>
        <w:tc>
          <w:tcPr>
            <w:tcW w:w="1420" w:type="dxa"/>
            <w:tcBorders>
              <w:top w:val="nil"/>
              <w:left w:val="nil"/>
              <w:bottom w:val="single" w:sz="4" w:space="0" w:color="auto"/>
              <w:right w:val="single" w:sz="4" w:space="0" w:color="auto"/>
            </w:tcBorders>
            <w:noWrap/>
            <w:vAlign w:val="bottom"/>
          </w:tcPr>
          <w:p w:rsidR="00DF25F7" w:rsidRPr="00560EBD" w:rsidRDefault="007F17F2" w:rsidP="007F17F2">
            <w:pPr>
              <w:spacing w:after="0" w:line="240" w:lineRule="auto"/>
              <w:jc w:val="center"/>
              <w:rPr>
                <w:rFonts w:cs="Calibri"/>
                <w:color w:val="000000"/>
              </w:rPr>
            </w:pPr>
            <w:r>
              <w:rPr>
                <w:rFonts w:cs="Calibri"/>
                <w:color w:val="000000"/>
              </w:rPr>
              <w:t>.739614</w:t>
            </w:r>
          </w:p>
        </w:tc>
        <w:tc>
          <w:tcPr>
            <w:tcW w:w="1380" w:type="dxa"/>
            <w:tcBorders>
              <w:top w:val="nil"/>
              <w:left w:val="nil"/>
              <w:bottom w:val="single" w:sz="4" w:space="0" w:color="auto"/>
              <w:right w:val="single" w:sz="4" w:space="0" w:color="auto"/>
            </w:tcBorders>
            <w:noWrap/>
            <w:vAlign w:val="bottom"/>
          </w:tcPr>
          <w:p w:rsidR="00DF25F7" w:rsidRPr="00560EBD" w:rsidRDefault="007F17F2" w:rsidP="007F17F2">
            <w:pPr>
              <w:spacing w:after="0" w:line="240" w:lineRule="auto"/>
              <w:jc w:val="center"/>
              <w:rPr>
                <w:rFonts w:cs="Calibri"/>
                <w:color w:val="000000"/>
              </w:rPr>
            </w:pPr>
            <w:r>
              <w:rPr>
                <w:rFonts w:cs="Calibri"/>
                <w:color w:val="000000"/>
              </w:rPr>
              <w:t>.376</w:t>
            </w:r>
          </w:p>
        </w:tc>
        <w:tc>
          <w:tcPr>
            <w:tcW w:w="4465" w:type="dxa"/>
            <w:tcBorders>
              <w:top w:val="nil"/>
              <w:left w:val="nil"/>
              <w:bottom w:val="single" w:sz="4" w:space="0" w:color="auto"/>
              <w:right w:val="single" w:sz="4" w:space="0" w:color="auto"/>
            </w:tcBorders>
            <w:noWrap/>
            <w:vAlign w:val="bottom"/>
          </w:tcPr>
          <w:p w:rsidR="00DF25F7" w:rsidRPr="00560EBD" w:rsidRDefault="00DF25F7" w:rsidP="00560EBD">
            <w:pPr>
              <w:spacing w:after="0" w:line="240" w:lineRule="auto"/>
              <w:rPr>
                <w:rFonts w:cs="Calibri"/>
                <w:color w:val="000000"/>
              </w:rPr>
            </w:pPr>
            <w:r w:rsidRPr="00560EBD">
              <w:rPr>
                <w:rFonts w:cs="Calibri"/>
                <w:color w:val="000000"/>
              </w:rPr>
              <w:t>Lab 6</w:t>
            </w:r>
            <w:r w:rsidR="007F17F2">
              <w:rPr>
                <w:rFonts w:cs="Calibri"/>
                <w:color w:val="000000"/>
              </w:rPr>
              <w:t xml:space="preserve"> (Only threads)</w:t>
            </w:r>
          </w:p>
        </w:tc>
      </w:tr>
    </w:tbl>
    <w:p w:rsidR="00DF25F7" w:rsidRDefault="00DF25F7" w:rsidP="00560EBD">
      <w:pPr>
        <w:tabs>
          <w:tab w:val="left" w:pos="3817"/>
        </w:tabs>
        <w:ind w:firstLine="720"/>
      </w:pPr>
      <w:r w:rsidRPr="00560EBD">
        <w:t xml:space="preserve"> </w:t>
      </w:r>
      <w:r>
        <w:tab/>
      </w:r>
    </w:p>
    <w:p w:rsidR="00DF25F7" w:rsidRDefault="00DF25F7" w:rsidP="00560EBD">
      <w:pPr>
        <w:tabs>
          <w:tab w:val="left" w:pos="3817"/>
        </w:tabs>
        <w:ind w:firstLine="720"/>
        <w:jc w:val="center"/>
        <w:rPr>
          <w:b/>
          <w:sz w:val="28"/>
          <w:szCs w:val="28"/>
        </w:rPr>
      </w:pPr>
      <w:r w:rsidRPr="00560EBD">
        <w:rPr>
          <w:b/>
          <w:sz w:val="28"/>
          <w:szCs w:val="28"/>
        </w:rPr>
        <w:t>Table 1</w:t>
      </w:r>
    </w:p>
    <w:p w:rsidR="00DF25F7" w:rsidRDefault="00DF25F7" w:rsidP="00023A63">
      <w:pPr>
        <w:tabs>
          <w:tab w:val="left" w:pos="3817"/>
        </w:tabs>
        <w:rPr>
          <w:sz w:val="24"/>
          <w:szCs w:val="24"/>
        </w:rPr>
      </w:pPr>
      <w:r w:rsidRPr="00560EBD">
        <w:rPr>
          <w:sz w:val="24"/>
          <w:szCs w:val="24"/>
          <w:u w:val="single"/>
        </w:rPr>
        <w:t>Discussion and Conclusion</w:t>
      </w:r>
      <w:r>
        <w:rPr>
          <w:sz w:val="24"/>
          <w:szCs w:val="24"/>
        </w:rPr>
        <w:t xml:space="preserve">          </w:t>
      </w:r>
    </w:p>
    <w:p w:rsidR="00DF25F7" w:rsidRDefault="00DF25F7" w:rsidP="00560EBD">
      <w:pPr>
        <w:tabs>
          <w:tab w:val="left" w:pos="3817"/>
        </w:tabs>
        <w:rPr>
          <w:sz w:val="24"/>
          <w:szCs w:val="24"/>
        </w:rPr>
      </w:pPr>
    </w:p>
    <w:p w:rsidR="00DF25F7" w:rsidRPr="00023A63" w:rsidRDefault="00DF25F7" w:rsidP="00560EBD">
      <w:pPr>
        <w:tabs>
          <w:tab w:val="left" w:pos="3817"/>
        </w:tabs>
      </w:pPr>
      <w:r>
        <w:t xml:space="preserve">          Some difficulties in implementation include allowing the program to scale to have various block sizes.  These block sizes change the sizes of the send and receive buffers and also how the threads break up how much work to do.  Rather than having the threads be statically calculated based on the number of rows assigned to a process, it had to vary based on the block size.  Furthermore, allowing the program to work with different numbers of threads was difficult because the bounds of the computation buffers changed based on the block sizes.  Going from 1 to 8 threads was radically different and needed its own case to implement.  Calculating which portion of the array to access was the most difficult portion of the lab.</w:t>
      </w:r>
    </w:p>
    <w:p w:rsidR="00DF25F7" w:rsidRDefault="00DF25F7" w:rsidP="00560EBD">
      <w:pPr>
        <w:tabs>
          <w:tab w:val="left" w:pos="3817"/>
        </w:tabs>
      </w:pPr>
      <w:r>
        <w:t xml:space="preserve">          The hybrid MPI and Pthread program performed very well, but one needs to keep in mind how to implement it properly. First, it is not scalable for large sizes of matrices and for large amounts of processes. However, for the matrices used, it operates very efficiently if one uses the right amount of nodes, processes, and threads. It is best to have more nodes and fewer processors per nodes than the converse. Threads per process must not compete with one another for access to memory otherwise the performance of the program will plateau or deteriorate. Finally, one must send the proper amount of message data; communication overhead will occur for too little or too large amounts of sent data. </w:t>
      </w:r>
    </w:p>
    <w:p w:rsidR="00DF25F7" w:rsidRDefault="00DF25F7" w:rsidP="00560EBD">
      <w:pPr>
        <w:tabs>
          <w:tab w:val="left" w:pos="3817"/>
        </w:tabs>
      </w:pPr>
      <w:r>
        <w:t xml:space="preserve">          In conclusion, this algorithm computes large amounts of data in a very efficient manner if one keeps in mind the correct parameters to use to optimize its efficiency. </w:t>
      </w:r>
    </w:p>
    <w:p w:rsidR="00DF25F7" w:rsidRDefault="00DF25F7" w:rsidP="00560EBD">
      <w:pPr>
        <w:tabs>
          <w:tab w:val="left" w:pos="3817"/>
        </w:tabs>
      </w:pPr>
    </w:p>
    <w:p w:rsidR="00DF25F7" w:rsidRDefault="00DF25F7" w:rsidP="00560EBD">
      <w:pPr>
        <w:tabs>
          <w:tab w:val="left" w:pos="3817"/>
        </w:tabs>
        <w:rPr>
          <w:u w:val="single"/>
        </w:rPr>
      </w:pPr>
      <w:r w:rsidRPr="00A134BC">
        <w:rPr>
          <w:u w:val="single"/>
        </w:rPr>
        <w:t>Contributions</w:t>
      </w:r>
    </w:p>
    <w:p w:rsidR="00DF25F7" w:rsidRDefault="00DF25F7" w:rsidP="00560EBD">
      <w:pPr>
        <w:tabs>
          <w:tab w:val="left" w:pos="3817"/>
        </w:tabs>
      </w:pPr>
      <w:r w:rsidRPr="00A134BC">
        <w:t>Nathaniel A.</w:t>
      </w:r>
      <w:r>
        <w:t xml:space="preserve"> Wendt: Algorithm Design and Implementation </w:t>
      </w:r>
    </w:p>
    <w:p w:rsidR="00DF25F7" w:rsidRPr="00A134BC" w:rsidRDefault="00DF25F7" w:rsidP="00560EBD">
      <w:pPr>
        <w:tabs>
          <w:tab w:val="left" w:pos="3817"/>
        </w:tabs>
      </w:pPr>
      <w:r w:rsidRPr="00A134BC">
        <w:t xml:space="preserve">Daniel </w:t>
      </w:r>
      <w:r>
        <w:t>J. Rahm: Algorithm Testing</w:t>
      </w:r>
    </w:p>
    <w:p w:rsidR="00DF25F7" w:rsidRDefault="00DF25F7" w:rsidP="00560EBD">
      <w:pPr>
        <w:tabs>
          <w:tab w:val="left" w:pos="3817"/>
        </w:tabs>
      </w:pPr>
      <w:r w:rsidRPr="00A134BC">
        <w:t xml:space="preserve">Christopher </w:t>
      </w:r>
      <w:r>
        <w:t>J. R. King: Data interpretation and Report Writing</w:t>
      </w:r>
    </w:p>
    <w:sectPr w:rsidR="00DF25F7" w:rsidSect="00B82AD0">
      <w:headerReference w:type="default" r:id="rId11"/>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5F7" w:rsidRDefault="00DF25F7" w:rsidP="00762A1E">
      <w:pPr>
        <w:spacing w:after="0" w:line="240" w:lineRule="auto"/>
      </w:pPr>
      <w:r>
        <w:separator/>
      </w:r>
    </w:p>
  </w:endnote>
  <w:endnote w:type="continuationSeparator" w:id="0">
    <w:p w:rsidR="00DF25F7" w:rsidRDefault="00DF25F7" w:rsidP="0076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5F7" w:rsidRDefault="00DF25F7" w:rsidP="00762A1E">
      <w:pPr>
        <w:spacing w:after="0" w:line="240" w:lineRule="auto"/>
      </w:pPr>
      <w:r>
        <w:separator/>
      </w:r>
    </w:p>
  </w:footnote>
  <w:footnote w:type="continuationSeparator" w:id="0">
    <w:p w:rsidR="00DF25F7" w:rsidRDefault="00DF25F7" w:rsidP="00762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5F7" w:rsidRDefault="00DF25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FD"/>
    <w:rsid w:val="000010F1"/>
    <w:rsid w:val="00023A63"/>
    <w:rsid w:val="00033F66"/>
    <w:rsid w:val="000A6983"/>
    <w:rsid w:val="00137C84"/>
    <w:rsid w:val="00144BEF"/>
    <w:rsid w:val="00223234"/>
    <w:rsid w:val="0025415F"/>
    <w:rsid w:val="002961A7"/>
    <w:rsid w:val="002B48CE"/>
    <w:rsid w:val="00325899"/>
    <w:rsid w:val="003348DC"/>
    <w:rsid w:val="0037604A"/>
    <w:rsid w:val="0046005F"/>
    <w:rsid w:val="005019FD"/>
    <w:rsid w:val="00560EBD"/>
    <w:rsid w:val="005921A9"/>
    <w:rsid w:val="005F015E"/>
    <w:rsid w:val="00647469"/>
    <w:rsid w:val="00651063"/>
    <w:rsid w:val="006560DC"/>
    <w:rsid w:val="00675BA1"/>
    <w:rsid w:val="006A483B"/>
    <w:rsid w:val="006B33AD"/>
    <w:rsid w:val="00726C5F"/>
    <w:rsid w:val="00762A1E"/>
    <w:rsid w:val="007A0F7F"/>
    <w:rsid w:val="007E3DED"/>
    <w:rsid w:val="007E77CB"/>
    <w:rsid w:val="007F17F2"/>
    <w:rsid w:val="009466E3"/>
    <w:rsid w:val="009F3FCC"/>
    <w:rsid w:val="00A134BC"/>
    <w:rsid w:val="00B4353A"/>
    <w:rsid w:val="00B82AD0"/>
    <w:rsid w:val="00BB03AF"/>
    <w:rsid w:val="00BB2E6C"/>
    <w:rsid w:val="00C37C74"/>
    <w:rsid w:val="00C85343"/>
    <w:rsid w:val="00DB4CE4"/>
    <w:rsid w:val="00DF25F7"/>
    <w:rsid w:val="00E076BE"/>
    <w:rsid w:val="00E75540"/>
    <w:rsid w:val="00EC52C0"/>
    <w:rsid w:val="00EE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C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2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26C5F"/>
    <w:rPr>
      <w:rFonts w:ascii="Tahoma" w:hAnsi="Tahoma" w:cs="Tahoma"/>
      <w:sz w:val="16"/>
      <w:szCs w:val="16"/>
    </w:rPr>
  </w:style>
  <w:style w:type="paragraph" w:styleId="Header">
    <w:name w:val="header"/>
    <w:basedOn w:val="Normal"/>
    <w:link w:val="HeaderChar"/>
    <w:uiPriority w:val="99"/>
    <w:rsid w:val="00762A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62A1E"/>
    <w:rPr>
      <w:rFonts w:cs="Times New Roman"/>
    </w:rPr>
  </w:style>
  <w:style w:type="paragraph" w:styleId="Footer">
    <w:name w:val="footer"/>
    <w:basedOn w:val="Normal"/>
    <w:link w:val="FooterChar"/>
    <w:uiPriority w:val="99"/>
    <w:rsid w:val="00762A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62A1E"/>
    <w:rPr>
      <w:rFonts w:cs="Times New Roman"/>
    </w:rPr>
  </w:style>
  <w:style w:type="table" w:styleId="MediumList2-Accent1">
    <w:name w:val="Medium List 2 Accent 1"/>
    <w:basedOn w:val="TableNormal"/>
    <w:uiPriority w:val="99"/>
    <w:rsid w:val="006A483B"/>
    <w:rPr>
      <w:rFonts w:ascii="Cambria" w:eastAsia="Times New Roman" w:hAnsi="Cambria"/>
      <w:color w:val="000000"/>
      <w:sz w:val="20"/>
      <w:szCs w:val="20"/>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apple-converted-space">
    <w:name w:val="apple-converted-space"/>
    <w:uiPriority w:val="99"/>
    <w:rsid w:val="00B82AD0"/>
  </w:style>
  <w:style w:type="character" w:styleId="Emphasis">
    <w:name w:val="Emphasis"/>
    <w:basedOn w:val="DefaultParagraphFont"/>
    <w:uiPriority w:val="99"/>
    <w:qFormat/>
    <w:locked/>
    <w:rsid w:val="00B82AD0"/>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2C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26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26C5F"/>
    <w:rPr>
      <w:rFonts w:ascii="Tahoma" w:hAnsi="Tahoma" w:cs="Tahoma"/>
      <w:sz w:val="16"/>
      <w:szCs w:val="16"/>
    </w:rPr>
  </w:style>
  <w:style w:type="paragraph" w:styleId="Header">
    <w:name w:val="header"/>
    <w:basedOn w:val="Normal"/>
    <w:link w:val="HeaderChar"/>
    <w:uiPriority w:val="99"/>
    <w:rsid w:val="00762A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62A1E"/>
    <w:rPr>
      <w:rFonts w:cs="Times New Roman"/>
    </w:rPr>
  </w:style>
  <w:style w:type="paragraph" w:styleId="Footer">
    <w:name w:val="footer"/>
    <w:basedOn w:val="Normal"/>
    <w:link w:val="FooterChar"/>
    <w:uiPriority w:val="99"/>
    <w:rsid w:val="00762A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62A1E"/>
    <w:rPr>
      <w:rFonts w:cs="Times New Roman"/>
    </w:rPr>
  </w:style>
  <w:style w:type="table" w:styleId="MediumList2-Accent1">
    <w:name w:val="Medium List 2 Accent 1"/>
    <w:basedOn w:val="TableNormal"/>
    <w:uiPriority w:val="99"/>
    <w:rsid w:val="006A483B"/>
    <w:rPr>
      <w:rFonts w:ascii="Cambria" w:eastAsia="Times New Roman" w:hAnsi="Cambria"/>
      <w:color w:val="000000"/>
      <w:sz w:val="20"/>
      <w:szCs w:val="20"/>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apple-converted-space">
    <w:name w:val="apple-converted-space"/>
    <w:uiPriority w:val="99"/>
    <w:rsid w:val="00B82AD0"/>
  </w:style>
  <w:style w:type="character" w:styleId="Emphasis">
    <w:name w:val="Emphasis"/>
    <w:basedOn w:val="DefaultParagraphFont"/>
    <w:uiPriority w:val="99"/>
    <w:qFormat/>
    <w:locked/>
    <w:rsid w:val="00B82AD0"/>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80890">
      <w:marLeft w:val="0"/>
      <w:marRight w:val="0"/>
      <w:marTop w:val="0"/>
      <w:marBottom w:val="0"/>
      <w:divBdr>
        <w:top w:val="none" w:sz="0" w:space="0" w:color="auto"/>
        <w:left w:val="none" w:sz="0" w:space="0" w:color="auto"/>
        <w:bottom w:val="none" w:sz="0" w:space="0" w:color="auto"/>
        <w:right w:val="none" w:sz="0" w:space="0" w:color="auto"/>
      </w:divBdr>
    </w:div>
    <w:div w:id="1523780891">
      <w:marLeft w:val="0"/>
      <w:marRight w:val="0"/>
      <w:marTop w:val="0"/>
      <w:marBottom w:val="0"/>
      <w:divBdr>
        <w:top w:val="none" w:sz="0" w:space="0" w:color="auto"/>
        <w:left w:val="none" w:sz="0" w:space="0" w:color="auto"/>
        <w:bottom w:val="none" w:sz="0" w:space="0" w:color="auto"/>
        <w:right w:val="none" w:sz="0" w:space="0" w:color="auto"/>
      </w:divBdr>
    </w:div>
    <w:div w:id="15237808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Introduction</vt:lpstr>
    </vt:vector>
  </TitlesOfParts>
  <Company>Gonzaga University</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Christopher</dc:creator>
  <cp:lastModifiedBy>Wendt, Nathaniel A</cp:lastModifiedBy>
  <cp:revision>2</cp:revision>
  <dcterms:created xsi:type="dcterms:W3CDTF">2013-05-01T19:42:00Z</dcterms:created>
  <dcterms:modified xsi:type="dcterms:W3CDTF">2013-05-01T19:42:00Z</dcterms:modified>
</cp:coreProperties>
</file>