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690ED0A4" w:rsidR="00075F89" w:rsidRDefault="00075F89" w:rsidP="00075F89">
      <w:r>
        <w:t>Beyond financial fundamentals like profit margins, operating costs, and more,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of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0C984D59" w:rsidR="00C80C51" w:rsidRDefault="00C80C51" w:rsidP="00C80C51">
      <w:r>
        <w:lastRenderedPageBreak/>
        <w:t xml:space="preserve">The total value of US-based publicly listed companies is extremely large at $47 trillion </w:t>
      </w:r>
      <w:sdt>
        <w:sdtPr>
          <w:id w:val="-176966311"/>
          <w:citation/>
        </w:sdt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r w:rsidR="00142AD9">
        <w:t>Tweepy</w:t>
      </w:r>
      <w:commentRangeEnd w:id="0"/>
      <w:r w:rsidR="00142AD9">
        <w:rPr>
          <w:rStyle w:val="CommentReference"/>
        </w:rPr>
        <w:commentReference w:id="0"/>
      </w:r>
      <w:r w:rsidR="00142AD9">
        <w:t xml:space="preserve">. </w:t>
      </w:r>
    </w:p>
    <w:p w14:paraId="7CC27F55" w14:textId="0C9349C3" w:rsidR="004617D2" w:rsidRDefault="00142AD9" w:rsidP="004617D2">
      <w:r>
        <w:t xml:space="preserve">The alternative which was implemented was to </w:t>
      </w:r>
      <w:r w:rsidR="00103EAA">
        <w:t xml:space="preserve">adapt manual Python code which directly interacts with the Twitter API without a ready-made interface. </w:t>
      </w:r>
      <w:r w:rsidR="006E15F9">
        <w:t>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t>
      </w:r>
      <w:r w:rsidR="006E15F9">
        <w:lastRenderedPageBreak/>
        <w:t>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751B910F"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w:t>
      </w:r>
      <w:commentRangeStart w:id="1"/>
      <w:r w:rsidR="00B87EEE">
        <w:t>A retweet is a …</w:t>
      </w:r>
      <w:commentRangeEnd w:id="1"/>
      <w:r w:rsidR="00B87EEE">
        <w:rPr>
          <w:rStyle w:val="CommentReference"/>
        </w:rPr>
        <w:commentReference w:id="1"/>
      </w:r>
    </w:p>
    <w:p w14:paraId="7F77FEA5" w14:textId="3977D3A2"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truncation of retweets was rectified by 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Looping for this activity was briefly attempted with the “iterrows()”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xml:space="preserve">. This was more difficult to implement than the simpler loop, but was accomplished by creating a second dataframe with only the retweeted objects which could be </w:t>
      </w:r>
      <w:r w:rsidR="00821535">
        <w:t>merged with the relevant original tweets to obtain the correct original text.</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 xml:space="preserve">price. This paper has assumed that the relationship does not change and simply accumulates till the next available trading window, </w:t>
      </w:r>
      <w:r w:rsidR="006D579D">
        <w:lastRenderedPageBreak/>
        <w:t>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18EBFEA5"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2"/>
      <w:r>
        <w:t>emoji</w:t>
      </w:r>
      <w:commentRangeEnd w:id="2"/>
      <w:r>
        <w:rPr>
          <w:rStyle w:val="CommentReference"/>
        </w:rPr>
        <w:commentReference w:id="2"/>
      </w:r>
    </w:p>
    <w:p w14:paraId="0FDDD448" w14:textId="268FFA2A" w:rsidR="0068721F" w:rsidRDefault="0068721F" w:rsidP="004617D2">
      <w:r>
        <w:t>lemmatisation</w:t>
      </w:r>
    </w:p>
    <w:p w14:paraId="7C7CDDD8" w14:textId="54B660CC"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 Then a lambda function was utilised to efficiently lemmatise each word, which was then detokenised to recreate the tweets. This last stage is </w:t>
      </w:r>
      <w:r w:rsidR="009F240D">
        <w:lastRenderedPageBreak/>
        <w:t>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1D7A1D3B" w:rsidR="00132AE0" w:rsidRDefault="00132AE0" w:rsidP="004617D2">
      <w:r>
        <w:t xml:space="preserve">Stopwords are common words like “the” or “is” which do not hold any conceptual meaning but are extremely common. These words are removed in this project through Sklearn’s TF-IDF function </w:t>
      </w:r>
      <w:r w:rsidR="00D66CD1">
        <w:t>to ensure these do not impair the sentiment analysis by being considered as features.</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3"/>
      <w:r>
        <w:t>(RMSE).</w:t>
      </w:r>
      <w:commentRangeEnd w:id="3"/>
      <w:r>
        <w:rPr>
          <w:rStyle w:val="CommentReference"/>
        </w:rPr>
        <w:commentReference w:id="3"/>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643EA8D0" w:rsidR="00646ED7"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7A0F1CA7" w14:textId="6D2C4F6F" w:rsidR="00B936C1" w:rsidRDefault="00B936C1" w:rsidP="00B936C1">
      <w:pPr>
        <w:pStyle w:val="ListParagraph"/>
        <w:numPr>
          <w:ilvl w:val="0"/>
          <w:numId w:val="2"/>
        </w:numPr>
      </w:pPr>
      <w:r>
        <w:t>TF-IDF</w:t>
      </w:r>
    </w:p>
    <w:p w14:paraId="57F05108" w14:textId="39DA7EA3" w:rsidR="0068721F" w:rsidRDefault="00305139" w:rsidP="0068721F">
      <w:r>
        <w:t>TF-IDF summary</w:t>
      </w:r>
    </w:p>
    <w:p w14:paraId="10A2B514" w14:textId="2781FE91" w:rsidR="00FC5C2B" w:rsidRDefault="00FC5C2B" w:rsidP="0068721F">
      <w:r>
        <w:t>There are several different methods by which sentiment analysis may be performed for machine learning models. This paper reviewed x y z.</w:t>
      </w:r>
    </w:p>
    <w:p w14:paraId="410FD45F" w14:textId="31615859" w:rsidR="00FC5C2B" w:rsidRDefault="00FC5C2B" w:rsidP="0068721F">
      <w:r>
        <w:t xml:space="preserve">Term Frequency – Inverse Document Frequency (TF-IDF) </w:t>
      </w:r>
      <w:r w:rsidR="009204FB">
        <w:t>considers the importance of a word relative to the document and the dataset corpus</w:t>
      </w:r>
      <w:r w:rsidR="002F28F1">
        <w:t>. It has been shown to be more accurate than TF</w:t>
      </w:r>
      <w:r w:rsidR="002B12E7">
        <w:t xml:space="preserve"> and IDF</w:t>
      </w:r>
      <w:r w:rsidR="002F28F1">
        <w:t xml:space="preserve"> </w:t>
      </w:r>
      <w:sdt>
        <w:sdtPr>
          <w:id w:val="-1001660353"/>
          <w:citation/>
        </w:sdt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 leading to a more grounded feature score.</w:t>
      </w:r>
    </w:p>
    <w:p w14:paraId="0E390CFB" w14:textId="746A7D69" w:rsidR="00305139" w:rsidRDefault="00305139" w:rsidP="0068721F">
      <w:r>
        <w:lastRenderedPageBreak/>
        <w:t xml:space="preserve">The TF-IDF function from Sklearn returns a Scipy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2F24F9E8" w:rsidR="009267BC" w:rsidRDefault="009267BC" w:rsidP="0068721F">
      <w:commentRangeStart w:id="4"/>
      <w:r>
        <w:t>Language</w:t>
      </w:r>
      <w:commentRangeEnd w:id="4"/>
      <w:r>
        <w:rPr>
          <w:rStyle w:val="CommentReference"/>
        </w:rPr>
        <w:commentReference w:id="4"/>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Say why randomsearch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5"/>
      <w:r>
        <w:t>Explain what they are</w:t>
      </w:r>
      <w:commentRangeEnd w:id="5"/>
      <w:r>
        <w:rPr>
          <w:rStyle w:val="CommentReference"/>
        </w:rPr>
        <w:commentReference w:id="5"/>
      </w:r>
    </w:p>
    <w:p w14:paraId="5EBD9113" w14:textId="49E02911"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a number of randomised configurations according to the researcher’s prior set hyperparameter distribution. This has been found to be far less time and computationally intensive, as well as producing </w:t>
      </w:r>
      <w:commentRangeStart w:id="6"/>
      <w:r>
        <w:t>strong results.</w:t>
      </w:r>
      <w:commentRangeEnd w:id="6"/>
      <w:r>
        <w:rPr>
          <w:rStyle w:val="CommentReference"/>
        </w:rPr>
        <w:commentReference w:id="6"/>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3:21:00Z" w:initials="PIN">
    <w:p w14:paraId="01078A8E" w14:textId="77777777" w:rsidR="00B87EEE" w:rsidRDefault="00B87EEE" w:rsidP="00CC6C4C">
      <w:pPr>
        <w:pStyle w:val="CommentText"/>
      </w:pPr>
      <w:r>
        <w:rPr>
          <w:rStyle w:val="CommentReference"/>
        </w:rPr>
        <w:annotationRef/>
      </w:r>
      <w:r>
        <w:t>Define</w:t>
      </w:r>
    </w:p>
  </w:comment>
  <w:comment w:id="2"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3"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4" w:author="PG-Indrakumar, Nathan" w:date="2021-07-27T14:46:00Z" w:initials="PIN">
    <w:p w14:paraId="232AA451" w14:textId="080F1B2C" w:rsidR="009267BC" w:rsidRDefault="009267BC" w:rsidP="00934D26">
      <w:pPr>
        <w:pStyle w:val="CommentText"/>
      </w:pPr>
      <w:r>
        <w:rPr>
          <w:rStyle w:val="CommentReference"/>
        </w:rPr>
        <w:annotationRef/>
      </w:r>
      <w:r>
        <w:t>Do some stuff with language</w:t>
      </w:r>
    </w:p>
  </w:comment>
  <w:comment w:id="5"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6"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01078A8E" w15:done="0"/>
  <w15:commentEx w15:paraId="3AEEC41A" w15:done="0"/>
  <w15:commentEx w15:paraId="433FF7B8" w15:done="0"/>
  <w15:commentEx w15:paraId="232AA451" w15:done="0"/>
  <w15:commentEx w15:paraId="09FDADAF" w15:done="0"/>
  <w15:commentEx w15:paraId="0AAD3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86F5" w16cex:dateUtc="2021-07-27T12:21:00Z"/>
  <w16cex:commentExtensible w16cex:durableId="24AA98FB" w16cex:dateUtc="2021-07-27T13:38:00Z"/>
  <w16cex:commentExtensible w16cex:durableId="24AD1B2B" w16cex:dateUtc="2021-07-29T11:18:00Z"/>
  <w16cex:commentExtensible w16cex:durableId="24AA9AB7" w16cex:dateUtc="2021-07-27T13:46:00Z"/>
  <w16cex:commentExtensible w16cex:durableId="24AC21A6" w16cex:dateUtc="2021-07-28T17:34:00Z"/>
  <w16cex:commentExtensible w16cex:durableId="24AC2269" w16cex:dateUtc="2021-07-2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01078A8E" w16cid:durableId="24AA86F5"/>
  <w16cid:commentId w16cid:paraId="3AEEC41A" w16cid:durableId="24AA98FB"/>
  <w16cid:commentId w16cid:paraId="433FF7B8" w16cid:durableId="24AD1B2B"/>
  <w16cid:commentId w16cid:paraId="232AA451" w16cid:durableId="24AA9AB7"/>
  <w16cid:commentId w16cid:paraId="09FDADAF" w16cid:durableId="24AC21A6"/>
  <w16cid:commentId w16cid:paraId="0AAD3C24" w16cid:durableId="24AC2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2EE5"/>
    <w:rsid w:val="00075F89"/>
    <w:rsid w:val="000F16F2"/>
    <w:rsid w:val="00103EAA"/>
    <w:rsid w:val="0012300B"/>
    <w:rsid w:val="00132AE0"/>
    <w:rsid w:val="00142AD9"/>
    <w:rsid w:val="0017538F"/>
    <w:rsid w:val="0019291A"/>
    <w:rsid w:val="001A6B1B"/>
    <w:rsid w:val="00231BD8"/>
    <w:rsid w:val="0024002C"/>
    <w:rsid w:val="00267AAE"/>
    <w:rsid w:val="002750C0"/>
    <w:rsid w:val="00294557"/>
    <w:rsid w:val="002B12E7"/>
    <w:rsid w:val="002D7947"/>
    <w:rsid w:val="002F28F1"/>
    <w:rsid w:val="002F6803"/>
    <w:rsid w:val="003009AA"/>
    <w:rsid w:val="00305139"/>
    <w:rsid w:val="004318D2"/>
    <w:rsid w:val="004617D2"/>
    <w:rsid w:val="00490280"/>
    <w:rsid w:val="004D01F0"/>
    <w:rsid w:val="004E3F41"/>
    <w:rsid w:val="00545C7A"/>
    <w:rsid w:val="00557B4F"/>
    <w:rsid w:val="0056415B"/>
    <w:rsid w:val="00596852"/>
    <w:rsid w:val="005C710C"/>
    <w:rsid w:val="00610353"/>
    <w:rsid w:val="00646ED7"/>
    <w:rsid w:val="0068721F"/>
    <w:rsid w:val="006D579D"/>
    <w:rsid w:val="006E15F9"/>
    <w:rsid w:val="00707A86"/>
    <w:rsid w:val="007569C3"/>
    <w:rsid w:val="00764014"/>
    <w:rsid w:val="00774DDB"/>
    <w:rsid w:val="00792A8C"/>
    <w:rsid w:val="007A184F"/>
    <w:rsid w:val="007D2AE8"/>
    <w:rsid w:val="007F146D"/>
    <w:rsid w:val="007F5ACC"/>
    <w:rsid w:val="00821535"/>
    <w:rsid w:val="00902197"/>
    <w:rsid w:val="00905CE2"/>
    <w:rsid w:val="009068D5"/>
    <w:rsid w:val="009204FB"/>
    <w:rsid w:val="009267BC"/>
    <w:rsid w:val="00934D26"/>
    <w:rsid w:val="009542A3"/>
    <w:rsid w:val="00962013"/>
    <w:rsid w:val="00977E13"/>
    <w:rsid w:val="00987099"/>
    <w:rsid w:val="009B1754"/>
    <w:rsid w:val="009F240D"/>
    <w:rsid w:val="00A15433"/>
    <w:rsid w:val="00A74866"/>
    <w:rsid w:val="00A76788"/>
    <w:rsid w:val="00A9773D"/>
    <w:rsid w:val="00AA09F3"/>
    <w:rsid w:val="00AB3B3B"/>
    <w:rsid w:val="00AD2F40"/>
    <w:rsid w:val="00AE47C8"/>
    <w:rsid w:val="00B87EEE"/>
    <w:rsid w:val="00B936C1"/>
    <w:rsid w:val="00C717C8"/>
    <w:rsid w:val="00C73B49"/>
    <w:rsid w:val="00C80C51"/>
    <w:rsid w:val="00CB76B1"/>
    <w:rsid w:val="00CC22A1"/>
    <w:rsid w:val="00CD27AC"/>
    <w:rsid w:val="00D66CD1"/>
    <w:rsid w:val="00DD7AB0"/>
    <w:rsid w:val="00DE63DE"/>
    <w:rsid w:val="00E3458D"/>
    <w:rsid w:val="00E65187"/>
    <w:rsid w:val="00E87164"/>
    <w:rsid w:val="00EA465B"/>
    <w:rsid w:val="00EE6B02"/>
    <w:rsid w:val="00F11DD0"/>
    <w:rsid w:val="00F46788"/>
    <w:rsid w:val="00F75136"/>
    <w:rsid w:val="00FB5527"/>
    <w:rsid w:val="00FC5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2</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4</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3</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5</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6</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s>
</file>

<file path=customXml/itemProps1.xml><?xml version="1.0" encoding="utf-8"?>
<ds:datastoreItem xmlns:ds="http://schemas.openxmlformats.org/officeDocument/2006/customXml" ds:itemID="{448B9C18-7C96-4F7A-AFCF-E35753A8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6</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71</cp:revision>
  <dcterms:created xsi:type="dcterms:W3CDTF">2021-07-21T18:23:00Z</dcterms:created>
  <dcterms:modified xsi:type="dcterms:W3CDTF">2021-07-29T19:09:00Z</dcterms:modified>
</cp:coreProperties>
</file>