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1C4E158C" w:rsidR="001A6B1B" w:rsidRDefault="001A6B1B" w:rsidP="001A6B1B">
      <w:pPr>
        <w:pStyle w:val="ListParagraph"/>
        <w:numPr>
          <w:ilvl w:val="0"/>
          <w:numId w:val="2"/>
        </w:numPr>
      </w:pPr>
      <w:r>
        <w:t>Introduction</w:t>
      </w:r>
      <w:r w:rsidR="004617D2">
        <w:t xml:space="preserve"> and Objectives</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5F6292B" w:rsidR="00490280" w:rsidRDefault="00490280" w:rsidP="00490280">
      <w:pPr>
        <w:pStyle w:val="ListParagraph"/>
        <w:numPr>
          <w:ilvl w:val="1"/>
          <w:numId w:val="2"/>
        </w:numPr>
      </w:pPr>
      <w:r>
        <w:t>Get some facts and figures about people doing this at banks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r w:rsidR="00142AD9">
        <w:t>Tweepy</w:t>
      </w:r>
      <w:commentRangeEnd w:id="0"/>
      <w:r w:rsidR="00142AD9">
        <w:rPr>
          <w:rStyle w:val="CommentReference"/>
        </w:rPr>
        <w:commentReference w:id="0"/>
      </w:r>
      <w:r w:rsidR="00142AD9">
        <w:t xml:space="preserve">. </w:t>
      </w:r>
    </w:p>
    <w:p w14:paraId="7CC27F55" w14:textId="0C9349C3"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 xml:space="preserve">For the purposes of this project, the daily price change </w:t>
      </w:r>
      <w:r w:rsidR="00A15433">
        <w:lastRenderedPageBreak/>
        <w:t>was extrapolated and merged alongside the relevant dates for each text entry retrieved from Twitter, allowing the project’s models to view each tweet in context of that day’s price change.</w:t>
      </w:r>
    </w:p>
    <w:p w14:paraId="770D6701" w14:textId="639A5F04" w:rsidR="00AE47C8" w:rsidRDefault="00F75136" w:rsidP="004617D2">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4E985311"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to, and copying the original untruncated text from the original tweet onto the retweet, </w:t>
      </w:r>
      <w:r w:rsidR="00774DDB">
        <w:t>ensuring there would be no truncation and compromise with the sentiment analysis.</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403515C0" w:rsidR="0068721F" w:rsidRDefault="0068721F" w:rsidP="004617D2">
      <w:r>
        <w:t>The tweets collected by this project, while all referencing “#apple” or “#aapl”, will come with a huge variety of words, phrases, and noise which are not constructive for sentiment analysis. Therefore, before any meaningful text analysis, the data must be cleaned. While text subjectivity makes this a difficult process to carry out with comprehensive coverage, there are particular processes and checks to remove or modify any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lastRenderedPageBreak/>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5E4570BC" w:rsidR="0068721F" w:rsidRDefault="0068721F" w:rsidP="004617D2">
      <w:r>
        <w:t>Lowercase</w:t>
      </w:r>
    </w:p>
    <w:p w14:paraId="44DE9C8F" w14:textId="4E3246E1" w:rsidR="0068721F" w:rsidRDefault="0068721F" w:rsidP="004617D2">
      <w:commentRangeStart w:id="2"/>
      <w:r>
        <w:t>emoji</w:t>
      </w:r>
      <w:commentRangeEnd w:id="2"/>
      <w:r>
        <w:rPr>
          <w:rStyle w:val="CommentReference"/>
        </w:rPr>
        <w:commentReference w:id="2"/>
      </w:r>
    </w:p>
    <w:p w14:paraId="0FDDD448" w14:textId="268FFA2A" w:rsidR="0068721F" w:rsidRDefault="0068721F" w:rsidP="004617D2">
      <w:r>
        <w:t>lemmatisation</w:t>
      </w:r>
    </w:p>
    <w:p w14:paraId="7C7CDDD8" w14:textId="6A1158F6"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6E28CA94" w14:textId="36117B5F" w:rsidR="004617D2" w:rsidRDefault="004617D2" w:rsidP="004617D2">
      <w:pPr>
        <w:pStyle w:val="ListParagraph"/>
        <w:numPr>
          <w:ilvl w:val="1"/>
          <w:numId w:val="2"/>
        </w:numPr>
      </w:pPr>
      <w:r>
        <w:t>Data Analysis</w:t>
      </w:r>
    </w:p>
    <w:p w14:paraId="57B6C1C1" w14:textId="6B23C7F2" w:rsidR="004617D2" w:rsidRDefault="004617D2" w:rsidP="004617D2">
      <w:pPr>
        <w:pStyle w:val="ListParagraph"/>
        <w:numPr>
          <w:ilvl w:val="1"/>
          <w:numId w:val="2"/>
        </w:numPr>
      </w:pPr>
      <w:r>
        <w:t>Requirements Analysis</w:t>
      </w:r>
    </w:p>
    <w:p w14:paraId="56BA8214" w14:textId="5BE84E42" w:rsidR="004617D2" w:rsidRDefault="004617D2" w:rsidP="004617D2">
      <w:pPr>
        <w:pStyle w:val="ListParagraph"/>
        <w:numPr>
          <w:ilvl w:val="1"/>
          <w:numId w:val="2"/>
        </w:numPr>
      </w:pPr>
      <w:r>
        <w:t>Design</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0E390CFB" w14:textId="5E8EAC14" w:rsidR="00305139" w:rsidRDefault="00305139" w:rsidP="0068721F">
      <w:r>
        <w:t>The TF-IDF function from Sklearn returns a Scipy sparse matrix, which is a high-level representation of each word contained within the tweet dataset and its importance weighting. This by itself is not immediately useful to the project, but can be utilised to create its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p>
    <w:p w14:paraId="226C5D20" w14:textId="2F24F9E8" w:rsidR="009267BC" w:rsidRDefault="009267BC" w:rsidP="0068721F">
      <w:commentRangeStart w:id="3"/>
      <w:r>
        <w:t>Language</w:t>
      </w:r>
      <w:commentRangeEnd w:id="3"/>
      <w:r>
        <w:rPr>
          <w:rStyle w:val="CommentReference"/>
        </w:rPr>
        <w:commentReference w:id="3"/>
      </w:r>
    </w:p>
    <w:p w14:paraId="3028D2DD" w14:textId="4FBA6514" w:rsidR="004617D2" w:rsidRDefault="004617D2" w:rsidP="004617D2">
      <w:pPr>
        <w:pStyle w:val="ListParagraph"/>
        <w:numPr>
          <w:ilvl w:val="1"/>
          <w:numId w:val="2"/>
        </w:numPr>
      </w:pPr>
      <w:r>
        <w:t>Implementation</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lastRenderedPageBreak/>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 w:id="2"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3" w:author="PG-Indrakumar, Nathan" w:date="2021-07-27T14:46:00Z" w:initials="PIN">
    <w:p w14:paraId="232AA451" w14:textId="77777777" w:rsidR="009267BC" w:rsidRDefault="009267BC" w:rsidP="002B33C0">
      <w:pPr>
        <w:pStyle w:val="CommentText"/>
      </w:pPr>
      <w:r>
        <w:rPr>
          <w:rStyle w:val="CommentReference"/>
        </w:rPr>
        <w:annotationRef/>
      </w:r>
      <w:r>
        <w:t>Do some stuff with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Ex w15:paraId="3AEEC41A" w15:done="0"/>
  <w15:commentEx w15:paraId="232AA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Extensible w16cex:durableId="24AA98FB" w16cex:dateUtc="2021-07-27T13:38:00Z"/>
  <w16cex:commentExtensible w16cex:durableId="24AA9AB7" w16cex:dateUtc="2021-07-27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Id w16cid:paraId="3AEEC41A" w16cid:durableId="24AA98FB"/>
  <w16cid:commentId w16cid:paraId="232AA451" w16cid:durableId="24AA9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103EAA"/>
    <w:rsid w:val="00142AD9"/>
    <w:rsid w:val="0017538F"/>
    <w:rsid w:val="0019291A"/>
    <w:rsid w:val="001A6B1B"/>
    <w:rsid w:val="00267AAE"/>
    <w:rsid w:val="00305139"/>
    <w:rsid w:val="004617D2"/>
    <w:rsid w:val="00490280"/>
    <w:rsid w:val="0056415B"/>
    <w:rsid w:val="00610353"/>
    <w:rsid w:val="0068721F"/>
    <w:rsid w:val="006D579D"/>
    <w:rsid w:val="006E15F9"/>
    <w:rsid w:val="00707A86"/>
    <w:rsid w:val="00774DDB"/>
    <w:rsid w:val="00792A8C"/>
    <w:rsid w:val="009267BC"/>
    <w:rsid w:val="00962013"/>
    <w:rsid w:val="00977E13"/>
    <w:rsid w:val="00987099"/>
    <w:rsid w:val="009B1754"/>
    <w:rsid w:val="009F240D"/>
    <w:rsid w:val="00A15433"/>
    <w:rsid w:val="00A9773D"/>
    <w:rsid w:val="00AE47C8"/>
    <w:rsid w:val="00B87EEE"/>
    <w:rsid w:val="00B936C1"/>
    <w:rsid w:val="00C717C8"/>
    <w:rsid w:val="00C73B49"/>
    <w:rsid w:val="00CB76B1"/>
    <w:rsid w:val="00CC22A1"/>
    <w:rsid w:val="00CD27AC"/>
    <w:rsid w:val="00DD7AB0"/>
    <w:rsid w:val="00DE63DE"/>
    <w:rsid w:val="00E65187"/>
    <w:rsid w:val="00EA465B"/>
    <w:rsid w:val="00F11DD0"/>
    <w:rsid w:val="00F75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1</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2</b:RefOrder>
  </b:Source>
</b:Sources>
</file>

<file path=customXml/itemProps1.xml><?xml version="1.0" encoding="utf-8"?>
<ds:datastoreItem xmlns:ds="http://schemas.openxmlformats.org/officeDocument/2006/customXml" ds:itemID="{F85D8A04-9253-40FA-A315-42C83366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30</cp:revision>
  <dcterms:created xsi:type="dcterms:W3CDTF">2021-07-21T18:23:00Z</dcterms:created>
  <dcterms:modified xsi:type="dcterms:W3CDTF">2021-07-27T15:40:00Z</dcterms:modified>
</cp:coreProperties>
</file>