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1B314D34"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008B58E5" w:rsidRPr="00B0306B">
        <w:rPr>
          <w:rStyle w:val="normaltextrun"/>
          <w:rFonts w:ascii="Calibri" w:hAnsi="Calibri" w:cs="Calibri"/>
        </w:rPr>
        <w:t>all</w:t>
      </w:r>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0B417FB7" w:rsidR="00C45B97" w:rsidRPr="00B0306B" w:rsidRDefault="005112B0" w:rsidP="003E3B9B">
      <w:pPr>
        <w:pStyle w:val="NoSpacing"/>
        <w:suppressAutoHyphens/>
        <w:ind w:left="1080"/>
        <w:contextualSpacing/>
        <w:rPr>
          <w:rFonts w:ascii="Calibri" w:hAnsi="Calibri" w:cs="Calibri"/>
          <w:b/>
          <w:bCs/>
        </w:rPr>
      </w:pPr>
      <w:r>
        <w:rPr>
          <w:rFonts w:ascii="Calibri" w:hAnsi="Calibri" w:cs="Calibri"/>
          <w:b/>
          <w:bCs/>
        </w:rPr>
        <w:t xml:space="preserve">I have </w:t>
      </w:r>
      <w:r w:rsidR="00992DDC">
        <w:rPr>
          <w:rFonts w:ascii="Calibri" w:hAnsi="Calibri" w:cs="Calibri"/>
          <w:b/>
          <w:bCs/>
        </w:rPr>
        <w:t>been in</w:t>
      </w:r>
      <w:r>
        <w:rPr>
          <w:rFonts w:ascii="Calibri" w:hAnsi="Calibri" w:cs="Calibri"/>
          <w:b/>
          <w:bCs/>
        </w:rPr>
        <w:t xml:space="preserve"> the Computer Science program for four </w:t>
      </w:r>
      <w:r w:rsidR="00992DDC">
        <w:rPr>
          <w:rFonts w:ascii="Calibri" w:hAnsi="Calibri" w:cs="Calibri"/>
          <w:b/>
          <w:bCs/>
        </w:rPr>
        <w:t>years.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1A7A8624" w:rsidR="00C45B97" w:rsidRDefault="00992DDC" w:rsidP="00B50C7D">
      <w:pPr>
        <w:pStyle w:val="NoSpacing"/>
        <w:numPr>
          <w:ilvl w:val="1"/>
          <w:numId w:val="34"/>
        </w:numPr>
        <w:suppressAutoHyphens/>
        <w:contextualSpacing/>
        <w:rPr>
          <w:rFonts w:ascii="Calibri" w:hAnsi="Calibri" w:cs="Calibri"/>
          <w:b/>
          <w:bCs/>
        </w:rPr>
      </w:pPr>
      <w:r>
        <w:rPr>
          <w:rFonts w:ascii="Calibri" w:hAnsi="Calibri" w:cs="Calibri"/>
          <w:b/>
          <w:bCs/>
        </w:rPr>
        <w:t xml:space="preserve">I have learned </w:t>
      </w:r>
      <w:r w:rsidR="00065370">
        <w:rPr>
          <w:rFonts w:ascii="Calibri" w:hAnsi="Calibri" w:cs="Calibri"/>
          <w:b/>
          <w:bCs/>
        </w:rPr>
        <w:t>the best practices of coding.</w:t>
      </w:r>
    </w:p>
    <w:p w14:paraId="63EC1D1D" w14:textId="31E83B49" w:rsidR="00850E4B" w:rsidRDefault="00065370" w:rsidP="00785188">
      <w:pPr>
        <w:pStyle w:val="NoSpacing"/>
        <w:numPr>
          <w:ilvl w:val="1"/>
          <w:numId w:val="34"/>
        </w:numPr>
        <w:suppressAutoHyphens/>
        <w:contextualSpacing/>
        <w:rPr>
          <w:rFonts w:ascii="Calibri" w:hAnsi="Calibri" w:cs="Calibri"/>
          <w:b/>
          <w:bCs/>
        </w:rPr>
      </w:pPr>
      <w:r>
        <w:rPr>
          <w:rFonts w:ascii="Calibri" w:hAnsi="Calibri" w:cs="Calibri"/>
          <w:b/>
          <w:bCs/>
        </w:rPr>
        <w:t>I have learned</w:t>
      </w:r>
      <w:r w:rsidR="00DF63FB">
        <w:rPr>
          <w:rFonts w:ascii="Calibri" w:hAnsi="Calibri" w:cs="Calibri"/>
          <w:b/>
          <w:bCs/>
        </w:rPr>
        <w:t xml:space="preserve"> how to</w:t>
      </w:r>
      <w:r w:rsidR="00DA4FCA">
        <w:rPr>
          <w:rFonts w:ascii="Calibri" w:hAnsi="Calibri" w:cs="Calibri"/>
          <w:b/>
          <w:bCs/>
        </w:rPr>
        <w:t xml:space="preserve"> </w:t>
      </w:r>
      <w:r w:rsidR="00B50C7D">
        <w:rPr>
          <w:rFonts w:ascii="Calibri" w:hAnsi="Calibri" w:cs="Calibri"/>
          <w:b/>
          <w:bCs/>
        </w:rPr>
        <w:t>integrate</w:t>
      </w:r>
      <w:r w:rsidR="00DA4FCA">
        <w:rPr>
          <w:rFonts w:ascii="Calibri" w:hAnsi="Calibri" w:cs="Calibri"/>
          <w:b/>
          <w:bCs/>
        </w:rPr>
        <w:t xml:space="preserve"> applications with </w:t>
      </w:r>
      <w:r w:rsidR="00B50C7D">
        <w:rPr>
          <w:rFonts w:ascii="Calibri" w:hAnsi="Calibri" w:cs="Calibri"/>
          <w:b/>
          <w:bCs/>
        </w:rPr>
        <w:t>a database.</w:t>
      </w:r>
    </w:p>
    <w:p w14:paraId="20CEA50C" w14:textId="4D19A6FE" w:rsidR="00785188" w:rsidRDefault="00785188" w:rsidP="00785188">
      <w:pPr>
        <w:pStyle w:val="NoSpacing"/>
        <w:numPr>
          <w:ilvl w:val="1"/>
          <w:numId w:val="34"/>
        </w:numPr>
        <w:suppressAutoHyphens/>
        <w:contextualSpacing/>
        <w:rPr>
          <w:rFonts w:ascii="Calibri" w:hAnsi="Calibri" w:cs="Calibri"/>
          <w:b/>
          <w:bCs/>
        </w:rPr>
      </w:pPr>
      <w:r>
        <w:rPr>
          <w:rFonts w:ascii="Calibri" w:hAnsi="Calibri" w:cs="Calibri"/>
          <w:b/>
          <w:bCs/>
        </w:rPr>
        <w:t xml:space="preserve">I have learnt </w:t>
      </w:r>
      <w:r w:rsidR="004B7EE8">
        <w:rPr>
          <w:rFonts w:ascii="Calibri" w:hAnsi="Calibri" w:cs="Calibri"/>
          <w:b/>
          <w:bCs/>
        </w:rPr>
        <w:t xml:space="preserve">basic approaches to creating software like coding and writing a pseudocode </w:t>
      </w:r>
      <w:r w:rsidR="00030309">
        <w:rPr>
          <w:rFonts w:ascii="Calibri" w:hAnsi="Calibri" w:cs="Calibri"/>
          <w:b/>
          <w:bCs/>
        </w:rPr>
        <w:t>that acts as the guide to software development.</w:t>
      </w:r>
    </w:p>
    <w:p w14:paraId="5E2B8023" w14:textId="77777777" w:rsidR="00030309" w:rsidRPr="00785188" w:rsidRDefault="00030309" w:rsidP="00030309">
      <w:pPr>
        <w:pStyle w:val="NoSpacing"/>
        <w:suppressAutoHyphens/>
        <w:ind w:left="144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B9149FF" w14:textId="07BC76A5" w:rsidR="00850E4B" w:rsidRDefault="00DE28F8" w:rsidP="003E3B9B">
      <w:pPr>
        <w:pStyle w:val="NoSpacing"/>
        <w:suppressAutoHyphens/>
        <w:ind w:left="1080"/>
        <w:contextualSpacing/>
        <w:rPr>
          <w:rFonts w:ascii="Calibri" w:hAnsi="Calibri" w:cs="Calibri"/>
          <w:b/>
          <w:bCs/>
        </w:rPr>
      </w:pPr>
      <w:r>
        <w:rPr>
          <w:rFonts w:ascii="Calibri" w:hAnsi="Calibri" w:cs="Calibri"/>
          <w:b/>
          <w:bCs/>
        </w:rPr>
        <w:t xml:space="preserve">I intend to use most of the skills I have learnt in this </w:t>
      </w:r>
      <w:r w:rsidR="00AE1B6F">
        <w:rPr>
          <w:rFonts w:ascii="Calibri" w:hAnsi="Calibri" w:cs="Calibri"/>
          <w:b/>
          <w:bCs/>
        </w:rPr>
        <w:t>class,</w:t>
      </w:r>
      <w:r>
        <w:rPr>
          <w:rFonts w:ascii="Calibri" w:hAnsi="Calibri" w:cs="Calibri"/>
          <w:b/>
          <w:bCs/>
        </w:rPr>
        <w:t xml:space="preserve"> </w:t>
      </w:r>
      <w:r w:rsidR="00F8527E">
        <w:rPr>
          <w:rFonts w:ascii="Calibri" w:hAnsi="Calibri" w:cs="Calibri"/>
          <w:b/>
          <w:bCs/>
        </w:rPr>
        <w:t>for example c</w:t>
      </w:r>
      <w:r w:rsidR="003E5921" w:rsidRPr="003E5921">
        <w:rPr>
          <w:rFonts w:ascii="Calibri" w:hAnsi="Calibri" w:cs="Calibri"/>
          <w:b/>
          <w:bCs/>
        </w:rPr>
        <w:t>oding</w:t>
      </w:r>
      <w:r w:rsidR="00F8527E">
        <w:rPr>
          <w:rFonts w:ascii="Calibri" w:hAnsi="Calibri" w:cs="Calibri"/>
          <w:b/>
          <w:bCs/>
        </w:rPr>
        <w:t xml:space="preserve"> which</w:t>
      </w:r>
      <w:r w:rsidR="003E5921" w:rsidRPr="003E5921">
        <w:rPr>
          <w:rFonts w:ascii="Calibri" w:hAnsi="Calibri" w:cs="Calibri"/>
          <w:b/>
          <w:bCs/>
        </w:rPr>
        <w:t xml:space="preserve"> involves writing instructions in a programming language to create software applications, websites, or computer programs. </w:t>
      </w:r>
      <w:r w:rsidR="00AE1B6F">
        <w:rPr>
          <w:rFonts w:ascii="Calibri" w:hAnsi="Calibri" w:cs="Calibri"/>
          <w:b/>
          <w:bCs/>
        </w:rPr>
        <w:t>I intend to use b</w:t>
      </w:r>
      <w:r w:rsidR="003E5921" w:rsidRPr="003E5921">
        <w:rPr>
          <w:rFonts w:ascii="Calibri" w:hAnsi="Calibri" w:cs="Calibri"/>
          <w:b/>
          <w:bCs/>
        </w:rPr>
        <w:t xml:space="preserve">est practices in coding </w:t>
      </w:r>
      <w:r w:rsidR="00AE1B6F" w:rsidRPr="003E5921">
        <w:rPr>
          <w:rFonts w:ascii="Calibri" w:hAnsi="Calibri" w:cs="Calibri"/>
          <w:b/>
          <w:bCs/>
        </w:rPr>
        <w:t>to promote</w:t>
      </w:r>
      <w:r w:rsidR="003E5921" w:rsidRPr="003E5921">
        <w:rPr>
          <w:rFonts w:ascii="Calibri" w:hAnsi="Calibri" w:cs="Calibri"/>
          <w:b/>
          <w:bCs/>
        </w:rPr>
        <w:t xml:space="preserve"> maintainability, readability, efficiency, and error-free programming by following standards, using meaningful names, documenting code, and utilizing modular and reusable principles. </w:t>
      </w:r>
      <w:r w:rsidR="00C163BD">
        <w:rPr>
          <w:rFonts w:ascii="Calibri" w:hAnsi="Calibri" w:cs="Calibri"/>
          <w:b/>
          <w:bCs/>
        </w:rPr>
        <w:t>Lastly,</w:t>
      </w:r>
      <w:r w:rsidR="009F5DAB">
        <w:rPr>
          <w:rFonts w:ascii="Calibri" w:hAnsi="Calibri" w:cs="Calibri"/>
          <w:b/>
          <w:bCs/>
        </w:rPr>
        <w:t xml:space="preserve"> I intend to use d</w:t>
      </w:r>
      <w:r w:rsidR="003E5921" w:rsidRPr="003E5921">
        <w:rPr>
          <w:rFonts w:ascii="Calibri" w:hAnsi="Calibri" w:cs="Calibri"/>
          <w:b/>
          <w:bCs/>
        </w:rPr>
        <w:t>atabase</w:t>
      </w:r>
      <w:r w:rsidR="00587A85">
        <w:rPr>
          <w:rFonts w:ascii="Calibri" w:hAnsi="Calibri" w:cs="Calibri"/>
          <w:b/>
          <w:bCs/>
        </w:rPr>
        <w:t xml:space="preserve"> skills to</w:t>
      </w:r>
      <w:r w:rsidR="003E5921" w:rsidRPr="003E5921">
        <w:rPr>
          <w:rFonts w:ascii="Calibri" w:hAnsi="Calibri" w:cs="Calibri"/>
          <w:b/>
          <w:bCs/>
        </w:rPr>
        <w:t xml:space="preserve"> connect software applications to databases, allowing data storage, retrieval, and manipulation. </w:t>
      </w:r>
    </w:p>
    <w:p w14:paraId="04C931E9" w14:textId="77777777" w:rsidR="00DE28F8" w:rsidRPr="00B0306B" w:rsidRDefault="00DE28F8"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02FDD27C" w14:textId="31608888" w:rsidR="00B7216F" w:rsidRDefault="006F261C" w:rsidP="003E3B9B">
      <w:pPr>
        <w:pStyle w:val="NoSpacing"/>
        <w:suppressAutoHyphens/>
        <w:ind w:left="1080"/>
        <w:contextualSpacing/>
        <w:rPr>
          <w:rFonts w:ascii="Calibri" w:hAnsi="Calibri" w:cs="Calibri"/>
          <w:b/>
          <w:bCs/>
        </w:rPr>
      </w:pPr>
      <w:r>
        <w:rPr>
          <w:rFonts w:ascii="Calibri" w:hAnsi="Calibri" w:cs="Calibri"/>
          <w:b/>
          <w:bCs/>
        </w:rPr>
        <w:t>By acquiring new skills, I will boost my capacity to develop problem-solving tools, leading to improved performance in both my professional and personal endeavors. I plan to utilize elements such as databases, algorithms, data structures, and software design engineering to achieve these goals.</w:t>
      </w:r>
    </w:p>
    <w:p w14:paraId="1AE7AA3F" w14:textId="77777777" w:rsidR="006F261C" w:rsidRPr="00B0306B" w:rsidRDefault="006F261C"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087F424A" w:rsidR="00850E4B" w:rsidRDefault="009B4066"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With the</w:t>
      </w:r>
      <w:r w:rsidR="003D5191">
        <w:rPr>
          <w:rStyle w:val="normaltextrun"/>
          <w:rFonts w:ascii="Calibri" w:hAnsi="Calibri" w:cs="Calibri"/>
          <w:b/>
          <w:bCs/>
        </w:rPr>
        <w:t xml:space="preserve"> technical</w:t>
      </w:r>
      <w:r>
        <w:rPr>
          <w:rStyle w:val="normaltextrun"/>
          <w:rFonts w:ascii="Calibri" w:hAnsi="Calibri" w:cs="Calibri"/>
          <w:b/>
          <w:bCs/>
        </w:rPr>
        <w:t xml:space="preserve"> skills I have acquired </w:t>
      </w:r>
      <w:r w:rsidR="003D5191">
        <w:rPr>
          <w:rStyle w:val="normaltextrun"/>
          <w:rFonts w:ascii="Calibri" w:hAnsi="Calibri" w:cs="Calibri"/>
          <w:b/>
          <w:bCs/>
        </w:rPr>
        <w:t>at work and</w:t>
      </w:r>
      <w:r w:rsidR="00EE32FB">
        <w:rPr>
          <w:rStyle w:val="normaltextrun"/>
          <w:rFonts w:ascii="Calibri" w:hAnsi="Calibri" w:cs="Calibri"/>
          <w:b/>
          <w:bCs/>
        </w:rPr>
        <w:t xml:space="preserve"> the education from this course</w:t>
      </w:r>
      <w:r>
        <w:rPr>
          <w:rStyle w:val="normaltextrun"/>
          <w:rFonts w:ascii="Calibri" w:hAnsi="Calibri" w:cs="Calibri"/>
          <w:b/>
          <w:bCs/>
        </w:rPr>
        <w:t>, I aim to advance my career and aspire to secure a promotion in the research and development field.</w:t>
      </w:r>
    </w:p>
    <w:p w14:paraId="1C8CAB28" w14:textId="77777777" w:rsidR="009B4066" w:rsidRPr="00B0306B" w:rsidRDefault="009B4066"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2C732FD9"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60F25D6D" w14:textId="4D739603" w:rsidR="00BE6653" w:rsidRDefault="00BE6653" w:rsidP="00BE6653">
      <w:pPr>
        <w:pStyle w:val="paragraph"/>
        <w:suppressAutoHyphens/>
        <w:spacing w:before="0" w:beforeAutospacing="0" w:after="0" w:afterAutospacing="0"/>
        <w:contextualSpacing/>
        <w:rPr>
          <w:rStyle w:val="normaltextrun"/>
          <w:rFonts w:ascii="Calibri" w:hAnsi="Calibri" w:cs="Calibri"/>
          <w:sz w:val="22"/>
          <w:szCs w:val="22"/>
        </w:rPr>
      </w:pPr>
    </w:p>
    <w:p w14:paraId="0E5EEFA3" w14:textId="77777777" w:rsidR="00112081" w:rsidRDefault="00112081" w:rsidP="00BE6653">
      <w:pPr>
        <w:pStyle w:val="paragraph"/>
        <w:suppressAutoHyphens/>
        <w:spacing w:before="0" w:beforeAutospacing="0" w:after="0" w:afterAutospacing="0"/>
        <w:contextualSpacing/>
        <w:rPr>
          <w:rStyle w:val="normaltextrun"/>
          <w:rFonts w:ascii="Calibri" w:hAnsi="Calibri" w:cs="Calibri"/>
          <w:sz w:val="22"/>
          <w:szCs w:val="22"/>
        </w:rPr>
      </w:pPr>
    </w:p>
    <w:p w14:paraId="2D79FB48" w14:textId="2DC41B07" w:rsidR="00112081" w:rsidRDefault="00112081" w:rsidP="00BE6653">
      <w:pPr>
        <w:pStyle w:val="paragraph"/>
        <w:suppressAutoHyphens/>
        <w:spacing w:before="0" w:beforeAutospacing="0" w:after="0" w:afterAutospacing="0"/>
        <w:contextualSpacing/>
        <w:rPr>
          <w:rStyle w:val="normaltextrun"/>
          <w:rFonts w:ascii="Calibri" w:hAnsi="Calibri" w:cs="Calibri"/>
          <w:sz w:val="22"/>
          <w:szCs w:val="22"/>
        </w:rPr>
      </w:pPr>
    </w:p>
    <w:p w14:paraId="78B97A8A" w14:textId="4F87F4B8" w:rsidR="001F6963" w:rsidRDefault="001F6963" w:rsidP="00BE6653">
      <w:pPr>
        <w:pStyle w:val="paragraph"/>
        <w:suppressAutoHyphens/>
        <w:spacing w:before="0" w:beforeAutospacing="0" w:after="0" w:afterAutospacing="0"/>
        <w:contextualSpacing/>
        <w:rPr>
          <w:rStyle w:val="normaltextrun"/>
          <w:rFonts w:ascii="Calibri" w:hAnsi="Calibri" w:cs="Calibri"/>
          <w:sz w:val="22"/>
          <w:szCs w:val="22"/>
        </w:rPr>
      </w:pPr>
      <w:r>
        <w:rPr>
          <w:rStyle w:val="normaltextrun"/>
          <w:rFonts w:ascii="Calibri" w:hAnsi="Calibri" w:cs="Calibri"/>
          <w:noProof/>
          <w:sz w:val="22"/>
          <w:szCs w:val="22"/>
        </w:rPr>
        <w:lastRenderedPageBreak/>
        <w:drawing>
          <wp:inline distT="0" distB="0" distL="0" distR="0" wp14:anchorId="72CF42BF" wp14:editId="36398117">
            <wp:extent cx="5930900" cy="2197100"/>
            <wp:effectExtent l="0" t="0" r="0" b="0"/>
            <wp:docPr id="1645044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2197100"/>
                    </a:xfrm>
                    <a:prstGeom prst="rect">
                      <a:avLst/>
                    </a:prstGeom>
                    <a:noFill/>
                    <a:ln>
                      <a:noFill/>
                    </a:ln>
                  </pic:spPr>
                </pic:pic>
              </a:graphicData>
            </a:graphic>
          </wp:inline>
        </w:drawing>
      </w:r>
    </w:p>
    <w:p w14:paraId="21AC5B86" w14:textId="7AD3CE01" w:rsidR="006F64B2" w:rsidRDefault="000E50CD" w:rsidP="00BE6653">
      <w:pPr>
        <w:pStyle w:val="paragraph"/>
        <w:suppressAutoHyphens/>
        <w:spacing w:before="0" w:beforeAutospacing="0" w:after="0" w:afterAutospacing="0"/>
        <w:contextualSpacing/>
        <w:rPr>
          <w:rStyle w:val="normaltextrun"/>
          <w:rFonts w:ascii="Calibri" w:hAnsi="Calibri" w:cs="Calibri"/>
          <w:sz w:val="22"/>
          <w:szCs w:val="22"/>
        </w:rPr>
      </w:pPr>
      <w:hyperlink r:id="rId11" w:history="1">
        <w:r w:rsidRPr="009B0A0F">
          <w:rPr>
            <w:rStyle w:val="Hyperlink"/>
            <w:rFonts w:ascii="Calibri" w:hAnsi="Calibri" w:cs="Calibri"/>
            <w:sz w:val="22"/>
            <w:szCs w:val="22"/>
          </w:rPr>
          <w:t>https://nathankintusnhu.github.io/ePortfolio/</w:t>
        </w:r>
      </w:hyperlink>
    </w:p>
    <w:p w14:paraId="10517900" w14:textId="77777777" w:rsidR="000E50CD" w:rsidRPr="00B0306B" w:rsidRDefault="000E50CD" w:rsidP="00BE6653">
      <w:pPr>
        <w:pStyle w:val="paragraph"/>
        <w:suppressAutoHyphens/>
        <w:spacing w:before="0" w:beforeAutospacing="0" w:after="0" w:afterAutospacing="0"/>
        <w:contextualSpacing/>
        <w:rPr>
          <w:rStyle w:val="normaltextrun"/>
          <w:rFonts w:ascii="Calibri" w:hAnsi="Calibri" w:cs="Calibri"/>
          <w:sz w:val="22"/>
          <w:szCs w:val="22"/>
        </w:rPr>
      </w:pP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w:t>
      </w:r>
      <w:proofErr w:type="gramStart"/>
      <w:r w:rsidRPr="00B0306B">
        <w:rPr>
          <w:rStyle w:val="normaltextrun"/>
          <w:rFonts w:ascii="Calibri" w:eastAsiaTheme="minorEastAsia" w:hAnsi="Calibri" w:cs="Calibri"/>
          <w:sz w:val="22"/>
          <w:szCs w:val="22"/>
        </w:rPr>
        <w:t>sites</w:t>
      </w:r>
      <w:proofErr w:type="gramEnd"/>
      <w:r w:rsidRPr="00B0306B">
        <w:rPr>
          <w:rStyle w:val="normaltextrun"/>
          <w:rFonts w:ascii="Calibri" w:eastAsiaTheme="minorEastAsia" w:hAnsi="Calibri" w:cs="Calibri"/>
          <w:sz w:val="22"/>
          <w:szCs w:val="22"/>
        </w:rPr>
        <w:t xml:space="preserve">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5C51C72C"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Paste a screenshot of your GitHub Homepage 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24824FBB" w:rsidR="4513626B" w:rsidRDefault="001F6963" w:rsidP="003E3B9B">
      <w:pPr>
        <w:pStyle w:val="paragraph"/>
        <w:suppressAutoHyphens/>
        <w:spacing w:before="0" w:beforeAutospacing="0" w:after="0" w:afterAutospacing="0"/>
        <w:contextualSpacing/>
        <w:rPr>
          <w:rStyle w:val="normaltextrun"/>
          <w:rFonts w:ascii="Calibri" w:hAnsi="Calibri" w:cs="Calibri"/>
          <w:sz w:val="22"/>
          <w:szCs w:val="22"/>
        </w:rPr>
      </w:pPr>
      <w:r>
        <w:rPr>
          <w:rStyle w:val="normaltextrun"/>
          <w:rFonts w:ascii="Calibri" w:hAnsi="Calibri" w:cs="Calibri"/>
          <w:b/>
          <w:bCs/>
          <w:noProof/>
          <w:sz w:val="22"/>
          <w:szCs w:val="22"/>
        </w:rPr>
        <w:drawing>
          <wp:inline distT="0" distB="0" distL="0" distR="0" wp14:anchorId="40AEE1E1" wp14:editId="0BC520A7">
            <wp:extent cx="5937250" cy="3759200"/>
            <wp:effectExtent l="0" t="0" r="6350" b="0"/>
            <wp:docPr id="289571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759200"/>
                    </a:xfrm>
                    <a:prstGeom prst="rect">
                      <a:avLst/>
                    </a:prstGeom>
                    <a:noFill/>
                    <a:ln>
                      <a:noFill/>
                    </a:ln>
                  </pic:spPr>
                </pic:pic>
              </a:graphicData>
            </a:graphic>
          </wp:inline>
        </w:drawing>
      </w:r>
    </w:p>
    <w:p w14:paraId="7FF06BD3" w14:textId="77777777" w:rsidR="000E50CD" w:rsidRDefault="000E50CD" w:rsidP="003E3B9B">
      <w:pPr>
        <w:pStyle w:val="paragraph"/>
        <w:suppressAutoHyphens/>
        <w:spacing w:before="0" w:beforeAutospacing="0" w:after="0" w:afterAutospacing="0"/>
        <w:contextualSpacing/>
        <w:rPr>
          <w:rStyle w:val="normaltextrun"/>
          <w:rFonts w:ascii="Calibri" w:hAnsi="Calibri" w:cs="Calibri"/>
          <w:sz w:val="22"/>
          <w:szCs w:val="22"/>
        </w:rPr>
      </w:pPr>
    </w:p>
    <w:p w14:paraId="5E94CF2B" w14:textId="77777777" w:rsidR="000E50CD" w:rsidRPr="00B0306B" w:rsidRDefault="000E50CD"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lastRenderedPageBreak/>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6C208422" w14:textId="77777777" w:rsidR="00055AE0" w:rsidRPr="00B0306B" w:rsidRDefault="00055AE0" w:rsidP="00055AE0">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6A6E9592"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I have been approached by a local concrete block manufacturing company to develop a system that calculates the number of blocks needed to cover a specific area based on customer requirements. The company produces two variants of blocks: standard blocks and colored blocks that can be customized according to the user's preference.</w:t>
      </w:r>
    </w:p>
    <w:p w14:paraId="2F6CE698"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p>
    <w:p w14:paraId="7FD725EA" w14:textId="77777777" w:rsidR="00900E9E" w:rsidRPr="004A1557" w:rsidRDefault="00900E9E" w:rsidP="00FA64E8">
      <w:pPr>
        <w:pStyle w:val="paragraph"/>
        <w:suppressAutoHyphens/>
        <w:spacing w:after="0"/>
        <w:ind w:left="1260"/>
        <w:contextualSpacing/>
        <w:textAlignment w:val="baseline"/>
        <w:rPr>
          <w:rFonts w:ascii="Calibri" w:eastAsiaTheme="minorHAnsi" w:hAnsi="Calibri" w:cs="Calibri"/>
          <w:b/>
          <w:bCs/>
          <w:kern w:val="2"/>
          <w:sz w:val="22"/>
          <w:szCs w:val="22"/>
          <w14:ligatures w14:val="standardContextual"/>
        </w:rPr>
      </w:pPr>
      <w:r w:rsidRPr="004A1557">
        <w:rPr>
          <w:rFonts w:ascii="Calibri" w:eastAsiaTheme="minorHAnsi" w:hAnsi="Calibri" w:cs="Calibri"/>
          <w:b/>
          <w:bCs/>
          <w:kern w:val="2"/>
          <w:sz w:val="22"/>
          <w:szCs w:val="22"/>
          <w14:ligatures w14:val="standardContextual"/>
        </w:rPr>
        <w:t xml:space="preserve">Requirements of the system. </w:t>
      </w:r>
    </w:p>
    <w:p w14:paraId="7BD673E5" w14:textId="4E5C865E"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The system should display all the ingredients</w:t>
      </w:r>
      <w:r w:rsidR="006E4AFE">
        <w:rPr>
          <w:rFonts w:ascii="Calibri" w:eastAsiaTheme="minorHAnsi" w:hAnsi="Calibri" w:cs="Calibri"/>
          <w:kern w:val="2"/>
          <w:sz w:val="22"/>
          <w:szCs w:val="22"/>
          <w14:ligatures w14:val="standardContextual"/>
        </w:rPr>
        <w:t xml:space="preserve"> </w:t>
      </w:r>
      <w:r w:rsidR="00FD7EDE">
        <w:rPr>
          <w:rFonts w:ascii="Calibri" w:eastAsiaTheme="minorHAnsi" w:hAnsi="Calibri" w:cs="Calibri"/>
          <w:kern w:val="2"/>
          <w:sz w:val="22"/>
          <w:szCs w:val="22"/>
          <w14:ligatures w14:val="standardContextual"/>
        </w:rPr>
        <w:t xml:space="preserve">and </w:t>
      </w:r>
      <w:r w:rsidR="004A1557">
        <w:rPr>
          <w:rFonts w:ascii="Calibri" w:eastAsiaTheme="minorHAnsi" w:hAnsi="Calibri" w:cs="Calibri"/>
          <w:kern w:val="2"/>
          <w:sz w:val="22"/>
          <w:szCs w:val="22"/>
          <w14:ligatures w14:val="standardContextual"/>
        </w:rPr>
        <w:t>instructions.</w:t>
      </w:r>
    </w:p>
    <w:p w14:paraId="6D291BFD"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1. Cement</w:t>
      </w:r>
    </w:p>
    <w:p w14:paraId="5D23A63B"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2. Aggregates (sand, gravel, crushed stone)</w:t>
      </w:r>
    </w:p>
    <w:p w14:paraId="3BACFFDF"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3. Water</w:t>
      </w:r>
    </w:p>
    <w:p w14:paraId="76E0F110"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4. Color pigments (optional)</w:t>
      </w:r>
    </w:p>
    <w:p w14:paraId="2E8CF7F6"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 xml:space="preserve">5. Mold </w:t>
      </w:r>
    </w:p>
    <w:p w14:paraId="711169A9"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p>
    <w:p w14:paraId="440F7BAB"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Note: The proportions of the ingredients may vary depending on the desired strength, density, and other properties of the concrete blocks.</w:t>
      </w:r>
    </w:p>
    <w:p w14:paraId="210831F4"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p>
    <w:p w14:paraId="52712785" w14:textId="77777777" w:rsidR="00900E9E" w:rsidRPr="004A1557" w:rsidRDefault="00900E9E" w:rsidP="00FA64E8">
      <w:pPr>
        <w:pStyle w:val="paragraph"/>
        <w:suppressAutoHyphens/>
        <w:spacing w:after="0"/>
        <w:ind w:left="1260"/>
        <w:contextualSpacing/>
        <w:textAlignment w:val="baseline"/>
        <w:rPr>
          <w:rFonts w:ascii="Calibri" w:eastAsiaTheme="minorHAnsi" w:hAnsi="Calibri" w:cs="Calibri"/>
          <w:b/>
          <w:bCs/>
          <w:kern w:val="2"/>
          <w:sz w:val="22"/>
          <w:szCs w:val="22"/>
          <w14:ligatures w14:val="standardContextual"/>
        </w:rPr>
      </w:pPr>
      <w:r w:rsidRPr="004A1557">
        <w:rPr>
          <w:rFonts w:ascii="Calibri" w:eastAsiaTheme="minorHAnsi" w:hAnsi="Calibri" w:cs="Calibri"/>
          <w:b/>
          <w:bCs/>
          <w:kern w:val="2"/>
          <w:sz w:val="22"/>
          <w:szCs w:val="22"/>
          <w14:ligatures w14:val="standardContextual"/>
        </w:rPr>
        <w:t>Instructions:</w:t>
      </w:r>
    </w:p>
    <w:p w14:paraId="5A05F6E7"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1 bag of cement</w:t>
      </w:r>
    </w:p>
    <w:p w14:paraId="31DDD0BD"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5 bags of aggregates</w:t>
      </w:r>
    </w:p>
    <w:p w14:paraId="259DADD1"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20 liters of water</w:t>
      </w:r>
    </w:p>
    <w:p w14:paraId="2D21E585"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20 cups of Color pigment</w:t>
      </w:r>
    </w:p>
    <w:p w14:paraId="086EFACF"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1 Mold (457.2cm3)</w:t>
      </w:r>
    </w:p>
    <w:p w14:paraId="2498825C"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p>
    <w:p w14:paraId="09CDCEE1"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 xml:space="preserve">1. Measure out the required amount of cement, </w:t>
      </w:r>
    </w:p>
    <w:p w14:paraId="37863DD8"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2. Mix the cement and aggregates together in a concrete mixer until they are evenly distributed.</w:t>
      </w:r>
    </w:p>
    <w:p w14:paraId="33FF5279"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3. Slowly add water to the mix, while continuing to mix, until the desired consistency is reached. The mix should be workable but not too wet.</w:t>
      </w:r>
    </w:p>
    <w:p w14:paraId="650BBEFA"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4. If using color pigments, add to the mix and continue mixing until they are evenly distributed.</w:t>
      </w:r>
    </w:p>
    <w:p w14:paraId="0EAA608E"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5. Prepare the mold for the concrete blocks. Make sure it is clean and lubricated to prevent sticking.</w:t>
      </w:r>
    </w:p>
    <w:p w14:paraId="3946D1FF"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6. Fill the mold with the concrete mix, making sure to compact it well to remove any air pockets.</w:t>
      </w:r>
    </w:p>
    <w:p w14:paraId="6CF2F621"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7. Level off the top of the mold with a trowel or screed to create a smooth surface.</w:t>
      </w:r>
    </w:p>
    <w:p w14:paraId="3FD94FAB"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8. Allow the concrete blocks to cure and set for a specific period, typically 24-48 hours, before demolding.</w:t>
      </w:r>
    </w:p>
    <w:p w14:paraId="0ED21A62" w14:textId="77777777" w:rsidR="00900E9E" w:rsidRPr="00FA64E8" w:rsidRDefault="00900E9E" w:rsidP="00FA64E8">
      <w:pPr>
        <w:pStyle w:val="paragraph"/>
        <w:suppressAutoHyphens/>
        <w:spacing w:after="0"/>
        <w:ind w:left="1260"/>
        <w:contextualSpacing/>
        <w:textAlignment w:val="baseline"/>
        <w:rPr>
          <w:rFonts w:ascii="Calibri" w:eastAsiaTheme="minorHAnsi" w:hAnsi="Calibri" w:cs="Calibri"/>
          <w:kern w:val="2"/>
          <w:sz w:val="22"/>
          <w:szCs w:val="22"/>
          <w14:ligatures w14:val="standardContextual"/>
        </w:rPr>
      </w:pPr>
      <w:r w:rsidRPr="00FA64E8">
        <w:rPr>
          <w:rFonts w:ascii="Calibri" w:eastAsiaTheme="minorHAnsi" w:hAnsi="Calibri" w:cs="Calibri"/>
          <w:kern w:val="2"/>
          <w:sz w:val="22"/>
          <w:szCs w:val="22"/>
          <w14:ligatures w14:val="standardContextual"/>
        </w:rPr>
        <w:t>9. Carefully remove the concrete blocks from the mold and place them on a flat surface to continue curing for a few more days.</w:t>
      </w:r>
    </w:p>
    <w:p w14:paraId="2BABC2CD" w14:textId="2D4ACB1D" w:rsidR="00E77557" w:rsidRDefault="00900E9E" w:rsidP="00FA64E8">
      <w:pPr>
        <w:pStyle w:val="paragraph"/>
        <w:suppressAutoHyphens/>
        <w:spacing w:before="0" w:beforeAutospacing="0" w:after="0" w:afterAutospacing="0"/>
        <w:ind w:left="1260"/>
        <w:contextualSpacing/>
        <w:textAlignment w:val="baseline"/>
        <w:rPr>
          <w:rFonts w:ascii="Calibri" w:eastAsiaTheme="minorHAnsi" w:hAnsi="Calibri" w:cs="Calibri"/>
          <w:b/>
          <w:bCs/>
          <w:kern w:val="2"/>
          <w:sz w:val="22"/>
          <w:szCs w:val="22"/>
          <w14:ligatures w14:val="standardContextual"/>
        </w:rPr>
      </w:pPr>
      <w:r w:rsidRPr="00FA64E8">
        <w:rPr>
          <w:rFonts w:ascii="Calibri" w:eastAsiaTheme="minorHAnsi" w:hAnsi="Calibri" w:cs="Calibri"/>
          <w:kern w:val="2"/>
          <w:sz w:val="22"/>
          <w:szCs w:val="22"/>
          <w14:ligatures w14:val="standardContextual"/>
        </w:rPr>
        <w:t>10. Once fully cured, the concrete blocks are ready to be used for construction.</w:t>
      </w:r>
    </w:p>
    <w:p w14:paraId="3312D84A" w14:textId="77777777" w:rsidR="00900E9E" w:rsidRPr="00B0306B" w:rsidRDefault="00900E9E" w:rsidP="00900E9E">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7D3F3D17" w14:textId="2B3D108C" w:rsidR="00E77557" w:rsidRPr="00B0306B" w:rsidRDefault="008B08FF" w:rsidP="0012508A">
      <w:pPr>
        <w:pStyle w:val="paragraph"/>
        <w:suppressAutoHyphens/>
        <w:spacing w:before="0" w:beforeAutospacing="0" w:after="0" w:afterAutospacing="0"/>
        <w:contextualSpacing/>
        <w:jc w:val="center"/>
        <w:textAlignment w:val="baseline"/>
        <w:rPr>
          <w:rStyle w:val="scxw162086498"/>
          <w:rFonts w:ascii="Calibri" w:hAnsi="Calibri" w:cs="Calibri"/>
          <w:sz w:val="22"/>
          <w:szCs w:val="22"/>
        </w:rPr>
      </w:pPr>
      <w:r>
        <w:rPr>
          <w:rStyle w:val="scxw162086498"/>
          <w:rFonts w:ascii="Calibri" w:hAnsi="Calibri" w:cs="Calibri"/>
          <w:noProof/>
          <w:sz w:val="22"/>
          <w:szCs w:val="22"/>
        </w:rPr>
        <w:drawing>
          <wp:inline distT="0" distB="0" distL="0" distR="0" wp14:anchorId="5332641B" wp14:editId="79629066">
            <wp:extent cx="4782741" cy="7194550"/>
            <wp:effectExtent l="0" t="0" r="0" b="6350"/>
            <wp:docPr id="274890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654" cy="7201940"/>
                    </a:xfrm>
                    <a:prstGeom prst="rect">
                      <a:avLst/>
                    </a:prstGeom>
                    <a:noFill/>
                    <a:ln>
                      <a:noFill/>
                    </a:ln>
                  </pic:spPr>
                </pic:pic>
              </a:graphicData>
            </a:graphic>
          </wp:inline>
        </w:drawing>
      </w: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2BD543BE" w:rsidR="764A04E4" w:rsidRPr="004A1557" w:rsidRDefault="00221730" w:rsidP="004A1557">
      <w:pPr>
        <w:pStyle w:val="paragraph"/>
        <w:tabs>
          <w:tab w:val="left" w:pos="810"/>
        </w:tabs>
        <w:suppressAutoHyphens/>
        <w:spacing w:before="0" w:beforeAutospacing="0" w:after="0" w:afterAutospacing="0"/>
        <w:ind w:left="1440"/>
        <w:contextualSpacing/>
        <w:rPr>
          <w:rFonts w:ascii="Calibri" w:eastAsiaTheme="minorHAnsi" w:hAnsi="Calibri" w:cs="Calibri"/>
          <w:b/>
          <w:bCs/>
          <w:kern w:val="2"/>
          <w:sz w:val="22"/>
          <w:szCs w:val="22"/>
          <w14:ligatures w14:val="standardContextual"/>
        </w:rPr>
      </w:pPr>
      <w:r w:rsidRPr="004A1557">
        <w:rPr>
          <w:rFonts w:ascii="Calibri" w:eastAsiaTheme="minorHAnsi" w:hAnsi="Calibri" w:cs="Calibri"/>
          <w:b/>
          <w:bCs/>
          <w:kern w:val="2"/>
          <w:sz w:val="22"/>
          <w:szCs w:val="22"/>
          <w14:ligatures w14:val="standardContextual"/>
        </w:rPr>
        <w:t>I will showcase my proficiency in implementing Create, Read, Update, and Delete (CRUD) operations in a database, along with utilizing an algorithm to calculate the required number of blocks for a given area to be covered.</w:t>
      </w:r>
    </w:p>
    <w:p w14:paraId="7528963F" w14:textId="77777777" w:rsidR="00221730" w:rsidRPr="00B0306B" w:rsidRDefault="00221730"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742CBE13" w14:textId="77777777" w:rsidR="001A7AF7" w:rsidRPr="00B0306B" w:rsidRDefault="001A7AF7" w:rsidP="001A7AF7">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r w:rsidRPr="00B0306B">
        <w:rPr>
          <w:rStyle w:val="eop"/>
          <w:rFonts w:ascii="Calibri" w:hAnsi="Calibri" w:cs="Calibri"/>
          <w:sz w:val="22"/>
          <w:szCs w:val="22"/>
        </w:rPr>
        <w:t> </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498EED07" w:rsidR="75833F14" w:rsidRPr="00B0306B"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r w:rsidRPr="00B0306B">
        <w:rPr>
          <w:rStyle w:val="scxw162086498"/>
          <w:rFonts w:ascii="Calibri" w:hAnsi="Calibri" w:cs="Calibri"/>
          <w:sz w:val="22"/>
          <w:szCs w:val="22"/>
        </w:rPr>
        <w:t>Course Outcomes:</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B0306B">
        <w:rPr>
          <w:rStyle w:val="eop"/>
          <w:rFonts w:ascii="Calibri" w:hAnsi="Calibri" w:cs="Calibri"/>
          <w:sz w:val="22"/>
          <w:szCs w:val="22"/>
        </w:rPr>
        <w:t> </w:t>
      </w:r>
    </w:p>
    <w:p w14:paraId="43BBEF4F" w14:textId="77777777" w:rsidR="00962BB8" w:rsidRPr="00B0306B" w:rsidRDefault="5F87F775" w:rsidP="003E3B9B">
      <w:pPr>
        <w:pStyle w:val="paragraph"/>
        <w:numPr>
          <w:ilvl w:val="0"/>
          <w:numId w:val="1"/>
        </w:numPr>
        <w:tabs>
          <w:tab w:val="left" w:pos="2250"/>
        </w:tabs>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B0306B">
        <w:rPr>
          <w:rStyle w:val="eop"/>
          <w:rFonts w:ascii="Calibri" w:hAnsi="Calibri" w:cs="Calibri"/>
          <w:sz w:val="22"/>
          <w:szCs w:val="22"/>
        </w:rPr>
        <w:t> </w:t>
      </w:r>
    </w:p>
    <w:p w14:paraId="5C558A11" w14:textId="28216956"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B0306B">
        <w:rPr>
          <w:rStyle w:val="normaltextrun"/>
          <w:rFonts w:ascii="Calibri" w:hAnsi="Calibri" w:cs="Calibri"/>
          <w:sz w:val="22"/>
          <w:szCs w:val="22"/>
        </w:rPr>
        <w:t>.</w:t>
      </w:r>
      <w:r w:rsidRPr="00B0306B">
        <w:rPr>
          <w:rStyle w:val="normaltextrun"/>
          <w:rFonts w:ascii="Calibri" w:hAnsi="Calibri" w:cs="Calibri"/>
          <w:sz w:val="22"/>
          <w:szCs w:val="22"/>
        </w:rPr>
        <w:t> </w:t>
      </w:r>
      <w:r w:rsidRPr="00B0306B">
        <w:rPr>
          <w:rStyle w:val="eop"/>
          <w:rFonts w:ascii="Calibri" w:hAnsi="Calibri" w:cs="Calibri"/>
          <w:sz w:val="22"/>
          <w:szCs w:val="22"/>
        </w:rPr>
        <w:t> </w:t>
      </w:r>
    </w:p>
    <w:p w14:paraId="0ADB0AD5" w14:textId="56C19E06" w:rsidR="00912260"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B0306B">
        <w:rPr>
          <w:rStyle w:val="normaltextrun"/>
          <w:rFonts w:ascii="Calibri" w:hAnsi="Calibri" w:cs="Calibri"/>
          <w:sz w:val="22"/>
          <w:szCs w:val="22"/>
        </w:rPr>
        <w:t>goals.</w:t>
      </w:r>
    </w:p>
    <w:p w14:paraId="7D224EFA" w14:textId="5A9C16BB" w:rsidR="00912260" w:rsidRPr="00B0306B" w:rsidRDefault="49062D3B"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Develop a security mindset that anticipates adversarial exploits in software architecture and designs to expose potential vulnerabilities, mitigate design flaws, and ensure privacy and enhanced security of data and resources. </w:t>
      </w:r>
      <w:r w:rsidR="5F87F775" w:rsidRPr="00B0306B">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47B666FD" w14:textId="51C3DDD5" w:rsidR="007802B2" w:rsidRPr="004A1557" w:rsidRDefault="00B26F2E" w:rsidP="004A1557">
      <w:pPr>
        <w:pStyle w:val="paragraph"/>
        <w:suppressAutoHyphens/>
        <w:spacing w:before="0" w:beforeAutospacing="0" w:after="0" w:afterAutospacing="0"/>
        <w:ind w:left="1080"/>
        <w:contextualSpacing/>
        <w:textAlignment w:val="baseline"/>
        <w:rPr>
          <w:rFonts w:ascii="Calibri" w:eastAsiaTheme="minorHAnsi" w:hAnsi="Calibri" w:cs="Calibri"/>
          <w:b/>
          <w:bCs/>
          <w:kern w:val="2"/>
          <w:sz w:val="22"/>
          <w:szCs w:val="22"/>
          <w14:ligatures w14:val="standardContextual"/>
        </w:rPr>
      </w:pPr>
      <w:r w:rsidRPr="004A1557">
        <w:rPr>
          <w:rFonts w:ascii="Calibri" w:eastAsiaTheme="minorHAnsi" w:hAnsi="Calibri" w:cs="Calibri"/>
          <w:b/>
          <w:bCs/>
          <w:kern w:val="2"/>
          <w:sz w:val="22"/>
          <w:szCs w:val="22"/>
          <w14:ligatures w14:val="standardContextual"/>
        </w:rPr>
        <w:t>The section in my system that corresponds to Algorithms and Data Structures will be responsible for performing calculations to determine the number of blocks required for a particular area to be covered.</w:t>
      </w:r>
    </w:p>
    <w:p w14:paraId="4E4C1A3E" w14:textId="77777777" w:rsidR="00B26F2E" w:rsidRPr="00B26F2E" w:rsidRDefault="00B26F2E"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13614532" w14:textId="7A9FBD49" w:rsidR="005C63A0"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3185A260" w14:textId="77777777" w:rsidR="00E23A12" w:rsidRDefault="00E23A12" w:rsidP="003E3B9B">
      <w:pPr>
        <w:pStyle w:val="paragraph"/>
        <w:suppressAutoHyphens/>
        <w:spacing w:before="0" w:beforeAutospacing="0" w:after="0" w:afterAutospacing="0"/>
        <w:contextualSpacing/>
        <w:textAlignment w:val="baseline"/>
        <w:rPr>
          <w:rFonts w:ascii="Calibri" w:hAnsi="Calibri" w:cs="Calibri"/>
          <w:sz w:val="22"/>
          <w:szCs w:val="22"/>
        </w:rPr>
      </w:pPr>
    </w:p>
    <w:p w14:paraId="66CBE40A" w14:textId="77777777" w:rsidR="00E23A12" w:rsidRPr="00B0306B" w:rsidRDefault="00E23A12"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4FE5E42" w14:textId="77777777" w:rsidR="00F50D03" w:rsidRPr="00B0306B" w:rsidRDefault="00F50D03" w:rsidP="00F50D03">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4E891678" w14:textId="3B061553" w:rsidR="005C63A0" w:rsidRPr="004A1557" w:rsidRDefault="00F50D03" w:rsidP="004A1557">
      <w:pPr>
        <w:pStyle w:val="paragraph"/>
        <w:suppressAutoHyphens/>
        <w:spacing w:before="0" w:beforeAutospacing="0" w:after="0" w:afterAutospacing="0"/>
        <w:ind w:left="1260"/>
        <w:contextualSpacing/>
        <w:textAlignment w:val="baseline"/>
        <w:rPr>
          <w:rFonts w:ascii="Calibri" w:eastAsiaTheme="minorHAnsi" w:hAnsi="Calibri" w:cs="Calibri"/>
          <w:b/>
          <w:bCs/>
          <w:kern w:val="2"/>
          <w:sz w:val="22"/>
          <w:szCs w:val="22"/>
          <w14:ligatures w14:val="standardContextual"/>
        </w:rPr>
      </w:pPr>
      <w:r w:rsidRPr="004A1557">
        <w:rPr>
          <w:rFonts w:ascii="Calibri" w:eastAsiaTheme="minorHAnsi" w:hAnsi="Calibri" w:cs="Calibri"/>
          <w:b/>
          <w:bCs/>
          <w:kern w:val="2"/>
          <w:sz w:val="22"/>
          <w:szCs w:val="22"/>
          <w14:ligatures w14:val="standardContextual"/>
        </w:rPr>
        <w:t xml:space="preserve">This section of my project focuses on utilizing a database specifically for employee authentication and storing </w:t>
      </w:r>
      <w:r w:rsidRPr="004A1557">
        <w:rPr>
          <w:rFonts w:ascii="Calibri" w:eastAsiaTheme="minorHAnsi" w:hAnsi="Calibri" w:cs="Calibri"/>
          <w:b/>
          <w:bCs/>
          <w:kern w:val="2"/>
          <w:sz w:val="22"/>
          <w:szCs w:val="22"/>
          <w14:ligatures w14:val="standardContextual"/>
        </w:rPr>
        <w:t>relevant</w:t>
      </w:r>
      <w:r w:rsidRPr="004A1557">
        <w:rPr>
          <w:rFonts w:ascii="Calibri" w:eastAsiaTheme="minorHAnsi" w:hAnsi="Calibri" w:cs="Calibri"/>
          <w:b/>
          <w:bCs/>
          <w:kern w:val="2"/>
          <w:sz w:val="22"/>
          <w:szCs w:val="22"/>
          <w14:ligatures w14:val="standardContextual"/>
        </w:rPr>
        <w:t xml:space="preserve"> user information. I have chosen to employ MySQL as the database management system for this </w:t>
      </w:r>
      <w:r w:rsidRPr="004A1557">
        <w:rPr>
          <w:rFonts w:ascii="Calibri" w:eastAsiaTheme="minorHAnsi" w:hAnsi="Calibri" w:cs="Calibri"/>
          <w:b/>
          <w:bCs/>
          <w:kern w:val="2"/>
          <w:sz w:val="22"/>
          <w:szCs w:val="22"/>
          <w14:ligatures w14:val="standardContextual"/>
        </w:rPr>
        <w:t>section</w:t>
      </w:r>
      <w:r w:rsidRPr="004A1557">
        <w:rPr>
          <w:rFonts w:ascii="Calibri" w:eastAsiaTheme="minorHAnsi" w:hAnsi="Calibri" w:cs="Calibri"/>
          <w:b/>
          <w:bCs/>
          <w:kern w:val="2"/>
          <w:sz w:val="22"/>
          <w:szCs w:val="22"/>
          <w14:ligatures w14:val="standardContextual"/>
        </w:rPr>
        <w:t>.</w:t>
      </w:r>
    </w:p>
    <w:p w14:paraId="5378A05E" w14:textId="77777777" w:rsidR="002E2B09" w:rsidRPr="002E2B09" w:rsidRDefault="002E2B09"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14:paraId="227058A0" w14:textId="24A7A002" w:rsidR="764A04E4" w:rsidRPr="00B0306B" w:rsidRDefault="764A04E4" w:rsidP="003E3B9B">
      <w:pPr>
        <w:pStyle w:val="NoSpacing"/>
        <w:suppressAutoHyphens/>
        <w:contextualSpacing/>
        <w:rPr>
          <w:rFonts w:ascii="Calibri" w:hAnsi="Calibri" w:cs="Calibri"/>
          <w:b/>
          <w:bCs/>
        </w:rPr>
      </w:pPr>
    </w:p>
    <w:p w14:paraId="19302458" w14:textId="77777777" w:rsidR="00A6200F" w:rsidRDefault="00AA1D1E" w:rsidP="00A6200F">
      <w:pPr>
        <w:pStyle w:val="paragraph"/>
        <w:suppressAutoHyphens/>
        <w:spacing w:before="0" w:beforeAutospacing="0" w:after="0" w:afterAutospacing="0"/>
        <w:ind w:left="1260"/>
        <w:contextualSpacing/>
        <w:rPr>
          <w:rStyle w:val="normaltextrun"/>
          <w:rFonts w:ascii="Calibri" w:hAnsi="Calibri" w:cs="Calibri"/>
          <w:b/>
          <w:bCs/>
          <w:sz w:val="22"/>
          <w:szCs w:val="22"/>
        </w:rPr>
      </w:pPr>
      <w:r w:rsidRPr="00AA1D1E">
        <w:rPr>
          <w:rStyle w:val="normaltextrun"/>
          <w:rFonts w:ascii="Calibri" w:hAnsi="Calibri" w:cs="Calibri"/>
          <w:b/>
          <w:bCs/>
          <w:sz w:val="22"/>
          <w:szCs w:val="22"/>
        </w:rPr>
        <w:lastRenderedPageBreak/>
        <w:t>I will demonstrate the implementation of good coding practices, including the use of comments, thorough code documentation, meaningful naming conventions, modular design, proper error handling, consistent code formatting and indentation, application of the DRY principle, utilization of version control systems, and comprehensive testing. By adhering to these practices, we improve code readability, maintainability, collaboration, and overall code quality, enabling efficient development and enhancing the overall user experience.</w:t>
      </w:r>
    </w:p>
    <w:p w14:paraId="7B71C13C" w14:textId="77777777" w:rsidR="00A6200F" w:rsidRDefault="00A6200F" w:rsidP="003E3B9B">
      <w:pPr>
        <w:pStyle w:val="paragraph"/>
        <w:suppressAutoHyphens/>
        <w:spacing w:before="0" w:beforeAutospacing="0" w:after="0" w:afterAutospacing="0"/>
        <w:contextualSpacing/>
        <w:rPr>
          <w:rStyle w:val="normaltextrun"/>
          <w:rFonts w:ascii="Calibri" w:hAnsi="Calibri" w:cs="Calibri"/>
          <w:b/>
          <w:bCs/>
          <w:sz w:val="22"/>
          <w:szCs w:val="22"/>
        </w:rPr>
      </w:pPr>
    </w:p>
    <w:p w14:paraId="5645264C" w14:textId="6A52C9D0"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r w:rsidR="00A6200F" w:rsidRPr="00B0306B">
        <w:rPr>
          <w:rStyle w:val="normaltextrun"/>
          <w:rFonts w:ascii="Calibri" w:hAnsi="Calibri" w:cs="Calibri"/>
          <w:sz w:val="22"/>
          <w:szCs w:val="22"/>
          <w:lang w:val="en-IN"/>
        </w:rPr>
        <w:t>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773DBF67" w:rsidR="764A04E4" w:rsidRDefault="00844534" w:rsidP="00844534">
      <w:pPr>
        <w:pStyle w:val="paragraph"/>
        <w:suppressAutoHyphens/>
        <w:spacing w:before="0" w:beforeAutospacing="0" w:after="0" w:afterAutospacing="0"/>
        <w:ind w:left="1260"/>
        <w:contextualSpacing/>
        <w:rPr>
          <w:rFonts w:ascii="Calibri" w:eastAsiaTheme="minorHAnsi" w:hAnsi="Calibri" w:cs="Calibri"/>
          <w:b/>
          <w:bCs/>
          <w:kern w:val="2"/>
          <w:sz w:val="22"/>
          <w:szCs w:val="22"/>
          <w14:ligatures w14:val="standardContextual"/>
        </w:rPr>
      </w:pPr>
      <w:r w:rsidRPr="00844534">
        <w:rPr>
          <w:rFonts w:ascii="Calibri" w:eastAsiaTheme="minorHAnsi" w:hAnsi="Calibri" w:cs="Calibri"/>
          <w:b/>
          <w:bCs/>
          <w:kern w:val="2"/>
          <w:sz w:val="22"/>
          <w:szCs w:val="22"/>
          <w14:ligatures w14:val="standardContextual"/>
        </w:rPr>
        <w:t>I will showcase my skills in designing the user interface (UI) of the software, implementing algorithms for block calculations, and incorporating data management through database operations. This will include demonstrating the creation, updating, reading, and deletion of data from the database.</w:t>
      </w:r>
    </w:p>
    <w:p w14:paraId="57603A3D" w14:textId="77777777" w:rsidR="00844534" w:rsidRPr="00B0306B" w:rsidRDefault="0084453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53C98BA9" w:rsidR="00FD7E85" w:rsidRPr="008A33EA" w:rsidRDefault="008A33EA" w:rsidP="008A33EA">
      <w:pPr>
        <w:pStyle w:val="NoSpacing"/>
        <w:suppressAutoHyphens/>
        <w:ind w:left="1260"/>
        <w:contextualSpacing/>
        <w:textAlignment w:val="baseline"/>
        <w:rPr>
          <w:rFonts w:ascii="Calibri" w:hAnsi="Calibri" w:cs="Calibri"/>
          <w:b/>
          <w:bCs/>
        </w:rPr>
      </w:pPr>
      <w:r w:rsidRPr="008A33EA">
        <w:rPr>
          <w:rFonts w:ascii="Calibri" w:hAnsi="Calibri" w:cs="Calibri"/>
          <w:b/>
          <w:bCs/>
        </w:rPr>
        <w:t>I will evaluate my strengths and effectively demonstrate my skills in the areas where I have confidence and proficiency.</w:t>
      </w:r>
    </w:p>
    <w:sectPr w:rsidR="00FD7E85" w:rsidRPr="008A33E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9489" w14:textId="77777777" w:rsidR="00F80A42" w:rsidRDefault="00F80A42" w:rsidP="007504F2">
      <w:pPr>
        <w:spacing w:after="0" w:line="240" w:lineRule="auto"/>
      </w:pPr>
      <w:r>
        <w:separator/>
      </w:r>
    </w:p>
  </w:endnote>
  <w:endnote w:type="continuationSeparator" w:id="0">
    <w:p w14:paraId="2281FA7B" w14:textId="77777777" w:rsidR="00F80A42" w:rsidRDefault="00F80A42"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CD2E8" w14:textId="77777777" w:rsidR="00F80A42" w:rsidRDefault="00F80A42" w:rsidP="007504F2">
      <w:pPr>
        <w:spacing w:after="0" w:line="240" w:lineRule="auto"/>
      </w:pPr>
      <w:r>
        <w:separator/>
      </w:r>
    </w:p>
  </w:footnote>
  <w:footnote w:type="continuationSeparator" w:id="0">
    <w:p w14:paraId="6455AF6A" w14:textId="77777777" w:rsidR="00F80A42" w:rsidRDefault="00F80A42"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2C0AFA9C"/>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3C54B1E"/>
    <w:multiLevelType w:val="hybridMultilevel"/>
    <w:tmpl w:val="24D46474"/>
    <w:lvl w:ilvl="0" w:tplc="FFFFFFFF">
      <w:start w:val="1"/>
      <w:numFmt w:val="upperRoman"/>
      <w:lvlText w:val="%1."/>
      <w:lvlJc w:val="right"/>
      <w:pPr>
        <w:ind w:left="720" w:hanging="360"/>
      </w:pPr>
      <w:rPr>
        <w:b/>
        <w:bCs/>
      </w:rPr>
    </w:lvl>
    <w:lvl w:ilvl="1" w:tplc="0409000F">
      <w:start w:val="1"/>
      <w:numFmt w:val="decimal"/>
      <w:lvlText w:val="%2."/>
      <w:lvlJc w:val="left"/>
      <w:pPr>
        <w:ind w:left="1440" w:hanging="360"/>
      </w:p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2"/>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1"/>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30"/>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237709875">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0309"/>
    <w:rsid w:val="0003288A"/>
    <w:rsid w:val="000536D5"/>
    <w:rsid w:val="00055AE0"/>
    <w:rsid w:val="00065370"/>
    <w:rsid w:val="00075E72"/>
    <w:rsid w:val="00092989"/>
    <w:rsid w:val="000A4B0D"/>
    <w:rsid w:val="000B33F6"/>
    <w:rsid w:val="000E50CD"/>
    <w:rsid w:val="00112081"/>
    <w:rsid w:val="0012508A"/>
    <w:rsid w:val="00181EF8"/>
    <w:rsid w:val="00185224"/>
    <w:rsid w:val="001A7AF7"/>
    <w:rsid w:val="001B56E5"/>
    <w:rsid w:val="001D3741"/>
    <w:rsid w:val="001F2EF8"/>
    <w:rsid w:val="001F6963"/>
    <w:rsid w:val="00210978"/>
    <w:rsid w:val="00221730"/>
    <w:rsid w:val="00246934"/>
    <w:rsid w:val="002475C3"/>
    <w:rsid w:val="00264F46"/>
    <w:rsid w:val="00270EB0"/>
    <w:rsid w:val="00284A77"/>
    <w:rsid w:val="002A18EA"/>
    <w:rsid w:val="002A65CD"/>
    <w:rsid w:val="002B142B"/>
    <w:rsid w:val="002E2B09"/>
    <w:rsid w:val="002F0529"/>
    <w:rsid w:val="003139C9"/>
    <w:rsid w:val="003175E4"/>
    <w:rsid w:val="00321835"/>
    <w:rsid w:val="0033495B"/>
    <w:rsid w:val="0034230C"/>
    <w:rsid w:val="003478F1"/>
    <w:rsid w:val="00365D04"/>
    <w:rsid w:val="003867A5"/>
    <w:rsid w:val="003B6C5C"/>
    <w:rsid w:val="003C3A66"/>
    <w:rsid w:val="003D3E2C"/>
    <w:rsid w:val="003D5191"/>
    <w:rsid w:val="003E3B9B"/>
    <w:rsid w:val="003E5921"/>
    <w:rsid w:val="0041028D"/>
    <w:rsid w:val="004329E9"/>
    <w:rsid w:val="00437B3D"/>
    <w:rsid w:val="004A1557"/>
    <w:rsid w:val="004B7EE8"/>
    <w:rsid w:val="004D2315"/>
    <w:rsid w:val="005112B0"/>
    <w:rsid w:val="00557D18"/>
    <w:rsid w:val="00577C3C"/>
    <w:rsid w:val="00587A85"/>
    <w:rsid w:val="005917D5"/>
    <w:rsid w:val="005C63A0"/>
    <w:rsid w:val="005E6BAA"/>
    <w:rsid w:val="00616571"/>
    <w:rsid w:val="00650BC3"/>
    <w:rsid w:val="00662405"/>
    <w:rsid w:val="00675E86"/>
    <w:rsid w:val="006A77CF"/>
    <w:rsid w:val="006E4AFE"/>
    <w:rsid w:val="006F261C"/>
    <w:rsid w:val="006F64B2"/>
    <w:rsid w:val="0072751B"/>
    <w:rsid w:val="007504F2"/>
    <w:rsid w:val="00753F9F"/>
    <w:rsid w:val="00766825"/>
    <w:rsid w:val="007743C1"/>
    <w:rsid w:val="007802B2"/>
    <w:rsid w:val="00785188"/>
    <w:rsid w:val="00795245"/>
    <w:rsid w:val="007A218A"/>
    <w:rsid w:val="007E34E4"/>
    <w:rsid w:val="007E5339"/>
    <w:rsid w:val="008203B5"/>
    <w:rsid w:val="008338F6"/>
    <w:rsid w:val="00844534"/>
    <w:rsid w:val="00850E4B"/>
    <w:rsid w:val="00854736"/>
    <w:rsid w:val="0085FEED"/>
    <w:rsid w:val="00891640"/>
    <w:rsid w:val="00895656"/>
    <w:rsid w:val="008A33EA"/>
    <w:rsid w:val="008A6AE5"/>
    <w:rsid w:val="008B08FF"/>
    <w:rsid w:val="008B5166"/>
    <w:rsid w:val="008B58E5"/>
    <w:rsid w:val="008C3D5E"/>
    <w:rsid w:val="008C7EAC"/>
    <w:rsid w:val="008D4B60"/>
    <w:rsid w:val="008D5EC7"/>
    <w:rsid w:val="00900E9E"/>
    <w:rsid w:val="009032D0"/>
    <w:rsid w:val="00912260"/>
    <w:rsid w:val="00912FBB"/>
    <w:rsid w:val="009333D4"/>
    <w:rsid w:val="0093714F"/>
    <w:rsid w:val="00941F59"/>
    <w:rsid w:val="0095673E"/>
    <w:rsid w:val="009625AB"/>
    <w:rsid w:val="00962BB8"/>
    <w:rsid w:val="00992DDC"/>
    <w:rsid w:val="009977ED"/>
    <w:rsid w:val="009B4066"/>
    <w:rsid w:val="009C2180"/>
    <w:rsid w:val="009F0CE8"/>
    <w:rsid w:val="009F5DAB"/>
    <w:rsid w:val="00A4448A"/>
    <w:rsid w:val="00A54B43"/>
    <w:rsid w:val="00A6200F"/>
    <w:rsid w:val="00A65D8D"/>
    <w:rsid w:val="00A779F6"/>
    <w:rsid w:val="00AA0D73"/>
    <w:rsid w:val="00AA1D1E"/>
    <w:rsid w:val="00AA36F7"/>
    <w:rsid w:val="00AA408C"/>
    <w:rsid w:val="00AB3EA4"/>
    <w:rsid w:val="00AC62AC"/>
    <w:rsid w:val="00AD3E89"/>
    <w:rsid w:val="00AE1B6F"/>
    <w:rsid w:val="00AF52AC"/>
    <w:rsid w:val="00B0306B"/>
    <w:rsid w:val="00B10772"/>
    <w:rsid w:val="00B11CED"/>
    <w:rsid w:val="00B26F2E"/>
    <w:rsid w:val="00B4316C"/>
    <w:rsid w:val="00B50C7D"/>
    <w:rsid w:val="00B51BAC"/>
    <w:rsid w:val="00B536E2"/>
    <w:rsid w:val="00B7216F"/>
    <w:rsid w:val="00B87492"/>
    <w:rsid w:val="00BC192D"/>
    <w:rsid w:val="00BE5028"/>
    <w:rsid w:val="00BE6653"/>
    <w:rsid w:val="00BF1AA5"/>
    <w:rsid w:val="00C03877"/>
    <w:rsid w:val="00C163BD"/>
    <w:rsid w:val="00C215F8"/>
    <w:rsid w:val="00C324AE"/>
    <w:rsid w:val="00C45B97"/>
    <w:rsid w:val="00C45F57"/>
    <w:rsid w:val="00C60695"/>
    <w:rsid w:val="00C65635"/>
    <w:rsid w:val="00C84A07"/>
    <w:rsid w:val="00C84B57"/>
    <w:rsid w:val="00CE06CB"/>
    <w:rsid w:val="00D46D17"/>
    <w:rsid w:val="00D75448"/>
    <w:rsid w:val="00DA4FCA"/>
    <w:rsid w:val="00DD4839"/>
    <w:rsid w:val="00DE28F8"/>
    <w:rsid w:val="00DF31E1"/>
    <w:rsid w:val="00DF63FB"/>
    <w:rsid w:val="00E23A12"/>
    <w:rsid w:val="00E3247C"/>
    <w:rsid w:val="00E436C2"/>
    <w:rsid w:val="00E77557"/>
    <w:rsid w:val="00E87D16"/>
    <w:rsid w:val="00E93BA3"/>
    <w:rsid w:val="00E94BC4"/>
    <w:rsid w:val="00EB366C"/>
    <w:rsid w:val="00EB4694"/>
    <w:rsid w:val="00EC6E9E"/>
    <w:rsid w:val="00ED5DDE"/>
    <w:rsid w:val="00EE32FB"/>
    <w:rsid w:val="00EF7146"/>
    <w:rsid w:val="00EF7569"/>
    <w:rsid w:val="00F064A1"/>
    <w:rsid w:val="00F07CCE"/>
    <w:rsid w:val="00F17DC5"/>
    <w:rsid w:val="00F50D03"/>
    <w:rsid w:val="00F65D4B"/>
    <w:rsid w:val="00F70B7C"/>
    <w:rsid w:val="00F80A42"/>
    <w:rsid w:val="00F8527E"/>
    <w:rsid w:val="00FA64E8"/>
    <w:rsid w:val="00FC13C7"/>
    <w:rsid w:val="00FD7E85"/>
    <w:rsid w:val="00FD7EDE"/>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0E50CD"/>
    <w:rPr>
      <w:color w:val="0563C1" w:themeColor="hyperlink"/>
      <w:u w:val="single"/>
    </w:rPr>
  </w:style>
  <w:style w:type="character" w:styleId="UnresolvedMention">
    <w:name w:val="Unresolved Mention"/>
    <w:basedOn w:val="DefaultParagraphFont"/>
    <w:uiPriority w:val="99"/>
    <w:semiHidden/>
    <w:unhideWhenUsed/>
    <w:rsid w:val="000E5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thankintusnhu.github.io/ePortfoli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4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5A4EB2-9617-4938-8B35-ADC1AC68F570}">
  <we:reference id="wa200005502" version="1.0.0.11" store="en-US" storeType="OMEX"/>
  <we:alternateReferences>
    <we:reference id="wa200005502" version="1.0.0.11" store="wa200005502" storeType="OMEX"/>
  </we:alternateReferences>
  <we:properties>
    <we:property name="docId" value="&quot;7dMZbYR_MEM4bUe-moYVx&quot;"/>
    <we:property name="data" value="{&quot;version&quot;:3,&quot;introHidden&quot;:true,&quot;behavior&quot;:&quot;I want you to act as a text assistant. Provide the answer without any introductory phrase.&quot;,&quot;threads&quot;:[{&quot;id&quot;:&quot;sgcfwvRae1Gu6qpBnrmGq&quot;,&quot;contextType&quot;:&quot;CONTEXT_SELECTION&quot;,&quot;queries&quot;:[{&quot;id&quot;:&quot;iYqI1nvfGowZ6odjkV03_&quot;,&quot;user&quot;:&quot;re-write \&quot;The skills I will learn will help me to improve my performance creating tools that can solve problems.&quot;,&quot;assistant&quot;:&quot;Learning new skills will enhance my ability to create problem-solving tools, thereby improving my performance.&quot;}],&quot;context&quot;:&quot;The skills I will learn will help me to improve my performance creating tools that can solve problems. \n&quot;},{&quot;id&quot;:&quot;3mjhFtsjY0zpxCERFjAzX&quot;,&quot;contextType&quot;:&quot;CONTEXT_SELECTION&quot;,&quot;context&quot;:&quot;Currently I am a technician and with the skill I have acquired, I hope to further develop my career and hope for a promotion in the research and development environment\n&quot;,&quot;queries&quot;:[{&quot;id&quot;:&quot;O0UE0gFrDplKJid-pyd2u&quot;,&quot;user&quot;:&quot;Currently I am a technician and with the skill I have acquired, I hope to further develop my career and hope for a promotion in the research and development environment&quot;,&quot;assistant&quot;:&quot;With the skills I have acquired as a technician, I aim to advance my career and aspire to secure a promotion in the research and development field.&quot;}]},{&quot;id&quot;:&quot;R8m3xYoG1Wd4la5kT8kDs&quot;,&quot;contextType&quot;:&quot;CONTEXT_SELECTION&quot;,&quot;context&quot;:&quot;Learning new skills will enhance my ability to create problem-solving tools, thereby improving my performance at work and personal projects. I intend to apply artifacts like databases, algorithms and datastracutre and software design engineering.\n&quot;,&quot;queries&quot;:[{&quot;id&quot;:&quot;bKa2wweQhueCq_LQ0UXqE&quot;,&quot;user&quot;:&quot;re-write \&quot;Learning new skills will enhance my ability to create problem-solving tools, thereby improving my performance at work and personal projects. I intend to apply artifacts like databases, algorithms and datastracutre and software design engineering.\&quot;&quot;,&quot;assistant&quot;:&quot;By acquiring new skills, I will boost my capacity to develop problem-solving tools, leading to improved performance in both my professional and personal endeavors. I plan to utilize elements such as databases, algorithms, data structures, and software design engineering to achieve these goals.&quot;}]},{&quot;id&quot;:&quot;2yoQkWYRpV6eYDayjQgGy&quot;,&quot;contextType&quot;:&quot;CONTEXT_NONE&quot;,&quot;context&quot;:&quot;&quot;,&quot;queries&quot;:[{&quot;id&quot;:&quot;-_75xjhAeQi1mFjgFF8ok&quot;,&quot;user&quot;:&quot;how to add image to github readme&quot;,&quot;assistant&quot;:&quot;To add an image to your GitHub README file, follow these steps:\n\n1. Ensure that the image you want to add is stored in a GitHub repository or hosted elsewhere on the web. If it's not in a GitHub repository, you will need to have the direct URL of the image.\n\n2. In your README file, you can add the image using Markdown syntax. You can do this by using the following Markdown syntax:\n\n   ```markdown\n   ![alt text](image_url)\n   ```\n\n   Replace `alt text` with a short description or alternative text for the image. Replace `image_url` with the URL or path to the image.\n\n3. Commit and push the changes to your GitHub repository.\n\n4. GitHub will automatically render the image and display it in your README file when viewed on the repository's page.\n\nMake sure to use the correct image URL or path to ensure the image displays correctly. Additionally, you may need to adjust the Markdown syntax or image size if needed.&quot;},{&quot;id&quot;:&quot;1Yx_Pg-nEKQSTtG4Sw-TS&quot;,&quot;user&quot;:&quot;center text in github readme&quot;,&quot;assistant&quot;:&quot;To center text in a GitHub README file, you can use HTML tags within Markdown. Here's how you can do it:\n\n```markdown\n&lt;p align=\&quot;center\&quot;&gt;\n  Your centered text goes here.\n&lt;/p&gt;\n```\n\nReplace \&quot;Your centered text goes here\&quot; with the content you want to center.\n\nThe `align=\&quot;center\&quot;` attribute within the `&lt;p&gt;` tag tells the browser to center-align the text within it. When you push these changes to your GitHub repository, the text will appear centered in your README fil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5648</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Nathan Kintu</cp:lastModifiedBy>
  <cp:revision>118</cp:revision>
  <dcterms:created xsi:type="dcterms:W3CDTF">2023-12-03T18:01:00Z</dcterms:created>
  <dcterms:modified xsi:type="dcterms:W3CDTF">2024-03-10T22:26:00Z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