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3E15" w14:textId="3F78DFB4" w:rsidR="00433317" w:rsidRPr="00433317" w:rsidRDefault="00433317" w:rsidP="00433317">
      <w:pPr>
        <w:pStyle w:val="Heading2"/>
      </w:pPr>
      <w:r w:rsidRPr="00433317">
        <w:t>Creative Coding 2</w:t>
      </w:r>
    </w:p>
    <w:p w14:paraId="0B5C41E8" w14:textId="3C058F6F" w:rsidR="00577C0C" w:rsidRPr="00433317" w:rsidRDefault="00433317" w:rsidP="00433317">
      <w:pPr>
        <w:pStyle w:val="Heading2"/>
      </w:pPr>
      <w:r w:rsidRPr="00433317">
        <w:t>Excel Functions – A Basic Guide</w:t>
      </w:r>
    </w:p>
    <w:p w14:paraId="2343A853" w14:textId="77777777" w:rsidR="00575844" w:rsidRDefault="00575844">
      <w:pPr>
        <w:rPr>
          <w:b/>
          <w:bCs/>
          <w:sz w:val="24"/>
          <w:szCs w:val="24"/>
        </w:rPr>
      </w:pPr>
    </w:p>
    <w:p w14:paraId="75B1455E" w14:textId="2BF5AFE5" w:rsidR="00433317" w:rsidRPr="00433317" w:rsidRDefault="00575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Entering </w:t>
      </w:r>
      <w:r w:rsidR="00FA3A48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ormulae</w:t>
      </w:r>
      <w:r w:rsidR="00433317" w:rsidRPr="00433317">
        <w:rPr>
          <w:b/>
          <w:bCs/>
          <w:sz w:val="24"/>
          <w:szCs w:val="24"/>
        </w:rPr>
        <w:t>:</w:t>
      </w:r>
    </w:p>
    <w:p w14:paraId="0CBEB579" w14:textId="75D75D5A" w:rsidR="00433317" w:rsidRPr="00466F41" w:rsidRDefault="00433317" w:rsidP="00433317">
      <w:pPr>
        <w:rPr>
          <w:rFonts w:cstheme="minorHAnsi"/>
          <w:sz w:val="24"/>
          <w:szCs w:val="24"/>
          <w:lang w:val="en-US"/>
        </w:rPr>
      </w:pPr>
      <w:r w:rsidRPr="00466F41">
        <w:rPr>
          <w:rFonts w:cstheme="minorHAnsi"/>
          <w:sz w:val="24"/>
          <w:szCs w:val="24"/>
          <w:lang w:val="en-US"/>
        </w:rPr>
        <w:t xml:space="preserve">Say you </w:t>
      </w:r>
      <w:r w:rsidR="00FA3A48">
        <w:rPr>
          <w:rFonts w:cstheme="minorHAnsi"/>
          <w:sz w:val="24"/>
          <w:szCs w:val="24"/>
          <w:lang w:val="en-US"/>
        </w:rPr>
        <w:t xml:space="preserve">want to use Excel to add </w:t>
      </w:r>
      <w:r w:rsidR="00A706DB">
        <w:rPr>
          <w:rFonts w:cstheme="minorHAnsi"/>
          <w:sz w:val="24"/>
          <w:szCs w:val="24"/>
          <w:lang w:val="en-US"/>
        </w:rPr>
        <w:t xml:space="preserve">2 to </w:t>
      </w:r>
      <w:r w:rsidR="00FA3A48">
        <w:rPr>
          <w:rFonts w:cstheme="minorHAnsi"/>
          <w:sz w:val="24"/>
          <w:szCs w:val="24"/>
          <w:lang w:val="en-US"/>
        </w:rPr>
        <w:t>each of the values x = 1, 2, 3, 4, 5.</w:t>
      </w:r>
      <w:r w:rsidR="00A706DB">
        <w:rPr>
          <w:rFonts w:cstheme="minorHAnsi"/>
          <w:sz w:val="24"/>
          <w:szCs w:val="24"/>
          <w:lang w:val="en-US"/>
        </w:rPr>
        <w:t xml:space="preserve"> We will apply the formula y = x + 2. </w:t>
      </w:r>
      <w:r w:rsidR="008D6D7D">
        <w:rPr>
          <w:rFonts w:cstheme="minorHAnsi"/>
          <w:sz w:val="24"/>
          <w:szCs w:val="24"/>
          <w:lang w:val="en-US"/>
        </w:rPr>
        <w:t xml:space="preserve"> Note that </w:t>
      </w:r>
      <w:r w:rsidR="00A706DB">
        <w:rPr>
          <w:rFonts w:cstheme="minorHAnsi"/>
          <w:sz w:val="24"/>
          <w:szCs w:val="24"/>
          <w:lang w:val="en-US"/>
        </w:rPr>
        <w:t xml:space="preserve">y is the result and x is the original value. </w:t>
      </w:r>
    </w:p>
    <w:p w14:paraId="53B4A81A" w14:textId="19FDA41A" w:rsidR="00D14E93" w:rsidRPr="00466F41" w:rsidRDefault="00D14E93" w:rsidP="00D14E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6F41">
        <w:rPr>
          <w:rFonts w:cstheme="minorHAnsi"/>
          <w:sz w:val="24"/>
          <w:szCs w:val="24"/>
          <w:lang w:val="en-US"/>
        </w:rPr>
        <w:t xml:space="preserve">Type </w:t>
      </w:r>
      <w:r w:rsidRPr="00575844">
        <w:rPr>
          <w:rFonts w:cstheme="minorHAnsi"/>
          <w:b/>
          <w:bCs/>
          <w:sz w:val="24"/>
          <w:szCs w:val="24"/>
          <w:lang w:val="en-US"/>
        </w:rPr>
        <w:t>x</w:t>
      </w:r>
      <w:r w:rsidRPr="00466F41">
        <w:rPr>
          <w:rFonts w:cstheme="minorHAnsi"/>
          <w:sz w:val="24"/>
          <w:szCs w:val="24"/>
          <w:lang w:val="en-US"/>
        </w:rPr>
        <w:t xml:space="preserve"> </w:t>
      </w:r>
      <w:r w:rsidR="00466F41">
        <w:rPr>
          <w:rFonts w:cstheme="minorHAnsi"/>
          <w:sz w:val="24"/>
          <w:szCs w:val="24"/>
          <w:lang w:val="en-US"/>
        </w:rPr>
        <w:t xml:space="preserve">(heading) </w:t>
      </w:r>
      <w:r w:rsidRPr="00466F41">
        <w:rPr>
          <w:rFonts w:cstheme="minorHAnsi"/>
          <w:sz w:val="24"/>
          <w:szCs w:val="24"/>
          <w:lang w:val="en-US"/>
        </w:rPr>
        <w:t>into cell A1</w:t>
      </w:r>
      <w:r w:rsidR="00466F41">
        <w:rPr>
          <w:rFonts w:cstheme="minorHAnsi"/>
          <w:sz w:val="24"/>
          <w:szCs w:val="24"/>
          <w:lang w:val="en-US"/>
        </w:rPr>
        <w:t xml:space="preserve">. </w:t>
      </w:r>
    </w:p>
    <w:p w14:paraId="4E00EB04" w14:textId="0D3CF667" w:rsidR="00D14E93" w:rsidRPr="00466F41" w:rsidRDefault="00D14E93" w:rsidP="00D14E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6F41">
        <w:rPr>
          <w:rFonts w:cstheme="minorHAnsi"/>
          <w:sz w:val="24"/>
          <w:szCs w:val="24"/>
          <w:lang w:val="en-US"/>
        </w:rPr>
        <w:t xml:space="preserve">Type 1, 2 etc. </w:t>
      </w:r>
      <w:r w:rsidR="00466F41">
        <w:rPr>
          <w:rFonts w:cstheme="minorHAnsi"/>
          <w:sz w:val="24"/>
          <w:szCs w:val="24"/>
          <w:lang w:val="en-US"/>
        </w:rPr>
        <w:t xml:space="preserve">(values) </w:t>
      </w:r>
      <w:r w:rsidRPr="00466F41">
        <w:rPr>
          <w:rFonts w:cstheme="minorHAnsi"/>
          <w:sz w:val="24"/>
          <w:szCs w:val="24"/>
          <w:lang w:val="en-US"/>
        </w:rPr>
        <w:t>into the column below</w:t>
      </w:r>
      <w:r w:rsidR="008D6D7D">
        <w:rPr>
          <w:rFonts w:cstheme="minorHAnsi"/>
          <w:sz w:val="24"/>
          <w:szCs w:val="24"/>
          <w:lang w:val="en-US"/>
        </w:rPr>
        <w:t xml:space="preserve"> (you can also use autofill – see below).</w:t>
      </w:r>
    </w:p>
    <w:p w14:paraId="5225000C" w14:textId="23FE3237" w:rsidR="00D14E93" w:rsidRDefault="00D14E93" w:rsidP="00D14E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6F41">
        <w:rPr>
          <w:rFonts w:cstheme="minorHAnsi"/>
          <w:sz w:val="24"/>
          <w:szCs w:val="24"/>
          <w:lang w:val="en-US"/>
        </w:rPr>
        <w:t xml:space="preserve">Type </w:t>
      </w:r>
      <w:r w:rsidRPr="00575844">
        <w:rPr>
          <w:rFonts w:cstheme="minorHAnsi"/>
          <w:b/>
          <w:bCs/>
          <w:sz w:val="24"/>
          <w:szCs w:val="24"/>
          <w:lang w:val="en-US"/>
        </w:rPr>
        <w:t>y = x+2</w:t>
      </w:r>
      <w:r w:rsidRPr="00466F41">
        <w:rPr>
          <w:rFonts w:cstheme="minorHAnsi"/>
          <w:sz w:val="24"/>
          <w:szCs w:val="24"/>
          <w:lang w:val="en-US"/>
        </w:rPr>
        <w:t xml:space="preserve"> </w:t>
      </w:r>
      <w:r w:rsidR="00466F41">
        <w:rPr>
          <w:rFonts w:cstheme="minorHAnsi"/>
          <w:sz w:val="24"/>
          <w:szCs w:val="24"/>
          <w:lang w:val="en-US"/>
        </w:rPr>
        <w:t xml:space="preserve">(heading) </w:t>
      </w:r>
      <w:r w:rsidRPr="00466F41">
        <w:rPr>
          <w:rFonts w:cstheme="minorHAnsi"/>
          <w:sz w:val="24"/>
          <w:szCs w:val="24"/>
          <w:lang w:val="en-US"/>
        </w:rPr>
        <w:t>into cell B1</w:t>
      </w:r>
      <w:r w:rsidR="008D6D7D">
        <w:rPr>
          <w:rFonts w:cstheme="minorHAnsi"/>
          <w:sz w:val="24"/>
          <w:szCs w:val="24"/>
          <w:lang w:val="en-US"/>
        </w:rPr>
        <w:t>.</w:t>
      </w:r>
    </w:p>
    <w:p w14:paraId="6160A482" w14:textId="4C1F291B" w:rsidR="008D6D7D" w:rsidRDefault="008D6D7D" w:rsidP="008D6D7D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8C080C" wp14:editId="75568BA9">
            <wp:extent cx="714862" cy="807522"/>
            <wp:effectExtent l="0" t="0" r="9525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 rotWithShape="1">
                    <a:blip r:embed="rId5"/>
                    <a:srcRect t="18569" r="90468" b="61337"/>
                    <a:stretch/>
                  </pic:blipFill>
                  <pic:spPr bwMode="auto">
                    <a:xfrm>
                      <a:off x="0" y="0"/>
                      <a:ext cx="721710" cy="81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8C015" w14:textId="77777777" w:rsidR="00C66350" w:rsidRPr="008D6D7D" w:rsidRDefault="00C66350" w:rsidP="008D6D7D">
      <w:pPr>
        <w:pStyle w:val="ListParagraph"/>
        <w:rPr>
          <w:rFonts w:cstheme="minorHAnsi"/>
          <w:sz w:val="24"/>
          <w:szCs w:val="24"/>
          <w:lang w:val="en-US"/>
        </w:rPr>
      </w:pPr>
    </w:p>
    <w:p w14:paraId="13C37799" w14:textId="2ABF8ED8" w:rsidR="005340A8" w:rsidRPr="008D6D7D" w:rsidRDefault="008D6D7D" w:rsidP="00D14E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="00E16DA5">
        <w:rPr>
          <w:rFonts w:cstheme="minorHAnsi"/>
          <w:sz w:val="24"/>
          <w:szCs w:val="24"/>
          <w:lang w:val="en-US"/>
        </w:rPr>
        <w:t xml:space="preserve">e click on </w:t>
      </w:r>
      <w:r w:rsidR="00575844">
        <w:rPr>
          <w:rFonts w:cstheme="minorHAnsi"/>
          <w:sz w:val="24"/>
          <w:szCs w:val="24"/>
          <w:lang w:val="en-US"/>
        </w:rPr>
        <w:t>B2 (the</w:t>
      </w:r>
      <w:r w:rsidR="005340A8">
        <w:rPr>
          <w:rFonts w:cstheme="minorHAnsi"/>
          <w:sz w:val="24"/>
          <w:szCs w:val="24"/>
          <w:lang w:val="en-US"/>
        </w:rPr>
        <w:t xml:space="preserve"> </w:t>
      </w:r>
      <w:r w:rsidR="00575844">
        <w:rPr>
          <w:rFonts w:cstheme="minorHAnsi"/>
          <w:sz w:val="24"/>
          <w:szCs w:val="24"/>
          <w:lang w:val="en-US"/>
        </w:rPr>
        <w:t xml:space="preserve">cell underneath the heading </w:t>
      </w:r>
      <w:r w:rsidR="00575844" w:rsidRPr="00575844">
        <w:rPr>
          <w:rFonts w:cstheme="minorHAnsi"/>
          <w:b/>
          <w:bCs/>
          <w:sz w:val="24"/>
          <w:szCs w:val="24"/>
          <w:lang w:val="en-US"/>
        </w:rPr>
        <w:t>y = x + 2</w:t>
      </w:r>
      <w:r w:rsidR="005340A8" w:rsidRPr="005340A8">
        <w:rPr>
          <w:rFonts w:cstheme="minorHAnsi"/>
          <w:sz w:val="24"/>
          <w:szCs w:val="24"/>
          <w:lang w:val="en-US"/>
        </w:rPr>
        <w:t>)</w:t>
      </w:r>
      <w:r w:rsidR="00575844">
        <w:rPr>
          <w:rFonts w:cstheme="minorHAnsi"/>
          <w:sz w:val="24"/>
          <w:szCs w:val="24"/>
          <w:lang w:val="en-US"/>
        </w:rPr>
        <w:t xml:space="preserve">, and enter the following formula </w:t>
      </w:r>
      <w:r w:rsidR="00575844" w:rsidRPr="00FD2206">
        <w:rPr>
          <w:rFonts w:cstheme="minorHAnsi"/>
          <w:b/>
          <w:bCs/>
          <w:i/>
          <w:iCs/>
          <w:sz w:val="24"/>
          <w:szCs w:val="24"/>
          <w:lang w:val="en-US"/>
        </w:rPr>
        <w:t>=A2 + 2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8D6D7D">
        <w:rPr>
          <w:rFonts w:cstheme="minorHAnsi"/>
          <w:sz w:val="24"/>
          <w:szCs w:val="24"/>
          <w:lang w:val="en-US"/>
        </w:rPr>
        <w:t>(</w:t>
      </w:r>
      <w:r w:rsidRPr="008D6D7D">
        <w:rPr>
          <w:rFonts w:cstheme="minorHAnsi"/>
          <w:b/>
          <w:bCs/>
          <w:i/>
          <w:iCs/>
          <w:sz w:val="24"/>
          <w:szCs w:val="24"/>
          <w:lang w:val="en-US"/>
        </w:rPr>
        <w:t>not</w:t>
      </w:r>
      <w:r w:rsidRPr="008D6D7D">
        <w:rPr>
          <w:rFonts w:cstheme="minorHAnsi"/>
          <w:sz w:val="24"/>
          <w:szCs w:val="24"/>
          <w:lang w:val="en-US"/>
        </w:rPr>
        <w:t xml:space="preserve"> =1+2!)</w:t>
      </w:r>
      <w:r w:rsidR="00C66350">
        <w:rPr>
          <w:rFonts w:cstheme="minorHAnsi"/>
          <w:sz w:val="24"/>
          <w:szCs w:val="24"/>
          <w:lang w:val="en-US"/>
        </w:rPr>
        <w:t xml:space="preserve">. Press enter. </w:t>
      </w:r>
    </w:p>
    <w:p w14:paraId="3350B444" w14:textId="47497ED7" w:rsidR="005340A8" w:rsidRPr="005340A8" w:rsidRDefault="005340A8" w:rsidP="00D14E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we can enter the formula </w:t>
      </w:r>
      <w:r w:rsidRPr="00FD2206">
        <w:rPr>
          <w:rFonts w:cstheme="minorHAnsi"/>
          <w:b/>
          <w:bCs/>
          <w:i/>
          <w:iCs/>
          <w:sz w:val="24"/>
          <w:szCs w:val="24"/>
          <w:lang w:val="en-US"/>
        </w:rPr>
        <w:t>=A3 + 2</w:t>
      </w:r>
      <w:r>
        <w:rPr>
          <w:rFonts w:cstheme="minorHAnsi"/>
          <w:sz w:val="24"/>
          <w:szCs w:val="24"/>
          <w:lang w:val="en-US"/>
        </w:rPr>
        <w:t xml:space="preserve"> into the cell B3</w:t>
      </w:r>
      <w:r w:rsidR="00FD2206">
        <w:rPr>
          <w:rFonts w:cstheme="minorHAnsi"/>
          <w:sz w:val="24"/>
          <w:szCs w:val="24"/>
          <w:lang w:val="en-US"/>
        </w:rPr>
        <w:t xml:space="preserve">. However </w:t>
      </w:r>
      <w:r w:rsidR="00F5514E">
        <w:rPr>
          <w:rFonts w:cstheme="minorHAnsi"/>
          <w:sz w:val="24"/>
          <w:szCs w:val="24"/>
          <w:lang w:val="en-US"/>
        </w:rPr>
        <w:t xml:space="preserve">if we have to do this for every formula, </w:t>
      </w:r>
      <w:r w:rsidR="00D3490B">
        <w:rPr>
          <w:rFonts w:cstheme="minorHAnsi"/>
          <w:sz w:val="24"/>
          <w:szCs w:val="24"/>
          <w:lang w:val="en-US"/>
        </w:rPr>
        <w:t>this can become very tedious – especially if we have 100’s of values! See note on autofill below.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46331793" w14:textId="77777777" w:rsidR="00D3490B" w:rsidRDefault="00D3490B" w:rsidP="005340A8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3C8684BD" w14:textId="3D42C958" w:rsidR="005340A8" w:rsidRDefault="005340A8" w:rsidP="005340A8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Notes on entering formulae:</w:t>
      </w:r>
    </w:p>
    <w:p w14:paraId="479E3F3C" w14:textId="16797235" w:rsidR="005340A8" w:rsidRPr="005340A8" w:rsidRDefault="005340A8" w:rsidP="005340A8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 w:rsidRPr="005340A8">
        <w:rPr>
          <w:rFonts w:cstheme="minorHAnsi"/>
          <w:sz w:val="24"/>
          <w:szCs w:val="24"/>
          <w:lang w:val="en-US"/>
        </w:rPr>
        <w:t>W</w:t>
      </w:r>
      <w:r w:rsidR="00FA3A48" w:rsidRPr="005340A8">
        <w:rPr>
          <w:rFonts w:cstheme="minorHAnsi"/>
          <w:sz w:val="24"/>
          <w:szCs w:val="24"/>
          <w:lang w:val="en-US"/>
        </w:rPr>
        <w:t xml:space="preserve">hen we enter a formula in Excel, it is important that </w:t>
      </w:r>
      <w:r w:rsidR="00FA3A48" w:rsidRPr="005340A8">
        <w:rPr>
          <w:rFonts w:cstheme="minorHAnsi"/>
          <w:b/>
          <w:bCs/>
          <w:i/>
          <w:iCs/>
          <w:sz w:val="24"/>
          <w:szCs w:val="24"/>
          <w:lang w:val="en-US"/>
        </w:rPr>
        <w:t>we always place an equals sign before the formula</w:t>
      </w:r>
      <w:r w:rsidR="00FA3A48" w:rsidRPr="005340A8">
        <w:rPr>
          <w:rFonts w:cstheme="minorHAnsi"/>
          <w:sz w:val="24"/>
          <w:szCs w:val="24"/>
          <w:lang w:val="en-US"/>
        </w:rPr>
        <w:t xml:space="preserve"> . This is so that Excel can differentiate between a formula and any other  type of entry. If we</w:t>
      </w:r>
      <w:r w:rsidRPr="005340A8">
        <w:rPr>
          <w:rFonts w:cstheme="minorHAnsi"/>
          <w:sz w:val="24"/>
          <w:szCs w:val="24"/>
          <w:lang w:val="en-US"/>
        </w:rPr>
        <w:t xml:space="preserve"> entered A2+2 without the equals sign, Excel would not work out the calculation. </w:t>
      </w:r>
    </w:p>
    <w:p w14:paraId="6F4703D9" w14:textId="6D73DE9C" w:rsidR="00E16DA5" w:rsidRPr="00762CEE" w:rsidRDefault="005340A8" w:rsidP="005340A8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 w:rsidRPr="005340A8">
        <w:rPr>
          <w:rFonts w:cstheme="minorHAnsi"/>
          <w:sz w:val="24"/>
          <w:szCs w:val="24"/>
          <w:lang w:val="en-US"/>
        </w:rPr>
        <w:t xml:space="preserve">Also, rather than type A2, we can </w:t>
      </w:r>
      <w:r>
        <w:rPr>
          <w:rFonts w:cstheme="minorHAnsi"/>
          <w:sz w:val="24"/>
          <w:szCs w:val="24"/>
          <w:lang w:val="en-US"/>
        </w:rPr>
        <w:t>select</w:t>
      </w:r>
      <w:r w:rsidRPr="005340A8">
        <w:rPr>
          <w:rFonts w:cstheme="minorHAnsi"/>
          <w:sz w:val="24"/>
          <w:szCs w:val="24"/>
          <w:lang w:val="en-US"/>
        </w:rPr>
        <w:t xml:space="preserve"> the cell. Excel adds 2 to the value in this cell. </w:t>
      </w:r>
      <w:r w:rsidR="00FA3A48" w:rsidRPr="005340A8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 cell in the example above contains 1. So Excel adds 2 to 1 to give 3! </w:t>
      </w:r>
    </w:p>
    <w:p w14:paraId="112FFDE3" w14:textId="477F3CDD" w:rsidR="00762CEE" w:rsidRPr="00C66350" w:rsidRDefault="00762CEE" w:rsidP="005340A8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color w:val="1E1E1E"/>
          <w:shd w:val="clear" w:color="auto" w:fill="FFFFFF"/>
        </w:rPr>
        <w:t>When a formula is entered into a cell, it also appears in the </w:t>
      </w:r>
      <w:r w:rsidRPr="00762CEE">
        <w:rPr>
          <w:rFonts w:ascii="Segoe UI" w:hAnsi="Segoe UI" w:cs="Segoe UI"/>
          <w:b/>
          <w:bCs/>
          <w:i/>
          <w:iCs/>
          <w:color w:val="1E1E1E"/>
          <w:shd w:val="clear" w:color="auto" w:fill="FFFFFF"/>
        </w:rPr>
        <w:t>Formula bar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.</w:t>
      </w:r>
    </w:p>
    <w:p w14:paraId="774ECFA9" w14:textId="46A399CF" w:rsidR="00C66350" w:rsidRPr="005340A8" w:rsidRDefault="00284DA4" w:rsidP="00C66350">
      <w:pPr>
        <w:pStyle w:val="ListParagraph"/>
        <w:ind w:left="1440"/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7D2D75" wp14:editId="49ECCA6C">
                <wp:simplePos x="0" y="0"/>
                <wp:positionH relativeFrom="column">
                  <wp:posOffset>1798364</wp:posOffset>
                </wp:positionH>
                <wp:positionV relativeFrom="paragraph">
                  <wp:posOffset>467617</wp:posOffset>
                </wp:positionV>
                <wp:extent cx="328680" cy="231840"/>
                <wp:effectExtent l="38100" t="57150" r="14605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868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D0C7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40.9pt;margin-top:36.1pt;width:27.3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">
                <v:imagedata r:id="rId7" o:title=""/>
              </v:shape>
            </w:pict>
          </mc:Fallback>
        </mc:AlternateContent>
      </w:r>
      <w:r w:rsidR="00C66350">
        <w:rPr>
          <w:noProof/>
        </w:rPr>
        <w:br/>
      </w:r>
      <w:r w:rsidR="00C66350">
        <w:rPr>
          <w:noProof/>
        </w:rPr>
        <w:drawing>
          <wp:inline distT="0" distB="0" distL="0" distR="0" wp14:anchorId="23454D74" wp14:editId="2B0F7F08">
            <wp:extent cx="1395351" cy="1262290"/>
            <wp:effectExtent l="0" t="0" r="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 rotWithShape="1">
                    <a:blip r:embed="rId8"/>
                    <a:srcRect t="6580" r="80524" b="60542"/>
                    <a:stretch/>
                  </pic:blipFill>
                  <pic:spPr bwMode="auto">
                    <a:xfrm>
                      <a:off x="0" y="0"/>
                      <a:ext cx="1406127" cy="127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C8371" w14:textId="77777777" w:rsidR="005340A8" w:rsidRPr="005340A8" w:rsidRDefault="005340A8" w:rsidP="005340A8">
      <w:pPr>
        <w:ind w:left="720"/>
        <w:rPr>
          <w:rFonts w:cstheme="minorHAnsi"/>
          <w:b/>
          <w:bCs/>
          <w:sz w:val="24"/>
          <w:szCs w:val="24"/>
          <w:lang w:val="en-US"/>
        </w:rPr>
      </w:pPr>
    </w:p>
    <w:p w14:paraId="5AC5EF48" w14:textId="7BBA73B9" w:rsidR="00D3490B" w:rsidRPr="00D3490B" w:rsidRDefault="00D3490B" w:rsidP="00D3490B">
      <w:pPr>
        <w:spacing w:after="0" w:line="240" w:lineRule="auto"/>
        <w:ind w:left="357"/>
        <w:rPr>
          <w:b/>
          <w:bCs/>
        </w:rPr>
      </w:pPr>
      <w:r w:rsidRPr="00D3490B">
        <w:rPr>
          <w:b/>
          <w:bCs/>
        </w:rPr>
        <w:t xml:space="preserve">Note on </w:t>
      </w:r>
      <w:r>
        <w:rPr>
          <w:b/>
          <w:bCs/>
        </w:rPr>
        <w:t>A</w:t>
      </w:r>
      <w:r w:rsidRPr="00D3490B">
        <w:rPr>
          <w:b/>
          <w:bCs/>
        </w:rPr>
        <w:t>utofill:</w:t>
      </w:r>
    </w:p>
    <w:p w14:paraId="0B69B9D7" w14:textId="15B29672" w:rsidR="00FA3A48" w:rsidRDefault="00FA3A48" w:rsidP="00D3490B">
      <w:pPr>
        <w:spacing w:after="0" w:line="240" w:lineRule="auto"/>
        <w:ind w:left="357"/>
      </w:pPr>
      <w:r>
        <w:t xml:space="preserve">Autofill is very handy when you want to apply a formula to a series of values, and you don’t want to type this formula for each value. </w:t>
      </w:r>
      <w:r w:rsidR="00D3490B">
        <w:t xml:space="preserve">In the example above, instead of entering </w:t>
      </w:r>
      <w:r w:rsidR="00D3490B" w:rsidRPr="00D3490B">
        <w:rPr>
          <w:b/>
          <w:bCs/>
          <w:i/>
          <w:iCs/>
        </w:rPr>
        <w:t>=A3 + 2</w:t>
      </w:r>
      <w:r w:rsidR="00D3490B">
        <w:t xml:space="preserve"> into B3, we can do the following:</w:t>
      </w:r>
    </w:p>
    <w:p w14:paraId="7B83BF19" w14:textId="77777777" w:rsidR="00D3490B" w:rsidRDefault="00D3490B" w:rsidP="00D3490B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Select B2 (where the first formula is already entered).</w:t>
      </w:r>
    </w:p>
    <w:p w14:paraId="012123BF" w14:textId="2710F83B" w:rsidR="0060656C" w:rsidRDefault="00D3490B" w:rsidP="006065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Move your mouse to the bottom right of the cell. The cursor should turn into a black cross. </w:t>
      </w:r>
      <w:r w:rsidR="00F5514E">
        <w:t xml:space="preserve">Select the right mouse button and drag the mouse cursor </w:t>
      </w:r>
      <w:r w:rsidR="00284DA4">
        <w:t xml:space="preserve">(keeping the right mouse button held down) </w:t>
      </w:r>
      <w:r w:rsidR="00F5514E">
        <w:t xml:space="preserve">for </w:t>
      </w:r>
      <w:r w:rsidR="0060656C">
        <w:t xml:space="preserve">the required number of cells. (for </w:t>
      </w:r>
      <w:r w:rsidR="00F5514E">
        <w:t>as long as you have formula to fill</w:t>
      </w:r>
      <w:r w:rsidR="0060656C">
        <w:t>)</w:t>
      </w:r>
      <w:r w:rsidR="00F5514E">
        <w:t>. Lift the mouse button when finished and a menu will appear. Select ‘</w:t>
      </w:r>
      <w:r w:rsidR="00F5514E" w:rsidRPr="009240D4">
        <w:rPr>
          <w:b/>
          <w:bCs/>
          <w:i/>
          <w:iCs/>
        </w:rPr>
        <w:t>Fill Without Formatting’</w:t>
      </w:r>
      <w:r w:rsidR="00F5514E">
        <w:t xml:space="preserve">. </w:t>
      </w:r>
      <w:r w:rsidR="009240D4">
        <w:t xml:space="preserve"> The cells should automatically fill with the </w:t>
      </w:r>
      <w:r w:rsidR="009240D4" w:rsidRPr="00284DA4">
        <w:rPr>
          <w:b/>
          <w:bCs/>
          <w:i/>
          <w:iCs/>
        </w:rPr>
        <w:t>results of the formula</w:t>
      </w:r>
      <w:r w:rsidR="0060656C">
        <w:t xml:space="preserve"> applied to each x = 1,  2, 3, 4, 5. </w:t>
      </w:r>
    </w:p>
    <w:p w14:paraId="3B2DABA8" w14:textId="0CAF8493" w:rsidR="009240D4" w:rsidRPr="00284DA4" w:rsidRDefault="0060656C" w:rsidP="0060656C">
      <w:pPr>
        <w:pStyle w:val="ListParagraph"/>
        <w:spacing w:after="0" w:line="240" w:lineRule="auto"/>
        <w:ind w:left="717"/>
      </w:pPr>
      <w:r>
        <w:t>Now i</w:t>
      </w:r>
      <w:r w:rsidR="009240D4">
        <w:t>f you click in</w:t>
      </w:r>
      <w:r>
        <w:t>to</w:t>
      </w:r>
      <w:r w:rsidR="009240D4">
        <w:t xml:space="preserve"> B3, you will see that the formula has changed</w:t>
      </w:r>
      <w:r w:rsidR="009240D4" w:rsidRPr="0060656C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="009240D4" w:rsidRPr="0060656C">
        <w:rPr>
          <w:rFonts w:cstheme="minorHAnsi"/>
          <w:sz w:val="24"/>
          <w:szCs w:val="24"/>
          <w:lang w:val="en-US"/>
        </w:rPr>
        <w:t>to</w:t>
      </w:r>
      <w:r w:rsidR="009240D4" w:rsidRPr="0060656C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="009240D4" w:rsidRPr="0060656C">
        <w:rPr>
          <w:rFonts w:cstheme="minorHAnsi"/>
          <w:b/>
          <w:bCs/>
          <w:i/>
          <w:iCs/>
          <w:sz w:val="24"/>
          <w:szCs w:val="24"/>
          <w:lang w:val="en-US"/>
        </w:rPr>
        <w:t>=A</w:t>
      </w:r>
      <w:r w:rsidR="009240D4" w:rsidRPr="0060656C">
        <w:rPr>
          <w:rFonts w:cstheme="minorHAnsi"/>
          <w:b/>
          <w:bCs/>
          <w:i/>
          <w:iCs/>
          <w:sz w:val="24"/>
          <w:szCs w:val="24"/>
          <w:lang w:val="en-US"/>
        </w:rPr>
        <w:t>3</w:t>
      </w:r>
      <w:r w:rsidR="009240D4" w:rsidRPr="0060656C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+ 2</w:t>
      </w:r>
      <w:r w:rsidR="009240D4" w:rsidRPr="0060656C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, </w:t>
      </w:r>
      <w:r w:rsidR="009240D4" w:rsidRPr="0060656C">
        <w:rPr>
          <w:rFonts w:cstheme="minorHAnsi"/>
          <w:sz w:val="24"/>
          <w:szCs w:val="24"/>
          <w:lang w:val="en-US"/>
        </w:rPr>
        <w:t>and in B4</w:t>
      </w:r>
      <w:r w:rsidR="009240D4" w:rsidRPr="0060656C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=A4+2 etc</w:t>
      </w:r>
      <w:r w:rsidR="009240D4" w:rsidRPr="00284DA4">
        <w:rPr>
          <w:rFonts w:cstheme="minorHAnsi"/>
          <w:b/>
          <w:bCs/>
          <w:i/>
          <w:iCs/>
          <w:lang w:val="en-US"/>
        </w:rPr>
        <w:t xml:space="preserve">. </w:t>
      </w:r>
      <w:r w:rsidR="00284DA4" w:rsidRPr="00284DA4">
        <w:rPr>
          <w:rFonts w:cstheme="minorHAnsi"/>
          <w:lang w:val="en-US"/>
        </w:rPr>
        <w:t xml:space="preserve">Therefore </w:t>
      </w:r>
      <w:r w:rsidRPr="00284DA4">
        <w:rPr>
          <w:rFonts w:cstheme="minorHAnsi"/>
          <w:lang w:val="en-US"/>
        </w:rPr>
        <w:t xml:space="preserve">the </w:t>
      </w:r>
      <w:r w:rsidR="009240D4" w:rsidRPr="00284DA4">
        <w:rPr>
          <w:rFonts w:cstheme="minorHAnsi"/>
          <w:lang w:val="en-US"/>
        </w:rPr>
        <w:t>cell addresses automatically change as you move down the column. Obviously this would also work if you were moving across rows.</w:t>
      </w:r>
      <w:r w:rsidR="009240D4" w:rsidRPr="00284DA4">
        <w:rPr>
          <w:rFonts w:cstheme="minorHAnsi"/>
          <w:b/>
          <w:bCs/>
          <w:i/>
          <w:iCs/>
          <w:lang w:val="en-US"/>
        </w:rPr>
        <w:t xml:space="preserve"> </w:t>
      </w:r>
      <w:r w:rsidRPr="00284DA4">
        <w:t xml:space="preserve">This is because Excel uses </w:t>
      </w:r>
      <w:r w:rsidRPr="00284DA4">
        <w:rPr>
          <w:b/>
          <w:bCs/>
          <w:i/>
          <w:iCs/>
        </w:rPr>
        <w:t xml:space="preserve">relative </w:t>
      </w:r>
      <w:r w:rsidRPr="00284DA4">
        <w:rPr>
          <w:b/>
          <w:bCs/>
          <w:i/>
          <w:iCs/>
        </w:rPr>
        <w:t>references</w:t>
      </w:r>
      <w:r w:rsidRPr="00284DA4">
        <w:t>.</w:t>
      </w:r>
    </w:p>
    <w:p w14:paraId="52ECBE6D" w14:textId="77777777" w:rsidR="0060656C" w:rsidRPr="00284DA4" w:rsidRDefault="0060656C" w:rsidP="0060656C">
      <w:pPr>
        <w:pStyle w:val="ListParagraph"/>
        <w:spacing w:after="0" w:line="240" w:lineRule="auto"/>
        <w:ind w:left="717"/>
        <w:rPr>
          <w:b/>
          <w:bCs/>
        </w:rPr>
      </w:pPr>
    </w:p>
    <w:p w14:paraId="181184C9" w14:textId="07BC03DC" w:rsidR="0060656C" w:rsidRPr="00284DA4" w:rsidRDefault="0060656C" w:rsidP="0060656C">
      <w:pPr>
        <w:pStyle w:val="ListParagraph"/>
        <w:spacing w:after="0" w:line="240" w:lineRule="auto"/>
        <w:ind w:left="717"/>
        <w:rPr>
          <w:b/>
          <w:bCs/>
          <w:highlight w:val="yellow"/>
        </w:rPr>
      </w:pPr>
      <w:r w:rsidRPr="00284DA4">
        <w:rPr>
          <w:b/>
          <w:bCs/>
          <w:highlight w:val="yellow"/>
        </w:rPr>
        <w:t>Relative reference definition:</w:t>
      </w:r>
    </w:p>
    <w:p w14:paraId="79259C30" w14:textId="2807419B" w:rsidR="0060656C" w:rsidRPr="0060656C" w:rsidRDefault="0060656C" w:rsidP="0060656C">
      <w:pPr>
        <w:pStyle w:val="ListParagraph"/>
        <w:spacing w:after="0" w:line="240" w:lineRule="auto"/>
        <w:ind w:left="717"/>
        <w:rPr>
          <w:rFonts w:cstheme="minorHAnsi"/>
        </w:rPr>
      </w:pPr>
      <w:r w:rsidRPr="00284DA4">
        <w:rPr>
          <w:rFonts w:cstheme="minorHAnsi"/>
          <w:color w:val="202124"/>
          <w:highlight w:val="yellow"/>
          <w:shd w:val="clear" w:color="auto" w:fill="FFFFFF"/>
        </w:rPr>
        <w:t>When a formula with relative cell references in copied to another cell, the reference changes based on a relative position of rows and columns. By default, all references in Excel are relative.</w:t>
      </w:r>
    </w:p>
    <w:p w14:paraId="780E7E00" w14:textId="77777777" w:rsidR="008D37DF" w:rsidRPr="0060656C" w:rsidRDefault="008D37DF" w:rsidP="008D37DF">
      <w:pPr>
        <w:spacing w:after="0" w:line="240" w:lineRule="auto"/>
        <w:rPr>
          <w:rFonts w:cstheme="minorHAnsi"/>
        </w:rPr>
      </w:pPr>
    </w:p>
    <w:p w14:paraId="53F12B71" w14:textId="7F3B1AD8" w:rsidR="008D37DF" w:rsidRDefault="008D37DF" w:rsidP="008D37DF">
      <w:pPr>
        <w:spacing w:after="0" w:line="240" w:lineRule="auto"/>
      </w:pPr>
      <w:r>
        <w:t xml:space="preserve">Note that autofill can also be used for copying </w:t>
      </w:r>
      <w:r w:rsidR="0060656C">
        <w:t>values</w:t>
      </w:r>
      <w:r>
        <w:t xml:space="preserve"> or filling series – i.e. 1, 2, 3, 4, 5, etc. </w:t>
      </w:r>
    </w:p>
    <w:p w14:paraId="100935BB" w14:textId="4C5EF5C3" w:rsidR="00A706DB" w:rsidRDefault="00A706DB" w:rsidP="008D37DF">
      <w:pPr>
        <w:spacing w:after="0" w:line="240" w:lineRule="auto"/>
      </w:pPr>
    </w:p>
    <w:p w14:paraId="720727D5" w14:textId="1E957CD4" w:rsidR="00A706DB" w:rsidRDefault="00A706DB" w:rsidP="008D37DF">
      <w:pPr>
        <w:spacing w:after="0" w:line="240" w:lineRule="auto"/>
      </w:pPr>
      <w:r>
        <w:rPr>
          <w:noProof/>
        </w:rPr>
        <w:drawing>
          <wp:inline distT="0" distB="0" distL="0" distR="0" wp14:anchorId="67E2A0D0" wp14:editId="5BB48320">
            <wp:extent cx="783771" cy="933764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9"/>
                    <a:srcRect l="13783" t="19726" r="75862" b="57252"/>
                    <a:stretch/>
                  </pic:blipFill>
                  <pic:spPr bwMode="auto">
                    <a:xfrm>
                      <a:off x="0" y="0"/>
                      <a:ext cx="787167" cy="93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7CB64" w14:textId="77777777" w:rsidR="00D3490B" w:rsidRDefault="00D3490B" w:rsidP="00D3490B">
      <w:pPr>
        <w:spacing w:after="0" w:line="240" w:lineRule="auto"/>
        <w:ind w:left="357"/>
      </w:pPr>
    </w:p>
    <w:p w14:paraId="1E95991E" w14:textId="5C20C591" w:rsidR="00433317" w:rsidRPr="00FA3A48" w:rsidRDefault="00433317" w:rsidP="00433317">
      <w:pPr>
        <w:rPr>
          <w:rFonts w:ascii="Comic Sans MS" w:hAnsi="Comic Sans MS"/>
          <w:sz w:val="24"/>
        </w:rPr>
      </w:pPr>
    </w:p>
    <w:p w14:paraId="1EE4E95D" w14:textId="77777777" w:rsidR="00433317" w:rsidRDefault="00433317" w:rsidP="00433317">
      <w:pPr>
        <w:rPr>
          <w:rFonts w:ascii="Comic Sans MS" w:hAnsi="Comic Sans MS"/>
          <w:sz w:val="24"/>
          <w:lang w:val="en-US"/>
        </w:rPr>
      </w:pPr>
    </w:p>
    <w:p w14:paraId="0099454F" w14:textId="77777777" w:rsidR="00433317" w:rsidRDefault="00433317" w:rsidP="00433317">
      <w:pPr>
        <w:rPr>
          <w:rFonts w:ascii="Comic Sans MS" w:hAnsi="Comic Sans MS"/>
          <w:sz w:val="24"/>
          <w:lang w:val="en-US"/>
        </w:rPr>
      </w:pPr>
    </w:p>
    <w:p w14:paraId="331DDAE2" w14:textId="77777777" w:rsidR="00433317" w:rsidRDefault="00433317" w:rsidP="00433317">
      <w:pPr>
        <w:rPr>
          <w:rFonts w:ascii="Comic Sans MS" w:hAnsi="Comic Sans MS"/>
          <w:sz w:val="24"/>
          <w:lang w:val="en-US"/>
        </w:rPr>
      </w:pPr>
    </w:p>
    <w:p w14:paraId="696058A6" w14:textId="510FAAB3" w:rsidR="00433317" w:rsidRDefault="00433317" w:rsidP="00433317">
      <w:pPr>
        <w:rPr>
          <w:rFonts w:ascii="Comic Sans MS" w:hAnsi="Comic Sans MS"/>
          <w:sz w:val="24"/>
          <w:szCs w:val="24"/>
        </w:rPr>
      </w:pPr>
    </w:p>
    <w:p w14:paraId="452038A9" w14:textId="77777777" w:rsidR="00433317" w:rsidRPr="00433317" w:rsidRDefault="00433317"/>
    <w:p w14:paraId="42E9F0B9" w14:textId="77777777" w:rsidR="00433317" w:rsidRDefault="00433317"/>
    <w:sectPr w:rsidR="0043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C64"/>
    <w:multiLevelType w:val="hybridMultilevel"/>
    <w:tmpl w:val="FEA0FF2C"/>
    <w:lvl w:ilvl="0" w:tplc="630AF9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64A7E"/>
    <w:multiLevelType w:val="hybridMultilevel"/>
    <w:tmpl w:val="BF56F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5842"/>
    <w:multiLevelType w:val="hybridMultilevel"/>
    <w:tmpl w:val="82A2E7C4"/>
    <w:lvl w:ilvl="0" w:tplc="BC1275D2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B1BF7"/>
    <w:multiLevelType w:val="hybridMultilevel"/>
    <w:tmpl w:val="E7BA6934"/>
    <w:lvl w:ilvl="0" w:tplc="ACACCB1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34455DF"/>
    <w:multiLevelType w:val="hybridMultilevel"/>
    <w:tmpl w:val="1C6CDCCE"/>
    <w:lvl w:ilvl="0" w:tplc="927053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17"/>
    <w:rsid w:val="00284DA4"/>
    <w:rsid w:val="00433317"/>
    <w:rsid w:val="00466F41"/>
    <w:rsid w:val="005340A8"/>
    <w:rsid w:val="00575844"/>
    <w:rsid w:val="00577C0C"/>
    <w:rsid w:val="0060656C"/>
    <w:rsid w:val="00762CEE"/>
    <w:rsid w:val="008D37DF"/>
    <w:rsid w:val="008D6D7D"/>
    <w:rsid w:val="009240D4"/>
    <w:rsid w:val="00A706DB"/>
    <w:rsid w:val="00C66350"/>
    <w:rsid w:val="00D14E93"/>
    <w:rsid w:val="00D3490B"/>
    <w:rsid w:val="00D54E6D"/>
    <w:rsid w:val="00D8171D"/>
    <w:rsid w:val="00E16DA5"/>
    <w:rsid w:val="00F5514E"/>
    <w:rsid w:val="00FA3A48"/>
    <w:rsid w:val="00FD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1FD2"/>
  <w15:chartTrackingRefBased/>
  <w15:docId w15:val="{F4FB1606-300B-4BBA-AC69-30706699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8:46:48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86 24575,'60'-21'0,"-28"8"0,1 1 0,0 2 0,1 2 0,0 0 0,1 3 0,47-3 0,-53 8 0,0 1 0,0 1 0,0 2 0,0 1 0,54 16 0,-67-12 0,0 1 0,0 1 0,-1 0 0,-1 1 0,0 1 0,0 0 0,14 20 0,-13-17 0,-8-8 0,-1 0 0,0 0 0,0 1 0,-1 0 0,-1 0 0,1 0 0,-1 1 0,-1 0 0,0-1 0,0 1 0,-1 0 0,0 0 0,0 1 0,-1-1 0,-1 0 0,-1 13 0,1-10 0,-2-1 0,1 1 0,-2-1 0,0 1 0,0-1 0,-1 0 0,-1 0 0,0-1 0,0 1 0,-1-1 0,-1 0 0,-13 16 0,11-16 0,-1-1 0,0 0 0,0-1 0,-1-1 0,-1 0 0,1 0 0,-2-1 0,1 0 0,-17 6 0,6-5 0,0-1 0,0 0 0,0-2 0,-39 3 0,17-3 0,14-1 0,-54-1 0,73-3 0,0-2 0,1 1 0,0-1 0,-1-1 0,1 0 0,0-1 0,0 0 0,-13-7 0,-13-12 0,1-1 0,-61-54 0,71 57 0,18 14 0,0 0 0,1 0 0,0-1 0,0 0 0,1 0 0,0 0 0,0-1 0,1 0 0,0 0 0,0 0 0,1-1 0,-3-12 0,2 1 0,2-1 0,0 1 0,1-1 0,2-39 0,0 49 0,1-1 0,0 0 0,0 1 0,5-17 0,-4 24 0,0 0 0,0 0 0,0 0 0,1 1 0,-1-1 0,1 0 0,0 1 0,1 0 0,-1 0 0,1 0 0,0 0 0,-1 1 0,6-4 0,-4 3-59,-1 1 0,1-1-1,-1 1 1,1 0-1,0 0 1,0 0 0,0 1-1,1 0 1,-1 0 0,1 0-1,-1 1 1,1 0 0,-1 0-1,1 0 1,0 1-1,-1 0 1,1 0 0,0 0-1,0 1 1,-1-1 0,1 2-1,8 1 1,-1 1-6767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C710E0D8D9544ACF2EC91479BAAFD" ma:contentTypeVersion="4" ma:contentTypeDescription="Create a new document." ma:contentTypeScope="" ma:versionID="6e6bf18a2d2f39515e9633d62baef453">
  <xsd:schema xmlns:xsd="http://www.w3.org/2001/XMLSchema" xmlns:xs="http://www.w3.org/2001/XMLSchema" xmlns:p="http://schemas.microsoft.com/office/2006/metadata/properties" xmlns:ns2="58bbdef7-c38a-4b98-9990-6977a493c6fe" targetNamespace="http://schemas.microsoft.com/office/2006/metadata/properties" ma:root="true" ma:fieldsID="15288ca21aea8afc70788cfcbe078e1d" ns2:_="">
    <xsd:import namespace="58bbdef7-c38a-4b98-9990-6977a493c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def7-c38a-4b98-9990-6977a493c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8C1FD-A925-4664-94D1-974D604FED54}"/>
</file>

<file path=customXml/itemProps2.xml><?xml version="1.0" encoding="utf-8"?>
<ds:datastoreItem xmlns:ds="http://schemas.openxmlformats.org/officeDocument/2006/customXml" ds:itemID="{23881016-909F-4E88-88A1-63ACC2658A8A}"/>
</file>

<file path=customXml/itemProps3.xml><?xml version="1.0" encoding="utf-8"?>
<ds:datastoreItem xmlns:ds="http://schemas.openxmlformats.org/officeDocument/2006/customXml" ds:itemID="{B12FE210-CA8E-439E-890D-D2E4C4C9B5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Noonan</dc:creator>
  <cp:keywords/>
  <dc:description/>
  <cp:lastModifiedBy>Catherine Noonan</cp:lastModifiedBy>
  <cp:revision>14</cp:revision>
  <dcterms:created xsi:type="dcterms:W3CDTF">2022-02-18T14:48:00Z</dcterms:created>
  <dcterms:modified xsi:type="dcterms:W3CDTF">2022-02-22T18:48:00Z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0x010100CDEC710E0D8D9544ACF2EC91479BAAFD</vt:lpwstr>
  </property>
</Properties>
</file>