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>
  <w:body>
    <w:p>
      <w:pPr>
        <w:pStyle w:val="Heading1"/>
      </w:pPr>
      <w:r>
        <w:t xml:space="preserve">Heading one built in name</w:t>
      </w:r>
    </w:p>
    <w:p>
      <w:r>
        <w:t xml:space="preserve">Body after heading one.</w:t>
      </w:r>
    </w:p>
    <w:p>
      <w:pPr>
        <w:pStyle w:val="Heading2"/>
        <w:pageBreakBefore/>
      </w:pPr>
      <w:r>
        <w:t xml:space="preserve">Heading two built in name</w:t>
      </w:r>
    </w:p>
    <w:p>
      <w:r>
        <w:t xml:space="preserve">Body after heading two.</w:t>
      </w:r>
    </w:p>
    <w:p>
      <w:pPr>
        <w:pStyle w:val="CustomBig"/>
        <w:pageBreakBefore/>
      </w:pPr>
      <w:r>
        <w:t xml:space="preserve">Custom style same properties</w:t>
      </w:r>
    </w:p>
    <w:p>
      <w:r>
        <w:t xml:space="preserve">Body after the custom style.</w:t>
      </w:r>
    </w:p>
    <w:p>
      <w:pPr>
        <w:pageBreakBefore/>
        <w:spacing w:before="240" w:after="120"/>
      </w:pPr>
      <w:r>
        <w:rPr>
          <w:rFonts w:ascii="Times New Roman" w:hAnsi="Times New Roman"/>
          <w:b/>
          <w:sz w:val="40"/>
        </w:rPr>
        <w:t xml:space="preserve">Direct formatting no style</w:t>
      </w:r>
    </w:p>
    <w:p>
      <w:r>
        <w:t xml:space="preserve">Body after the direct formatting.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spacing w:before="240" w:after="120"/>
    </w:pPr>
    <w:rPr>
      <w:b/>
      <w:sz w:val="40"/>
    </w:rPr>
  </w:style>
  <w:style w:type="paragraph" w:styleId="Heading2">
    <w:name w:val="heading 2"/>
    <w:basedOn w:val="Normal"/>
    <w:pPr>
      <w:spacing w:before="240" w:after="120"/>
    </w:pPr>
    <w:rPr>
      <w:b/>
      <w:sz w:val="40"/>
    </w:rPr>
  </w:style>
  <w:style w:type="paragraph" w:styleId="CustomBig">
    <w:name w:val="Custom Big"/>
    <w:basedOn w:val="Normal"/>
    <w:pPr>
      <w:spacing w:before="240" w:after="120"/>
    </w:pPr>
    <w:rPr>
      <w:b/>
      <w:sz w:val="40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