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45,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forty-six.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whose reference is on the last line.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