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forty-six.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45,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forty-six.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whose reference is on the last line.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