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Portrait paragraph 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Portrait paragraph 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Portrait paragraph 3.</w:t>
      </w:r>
    </w:p>
    <w:p>
      <w:pPr>
        <w:spacing w:before="0" w:after="0" w:line="240" w:lineRule="auto"/>
        <w:sectPr>
          <w:pgSz w:w="12240" w:h="15840"/>
          <w:pgMar w:top="1440" w:right="1440" w:bottom="1440" w:left="1440" w:header="720" w:footer="720" w:gutter="0"/>
          <w:cols w:space="720"/>
        </w:sectPr>
      </w:pPr>
      <w:r>
        <w:rPr>
          <w:rFonts w:ascii="Times New Roman" w:hAnsi="Times New Roman"/>
          <w:sz w:val="24"/>
        </w:rPr>
        <w:t xml:space="preserve">Last line of the portrait section.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Landscape paragraph 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Landscape paragraph 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Landscape paragraph 3.</w:t>
      </w:r>
    </w:p>
    <w:p>
      <w:pPr>
        <w:spacing w:before="0" w:after="0" w:line="240" w:lineRule="auto"/>
        <w:sectPr>
          <w:pgSz w:w="15840" w:h="12240" w:orient="landscape"/>
          <w:pgMar w:top="720" w:right="720" w:bottom="720" w:left="720" w:header="720" w:footer="720" w:gutter="0"/>
          <w:cols w:space="720"/>
        </w:sectPr>
      </w:pPr>
      <w:r>
        <w:rPr>
          <w:rFonts w:ascii="Times New Roman" w:hAnsi="Times New Roman"/>
          <w:sz w:val="24"/>
        </w:rPr>
        <w:t xml:space="preserve">Last line of the landscape section.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Wide-margin paragraph 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Wide-margin paragraph 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Wide-margin paragraph 3.</w:t>
      </w:r>
    </w:p>
    <w:p>
      <w:pPr>
        <w:spacing w:before="0" w:after="0" w:line="240" w:lineRule="auto"/>
        <w:sectPr>
          <w:type w:val="continuous"/>
          <w:pgSz w:w="15840" w:h="12240" w:orient="landscape"/>
          <w:pgMar w:top="720" w:right="720" w:bottom="720" w:left="2880" w:header="720" w:footer="720" w:gutter="0"/>
          <w:cols w:space="720"/>
        </w:sectPr>
      </w:pPr>
      <w:r>
        <w:rPr>
          <w:rFonts w:ascii="Times New Roman" w:hAnsi="Times New Roman"/>
          <w:sz w:val="24"/>
        </w:rPr>
        <w:t xml:space="preserve">Last line of the indented section.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Final paragraph 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Final paragraph 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Final paragraph 3.</w:t>
      </w:r>
    </w:p>
    <w:sectPr>
      <w:type w:val="evenPage"/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