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>
  <w:body>
    <w:tbl>
      <w:tblPr>
        <w:tblCellMar>
          <w:left w:w="0" w:type="dxa"/>
          <w:right w:w="0" w:type="dxa"/>
          <w:top w:w="0" w:type="dxa"/>
          <w:bottom w:w="0" w:type="dxa"/>
        </w:tblCellMar>
      </w:tblPr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A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BBBBBBBBBB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CCCCCCCCCCCCCCCCCCCC</w:t>
            </w:r>
          </w:p>
        </w:tc>
      </w:tr>
      <w:tr>
        <w:tc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e0</w:t>
            </w:r>
          </w:p>
        </w:tc>
        <w:tc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e1</w:t>
            </w:r>
          </w:p>
        </w:tc>
        <w:tc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e2</w:t>
            </w:r>
          </w:p>
        </w:tc>
      </w:tr>
    </w:tbl>
    <w:p>
      <w:pPr>
        <w:pageBreakBefore/>
        <w:spacing w:before="0" w:after="0" w:line="240" w:lineRule="auto"/>
      </w:pPr>
      <w:r>
        <w:rPr>
          <w:rFonts w:ascii="Times New Roman" w:hAnsi="Times New Roman"/>
          <w:sz w:val="24"/>
        </w:rPr>
        <w:t xml:space="preserve">Reference paragraph.</w:t>
      </w:r>
    </w:p>
    <w:tbl>
      <w:tblPr>
        <w:tblCellMar>
          <w:left w:w="0" w:type="dxa"/>
          <w:right w:w="0" w:type="dxa"/>
          <w:top w:w="0" w:type="dxa"/>
          <w:bottom w:w="0" w:type="dxa"/>
        </w:tblCellMar>
      </w:tblPr>
      <w:tblGrid>
        <w:gridCol w:w="3120"/>
        <w:gridCol w:w="3120"/>
        <w:gridCol w:w="3120"/>
      </w:tblGrid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A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BBBBBBBBBB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CCCCCCCCCCCCCCCCCCCC</w:t>
            </w:r>
          </w:p>
        </w:tc>
      </w:tr>
      <w:tr>
        <w:tc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e0</w:t>
            </w:r>
          </w:p>
        </w:tc>
        <w:tc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e1</w:t>
            </w:r>
          </w:p>
        </w:tc>
        <w:tc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e2</w:t>
            </w:r>
          </w:p>
        </w:tc>
      </w:tr>
    </w:tbl>
    <w:p>
      <w:pPr>
        <w:pageBreakBefore/>
        <w:spacing w:before="0" w:after="0" w:line="240" w:lineRule="auto"/>
      </w:pPr>
      <w:r>
        <w:rPr>
          <w:rFonts w:ascii="Times New Roman" w:hAnsi="Times New Roman"/>
          <w:sz w:val="24"/>
        </w:rPr>
        <w:t xml:space="preserve">Reference paragraph.</w:t>
      </w:r>
    </w:p>
    <w:tbl>
      <w:tblPr>
        <w:tblCellMar>
          <w:left w:w="0" w:type="dxa"/>
          <w:right w:w="0" w:type="dxa"/>
          <w:top w:w="0" w:type="dxa"/>
          <w:bottom w:w="0" w:type="dxa"/>
        </w:tblCellMar>
      </w:tblPr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Short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This cell holds a great deal more text than the others do, far more than can fit on one line at this size.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Mid length here</w:t>
            </w:r>
          </w:p>
        </w:tc>
      </w:tr>
      <w:tr>
        <w:tc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e0</w:t>
            </w:r>
          </w:p>
        </w:tc>
        <w:tc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e1</w:t>
            </w:r>
          </w:p>
        </w:tc>
        <w:tc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e2</w:t>
            </w:r>
          </w:p>
        </w:tc>
      </w:tr>
    </w:tbl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