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290" name="Chart 129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persp 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91" name="Chart 129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persp 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92" name="Chart 129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persp 10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93" name="Chart 129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persp 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94" name="Chart 129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persp 30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95" name="Chart 129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persp 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96" name="Chart 129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persp 80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97" name="Chart 129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persp 120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98" name="Chart 129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persp 0 at 40/45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99" name="Chart 129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held 30 at 40/45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00" name="Chart 13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held 80 at 25/60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5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5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0"/>
      <c:perspective val="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60"/>
      <c:rAngAx val="0"/>
      <c:perspective val="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