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067E" w:rsidRDefault="00F80082" w:rsidP="00F80082">
      <w:pPr>
        <w:jc w:val="center"/>
        <w:rPr>
          <w:rFonts w:ascii="Arial Black" w:hAnsi="Arial Black"/>
          <w:b/>
          <w:sz w:val="32"/>
        </w:rPr>
      </w:pPr>
      <w:r w:rsidRPr="00F80082">
        <w:rPr>
          <w:rFonts w:ascii="Arial Black" w:hAnsi="Arial Black"/>
          <w:b/>
          <w:sz w:val="32"/>
          <w:highlight w:val="yellow"/>
        </w:rPr>
        <w:t>MÓDULO 4 – HTML5 E CSS3</w:t>
      </w:r>
    </w:p>
    <w:p w:rsidR="00F80082" w:rsidRDefault="00F80082" w:rsidP="00F80082">
      <w:pPr>
        <w:rPr>
          <w:rFonts w:ascii="Arial" w:hAnsi="Arial"/>
          <w:b/>
          <w:i/>
          <w:sz w:val="28"/>
        </w:rPr>
      </w:pPr>
      <w:r>
        <w:rPr>
          <w:rFonts w:ascii="Arial" w:hAnsi="Arial"/>
          <w:b/>
          <w:i/>
          <w:sz w:val="28"/>
        </w:rPr>
        <w:t>Primeira aula – O iframe ainda pode ser usado?</w:t>
      </w:r>
    </w:p>
    <w:p w:rsidR="00F80082" w:rsidRDefault="00F80082" w:rsidP="009879B7">
      <w:pPr>
        <w:jc w:val="both"/>
        <w:rPr>
          <w:rFonts w:ascii="Arial" w:hAnsi="Arial"/>
          <w:sz w:val="24"/>
        </w:rPr>
      </w:pPr>
      <w:r>
        <w:rPr>
          <w:rFonts w:ascii="Arial" w:hAnsi="Arial"/>
          <w:b/>
          <w:i/>
          <w:sz w:val="28"/>
        </w:rPr>
        <w:tab/>
      </w:r>
      <w:r w:rsidR="009879B7">
        <w:rPr>
          <w:rFonts w:ascii="Arial" w:hAnsi="Arial"/>
          <w:sz w:val="24"/>
        </w:rPr>
        <w:t xml:space="preserve">O que é? Muitas pessoas acham que este i no início é frame improved (melhorado). Iframe não é um frame melhorado! Este I tem o significado de </w:t>
      </w:r>
      <w:r w:rsidR="009879B7">
        <w:rPr>
          <w:rFonts w:ascii="Arial" w:hAnsi="Arial"/>
          <w:b/>
          <w:i/>
          <w:sz w:val="24"/>
        </w:rPr>
        <w:t>Inline</w:t>
      </w:r>
      <w:r w:rsidR="009879B7">
        <w:rPr>
          <w:rFonts w:ascii="Arial" w:hAnsi="Arial"/>
          <w:sz w:val="24"/>
        </w:rPr>
        <w:t xml:space="preserve">. Ou seja, um </w:t>
      </w:r>
      <w:r w:rsidR="009879B7">
        <w:rPr>
          <w:rFonts w:ascii="Arial" w:hAnsi="Arial"/>
          <w:b/>
          <w:i/>
          <w:sz w:val="24"/>
        </w:rPr>
        <w:t>Frame Inline</w:t>
      </w:r>
      <w:r w:rsidR="009879B7">
        <w:rPr>
          <w:rFonts w:ascii="Arial" w:hAnsi="Arial"/>
          <w:sz w:val="24"/>
        </w:rPr>
        <w:t xml:space="preserve">. Em português: </w:t>
      </w:r>
      <w:r w:rsidR="009879B7">
        <w:rPr>
          <w:rFonts w:ascii="Arial" w:hAnsi="Arial"/>
          <w:b/>
          <w:i/>
          <w:sz w:val="24"/>
        </w:rPr>
        <w:t>Quadro em linha</w:t>
      </w:r>
      <w:r w:rsidR="009879B7">
        <w:rPr>
          <w:rFonts w:ascii="Arial" w:hAnsi="Arial"/>
          <w:sz w:val="24"/>
        </w:rPr>
        <w:t xml:space="preserve">. </w:t>
      </w:r>
    </w:p>
    <w:p w:rsidR="009879B7" w:rsidRDefault="009879B7" w:rsidP="009879B7">
      <w:pPr>
        <w:jc w:val="both"/>
        <w:rPr>
          <w:rFonts w:ascii="Arial" w:hAnsi="Arial"/>
          <w:sz w:val="24"/>
        </w:rPr>
      </w:pPr>
      <w:r>
        <w:rPr>
          <w:rFonts w:ascii="Arial" w:hAnsi="Arial"/>
          <w:sz w:val="24"/>
        </w:rPr>
        <w:tab/>
        <w:t>Iframe basicamente é abrir uma nova guia dentro do site. Ele tem algumas limitações, como sites que não deixam seu conteúdo ser exibido</w:t>
      </w:r>
      <w:r w:rsidR="002930BB">
        <w:rPr>
          <w:rFonts w:ascii="Arial" w:hAnsi="Arial"/>
          <w:sz w:val="24"/>
        </w:rPr>
        <w:t xml:space="preserve"> em sites de terceiros. Basta usar a tag </w:t>
      </w:r>
      <w:r w:rsidR="002930BB">
        <w:rPr>
          <w:rFonts w:ascii="Arial" w:hAnsi="Arial"/>
          <w:i/>
          <w:sz w:val="24"/>
        </w:rPr>
        <w:t>iframe</w:t>
      </w:r>
      <w:r w:rsidR="002930BB">
        <w:rPr>
          <w:rFonts w:ascii="Arial" w:hAnsi="Arial"/>
          <w:sz w:val="24"/>
        </w:rPr>
        <w:t xml:space="preserve"> e colar o link desejado.</w:t>
      </w:r>
    </w:p>
    <w:p w:rsidR="002930BB" w:rsidRDefault="002930BB" w:rsidP="002930BB">
      <w:pPr>
        <w:jc w:val="center"/>
        <w:rPr>
          <w:rFonts w:ascii="Arial" w:hAnsi="Arial"/>
          <w:sz w:val="24"/>
        </w:rPr>
      </w:pPr>
      <w:r w:rsidRPr="002930BB">
        <w:rPr>
          <w:rFonts w:ascii="Arial" w:hAnsi="Arial"/>
          <w:sz w:val="24"/>
        </w:rPr>
        <w:drawing>
          <wp:inline distT="0" distB="0" distL="0" distR="0" wp14:anchorId="03A533FB" wp14:editId="6E7F9335">
            <wp:extent cx="3837940" cy="2620757"/>
            <wp:effectExtent l="0" t="0" r="0" b="825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861117" cy="2636584"/>
                    </a:xfrm>
                    <a:prstGeom prst="rect">
                      <a:avLst/>
                    </a:prstGeom>
                  </pic:spPr>
                </pic:pic>
              </a:graphicData>
            </a:graphic>
          </wp:inline>
        </w:drawing>
      </w:r>
    </w:p>
    <w:p w:rsidR="002930BB" w:rsidRDefault="002930BB" w:rsidP="002930BB">
      <w:pPr>
        <w:jc w:val="both"/>
        <w:rPr>
          <w:rFonts w:ascii="Arial" w:hAnsi="Arial"/>
          <w:sz w:val="24"/>
        </w:rPr>
      </w:pPr>
    </w:p>
    <w:p w:rsidR="002930BB" w:rsidRDefault="002930BB" w:rsidP="002930BB">
      <w:pPr>
        <w:jc w:val="both"/>
        <w:rPr>
          <w:rFonts w:ascii="Arial" w:hAnsi="Arial"/>
          <w:b/>
          <w:i/>
          <w:sz w:val="28"/>
        </w:rPr>
      </w:pPr>
      <w:r>
        <w:rPr>
          <w:rFonts w:ascii="Arial" w:hAnsi="Arial"/>
          <w:b/>
          <w:i/>
          <w:sz w:val="28"/>
        </w:rPr>
        <w:t>Segunda aula – Configurando Iframes</w:t>
      </w:r>
    </w:p>
    <w:p w:rsidR="002930BB" w:rsidRDefault="002930BB" w:rsidP="002930BB">
      <w:pPr>
        <w:jc w:val="both"/>
        <w:rPr>
          <w:rFonts w:ascii="Arial" w:hAnsi="Arial"/>
          <w:sz w:val="24"/>
        </w:rPr>
      </w:pPr>
      <w:r>
        <w:rPr>
          <w:rFonts w:ascii="Arial" w:hAnsi="Arial"/>
          <w:b/>
          <w:i/>
          <w:sz w:val="28"/>
        </w:rPr>
        <w:tab/>
      </w:r>
      <w:r>
        <w:rPr>
          <w:rFonts w:ascii="Arial" w:hAnsi="Arial"/>
          <w:sz w:val="24"/>
        </w:rPr>
        <w:t>Agora será ensinado como fazer configurações básicas no iframe, como altura, borda, largura, visibilidade.... Enfim, coisas ligadas ao CSS.</w:t>
      </w:r>
    </w:p>
    <w:p w:rsidR="002930BB" w:rsidRDefault="002930BB" w:rsidP="002930BB">
      <w:pPr>
        <w:jc w:val="both"/>
        <w:rPr>
          <w:rFonts w:ascii="Arial" w:hAnsi="Arial"/>
          <w:sz w:val="24"/>
        </w:rPr>
      </w:pPr>
      <w:r>
        <w:rPr>
          <w:rFonts w:ascii="Arial" w:hAnsi="Arial"/>
          <w:sz w:val="24"/>
        </w:rPr>
        <w:tab/>
        <w:t>Pode-se colocar uma mensagem dentro dos Iframes para que quando não forem compatíveis com determinado dispositivo, esta mensagem seja mostrada. O professor indica colocar um link no lugar da mensagem que o navegador não suporta iframe.</w:t>
      </w:r>
    </w:p>
    <w:p w:rsidR="002930BB" w:rsidRDefault="002930BB" w:rsidP="002930BB">
      <w:pPr>
        <w:jc w:val="center"/>
        <w:rPr>
          <w:rFonts w:ascii="Arial" w:hAnsi="Arial"/>
          <w:sz w:val="24"/>
        </w:rPr>
      </w:pPr>
      <w:r w:rsidRPr="002930BB">
        <w:rPr>
          <w:rFonts w:ascii="Arial" w:hAnsi="Arial"/>
          <w:sz w:val="24"/>
        </w:rPr>
        <w:lastRenderedPageBreak/>
        <w:drawing>
          <wp:inline distT="0" distB="0" distL="0" distR="0" wp14:anchorId="62CDF51F" wp14:editId="7E9BF05D">
            <wp:extent cx="4878030" cy="278892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77017" cy="2845514"/>
                    </a:xfrm>
                    <a:prstGeom prst="rect">
                      <a:avLst/>
                    </a:prstGeom>
                  </pic:spPr>
                </pic:pic>
              </a:graphicData>
            </a:graphic>
          </wp:inline>
        </w:drawing>
      </w:r>
    </w:p>
    <w:p w:rsidR="002930BB" w:rsidRDefault="002930BB" w:rsidP="002930BB">
      <w:pPr>
        <w:jc w:val="both"/>
        <w:rPr>
          <w:rFonts w:ascii="Arial" w:hAnsi="Arial"/>
          <w:sz w:val="24"/>
        </w:rPr>
      </w:pPr>
      <w:r>
        <w:rPr>
          <w:rFonts w:ascii="Arial" w:hAnsi="Arial"/>
          <w:sz w:val="24"/>
        </w:rPr>
        <w:tab/>
      </w:r>
    </w:p>
    <w:p w:rsidR="002930BB" w:rsidRDefault="002930BB" w:rsidP="002930BB">
      <w:pPr>
        <w:jc w:val="both"/>
        <w:rPr>
          <w:rFonts w:ascii="Arial" w:hAnsi="Arial"/>
          <w:sz w:val="24"/>
        </w:rPr>
      </w:pPr>
      <w:r>
        <w:rPr>
          <w:rFonts w:ascii="Arial" w:hAnsi="Arial"/>
          <w:sz w:val="24"/>
        </w:rPr>
        <w:tab/>
      </w:r>
      <w:r w:rsidRPr="002930BB">
        <w:rPr>
          <w:rFonts w:ascii="Arial" w:hAnsi="Arial"/>
          <w:b/>
          <w:i/>
          <w:sz w:val="24"/>
        </w:rPr>
        <w:t>PERSONALIZAÇÃO DE IFRAMES</w:t>
      </w:r>
      <w:r>
        <w:rPr>
          <w:rFonts w:ascii="Arial" w:hAnsi="Arial"/>
          <w:sz w:val="24"/>
        </w:rPr>
        <w:t>: Por padrão, os Iframes possuem</w:t>
      </w:r>
      <w:r w:rsidR="00600CE3">
        <w:rPr>
          <w:rFonts w:ascii="Arial" w:hAnsi="Arial"/>
          <w:sz w:val="24"/>
        </w:rPr>
        <w:t xml:space="preserve"> 300x150px de tamanho. Pode ser modificado com uma tag inline, como height ou width, porém, as CSS’s são soberanas. Ou seja, se houver alguma alteração na linha do iframe, que nas CSS’s se confrontam, as marcações feitas dentro das CSS’s irão prevalecer. E se caso não houver nenhuma destas alterações, a padrão prevalece.</w:t>
      </w:r>
    </w:p>
    <w:p w:rsidR="00600CE3" w:rsidRDefault="00600CE3" w:rsidP="002930BB">
      <w:pPr>
        <w:jc w:val="both"/>
        <w:rPr>
          <w:rFonts w:ascii="Arial" w:hAnsi="Arial"/>
          <w:sz w:val="24"/>
        </w:rPr>
      </w:pPr>
      <w:r>
        <w:rPr>
          <w:rFonts w:ascii="Arial" w:hAnsi="Arial"/>
          <w:sz w:val="24"/>
        </w:rPr>
        <w:tab/>
      </w:r>
      <w:r w:rsidR="00470954">
        <w:rPr>
          <w:rFonts w:ascii="Arial" w:hAnsi="Arial"/>
          <w:sz w:val="24"/>
        </w:rPr>
        <w:t xml:space="preserve">Como os sites selecionados são maiores do que os Iframes, eles criam a rolagem para ver o conteúdo. Para tirar a rolagem (em alguns navegadores), basta usar a tag </w:t>
      </w:r>
      <w:proofErr w:type="spellStart"/>
      <w:r w:rsidR="00470954">
        <w:rPr>
          <w:rFonts w:ascii="Arial" w:hAnsi="Arial"/>
          <w:i/>
          <w:sz w:val="24"/>
        </w:rPr>
        <w:t>scrolling</w:t>
      </w:r>
      <w:proofErr w:type="spellEnd"/>
      <w:r w:rsidR="00470954">
        <w:rPr>
          <w:rFonts w:ascii="Arial" w:hAnsi="Arial"/>
          <w:i/>
          <w:sz w:val="24"/>
        </w:rPr>
        <w:t>=”no”</w:t>
      </w:r>
      <w:r w:rsidR="00470954">
        <w:rPr>
          <w:rFonts w:ascii="Arial" w:hAnsi="Arial"/>
          <w:sz w:val="24"/>
        </w:rPr>
        <w:t xml:space="preserve">. No frame border, só é aceito valores entre 0 e 1. Ou seja, qualquer outro valor drasticamente diferente não fará alterações na borda do Iframe. Para modificar as bordas do Iframe, usa-se as CSS’s com a tag normal </w:t>
      </w:r>
      <w:r w:rsidR="00470954">
        <w:rPr>
          <w:rFonts w:ascii="Arial" w:hAnsi="Arial"/>
          <w:i/>
          <w:sz w:val="24"/>
        </w:rPr>
        <w:t>border</w:t>
      </w:r>
      <w:r w:rsidR="00470954">
        <w:rPr>
          <w:rFonts w:ascii="Arial" w:hAnsi="Arial"/>
          <w:sz w:val="24"/>
        </w:rPr>
        <w:t>.</w:t>
      </w:r>
    </w:p>
    <w:p w:rsidR="00470954" w:rsidRDefault="00470954" w:rsidP="002930BB">
      <w:pPr>
        <w:jc w:val="both"/>
        <w:rPr>
          <w:rFonts w:ascii="Arial" w:hAnsi="Arial"/>
          <w:sz w:val="24"/>
        </w:rPr>
      </w:pPr>
      <w:r>
        <w:rPr>
          <w:rFonts w:ascii="Arial" w:hAnsi="Arial"/>
          <w:sz w:val="24"/>
        </w:rPr>
        <w:tab/>
        <w:t>A utilidade do Iframe é colocar um conteúdo próprio dentro do site! Assunto então para as próximas aulas.</w:t>
      </w:r>
    </w:p>
    <w:p w:rsidR="00470954" w:rsidRDefault="00470954" w:rsidP="002930BB">
      <w:pPr>
        <w:jc w:val="both"/>
        <w:rPr>
          <w:rFonts w:ascii="Arial" w:hAnsi="Arial"/>
          <w:sz w:val="24"/>
        </w:rPr>
      </w:pPr>
    </w:p>
    <w:p w:rsidR="00470954" w:rsidRDefault="00470954" w:rsidP="002930BB">
      <w:pPr>
        <w:jc w:val="both"/>
        <w:rPr>
          <w:rFonts w:ascii="Arial" w:hAnsi="Arial"/>
          <w:b/>
          <w:i/>
          <w:sz w:val="28"/>
        </w:rPr>
      </w:pPr>
      <w:r>
        <w:rPr>
          <w:rFonts w:ascii="Arial" w:hAnsi="Arial"/>
          <w:b/>
          <w:i/>
          <w:sz w:val="28"/>
        </w:rPr>
        <w:t>Terceira aula – Conteúdo LOCAL no Iframe</w:t>
      </w:r>
    </w:p>
    <w:p w:rsidR="00470954" w:rsidRDefault="00470954" w:rsidP="002930BB">
      <w:pPr>
        <w:jc w:val="both"/>
        <w:rPr>
          <w:rFonts w:ascii="Arial" w:hAnsi="Arial"/>
          <w:sz w:val="24"/>
        </w:rPr>
      </w:pPr>
      <w:r>
        <w:rPr>
          <w:rFonts w:ascii="Arial" w:hAnsi="Arial"/>
          <w:b/>
          <w:i/>
          <w:sz w:val="28"/>
        </w:rPr>
        <w:tab/>
      </w:r>
      <w:r w:rsidR="00273C1D">
        <w:rPr>
          <w:rFonts w:ascii="Arial" w:hAnsi="Arial"/>
          <w:sz w:val="24"/>
        </w:rPr>
        <w:t>Para usar um con</w:t>
      </w:r>
      <w:r w:rsidR="00F920C4">
        <w:rPr>
          <w:rFonts w:ascii="Arial" w:hAnsi="Arial"/>
          <w:sz w:val="24"/>
        </w:rPr>
        <w:t xml:space="preserve">teúdo local para um Iframe, basta fazer uma nova página html e colocar o nome da mesma no link do Iframe. </w:t>
      </w:r>
    </w:p>
    <w:p w:rsidR="00F920C4" w:rsidRDefault="00F920C4" w:rsidP="002930BB">
      <w:pPr>
        <w:jc w:val="both"/>
        <w:rPr>
          <w:rFonts w:ascii="Arial" w:hAnsi="Arial"/>
          <w:sz w:val="24"/>
        </w:rPr>
      </w:pPr>
      <w:r>
        <w:rPr>
          <w:rFonts w:ascii="Arial" w:hAnsi="Arial"/>
          <w:sz w:val="24"/>
        </w:rPr>
        <w:lastRenderedPageBreak/>
        <w:tab/>
        <w:t>A vantagem do Iframe é usar formatações e configurações diferentes de site dentro do que está em uso, para colocar outros conteúdos.</w:t>
      </w:r>
    </w:p>
    <w:p w:rsidR="00F920C4" w:rsidRDefault="00F920C4" w:rsidP="002930BB">
      <w:pPr>
        <w:jc w:val="both"/>
        <w:rPr>
          <w:rFonts w:ascii="Arial" w:hAnsi="Arial"/>
          <w:sz w:val="24"/>
        </w:rPr>
      </w:pPr>
    </w:p>
    <w:p w:rsidR="00F920C4" w:rsidRPr="00F920C4" w:rsidRDefault="00F920C4" w:rsidP="002930BB">
      <w:pPr>
        <w:jc w:val="both"/>
        <w:rPr>
          <w:rFonts w:ascii="Arial" w:hAnsi="Arial"/>
          <w:b/>
          <w:i/>
          <w:sz w:val="28"/>
        </w:rPr>
      </w:pPr>
      <w:r>
        <w:rPr>
          <w:rFonts w:ascii="Arial" w:hAnsi="Arial"/>
          <w:b/>
          <w:i/>
          <w:sz w:val="28"/>
        </w:rPr>
        <w:t>Quarta aula – Navegação no Iframe</w:t>
      </w:r>
      <w:bookmarkStart w:id="0" w:name="_GoBack"/>
      <w:bookmarkEnd w:id="0"/>
    </w:p>
    <w:p w:rsidR="002930BB" w:rsidRPr="002930BB" w:rsidRDefault="002930BB" w:rsidP="002930BB">
      <w:pPr>
        <w:jc w:val="both"/>
        <w:rPr>
          <w:rFonts w:ascii="Arial" w:hAnsi="Arial"/>
          <w:sz w:val="24"/>
        </w:rPr>
      </w:pPr>
      <w:r>
        <w:rPr>
          <w:rFonts w:ascii="Arial" w:hAnsi="Arial"/>
          <w:sz w:val="24"/>
        </w:rPr>
        <w:tab/>
      </w:r>
    </w:p>
    <w:p w:rsidR="002930BB" w:rsidRPr="002930BB" w:rsidRDefault="002930BB" w:rsidP="002930BB">
      <w:pPr>
        <w:jc w:val="both"/>
        <w:rPr>
          <w:rFonts w:ascii="Arial" w:hAnsi="Arial"/>
          <w:sz w:val="24"/>
        </w:rPr>
      </w:pPr>
      <w:r>
        <w:rPr>
          <w:rFonts w:ascii="Arial" w:hAnsi="Arial"/>
          <w:b/>
          <w:i/>
          <w:sz w:val="28"/>
        </w:rPr>
        <w:tab/>
      </w:r>
    </w:p>
    <w:sectPr w:rsidR="002930BB" w:rsidRPr="002930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082"/>
    <w:rsid w:val="00273C1D"/>
    <w:rsid w:val="002930BB"/>
    <w:rsid w:val="00470954"/>
    <w:rsid w:val="004A3370"/>
    <w:rsid w:val="00600CE3"/>
    <w:rsid w:val="007B067E"/>
    <w:rsid w:val="009879B7"/>
    <w:rsid w:val="00F80082"/>
    <w:rsid w:val="00F920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9FA6E"/>
  <w15:chartTrackingRefBased/>
  <w15:docId w15:val="{D65BF1CE-FC46-4C38-B23D-E38340EB4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dro">
    <w:name w:val="Padrão"/>
    <w:basedOn w:val="Normal"/>
    <w:next w:val="Normal"/>
    <w:autoRedefine/>
    <w:qFormat/>
    <w:rsid w:val="004A3370"/>
    <w:pPr>
      <w:jc w:val="both"/>
    </w:pPr>
    <w:rPr>
      <w:rFonts w:ascii="Arial" w:hAnsi="Arial"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3</Pages>
  <Words>334</Words>
  <Characters>1804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dc:creator>
  <cp:keywords/>
  <dc:description/>
  <cp:lastModifiedBy>natha</cp:lastModifiedBy>
  <cp:revision>1</cp:revision>
  <dcterms:created xsi:type="dcterms:W3CDTF">2025-12-14T22:17:00Z</dcterms:created>
  <dcterms:modified xsi:type="dcterms:W3CDTF">2025-12-15T00:06:00Z</dcterms:modified>
</cp:coreProperties>
</file>