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17" w:rsidRDefault="00B76ABC">
      <w:pPr>
        <w:rPr>
          <w:sz w:val="32"/>
          <w:szCs w:val="32"/>
        </w:rPr>
      </w:pPr>
      <w:r>
        <w:rPr>
          <w:sz w:val="32"/>
          <w:szCs w:val="32"/>
        </w:rPr>
        <w:t>ASSUNTO: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-NOMEAÇÃO E RECONHECIMENTO DAS PARTES DO CORPO.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-COORDENAÇÃO MOTORA AMPLA, (movimentos grandes, como correr e pular).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-COORDENAÇÃO MOTORA FINA (movimentos pequenos, como rasgar papel e pintar).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-EXPLORAÇÃO DO CORPO ATRAVÉS DA MÚSICA E DAS BRINCADEIRAS.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-EXPRESSÃO CORPORAL E RÍTIMO.</w:t>
      </w:r>
    </w:p>
    <w:p w:rsidR="00BC1CBB" w:rsidRDefault="00BC1CBB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introdução</w:t>
      </w:r>
      <w:proofErr w:type="gramEnd"/>
      <w:r>
        <w:rPr>
          <w:sz w:val="32"/>
          <w:szCs w:val="32"/>
        </w:rPr>
        <w:t xml:space="preserve"> das cores</w:t>
      </w:r>
    </w:p>
    <w:p w:rsidR="00B76ABC" w:rsidRDefault="00B76ABC">
      <w:pPr>
        <w:rPr>
          <w:sz w:val="32"/>
          <w:szCs w:val="32"/>
        </w:rPr>
      </w:pP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DIAS DA SEMANA</w:t>
      </w:r>
    </w:p>
    <w:p w:rsidR="00B76ABC" w:rsidRDefault="00B76ABC">
      <w:pPr>
        <w:rPr>
          <w:sz w:val="32"/>
          <w:szCs w:val="32"/>
        </w:rPr>
      </w:pP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OBJETIVOS DO PROFESSOR: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-Estimular a percepção e nomeação das partes do corpo.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-Desenvolver a coordenação motora ampla e fina por meio de atividades lúdicas.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-Promover a exploração corporal e a consciência espacial.</w:t>
      </w:r>
    </w:p>
    <w:p w:rsidR="00B76ABC" w:rsidRDefault="00B76ABC">
      <w:pPr>
        <w:rPr>
          <w:sz w:val="32"/>
          <w:szCs w:val="32"/>
        </w:rPr>
      </w:pPr>
      <w:r>
        <w:rPr>
          <w:sz w:val="32"/>
          <w:szCs w:val="32"/>
        </w:rPr>
        <w:t>-Incentivar a socialização e a interação</w:t>
      </w:r>
      <w:r w:rsidR="00BC1CBB">
        <w:rPr>
          <w:sz w:val="32"/>
          <w:szCs w:val="32"/>
        </w:rPr>
        <w:t xml:space="preserve"> entre as crianças.</w:t>
      </w:r>
    </w:p>
    <w:p w:rsidR="00BC1CBB" w:rsidRDefault="00BC1CBB">
      <w:pPr>
        <w:rPr>
          <w:sz w:val="32"/>
          <w:szCs w:val="32"/>
        </w:rPr>
      </w:pPr>
      <w:r>
        <w:rPr>
          <w:sz w:val="32"/>
          <w:szCs w:val="32"/>
        </w:rPr>
        <w:t>-Estimular a linguagem oral ao descrever as partes do corpo e seus movimentos</w:t>
      </w:r>
    </w:p>
    <w:p w:rsidR="00BC1CBB" w:rsidRDefault="00BC1CBB">
      <w:pPr>
        <w:rPr>
          <w:sz w:val="32"/>
          <w:szCs w:val="32"/>
        </w:rPr>
      </w:pPr>
      <w:r>
        <w:rPr>
          <w:sz w:val="32"/>
          <w:szCs w:val="32"/>
        </w:rPr>
        <w:t>-Visualização e noção de cores.</w:t>
      </w:r>
    </w:p>
    <w:p w:rsidR="00BC1CBB" w:rsidRDefault="00BC1CBB">
      <w:pPr>
        <w:rPr>
          <w:sz w:val="32"/>
          <w:szCs w:val="32"/>
        </w:rPr>
      </w:pPr>
    </w:p>
    <w:p w:rsidR="00BC1CBB" w:rsidRDefault="00BC1CBB">
      <w:pPr>
        <w:rPr>
          <w:sz w:val="32"/>
          <w:szCs w:val="32"/>
        </w:rPr>
      </w:pPr>
      <w:r>
        <w:rPr>
          <w:sz w:val="32"/>
          <w:szCs w:val="32"/>
        </w:rPr>
        <w:t>OBJETIVOS DE APRENDIZADEM E DESENVOLVIMENTO—BNCC</w:t>
      </w:r>
    </w:p>
    <w:p w:rsidR="00BC1CBB" w:rsidRDefault="00BC1CBB">
      <w:pPr>
        <w:rPr>
          <w:sz w:val="32"/>
          <w:szCs w:val="32"/>
        </w:rPr>
      </w:pPr>
    </w:p>
    <w:p w:rsidR="00BC1CBB" w:rsidRDefault="00BC1C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OBJETIVOS DE DESENVOLVIMENTO</w:t>
      </w:r>
      <w:r w:rsidR="00F44CAF">
        <w:rPr>
          <w:sz w:val="32"/>
          <w:szCs w:val="32"/>
        </w:rPr>
        <w:t xml:space="preserve"> – DCGO.</w:t>
      </w:r>
    </w:p>
    <w:p w:rsidR="00F44CAF" w:rsidRDefault="00F44CAF">
      <w:pPr>
        <w:rPr>
          <w:sz w:val="32"/>
          <w:szCs w:val="32"/>
        </w:rPr>
      </w:pP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OBJETIVOS DE LUZIÃNIA.</w:t>
      </w:r>
    </w:p>
    <w:p w:rsidR="00F44CAF" w:rsidRDefault="00F44CAF">
      <w:pPr>
        <w:rPr>
          <w:sz w:val="32"/>
          <w:szCs w:val="32"/>
        </w:rPr>
      </w:pP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ESPAÇOS E MATERIAIS;</w:t>
      </w:r>
    </w:p>
    <w:p w:rsidR="00F44CAF" w:rsidRDefault="00F44CAF">
      <w:pPr>
        <w:rPr>
          <w:sz w:val="32"/>
          <w:szCs w:val="32"/>
        </w:rPr>
      </w:pP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PERGUNTAS NORTTEADORAS:</w:t>
      </w: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Como está o conhecimento do corpo pelas crianças?</w:t>
      </w: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As crianças estão conseguindo correr?</w:t>
      </w: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 xml:space="preserve">Perceberam e </w:t>
      </w:r>
      <w:proofErr w:type="gramStart"/>
      <w:r>
        <w:rPr>
          <w:sz w:val="32"/>
          <w:szCs w:val="32"/>
        </w:rPr>
        <w:t>diferenciaram  cores</w:t>
      </w:r>
      <w:proofErr w:type="gramEnd"/>
      <w:r>
        <w:rPr>
          <w:sz w:val="32"/>
          <w:szCs w:val="32"/>
        </w:rPr>
        <w:t>?</w:t>
      </w:r>
    </w:p>
    <w:p w:rsidR="00F44CAF" w:rsidRDefault="00F44CAF">
      <w:pPr>
        <w:rPr>
          <w:sz w:val="32"/>
          <w:szCs w:val="32"/>
        </w:rPr>
      </w:pPr>
    </w:p>
    <w:p w:rsidR="00F44CAF" w:rsidRDefault="00F44CAF">
      <w:pPr>
        <w:rPr>
          <w:sz w:val="32"/>
          <w:szCs w:val="32"/>
        </w:rPr>
      </w:pPr>
      <w:r>
        <w:rPr>
          <w:sz w:val="32"/>
          <w:szCs w:val="32"/>
        </w:rPr>
        <w:t>DESCRIÇÕES DAS AÇÕES;</w:t>
      </w:r>
    </w:p>
    <w:p w:rsidR="005D2DD0" w:rsidRDefault="005D2DD0">
      <w:pPr>
        <w:rPr>
          <w:sz w:val="32"/>
          <w:szCs w:val="32"/>
        </w:rPr>
      </w:pPr>
      <w:r>
        <w:rPr>
          <w:sz w:val="32"/>
          <w:szCs w:val="32"/>
        </w:rPr>
        <w:t>Atividades permanentes: acolhida, lanche, higiene, parque, brinquedos, descanso e rotina.</w:t>
      </w:r>
    </w:p>
    <w:p w:rsidR="00F44CAF" w:rsidRDefault="00F44CAF">
      <w:pPr>
        <w:rPr>
          <w:sz w:val="32"/>
          <w:szCs w:val="32"/>
        </w:rPr>
      </w:pPr>
    </w:p>
    <w:p w:rsidR="00F44CAF" w:rsidRDefault="005D2DD0">
      <w:pPr>
        <w:rPr>
          <w:sz w:val="32"/>
          <w:szCs w:val="32"/>
        </w:rPr>
      </w:pPr>
      <w:r>
        <w:rPr>
          <w:sz w:val="32"/>
          <w:szCs w:val="32"/>
        </w:rPr>
        <w:t>10\</w:t>
      </w:r>
      <w:proofErr w:type="gramStart"/>
      <w:r>
        <w:rPr>
          <w:sz w:val="32"/>
          <w:szCs w:val="32"/>
        </w:rPr>
        <w:t>02;  Acolhida</w:t>
      </w:r>
      <w:proofErr w:type="gramEnd"/>
      <w:r>
        <w:rPr>
          <w:sz w:val="32"/>
          <w:szCs w:val="32"/>
        </w:rPr>
        <w:t xml:space="preserve"> com oração e </w:t>
      </w:r>
      <w:proofErr w:type="spellStart"/>
      <w:r>
        <w:rPr>
          <w:sz w:val="32"/>
          <w:szCs w:val="32"/>
        </w:rPr>
        <w:t>musicas</w:t>
      </w:r>
      <w:proofErr w:type="spellEnd"/>
      <w:r>
        <w:rPr>
          <w:sz w:val="32"/>
          <w:szCs w:val="32"/>
        </w:rPr>
        <w:t xml:space="preserve"> que fale as partes do corpo. Brincadeiras com circuito de bolas e bambolê.</w:t>
      </w:r>
    </w:p>
    <w:p w:rsidR="005D2DD0" w:rsidRDefault="005D2DD0">
      <w:pPr>
        <w:rPr>
          <w:sz w:val="32"/>
          <w:szCs w:val="32"/>
        </w:rPr>
      </w:pPr>
      <w:r>
        <w:rPr>
          <w:sz w:val="32"/>
          <w:szCs w:val="32"/>
        </w:rPr>
        <w:t>11\</w:t>
      </w:r>
      <w:proofErr w:type="gramStart"/>
      <w:r w:rsidR="005B24BD">
        <w:rPr>
          <w:sz w:val="32"/>
          <w:szCs w:val="32"/>
        </w:rPr>
        <w:t>02;  História</w:t>
      </w:r>
      <w:proofErr w:type="gramEnd"/>
      <w:r w:rsidR="005B24BD">
        <w:rPr>
          <w:sz w:val="32"/>
          <w:szCs w:val="32"/>
        </w:rPr>
        <w:t xml:space="preserve"> de procurar o ursinho</w:t>
      </w:r>
      <w:r>
        <w:rPr>
          <w:sz w:val="32"/>
          <w:szCs w:val="32"/>
        </w:rPr>
        <w:t xml:space="preserve"> com movimentos do corpo e brincadeira de  </w:t>
      </w:r>
      <w:r w:rsidR="005B24BD">
        <w:rPr>
          <w:sz w:val="32"/>
          <w:szCs w:val="32"/>
        </w:rPr>
        <w:t xml:space="preserve"> separar bolinhas por cores em caixas.</w:t>
      </w:r>
    </w:p>
    <w:p w:rsidR="005B24BD" w:rsidRDefault="005B24BD">
      <w:pPr>
        <w:rPr>
          <w:sz w:val="32"/>
          <w:szCs w:val="32"/>
        </w:rPr>
      </w:pPr>
      <w:r>
        <w:rPr>
          <w:sz w:val="32"/>
          <w:szCs w:val="32"/>
        </w:rPr>
        <w:t>12\</w:t>
      </w:r>
      <w:proofErr w:type="gramStart"/>
      <w:r>
        <w:rPr>
          <w:sz w:val="32"/>
          <w:szCs w:val="32"/>
        </w:rPr>
        <w:t>02;  Músicas</w:t>
      </w:r>
      <w:proofErr w:type="gramEnd"/>
      <w:r>
        <w:rPr>
          <w:sz w:val="32"/>
          <w:szCs w:val="32"/>
        </w:rPr>
        <w:t xml:space="preserve"> com movimentos do corpo</w:t>
      </w:r>
      <w:r w:rsidR="00D1052E">
        <w:rPr>
          <w:sz w:val="32"/>
          <w:szCs w:val="32"/>
        </w:rPr>
        <w:t xml:space="preserve"> e visualização no espelho com expressões faciais. Colagem das partes do corpo com palitos de picolé.</w:t>
      </w:r>
    </w:p>
    <w:p w:rsidR="00D1052E" w:rsidRDefault="00D1052E">
      <w:pPr>
        <w:rPr>
          <w:sz w:val="32"/>
          <w:szCs w:val="32"/>
        </w:rPr>
      </w:pPr>
      <w:r>
        <w:rPr>
          <w:sz w:val="32"/>
          <w:szCs w:val="32"/>
        </w:rPr>
        <w:t xml:space="preserve">13\02; </w:t>
      </w:r>
      <w:proofErr w:type="gramStart"/>
      <w:r>
        <w:rPr>
          <w:sz w:val="32"/>
          <w:szCs w:val="32"/>
        </w:rPr>
        <w:t xml:space="preserve">Pinturas </w:t>
      </w:r>
      <w:r w:rsidR="005B2537">
        <w:rPr>
          <w:sz w:val="32"/>
          <w:szCs w:val="32"/>
        </w:rPr>
        <w:t xml:space="preserve"> com</w:t>
      </w:r>
      <w:proofErr w:type="gramEnd"/>
      <w:r w:rsidR="005B2537">
        <w:rPr>
          <w:sz w:val="32"/>
          <w:szCs w:val="32"/>
        </w:rPr>
        <w:t xml:space="preserve"> tinta guache em papel </w:t>
      </w:r>
      <w:proofErr w:type="spellStart"/>
      <w:r w:rsidR="005B2537">
        <w:rPr>
          <w:sz w:val="32"/>
          <w:szCs w:val="32"/>
        </w:rPr>
        <w:t>kraft</w:t>
      </w:r>
      <w:proofErr w:type="spellEnd"/>
      <w:r w:rsidR="005B2537">
        <w:rPr>
          <w:sz w:val="32"/>
          <w:szCs w:val="32"/>
        </w:rPr>
        <w:t xml:space="preserve">  utilizando pinceis de diversas espessuras.</w:t>
      </w:r>
    </w:p>
    <w:p w:rsidR="005B2537" w:rsidRDefault="005B2537">
      <w:pPr>
        <w:rPr>
          <w:sz w:val="32"/>
          <w:szCs w:val="32"/>
        </w:rPr>
      </w:pPr>
      <w:r>
        <w:rPr>
          <w:sz w:val="32"/>
          <w:szCs w:val="32"/>
        </w:rPr>
        <w:t xml:space="preserve">14\02; Brincadeiras no </w:t>
      </w:r>
      <w:proofErr w:type="gramStart"/>
      <w:r>
        <w:rPr>
          <w:sz w:val="32"/>
          <w:szCs w:val="32"/>
        </w:rPr>
        <w:t>parque ,</w:t>
      </w:r>
      <w:proofErr w:type="gramEnd"/>
      <w:r>
        <w:rPr>
          <w:sz w:val="32"/>
          <w:szCs w:val="32"/>
        </w:rPr>
        <w:t xml:space="preserve"> com escorregadores, pneus, cordas e bambolês.</w:t>
      </w:r>
      <w:bookmarkStart w:id="0" w:name="_GoBack"/>
      <w:bookmarkEnd w:id="0"/>
    </w:p>
    <w:p w:rsidR="00F44CAF" w:rsidRDefault="00F44CAF">
      <w:pPr>
        <w:rPr>
          <w:sz w:val="32"/>
          <w:szCs w:val="32"/>
        </w:rPr>
      </w:pPr>
    </w:p>
    <w:p w:rsidR="00BC1CBB" w:rsidRDefault="00BC1CBB">
      <w:pPr>
        <w:rPr>
          <w:sz w:val="32"/>
          <w:szCs w:val="32"/>
        </w:rPr>
      </w:pPr>
    </w:p>
    <w:p w:rsidR="00BC1CBB" w:rsidRPr="00B76ABC" w:rsidRDefault="00BC1CBB">
      <w:pPr>
        <w:rPr>
          <w:sz w:val="32"/>
          <w:szCs w:val="32"/>
        </w:rPr>
      </w:pPr>
    </w:p>
    <w:sectPr w:rsidR="00BC1CBB" w:rsidRPr="00B76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C"/>
    <w:rsid w:val="005B24BD"/>
    <w:rsid w:val="005B2537"/>
    <w:rsid w:val="005D2DD0"/>
    <w:rsid w:val="007A3A8F"/>
    <w:rsid w:val="00B76ABC"/>
    <w:rsid w:val="00BC1CBB"/>
    <w:rsid w:val="00C22117"/>
    <w:rsid w:val="00D1052E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8299C-1ADB-4C12-879A-DCE0252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2025-02-06T12:39:00Z</dcterms:created>
  <dcterms:modified xsi:type="dcterms:W3CDTF">2025-02-06T13:47:00Z</dcterms:modified>
</cp:coreProperties>
</file>