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008A" w14:textId="13AD03AC" w:rsidR="00DF5FAE" w:rsidRPr="002C27E2" w:rsidRDefault="005C021A" w:rsidP="007F0414">
      <w:pPr>
        <w:jc w:val="center"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טבעת קופצת</w:t>
      </w:r>
    </w:p>
    <w:p w14:paraId="514049CD" w14:textId="77777777" w:rsidR="00A03664" w:rsidRPr="00A03664" w:rsidRDefault="00A03664" w:rsidP="00A03664">
      <w:pPr>
        <w:rPr>
          <w:u w:val="single"/>
        </w:rPr>
      </w:pPr>
      <w:r w:rsidRPr="00A03664">
        <w:rPr>
          <w:rStyle w:val="Strong"/>
          <w:u w:val="single"/>
          <w:rtl/>
        </w:rPr>
        <w:t>הסבר כללי</w:t>
      </w:r>
    </w:p>
    <w:p w14:paraId="2A5C257A" w14:textId="66E68A08" w:rsidR="00A03664" w:rsidRPr="00A03664" w:rsidRDefault="00A03664" w:rsidP="00A03664">
      <w:pPr>
        <w:pStyle w:val="NormalWeb"/>
        <w:bidi/>
        <w:rPr>
          <w:rFonts w:asciiTheme="minorBidi" w:hAnsiTheme="minorBidi" w:cstheme="minorBidi"/>
          <w:sz w:val="22"/>
          <w:szCs w:val="22"/>
        </w:rPr>
      </w:pPr>
      <w:r w:rsidRPr="00A03664">
        <w:rPr>
          <w:rFonts w:asciiTheme="minorBidi" w:hAnsiTheme="minorBidi" w:cstheme="minorBidi"/>
          <w:sz w:val="22"/>
          <w:szCs w:val="22"/>
          <w:rtl/>
        </w:rPr>
        <w:t xml:space="preserve">המוצג מדגים את עקרון </w:t>
      </w:r>
      <w:r w:rsidRPr="00A03664">
        <w:rPr>
          <w:rStyle w:val="Strong"/>
          <w:rFonts w:asciiTheme="minorBidi" w:hAnsiTheme="minorBidi" w:cstheme="minorBidi"/>
          <w:sz w:val="22"/>
          <w:szCs w:val="22"/>
          <w:rtl/>
        </w:rPr>
        <w:t>ההשראה האלקטרומגנטית</w:t>
      </w:r>
      <w:r w:rsidRPr="00A03664">
        <w:rPr>
          <w:rFonts w:asciiTheme="minorBidi" w:hAnsiTheme="minorBidi" w:cstheme="minorBidi"/>
          <w:sz w:val="22"/>
          <w:szCs w:val="22"/>
          <w:rtl/>
        </w:rPr>
        <w:t xml:space="preserve"> (אינדוקציה מגנטית) על פי </w:t>
      </w:r>
      <w:r w:rsidRPr="00A03664">
        <w:rPr>
          <w:rStyle w:val="Strong"/>
          <w:rFonts w:asciiTheme="minorBidi" w:hAnsiTheme="minorBidi" w:cstheme="minorBidi"/>
          <w:sz w:val="22"/>
          <w:szCs w:val="22"/>
          <w:rtl/>
        </w:rPr>
        <w:t>חוק לנץ</w:t>
      </w:r>
      <w:r w:rsidRPr="00A03664">
        <w:rPr>
          <w:rFonts w:asciiTheme="minorBidi" w:hAnsiTheme="minorBidi" w:cstheme="minorBidi"/>
          <w:sz w:val="22"/>
          <w:szCs w:val="22"/>
        </w:rPr>
        <w:t>.</w:t>
      </w:r>
      <w:r w:rsidRPr="00A03664">
        <w:rPr>
          <w:rFonts w:asciiTheme="minorBidi" w:hAnsiTheme="minorBidi" w:cstheme="minorBidi"/>
          <w:sz w:val="22"/>
          <w:szCs w:val="22"/>
        </w:rPr>
        <w:br/>
      </w:r>
      <w:r w:rsidRPr="00A03664">
        <w:rPr>
          <w:rFonts w:asciiTheme="minorBidi" w:hAnsiTheme="minorBidi" w:cstheme="minorBidi"/>
          <w:sz w:val="22"/>
          <w:szCs w:val="22"/>
          <w:rtl/>
        </w:rPr>
        <w:t xml:space="preserve">במוצג ישנו </w:t>
      </w:r>
      <w:r w:rsidRPr="00A03664">
        <w:rPr>
          <w:rStyle w:val="Strong"/>
          <w:rFonts w:asciiTheme="minorBidi" w:hAnsiTheme="minorBidi" w:cstheme="minorBidi"/>
          <w:sz w:val="22"/>
          <w:szCs w:val="22"/>
          <w:rtl/>
        </w:rPr>
        <w:t>קבל</w:t>
      </w:r>
      <w:r w:rsidRPr="00A03664">
        <w:rPr>
          <w:rFonts w:asciiTheme="minorBidi" w:hAnsiTheme="minorBidi" w:cstheme="minorBidi"/>
          <w:sz w:val="22"/>
          <w:szCs w:val="22"/>
          <w:rtl/>
        </w:rPr>
        <w:t xml:space="preserve">  הנאגר באנרגיה חשמלית, ו</w:t>
      </w:r>
      <w:r w:rsidRPr="00A03664">
        <w:rPr>
          <w:rStyle w:val="Strong"/>
          <w:rFonts w:asciiTheme="minorBidi" w:hAnsiTheme="minorBidi" w:cstheme="minorBidi"/>
          <w:sz w:val="22"/>
          <w:szCs w:val="22"/>
          <w:rtl/>
        </w:rPr>
        <w:t>סליל</w:t>
      </w:r>
      <w:r w:rsidRPr="00A03664">
        <w:rPr>
          <w:rFonts w:asciiTheme="minorBidi" w:hAnsiTheme="minorBidi" w:cstheme="minorBidi"/>
          <w:sz w:val="22"/>
          <w:szCs w:val="22"/>
          <w:rtl/>
        </w:rPr>
        <w:t xml:space="preserve"> שמתחתיו מונחת </w:t>
      </w:r>
      <w:r w:rsidRPr="00A03664">
        <w:rPr>
          <w:rFonts w:asciiTheme="minorBidi" w:hAnsiTheme="minorBidi" w:cstheme="minorBidi"/>
          <w:sz w:val="22"/>
          <w:szCs w:val="22"/>
          <w:rtl/>
        </w:rPr>
        <w:t>טבעת</w:t>
      </w:r>
      <w:r w:rsidRPr="00A03664">
        <w:rPr>
          <w:rFonts w:asciiTheme="minorBidi" w:hAnsiTheme="minorBidi" w:cstheme="minorBidi"/>
          <w:sz w:val="22"/>
          <w:szCs w:val="22"/>
          <w:rtl/>
        </w:rPr>
        <w:t xml:space="preserve"> מתכת</w:t>
      </w:r>
      <w:r w:rsidRPr="00A03664">
        <w:rPr>
          <w:rFonts w:asciiTheme="minorBidi" w:hAnsiTheme="minorBidi" w:cstheme="minorBidi"/>
          <w:sz w:val="22"/>
          <w:szCs w:val="22"/>
        </w:rPr>
        <w:t>.</w:t>
      </w:r>
      <w:r w:rsidRPr="00A03664">
        <w:rPr>
          <w:rFonts w:asciiTheme="minorBidi" w:hAnsiTheme="minorBidi" w:cstheme="minorBidi"/>
          <w:sz w:val="22"/>
          <w:szCs w:val="22"/>
        </w:rPr>
        <w:br/>
      </w:r>
      <w:r w:rsidRPr="00A03664">
        <w:rPr>
          <w:rFonts w:asciiTheme="minorBidi" w:hAnsiTheme="minorBidi" w:cstheme="minorBidi"/>
          <w:sz w:val="22"/>
          <w:szCs w:val="22"/>
          <w:rtl/>
        </w:rPr>
        <w:t xml:space="preserve">כאשר הקבל נפרק בבת אחת דרך הסליל, נוצר </w:t>
      </w:r>
      <w:r w:rsidRPr="00A03664">
        <w:rPr>
          <w:rStyle w:val="Strong"/>
          <w:rFonts w:asciiTheme="minorBidi" w:hAnsiTheme="minorBidi" w:cstheme="minorBidi"/>
          <w:sz w:val="22"/>
          <w:szCs w:val="22"/>
          <w:rtl/>
        </w:rPr>
        <w:t>שדה מגנטי משתנה בעוצמה גבוהה</w:t>
      </w:r>
      <w:r w:rsidRPr="00A03664">
        <w:rPr>
          <w:rFonts w:asciiTheme="minorBidi" w:hAnsiTheme="minorBidi" w:cstheme="minorBidi"/>
          <w:sz w:val="22"/>
          <w:szCs w:val="22"/>
        </w:rPr>
        <w:t xml:space="preserve">. </w:t>
      </w:r>
      <w:r w:rsidRPr="00A03664">
        <w:rPr>
          <w:rFonts w:asciiTheme="minorBidi" w:hAnsiTheme="minorBidi" w:cstheme="minorBidi"/>
          <w:sz w:val="22"/>
          <w:szCs w:val="22"/>
          <w:rtl/>
        </w:rPr>
        <w:t xml:space="preserve">השדה המשתנה גורם לזרמים מושרים במתכת, ואלה יוצרים שדה מגנטי </w:t>
      </w:r>
      <w:r w:rsidRPr="00A03664">
        <w:rPr>
          <w:rStyle w:val="Strong"/>
          <w:rFonts w:asciiTheme="minorBidi" w:hAnsiTheme="minorBidi" w:cstheme="minorBidi"/>
          <w:sz w:val="22"/>
          <w:szCs w:val="22"/>
          <w:rtl/>
        </w:rPr>
        <w:t>הפוך</w:t>
      </w:r>
      <w:r w:rsidRPr="00A03664">
        <w:rPr>
          <w:rFonts w:asciiTheme="minorBidi" w:hAnsiTheme="minorBidi" w:cstheme="minorBidi"/>
          <w:sz w:val="22"/>
          <w:szCs w:val="22"/>
          <w:rtl/>
        </w:rPr>
        <w:t xml:space="preserve"> לשדה של הסליל — כך נוצר כוח </w:t>
      </w:r>
      <w:r w:rsidRPr="00A03664">
        <w:rPr>
          <w:rStyle w:val="Strong"/>
          <w:rFonts w:asciiTheme="minorBidi" w:hAnsiTheme="minorBidi" w:cstheme="minorBidi"/>
          <w:sz w:val="22"/>
          <w:szCs w:val="22"/>
          <w:rtl/>
        </w:rPr>
        <w:t>דחייה</w:t>
      </w:r>
      <w:r w:rsidRPr="00A03664">
        <w:rPr>
          <w:rFonts w:asciiTheme="minorBidi" w:hAnsiTheme="minorBidi" w:cstheme="minorBidi"/>
          <w:sz w:val="22"/>
          <w:szCs w:val="22"/>
          <w:rtl/>
        </w:rPr>
        <w:t xml:space="preserve"> חזק שמקפיץ את פיסת המתכת כלפי מעלה</w:t>
      </w:r>
      <w:r w:rsidRPr="00A03664">
        <w:rPr>
          <w:rFonts w:asciiTheme="minorBidi" w:hAnsiTheme="minorBidi" w:cstheme="minorBidi"/>
          <w:sz w:val="22"/>
          <w:szCs w:val="22"/>
        </w:rPr>
        <w:t>.</w:t>
      </w:r>
      <w:r w:rsidRPr="00A03664">
        <w:rPr>
          <w:rFonts w:asciiTheme="minorBidi" w:hAnsiTheme="minorBidi" w:cstheme="minorBidi"/>
          <w:sz w:val="22"/>
          <w:szCs w:val="22"/>
        </w:rPr>
        <w:br/>
      </w:r>
      <w:r w:rsidRPr="00A03664">
        <w:rPr>
          <w:rFonts w:asciiTheme="minorBidi" w:hAnsiTheme="minorBidi" w:cstheme="minorBidi"/>
          <w:sz w:val="22"/>
          <w:szCs w:val="22"/>
          <w:rtl/>
        </w:rPr>
        <w:t xml:space="preserve">כך מודגם עקרון חוק לנץ: הזרם המושרה </w:t>
      </w:r>
      <w:r w:rsidRPr="00A03664">
        <w:rPr>
          <w:rStyle w:val="Strong"/>
          <w:rFonts w:asciiTheme="minorBidi" w:hAnsiTheme="minorBidi" w:cstheme="minorBidi"/>
          <w:sz w:val="22"/>
          <w:szCs w:val="22"/>
          <w:rtl/>
        </w:rPr>
        <w:t>מתנגד לשינוי</w:t>
      </w:r>
      <w:r w:rsidRPr="00A03664">
        <w:rPr>
          <w:rFonts w:asciiTheme="minorBidi" w:hAnsiTheme="minorBidi" w:cstheme="minorBidi"/>
          <w:sz w:val="22"/>
          <w:szCs w:val="22"/>
          <w:rtl/>
        </w:rPr>
        <w:t xml:space="preserve"> שיצר אותו</w:t>
      </w:r>
      <w:r w:rsidRPr="00A03664">
        <w:rPr>
          <w:rFonts w:asciiTheme="minorBidi" w:hAnsiTheme="minorBidi" w:cstheme="minorBidi"/>
          <w:sz w:val="22"/>
          <w:szCs w:val="22"/>
        </w:rPr>
        <w:t>.</w:t>
      </w:r>
    </w:p>
    <w:p w14:paraId="74051805" w14:textId="759CC19D" w:rsidR="00A03664" w:rsidRPr="00A03664" w:rsidRDefault="00A03664" w:rsidP="00A03664">
      <w:pPr>
        <w:rPr>
          <w:u w:val="single"/>
        </w:rPr>
      </w:pPr>
      <w:r w:rsidRPr="00A03664">
        <w:rPr>
          <w:rStyle w:val="Strong"/>
          <w:u w:val="single"/>
          <w:rtl/>
        </w:rPr>
        <w:t>הפעלה ע״י המבקר</w:t>
      </w:r>
    </w:p>
    <w:p w14:paraId="0277667D" w14:textId="77777777" w:rsidR="00A03664" w:rsidRPr="00A03664" w:rsidRDefault="00A03664" w:rsidP="00A03664">
      <w:pPr>
        <w:pStyle w:val="NormalWeb"/>
        <w:numPr>
          <w:ilvl w:val="0"/>
          <w:numId w:val="5"/>
        </w:numPr>
        <w:bidi/>
        <w:rPr>
          <w:rFonts w:asciiTheme="minorBidi" w:hAnsiTheme="minorBidi" w:cstheme="minorBidi"/>
          <w:sz w:val="22"/>
          <w:szCs w:val="22"/>
        </w:rPr>
      </w:pPr>
      <w:r w:rsidRPr="00A03664">
        <w:rPr>
          <w:rFonts w:asciiTheme="minorBidi" w:hAnsiTheme="minorBidi" w:cstheme="minorBidi"/>
          <w:sz w:val="22"/>
          <w:szCs w:val="22"/>
          <w:rtl/>
        </w:rPr>
        <w:t xml:space="preserve">המבקר ממתין בזמן שהקבל </w:t>
      </w:r>
      <w:r w:rsidRPr="00A03664">
        <w:rPr>
          <w:rStyle w:val="Strong"/>
          <w:rFonts w:asciiTheme="minorBidi" w:hAnsiTheme="minorBidi" w:cstheme="minorBidi"/>
          <w:sz w:val="22"/>
          <w:szCs w:val="22"/>
          <w:rtl/>
        </w:rPr>
        <w:t>נטען</w:t>
      </w:r>
      <w:r w:rsidRPr="00A03664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A03664">
        <w:rPr>
          <w:rFonts w:asciiTheme="minorBidi" w:hAnsiTheme="minorBidi" w:cstheme="minorBidi"/>
          <w:sz w:val="22"/>
          <w:szCs w:val="22"/>
        </w:rPr>
        <w:t xml:space="preserve">— </w:t>
      </w:r>
      <w:r w:rsidRPr="00A03664">
        <w:rPr>
          <w:rFonts w:asciiTheme="minorBidi" w:hAnsiTheme="minorBidi" w:cstheme="minorBidi"/>
          <w:sz w:val="22"/>
          <w:szCs w:val="22"/>
          <w:rtl/>
        </w:rPr>
        <w:t xml:space="preserve">אפשר לעקוב אחרי תהליך זה בעזרת </w:t>
      </w:r>
      <w:r w:rsidRPr="00A03664">
        <w:rPr>
          <w:rStyle w:val="Strong"/>
          <w:rFonts w:asciiTheme="minorBidi" w:hAnsiTheme="minorBidi" w:cstheme="minorBidi"/>
          <w:sz w:val="22"/>
          <w:szCs w:val="22"/>
          <w:rtl/>
        </w:rPr>
        <w:t>מד המתח</w:t>
      </w:r>
      <w:r w:rsidRPr="00A03664">
        <w:rPr>
          <w:rFonts w:asciiTheme="minorBidi" w:hAnsiTheme="minorBidi" w:cstheme="minorBidi"/>
          <w:sz w:val="22"/>
          <w:szCs w:val="22"/>
        </w:rPr>
        <w:t>.</w:t>
      </w:r>
    </w:p>
    <w:p w14:paraId="39A387D3" w14:textId="77FC360D" w:rsidR="00A03664" w:rsidRPr="00A03664" w:rsidRDefault="00A03664" w:rsidP="00A03664">
      <w:pPr>
        <w:pStyle w:val="NormalWeb"/>
        <w:numPr>
          <w:ilvl w:val="0"/>
          <w:numId w:val="5"/>
        </w:numPr>
        <w:bidi/>
        <w:rPr>
          <w:rFonts w:asciiTheme="minorBidi" w:hAnsiTheme="minorBidi" w:cstheme="minorBidi"/>
          <w:sz w:val="22"/>
          <w:szCs w:val="22"/>
        </w:rPr>
      </w:pPr>
      <w:r w:rsidRPr="00A03664">
        <w:rPr>
          <w:rFonts w:asciiTheme="minorBidi" w:hAnsiTheme="minorBidi" w:cstheme="minorBidi"/>
          <w:sz w:val="22"/>
          <w:szCs w:val="22"/>
          <w:rtl/>
        </w:rPr>
        <w:t xml:space="preserve">כאשר </w:t>
      </w:r>
      <w:r w:rsidRPr="00A03664">
        <w:rPr>
          <w:rStyle w:val="Strong"/>
          <w:rFonts w:asciiTheme="minorBidi" w:hAnsiTheme="minorBidi" w:cstheme="minorBidi"/>
          <w:sz w:val="22"/>
          <w:szCs w:val="22"/>
          <w:rtl/>
        </w:rPr>
        <w:t>נורת הניאון</w:t>
      </w:r>
      <w:r w:rsidRPr="00A03664">
        <w:rPr>
          <w:rFonts w:asciiTheme="minorBidi" w:hAnsiTheme="minorBidi" w:cstheme="minorBidi"/>
          <w:sz w:val="22"/>
          <w:szCs w:val="22"/>
          <w:rtl/>
        </w:rPr>
        <w:t xml:space="preserve"> נדלקת</w:t>
      </w:r>
      <w:r w:rsidRPr="00A03664">
        <w:rPr>
          <w:rFonts w:asciiTheme="minorBidi" w:hAnsiTheme="minorBidi" w:cstheme="minorBidi"/>
          <w:sz w:val="22"/>
          <w:szCs w:val="22"/>
        </w:rPr>
        <w:t xml:space="preserve"> </w:t>
      </w:r>
      <w:r w:rsidRPr="00A03664">
        <w:rPr>
          <w:rFonts w:asciiTheme="minorBidi" w:hAnsiTheme="minorBidi" w:cstheme="minorBidi"/>
          <w:sz w:val="22"/>
          <w:szCs w:val="22"/>
          <w:rtl/>
        </w:rPr>
        <w:t>ב</w:t>
      </w:r>
      <w:r w:rsidRPr="00A03664">
        <w:rPr>
          <w:rFonts w:asciiTheme="minorBidi" w:hAnsiTheme="minorBidi" w:cstheme="minorBidi"/>
          <w:sz w:val="22"/>
          <w:szCs w:val="22"/>
          <w:rtl/>
        </w:rPr>
        <w:t>-</w:t>
      </w:r>
      <w:r w:rsidRPr="00A03664">
        <w:rPr>
          <w:rFonts w:asciiTheme="minorBidi" w:hAnsiTheme="minorBidi" w:cstheme="minorBidi"/>
          <w:sz w:val="22"/>
          <w:szCs w:val="22"/>
        </w:rPr>
        <w:t xml:space="preserve"> 220V</w:t>
      </w:r>
      <w:r w:rsidRPr="00A03664">
        <w:rPr>
          <w:rFonts w:asciiTheme="minorBidi" w:hAnsiTheme="minorBidi" w:cstheme="minorBidi"/>
          <w:sz w:val="22"/>
          <w:szCs w:val="22"/>
          <w:rtl/>
        </w:rPr>
        <w:t xml:space="preserve">המשמעות היא שהקבל </w:t>
      </w:r>
      <w:r w:rsidRPr="00A03664">
        <w:rPr>
          <w:rStyle w:val="Strong"/>
          <w:rFonts w:asciiTheme="minorBidi" w:hAnsiTheme="minorBidi" w:cstheme="minorBidi"/>
          <w:sz w:val="22"/>
          <w:szCs w:val="22"/>
          <w:rtl/>
        </w:rPr>
        <w:t>מוכן לפריקה</w:t>
      </w:r>
      <w:r w:rsidRPr="00A03664">
        <w:rPr>
          <w:rFonts w:asciiTheme="minorBidi" w:hAnsiTheme="minorBidi" w:cstheme="minorBidi"/>
          <w:sz w:val="22"/>
          <w:szCs w:val="22"/>
        </w:rPr>
        <w:t>.</w:t>
      </w:r>
    </w:p>
    <w:p w14:paraId="519E8F42" w14:textId="58C55A9B" w:rsidR="00A03664" w:rsidRPr="00A03664" w:rsidRDefault="00A03664" w:rsidP="00A03664">
      <w:pPr>
        <w:pStyle w:val="NormalWeb"/>
        <w:numPr>
          <w:ilvl w:val="0"/>
          <w:numId w:val="5"/>
        </w:numPr>
        <w:bidi/>
        <w:rPr>
          <w:rFonts w:asciiTheme="minorBidi" w:hAnsiTheme="minorBidi" w:cstheme="minorBidi"/>
          <w:sz w:val="22"/>
          <w:szCs w:val="22"/>
        </w:rPr>
      </w:pPr>
      <w:r w:rsidRPr="00A03664">
        <w:rPr>
          <w:rFonts w:asciiTheme="minorBidi" w:hAnsiTheme="minorBidi" w:cstheme="minorBidi"/>
          <w:sz w:val="22"/>
          <w:szCs w:val="22"/>
          <w:rtl/>
        </w:rPr>
        <w:t xml:space="preserve">כעת המבקר לוחץ על </w:t>
      </w:r>
      <w:r w:rsidRPr="00A03664">
        <w:rPr>
          <w:rStyle w:val="Strong"/>
          <w:rFonts w:asciiTheme="minorBidi" w:hAnsiTheme="minorBidi" w:cstheme="minorBidi"/>
          <w:sz w:val="22"/>
          <w:szCs w:val="22"/>
          <w:rtl/>
        </w:rPr>
        <w:t>הלחצן</w:t>
      </w:r>
      <w:r w:rsidRPr="00A03664">
        <w:rPr>
          <w:rFonts w:asciiTheme="minorBidi" w:hAnsiTheme="minorBidi" w:cstheme="minorBidi"/>
          <w:sz w:val="22"/>
          <w:szCs w:val="22"/>
        </w:rPr>
        <w:t xml:space="preserve"> </w:t>
      </w:r>
      <w:r w:rsidRPr="00A03664">
        <w:rPr>
          <w:rFonts w:asciiTheme="minorBidi" w:hAnsiTheme="minorBidi" w:cstheme="minorBidi"/>
          <w:sz w:val="22"/>
          <w:szCs w:val="22"/>
          <w:rtl/>
        </w:rPr>
        <w:t>הקבל נפרק דרך הסליל ונוצר שדה מגנטי חזק שמקפיץ את ה</w:t>
      </w:r>
      <w:r w:rsidRPr="00A03664">
        <w:rPr>
          <w:rFonts w:asciiTheme="minorBidi" w:hAnsiTheme="minorBidi" w:cstheme="minorBidi"/>
          <w:sz w:val="22"/>
          <w:szCs w:val="22"/>
          <w:rtl/>
        </w:rPr>
        <w:t>טבעת.</w:t>
      </w:r>
    </w:p>
    <w:p w14:paraId="77D1D08E" w14:textId="5A3915D8" w:rsidR="00A03664" w:rsidRDefault="00A03664" w:rsidP="007F0414">
      <w:pPr>
        <w:rPr>
          <w:b/>
          <w:bCs/>
          <w:sz w:val="28"/>
          <w:szCs w:val="28"/>
          <w:u w:val="single"/>
          <w:rtl/>
        </w:rPr>
      </w:pPr>
    </w:p>
    <w:p w14:paraId="5B07F7CD" w14:textId="5BBA68BC" w:rsidR="00A03664" w:rsidRDefault="00A03664" w:rsidP="007F0414">
      <w:pPr>
        <w:rPr>
          <w:b/>
          <w:bCs/>
          <w:sz w:val="28"/>
          <w:szCs w:val="28"/>
          <w:u w:val="single"/>
          <w:rtl/>
        </w:rPr>
      </w:pPr>
    </w:p>
    <w:p w14:paraId="1950D867" w14:textId="4D8AB4AB" w:rsidR="00A03664" w:rsidRDefault="00A03664" w:rsidP="007F0414">
      <w:pPr>
        <w:rPr>
          <w:b/>
          <w:bCs/>
          <w:sz w:val="28"/>
          <w:szCs w:val="28"/>
          <w:u w:val="single"/>
          <w:rtl/>
        </w:rPr>
      </w:pPr>
    </w:p>
    <w:p w14:paraId="5D41E860" w14:textId="447C8610" w:rsidR="00A03664" w:rsidRDefault="00A03664" w:rsidP="007F0414">
      <w:pPr>
        <w:rPr>
          <w:b/>
          <w:bCs/>
          <w:sz w:val="28"/>
          <w:szCs w:val="28"/>
          <w:u w:val="single"/>
          <w:rtl/>
        </w:rPr>
      </w:pPr>
    </w:p>
    <w:p w14:paraId="782FEFD2" w14:textId="62104D96" w:rsidR="00A03664" w:rsidRDefault="00A03664" w:rsidP="007F0414">
      <w:pPr>
        <w:rPr>
          <w:b/>
          <w:bCs/>
          <w:sz w:val="28"/>
          <w:szCs w:val="28"/>
          <w:u w:val="single"/>
          <w:rtl/>
        </w:rPr>
      </w:pPr>
    </w:p>
    <w:p w14:paraId="267D6EE7" w14:textId="35144D9D" w:rsidR="00A03664" w:rsidRDefault="00A03664" w:rsidP="007F0414">
      <w:pPr>
        <w:rPr>
          <w:b/>
          <w:bCs/>
          <w:sz w:val="28"/>
          <w:szCs w:val="28"/>
          <w:u w:val="single"/>
          <w:rtl/>
        </w:rPr>
      </w:pPr>
    </w:p>
    <w:p w14:paraId="66F254A1" w14:textId="79A58119" w:rsidR="00A03664" w:rsidRDefault="00A03664" w:rsidP="007F0414">
      <w:pPr>
        <w:rPr>
          <w:b/>
          <w:bCs/>
          <w:sz w:val="28"/>
          <w:szCs w:val="28"/>
          <w:u w:val="single"/>
          <w:rtl/>
        </w:rPr>
      </w:pPr>
    </w:p>
    <w:p w14:paraId="5D568967" w14:textId="5BE20EDB" w:rsidR="00A03664" w:rsidRDefault="00A03664" w:rsidP="007F0414">
      <w:pPr>
        <w:rPr>
          <w:b/>
          <w:bCs/>
          <w:sz w:val="28"/>
          <w:szCs w:val="28"/>
          <w:u w:val="single"/>
          <w:rtl/>
        </w:rPr>
      </w:pPr>
    </w:p>
    <w:p w14:paraId="0A60CA9E" w14:textId="3E49C7D2" w:rsidR="00A03664" w:rsidRDefault="00A03664" w:rsidP="007F0414">
      <w:pPr>
        <w:rPr>
          <w:b/>
          <w:bCs/>
          <w:sz w:val="28"/>
          <w:szCs w:val="28"/>
          <w:u w:val="single"/>
          <w:rtl/>
        </w:rPr>
      </w:pPr>
    </w:p>
    <w:p w14:paraId="2F839483" w14:textId="65E53B88" w:rsidR="00A03664" w:rsidRDefault="00A03664" w:rsidP="007F0414">
      <w:pPr>
        <w:rPr>
          <w:b/>
          <w:bCs/>
          <w:sz w:val="28"/>
          <w:szCs w:val="28"/>
          <w:u w:val="single"/>
          <w:rtl/>
        </w:rPr>
      </w:pPr>
    </w:p>
    <w:p w14:paraId="2629B75C" w14:textId="296C0DEE" w:rsidR="00A03664" w:rsidRDefault="00A03664" w:rsidP="007F0414">
      <w:pPr>
        <w:rPr>
          <w:b/>
          <w:bCs/>
          <w:sz w:val="28"/>
          <w:szCs w:val="28"/>
          <w:u w:val="single"/>
          <w:rtl/>
        </w:rPr>
      </w:pPr>
    </w:p>
    <w:p w14:paraId="315F1E35" w14:textId="29169A51" w:rsidR="00A03664" w:rsidRDefault="00A03664" w:rsidP="007F0414">
      <w:pPr>
        <w:rPr>
          <w:b/>
          <w:bCs/>
          <w:sz w:val="28"/>
          <w:szCs w:val="28"/>
          <w:u w:val="single"/>
          <w:rtl/>
        </w:rPr>
      </w:pPr>
    </w:p>
    <w:p w14:paraId="632ADEB4" w14:textId="7EAE91F4" w:rsidR="00A03664" w:rsidRDefault="00A03664" w:rsidP="007F0414">
      <w:pPr>
        <w:rPr>
          <w:b/>
          <w:bCs/>
          <w:sz w:val="28"/>
          <w:szCs w:val="28"/>
          <w:u w:val="single"/>
          <w:rtl/>
        </w:rPr>
      </w:pPr>
    </w:p>
    <w:p w14:paraId="0A22336E" w14:textId="5D1BCB1E" w:rsidR="00A03664" w:rsidRDefault="00A03664" w:rsidP="007F0414">
      <w:pPr>
        <w:rPr>
          <w:b/>
          <w:bCs/>
          <w:sz w:val="28"/>
          <w:szCs w:val="28"/>
          <w:u w:val="single"/>
          <w:rtl/>
        </w:rPr>
      </w:pPr>
    </w:p>
    <w:p w14:paraId="0E4C14AB" w14:textId="17C1A4A3" w:rsidR="00A03664" w:rsidRDefault="00A03664" w:rsidP="007F0414">
      <w:pPr>
        <w:rPr>
          <w:b/>
          <w:bCs/>
          <w:sz w:val="28"/>
          <w:szCs w:val="28"/>
          <w:u w:val="single"/>
          <w:rtl/>
        </w:rPr>
      </w:pPr>
    </w:p>
    <w:p w14:paraId="7AD5C3BF" w14:textId="75C381FA" w:rsidR="00A03664" w:rsidRDefault="00A03664" w:rsidP="007F0414">
      <w:pPr>
        <w:rPr>
          <w:b/>
          <w:bCs/>
          <w:sz w:val="28"/>
          <w:szCs w:val="28"/>
          <w:u w:val="single"/>
          <w:rtl/>
        </w:rPr>
      </w:pPr>
    </w:p>
    <w:p w14:paraId="685E3CF1" w14:textId="379600E1" w:rsidR="00A03664" w:rsidRDefault="00A03664" w:rsidP="007F0414">
      <w:pPr>
        <w:rPr>
          <w:b/>
          <w:bCs/>
          <w:sz w:val="28"/>
          <w:szCs w:val="28"/>
          <w:u w:val="single"/>
          <w:rtl/>
        </w:rPr>
      </w:pPr>
    </w:p>
    <w:p w14:paraId="10AC982D" w14:textId="77777777" w:rsidR="00A03664" w:rsidRPr="00A03664" w:rsidRDefault="00A03664" w:rsidP="007F0414">
      <w:pPr>
        <w:rPr>
          <w:b/>
          <w:bCs/>
          <w:sz w:val="28"/>
          <w:szCs w:val="28"/>
          <w:u w:val="single"/>
          <w:rtl/>
        </w:rPr>
      </w:pPr>
    </w:p>
    <w:p w14:paraId="1C507F27" w14:textId="758B3088" w:rsidR="007F0414" w:rsidRPr="002C27E2" w:rsidRDefault="00675FD4" w:rsidP="007F0414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ציוד</w:t>
      </w:r>
    </w:p>
    <w:p w14:paraId="5C9756A2" w14:textId="78E1CEC9" w:rsidR="007F0414" w:rsidRDefault="007F5D1F" w:rsidP="002C27E2">
      <w:pPr>
        <w:pStyle w:val="ListParagraph"/>
        <w:numPr>
          <w:ilvl w:val="0"/>
          <w:numId w:val="1"/>
        </w:numPr>
      </w:pPr>
      <w:r>
        <w:t>Arduino Nano</w:t>
      </w:r>
    </w:p>
    <w:p w14:paraId="03E4FBB1" w14:textId="73FE1757" w:rsidR="007F5D1F" w:rsidRDefault="007F5D1F" w:rsidP="002C27E2">
      <w:pPr>
        <w:pStyle w:val="ListParagraph"/>
        <w:numPr>
          <w:ilvl w:val="0"/>
          <w:numId w:val="1"/>
        </w:numPr>
      </w:pPr>
      <w:bookmarkStart w:id="0" w:name="_Hlk212477809"/>
      <w:r>
        <w:rPr>
          <w:rFonts w:hint="cs"/>
          <w:rtl/>
        </w:rPr>
        <w:t xml:space="preserve">לחצן </w:t>
      </w:r>
      <w:bookmarkEnd w:id="0"/>
      <w:r>
        <w:rPr>
          <w:rFonts w:hint="cs"/>
          <w:rtl/>
        </w:rPr>
        <w:t>ו</w:t>
      </w:r>
      <w:r w:rsidR="005C021A">
        <w:rPr>
          <w:rFonts w:hint="cs"/>
          <w:rtl/>
        </w:rPr>
        <w:t>לד</w:t>
      </w:r>
      <w:r>
        <w:rPr>
          <w:rFonts w:hint="cs"/>
          <w:rtl/>
        </w:rPr>
        <w:t xml:space="preserve"> ללחצן</w:t>
      </w:r>
    </w:p>
    <w:p w14:paraId="01DEDB86" w14:textId="0732B97A" w:rsidR="002C27E2" w:rsidRDefault="007F5D1F" w:rsidP="002C27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קבל </w:t>
      </w:r>
      <w:r>
        <w:t>4700uF 300V</w:t>
      </w:r>
      <w:r>
        <w:rPr>
          <w:rFonts w:hint="cs"/>
          <w:rtl/>
        </w:rPr>
        <w:t>.</w:t>
      </w:r>
    </w:p>
    <w:p w14:paraId="2F954E18" w14:textId="136751EE" w:rsidR="007F5D1F" w:rsidRDefault="007F5D1F" w:rsidP="002C27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סליל</w:t>
      </w:r>
      <w:r w:rsidR="005C021A">
        <w:rPr>
          <w:rFonts w:hint="cs"/>
          <w:rtl/>
        </w:rPr>
        <w:t xml:space="preserve"> </w:t>
      </w:r>
      <w:r w:rsidR="005C021A">
        <w:t>0.7mH</w:t>
      </w:r>
    </w:p>
    <w:p w14:paraId="28272DB9" w14:textId="72548B4B" w:rsidR="002C27E2" w:rsidRDefault="007F5D1F" w:rsidP="002C27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נגד טעינה </w:t>
      </w:r>
      <w:r>
        <w:t>500</w:t>
      </w:r>
      <w:r>
        <w:rPr>
          <w:rFonts w:ascii="Arial" w:hAnsi="Arial" w:cs="Arial"/>
        </w:rPr>
        <w:t>Ω</w:t>
      </w:r>
      <w:r>
        <w:t xml:space="preserve"> 100W</w:t>
      </w:r>
    </w:p>
    <w:p w14:paraId="5733740F" w14:textId="49104131" w:rsidR="007F5D1F" w:rsidRDefault="007F5D1F" w:rsidP="007F5D1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נגד פריקה </w:t>
      </w:r>
      <w:r>
        <w:t>100</w:t>
      </w:r>
      <w:r>
        <w:rPr>
          <w:rFonts w:ascii="Arial" w:hAnsi="Arial" w:cs="Arial"/>
        </w:rPr>
        <w:t>Ω</w:t>
      </w:r>
      <w:r>
        <w:t xml:space="preserve"> 5W</w:t>
      </w:r>
    </w:p>
    <w:p w14:paraId="3ADFF034" w14:textId="27894DC1" w:rsidR="007F5D1F" w:rsidRDefault="007F5D1F" w:rsidP="007C414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דיודה </w:t>
      </w:r>
      <w:r w:rsidR="00A43462">
        <w:t>1</w:t>
      </w:r>
      <w:r>
        <w:t>0A</w:t>
      </w:r>
      <w:r w:rsidR="00A43462">
        <w:rPr>
          <w:rFonts w:hint="cs"/>
          <w:rtl/>
        </w:rPr>
        <w:t xml:space="preserve"> </w:t>
      </w:r>
      <w:r w:rsidR="00A43462">
        <w:t>1000V</w:t>
      </w:r>
    </w:p>
    <w:p w14:paraId="4DEB9677" w14:textId="7D52C6CB" w:rsidR="007F5D1F" w:rsidRDefault="007F5D1F" w:rsidP="007C4146">
      <w:pPr>
        <w:pStyle w:val="ListParagraph"/>
        <w:numPr>
          <w:ilvl w:val="0"/>
          <w:numId w:val="1"/>
        </w:numPr>
      </w:pPr>
      <w:r>
        <w:t>Microswitch</w:t>
      </w:r>
    </w:p>
    <w:p w14:paraId="46C769F9" w14:textId="1233A905" w:rsidR="007F5D1F" w:rsidRDefault="007F5D1F" w:rsidP="007C414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מד מתח</w:t>
      </w:r>
    </w:p>
    <w:p w14:paraId="0D691025" w14:textId="00585C2E" w:rsidR="007F5D1F" w:rsidRDefault="007F5D1F" w:rsidP="007C414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נורת </w:t>
      </w:r>
      <w:r>
        <w:t>Neon</w:t>
      </w:r>
    </w:p>
    <w:p w14:paraId="7D56AAE5" w14:textId="54ACB4E2" w:rsidR="007F5D1F" w:rsidRDefault="007F5D1F" w:rsidP="007C4146">
      <w:pPr>
        <w:pStyle w:val="ListParagraph"/>
        <w:numPr>
          <w:ilvl w:val="0"/>
          <w:numId w:val="1"/>
        </w:numPr>
      </w:pPr>
      <w:r>
        <w:t>SSR 220V</w:t>
      </w:r>
    </w:p>
    <w:p w14:paraId="43E9EC5D" w14:textId="351D8C18" w:rsidR="007F5D1F" w:rsidRDefault="007F5D1F" w:rsidP="007C4146">
      <w:pPr>
        <w:pStyle w:val="ListParagraph"/>
        <w:numPr>
          <w:ilvl w:val="0"/>
          <w:numId w:val="1"/>
        </w:numPr>
      </w:pPr>
      <w:r>
        <w:t>Contactor 220V</w:t>
      </w:r>
    </w:p>
    <w:p w14:paraId="469D0793" w14:textId="2DA0B0F8" w:rsidR="007C4146" w:rsidRDefault="00535A78" w:rsidP="007C4146">
      <w:pPr>
        <w:pStyle w:val="ListParagraph"/>
        <w:numPr>
          <w:ilvl w:val="0"/>
          <w:numId w:val="1"/>
        </w:numPr>
      </w:pPr>
      <w:hyperlink w:anchor="_ספק_12V" w:history="1">
        <w:r w:rsidR="007C4146" w:rsidRPr="007C4146">
          <w:rPr>
            <w:rStyle w:val="Hyperlink"/>
            <w:rFonts w:hint="cs"/>
            <w:rtl/>
          </w:rPr>
          <w:t xml:space="preserve">ספק </w:t>
        </w:r>
        <w:r w:rsidR="007F5D1F">
          <w:rPr>
            <w:rStyle w:val="Hyperlink"/>
          </w:rPr>
          <w:t>5</w:t>
        </w:r>
        <w:r w:rsidR="007C4146" w:rsidRPr="007C4146">
          <w:rPr>
            <w:rStyle w:val="Hyperlink"/>
          </w:rPr>
          <w:t>V</w:t>
        </w:r>
      </w:hyperlink>
    </w:p>
    <w:p w14:paraId="25752E83" w14:textId="25B3D5E3" w:rsidR="007F5D1F" w:rsidRDefault="005C021A" w:rsidP="007F5D1F">
      <w:pPr>
        <w:rPr>
          <w:b/>
          <w:bCs/>
          <w:u w:val="single"/>
          <w:rtl/>
        </w:rPr>
      </w:pPr>
      <w:r w:rsidRPr="005C021A">
        <w:rPr>
          <w:rFonts w:cs="Arial"/>
          <w:b/>
          <w:bCs/>
          <w:noProof/>
          <w:u w:val="single"/>
          <w:rtl/>
        </w:rPr>
        <w:drawing>
          <wp:anchor distT="0" distB="0" distL="114300" distR="114300" simplePos="0" relativeHeight="251660288" behindDoc="0" locked="0" layoutInCell="1" allowOverlap="1" wp14:anchorId="75C11CB5" wp14:editId="20F82131">
            <wp:simplePos x="0" y="0"/>
            <wp:positionH relativeFrom="margin">
              <wp:posOffset>-114300</wp:posOffset>
            </wp:positionH>
            <wp:positionV relativeFrom="paragraph">
              <wp:posOffset>242570</wp:posOffset>
            </wp:positionV>
            <wp:extent cx="5383530" cy="2847975"/>
            <wp:effectExtent l="0" t="0" r="762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D1F" w:rsidRPr="003F6469">
        <w:rPr>
          <w:rFonts w:hint="cs"/>
          <w:b/>
          <w:bCs/>
          <w:u w:val="single"/>
          <w:rtl/>
        </w:rPr>
        <w:t>תרשים מלבני</w:t>
      </w:r>
    </w:p>
    <w:p w14:paraId="660845E3" w14:textId="7C88C328" w:rsidR="005C021A" w:rsidRPr="003F6469" w:rsidRDefault="005C021A" w:rsidP="007F5D1F">
      <w:pPr>
        <w:rPr>
          <w:b/>
          <w:bCs/>
          <w:u w:val="single"/>
          <w:rtl/>
        </w:rPr>
      </w:pPr>
    </w:p>
    <w:p w14:paraId="1AD0F910" w14:textId="4856A10E" w:rsidR="007F5D1F" w:rsidRDefault="007F5D1F" w:rsidP="007F5D1F">
      <w:pPr>
        <w:rPr>
          <w:rtl/>
        </w:rPr>
      </w:pPr>
    </w:p>
    <w:p w14:paraId="3E6D8475" w14:textId="0A7F4556" w:rsidR="00A03664" w:rsidRDefault="00A03664" w:rsidP="007F5D1F">
      <w:pPr>
        <w:rPr>
          <w:rtl/>
        </w:rPr>
      </w:pPr>
    </w:p>
    <w:p w14:paraId="4F93BCFF" w14:textId="71C66AC9" w:rsidR="00A03664" w:rsidRDefault="00A03664" w:rsidP="007F5D1F">
      <w:pPr>
        <w:rPr>
          <w:rtl/>
        </w:rPr>
      </w:pPr>
    </w:p>
    <w:p w14:paraId="63FB8D4A" w14:textId="44683BDB" w:rsidR="00A03664" w:rsidRDefault="00A03664" w:rsidP="007F5D1F">
      <w:pPr>
        <w:rPr>
          <w:rtl/>
        </w:rPr>
      </w:pPr>
    </w:p>
    <w:p w14:paraId="6DCD1094" w14:textId="6F01FDAA" w:rsidR="00A03664" w:rsidRDefault="00A03664" w:rsidP="007F5D1F">
      <w:pPr>
        <w:rPr>
          <w:rtl/>
        </w:rPr>
      </w:pPr>
    </w:p>
    <w:p w14:paraId="3A6D655C" w14:textId="77777777" w:rsidR="00A03664" w:rsidRDefault="00A03664" w:rsidP="007F5D1F">
      <w:pPr>
        <w:rPr>
          <w:rtl/>
        </w:rPr>
      </w:pPr>
    </w:p>
    <w:p w14:paraId="0046F26C" w14:textId="77777777" w:rsidR="005C021A" w:rsidRDefault="005C021A" w:rsidP="007C4146">
      <w:pPr>
        <w:pStyle w:val="Heading1"/>
        <w:rPr>
          <w:rtl/>
        </w:rPr>
      </w:pPr>
      <w:bookmarkStart w:id="1" w:name="_דרייבר_זרם"/>
      <w:bookmarkStart w:id="2" w:name="_פנסי_לדים"/>
      <w:bookmarkEnd w:id="1"/>
      <w:bookmarkEnd w:id="2"/>
      <w:r>
        <w:rPr>
          <w:rFonts w:hint="cs"/>
          <w:rtl/>
        </w:rPr>
        <w:lastRenderedPageBreak/>
        <w:t xml:space="preserve">קבל </w:t>
      </w:r>
      <w:r>
        <w:t>4700uF 300V</w:t>
      </w:r>
      <w:r w:rsidRPr="00675FD4">
        <w:rPr>
          <w:rFonts w:hint="cs"/>
          <w:rtl/>
        </w:rPr>
        <w:t xml:space="preserve"> </w:t>
      </w:r>
    </w:p>
    <w:p w14:paraId="05BE27B9" w14:textId="1E836B07" w:rsidR="005C021A" w:rsidRPr="005C021A" w:rsidRDefault="005C021A" w:rsidP="005C021A">
      <w:pPr>
        <w:pStyle w:val="Heading1"/>
        <w:rPr>
          <w:rtl/>
        </w:rPr>
      </w:pPr>
      <w:bookmarkStart w:id="3" w:name="_פנל_סולארי"/>
      <w:bookmarkEnd w:id="3"/>
      <w:r>
        <w:rPr>
          <w:rFonts w:hint="cs"/>
          <w:rtl/>
        </w:rPr>
        <w:t>סליל</w:t>
      </w:r>
      <w:r w:rsidRPr="00675FD4">
        <w:rPr>
          <w:rFonts w:hint="cs"/>
          <w:rtl/>
        </w:rPr>
        <w:t xml:space="preserve"> </w:t>
      </w:r>
    </w:p>
    <w:p w14:paraId="5F1A17CA" w14:textId="2437B7D9" w:rsidR="005C021A" w:rsidRDefault="005C021A" w:rsidP="005C021A">
      <w:pPr>
        <w:pStyle w:val="Heading1"/>
        <w:rPr>
          <w:rtl/>
        </w:rPr>
      </w:pPr>
      <w:r>
        <w:t>Arduino Nano</w:t>
      </w:r>
    </w:p>
    <w:p w14:paraId="2A3ED840" w14:textId="47FACC9E" w:rsidR="005C021A" w:rsidRPr="005C021A" w:rsidRDefault="007C4146" w:rsidP="005C021A">
      <w:pPr>
        <w:pStyle w:val="Heading1"/>
        <w:rPr>
          <w:rtl/>
        </w:rPr>
      </w:pPr>
      <w:r>
        <w:rPr>
          <w:rFonts w:hint="cs"/>
          <w:rtl/>
        </w:rPr>
        <w:t xml:space="preserve">ספק </w:t>
      </w:r>
      <w:r w:rsidR="005C021A">
        <w:t>5</w:t>
      </w:r>
      <w:r>
        <w:t>V</w:t>
      </w:r>
    </w:p>
    <w:p w14:paraId="5B70CA0A" w14:textId="77777777" w:rsidR="003F6469" w:rsidRDefault="003F6469" w:rsidP="003F6469">
      <w:pPr>
        <w:rPr>
          <w:rtl/>
        </w:rPr>
      </w:pPr>
    </w:p>
    <w:p w14:paraId="5AE21899" w14:textId="127CC512" w:rsidR="003F6469" w:rsidRDefault="005C021A" w:rsidP="005C021A">
      <w:pPr>
        <w:pStyle w:val="Heading1"/>
        <w:rPr>
          <w:rtl/>
        </w:rPr>
      </w:pPr>
      <w:r>
        <w:rPr>
          <w:rFonts w:hint="cs"/>
          <w:rtl/>
        </w:rPr>
        <w:t>נגד טעינה</w:t>
      </w:r>
    </w:p>
    <w:p w14:paraId="76533EDC" w14:textId="15CF2DB2" w:rsidR="003F6469" w:rsidRDefault="005C021A" w:rsidP="005C021A">
      <w:pPr>
        <w:pStyle w:val="Heading1"/>
        <w:rPr>
          <w:rtl/>
        </w:rPr>
      </w:pPr>
      <w:r>
        <w:rPr>
          <w:rFonts w:hint="cs"/>
          <w:rtl/>
        </w:rPr>
        <w:t>נגד פריקה</w:t>
      </w:r>
    </w:p>
    <w:p w14:paraId="7CF479D1" w14:textId="77777777" w:rsidR="005C021A" w:rsidRDefault="005C021A" w:rsidP="005C021A">
      <w:pPr>
        <w:pStyle w:val="Heading1"/>
      </w:pPr>
      <w:r>
        <w:rPr>
          <w:rFonts w:hint="cs"/>
          <w:rtl/>
        </w:rPr>
        <w:t xml:space="preserve">דיודה </w:t>
      </w:r>
      <w:r>
        <w:t>10A</w:t>
      </w:r>
      <w:r>
        <w:rPr>
          <w:rFonts w:hint="cs"/>
          <w:rtl/>
        </w:rPr>
        <w:t xml:space="preserve"> </w:t>
      </w:r>
      <w:r>
        <w:t>1000V</w:t>
      </w:r>
    </w:p>
    <w:p w14:paraId="6A8E509D" w14:textId="21F99BD1" w:rsidR="003F6469" w:rsidRDefault="005C021A" w:rsidP="005C021A">
      <w:pPr>
        <w:pStyle w:val="Heading1"/>
        <w:rPr>
          <w:rtl/>
        </w:rPr>
      </w:pPr>
      <w:r>
        <w:rPr>
          <w:rFonts w:hint="cs"/>
          <w:rtl/>
        </w:rPr>
        <w:t>לחצן</w:t>
      </w:r>
    </w:p>
    <w:p w14:paraId="16BE5DA4" w14:textId="77777777" w:rsidR="005C021A" w:rsidRDefault="005C021A" w:rsidP="005C021A">
      <w:pPr>
        <w:pStyle w:val="Heading1"/>
      </w:pPr>
      <w:r>
        <w:t>SSR 220V</w:t>
      </w:r>
    </w:p>
    <w:p w14:paraId="4E824D36" w14:textId="77777777" w:rsidR="003F6469" w:rsidRDefault="003F6469" w:rsidP="003F6469">
      <w:pPr>
        <w:rPr>
          <w:rtl/>
        </w:rPr>
      </w:pPr>
    </w:p>
    <w:p w14:paraId="57905D36" w14:textId="77777777" w:rsidR="003F6469" w:rsidRDefault="003F6469" w:rsidP="003F6469">
      <w:pPr>
        <w:rPr>
          <w:rtl/>
        </w:rPr>
      </w:pPr>
    </w:p>
    <w:p w14:paraId="6E90C14D" w14:textId="77777777" w:rsidR="003F6469" w:rsidRDefault="003F6469" w:rsidP="007C4146">
      <w:pPr>
        <w:pStyle w:val="Heading1"/>
        <w:rPr>
          <w:rtl/>
        </w:rPr>
      </w:pPr>
    </w:p>
    <w:p w14:paraId="5EF29788" w14:textId="0200AA45" w:rsidR="00675FD4" w:rsidRDefault="007F5225" w:rsidP="007C4146">
      <w:pPr>
        <w:pStyle w:val="Heading1"/>
        <w:rPr>
          <w:rtl/>
        </w:rPr>
      </w:pPr>
      <w:r>
        <w:rPr>
          <w:rFonts w:hint="cs"/>
          <w:rtl/>
        </w:rPr>
        <w:t>תקלות</w:t>
      </w:r>
    </w:p>
    <w:p w14:paraId="6371A241" w14:textId="280F98C0" w:rsidR="007F5225" w:rsidRDefault="007F5225" w:rsidP="00A03664">
      <w:pPr>
        <w:ind w:left="360"/>
        <w:rPr>
          <w:rtl/>
        </w:rPr>
      </w:pPr>
      <w:r>
        <w:rPr>
          <w:rFonts w:hint="cs"/>
          <w:rtl/>
        </w:rPr>
        <w:t>סדר פעולות במקרה של תקלה:</w:t>
      </w:r>
    </w:p>
    <w:p w14:paraId="1524E6D5" w14:textId="576B85B6" w:rsidR="00015743" w:rsidRDefault="00015743" w:rsidP="00A03664">
      <w:pPr>
        <w:pStyle w:val="ListParagraph"/>
        <w:numPr>
          <w:ilvl w:val="0"/>
          <w:numId w:val="3"/>
        </w:numPr>
      </w:pPr>
      <w:r w:rsidRPr="00015743">
        <w:t xml:space="preserve"> </w:t>
      </w:r>
      <w:r w:rsidR="00A03664">
        <w:rPr>
          <w:rFonts w:hint="cs"/>
          <w:rtl/>
        </w:rPr>
        <w:t>פתח את הארון וכבה את המוצג בעזרת ה</w:t>
      </w:r>
      <w:r w:rsidR="00222F70">
        <w:rPr>
          <w:rFonts w:hint="cs"/>
          <w:rtl/>
        </w:rPr>
        <w:t>מתג</w:t>
      </w:r>
      <w:r w:rsidR="00C2695C">
        <w:rPr>
          <w:rFonts w:hint="cs"/>
          <w:rtl/>
        </w:rPr>
        <w:t xml:space="preserve"> </w:t>
      </w:r>
      <w:r w:rsidR="00222F70">
        <w:rPr>
          <w:rFonts w:hint="cs"/>
          <w:rtl/>
        </w:rPr>
        <w:t xml:space="preserve">ראשי </w:t>
      </w:r>
      <w:r w:rsidR="00A03664">
        <w:rPr>
          <w:rFonts w:hint="cs"/>
          <w:rtl/>
        </w:rPr>
        <w:t>(ראה איור 2)</w:t>
      </w:r>
    </w:p>
    <w:p w14:paraId="445D0CD7" w14:textId="199E6DA3" w:rsidR="007F5225" w:rsidRDefault="00222F70" w:rsidP="00015743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בדוק את המתח על הקבל בעזרת ה-</w:t>
      </w:r>
      <w:r>
        <w:rPr>
          <w:rFonts w:hint="cs"/>
        </w:rPr>
        <w:t>V</w:t>
      </w:r>
      <w:r>
        <w:t>oltmeter</w:t>
      </w:r>
      <w:r w:rsidR="00015743">
        <w:rPr>
          <w:rFonts w:hint="cs"/>
          <w:rtl/>
        </w:rPr>
        <w:t>.</w:t>
      </w:r>
    </w:p>
    <w:p w14:paraId="242B12EB" w14:textId="6C19A3FC" w:rsidR="007F5225" w:rsidRDefault="00222F70" w:rsidP="00222F70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פתח את קופסא 1 והמתן שהקבל מתפרק.</w:t>
      </w:r>
    </w:p>
    <w:p w14:paraId="6D5606BF" w14:textId="7963D3D7" w:rsidR="007C4146" w:rsidRPr="007F0414" w:rsidRDefault="007C4146" w:rsidP="00A03664">
      <w:pPr>
        <w:ind w:left="720"/>
      </w:pPr>
    </w:p>
    <w:sectPr w:rsidR="007C4146" w:rsidRPr="007F0414" w:rsidSect="007554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2392"/>
    <w:multiLevelType w:val="multilevel"/>
    <w:tmpl w:val="9D74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01B69"/>
    <w:multiLevelType w:val="hybridMultilevel"/>
    <w:tmpl w:val="972A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95E62"/>
    <w:multiLevelType w:val="hybridMultilevel"/>
    <w:tmpl w:val="1AA2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64B00"/>
    <w:multiLevelType w:val="hybridMultilevel"/>
    <w:tmpl w:val="E1D2C8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F92669"/>
    <w:multiLevelType w:val="hybridMultilevel"/>
    <w:tmpl w:val="A75A99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6B"/>
    <w:rsid w:val="00015743"/>
    <w:rsid w:val="00222F70"/>
    <w:rsid w:val="002A2E03"/>
    <w:rsid w:val="002C27E2"/>
    <w:rsid w:val="003F6469"/>
    <w:rsid w:val="00535A78"/>
    <w:rsid w:val="0054026B"/>
    <w:rsid w:val="005C021A"/>
    <w:rsid w:val="00675FD4"/>
    <w:rsid w:val="00755436"/>
    <w:rsid w:val="007818FB"/>
    <w:rsid w:val="007C4146"/>
    <w:rsid w:val="007F0414"/>
    <w:rsid w:val="007F5225"/>
    <w:rsid w:val="007F5D1F"/>
    <w:rsid w:val="00A03664"/>
    <w:rsid w:val="00A43462"/>
    <w:rsid w:val="00AB2ADF"/>
    <w:rsid w:val="00C2695C"/>
    <w:rsid w:val="00C37304"/>
    <w:rsid w:val="00D369B5"/>
    <w:rsid w:val="00D62A08"/>
    <w:rsid w:val="00D7758D"/>
    <w:rsid w:val="00DD00F5"/>
    <w:rsid w:val="00DD0D98"/>
    <w:rsid w:val="00DF5FAE"/>
    <w:rsid w:val="00EA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8039"/>
  <w15:chartTrackingRefBased/>
  <w15:docId w15:val="{562F5102-7479-4ECF-835F-5A1D779E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6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7E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62A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2ADF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7C4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4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1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021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6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036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22D1E-B9BA-456B-A790-726C4E38A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193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10</cp:revision>
  <dcterms:created xsi:type="dcterms:W3CDTF">2025-10-26T16:35:00Z</dcterms:created>
  <dcterms:modified xsi:type="dcterms:W3CDTF">2025-10-27T16:11:00Z</dcterms:modified>
</cp:coreProperties>
</file>