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FEFB25" w14:textId="4A0A3920" w:rsidR="001B14D3" w:rsidRDefault="72F6987F" w:rsidP="0478E9C5">
      <w:pPr>
        <w:bidi/>
        <w:jc w:val="center"/>
        <w:rPr>
          <w:rtl/>
          <w:lang w:bidi="he-IL"/>
        </w:rPr>
      </w:pPr>
      <w:r w:rsidRPr="0478E9C5">
        <w:rPr>
          <w:b/>
          <w:bCs/>
          <w:u w:val="single"/>
          <w:rtl/>
          <w:lang w:bidi="he-IL"/>
        </w:rPr>
        <w:t>מפרט</w:t>
      </w:r>
      <w:r w:rsidRPr="0478E9C5">
        <w:rPr>
          <w:b/>
          <w:bCs/>
          <w:u w:val="single"/>
          <w:rtl/>
        </w:rPr>
        <w:t xml:space="preserve"> </w:t>
      </w:r>
      <w:r w:rsidRPr="0478E9C5">
        <w:rPr>
          <w:b/>
          <w:bCs/>
          <w:u w:val="single"/>
          <w:rtl/>
          <w:lang w:bidi="he-IL"/>
        </w:rPr>
        <w:t>טכני</w:t>
      </w:r>
    </w:p>
    <w:p w14:paraId="04969BF1" w14:textId="77777777" w:rsidR="00C56E77" w:rsidRPr="00C56E77" w:rsidRDefault="00C56E77" w:rsidP="00C56E77">
      <w:pPr>
        <w:bidi/>
        <w:rPr>
          <w:b/>
          <w:bCs/>
          <w:lang w:val="en-US" w:bidi="he-IL"/>
        </w:rPr>
      </w:pPr>
      <w:r w:rsidRPr="00C56E77">
        <w:rPr>
          <w:b/>
          <w:bCs/>
          <w:rtl/>
          <w:lang w:bidi="he-IL"/>
        </w:rPr>
        <w:t>רקע ומשמעות</w:t>
      </w:r>
    </w:p>
    <w:p w14:paraId="20E92905" w14:textId="77777777" w:rsidR="00C56E77" w:rsidRPr="00C56E77" w:rsidRDefault="00C56E77" w:rsidP="00C56E77">
      <w:pPr>
        <w:bidi/>
        <w:rPr>
          <w:lang w:val="en-US" w:bidi="he-IL"/>
        </w:rPr>
      </w:pPr>
      <w:r w:rsidRPr="00C56E77">
        <w:rPr>
          <w:rtl/>
          <w:lang w:bidi="he-IL"/>
        </w:rPr>
        <w:t>המוצג "שנאי" מדגים את עקרון ההשראה האלקטרומגנטית והשפעתו על יצירת מתח חשמלי. השנאי הוא רכיב מרכזי במערכות חשמליות רבות, ומשמש להמרת מתחים בהתאם ליחס הליפופים בין הסלילים הראשוני והמשני. במוצג זה, המבקרים יכולים להתנסות ביצירת מתח משתנה והשפעתו על נורת</w:t>
      </w:r>
      <w:r w:rsidRPr="00C56E77">
        <w:rPr>
          <w:lang w:val="en-US" w:bidi="he-IL"/>
        </w:rPr>
        <w:t xml:space="preserve"> LED, </w:t>
      </w:r>
      <w:r w:rsidRPr="00C56E77">
        <w:rPr>
          <w:rtl/>
          <w:lang w:bidi="he-IL"/>
        </w:rPr>
        <w:t>הן במצב ידני והן במצב אוטומטי</w:t>
      </w:r>
      <w:r w:rsidRPr="00C56E77">
        <w:rPr>
          <w:lang w:val="en-US" w:bidi="he-IL"/>
        </w:rPr>
        <w:t>.</w:t>
      </w:r>
    </w:p>
    <w:p w14:paraId="2BD76EB2" w14:textId="77777777" w:rsidR="00C56E77" w:rsidRPr="00C56E77" w:rsidRDefault="00C56E77" w:rsidP="00C56E77">
      <w:pPr>
        <w:bidi/>
        <w:rPr>
          <w:lang w:val="en-US" w:bidi="he-IL"/>
        </w:rPr>
      </w:pPr>
      <w:r w:rsidRPr="00C56E77">
        <w:rPr>
          <w:rtl/>
          <w:lang w:bidi="he-IL"/>
        </w:rPr>
        <w:t>אופן הפעולה למבקרים</w:t>
      </w:r>
    </w:p>
    <w:p w14:paraId="02BE8041" w14:textId="77777777" w:rsidR="00C56E77" w:rsidRPr="00C56E77" w:rsidRDefault="00C56E77" w:rsidP="00C56E77">
      <w:pPr>
        <w:bidi/>
        <w:rPr>
          <w:lang w:val="en-US" w:bidi="he-IL"/>
        </w:rPr>
      </w:pPr>
      <w:r w:rsidRPr="00C56E77">
        <w:rPr>
          <w:rtl/>
          <w:lang w:bidi="he-IL"/>
        </w:rPr>
        <w:t>המוצג כולל שני סוגים של שנאי</w:t>
      </w:r>
      <w:r w:rsidRPr="00C56E77">
        <w:rPr>
          <w:lang w:val="en-US" w:bidi="he-IL"/>
        </w:rPr>
        <w:t>:</w:t>
      </w:r>
    </w:p>
    <w:p w14:paraId="614AEC11" w14:textId="77777777" w:rsidR="00C56E77" w:rsidRPr="00C56E77" w:rsidRDefault="00C56E77" w:rsidP="00C56E77">
      <w:pPr>
        <w:numPr>
          <w:ilvl w:val="0"/>
          <w:numId w:val="6"/>
        </w:numPr>
        <w:bidi/>
        <w:rPr>
          <w:lang w:val="en-US" w:bidi="he-IL"/>
        </w:rPr>
      </w:pPr>
      <w:r w:rsidRPr="00C56E77">
        <w:rPr>
          <w:rtl/>
          <w:lang w:bidi="he-IL"/>
        </w:rPr>
        <w:t xml:space="preserve">שנאי במצב ידני </w:t>
      </w:r>
      <w:r w:rsidRPr="00C56E77">
        <w:rPr>
          <w:lang w:val="en-US" w:bidi="he-IL"/>
        </w:rPr>
        <w:t xml:space="preserve">– </w:t>
      </w:r>
      <w:r w:rsidRPr="00C56E77">
        <w:rPr>
          <w:rtl/>
          <w:lang w:bidi="he-IL"/>
        </w:rPr>
        <w:t>במצב זה השנאי מורכב מסליל ראשוני וסליל משני. הסליל הראשוני מחובר למעגל גשר</w:t>
      </w:r>
      <w:r w:rsidRPr="00C56E77">
        <w:rPr>
          <w:lang w:val="en-US" w:bidi="he-IL"/>
        </w:rPr>
        <w:t xml:space="preserve"> (Full Bridge) </w:t>
      </w:r>
      <w:r w:rsidRPr="00C56E77">
        <w:rPr>
          <w:rtl/>
          <w:lang w:bidi="he-IL"/>
        </w:rPr>
        <w:t>הנשלט על ידי שני לחצנים. כאשר לוחצים על לחצן אחד, הזרם זורם בכיוון אחד, וכאשר לוחצים על הלחצן השני, הזרם זורם בכיוון ההפוך. כאשר לוחצים לסירוגין על שני הלחצנים, נוצר זרם משתנה ושדה מגנטי משתנה בליבת השנאי. השדה המגנטי המשתנה גורם להשראת מתח בסליל המשני, אשר מדליק את נורת ה</w:t>
      </w:r>
      <w:r w:rsidRPr="00C56E77">
        <w:rPr>
          <w:lang w:val="en-US" w:bidi="he-IL"/>
        </w:rPr>
        <w:t xml:space="preserve">-LED </w:t>
      </w:r>
      <w:r w:rsidRPr="00C56E77">
        <w:rPr>
          <w:rtl/>
          <w:lang w:bidi="he-IL"/>
        </w:rPr>
        <w:t>המחוברת אליו</w:t>
      </w:r>
      <w:r w:rsidRPr="00C56E77">
        <w:rPr>
          <w:lang w:val="en-US" w:bidi="he-IL"/>
        </w:rPr>
        <w:t>.</w:t>
      </w:r>
    </w:p>
    <w:p w14:paraId="124F39B3" w14:textId="77777777" w:rsidR="00C56E77" w:rsidRPr="00C56E77" w:rsidRDefault="00C56E77" w:rsidP="00C56E77">
      <w:pPr>
        <w:numPr>
          <w:ilvl w:val="0"/>
          <w:numId w:val="6"/>
        </w:numPr>
        <w:bidi/>
        <w:rPr>
          <w:lang w:val="en-US" w:bidi="he-IL"/>
        </w:rPr>
      </w:pPr>
      <w:r w:rsidRPr="00C56E77">
        <w:rPr>
          <w:rtl/>
          <w:lang w:bidi="he-IL"/>
        </w:rPr>
        <w:t xml:space="preserve">שנאי במצב אוטומטי </w:t>
      </w:r>
      <w:r w:rsidRPr="00C56E77">
        <w:rPr>
          <w:lang w:val="en-US" w:bidi="he-IL"/>
        </w:rPr>
        <w:t xml:space="preserve">– </w:t>
      </w:r>
      <w:r w:rsidRPr="00C56E77">
        <w:rPr>
          <w:rtl/>
          <w:lang w:bidi="he-IL"/>
        </w:rPr>
        <w:t>במצב זה, השנאי מורכב מסליל ראשי ושני סלילים משניים באורכים שונים. לחיצה רציפה על הכפתור מפעילה מנגנון שגורם לשינוי כיוון הזרם בסליל הראשוני בצורה מחזורית. מאחר והסלילים המשניים הם באורכים שונים, המתח המושרה בכל אחד מהם שונה בהתאם ליחס הליפופים. כתוצאה מכך, נורת ה</w:t>
      </w:r>
      <w:r w:rsidRPr="00C56E77">
        <w:rPr>
          <w:lang w:val="en-US" w:bidi="he-IL"/>
        </w:rPr>
        <w:t xml:space="preserve">-LED </w:t>
      </w:r>
      <w:r w:rsidRPr="00C56E77">
        <w:rPr>
          <w:rtl/>
          <w:lang w:bidi="he-IL"/>
        </w:rPr>
        <w:t>המחוברת לסליל הארוך יותר תאיר בעוצמה גבוהה יותר מאשר זו המחוברת לסליל הקצר יותר</w:t>
      </w:r>
      <w:r w:rsidRPr="00C56E77">
        <w:rPr>
          <w:lang w:val="en-US" w:bidi="he-IL"/>
        </w:rPr>
        <w:t>.</w:t>
      </w:r>
    </w:p>
    <w:p w14:paraId="2F2CB6D1" w14:textId="77777777" w:rsidR="00C56E77" w:rsidRPr="00C56E77" w:rsidRDefault="00C56E77" w:rsidP="00C56E77">
      <w:pPr>
        <w:bidi/>
        <w:rPr>
          <w:lang w:val="en-US" w:bidi="he-IL"/>
        </w:rPr>
      </w:pPr>
      <w:r w:rsidRPr="00C56E77">
        <w:rPr>
          <w:rtl/>
          <w:lang w:bidi="he-IL"/>
        </w:rPr>
        <w:t>הסבר פיזיקלי</w:t>
      </w:r>
    </w:p>
    <w:p w14:paraId="616E3F6C" w14:textId="77777777" w:rsidR="00C56E77" w:rsidRPr="00C56E77" w:rsidRDefault="00C56E77" w:rsidP="00C56E77">
      <w:pPr>
        <w:bidi/>
        <w:rPr>
          <w:lang w:val="en-US" w:bidi="he-IL"/>
        </w:rPr>
      </w:pPr>
      <w:r w:rsidRPr="00C56E77">
        <w:rPr>
          <w:rtl/>
          <w:lang w:bidi="he-IL"/>
        </w:rPr>
        <w:t xml:space="preserve">המוצג מתבסס על חוק </w:t>
      </w:r>
      <w:proofErr w:type="spellStart"/>
      <w:r w:rsidRPr="00C56E77">
        <w:rPr>
          <w:rtl/>
          <w:lang w:bidi="he-IL"/>
        </w:rPr>
        <w:t>פאראדיי</w:t>
      </w:r>
      <w:proofErr w:type="spellEnd"/>
      <w:r w:rsidRPr="00C56E77">
        <w:rPr>
          <w:rtl/>
          <w:lang w:bidi="he-IL"/>
        </w:rPr>
        <w:t xml:space="preserve"> להשראה אלקטרומגנטית, הקובע כי שינוי בשדה מגנטי גורם להיווצרות מתח חשמלי במוליך סמוך. כאשר הזרם בסליל הראשוני משתנה, הוא יוצר שדה מגנטי משתנה, אשר מושרה לסלילים המשניים וממיר את האנרגיה האלקטרומגנטית למתח חשמלי</w:t>
      </w:r>
      <w:r w:rsidRPr="00C56E77">
        <w:rPr>
          <w:lang w:val="en-US" w:bidi="he-IL"/>
        </w:rPr>
        <w:t>.</w:t>
      </w:r>
    </w:p>
    <w:p w14:paraId="5D8407B8" w14:textId="77777777" w:rsidR="00C56E77" w:rsidRPr="00C56E77" w:rsidRDefault="00C56E77" w:rsidP="00C56E77">
      <w:pPr>
        <w:bidi/>
        <w:rPr>
          <w:lang w:val="en-US" w:bidi="he-IL"/>
        </w:rPr>
      </w:pPr>
      <w:r w:rsidRPr="00C56E77">
        <w:rPr>
          <w:rtl/>
          <w:lang w:bidi="he-IL"/>
        </w:rPr>
        <w:t>באמצעות המוצג, המבקרים יכולים להבין כיצד שנאים משנים מתחים בצורה יעילה וכיצד עקרונות ההשראה האלקטרומגנטית מנוצלים בטכנולוגיות חשמליות שונות</w:t>
      </w:r>
      <w:r w:rsidRPr="00C56E77">
        <w:rPr>
          <w:lang w:val="en-US" w:bidi="he-IL"/>
        </w:rPr>
        <w:t>.</w:t>
      </w:r>
    </w:p>
    <w:p w14:paraId="57F3628B" w14:textId="77777777" w:rsidR="00C56E77" w:rsidRDefault="00C56E77" w:rsidP="00FD097E">
      <w:pPr>
        <w:bidi/>
        <w:rPr>
          <w:b/>
          <w:bCs/>
          <w:u w:val="single"/>
          <w:rtl/>
          <w:lang w:bidi="he-IL"/>
        </w:rPr>
      </w:pPr>
    </w:p>
    <w:p w14:paraId="50D585D6" w14:textId="77777777" w:rsidR="00C56E77" w:rsidRDefault="00C56E77" w:rsidP="00C56E77">
      <w:pPr>
        <w:bidi/>
        <w:rPr>
          <w:b/>
          <w:bCs/>
          <w:u w:val="single"/>
          <w:rtl/>
          <w:lang w:bidi="he-IL"/>
        </w:rPr>
      </w:pPr>
    </w:p>
    <w:p w14:paraId="23EFDF32" w14:textId="77777777" w:rsidR="00C56E77" w:rsidRDefault="00C56E77" w:rsidP="00C56E77">
      <w:pPr>
        <w:bidi/>
        <w:rPr>
          <w:b/>
          <w:bCs/>
          <w:u w:val="single"/>
          <w:rtl/>
          <w:lang w:bidi="he-IL"/>
        </w:rPr>
      </w:pPr>
    </w:p>
    <w:p w14:paraId="2263B61D" w14:textId="77777777" w:rsidR="00C56E77" w:rsidRDefault="00C56E77" w:rsidP="00C56E77">
      <w:pPr>
        <w:bidi/>
        <w:rPr>
          <w:b/>
          <w:bCs/>
          <w:u w:val="single"/>
          <w:rtl/>
          <w:lang w:bidi="he-IL"/>
        </w:rPr>
      </w:pPr>
    </w:p>
    <w:p w14:paraId="6032C0D0" w14:textId="77777777" w:rsidR="00C56E77" w:rsidRDefault="00C56E77" w:rsidP="00C56E77">
      <w:pPr>
        <w:bidi/>
        <w:rPr>
          <w:b/>
          <w:bCs/>
          <w:u w:val="single"/>
          <w:rtl/>
          <w:lang w:bidi="he-IL"/>
        </w:rPr>
      </w:pPr>
    </w:p>
    <w:p w14:paraId="42B5CEFC" w14:textId="77777777" w:rsidR="00C56E77" w:rsidRDefault="00C56E77" w:rsidP="00C56E77">
      <w:pPr>
        <w:bidi/>
        <w:rPr>
          <w:b/>
          <w:bCs/>
          <w:u w:val="single"/>
          <w:rtl/>
          <w:lang w:bidi="he-IL"/>
        </w:rPr>
      </w:pPr>
    </w:p>
    <w:p w14:paraId="4DFD137A" w14:textId="77777777" w:rsidR="00C56E77" w:rsidRDefault="00C56E77" w:rsidP="00C56E77">
      <w:pPr>
        <w:bidi/>
        <w:rPr>
          <w:b/>
          <w:bCs/>
          <w:u w:val="single"/>
          <w:rtl/>
          <w:lang w:bidi="he-IL"/>
        </w:rPr>
      </w:pPr>
    </w:p>
    <w:p w14:paraId="56A19F1D" w14:textId="77777777" w:rsidR="00C56E77" w:rsidRDefault="00C56E77" w:rsidP="00C56E77">
      <w:pPr>
        <w:bidi/>
        <w:rPr>
          <w:b/>
          <w:bCs/>
          <w:u w:val="single"/>
          <w:rtl/>
          <w:lang w:bidi="he-IL"/>
        </w:rPr>
      </w:pPr>
    </w:p>
    <w:p w14:paraId="1049C6C4" w14:textId="2F18432B" w:rsidR="00FD097E" w:rsidRDefault="00FD097E" w:rsidP="00C56E77">
      <w:pPr>
        <w:bidi/>
        <w:rPr>
          <w:rtl/>
          <w:lang w:bidi="he-IL"/>
        </w:rPr>
      </w:pPr>
      <w:r w:rsidRPr="00FD097E">
        <w:rPr>
          <w:rFonts w:hint="cs"/>
          <w:b/>
          <w:bCs/>
          <w:u w:val="single"/>
          <w:rtl/>
          <w:lang w:bidi="he-IL"/>
        </w:rPr>
        <w:lastRenderedPageBreak/>
        <w:t>רכיבי המערכת</w:t>
      </w:r>
    </w:p>
    <w:p w14:paraId="365100EA" w14:textId="5717F4D6" w:rsidR="00FD097E" w:rsidRPr="00FD097E" w:rsidRDefault="00FD097E" w:rsidP="00FD097E">
      <w:pPr>
        <w:pStyle w:val="ListParagraph"/>
        <w:numPr>
          <w:ilvl w:val="0"/>
          <w:numId w:val="4"/>
        </w:numPr>
        <w:bidi/>
        <w:rPr>
          <w:lang w:bidi="he-IL"/>
        </w:rPr>
      </w:pPr>
      <w:r>
        <w:rPr>
          <w:lang w:val="en-US" w:bidi="he-IL"/>
        </w:rPr>
        <w:t>Arduino Nano</w:t>
      </w:r>
    </w:p>
    <w:p w14:paraId="42B09425" w14:textId="128C551F" w:rsidR="00FD097E" w:rsidRPr="00FD097E" w:rsidRDefault="00FD097E" w:rsidP="00FD097E">
      <w:pPr>
        <w:pStyle w:val="ListParagraph"/>
        <w:numPr>
          <w:ilvl w:val="0"/>
          <w:numId w:val="4"/>
        </w:numPr>
        <w:bidi/>
        <w:rPr>
          <w:lang w:bidi="he-IL"/>
        </w:rPr>
      </w:pPr>
      <w:r>
        <w:rPr>
          <w:rFonts w:hint="cs"/>
          <w:rtl/>
          <w:lang w:val="en-US" w:bidi="he-IL"/>
        </w:rPr>
        <w:t>ממסרים ל-</w:t>
      </w:r>
      <w:r>
        <w:rPr>
          <w:lang w:val="en-US" w:bidi="he-IL"/>
        </w:rPr>
        <w:t>Full Bridge</w:t>
      </w:r>
    </w:p>
    <w:p w14:paraId="18B54200" w14:textId="0D6A4B45" w:rsidR="00FD097E" w:rsidRPr="00FD097E" w:rsidRDefault="00FD097E" w:rsidP="00FD097E">
      <w:pPr>
        <w:pStyle w:val="ListParagraph"/>
        <w:numPr>
          <w:ilvl w:val="0"/>
          <w:numId w:val="4"/>
        </w:numPr>
        <w:bidi/>
        <w:rPr>
          <w:lang w:bidi="he-IL"/>
        </w:rPr>
      </w:pPr>
      <w:r>
        <w:rPr>
          <w:rFonts w:hint="cs"/>
          <w:rtl/>
          <w:lang w:val="en-US" w:bidi="he-IL"/>
        </w:rPr>
        <w:t>לחצנים</w:t>
      </w:r>
    </w:p>
    <w:p w14:paraId="56B5F550" w14:textId="30EDFF2C" w:rsidR="00FD097E" w:rsidRDefault="00FD097E" w:rsidP="00FD097E">
      <w:pPr>
        <w:pStyle w:val="ListParagraph"/>
        <w:numPr>
          <w:ilvl w:val="0"/>
          <w:numId w:val="4"/>
        </w:numPr>
        <w:bidi/>
        <w:rPr>
          <w:lang w:bidi="he-IL"/>
        </w:rPr>
      </w:pPr>
      <w:r>
        <w:rPr>
          <w:rFonts w:hint="cs"/>
          <w:rtl/>
          <w:lang w:val="en-US" w:bidi="he-IL"/>
        </w:rPr>
        <w:t>נורות לד</w:t>
      </w:r>
    </w:p>
    <w:p w14:paraId="66CDADDE" w14:textId="0881F0CC" w:rsidR="00A96DCA" w:rsidRPr="00FD097E" w:rsidRDefault="008B0631" w:rsidP="00A96DCA">
      <w:pPr>
        <w:pStyle w:val="ListParagraph"/>
        <w:numPr>
          <w:ilvl w:val="0"/>
          <w:numId w:val="4"/>
        </w:numPr>
        <w:bidi/>
        <w:rPr>
          <w:rFonts w:hint="cs"/>
          <w:rtl/>
          <w:lang w:bidi="he-IL"/>
        </w:rPr>
      </w:pPr>
      <w:proofErr w:type="spellStart"/>
      <w:r>
        <w:rPr>
          <w:lang w:val="en-US" w:bidi="he-IL"/>
        </w:rPr>
        <w:t>ampermeter</w:t>
      </w:r>
      <w:proofErr w:type="spellEnd"/>
    </w:p>
    <w:p w14:paraId="111AEE08" w14:textId="3E2FC906" w:rsidR="00FD097E" w:rsidRPr="00FD097E" w:rsidRDefault="00FD097E" w:rsidP="00FD097E">
      <w:pPr>
        <w:bidi/>
        <w:rPr>
          <w:u w:val="single"/>
          <w:rtl/>
          <w:lang w:bidi="he-IL"/>
        </w:rPr>
      </w:pPr>
      <w:r w:rsidRPr="00FD097E">
        <w:rPr>
          <w:rFonts w:hint="cs"/>
          <w:u w:val="single"/>
          <w:rtl/>
          <w:lang w:bidi="he-IL"/>
        </w:rPr>
        <w:t>תרשים מלבני</w:t>
      </w:r>
    </w:p>
    <w:p w14:paraId="24465D86" w14:textId="4A3FAF24" w:rsidR="00FD097E" w:rsidRDefault="00FD097E" w:rsidP="00FD097E">
      <w:pPr>
        <w:bidi/>
        <w:rPr>
          <w:b/>
          <w:bCs/>
          <w:u w:val="single"/>
          <w:rtl/>
          <w:lang w:bidi="he-IL"/>
        </w:rPr>
      </w:pPr>
      <w:r w:rsidRPr="00FD097E">
        <w:rPr>
          <w:noProof/>
        </w:rPr>
        <w:drawing>
          <wp:anchor distT="0" distB="0" distL="114300" distR="114300" simplePos="0" relativeHeight="251668480" behindDoc="0" locked="0" layoutInCell="1" allowOverlap="1" wp14:anchorId="27288D5D" wp14:editId="302CA0A0">
            <wp:simplePos x="0" y="0"/>
            <wp:positionH relativeFrom="margin">
              <wp:align>center</wp:align>
            </wp:positionH>
            <wp:positionV relativeFrom="paragraph">
              <wp:posOffset>290830</wp:posOffset>
            </wp:positionV>
            <wp:extent cx="4704080" cy="3712845"/>
            <wp:effectExtent l="0" t="0" r="1270" b="1905"/>
            <wp:wrapTopAndBottom/>
            <wp:docPr id="16924522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04080" cy="3712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B3D21A" w14:textId="77777777" w:rsidR="00FD097E" w:rsidRDefault="00FD097E" w:rsidP="00FD097E">
      <w:pPr>
        <w:bidi/>
        <w:rPr>
          <w:b/>
          <w:bCs/>
          <w:u w:val="single"/>
          <w:rtl/>
          <w:lang w:bidi="he-IL"/>
        </w:rPr>
      </w:pPr>
    </w:p>
    <w:p w14:paraId="22CC5D02" w14:textId="77777777" w:rsidR="00FD097E" w:rsidRDefault="00FD097E" w:rsidP="00FD097E">
      <w:pPr>
        <w:bidi/>
        <w:rPr>
          <w:b/>
          <w:bCs/>
          <w:u w:val="single"/>
          <w:rtl/>
          <w:lang w:bidi="he-IL"/>
        </w:rPr>
      </w:pPr>
    </w:p>
    <w:p w14:paraId="72BDA3A1" w14:textId="77777777" w:rsidR="00FD097E" w:rsidRDefault="00FD097E" w:rsidP="00FD097E">
      <w:pPr>
        <w:bidi/>
        <w:rPr>
          <w:b/>
          <w:bCs/>
          <w:u w:val="single"/>
          <w:rtl/>
          <w:lang w:bidi="he-IL"/>
        </w:rPr>
      </w:pPr>
    </w:p>
    <w:p w14:paraId="2DF0C673" w14:textId="77777777" w:rsidR="00FD097E" w:rsidRDefault="00FD097E" w:rsidP="00FD097E">
      <w:pPr>
        <w:bidi/>
        <w:rPr>
          <w:b/>
          <w:bCs/>
          <w:u w:val="single"/>
          <w:rtl/>
          <w:lang w:bidi="he-IL"/>
        </w:rPr>
      </w:pPr>
    </w:p>
    <w:p w14:paraId="764D8567" w14:textId="77777777" w:rsidR="00FD097E" w:rsidRDefault="00FD097E" w:rsidP="00FD097E">
      <w:pPr>
        <w:bidi/>
        <w:rPr>
          <w:b/>
          <w:bCs/>
          <w:u w:val="single"/>
          <w:rtl/>
          <w:lang w:bidi="he-IL"/>
        </w:rPr>
      </w:pPr>
    </w:p>
    <w:p w14:paraId="0202138D" w14:textId="77777777" w:rsidR="00FD097E" w:rsidRDefault="00FD097E" w:rsidP="00FD097E">
      <w:pPr>
        <w:bidi/>
        <w:rPr>
          <w:b/>
          <w:bCs/>
          <w:u w:val="single"/>
          <w:rtl/>
          <w:lang w:bidi="he-IL"/>
        </w:rPr>
      </w:pPr>
    </w:p>
    <w:p w14:paraId="46F0186A" w14:textId="77777777" w:rsidR="00FD097E" w:rsidRDefault="00FD097E" w:rsidP="00FD097E">
      <w:pPr>
        <w:bidi/>
        <w:rPr>
          <w:b/>
          <w:bCs/>
          <w:u w:val="single"/>
          <w:rtl/>
          <w:lang w:bidi="he-IL"/>
        </w:rPr>
      </w:pPr>
    </w:p>
    <w:p w14:paraId="143A512E" w14:textId="77777777" w:rsidR="00FD097E" w:rsidRDefault="00FD097E" w:rsidP="00FD097E">
      <w:pPr>
        <w:bidi/>
        <w:rPr>
          <w:b/>
          <w:bCs/>
          <w:u w:val="single"/>
          <w:rtl/>
          <w:lang w:bidi="he-IL"/>
        </w:rPr>
      </w:pPr>
    </w:p>
    <w:p w14:paraId="4B78091E" w14:textId="465818FF" w:rsidR="00FD097E" w:rsidRPr="00C56E77" w:rsidRDefault="00A96DCA" w:rsidP="00A96DCA">
      <w:pPr>
        <w:rPr>
          <w:rFonts w:hint="cs"/>
          <w:b/>
          <w:bCs/>
          <w:rtl/>
          <w:lang w:val="en-US" w:bidi="he-IL"/>
        </w:rPr>
      </w:pPr>
      <w:r w:rsidRPr="00C56E77">
        <w:rPr>
          <w:b/>
          <w:bCs/>
          <w:rtl/>
          <w:lang w:bidi="he-IL"/>
        </w:rPr>
        <w:br w:type="page"/>
      </w:r>
    </w:p>
    <w:p w14:paraId="179E7CB4" w14:textId="4E3B448D" w:rsidR="0478E9C5" w:rsidRDefault="72F6987F" w:rsidP="008B0631">
      <w:pPr>
        <w:bidi/>
        <w:rPr>
          <w:rFonts w:ascii="Arial" w:eastAsia="Arial" w:hAnsi="Arial" w:cs="Arial"/>
          <w:color w:val="000000" w:themeColor="text1"/>
          <w:sz w:val="22"/>
          <w:szCs w:val="22"/>
          <w:lang w:bidi="he-IL"/>
        </w:rPr>
      </w:pPr>
      <w:r w:rsidRPr="0478E9C5">
        <w:rPr>
          <w:rFonts w:ascii="Arial" w:eastAsia="Arial" w:hAnsi="Arial" w:cs="Arial"/>
          <w:color w:val="000000" w:themeColor="text1"/>
          <w:sz w:val="22"/>
          <w:szCs w:val="22"/>
          <w:rtl/>
          <w:lang w:bidi="he-IL"/>
        </w:rPr>
        <w:lastRenderedPageBreak/>
        <w:t>השתמשנו</w:t>
      </w:r>
      <w:r w:rsidRPr="0478E9C5">
        <w:rPr>
          <w:rFonts w:ascii="Arial" w:eastAsia="Arial" w:hAnsi="Arial" w:cs="Arial"/>
          <w:color w:val="000000" w:themeColor="text1"/>
          <w:sz w:val="22"/>
          <w:szCs w:val="22"/>
          <w:rtl/>
          <w:lang w:val="en-US"/>
        </w:rPr>
        <w:t xml:space="preserve"> </w:t>
      </w:r>
      <w:r w:rsidRPr="0478E9C5">
        <w:rPr>
          <w:rFonts w:ascii="Arial" w:eastAsia="Arial" w:hAnsi="Arial" w:cs="Arial"/>
          <w:color w:val="000000" w:themeColor="text1"/>
          <w:sz w:val="22"/>
          <w:szCs w:val="22"/>
          <w:rtl/>
          <w:lang w:bidi="he-IL"/>
        </w:rPr>
        <w:t>בספק</w:t>
      </w:r>
      <w:r w:rsidRPr="0478E9C5">
        <w:rPr>
          <w:rFonts w:ascii="Arial" w:eastAsia="Arial" w:hAnsi="Arial" w:cs="Arial"/>
          <w:color w:val="000000" w:themeColor="text1"/>
          <w:sz w:val="22"/>
          <w:szCs w:val="22"/>
          <w:rtl/>
          <w:lang w:val="en-US"/>
        </w:rPr>
        <w:t xml:space="preserve"> </w:t>
      </w:r>
      <w:r w:rsidRPr="0478E9C5">
        <w:rPr>
          <w:rFonts w:ascii="Arial" w:eastAsia="Arial" w:hAnsi="Arial" w:cs="Arial"/>
          <w:color w:val="000000" w:themeColor="text1"/>
          <w:sz w:val="22"/>
          <w:szCs w:val="22"/>
          <w:rtl/>
          <w:lang w:bidi="he-IL"/>
        </w:rPr>
        <w:t>של</w:t>
      </w:r>
      <w:r w:rsidRPr="0478E9C5">
        <w:rPr>
          <w:rFonts w:ascii="Arial" w:eastAsia="Arial" w:hAnsi="Arial" w:cs="Arial"/>
          <w:color w:val="000000" w:themeColor="text1"/>
          <w:sz w:val="22"/>
          <w:szCs w:val="22"/>
          <w:rtl/>
          <w:lang w:val="en-US"/>
        </w:rPr>
        <w:t xml:space="preserve"> </w:t>
      </w:r>
      <w:r w:rsidRPr="0478E9C5">
        <w:rPr>
          <w:rFonts w:ascii="Arial" w:eastAsia="Arial" w:hAnsi="Arial" w:cs="Arial"/>
          <w:b/>
          <w:bCs/>
          <w:color w:val="000000" w:themeColor="text1"/>
          <w:sz w:val="22"/>
          <w:szCs w:val="22"/>
          <w:lang w:val="en-US"/>
        </w:rPr>
        <w:t>5V,4A</w:t>
      </w:r>
      <w:r w:rsidRPr="0478E9C5">
        <w:rPr>
          <w:rFonts w:ascii="Arial" w:eastAsia="Arial" w:hAnsi="Arial" w:cs="Arial"/>
          <w:color w:val="000000" w:themeColor="text1"/>
          <w:sz w:val="22"/>
          <w:szCs w:val="22"/>
          <w:rtl/>
          <w:lang w:val="en-US"/>
        </w:rPr>
        <w:t xml:space="preserve"> </w:t>
      </w:r>
      <w:r w:rsidRPr="0478E9C5">
        <w:rPr>
          <w:rFonts w:ascii="Arial" w:eastAsia="Arial" w:hAnsi="Arial" w:cs="Arial"/>
          <w:color w:val="000000" w:themeColor="text1"/>
          <w:sz w:val="22"/>
          <w:szCs w:val="22"/>
          <w:rtl/>
          <w:lang w:bidi="he-IL"/>
        </w:rPr>
        <w:t xml:space="preserve">שמחובר </w:t>
      </w:r>
      <w:r w:rsidRPr="0478E9C5">
        <w:rPr>
          <w:rFonts w:ascii="Arial" w:eastAsia="Arial" w:hAnsi="Arial" w:cs="Arial"/>
          <w:b/>
          <w:bCs/>
          <w:color w:val="000000" w:themeColor="text1"/>
          <w:sz w:val="22"/>
          <w:szCs w:val="22"/>
          <w:rtl/>
          <w:lang w:bidi="he-IL"/>
        </w:rPr>
        <w:t>לשנאי</w:t>
      </w:r>
      <w:r w:rsidRPr="0478E9C5">
        <w:rPr>
          <w:rFonts w:ascii="Arial" w:eastAsia="Arial" w:hAnsi="Arial" w:cs="Arial"/>
          <w:b/>
          <w:bCs/>
          <w:color w:val="000000" w:themeColor="text1"/>
          <w:sz w:val="22"/>
          <w:szCs w:val="22"/>
          <w:rtl/>
          <w:lang w:val="en-US"/>
        </w:rPr>
        <w:t xml:space="preserve"> </w:t>
      </w:r>
      <w:r w:rsidRPr="0478E9C5">
        <w:rPr>
          <w:rFonts w:ascii="Arial" w:eastAsia="Arial" w:hAnsi="Arial" w:cs="Arial"/>
          <w:b/>
          <w:bCs/>
          <w:color w:val="000000" w:themeColor="text1"/>
          <w:sz w:val="22"/>
          <w:szCs w:val="22"/>
          <w:rtl/>
          <w:lang w:bidi="he-IL"/>
        </w:rPr>
        <w:t>הידני</w:t>
      </w:r>
      <w:r w:rsidRPr="0478E9C5">
        <w:rPr>
          <w:rFonts w:ascii="Arial" w:eastAsia="Arial" w:hAnsi="Arial" w:cs="Arial"/>
          <w:color w:val="000000" w:themeColor="text1"/>
          <w:sz w:val="22"/>
          <w:szCs w:val="22"/>
          <w:rtl/>
          <w:lang w:val="en-US"/>
        </w:rPr>
        <w:t xml:space="preserve"> </w:t>
      </w:r>
      <w:r w:rsidR="65EE05DB" w:rsidRPr="0478E9C5">
        <w:rPr>
          <w:rFonts w:ascii="Arial" w:eastAsia="Arial" w:hAnsi="Arial" w:cs="Arial"/>
          <w:color w:val="000000" w:themeColor="text1"/>
          <w:sz w:val="22"/>
          <w:szCs w:val="22"/>
          <w:rtl/>
          <w:lang w:val="en-US"/>
        </w:rPr>
        <w:t>,</w:t>
      </w:r>
      <w:r w:rsidR="53107169" w:rsidRPr="0478E9C5">
        <w:rPr>
          <w:rFonts w:ascii="Arial" w:eastAsia="Arial" w:hAnsi="Arial" w:cs="Arial"/>
          <w:color w:val="000000" w:themeColor="text1"/>
          <w:sz w:val="22"/>
          <w:szCs w:val="22"/>
          <w:rtl/>
          <w:lang w:val="en-US"/>
        </w:rPr>
        <w:t xml:space="preserve"> </w:t>
      </w:r>
      <w:proofErr w:type="spellStart"/>
      <w:r w:rsidR="53107169" w:rsidRPr="0478E9C5">
        <w:rPr>
          <w:rFonts w:ascii="Arial" w:eastAsia="Arial" w:hAnsi="Arial" w:cs="Arial"/>
          <w:b/>
          <w:bCs/>
          <w:color w:val="000000" w:themeColor="text1"/>
          <w:sz w:val="22"/>
          <w:szCs w:val="22"/>
          <w:rtl/>
          <w:lang w:val="en-US" w:bidi="he-IL"/>
        </w:rPr>
        <w:t>לארדואינו</w:t>
      </w:r>
      <w:proofErr w:type="spellEnd"/>
      <w:r w:rsidR="1DD735DD" w:rsidRPr="0478E9C5">
        <w:rPr>
          <w:rFonts w:ascii="Arial" w:eastAsia="Arial" w:hAnsi="Arial" w:cs="Arial"/>
          <w:b/>
          <w:bCs/>
          <w:color w:val="000000" w:themeColor="text1"/>
          <w:sz w:val="22"/>
          <w:szCs w:val="22"/>
          <w:rtl/>
          <w:lang w:val="en-US"/>
        </w:rPr>
        <w:t xml:space="preserve"> </w:t>
      </w:r>
      <w:r w:rsidR="1DD735DD" w:rsidRPr="0478E9C5">
        <w:rPr>
          <w:rFonts w:ascii="Arial" w:eastAsia="Arial" w:hAnsi="Arial" w:cs="Arial"/>
          <w:b/>
          <w:bCs/>
          <w:color w:val="000000" w:themeColor="text1"/>
          <w:sz w:val="22"/>
          <w:szCs w:val="22"/>
          <w:rtl/>
          <w:lang w:val="en-US" w:bidi="he-IL"/>
        </w:rPr>
        <w:t>ולדרייבר</w:t>
      </w:r>
      <w:r w:rsidR="19F2A775" w:rsidRPr="0478E9C5">
        <w:rPr>
          <w:rFonts w:ascii="Arial" w:eastAsia="Arial" w:hAnsi="Arial" w:cs="Arial"/>
          <w:b/>
          <w:bCs/>
          <w:color w:val="000000" w:themeColor="text1"/>
          <w:sz w:val="22"/>
          <w:szCs w:val="22"/>
          <w:rtl/>
          <w:lang w:val="en-US"/>
        </w:rPr>
        <w:t xml:space="preserve"> </w:t>
      </w:r>
      <w:r w:rsidR="19F2A775" w:rsidRPr="0478E9C5">
        <w:rPr>
          <w:rFonts w:ascii="Arial" w:eastAsia="Arial" w:hAnsi="Arial" w:cs="Arial"/>
          <w:b/>
          <w:bCs/>
          <w:color w:val="000000" w:themeColor="text1"/>
          <w:sz w:val="22"/>
          <w:szCs w:val="22"/>
          <w:rtl/>
          <w:lang w:val="en-US" w:bidi="he-IL"/>
        </w:rPr>
        <w:t>במצב</w:t>
      </w:r>
      <w:r w:rsidR="19F2A775" w:rsidRPr="0478E9C5">
        <w:rPr>
          <w:rFonts w:ascii="Arial" w:eastAsia="Arial" w:hAnsi="Arial" w:cs="Arial"/>
          <w:b/>
          <w:bCs/>
          <w:color w:val="000000" w:themeColor="text1"/>
          <w:sz w:val="22"/>
          <w:szCs w:val="22"/>
          <w:rtl/>
          <w:lang w:val="en-US"/>
        </w:rPr>
        <w:t xml:space="preserve"> </w:t>
      </w:r>
      <w:r w:rsidR="19F2A775" w:rsidRPr="0478E9C5">
        <w:rPr>
          <w:rFonts w:ascii="Arial" w:eastAsia="Arial" w:hAnsi="Arial" w:cs="Arial"/>
          <w:b/>
          <w:bCs/>
          <w:color w:val="000000" w:themeColor="text1"/>
          <w:sz w:val="22"/>
          <w:szCs w:val="22"/>
          <w:rtl/>
          <w:lang w:val="en-US" w:bidi="he-IL"/>
        </w:rPr>
        <w:t>האוטומטי</w:t>
      </w:r>
      <w:r w:rsidRPr="0478E9C5">
        <w:rPr>
          <w:rFonts w:ascii="Arial" w:eastAsia="Arial" w:hAnsi="Arial" w:cs="Arial"/>
          <w:color w:val="000000" w:themeColor="text1"/>
          <w:sz w:val="22"/>
          <w:szCs w:val="22"/>
          <w:rtl/>
          <w:lang w:val="en-US"/>
        </w:rPr>
        <w:t>.</w:t>
      </w:r>
      <w:r w:rsidR="15D6CE41" w:rsidRPr="0478E9C5">
        <w:rPr>
          <w:rFonts w:ascii="Arial" w:eastAsia="Arial" w:hAnsi="Arial" w:cs="Arial"/>
          <w:color w:val="000000" w:themeColor="text1"/>
          <w:sz w:val="22"/>
          <w:szCs w:val="22"/>
          <w:rtl/>
          <w:lang w:val="en-US"/>
        </w:rPr>
        <w:t xml:space="preserve"> </w:t>
      </w:r>
      <w:r w:rsidR="2B2EADF2" w:rsidRPr="0478E9C5">
        <w:rPr>
          <w:rFonts w:ascii="Arial" w:eastAsia="Arial" w:hAnsi="Arial" w:cs="Arial"/>
          <w:color w:val="000000" w:themeColor="text1"/>
          <w:sz w:val="22"/>
          <w:szCs w:val="22"/>
          <w:rtl/>
          <w:lang w:val="en-US" w:bidi="he-IL"/>
        </w:rPr>
        <w:t>בנוסף</w:t>
      </w:r>
      <w:r w:rsidR="2B2EADF2" w:rsidRPr="0478E9C5">
        <w:rPr>
          <w:rFonts w:ascii="Arial" w:eastAsia="Arial" w:hAnsi="Arial" w:cs="Arial"/>
          <w:color w:val="000000" w:themeColor="text1"/>
          <w:sz w:val="22"/>
          <w:szCs w:val="22"/>
          <w:rtl/>
          <w:lang w:val="en-US"/>
        </w:rPr>
        <w:t xml:space="preserve"> </w:t>
      </w:r>
      <w:r w:rsidRPr="0478E9C5">
        <w:rPr>
          <w:rFonts w:ascii="Arial" w:eastAsia="Arial" w:hAnsi="Arial" w:cs="Arial"/>
          <w:color w:val="000000" w:themeColor="text1"/>
          <w:sz w:val="22"/>
          <w:szCs w:val="22"/>
          <w:rtl/>
          <w:lang w:bidi="he-IL"/>
        </w:rPr>
        <w:t>השתמשנו</w:t>
      </w:r>
      <w:r w:rsidR="2FC45927" w:rsidRPr="0478E9C5">
        <w:rPr>
          <w:rFonts w:ascii="Arial" w:eastAsia="Arial" w:hAnsi="Arial" w:cs="Arial"/>
          <w:color w:val="000000" w:themeColor="text1"/>
          <w:sz w:val="22"/>
          <w:szCs w:val="22"/>
          <w:rtl/>
          <w:lang w:bidi="he-IL"/>
        </w:rPr>
        <w:t xml:space="preserve"> בספק חיצוני של </w:t>
      </w:r>
      <w:r w:rsidR="2FC45927" w:rsidRPr="0478E9C5">
        <w:rPr>
          <w:rFonts w:ascii="Arial" w:eastAsia="Arial" w:hAnsi="Arial" w:cs="Arial"/>
          <w:b/>
          <w:bCs/>
          <w:color w:val="000000" w:themeColor="text1"/>
          <w:sz w:val="22"/>
          <w:szCs w:val="22"/>
          <w:lang w:bidi="he-IL"/>
        </w:rPr>
        <w:t>6V,4A</w:t>
      </w:r>
      <w:r w:rsidRPr="0478E9C5">
        <w:rPr>
          <w:rFonts w:ascii="Arial" w:eastAsia="Arial" w:hAnsi="Arial" w:cs="Arial"/>
          <w:color w:val="000000" w:themeColor="text1"/>
          <w:sz w:val="22"/>
          <w:szCs w:val="22"/>
          <w:rtl/>
          <w:lang w:bidi="he-IL"/>
        </w:rPr>
        <w:t xml:space="preserve"> </w:t>
      </w:r>
      <w:r w:rsidR="3AD11557" w:rsidRPr="0478E9C5">
        <w:rPr>
          <w:rFonts w:ascii="Arial" w:eastAsia="Arial" w:hAnsi="Arial" w:cs="Arial"/>
          <w:color w:val="000000" w:themeColor="text1"/>
          <w:sz w:val="22"/>
          <w:szCs w:val="22"/>
          <w:rtl/>
          <w:lang w:bidi="he-IL"/>
        </w:rPr>
        <w:t>להפעלת</w:t>
      </w:r>
      <w:r w:rsidRPr="0478E9C5">
        <w:rPr>
          <w:rFonts w:ascii="Arial" w:eastAsia="Arial" w:hAnsi="Arial" w:cs="Arial"/>
          <w:color w:val="000000" w:themeColor="text1"/>
          <w:sz w:val="22"/>
          <w:szCs w:val="22"/>
          <w:rtl/>
          <w:lang w:bidi="he-IL"/>
        </w:rPr>
        <w:t xml:space="preserve"> </w:t>
      </w:r>
      <w:r w:rsidR="5AD78935" w:rsidRPr="0478E9C5">
        <w:rPr>
          <w:rFonts w:ascii="Arial" w:eastAsia="Arial" w:hAnsi="Arial" w:cs="Arial"/>
          <w:color w:val="000000" w:themeColor="text1"/>
          <w:sz w:val="22"/>
          <w:szCs w:val="22"/>
          <w:rtl/>
          <w:lang w:bidi="he-IL"/>
        </w:rPr>
        <w:t>המ</w:t>
      </w:r>
      <w:r w:rsidRPr="0478E9C5">
        <w:rPr>
          <w:rFonts w:ascii="Arial" w:eastAsia="Arial" w:hAnsi="Arial" w:cs="Arial"/>
          <w:color w:val="000000" w:themeColor="text1"/>
          <w:sz w:val="22"/>
          <w:szCs w:val="22"/>
          <w:rtl/>
          <w:lang w:bidi="he-IL"/>
        </w:rPr>
        <w:t>מסרים</w:t>
      </w:r>
      <w:r w:rsidR="0D534DEF" w:rsidRPr="0478E9C5">
        <w:rPr>
          <w:rFonts w:ascii="Arial" w:eastAsia="Arial" w:hAnsi="Arial" w:cs="Arial"/>
          <w:color w:val="000000" w:themeColor="text1"/>
          <w:sz w:val="22"/>
          <w:szCs w:val="22"/>
          <w:rtl/>
          <w:lang w:bidi="he-IL"/>
        </w:rPr>
        <w:t>.</w:t>
      </w:r>
    </w:p>
    <w:p w14:paraId="3A011EA6" w14:textId="15CE0D47" w:rsidR="72F6987F" w:rsidRDefault="72F6987F" w:rsidP="0478E9C5">
      <w:pPr>
        <w:bidi/>
        <w:rPr>
          <w:rFonts w:ascii="Calibri" w:eastAsia="Calibri" w:hAnsi="Calibri" w:cs="Calibri"/>
          <w:color w:val="000000" w:themeColor="text1"/>
          <w:sz w:val="22"/>
          <w:szCs w:val="22"/>
        </w:rPr>
      </w:pPr>
      <w:r w:rsidRPr="0478E9C5">
        <w:rPr>
          <w:rFonts w:ascii="Arial" w:eastAsia="Arial" w:hAnsi="Arial" w:cs="Arial"/>
          <w:b/>
          <w:bCs/>
          <w:color w:val="000000" w:themeColor="text1"/>
          <w:sz w:val="22"/>
          <w:szCs w:val="22"/>
          <w:rtl/>
          <w:lang w:bidi="he-IL"/>
        </w:rPr>
        <w:t>בשנאי הידני</w:t>
      </w:r>
      <w:r w:rsidRPr="0478E9C5">
        <w:rPr>
          <w:rFonts w:ascii="Arial" w:eastAsia="Arial" w:hAnsi="Arial" w:cs="Arial"/>
          <w:color w:val="000000" w:themeColor="text1"/>
          <w:sz w:val="22"/>
          <w:szCs w:val="22"/>
          <w:rtl/>
          <w:lang w:bidi="he-IL"/>
        </w:rPr>
        <w:t xml:space="preserve"> הזרם בסליל הראשוני</w:t>
      </w:r>
      <w:r w:rsidRPr="0478E9C5">
        <w:rPr>
          <w:rFonts w:ascii="Calibri" w:eastAsia="Calibri" w:hAnsi="Calibri" w:cs="Calibri"/>
          <w:color w:val="000000" w:themeColor="text1"/>
          <w:sz w:val="22"/>
          <w:szCs w:val="22"/>
          <w:rtl/>
          <w:lang w:val="en-US"/>
        </w:rPr>
        <w:t xml:space="preserve"> </w:t>
      </w:r>
      <w:r w:rsidRPr="0478E9C5">
        <w:rPr>
          <w:rFonts w:ascii="Arial" w:eastAsia="Arial" w:hAnsi="Arial" w:cs="Arial"/>
          <w:color w:val="000000" w:themeColor="text1"/>
          <w:sz w:val="22"/>
          <w:szCs w:val="22"/>
          <w:rtl/>
          <w:lang w:bidi="he-IL"/>
        </w:rPr>
        <w:t>(סגול) מגיע ל-</w:t>
      </w:r>
      <w:r w:rsidRPr="0478E9C5">
        <w:rPr>
          <w:rFonts w:ascii="Arial" w:eastAsia="Arial" w:hAnsi="Arial" w:cs="Arial"/>
          <w:color w:val="000000" w:themeColor="text1"/>
          <w:sz w:val="22"/>
          <w:szCs w:val="22"/>
          <w:lang w:bidi="he-IL"/>
        </w:rPr>
        <w:t>2</w:t>
      </w:r>
      <w:r w:rsidRPr="0478E9C5">
        <w:rPr>
          <w:rFonts w:ascii="Calibri" w:eastAsia="Calibri" w:hAnsi="Calibri" w:cs="Calibri"/>
          <w:color w:val="000000" w:themeColor="text1"/>
          <w:sz w:val="22"/>
          <w:szCs w:val="22"/>
          <w:lang w:val="en-US"/>
        </w:rPr>
        <w:t>A</w:t>
      </w:r>
      <w:r w:rsidRPr="0478E9C5">
        <w:rPr>
          <w:rFonts w:ascii="Calibri" w:eastAsia="Calibri" w:hAnsi="Calibri" w:cs="Calibri"/>
          <w:color w:val="000000" w:themeColor="text1"/>
          <w:sz w:val="22"/>
          <w:szCs w:val="22"/>
          <w:rtl/>
          <w:lang w:val="en-US"/>
        </w:rPr>
        <w:t xml:space="preserve"> </w:t>
      </w:r>
      <w:r w:rsidRPr="0478E9C5">
        <w:rPr>
          <w:rFonts w:ascii="Arial" w:eastAsia="Arial" w:hAnsi="Arial" w:cs="Arial"/>
          <w:color w:val="000000" w:themeColor="text1"/>
          <w:sz w:val="22"/>
          <w:szCs w:val="22"/>
          <w:rtl/>
          <w:lang w:bidi="he-IL"/>
        </w:rPr>
        <w:t>מקסימום ומדליק נורה שבה מחובר בסליל המשני</w:t>
      </w:r>
      <w:r w:rsidRPr="0478E9C5">
        <w:rPr>
          <w:rFonts w:ascii="Calibri" w:eastAsia="Calibri" w:hAnsi="Calibri" w:cs="Calibri"/>
          <w:color w:val="000000" w:themeColor="text1"/>
          <w:sz w:val="22"/>
          <w:szCs w:val="22"/>
          <w:rtl/>
          <w:lang w:val="en-US"/>
        </w:rPr>
        <w:t>:</w:t>
      </w:r>
    </w:p>
    <w:p w14:paraId="6806FAFD" w14:textId="4A2B23FE" w:rsidR="72F6987F" w:rsidRDefault="72F6987F" w:rsidP="0478E9C5">
      <w:pPr>
        <w:pStyle w:val="ListParagraph"/>
        <w:numPr>
          <w:ilvl w:val="0"/>
          <w:numId w:val="2"/>
        </w:numPr>
        <w:bidi/>
        <w:rPr>
          <w:rFonts w:ascii="Calibri" w:eastAsia="Calibri" w:hAnsi="Calibri" w:cs="Calibri"/>
          <w:color w:val="000000" w:themeColor="text1"/>
          <w:sz w:val="22"/>
          <w:szCs w:val="22"/>
        </w:rPr>
      </w:pPr>
      <w:r w:rsidRPr="0478E9C5">
        <w:rPr>
          <w:rFonts w:ascii="Calibri" w:eastAsia="Calibri" w:hAnsi="Calibri" w:cs="Calibri"/>
          <w:color w:val="000000" w:themeColor="text1"/>
          <w:sz w:val="22"/>
          <w:szCs w:val="22"/>
          <w:rtl/>
          <w:lang w:val="en-US"/>
        </w:rPr>
        <w:t xml:space="preserve"> </w:t>
      </w:r>
      <w:r w:rsidRPr="0478E9C5">
        <w:rPr>
          <w:rFonts w:ascii="Arial" w:eastAsia="Arial" w:hAnsi="Arial" w:cs="Arial"/>
          <w:b/>
          <w:bCs/>
          <w:color w:val="000000" w:themeColor="text1"/>
          <w:sz w:val="22"/>
          <w:szCs w:val="22"/>
          <w:rtl/>
          <w:lang w:bidi="he-IL"/>
        </w:rPr>
        <w:t>גשר דיודות</w:t>
      </w:r>
      <w:r w:rsidRPr="0478E9C5">
        <w:rPr>
          <w:rFonts w:ascii="Calibri" w:eastAsia="Calibri" w:hAnsi="Calibri" w:cs="Calibri"/>
          <w:color w:val="000000" w:themeColor="text1"/>
          <w:sz w:val="22"/>
          <w:szCs w:val="22"/>
          <w:rtl/>
          <w:lang w:val="en-US"/>
        </w:rPr>
        <w:t xml:space="preserve">  </w:t>
      </w:r>
    </w:p>
    <w:p w14:paraId="21EB0D73" w14:textId="7FD3843F" w:rsidR="72F6987F" w:rsidRDefault="72F6987F" w:rsidP="0478E9C5">
      <w:pPr>
        <w:pStyle w:val="ListParagraph"/>
        <w:numPr>
          <w:ilvl w:val="0"/>
          <w:numId w:val="2"/>
        </w:numPr>
        <w:bidi/>
        <w:rPr>
          <w:rFonts w:ascii="Calibri" w:eastAsia="Calibri" w:hAnsi="Calibri" w:cs="Calibri"/>
          <w:color w:val="000000" w:themeColor="text1"/>
          <w:sz w:val="22"/>
          <w:szCs w:val="22"/>
        </w:rPr>
      </w:pPr>
      <w:r w:rsidRPr="0478E9C5">
        <w:rPr>
          <w:rFonts w:ascii="Arial" w:eastAsia="Arial" w:hAnsi="Arial" w:cs="Arial"/>
          <w:b/>
          <w:bCs/>
          <w:color w:val="000000" w:themeColor="text1"/>
          <w:sz w:val="22"/>
          <w:szCs w:val="22"/>
          <w:rtl/>
          <w:lang w:bidi="he-IL"/>
        </w:rPr>
        <w:t>קבל של</w:t>
      </w:r>
      <w:r w:rsidRPr="0478E9C5">
        <w:rPr>
          <w:rFonts w:ascii="Arial" w:eastAsia="Arial" w:hAnsi="Arial" w:cs="Arial"/>
          <w:color w:val="000000" w:themeColor="text1"/>
          <w:sz w:val="22"/>
          <w:szCs w:val="22"/>
          <w:rtl/>
          <w:lang w:bidi="he-IL"/>
        </w:rPr>
        <w:t xml:space="preserve"> </w:t>
      </w:r>
      <w:r w:rsidRPr="0478E9C5">
        <w:rPr>
          <w:rFonts w:ascii="Arial" w:eastAsia="Arial" w:hAnsi="Arial" w:cs="Arial"/>
          <w:b/>
          <w:bCs/>
          <w:color w:val="000000" w:themeColor="text1"/>
          <w:sz w:val="22"/>
          <w:szCs w:val="22"/>
          <w:lang w:bidi="he-IL"/>
        </w:rPr>
        <w:t>100</w:t>
      </w:r>
      <w:proofErr w:type="spellStart"/>
      <w:r w:rsidRPr="0478E9C5">
        <w:rPr>
          <w:rFonts w:ascii="Calibri" w:eastAsia="Calibri" w:hAnsi="Calibri" w:cs="Calibri"/>
          <w:b/>
          <w:bCs/>
          <w:color w:val="000000" w:themeColor="text1"/>
          <w:sz w:val="22"/>
          <w:szCs w:val="22"/>
          <w:lang w:val="en-US"/>
        </w:rPr>
        <w:t>uF</w:t>
      </w:r>
      <w:proofErr w:type="spellEnd"/>
    </w:p>
    <w:p w14:paraId="18B03DAE" w14:textId="375193AA" w:rsidR="72F6987F" w:rsidRDefault="72F6987F" w:rsidP="0478E9C5">
      <w:pPr>
        <w:pStyle w:val="ListParagraph"/>
        <w:numPr>
          <w:ilvl w:val="0"/>
          <w:numId w:val="2"/>
        </w:numPr>
        <w:bidi/>
        <w:rPr>
          <w:rFonts w:ascii="Calibri" w:eastAsia="Calibri" w:hAnsi="Calibri" w:cs="Calibri"/>
          <w:b/>
          <w:bCs/>
          <w:color w:val="000000" w:themeColor="text1"/>
          <w:sz w:val="22"/>
          <w:szCs w:val="22"/>
        </w:rPr>
      </w:pPr>
      <w:r w:rsidRPr="0478E9C5">
        <w:rPr>
          <w:rFonts w:ascii="Arial" w:eastAsia="Arial" w:hAnsi="Arial" w:cs="Arial"/>
          <w:b/>
          <w:bCs/>
          <w:color w:val="000000" w:themeColor="text1"/>
          <w:sz w:val="22"/>
          <w:szCs w:val="22"/>
          <w:rtl/>
          <w:lang w:bidi="he-IL"/>
        </w:rPr>
        <w:t xml:space="preserve">נורה של </w:t>
      </w:r>
      <w:r w:rsidRPr="0478E9C5">
        <w:rPr>
          <w:rFonts w:ascii="Calibri" w:eastAsia="Calibri" w:hAnsi="Calibri" w:cs="Calibri"/>
          <w:b/>
          <w:bCs/>
          <w:color w:val="000000" w:themeColor="text1"/>
          <w:sz w:val="22"/>
          <w:szCs w:val="22"/>
          <w:lang w:val="en-US"/>
        </w:rPr>
        <w:t>4</w:t>
      </w:r>
      <w:r w:rsidRPr="0478E9C5">
        <w:rPr>
          <w:rFonts w:ascii="Calibri" w:eastAsia="Calibri" w:hAnsi="Calibri" w:cs="Calibri"/>
          <w:b/>
          <w:bCs/>
          <w:color w:val="000000" w:themeColor="text1"/>
          <w:sz w:val="22"/>
          <w:szCs w:val="22"/>
          <w:rtl/>
          <w:lang w:val="en-US"/>
        </w:rPr>
        <w:t xml:space="preserve"> </w:t>
      </w:r>
      <w:proofErr w:type="spellStart"/>
      <w:r w:rsidRPr="0478E9C5">
        <w:rPr>
          <w:rFonts w:ascii="Arial" w:eastAsia="Arial" w:hAnsi="Arial" w:cs="Arial"/>
          <w:b/>
          <w:bCs/>
          <w:color w:val="000000" w:themeColor="text1"/>
          <w:sz w:val="22"/>
          <w:szCs w:val="22"/>
          <w:rtl/>
          <w:lang w:bidi="he-IL"/>
        </w:rPr>
        <w:t>ציפים</w:t>
      </w:r>
      <w:proofErr w:type="spellEnd"/>
      <w:r w:rsidRPr="0478E9C5">
        <w:rPr>
          <w:rFonts w:ascii="Calibri" w:eastAsia="Calibri" w:hAnsi="Calibri" w:cs="Calibri"/>
          <w:b/>
          <w:bCs/>
          <w:color w:val="000000" w:themeColor="text1"/>
          <w:sz w:val="22"/>
          <w:szCs w:val="22"/>
          <w:rtl/>
          <w:lang w:val="en-US"/>
        </w:rPr>
        <w:t xml:space="preserve"> </w:t>
      </w:r>
      <w:r w:rsidRPr="0478E9C5">
        <w:rPr>
          <w:rFonts w:ascii="Arial" w:eastAsia="Arial" w:hAnsi="Arial" w:cs="Arial"/>
          <w:color w:val="000000" w:themeColor="text1"/>
          <w:sz w:val="22"/>
          <w:szCs w:val="22"/>
          <w:rtl/>
          <w:lang w:bidi="he-IL"/>
        </w:rPr>
        <w:t>שמחוברים במקביל</w:t>
      </w:r>
      <w:r w:rsidRPr="0478E9C5">
        <w:rPr>
          <w:rFonts w:ascii="Calibri" w:eastAsia="Calibri" w:hAnsi="Calibri" w:cs="Calibri"/>
          <w:color w:val="000000" w:themeColor="text1"/>
          <w:sz w:val="22"/>
          <w:szCs w:val="22"/>
          <w:rtl/>
          <w:lang w:val="en-US"/>
        </w:rPr>
        <w:t xml:space="preserve"> </w:t>
      </w:r>
      <w:r w:rsidRPr="0478E9C5">
        <w:rPr>
          <w:rFonts w:ascii="Arial" w:eastAsia="Arial" w:hAnsi="Arial" w:cs="Arial"/>
          <w:color w:val="000000" w:themeColor="text1"/>
          <w:sz w:val="22"/>
          <w:szCs w:val="22"/>
          <w:rtl/>
          <w:lang w:bidi="he-IL"/>
        </w:rPr>
        <w:t xml:space="preserve">כאשר בכל </w:t>
      </w:r>
      <w:proofErr w:type="spellStart"/>
      <w:r w:rsidRPr="0478E9C5">
        <w:rPr>
          <w:rFonts w:ascii="Arial" w:eastAsia="Arial" w:hAnsi="Arial" w:cs="Arial"/>
          <w:color w:val="000000" w:themeColor="text1"/>
          <w:sz w:val="22"/>
          <w:szCs w:val="22"/>
          <w:rtl/>
          <w:lang w:bidi="he-IL"/>
        </w:rPr>
        <w:t>ציפ</w:t>
      </w:r>
      <w:proofErr w:type="spellEnd"/>
      <w:r w:rsidRPr="0478E9C5">
        <w:rPr>
          <w:rFonts w:ascii="Arial" w:eastAsia="Arial" w:hAnsi="Arial" w:cs="Arial"/>
          <w:color w:val="000000" w:themeColor="text1"/>
          <w:sz w:val="22"/>
          <w:szCs w:val="22"/>
          <w:rtl/>
          <w:lang w:bidi="he-IL"/>
        </w:rPr>
        <w:t xml:space="preserve"> מחובר </w:t>
      </w:r>
      <w:r w:rsidRPr="0478E9C5">
        <w:rPr>
          <w:rFonts w:ascii="Arial" w:eastAsia="Arial" w:hAnsi="Arial" w:cs="Arial"/>
          <w:color w:val="000000" w:themeColor="text1"/>
          <w:sz w:val="22"/>
          <w:szCs w:val="22"/>
          <w:lang w:bidi="he-IL"/>
        </w:rPr>
        <w:t>2</w:t>
      </w:r>
      <w:r w:rsidRPr="0478E9C5">
        <w:rPr>
          <w:rFonts w:ascii="Arial" w:eastAsia="Arial" w:hAnsi="Arial" w:cs="Arial"/>
          <w:color w:val="000000" w:themeColor="text1"/>
          <w:sz w:val="22"/>
          <w:szCs w:val="22"/>
          <w:rtl/>
          <w:lang w:bidi="he-IL"/>
        </w:rPr>
        <w:t xml:space="preserve"> </w:t>
      </w:r>
      <w:proofErr w:type="spellStart"/>
      <w:r w:rsidRPr="0478E9C5">
        <w:rPr>
          <w:rFonts w:ascii="Arial" w:eastAsia="Arial" w:hAnsi="Arial" w:cs="Arial"/>
          <w:color w:val="000000" w:themeColor="text1"/>
          <w:sz w:val="22"/>
          <w:szCs w:val="22"/>
          <w:rtl/>
          <w:lang w:bidi="he-IL"/>
        </w:rPr>
        <w:t>לדים</w:t>
      </w:r>
      <w:proofErr w:type="spellEnd"/>
      <w:r w:rsidRPr="0478E9C5">
        <w:rPr>
          <w:rFonts w:ascii="Arial" w:eastAsia="Arial" w:hAnsi="Arial" w:cs="Arial"/>
          <w:color w:val="000000" w:themeColor="text1"/>
          <w:sz w:val="22"/>
          <w:szCs w:val="22"/>
          <w:rtl/>
          <w:lang w:bidi="he-IL"/>
        </w:rPr>
        <w:t xml:space="preserve"> בטור </w:t>
      </w:r>
      <w:proofErr w:type="spellStart"/>
      <w:r w:rsidRPr="0478E9C5">
        <w:rPr>
          <w:rFonts w:ascii="Arial" w:eastAsia="Arial" w:hAnsi="Arial" w:cs="Arial"/>
          <w:color w:val="000000" w:themeColor="text1"/>
          <w:sz w:val="22"/>
          <w:szCs w:val="22"/>
          <w:rtl/>
          <w:lang w:bidi="he-IL"/>
        </w:rPr>
        <w:t>שנתונהם</w:t>
      </w:r>
      <w:proofErr w:type="spellEnd"/>
      <w:r w:rsidRPr="0478E9C5">
        <w:rPr>
          <w:rFonts w:ascii="Calibri" w:eastAsia="Calibri" w:hAnsi="Calibri" w:cs="Calibri"/>
          <w:color w:val="000000" w:themeColor="text1"/>
          <w:sz w:val="22"/>
          <w:szCs w:val="22"/>
          <w:rtl/>
          <w:lang w:val="en-US"/>
        </w:rPr>
        <w:t xml:space="preserve"> </w:t>
      </w:r>
      <w:r w:rsidRPr="0478E9C5">
        <w:rPr>
          <w:rFonts w:ascii="Calibri" w:eastAsia="Calibri" w:hAnsi="Calibri" w:cs="Calibri"/>
          <w:b/>
          <w:bCs/>
          <w:color w:val="000000" w:themeColor="text1"/>
          <w:sz w:val="22"/>
          <w:szCs w:val="22"/>
          <w:rtl/>
          <w:lang w:val="en-US"/>
        </w:rPr>
        <w:t>(</w:t>
      </w:r>
      <w:r w:rsidRPr="0478E9C5">
        <w:rPr>
          <w:rFonts w:ascii="Calibri" w:eastAsia="Calibri" w:hAnsi="Calibri" w:cs="Calibri"/>
          <w:b/>
          <w:bCs/>
          <w:color w:val="000000" w:themeColor="text1"/>
          <w:sz w:val="22"/>
          <w:szCs w:val="22"/>
          <w:lang w:val="en-US"/>
        </w:rPr>
        <w:t>3W AC/DC 12-85V)</w:t>
      </w:r>
    </w:p>
    <w:p w14:paraId="47F31625" w14:textId="4E0A683F" w:rsidR="72F6987F" w:rsidRDefault="72F6987F" w:rsidP="0478E9C5">
      <w:pPr>
        <w:bidi/>
        <w:rPr>
          <w:rFonts w:ascii="Calibri" w:eastAsia="Calibri" w:hAnsi="Calibri" w:cs="Calibri"/>
          <w:color w:val="000000" w:themeColor="text1"/>
          <w:sz w:val="22"/>
          <w:szCs w:val="22"/>
        </w:rPr>
      </w:pPr>
      <w:r w:rsidRPr="0478E9C5">
        <w:rPr>
          <w:rFonts w:ascii="Arial" w:eastAsia="Arial" w:hAnsi="Arial" w:cs="Arial"/>
          <w:b/>
          <w:bCs/>
          <w:color w:val="000000" w:themeColor="text1"/>
          <w:sz w:val="22"/>
          <w:szCs w:val="22"/>
          <w:rtl/>
          <w:lang w:bidi="he-IL"/>
        </w:rPr>
        <w:t>בשנאי האוטומטי</w:t>
      </w:r>
      <w:r w:rsidRPr="0478E9C5">
        <w:rPr>
          <w:rFonts w:ascii="Arial" w:eastAsia="Arial" w:hAnsi="Arial" w:cs="Arial"/>
          <w:color w:val="000000" w:themeColor="text1"/>
          <w:sz w:val="22"/>
          <w:szCs w:val="22"/>
          <w:rtl/>
          <w:lang w:bidi="he-IL"/>
        </w:rPr>
        <w:t xml:space="preserve"> הזרם בסליל הראשוני(סגול) כיול להגיע עד </w:t>
      </w:r>
      <w:r w:rsidRPr="0478E9C5">
        <w:rPr>
          <w:rFonts w:ascii="Calibri" w:eastAsia="Calibri" w:hAnsi="Calibri" w:cs="Calibri"/>
          <w:color w:val="000000" w:themeColor="text1"/>
          <w:sz w:val="22"/>
          <w:szCs w:val="22"/>
          <w:lang w:val="en-US"/>
        </w:rPr>
        <w:t>1A</w:t>
      </w:r>
      <w:r w:rsidRPr="0478E9C5">
        <w:rPr>
          <w:rFonts w:ascii="Calibri" w:eastAsia="Calibri" w:hAnsi="Calibri" w:cs="Calibri"/>
          <w:color w:val="000000" w:themeColor="text1"/>
          <w:sz w:val="22"/>
          <w:szCs w:val="22"/>
          <w:rtl/>
          <w:lang w:val="en-US"/>
        </w:rPr>
        <w:t xml:space="preserve"> </w:t>
      </w:r>
      <w:r w:rsidRPr="0478E9C5">
        <w:rPr>
          <w:rFonts w:ascii="Arial" w:eastAsia="Arial" w:hAnsi="Arial" w:cs="Arial"/>
          <w:color w:val="000000" w:themeColor="text1"/>
          <w:sz w:val="22"/>
          <w:szCs w:val="22"/>
          <w:rtl/>
          <w:lang w:bidi="he-IL"/>
        </w:rPr>
        <w:t>ומדליק שתי נורות בשני סלילים משניים</w:t>
      </w:r>
      <w:r w:rsidRPr="0478E9C5">
        <w:rPr>
          <w:rFonts w:ascii="Calibri" w:eastAsia="Calibri" w:hAnsi="Calibri" w:cs="Calibri"/>
          <w:color w:val="000000" w:themeColor="text1"/>
          <w:sz w:val="22"/>
          <w:szCs w:val="22"/>
          <w:rtl/>
          <w:lang w:val="en-US"/>
        </w:rPr>
        <w:t>.</w:t>
      </w:r>
    </w:p>
    <w:p w14:paraId="303B18BA" w14:textId="48F40091" w:rsidR="72F6987F" w:rsidRDefault="72F6987F" w:rsidP="0478E9C5">
      <w:pPr>
        <w:bidi/>
        <w:rPr>
          <w:rFonts w:ascii="Calibri" w:eastAsia="Calibri" w:hAnsi="Calibri" w:cs="Calibri"/>
          <w:color w:val="000000" w:themeColor="text1"/>
          <w:sz w:val="22"/>
          <w:szCs w:val="22"/>
        </w:rPr>
      </w:pPr>
      <w:r w:rsidRPr="0478E9C5">
        <w:rPr>
          <w:rFonts w:ascii="Arial" w:eastAsia="Arial" w:hAnsi="Arial" w:cs="Arial"/>
          <w:color w:val="000000" w:themeColor="text1"/>
          <w:sz w:val="22"/>
          <w:szCs w:val="22"/>
          <w:rtl/>
          <w:lang w:bidi="he-IL"/>
        </w:rPr>
        <w:t>בסליל המשני עם פחות ליפופים מחובר</w:t>
      </w:r>
      <w:r w:rsidRPr="0478E9C5">
        <w:rPr>
          <w:rFonts w:ascii="Calibri" w:eastAsia="Calibri" w:hAnsi="Calibri" w:cs="Calibri"/>
          <w:color w:val="000000" w:themeColor="text1"/>
          <w:sz w:val="22"/>
          <w:szCs w:val="22"/>
          <w:rtl/>
          <w:lang w:val="en-US"/>
        </w:rPr>
        <w:t>:</w:t>
      </w:r>
    </w:p>
    <w:p w14:paraId="26A495F9" w14:textId="6FDB8CDE" w:rsidR="72F6987F" w:rsidRDefault="72F6987F" w:rsidP="0478E9C5">
      <w:pPr>
        <w:pStyle w:val="ListParagraph"/>
        <w:numPr>
          <w:ilvl w:val="0"/>
          <w:numId w:val="2"/>
        </w:numPr>
        <w:bidi/>
        <w:rPr>
          <w:rFonts w:ascii="Calibri" w:eastAsia="Calibri" w:hAnsi="Calibri" w:cs="Calibri"/>
          <w:color w:val="000000" w:themeColor="text1"/>
          <w:sz w:val="22"/>
          <w:szCs w:val="22"/>
        </w:rPr>
      </w:pPr>
      <w:r w:rsidRPr="0478E9C5">
        <w:rPr>
          <w:rFonts w:ascii="Arial" w:eastAsia="Arial" w:hAnsi="Arial" w:cs="Arial"/>
          <w:b/>
          <w:bCs/>
          <w:color w:val="000000" w:themeColor="text1"/>
          <w:sz w:val="22"/>
          <w:szCs w:val="22"/>
          <w:rtl/>
          <w:lang w:bidi="he-IL"/>
        </w:rPr>
        <w:t>גשר דיודות</w:t>
      </w:r>
      <w:r w:rsidRPr="0478E9C5">
        <w:rPr>
          <w:rFonts w:ascii="Calibri" w:eastAsia="Calibri" w:hAnsi="Calibri" w:cs="Calibri"/>
          <w:b/>
          <w:bCs/>
          <w:color w:val="000000" w:themeColor="text1"/>
          <w:sz w:val="22"/>
          <w:szCs w:val="22"/>
          <w:rtl/>
          <w:lang w:val="en-US"/>
        </w:rPr>
        <w:t xml:space="preserve">  </w:t>
      </w:r>
    </w:p>
    <w:p w14:paraId="7A98C5F1" w14:textId="4453FB83" w:rsidR="72F6987F" w:rsidRDefault="72F6987F" w:rsidP="0478E9C5">
      <w:pPr>
        <w:pStyle w:val="ListParagraph"/>
        <w:numPr>
          <w:ilvl w:val="0"/>
          <w:numId w:val="2"/>
        </w:numPr>
        <w:bidi/>
        <w:rPr>
          <w:rFonts w:ascii="Calibri" w:eastAsia="Calibri" w:hAnsi="Calibri" w:cs="Calibri"/>
          <w:color w:val="000000" w:themeColor="text1"/>
          <w:sz w:val="22"/>
          <w:szCs w:val="22"/>
        </w:rPr>
      </w:pPr>
      <w:r w:rsidRPr="0478E9C5">
        <w:rPr>
          <w:rFonts w:ascii="Arial" w:eastAsia="Arial" w:hAnsi="Arial" w:cs="Arial"/>
          <w:b/>
          <w:bCs/>
          <w:color w:val="000000" w:themeColor="text1"/>
          <w:sz w:val="22"/>
          <w:szCs w:val="22"/>
          <w:rtl/>
          <w:lang w:bidi="he-IL"/>
        </w:rPr>
        <w:t xml:space="preserve">קבל של </w:t>
      </w:r>
      <w:r w:rsidRPr="0478E9C5">
        <w:rPr>
          <w:rFonts w:ascii="Arial" w:eastAsia="Arial" w:hAnsi="Arial" w:cs="Arial"/>
          <w:b/>
          <w:bCs/>
          <w:color w:val="000000" w:themeColor="text1"/>
          <w:sz w:val="22"/>
          <w:szCs w:val="22"/>
          <w:lang w:bidi="he-IL"/>
        </w:rPr>
        <w:t>100</w:t>
      </w:r>
      <w:proofErr w:type="spellStart"/>
      <w:r w:rsidRPr="0478E9C5">
        <w:rPr>
          <w:rFonts w:ascii="Calibri" w:eastAsia="Calibri" w:hAnsi="Calibri" w:cs="Calibri"/>
          <w:b/>
          <w:bCs/>
          <w:color w:val="000000" w:themeColor="text1"/>
          <w:sz w:val="22"/>
          <w:szCs w:val="22"/>
          <w:lang w:val="en-US"/>
        </w:rPr>
        <w:t>uF</w:t>
      </w:r>
      <w:proofErr w:type="spellEnd"/>
    </w:p>
    <w:p w14:paraId="52B36DB1" w14:textId="22834131" w:rsidR="72F6987F" w:rsidRDefault="72F6987F" w:rsidP="0478E9C5">
      <w:pPr>
        <w:pStyle w:val="ListParagraph"/>
        <w:numPr>
          <w:ilvl w:val="0"/>
          <w:numId w:val="2"/>
        </w:numPr>
        <w:bidi/>
        <w:rPr>
          <w:rFonts w:ascii="Calibri" w:eastAsia="Calibri" w:hAnsi="Calibri" w:cs="Calibri"/>
          <w:b/>
          <w:bCs/>
          <w:color w:val="000000" w:themeColor="text1"/>
          <w:sz w:val="22"/>
          <w:szCs w:val="22"/>
        </w:rPr>
      </w:pPr>
      <w:r w:rsidRPr="0478E9C5">
        <w:rPr>
          <w:rFonts w:ascii="Arial" w:eastAsia="Arial" w:hAnsi="Arial" w:cs="Arial"/>
          <w:b/>
          <w:bCs/>
          <w:color w:val="000000" w:themeColor="text1"/>
          <w:sz w:val="22"/>
          <w:szCs w:val="22"/>
          <w:rtl/>
          <w:lang w:bidi="he-IL"/>
        </w:rPr>
        <w:t xml:space="preserve">נורה של </w:t>
      </w:r>
      <w:r w:rsidRPr="0478E9C5">
        <w:rPr>
          <w:rFonts w:ascii="Calibri" w:eastAsia="Calibri" w:hAnsi="Calibri" w:cs="Calibri"/>
          <w:b/>
          <w:bCs/>
          <w:color w:val="000000" w:themeColor="text1"/>
          <w:sz w:val="22"/>
          <w:szCs w:val="22"/>
          <w:lang w:val="en-US"/>
        </w:rPr>
        <w:t>13</w:t>
      </w:r>
      <w:r w:rsidRPr="0478E9C5">
        <w:rPr>
          <w:rFonts w:ascii="Calibri" w:eastAsia="Calibri" w:hAnsi="Calibri" w:cs="Calibri"/>
          <w:b/>
          <w:bCs/>
          <w:color w:val="000000" w:themeColor="text1"/>
          <w:sz w:val="22"/>
          <w:szCs w:val="22"/>
          <w:rtl/>
          <w:lang w:val="en-US"/>
        </w:rPr>
        <w:t xml:space="preserve"> </w:t>
      </w:r>
      <w:proofErr w:type="spellStart"/>
      <w:r w:rsidRPr="0478E9C5">
        <w:rPr>
          <w:rFonts w:ascii="Arial" w:eastAsia="Arial" w:hAnsi="Arial" w:cs="Arial"/>
          <w:b/>
          <w:bCs/>
          <w:color w:val="000000" w:themeColor="text1"/>
          <w:sz w:val="22"/>
          <w:szCs w:val="22"/>
          <w:rtl/>
          <w:lang w:bidi="he-IL"/>
        </w:rPr>
        <w:t>ציפים</w:t>
      </w:r>
      <w:proofErr w:type="spellEnd"/>
      <w:r w:rsidRPr="0478E9C5">
        <w:rPr>
          <w:rFonts w:ascii="Calibri" w:eastAsia="Calibri" w:hAnsi="Calibri" w:cs="Calibri"/>
          <w:b/>
          <w:bCs/>
          <w:color w:val="000000" w:themeColor="text1"/>
          <w:sz w:val="22"/>
          <w:szCs w:val="22"/>
          <w:rtl/>
          <w:lang w:val="en-US"/>
        </w:rPr>
        <w:t xml:space="preserve"> </w:t>
      </w:r>
      <w:r w:rsidRPr="0478E9C5">
        <w:rPr>
          <w:rFonts w:ascii="Arial" w:eastAsia="Arial" w:hAnsi="Arial" w:cs="Arial"/>
          <w:color w:val="000000" w:themeColor="text1"/>
          <w:sz w:val="22"/>
          <w:szCs w:val="22"/>
          <w:rtl/>
          <w:lang w:bidi="he-IL"/>
        </w:rPr>
        <w:t>שמחוברים במקביל שנתוניהם</w:t>
      </w:r>
      <w:r w:rsidRPr="0478E9C5">
        <w:rPr>
          <w:rFonts w:ascii="Calibri" w:eastAsia="Calibri" w:hAnsi="Calibri" w:cs="Calibri"/>
          <w:color w:val="000000" w:themeColor="text1"/>
          <w:sz w:val="22"/>
          <w:szCs w:val="22"/>
          <w:rtl/>
          <w:lang w:val="en-US"/>
        </w:rPr>
        <w:t xml:space="preserve"> </w:t>
      </w:r>
      <w:r w:rsidRPr="0478E9C5">
        <w:rPr>
          <w:rFonts w:ascii="Calibri" w:eastAsia="Calibri" w:hAnsi="Calibri" w:cs="Calibri"/>
          <w:b/>
          <w:bCs/>
          <w:color w:val="000000" w:themeColor="text1"/>
          <w:sz w:val="22"/>
          <w:szCs w:val="22"/>
          <w:rtl/>
          <w:lang w:val="en-US"/>
        </w:rPr>
        <w:t>(</w:t>
      </w:r>
      <w:r w:rsidRPr="0478E9C5">
        <w:rPr>
          <w:rFonts w:ascii="Calibri" w:eastAsia="Calibri" w:hAnsi="Calibri" w:cs="Calibri"/>
          <w:b/>
          <w:bCs/>
          <w:color w:val="000000" w:themeColor="text1"/>
          <w:sz w:val="22"/>
          <w:szCs w:val="22"/>
          <w:lang w:val="en-US"/>
        </w:rPr>
        <w:t>6W AC/DC 12-85V)</w:t>
      </w:r>
    </w:p>
    <w:p w14:paraId="032AA5AA" w14:textId="14C14050" w:rsidR="72F6987F" w:rsidRDefault="72F6987F" w:rsidP="0478E9C5">
      <w:pPr>
        <w:bidi/>
        <w:rPr>
          <w:rFonts w:ascii="Calibri" w:eastAsia="Calibri" w:hAnsi="Calibri" w:cs="Calibri"/>
          <w:color w:val="000000" w:themeColor="text1"/>
          <w:sz w:val="22"/>
          <w:szCs w:val="22"/>
        </w:rPr>
      </w:pPr>
      <w:r w:rsidRPr="0478E9C5">
        <w:rPr>
          <w:rFonts w:ascii="Arial" w:eastAsia="Arial" w:hAnsi="Arial" w:cs="Arial"/>
          <w:color w:val="000000" w:themeColor="text1"/>
          <w:sz w:val="22"/>
          <w:szCs w:val="22"/>
          <w:rtl/>
          <w:lang w:bidi="he-IL"/>
        </w:rPr>
        <w:t>בסליל המשני עם יותר ליפופים מחובר</w:t>
      </w:r>
      <w:r w:rsidRPr="0478E9C5">
        <w:rPr>
          <w:rFonts w:ascii="Calibri" w:eastAsia="Calibri" w:hAnsi="Calibri" w:cs="Calibri"/>
          <w:color w:val="000000" w:themeColor="text1"/>
          <w:sz w:val="22"/>
          <w:szCs w:val="22"/>
          <w:rtl/>
          <w:lang w:val="en-US"/>
        </w:rPr>
        <w:t>:</w:t>
      </w:r>
    </w:p>
    <w:p w14:paraId="6FAF1931" w14:textId="5568334A" w:rsidR="72F6987F" w:rsidRDefault="72F6987F" w:rsidP="0478E9C5">
      <w:pPr>
        <w:pStyle w:val="ListParagraph"/>
        <w:numPr>
          <w:ilvl w:val="0"/>
          <w:numId w:val="2"/>
        </w:numPr>
        <w:bidi/>
        <w:rPr>
          <w:rFonts w:ascii="Calibri" w:eastAsia="Calibri" w:hAnsi="Calibri" w:cs="Calibri"/>
          <w:color w:val="000000" w:themeColor="text1"/>
          <w:sz w:val="22"/>
          <w:szCs w:val="22"/>
        </w:rPr>
      </w:pPr>
      <w:r w:rsidRPr="0478E9C5">
        <w:rPr>
          <w:rFonts w:ascii="Arial" w:eastAsia="Arial" w:hAnsi="Arial" w:cs="Arial"/>
          <w:b/>
          <w:bCs/>
          <w:color w:val="000000" w:themeColor="text1"/>
          <w:sz w:val="22"/>
          <w:szCs w:val="22"/>
          <w:rtl/>
          <w:lang w:bidi="he-IL"/>
        </w:rPr>
        <w:t>גשר דיודות</w:t>
      </w:r>
      <w:r w:rsidRPr="0478E9C5">
        <w:rPr>
          <w:rFonts w:ascii="Calibri" w:eastAsia="Calibri" w:hAnsi="Calibri" w:cs="Calibri"/>
          <w:b/>
          <w:bCs/>
          <w:color w:val="000000" w:themeColor="text1"/>
          <w:sz w:val="22"/>
          <w:szCs w:val="22"/>
          <w:rtl/>
          <w:lang w:val="en-US"/>
        </w:rPr>
        <w:t xml:space="preserve">  </w:t>
      </w:r>
    </w:p>
    <w:p w14:paraId="40922C78" w14:textId="6071993C" w:rsidR="72F6987F" w:rsidRDefault="72F6987F" w:rsidP="0478E9C5">
      <w:pPr>
        <w:pStyle w:val="ListParagraph"/>
        <w:numPr>
          <w:ilvl w:val="0"/>
          <w:numId w:val="2"/>
        </w:numPr>
        <w:bidi/>
        <w:rPr>
          <w:rFonts w:ascii="Calibri" w:eastAsia="Calibri" w:hAnsi="Calibri" w:cs="Calibri"/>
          <w:color w:val="000000" w:themeColor="text1"/>
          <w:sz w:val="22"/>
          <w:szCs w:val="22"/>
        </w:rPr>
      </w:pPr>
      <w:r w:rsidRPr="0478E9C5">
        <w:rPr>
          <w:rFonts w:ascii="Arial" w:eastAsia="Arial" w:hAnsi="Arial" w:cs="Arial"/>
          <w:b/>
          <w:bCs/>
          <w:color w:val="000000" w:themeColor="text1"/>
          <w:sz w:val="22"/>
          <w:szCs w:val="22"/>
          <w:rtl/>
          <w:lang w:bidi="he-IL"/>
        </w:rPr>
        <w:t xml:space="preserve">קבל של </w:t>
      </w:r>
      <w:r w:rsidRPr="0478E9C5">
        <w:rPr>
          <w:rFonts w:ascii="Arial" w:eastAsia="Arial" w:hAnsi="Arial" w:cs="Arial"/>
          <w:b/>
          <w:bCs/>
          <w:color w:val="000000" w:themeColor="text1"/>
          <w:sz w:val="22"/>
          <w:szCs w:val="22"/>
          <w:lang w:bidi="he-IL"/>
        </w:rPr>
        <w:t>4700</w:t>
      </w:r>
      <w:proofErr w:type="spellStart"/>
      <w:r w:rsidRPr="0478E9C5">
        <w:rPr>
          <w:rFonts w:ascii="Calibri" w:eastAsia="Calibri" w:hAnsi="Calibri" w:cs="Calibri"/>
          <w:b/>
          <w:bCs/>
          <w:color w:val="000000" w:themeColor="text1"/>
          <w:sz w:val="22"/>
          <w:szCs w:val="22"/>
          <w:lang w:val="en-US"/>
        </w:rPr>
        <w:t>uF</w:t>
      </w:r>
      <w:proofErr w:type="spellEnd"/>
    </w:p>
    <w:p w14:paraId="031C891A" w14:textId="1DA27650" w:rsidR="72F6987F" w:rsidRDefault="72F6987F" w:rsidP="0478E9C5">
      <w:pPr>
        <w:pStyle w:val="ListParagraph"/>
        <w:numPr>
          <w:ilvl w:val="0"/>
          <w:numId w:val="2"/>
        </w:numPr>
        <w:bidi/>
        <w:rPr>
          <w:rFonts w:ascii="Calibri" w:eastAsia="Calibri" w:hAnsi="Calibri" w:cs="Calibri"/>
          <w:color w:val="000000" w:themeColor="text1"/>
          <w:sz w:val="22"/>
          <w:szCs w:val="22"/>
        </w:rPr>
      </w:pPr>
      <w:r w:rsidRPr="0478E9C5">
        <w:rPr>
          <w:rFonts w:ascii="Arial" w:eastAsia="Arial" w:hAnsi="Arial" w:cs="Arial"/>
          <w:b/>
          <w:bCs/>
          <w:color w:val="000000" w:themeColor="text1"/>
          <w:sz w:val="22"/>
          <w:szCs w:val="22"/>
          <w:rtl/>
          <w:lang w:bidi="he-IL"/>
        </w:rPr>
        <w:t xml:space="preserve">נורה של </w:t>
      </w:r>
      <w:r w:rsidRPr="0478E9C5">
        <w:rPr>
          <w:rFonts w:ascii="Arial" w:eastAsia="Arial" w:hAnsi="Arial" w:cs="Arial"/>
          <w:b/>
          <w:bCs/>
          <w:color w:val="000000" w:themeColor="text1"/>
          <w:sz w:val="22"/>
          <w:szCs w:val="22"/>
          <w:lang w:bidi="he-IL"/>
        </w:rPr>
        <w:t>13</w:t>
      </w:r>
      <w:r w:rsidRPr="0478E9C5">
        <w:rPr>
          <w:rFonts w:ascii="Arial" w:eastAsia="Arial" w:hAnsi="Arial" w:cs="Arial"/>
          <w:b/>
          <w:bCs/>
          <w:color w:val="000000" w:themeColor="text1"/>
          <w:sz w:val="22"/>
          <w:szCs w:val="22"/>
          <w:rtl/>
          <w:lang w:bidi="he-IL"/>
        </w:rPr>
        <w:t xml:space="preserve"> </w:t>
      </w:r>
      <w:proofErr w:type="spellStart"/>
      <w:r w:rsidRPr="0478E9C5">
        <w:rPr>
          <w:rFonts w:ascii="Arial" w:eastAsia="Arial" w:hAnsi="Arial" w:cs="Arial"/>
          <w:b/>
          <w:bCs/>
          <w:color w:val="000000" w:themeColor="text1"/>
          <w:sz w:val="22"/>
          <w:szCs w:val="22"/>
          <w:rtl/>
          <w:lang w:bidi="he-IL"/>
        </w:rPr>
        <w:t>ציפים</w:t>
      </w:r>
      <w:proofErr w:type="spellEnd"/>
      <w:r w:rsidRPr="0478E9C5">
        <w:rPr>
          <w:rFonts w:ascii="Calibri" w:eastAsia="Calibri" w:hAnsi="Calibri" w:cs="Calibri"/>
          <w:b/>
          <w:bCs/>
          <w:color w:val="000000" w:themeColor="text1"/>
          <w:sz w:val="22"/>
          <w:szCs w:val="22"/>
          <w:rtl/>
          <w:lang w:val="en-US"/>
        </w:rPr>
        <w:t xml:space="preserve"> </w:t>
      </w:r>
      <w:r w:rsidRPr="0478E9C5">
        <w:rPr>
          <w:rFonts w:ascii="Arial" w:eastAsia="Arial" w:hAnsi="Arial" w:cs="Arial"/>
          <w:color w:val="000000" w:themeColor="text1"/>
          <w:sz w:val="22"/>
          <w:szCs w:val="22"/>
          <w:rtl/>
          <w:lang w:bidi="he-IL"/>
        </w:rPr>
        <w:t>שמחוברים במקביל שנתוניהם</w:t>
      </w:r>
      <w:r w:rsidRPr="0478E9C5">
        <w:rPr>
          <w:rFonts w:ascii="Calibri" w:eastAsia="Calibri" w:hAnsi="Calibri" w:cs="Calibri"/>
          <w:color w:val="000000" w:themeColor="text1"/>
          <w:sz w:val="22"/>
          <w:szCs w:val="22"/>
          <w:rtl/>
          <w:lang w:val="en-US"/>
        </w:rPr>
        <w:t xml:space="preserve"> </w:t>
      </w:r>
      <w:r w:rsidRPr="0478E9C5">
        <w:rPr>
          <w:rFonts w:ascii="Calibri" w:eastAsia="Calibri" w:hAnsi="Calibri" w:cs="Calibri"/>
          <w:b/>
          <w:bCs/>
          <w:color w:val="000000" w:themeColor="text1"/>
          <w:sz w:val="22"/>
          <w:szCs w:val="22"/>
          <w:rtl/>
          <w:lang w:val="en-US"/>
        </w:rPr>
        <w:t>(</w:t>
      </w:r>
      <w:r w:rsidRPr="0478E9C5">
        <w:rPr>
          <w:rFonts w:ascii="Calibri" w:eastAsia="Calibri" w:hAnsi="Calibri" w:cs="Calibri"/>
          <w:b/>
          <w:bCs/>
          <w:color w:val="000000" w:themeColor="text1"/>
          <w:sz w:val="22"/>
          <w:szCs w:val="22"/>
          <w:lang w:val="en-US"/>
        </w:rPr>
        <w:t>6W AC/DC 12-85V)</w:t>
      </w:r>
    </w:p>
    <w:p w14:paraId="3C2CD468" w14:textId="4ACF67A8" w:rsidR="72F6987F" w:rsidRDefault="72F6987F" w:rsidP="0478E9C5">
      <w:pPr>
        <w:bidi/>
        <w:rPr>
          <w:rFonts w:ascii="Calibri" w:eastAsia="Calibri" w:hAnsi="Calibri" w:cs="Calibri"/>
          <w:color w:val="000000" w:themeColor="text1"/>
          <w:sz w:val="22"/>
          <w:szCs w:val="22"/>
          <w:rtl/>
          <w:lang w:bidi="he-IL"/>
        </w:rPr>
      </w:pPr>
      <w:r w:rsidRPr="0478E9C5">
        <w:rPr>
          <w:rFonts w:ascii="Arial" w:eastAsia="Arial" w:hAnsi="Arial" w:cs="Arial"/>
          <w:color w:val="000000" w:themeColor="text1"/>
          <w:sz w:val="22"/>
          <w:szCs w:val="22"/>
          <w:rtl/>
          <w:lang w:bidi="he-IL"/>
        </w:rPr>
        <w:t>בשני השנאים</w:t>
      </w:r>
      <w:r w:rsidRPr="0478E9C5">
        <w:rPr>
          <w:rFonts w:ascii="Calibri" w:eastAsia="Calibri" w:hAnsi="Calibri" w:cs="Calibri"/>
          <w:color w:val="000000" w:themeColor="text1"/>
          <w:sz w:val="22"/>
          <w:szCs w:val="22"/>
          <w:rtl/>
          <w:lang w:val="en-US"/>
        </w:rPr>
        <w:t xml:space="preserve"> </w:t>
      </w:r>
      <w:r w:rsidRPr="0478E9C5">
        <w:rPr>
          <w:rFonts w:ascii="Arial" w:eastAsia="Arial" w:hAnsi="Arial" w:cs="Arial"/>
          <w:color w:val="000000" w:themeColor="text1"/>
          <w:sz w:val="22"/>
          <w:szCs w:val="22"/>
          <w:rtl/>
          <w:lang w:bidi="he-IL"/>
        </w:rPr>
        <w:t>הגשר דיודות והקבל נמצאים בבית מנורה והוצאנו את כרטיס ה</w:t>
      </w:r>
      <w:r w:rsidRPr="0478E9C5">
        <w:rPr>
          <w:rFonts w:ascii="Calibri" w:eastAsia="Calibri" w:hAnsi="Calibri" w:cs="Calibri"/>
          <w:color w:val="000000" w:themeColor="text1"/>
          <w:sz w:val="22"/>
          <w:szCs w:val="22"/>
          <w:rtl/>
          <w:lang w:val="en-US"/>
        </w:rPr>
        <w:t>-</w:t>
      </w:r>
      <w:r w:rsidRPr="0478E9C5">
        <w:rPr>
          <w:rFonts w:ascii="Calibri" w:eastAsia="Calibri" w:hAnsi="Calibri" w:cs="Calibri"/>
          <w:color w:val="000000" w:themeColor="text1"/>
          <w:sz w:val="22"/>
          <w:szCs w:val="22"/>
          <w:lang w:val="en-US"/>
        </w:rPr>
        <w:t>Driver</w:t>
      </w:r>
      <w:r w:rsidRPr="0478E9C5">
        <w:rPr>
          <w:rFonts w:ascii="Calibri" w:eastAsia="Calibri" w:hAnsi="Calibri" w:cs="Calibri"/>
          <w:color w:val="000000" w:themeColor="text1"/>
          <w:sz w:val="22"/>
          <w:szCs w:val="22"/>
          <w:rtl/>
          <w:lang w:val="en-US"/>
        </w:rPr>
        <w:t xml:space="preserve"> </w:t>
      </w:r>
      <w:r w:rsidRPr="0478E9C5">
        <w:rPr>
          <w:rFonts w:ascii="Arial" w:eastAsia="Arial" w:hAnsi="Arial" w:cs="Arial"/>
          <w:color w:val="000000" w:themeColor="text1"/>
          <w:sz w:val="22"/>
          <w:szCs w:val="22"/>
          <w:rtl/>
          <w:lang w:bidi="he-IL"/>
        </w:rPr>
        <w:t xml:space="preserve">של הנורות (השארנו רק את </w:t>
      </w:r>
      <w:r w:rsidRPr="0478E9C5">
        <w:rPr>
          <w:rFonts w:ascii="Arial" w:eastAsia="Arial" w:hAnsi="Arial" w:cs="Arial"/>
          <w:color w:val="000000" w:themeColor="text1"/>
          <w:sz w:val="22"/>
          <w:szCs w:val="22"/>
          <w:lang w:bidi="he-IL"/>
        </w:rPr>
        <w:t>4/13</w:t>
      </w:r>
      <w:r w:rsidRPr="0478E9C5">
        <w:rPr>
          <w:rFonts w:ascii="Arial" w:eastAsia="Arial" w:hAnsi="Arial" w:cs="Arial"/>
          <w:color w:val="000000" w:themeColor="text1"/>
          <w:sz w:val="22"/>
          <w:szCs w:val="22"/>
          <w:rtl/>
          <w:lang w:bidi="he-IL"/>
        </w:rPr>
        <w:t xml:space="preserve"> הציפים במקביל</w:t>
      </w:r>
      <w:r w:rsidRPr="0478E9C5">
        <w:rPr>
          <w:rFonts w:ascii="Calibri" w:eastAsia="Calibri" w:hAnsi="Calibri" w:cs="Calibri"/>
          <w:color w:val="000000" w:themeColor="text1"/>
          <w:sz w:val="22"/>
          <w:szCs w:val="22"/>
          <w:rtl/>
          <w:lang w:val="en-US"/>
        </w:rPr>
        <w:t>).</w:t>
      </w:r>
    </w:p>
    <w:p w14:paraId="11CD72FD" w14:textId="53646792" w:rsidR="008B0631" w:rsidRPr="008B0631" w:rsidRDefault="008B0631" w:rsidP="008B0631">
      <w:pPr>
        <w:bidi/>
        <w:rPr>
          <w:rFonts w:asciiTheme="minorBidi" w:eastAsia="Calibri" w:hAnsiTheme="minorBidi"/>
          <w:color w:val="000000" w:themeColor="text1"/>
          <w:lang w:val="en-US" w:bidi="he-IL"/>
        </w:rPr>
      </w:pPr>
      <w:proofErr w:type="spellStart"/>
      <w:r w:rsidRPr="008B0631">
        <w:rPr>
          <w:rFonts w:asciiTheme="minorBidi" w:eastAsia="Calibri" w:hAnsiTheme="minorBidi"/>
          <w:b/>
          <w:bCs/>
          <w:color w:val="000000" w:themeColor="text1"/>
          <w:u w:val="single"/>
          <w:lang w:val="en-US" w:bidi="he-IL"/>
        </w:rPr>
        <w:t>Ampermeter</w:t>
      </w:r>
      <w:proofErr w:type="spellEnd"/>
    </w:p>
    <w:p w14:paraId="6902E8C1" w14:textId="605F9746" w:rsidR="72F6987F" w:rsidRDefault="72F6987F" w:rsidP="0478E9C5">
      <w:pPr>
        <w:bidi/>
        <w:rPr>
          <w:rFonts w:ascii="Calibri" w:eastAsia="Calibri" w:hAnsi="Calibri" w:cs="Calibri"/>
          <w:color w:val="000000" w:themeColor="text1"/>
          <w:sz w:val="22"/>
          <w:szCs w:val="22"/>
        </w:rPr>
      </w:pPr>
      <w:r w:rsidRPr="0478E9C5">
        <w:rPr>
          <w:rFonts w:ascii="Arial" w:eastAsia="Arial" w:hAnsi="Arial" w:cs="Arial"/>
          <w:color w:val="000000" w:themeColor="text1"/>
          <w:sz w:val="22"/>
          <w:szCs w:val="22"/>
          <w:rtl/>
          <w:lang w:bidi="he-IL"/>
        </w:rPr>
        <w:t>כדי לקרוא את הזרם חיברנו ל</w:t>
      </w:r>
      <w:r w:rsidRPr="0478E9C5">
        <w:rPr>
          <w:rFonts w:ascii="Calibri" w:eastAsia="Calibri" w:hAnsi="Calibri" w:cs="Calibri"/>
          <w:color w:val="000000" w:themeColor="text1"/>
          <w:sz w:val="22"/>
          <w:szCs w:val="22"/>
          <w:rtl/>
          <w:lang w:val="en-US"/>
        </w:rPr>
        <w:t>-</w:t>
      </w:r>
      <w:r w:rsidRPr="0478E9C5">
        <w:rPr>
          <w:rFonts w:ascii="Calibri" w:eastAsia="Calibri" w:hAnsi="Calibri" w:cs="Calibri"/>
          <w:color w:val="000000" w:themeColor="text1"/>
          <w:sz w:val="22"/>
          <w:szCs w:val="22"/>
          <w:lang w:val="en-US"/>
        </w:rPr>
        <w:t>Amperemeter</w:t>
      </w:r>
      <w:r w:rsidRPr="0478E9C5">
        <w:rPr>
          <w:rFonts w:ascii="Calibri" w:eastAsia="Calibri" w:hAnsi="Calibri" w:cs="Calibri"/>
          <w:color w:val="000000" w:themeColor="text1"/>
          <w:sz w:val="22"/>
          <w:szCs w:val="22"/>
          <w:rtl/>
          <w:lang w:val="en-US"/>
        </w:rPr>
        <w:t xml:space="preserve"> </w:t>
      </w:r>
      <w:r w:rsidRPr="0478E9C5">
        <w:rPr>
          <w:rFonts w:ascii="Arial" w:eastAsia="Arial" w:hAnsi="Arial" w:cs="Arial"/>
          <w:color w:val="000000" w:themeColor="text1"/>
          <w:sz w:val="22"/>
          <w:szCs w:val="22"/>
          <w:rtl/>
          <w:lang w:bidi="he-IL"/>
        </w:rPr>
        <w:t xml:space="preserve">נגד משתנה של </w:t>
      </w:r>
      <w:r w:rsidRPr="0478E9C5">
        <w:rPr>
          <w:rFonts w:ascii="Arial" w:eastAsia="Arial" w:hAnsi="Arial" w:cs="Arial"/>
          <w:b/>
          <w:bCs/>
          <w:color w:val="000000" w:themeColor="text1"/>
          <w:sz w:val="22"/>
          <w:szCs w:val="22"/>
          <w:lang w:bidi="he-IL"/>
        </w:rPr>
        <w:t>50</w:t>
      </w:r>
      <w:proofErr w:type="spellStart"/>
      <w:r w:rsidRPr="0478E9C5">
        <w:rPr>
          <w:rFonts w:ascii="Calibri" w:eastAsia="Calibri" w:hAnsi="Calibri" w:cs="Calibri"/>
          <w:b/>
          <w:bCs/>
          <w:color w:val="000000" w:themeColor="text1"/>
          <w:sz w:val="22"/>
          <w:szCs w:val="22"/>
          <w:lang w:val="en-US"/>
        </w:rPr>
        <w:t>kΩ</w:t>
      </w:r>
      <w:proofErr w:type="spellEnd"/>
      <w:r w:rsidRPr="0478E9C5">
        <w:rPr>
          <w:rFonts w:ascii="Calibri" w:eastAsia="Calibri" w:hAnsi="Calibri" w:cs="Calibri"/>
          <w:color w:val="000000" w:themeColor="text1"/>
          <w:sz w:val="22"/>
          <w:szCs w:val="22"/>
          <w:rtl/>
          <w:lang w:val="en-US"/>
        </w:rPr>
        <w:t xml:space="preserve"> </w:t>
      </w:r>
      <w:r w:rsidRPr="0478E9C5">
        <w:rPr>
          <w:rFonts w:ascii="Arial" w:eastAsia="Arial" w:hAnsi="Arial" w:cs="Arial"/>
          <w:color w:val="000000" w:themeColor="text1"/>
          <w:sz w:val="22"/>
          <w:szCs w:val="22"/>
          <w:rtl/>
          <w:lang w:bidi="he-IL"/>
        </w:rPr>
        <w:t xml:space="preserve">בטור כאשר שינהם מחוברים לנגד עומם של </w:t>
      </w:r>
      <w:r w:rsidRPr="0478E9C5">
        <w:rPr>
          <w:rFonts w:ascii="Calibri" w:eastAsia="Calibri" w:hAnsi="Calibri" w:cs="Calibri"/>
          <w:b/>
          <w:bCs/>
          <w:color w:val="000000" w:themeColor="text1"/>
          <w:sz w:val="22"/>
          <w:szCs w:val="22"/>
          <w:lang w:val="en-US"/>
        </w:rPr>
        <w:t>10W 0.47Ω</w:t>
      </w:r>
      <w:r w:rsidRPr="0478E9C5">
        <w:rPr>
          <w:rFonts w:ascii="Calibri" w:eastAsia="Calibri" w:hAnsi="Calibri" w:cs="Calibri"/>
          <w:b/>
          <w:bCs/>
          <w:color w:val="000000" w:themeColor="text1"/>
          <w:sz w:val="22"/>
          <w:szCs w:val="22"/>
          <w:rtl/>
          <w:lang w:val="en-US"/>
        </w:rPr>
        <w:t xml:space="preserve"> </w:t>
      </w:r>
      <w:r w:rsidRPr="0478E9C5">
        <w:rPr>
          <w:rFonts w:ascii="Arial" w:eastAsia="Arial" w:hAnsi="Arial" w:cs="Arial"/>
          <w:color w:val="000000" w:themeColor="text1"/>
          <w:sz w:val="22"/>
          <w:szCs w:val="22"/>
          <w:rtl/>
          <w:lang w:bidi="he-IL"/>
        </w:rPr>
        <w:t>במקביל</w:t>
      </w:r>
      <w:r w:rsidRPr="0478E9C5">
        <w:rPr>
          <w:rFonts w:ascii="Calibri" w:eastAsia="Calibri" w:hAnsi="Calibri" w:cs="Calibri"/>
          <w:color w:val="000000" w:themeColor="text1"/>
          <w:sz w:val="22"/>
          <w:szCs w:val="22"/>
          <w:rtl/>
          <w:lang w:val="en-US"/>
        </w:rPr>
        <w:t>.</w:t>
      </w:r>
      <w:r w:rsidRPr="0478E9C5">
        <w:rPr>
          <w:rFonts w:ascii="Arial" w:eastAsia="Arial" w:hAnsi="Arial" w:cs="Arial"/>
          <w:color w:val="000000" w:themeColor="text1"/>
          <w:sz w:val="22"/>
          <w:szCs w:val="22"/>
          <w:rtl/>
          <w:lang w:bidi="he-IL"/>
        </w:rPr>
        <w:t xml:space="preserve"> השתמשנו בנגד המשתנה כדי לשנות את הרגישות של המחוג.</w:t>
      </w:r>
      <w:r w:rsidRPr="0478E9C5">
        <w:rPr>
          <w:rFonts w:ascii="Calibri" w:eastAsia="Calibri" w:hAnsi="Calibri" w:cs="Calibri"/>
          <w:color w:val="000000" w:themeColor="text1"/>
          <w:sz w:val="22"/>
          <w:szCs w:val="22"/>
          <w:rtl/>
          <w:lang w:val="en-US"/>
        </w:rPr>
        <w:t xml:space="preserve"> (</w:t>
      </w:r>
      <w:r w:rsidRPr="0478E9C5">
        <w:rPr>
          <w:rFonts w:ascii="Arial" w:eastAsia="Arial" w:hAnsi="Arial" w:cs="Arial"/>
          <w:color w:val="000000" w:themeColor="text1"/>
          <w:sz w:val="22"/>
          <w:szCs w:val="22"/>
          <w:rtl/>
          <w:lang w:bidi="he-IL"/>
        </w:rPr>
        <w:t>איור</w:t>
      </w:r>
      <w:r w:rsidRPr="0478E9C5">
        <w:rPr>
          <w:rFonts w:ascii="Calibri" w:eastAsia="Calibri" w:hAnsi="Calibri" w:cs="Calibri"/>
          <w:color w:val="000000" w:themeColor="text1"/>
          <w:sz w:val="22"/>
          <w:szCs w:val="22"/>
          <w:rtl/>
          <w:lang w:val="en-US"/>
        </w:rPr>
        <w:t xml:space="preserve"> </w:t>
      </w:r>
      <w:r w:rsidRPr="0478E9C5">
        <w:rPr>
          <w:rFonts w:ascii="Arial" w:eastAsia="Arial" w:hAnsi="Arial" w:cs="Arial"/>
          <w:color w:val="000000" w:themeColor="text1"/>
          <w:sz w:val="22"/>
          <w:szCs w:val="22"/>
          <w:rtl/>
          <w:lang w:bidi="he-IL"/>
        </w:rPr>
        <w:t>למעטה</w:t>
      </w:r>
      <w:r w:rsidRPr="0478E9C5">
        <w:rPr>
          <w:rFonts w:ascii="Calibri" w:eastAsia="Calibri" w:hAnsi="Calibri" w:cs="Calibri"/>
          <w:color w:val="000000" w:themeColor="text1"/>
          <w:sz w:val="22"/>
          <w:szCs w:val="22"/>
          <w:rtl/>
          <w:lang w:val="en-US"/>
        </w:rPr>
        <w:t>)</w:t>
      </w:r>
    </w:p>
    <w:p w14:paraId="2CC04C4F" w14:textId="223D08E1" w:rsidR="72F6987F" w:rsidRDefault="72F6987F" w:rsidP="2389165A">
      <w:pPr>
        <w:jc w:val="center"/>
        <w:rPr>
          <w:rFonts w:ascii="Calibri" w:eastAsia="Calibri" w:hAnsi="Calibri" w:cs="Calibri"/>
          <w:color w:val="000000" w:themeColor="text1"/>
          <w:sz w:val="22"/>
          <w:szCs w:val="22"/>
        </w:rPr>
      </w:pPr>
      <w:r>
        <w:rPr>
          <w:noProof/>
        </w:rPr>
        <w:drawing>
          <wp:inline distT="0" distB="0" distL="0" distR="0" wp14:anchorId="5FA2D594" wp14:editId="389B4283">
            <wp:extent cx="2944091" cy="2195946"/>
            <wp:effectExtent l="0" t="0" r="8890" b="0"/>
            <wp:docPr id="506783554" name="Picture 506783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extLst>
                        <a:ext uri="{28A0092B-C50C-407E-A947-70E740481C1C}">
                          <a14:useLocalDpi xmlns:a14="http://schemas.microsoft.com/office/drawing/2010/main" val="0"/>
                        </a:ext>
                      </a:extLst>
                    </a:blip>
                    <a:srcRect l="1" t="12903" r="284" b="12720"/>
                    <a:stretch/>
                  </pic:blipFill>
                  <pic:spPr bwMode="auto">
                    <a:xfrm>
                      <a:off x="0" y="0"/>
                      <a:ext cx="2944380" cy="2196161"/>
                    </a:xfrm>
                    <a:prstGeom prst="rect">
                      <a:avLst/>
                    </a:prstGeom>
                    <a:ln>
                      <a:noFill/>
                    </a:ln>
                    <a:extLst>
                      <a:ext uri="{53640926-AAD7-44D8-BBD7-CCE9431645EC}">
                        <a14:shadowObscured xmlns:a14="http://schemas.microsoft.com/office/drawing/2010/main"/>
                      </a:ext>
                    </a:extLst>
                  </pic:spPr>
                </pic:pic>
              </a:graphicData>
            </a:graphic>
          </wp:inline>
        </w:drawing>
      </w:r>
    </w:p>
    <w:p w14:paraId="186247E9" w14:textId="77777777" w:rsidR="00A96DCA" w:rsidRDefault="00A96DCA">
      <w:pPr>
        <w:rPr>
          <w:rFonts w:ascii="Calibri" w:eastAsia="Calibri" w:hAnsi="Calibri" w:cs="Calibri"/>
          <w:color w:val="000000" w:themeColor="text1"/>
          <w:sz w:val="22"/>
          <w:szCs w:val="22"/>
          <w:rtl/>
          <w:lang w:bidi="he-IL"/>
        </w:rPr>
      </w:pPr>
      <w:r>
        <w:rPr>
          <w:rFonts w:ascii="Calibri" w:eastAsia="Calibri" w:hAnsi="Calibri" w:cs="Calibri"/>
          <w:color w:val="000000" w:themeColor="text1"/>
          <w:sz w:val="22"/>
          <w:szCs w:val="22"/>
          <w:rtl/>
          <w:lang w:bidi="he-IL"/>
        </w:rPr>
        <w:br w:type="page"/>
      </w:r>
    </w:p>
    <w:p w14:paraId="7DB3CC9A" w14:textId="4E3192EF" w:rsidR="00C56E77" w:rsidRPr="007E62F0" w:rsidRDefault="00C56E77" w:rsidP="00C56E77">
      <w:pPr>
        <w:bidi/>
        <w:rPr>
          <w:rFonts w:asciiTheme="minorBidi" w:eastAsia="Calibri" w:hAnsiTheme="minorBidi" w:hint="cs"/>
          <w:b/>
          <w:bCs/>
          <w:color w:val="000000" w:themeColor="text1"/>
          <w:rtl/>
          <w:lang w:val="en-US" w:bidi="he-IL"/>
        </w:rPr>
      </w:pPr>
      <w:r w:rsidRPr="00C56E77">
        <w:rPr>
          <w:rFonts w:asciiTheme="minorBidi" w:eastAsia="Calibri" w:hAnsiTheme="minorBidi"/>
          <w:b/>
          <w:bCs/>
          <w:color w:val="000000" w:themeColor="text1"/>
          <w:u w:val="single"/>
          <w:lang w:val="en-US" w:bidi="he-IL"/>
        </w:rPr>
        <w:lastRenderedPageBreak/>
        <w:t>Arduino</w:t>
      </w:r>
    </w:p>
    <w:p w14:paraId="11620304" w14:textId="77777777" w:rsidR="00C56E77" w:rsidRPr="00C56E77" w:rsidRDefault="00C56E77" w:rsidP="00C56E77">
      <w:pPr>
        <w:bidi/>
        <w:rPr>
          <w:rFonts w:asciiTheme="minorBidi" w:hAnsiTheme="minorBidi"/>
          <w:u w:val="single"/>
          <w:lang w:val="en-US" w:bidi="he-IL"/>
        </w:rPr>
      </w:pPr>
      <w:r w:rsidRPr="00C56E77">
        <w:rPr>
          <w:rFonts w:asciiTheme="minorBidi" w:hAnsiTheme="minorBidi"/>
          <w:u w:val="single"/>
          <w:rtl/>
          <w:lang w:bidi="he-IL"/>
        </w:rPr>
        <w:t xml:space="preserve">אופן פעולת </w:t>
      </w:r>
      <w:proofErr w:type="spellStart"/>
      <w:r w:rsidRPr="00C56E77">
        <w:rPr>
          <w:rFonts w:asciiTheme="minorBidi" w:hAnsiTheme="minorBidi"/>
          <w:u w:val="single"/>
          <w:rtl/>
          <w:lang w:bidi="he-IL"/>
        </w:rPr>
        <w:t>הארדואינו</w:t>
      </w:r>
      <w:proofErr w:type="spellEnd"/>
    </w:p>
    <w:p w14:paraId="781A6978" w14:textId="77777777" w:rsidR="00C56E77" w:rsidRPr="00C56E77" w:rsidRDefault="00C56E77" w:rsidP="00C56E77">
      <w:pPr>
        <w:bidi/>
        <w:rPr>
          <w:rFonts w:asciiTheme="minorBidi" w:hAnsiTheme="minorBidi"/>
          <w:lang w:val="en-US" w:bidi="he-IL"/>
        </w:rPr>
      </w:pPr>
      <w:r w:rsidRPr="00C56E77">
        <w:rPr>
          <w:rFonts w:asciiTheme="minorBidi" w:hAnsiTheme="minorBidi"/>
          <w:rtl/>
          <w:lang w:bidi="he-IL"/>
        </w:rPr>
        <w:t xml:space="preserve">במצב האוטומטי, </w:t>
      </w:r>
      <w:proofErr w:type="spellStart"/>
      <w:r w:rsidRPr="00C56E77">
        <w:rPr>
          <w:rFonts w:asciiTheme="minorBidi" w:hAnsiTheme="minorBidi"/>
          <w:rtl/>
          <w:lang w:bidi="he-IL"/>
        </w:rPr>
        <w:t>הארדואינו</w:t>
      </w:r>
      <w:proofErr w:type="spellEnd"/>
      <w:r w:rsidRPr="00C56E77">
        <w:rPr>
          <w:rFonts w:asciiTheme="minorBidi" w:hAnsiTheme="minorBidi"/>
          <w:rtl/>
          <w:lang w:bidi="he-IL"/>
        </w:rPr>
        <w:t xml:space="preserve"> שולט בהפעלה המחזורית של השנאי. הוא שולח </w:t>
      </w:r>
      <w:proofErr w:type="spellStart"/>
      <w:r w:rsidRPr="00C56E77">
        <w:rPr>
          <w:rFonts w:asciiTheme="minorBidi" w:hAnsiTheme="minorBidi"/>
          <w:rtl/>
          <w:lang w:bidi="he-IL"/>
        </w:rPr>
        <w:t>פולסים</w:t>
      </w:r>
      <w:proofErr w:type="spellEnd"/>
      <w:r w:rsidRPr="00C56E77">
        <w:rPr>
          <w:rFonts w:asciiTheme="minorBidi" w:hAnsiTheme="minorBidi"/>
          <w:rtl/>
          <w:lang w:bidi="he-IL"/>
        </w:rPr>
        <w:t xml:space="preserve"> מחזוריים לשני פינים שונים, אשר מפעילים ממסרים המחוברים במעגל גשר</w:t>
      </w:r>
      <w:r w:rsidRPr="00C56E77">
        <w:rPr>
          <w:rFonts w:asciiTheme="minorBidi" w:hAnsiTheme="minorBidi"/>
          <w:lang w:val="en-US" w:bidi="he-IL"/>
        </w:rPr>
        <w:t xml:space="preserve"> (Full Bridge) </w:t>
      </w:r>
      <w:r w:rsidRPr="00C56E77">
        <w:rPr>
          <w:rFonts w:asciiTheme="minorBidi" w:hAnsiTheme="minorBidi"/>
          <w:rtl/>
          <w:lang w:bidi="he-IL"/>
        </w:rPr>
        <w:t xml:space="preserve">לסליל הראשוני. הממסרים מחוברים עם </w:t>
      </w:r>
      <w:proofErr w:type="spellStart"/>
      <w:r w:rsidRPr="00C56E77">
        <w:rPr>
          <w:rFonts w:asciiTheme="minorBidi" w:hAnsiTheme="minorBidi"/>
          <w:rtl/>
          <w:lang w:bidi="he-IL"/>
        </w:rPr>
        <w:t>אופטוקופלר</w:t>
      </w:r>
      <w:proofErr w:type="spellEnd"/>
      <w:r w:rsidRPr="00C56E77">
        <w:rPr>
          <w:rFonts w:asciiTheme="minorBidi" w:hAnsiTheme="minorBidi"/>
          <w:rtl/>
          <w:lang w:bidi="he-IL"/>
        </w:rPr>
        <w:t xml:space="preserve">, המספק הפרדה חשמלית בין </w:t>
      </w:r>
      <w:proofErr w:type="spellStart"/>
      <w:r w:rsidRPr="00C56E77">
        <w:rPr>
          <w:rFonts w:asciiTheme="minorBidi" w:hAnsiTheme="minorBidi"/>
          <w:rtl/>
          <w:lang w:bidi="he-IL"/>
        </w:rPr>
        <w:t>הפולסים</w:t>
      </w:r>
      <w:proofErr w:type="spellEnd"/>
      <w:r w:rsidRPr="00C56E77">
        <w:rPr>
          <w:rFonts w:asciiTheme="minorBidi" w:hAnsiTheme="minorBidi"/>
          <w:rtl/>
          <w:lang w:bidi="he-IL"/>
        </w:rPr>
        <w:t xml:space="preserve"> שמגיעים </w:t>
      </w:r>
      <w:proofErr w:type="spellStart"/>
      <w:r w:rsidRPr="00C56E77">
        <w:rPr>
          <w:rFonts w:asciiTheme="minorBidi" w:hAnsiTheme="minorBidi"/>
          <w:rtl/>
          <w:lang w:bidi="he-IL"/>
        </w:rPr>
        <w:t>מהארדואינו</w:t>
      </w:r>
      <w:proofErr w:type="spellEnd"/>
      <w:r w:rsidRPr="00C56E77">
        <w:rPr>
          <w:rFonts w:asciiTheme="minorBidi" w:hAnsiTheme="minorBidi"/>
          <w:rtl/>
          <w:lang w:bidi="he-IL"/>
        </w:rPr>
        <w:t xml:space="preserve"> לבין הממסרים עצמם. כדי להפעיל את הממסרים, הלחצן האוטומטי מחובר לשני פינים שיש לקצר ביניהם כדי לספק מתח משותף, כך </w:t>
      </w:r>
      <w:proofErr w:type="spellStart"/>
      <w:r w:rsidRPr="00C56E77">
        <w:rPr>
          <w:rFonts w:asciiTheme="minorBidi" w:hAnsiTheme="minorBidi"/>
          <w:rtl/>
          <w:lang w:bidi="he-IL"/>
        </w:rPr>
        <w:t>שהאופטוקופלר</w:t>
      </w:r>
      <w:proofErr w:type="spellEnd"/>
      <w:r w:rsidRPr="00C56E77">
        <w:rPr>
          <w:rFonts w:asciiTheme="minorBidi" w:hAnsiTheme="minorBidi"/>
          <w:rtl/>
          <w:lang w:bidi="he-IL"/>
        </w:rPr>
        <w:t xml:space="preserve"> והממסרים יעבדו יחד</w:t>
      </w:r>
      <w:r w:rsidRPr="00C56E77">
        <w:rPr>
          <w:rFonts w:asciiTheme="minorBidi" w:hAnsiTheme="minorBidi"/>
          <w:lang w:val="en-US" w:bidi="he-IL"/>
        </w:rPr>
        <w:t>.</w:t>
      </w:r>
    </w:p>
    <w:p w14:paraId="1EC046B6" w14:textId="11F05CE2" w:rsidR="00C56E77" w:rsidRPr="00C56E77" w:rsidRDefault="00C56E77" w:rsidP="00C56E77">
      <w:pPr>
        <w:bidi/>
        <w:rPr>
          <w:rFonts w:asciiTheme="minorBidi" w:hAnsiTheme="minorBidi"/>
          <w:rtl/>
          <w:lang w:val="en-US" w:bidi="he-IL"/>
        </w:rPr>
      </w:pPr>
      <w:r w:rsidRPr="00C56E77">
        <w:rPr>
          <w:rFonts w:asciiTheme="minorBidi" w:hAnsiTheme="minorBidi"/>
          <w:rtl/>
          <w:lang w:bidi="he-IL"/>
        </w:rPr>
        <w:t xml:space="preserve">ניתן לשנות את זמן המחזור של </w:t>
      </w:r>
      <w:proofErr w:type="spellStart"/>
      <w:r w:rsidRPr="00C56E77">
        <w:rPr>
          <w:rFonts w:asciiTheme="minorBidi" w:hAnsiTheme="minorBidi"/>
          <w:rtl/>
          <w:lang w:bidi="he-IL"/>
        </w:rPr>
        <w:t>הפולסים</w:t>
      </w:r>
      <w:proofErr w:type="spellEnd"/>
      <w:r w:rsidRPr="00C56E77">
        <w:rPr>
          <w:rFonts w:asciiTheme="minorBidi" w:hAnsiTheme="minorBidi"/>
          <w:rtl/>
          <w:lang w:bidi="he-IL"/>
        </w:rPr>
        <w:t xml:space="preserve"> באמצעות נגד משתנה של </w:t>
      </w:r>
      <w:r w:rsidR="00473A46">
        <w:rPr>
          <w:rFonts w:asciiTheme="minorBidi" w:hAnsiTheme="minorBidi"/>
          <w:lang w:bidi="he-IL"/>
        </w:rPr>
        <w:t xml:space="preserve"> </w:t>
      </w:r>
      <w:r w:rsidR="00473A46">
        <w:rPr>
          <w:rFonts w:asciiTheme="minorBidi" w:hAnsiTheme="minorBidi"/>
          <w:lang w:val="en-US" w:bidi="he-IL"/>
        </w:rPr>
        <w:t>1</w:t>
      </w:r>
      <w:r w:rsidRPr="00C56E77">
        <w:rPr>
          <w:rFonts w:asciiTheme="minorBidi" w:hAnsiTheme="minorBidi"/>
          <w:lang w:val="en-US" w:bidi="he-IL"/>
        </w:rPr>
        <w:t>kΩ</w:t>
      </w:r>
      <w:r w:rsidRPr="00C56E77">
        <w:rPr>
          <w:rFonts w:asciiTheme="minorBidi" w:hAnsiTheme="minorBidi"/>
          <w:rtl/>
          <w:lang w:bidi="he-IL"/>
        </w:rPr>
        <w:t>וכן לשנות את רוחב הפולס החיובי באמצעות נגד משתנה נוסף</w:t>
      </w:r>
      <w:r w:rsidRPr="00C56E77">
        <w:rPr>
          <w:rFonts w:asciiTheme="minorBidi" w:hAnsiTheme="minorBidi"/>
          <w:lang w:val="en-US" w:bidi="he-IL"/>
        </w:rPr>
        <w:t>.</w:t>
      </w:r>
    </w:p>
    <w:p w14:paraId="22F01EFA" w14:textId="5EDEA72D" w:rsidR="7215C1D7" w:rsidRPr="00C56E77" w:rsidRDefault="7215C1D7" w:rsidP="00C56E77">
      <w:pPr>
        <w:bidi/>
        <w:rPr>
          <w:rFonts w:asciiTheme="minorBidi" w:eastAsia="Calibri" w:hAnsiTheme="minorBidi"/>
          <w:color w:val="000000" w:themeColor="text1"/>
        </w:rPr>
      </w:pPr>
      <w:r w:rsidRPr="00C56E77">
        <w:rPr>
          <w:rFonts w:asciiTheme="minorBidi" w:eastAsia="Calibri" w:hAnsiTheme="minorBidi"/>
          <w:color w:val="000000" w:themeColor="text1"/>
          <w:rtl/>
          <w:lang w:bidi="he-IL"/>
        </w:rPr>
        <w:t>להלן</w:t>
      </w:r>
      <w:r w:rsidRPr="00C56E77">
        <w:rPr>
          <w:rFonts w:asciiTheme="minorBidi" w:eastAsia="Calibri" w:hAnsiTheme="minorBidi"/>
          <w:color w:val="000000" w:themeColor="text1"/>
          <w:rtl/>
        </w:rPr>
        <w:t xml:space="preserve">  </w:t>
      </w:r>
      <w:proofErr w:type="spellStart"/>
      <w:r w:rsidRPr="00C56E77">
        <w:rPr>
          <w:rFonts w:asciiTheme="minorBidi" w:eastAsia="Calibri" w:hAnsiTheme="minorBidi"/>
          <w:color w:val="000000" w:themeColor="text1"/>
          <w:rtl/>
          <w:lang w:bidi="he-IL"/>
        </w:rPr>
        <w:t>השירטוט</w:t>
      </w:r>
      <w:proofErr w:type="spellEnd"/>
      <w:r w:rsidRPr="00C56E77">
        <w:rPr>
          <w:rFonts w:asciiTheme="minorBidi" w:eastAsia="Calibri" w:hAnsiTheme="minorBidi"/>
          <w:color w:val="000000" w:themeColor="text1"/>
          <w:rtl/>
        </w:rPr>
        <w:t xml:space="preserve"> </w:t>
      </w:r>
      <w:r w:rsidRPr="00C56E77">
        <w:rPr>
          <w:rFonts w:asciiTheme="minorBidi" w:eastAsia="Calibri" w:hAnsiTheme="minorBidi"/>
          <w:color w:val="000000" w:themeColor="text1"/>
          <w:rtl/>
          <w:lang w:bidi="he-IL"/>
        </w:rPr>
        <w:t>לחיבור</w:t>
      </w:r>
      <w:r w:rsidRPr="00C56E77">
        <w:rPr>
          <w:rFonts w:asciiTheme="minorBidi" w:eastAsia="Calibri" w:hAnsiTheme="minorBidi"/>
          <w:color w:val="000000" w:themeColor="text1"/>
          <w:rtl/>
        </w:rPr>
        <w:t xml:space="preserve"> </w:t>
      </w:r>
      <w:r w:rsidRPr="00C56E77">
        <w:rPr>
          <w:rFonts w:asciiTheme="minorBidi" w:eastAsia="Calibri" w:hAnsiTheme="minorBidi"/>
          <w:color w:val="000000" w:themeColor="text1"/>
          <w:rtl/>
          <w:lang w:bidi="he-IL"/>
        </w:rPr>
        <w:t>של</w:t>
      </w:r>
      <w:r w:rsidRPr="00C56E77">
        <w:rPr>
          <w:rFonts w:asciiTheme="minorBidi" w:eastAsia="Calibri" w:hAnsiTheme="minorBidi"/>
          <w:color w:val="000000" w:themeColor="text1"/>
          <w:rtl/>
        </w:rPr>
        <w:t xml:space="preserve"> </w:t>
      </w:r>
      <w:proofErr w:type="spellStart"/>
      <w:r w:rsidRPr="00C56E77">
        <w:rPr>
          <w:rFonts w:asciiTheme="minorBidi" w:eastAsia="Calibri" w:hAnsiTheme="minorBidi"/>
          <w:color w:val="000000" w:themeColor="text1"/>
          <w:rtl/>
          <w:lang w:bidi="he-IL"/>
        </w:rPr>
        <w:t>הארדואינו</w:t>
      </w:r>
      <w:proofErr w:type="spellEnd"/>
      <w:r w:rsidRPr="00C56E77">
        <w:rPr>
          <w:rFonts w:asciiTheme="minorBidi" w:eastAsia="Calibri" w:hAnsiTheme="minorBidi"/>
          <w:color w:val="000000" w:themeColor="text1"/>
          <w:rtl/>
        </w:rPr>
        <w:t xml:space="preserve"> </w:t>
      </w:r>
      <w:r w:rsidRPr="00C56E77">
        <w:rPr>
          <w:rFonts w:asciiTheme="minorBidi" w:eastAsia="Calibri" w:hAnsiTheme="minorBidi"/>
          <w:color w:val="000000" w:themeColor="text1"/>
          <w:rtl/>
          <w:lang w:bidi="he-IL"/>
        </w:rPr>
        <w:t>לממסר</w:t>
      </w:r>
      <w:r w:rsidRPr="00C56E77">
        <w:rPr>
          <w:rFonts w:asciiTheme="minorBidi" w:eastAsia="Calibri" w:hAnsiTheme="minorBidi"/>
          <w:color w:val="000000" w:themeColor="text1"/>
          <w:rtl/>
        </w:rPr>
        <w:t>:</w:t>
      </w:r>
    </w:p>
    <w:p w14:paraId="4B8BBA7E" w14:textId="4B8EC908" w:rsidR="39D43356" w:rsidRPr="00C56E77" w:rsidRDefault="39D43356" w:rsidP="2389165A">
      <w:pPr>
        <w:bidi/>
        <w:jc w:val="center"/>
        <w:rPr>
          <w:rFonts w:asciiTheme="minorBidi" w:hAnsiTheme="minorBidi"/>
        </w:rPr>
      </w:pPr>
      <w:r w:rsidRPr="00C56E77">
        <w:rPr>
          <w:rFonts w:asciiTheme="minorBidi" w:hAnsiTheme="minorBidi"/>
          <w:noProof/>
        </w:rPr>
        <w:drawing>
          <wp:inline distT="0" distB="0" distL="0" distR="0" wp14:anchorId="7662C726" wp14:editId="5C15713D">
            <wp:extent cx="3983182" cy="3617325"/>
            <wp:effectExtent l="0" t="0" r="0" b="2540"/>
            <wp:docPr id="397236022" name="Picture 397236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rcRect b="31851"/>
                    <a:stretch>
                      <a:fillRect/>
                    </a:stretch>
                  </pic:blipFill>
                  <pic:spPr>
                    <a:xfrm>
                      <a:off x="0" y="0"/>
                      <a:ext cx="3987795" cy="3621514"/>
                    </a:xfrm>
                    <a:prstGeom prst="rect">
                      <a:avLst/>
                    </a:prstGeom>
                  </pic:spPr>
                </pic:pic>
              </a:graphicData>
            </a:graphic>
          </wp:inline>
        </w:drawing>
      </w:r>
    </w:p>
    <w:p w14:paraId="13779111" w14:textId="3941F8D2" w:rsidR="0478E9C5" w:rsidRPr="00C56E77" w:rsidRDefault="39D43356" w:rsidP="2389165A">
      <w:pPr>
        <w:pStyle w:val="ListParagraph"/>
        <w:numPr>
          <w:ilvl w:val="0"/>
          <w:numId w:val="1"/>
        </w:numPr>
        <w:bidi/>
        <w:rPr>
          <w:rFonts w:asciiTheme="minorBidi" w:hAnsiTheme="minorBidi"/>
          <w:lang w:bidi="he-IL"/>
        </w:rPr>
      </w:pPr>
      <w:r w:rsidRPr="00C56E77">
        <w:rPr>
          <w:rFonts w:asciiTheme="minorBidi" w:hAnsiTheme="minorBidi"/>
          <w:rtl/>
          <w:lang w:bidi="he-IL"/>
        </w:rPr>
        <w:t xml:space="preserve">הממסרים מקבלים </w:t>
      </w:r>
      <w:r w:rsidRPr="00C56E77">
        <w:rPr>
          <w:rFonts w:asciiTheme="minorBidi" w:hAnsiTheme="minorBidi"/>
          <w:lang w:bidi="he-IL"/>
        </w:rPr>
        <w:t>6V</w:t>
      </w:r>
      <w:r w:rsidRPr="00C56E77">
        <w:rPr>
          <w:rFonts w:asciiTheme="minorBidi" w:hAnsiTheme="minorBidi"/>
          <w:rtl/>
          <w:lang w:bidi="he-IL"/>
        </w:rPr>
        <w:t xml:space="preserve"> עם ספק נפרד</w:t>
      </w:r>
      <w:r w:rsidR="03C736DB" w:rsidRPr="00C56E77">
        <w:rPr>
          <w:rFonts w:asciiTheme="minorBidi" w:hAnsiTheme="minorBidi"/>
          <w:rtl/>
          <w:lang w:bidi="he-IL"/>
        </w:rPr>
        <w:t>.</w:t>
      </w:r>
    </w:p>
    <w:p w14:paraId="4016EFFD" w14:textId="651A155B" w:rsidR="0478E9C5" w:rsidRPr="00C56E77" w:rsidRDefault="25D33DFA" w:rsidP="2389165A">
      <w:pPr>
        <w:pStyle w:val="ListParagraph"/>
        <w:numPr>
          <w:ilvl w:val="0"/>
          <w:numId w:val="1"/>
        </w:numPr>
        <w:bidi/>
        <w:rPr>
          <w:rFonts w:asciiTheme="minorBidi" w:hAnsiTheme="minorBidi"/>
          <w:lang w:bidi="he-IL"/>
        </w:rPr>
      </w:pPr>
      <w:proofErr w:type="spellStart"/>
      <w:r w:rsidRPr="00C56E77">
        <w:rPr>
          <w:rFonts w:asciiTheme="minorBidi" w:hAnsiTheme="minorBidi"/>
          <w:rtl/>
          <w:lang w:bidi="he-IL"/>
        </w:rPr>
        <w:t>הארדואינו</w:t>
      </w:r>
      <w:proofErr w:type="spellEnd"/>
      <w:r w:rsidRPr="00C56E77">
        <w:rPr>
          <w:rFonts w:asciiTheme="minorBidi" w:hAnsiTheme="minorBidi"/>
          <w:rtl/>
          <w:lang w:bidi="he-IL"/>
        </w:rPr>
        <w:t xml:space="preserve"> וה</w:t>
      </w:r>
      <w:r w:rsidR="1DCF13F2" w:rsidRPr="00C56E77">
        <w:rPr>
          <w:rFonts w:asciiTheme="minorBidi" w:hAnsiTheme="minorBidi"/>
          <w:rtl/>
          <w:lang w:bidi="he-IL"/>
        </w:rPr>
        <w:t>דרייבר</w:t>
      </w:r>
      <w:r w:rsidRPr="00C56E77">
        <w:rPr>
          <w:rFonts w:asciiTheme="minorBidi" w:hAnsiTheme="minorBidi"/>
          <w:rtl/>
          <w:lang w:bidi="he-IL"/>
        </w:rPr>
        <w:t xml:space="preserve"> לממסר מקבל </w:t>
      </w:r>
      <w:r w:rsidRPr="00C56E77">
        <w:rPr>
          <w:rFonts w:asciiTheme="minorBidi" w:hAnsiTheme="minorBidi"/>
          <w:lang w:bidi="he-IL"/>
        </w:rPr>
        <w:t>5V</w:t>
      </w:r>
      <w:r w:rsidRPr="00C56E77">
        <w:rPr>
          <w:rFonts w:asciiTheme="minorBidi" w:hAnsiTheme="minorBidi"/>
          <w:rtl/>
          <w:lang w:bidi="he-IL"/>
        </w:rPr>
        <w:t xml:space="preserve"> משותף</w:t>
      </w:r>
      <w:r w:rsidR="50B338A2" w:rsidRPr="00C56E77">
        <w:rPr>
          <w:rFonts w:asciiTheme="minorBidi" w:hAnsiTheme="minorBidi"/>
          <w:rtl/>
          <w:lang w:bidi="he-IL"/>
        </w:rPr>
        <w:t>.</w:t>
      </w:r>
    </w:p>
    <w:p w14:paraId="350A5708" w14:textId="3CFAAADB" w:rsidR="0478E9C5" w:rsidRPr="00C56E77" w:rsidRDefault="25D33DFA" w:rsidP="2389165A">
      <w:pPr>
        <w:pStyle w:val="ListParagraph"/>
        <w:numPr>
          <w:ilvl w:val="0"/>
          <w:numId w:val="1"/>
        </w:numPr>
        <w:bidi/>
        <w:rPr>
          <w:rFonts w:asciiTheme="minorBidi" w:hAnsiTheme="minorBidi"/>
          <w:lang w:bidi="he-IL"/>
        </w:rPr>
      </w:pPr>
      <w:r w:rsidRPr="00C56E77">
        <w:rPr>
          <w:rFonts w:asciiTheme="minorBidi" w:hAnsiTheme="minorBidi"/>
          <w:rtl/>
          <w:lang w:bidi="he-IL"/>
        </w:rPr>
        <w:t>יש כבל צהוב י</w:t>
      </w:r>
      <w:r w:rsidR="243C5837" w:rsidRPr="00C56E77">
        <w:rPr>
          <w:rFonts w:asciiTheme="minorBidi" w:hAnsiTheme="minorBidi"/>
          <w:rtl/>
          <w:lang w:bidi="he-IL"/>
        </w:rPr>
        <w:t xml:space="preserve">רוק </w:t>
      </w:r>
      <w:r w:rsidRPr="00C56E77">
        <w:rPr>
          <w:rFonts w:asciiTheme="minorBidi" w:hAnsiTheme="minorBidi"/>
          <w:rtl/>
          <w:lang w:bidi="he-IL"/>
        </w:rPr>
        <w:t>(</w:t>
      </w:r>
      <w:r w:rsidRPr="00C56E77">
        <w:rPr>
          <w:rFonts w:asciiTheme="minorBidi" w:hAnsiTheme="minorBidi"/>
          <w:lang w:bidi="he-IL"/>
        </w:rPr>
        <w:t xml:space="preserve">data to </w:t>
      </w:r>
      <w:proofErr w:type="spellStart"/>
      <w:r w:rsidRPr="00C56E77">
        <w:rPr>
          <w:rFonts w:asciiTheme="minorBidi" w:hAnsiTheme="minorBidi"/>
          <w:lang w:bidi="he-IL"/>
        </w:rPr>
        <w:t>relay</w:t>
      </w:r>
      <w:proofErr w:type="spellEnd"/>
      <w:r w:rsidRPr="00C56E77">
        <w:rPr>
          <w:rFonts w:asciiTheme="minorBidi" w:hAnsiTheme="minorBidi"/>
          <w:rtl/>
          <w:lang w:bidi="he-IL"/>
        </w:rPr>
        <w:t xml:space="preserve">) שמעביר את </w:t>
      </w:r>
      <w:proofErr w:type="spellStart"/>
      <w:r w:rsidRPr="00C56E77">
        <w:rPr>
          <w:rFonts w:asciiTheme="minorBidi" w:hAnsiTheme="minorBidi"/>
          <w:rtl/>
          <w:lang w:bidi="he-IL"/>
        </w:rPr>
        <w:t>הפולסים</w:t>
      </w:r>
      <w:proofErr w:type="spellEnd"/>
      <w:r w:rsidRPr="00C56E77">
        <w:rPr>
          <w:rFonts w:asciiTheme="minorBidi" w:hAnsiTheme="minorBidi"/>
          <w:rtl/>
          <w:lang w:bidi="he-IL"/>
        </w:rPr>
        <w:t xml:space="preserve"> </w:t>
      </w:r>
      <w:proofErr w:type="spellStart"/>
      <w:r w:rsidR="79D3C05A" w:rsidRPr="00C56E77">
        <w:rPr>
          <w:rFonts w:asciiTheme="minorBidi" w:hAnsiTheme="minorBidi"/>
          <w:rtl/>
          <w:lang w:bidi="he-IL"/>
        </w:rPr>
        <w:t>מהארדואינו</w:t>
      </w:r>
      <w:proofErr w:type="spellEnd"/>
      <w:r w:rsidR="79D3C05A" w:rsidRPr="00C56E77">
        <w:rPr>
          <w:rFonts w:asciiTheme="minorBidi" w:hAnsiTheme="minorBidi"/>
          <w:rtl/>
          <w:lang w:bidi="he-IL"/>
        </w:rPr>
        <w:t xml:space="preserve"> </w:t>
      </w:r>
      <w:r w:rsidRPr="00C56E77">
        <w:rPr>
          <w:rFonts w:asciiTheme="minorBidi" w:hAnsiTheme="minorBidi"/>
          <w:rtl/>
          <w:lang w:bidi="he-IL"/>
        </w:rPr>
        <w:t>ל</w:t>
      </w:r>
      <w:r w:rsidR="2D48EFC0" w:rsidRPr="00C56E77">
        <w:rPr>
          <w:rFonts w:asciiTheme="minorBidi" w:hAnsiTheme="minorBidi"/>
          <w:rtl/>
          <w:lang w:bidi="he-IL"/>
        </w:rPr>
        <w:t>דרייבר</w:t>
      </w:r>
      <w:r w:rsidRPr="00C56E77">
        <w:rPr>
          <w:rFonts w:asciiTheme="minorBidi" w:hAnsiTheme="minorBidi"/>
          <w:rtl/>
          <w:lang w:bidi="he-IL"/>
        </w:rPr>
        <w:t xml:space="preserve"> ממסר</w:t>
      </w:r>
      <w:r w:rsidR="3398834E" w:rsidRPr="00C56E77">
        <w:rPr>
          <w:rFonts w:asciiTheme="minorBidi" w:hAnsiTheme="minorBidi"/>
          <w:rtl/>
          <w:lang w:bidi="he-IL"/>
        </w:rPr>
        <w:t>.</w:t>
      </w:r>
    </w:p>
    <w:p w14:paraId="6A53384A" w14:textId="0DAC012F" w:rsidR="0478E9C5" w:rsidRPr="00C56E77" w:rsidRDefault="6B7B757A" w:rsidP="2389165A">
      <w:pPr>
        <w:pStyle w:val="ListParagraph"/>
        <w:numPr>
          <w:ilvl w:val="0"/>
          <w:numId w:val="1"/>
        </w:numPr>
        <w:bidi/>
        <w:rPr>
          <w:rFonts w:asciiTheme="minorBidi" w:hAnsiTheme="minorBidi"/>
          <w:lang w:bidi="he-IL"/>
        </w:rPr>
      </w:pPr>
      <w:r w:rsidRPr="00C56E77">
        <w:rPr>
          <w:rFonts w:asciiTheme="minorBidi" w:hAnsiTheme="minorBidi"/>
          <w:rtl/>
          <w:lang w:bidi="he-IL"/>
        </w:rPr>
        <w:t>יש כבל צהוב ירוק (</w:t>
      </w:r>
      <w:proofErr w:type="spellStart"/>
      <w:r w:rsidRPr="00C56E77">
        <w:rPr>
          <w:rFonts w:asciiTheme="minorBidi" w:hAnsiTheme="minorBidi"/>
          <w:lang w:bidi="he-IL"/>
        </w:rPr>
        <w:t>button</w:t>
      </w:r>
      <w:proofErr w:type="spellEnd"/>
      <w:r w:rsidRPr="00C56E77">
        <w:rPr>
          <w:rFonts w:asciiTheme="minorBidi" w:hAnsiTheme="minorBidi"/>
          <w:lang w:bidi="he-IL"/>
        </w:rPr>
        <w:t xml:space="preserve"> auto</w:t>
      </w:r>
      <w:r w:rsidRPr="00C56E77">
        <w:rPr>
          <w:rFonts w:asciiTheme="minorBidi" w:hAnsiTheme="minorBidi"/>
          <w:rtl/>
          <w:lang w:bidi="he-IL"/>
        </w:rPr>
        <w:t xml:space="preserve">) שמפעיל את הממסרים </w:t>
      </w:r>
      <w:r w:rsidR="652564DE" w:rsidRPr="00C56E77">
        <w:rPr>
          <w:rFonts w:asciiTheme="minorBidi" w:hAnsiTheme="minorBidi"/>
          <w:rtl/>
          <w:lang w:bidi="he-IL"/>
        </w:rPr>
        <w:t>(</w:t>
      </w:r>
      <w:r w:rsidRPr="00C56E77">
        <w:rPr>
          <w:rFonts w:asciiTheme="minorBidi" w:hAnsiTheme="minorBidi"/>
          <w:rtl/>
          <w:lang w:bidi="he-IL"/>
        </w:rPr>
        <w:t>מחבר</w:t>
      </w:r>
      <w:r w:rsidR="38B81A81" w:rsidRPr="00C56E77">
        <w:rPr>
          <w:rFonts w:asciiTheme="minorBidi" w:hAnsiTheme="minorBidi"/>
          <w:rtl/>
          <w:lang w:bidi="he-IL"/>
        </w:rPr>
        <w:t xml:space="preserve"> מתח משותף</w:t>
      </w:r>
      <w:r w:rsidRPr="00C56E77">
        <w:rPr>
          <w:rFonts w:asciiTheme="minorBidi" w:hAnsiTheme="minorBidi"/>
          <w:rtl/>
          <w:lang w:bidi="he-IL"/>
        </w:rPr>
        <w:t xml:space="preserve"> </w:t>
      </w:r>
      <w:proofErr w:type="spellStart"/>
      <w:r w:rsidR="02AE1FDF" w:rsidRPr="00C56E77">
        <w:rPr>
          <w:rFonts w:asciiTheme="minorBidi" w:hAnsiTheme="minorBidi"/>
          <w:rtl/>
          <w:lang w:bidi="he-IL"/>
        </w:rPr>
        <w:t>מ</w:t>
      </w:r>
      <w:r w:rsidRPr="00C56E77">
        <w:rPr>
          <w:rFonts w:asciiTheme="minorBidi" w:hAnsiTheme="minorBidi"/>
          <w:rtl/>
          <w:lang w:bidi="he-IL"/>
        </w:rPr>
        <w:t>האופטוקופלר</w:t>
      </w:r>
      <w:proofErr w:type="spellEnd"/>
      <w:r w:rsidR="6CD3A6AE" w:rsidRPr="00C56E77">
        <w:rPr>
          <w:rFonts w:asciiTheme="minorBidi" w:hAnsiTheme="minorBidi"/>
          <w:rtl/>
          <w:lang w:bidi="he-IL"/>
        </w:rPr>
        <w:t xml:space="preserve"> לממסר)</w:t>
      </w:r>
    </w:p>
    <w:p w14:paraId="09968E3C" w14:textId="55877BFC" w:rsidR="0478E9C5" w:rsidRPr="00C56E77" w:rsidRDefault="2E348068" w:rsidP="2389165A">
      <w:pPr>
        <w:pStyle w:val="ListParagraph"/>
        <w:numPr>
          <w:ilvl w:val="0"/>
          <w:numId w:val="1"/>
        </w:numPr>
        <w:bidi/>
        <w:rPr>
          <w:rFonts w:asciiTheme="minorBidi" w:hAnsiTheme="minorBidi"/>
          <w:lang w:bidi="he-IL"/>
        </w:rPr>
      </w:pPr>
      <w:r w:rsidRPr="00C56E77">
        <w:rPr>
          <w:rFonts w:asciiTheme="minorBidi" w:hAnsiTheme="minorBidi"/>
          <w:rtl/>
          <w:lang w:bidi="he-IL"/>
        </w:rPr>
        <w:t>יש בורר</w:t>
      </w:r>
      <w:r w:rsidR="3B7ADE60" w:rsidRPr="00C56E77">
        <w:rPr>
          <w:rFonts w:asciiTheme="minorBidi" w:hAnsiTheme="minorBidi"/>
          <w:rtl/>
          <w:lang w:bidi="he-IL"/>
        </w:rPr>
        <w:t xml:space="preserve"> </w:t>
      </w:r>
      <w:r w:rsidR="259448F3" w:rsidRPr="00C56E77">
        <w:rPr>
          <w:rFonts w:asciiTheme="minorBidi" w:hAnsiTheme="minorBidi"/>
          <w:rtl/>
          <w:lang w:bidi="he-IL"/>
        </w:rPr>
        <w:t xml:space="preserve"> </w:t>
      </w:r>
      <w:r w:rsidRPr="00C56E77">
        <w:rPr>
          <w:rFonts w:asciiTheme="minorBidi" w:hAnsiTheme="minorBidi"/>
          <w:rtl/>
          <w:lang w:bidi="he-IL"/>
        </w:rPr>
        <w:t>(</w:t>
      </w:r>
      <w:r w:rsidRPr="00C56E77">
        <w:rPr>
          <w:rFonts w:asciiTheme="minorBidi" w:hAnsiTheme="minorBidi"/>
          <w:lang w:bidi="he-IL"/>
        </w:rPr>
        <w:t xml:space="preserve">cycle </w:t>
      </w:r>
      <w:proofErr w:type="spellStart"/>
      <w:r w:rsidRPr="00C56E77">
        <w:rPr>
          <w:rFonts w:asciiTheme="minorBidi" w:hAnsiTheme="minorBidi"/>
          <w:lang w:bidi="he-IL"/>
        </w:rPr>
        <w:t>potentiometer</w:t>
      </w:r>
      <w:proofErr w:type="spellEnd"/>
      <w:r w:rsidRPr="00C56E77">
        <w:rPr>
          <w:rFonts w:asciiTheme="minorBidi" w:hAnsiTheme="minorBidi"/>
          <w:rtl/>
          <w:lang w:bidi="he-IL"/>
        </w:rPr>
        <w:t>) כדי לשנות את התדר של הזרם</w:t>
      </w:r>
      <w:r w:rsidR="4291652D" w:rsidRPr="00C56E77">
        <w:rPr>
          <w:rFonts w:asciiTheme="minorBidi" w:hAnsiTheme="minorBidi"/>
          <w:rtl/>
          <w:lang w:bidi="he-IL"/>
        </w:rPr>
        <w:t xml:space="preserve"> </w:t>
      </w:r>
      <w:r w:rsidR="2E0BCC84" w:rsidRPr="00C56E77">
        <w:rPr>
          <w:rFonts w:asciiTheme="minorBidi" w:hAnsiTheme="minorBidi"/>
          <w:rtl/>
          <w:lang w:bidi="he-IL"/>
        </w:rPr>
        <w:t>(פולס חיובי + פולס שלילי)</w:t>
      </w:r>
      <w:r w:rsidR="10E4050C" w:rsidRPr="00C56E77">
        <w:rPr>
          <w:rFonts w:asciiTheme="minorBidi" w:hAnsiTheme="minorBidi"/>
          <w:rtl/>
          <w:lang w:bidi="he-IL"/>
        </w:rPr>
        <w:t>.</w:t>
      </w:r>
    </w:p>
    <w:p w14:paraId="0E8C5CE5" w14:textId="4544A9E4" w:rsidR="02A5440C" w:rsidRPr="00C56E77" w:rsidRDefault="02A5440C" w:rsidP="2389165A">
      <w:pPr>
        <w:pStyle w:val="ListParagraph"/>
        <w:numPr>
          <w:ilvl w:val="0"/>
          <w:numId w:val="1"/>
        </w:numPr>
        <w:bidi/>
        <w:rPr>
          <w:rFonts w:asciiTheme="minorBidi" w:hAnsiTheme="minorBidi"/>
          <w:lang w:bidi="he-IL"/>
        </w:rPr>
      </w:pPr>
      <w:r w:rsidRPr="00C56E77">
        <w:rPr>
          <w:rFonts w:asciiTheme="minorBidi" w:hAnsiTheme="minorBidi"/>
          <w:rtl/>
          <w:lang w:bidi="he-IL"/>
        </w:rPr>
        <w:t>יש בורר (</w:t>
      </w:r>
      <w:r w:rsidRPr="00C56E77">
        <w:rPr>
          <w:rFonts w:asciiTheme="minorBidi" w:hAnsiTheme="minorBidi"/>
          <w:lang w:bidi="he-IL"/>
        </w:rPr>
        <w:t xml:space="preserve">pulse positive </w:t>
      </w:r>
      <w:proofErr w:type="spellStart"/>
      <w:r w:rsidRPr="00C56E77">
        <w:rPr>
          <w:rFonts w:asciiTheme="minorBidi" w:hAnsiTheme="minorBidi"/>
          <w:lang w:bidi="he-IL"/>
        </w:rPr>
        <w:t>potentiometer</w:t>
      </w:r>
      <w:proofErr w:type="spellEnd"/>
      <w:r w:rsidRPr="00C56E77">
        <w:rPr>
          <w:rFonts w:asciiTheme="minorBidi" w:hAnsiTheme="minorBidi"/>
          <w:rtl/>
          <w:lang w:bidi="he-IL"/>
        </w:rPr>
        <w:t>) כדי לשנות את אורך פולס חיובי</w:t>
      </w:r>
      <w:r w:rsidR="63A078C1" w:rsidRPr="00C56E77">
        <w:rPr>
          <w:rFonts w:asciiTheme="minorBidi" w:hAnsiTheme="minorBidi"/>
          <w:rtl/>
          <w:lang w:bidi="he-IL"/>
        </w:rPr>
        <w:t>.</w:t>
      </w:r>
    </w:p>
    <w:p w14:paraId="1F96090A" w14:textId="50CFA520" w:rsidR="02A5440C" w:rsidRPr="00C56E77" w:rsidRDefault="02A5440C" w:rsidP="2389165A">
      <w:pPr>
        <w:pStyle w:val="ListParagraph"/>
        <w:numPr>
          <w:ilvl w:val="0"/>
          <w:numId w:val="1"/>
        </w:numPr>
        <w:bidi/>
        <w:rPr>
          <w:rFonts w:asciiTheme="minorBidi" w:hAnsiTheme="minorBidi"/>
          <w:lang w:bidi="he-IL"/>
        </w:rPr>
      </w:pPr>
      <w:r w:rsidRPr="00C56E77">
        <w:rPr>
          <w:rFonts w:asciiTheme="minorBidi" w:hAnsiTheme="minorBidi"/>
          <w:rtl/>
          <w:lang w:bidi="he-IL"/>
        </w:rPr>
        <w:t>הלד האדומה נדלקת כאשר הפולס החיובי קטן מהתדר והיא חייבת לה</w:t>
      </w:r>
      <w:r w:rsidR="6F932CB6" w:rsidRPr="00C56E77">
        <w:rPr>
          <w:rFonts w:asciiTheme="minorBidi" w:hAnsiTheme="minorBidi"/>
          <w:rtl/>
          <w:lang w:bidi="he-IL"/>
        </w:rPr>
        <w:t>ידלק אחרת זה לא עובד.</w:t>
      </w:r>
    </w:p>
    <w:p w14:paraId="291EBA41" w14:textId="39CC0095" w:rsidR="6F932CB6" w:rsidRPr="00C56E77" w:rsidRDefault="6F932CB6" w:rsidP="2389165A">
      <w:pPr>
        <w:pStyle w:val="ListParagraph"/>
        <w:numPr>
          <w:ilvl w:val="0"/>
          <w:numId w:val="1"/>
        </w:numPr>
        <w:bidi/>
        <w:rPr>
          <w:rFonts w:asciiTheme="minorBidi" w:hAnsiTheme="minorBidi"/>
          <w:lang w:bidi="he-IL"/>
        </w:rPr>
      </w:pPr>
      <w:r w:rsidRPr="00C56E77">
        <w:rPr>
          <w:rFonts w:asciiTheme="minorBidi" w:hAnsiTheme="minorBidi"/>
          <w:rtl/>
          <w:lang w:bidi="he-IL"/>
        </w:rPr>
        <w:t>יש חוט סגול (</w:t>
      </w:r>
      <w:proofErr w:type="spellStart"/>
      <w:r w:rsidRPr="00C56E77">
        <w:rPr>
          <w:rFonts w:asciiTheme="minorBidi" w:hAnsiTheme="minorBidi"/>
          <w:lang w:bidi="he-IL"/>
        </w:rPr>
        <w:t>coil</w:t>
      </w:r>
      <w:proofErr w:type="spellEnd"/>
      <w:r w:rsidRPr="00C56E77">
        <w:rPr>
          <w:rFonts w:asciiTheme="minorBidi" w:hAnsiTheme="minorBidi"/>
          <w:rtl/>
          <w:lang w:bidi="he-IL"/>
        </w:rPr>
        <w:t>) איפה שהזרם עובר</w:t>
      </w:r>
      <w:r w:rsidR="02A5440C" w:rsidRPr="00C56E77">
        <w:rPr>
          <w:rFonts w:asciiTheme="minorBidi" w:hAnsiTheme="minorBidi"/>
          <w:rtl/>
          <w:lang w:bidi="he-IL"/>
        </w:rPr>
        <w:t xml:space="preserve"> </w:t>
      </w:r>
      <w:r w:rsidR="1ABEFB0F" w:rsidRPr="00C56E77">
        <w:rPr>
          <w:rFonts w:asciiTheme="minorBidi" w:hAnsiTheme="minorBidi"/>
          <w:rtl/>
          <w:lang w:bidi="he-IL"/>
        </w:rPr>
        <w:t>להפעלת השנאי.</w:t>
      </w:r>
    </w:p>
    <w:p w14:paraId="70B5FF42" w14:textId="359CF19F" w:rsidR="00473A46" w:rsidRPr="00AA4E35" w:rsidRDefault="00AA4E35" w:rsidP="00473A46">
      <w:pPr>
        <w:bidi/>
        <w:ind w:left="360"/>
        <w:rPr>
          <w:b/>
          <w:bCs/>
          <w:u w:val="single"/>
          <w:lang w:bidi="he-IL"/>
        </w:rPr>
      </w:pPr>
      <w:r w:rsidRPr="00C56E77">
        <w:rPr>
          <w:rFonts w:ascii="Calibri" w:eastAsia="Calibri" w:hAnsi="Calibri" w:cs="Calibri"/>
          <w:color w:val="000000" w:themeColor="text1"/>
          <w:sz w:val="22"/>
          <w:szCs w:val="22"/>
          <w:rtl/>
          <w:lang w:bidi="he-IL"/>
        </w:rPr>
        <w:lastRenderedPageBreak/>
        <w:drawing>
          <wp:anchor distT="0" distB="0" distL="114300" distR="114300" simplePos="0" relativeHeight="251669504" behindDoc="0" locked="0" layoutInCell="1" allowOverlap="1" wp14:anchorId="6262FD20" wp14:editId="23BA442B">
            <wp:simplePos x="0" y="0"/>
            <wp:positionH relativeFrom="margin">
              <wp:posOffset>1146925</wp:posOffset>
            </wp:positionH>
            <wp:positionV relativeFrom="paragraph">
              <wp:posOffset>387176</wp:posOffset>
            </wp:positionV>
            <wp:extent cx="3706091" cy="3300827"/>
            <wp:effectExtent l="0" t="0" r="8890" b="0"/>
            <wp:wrapTopAndBottom/>
            <wp:docPr id="90070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0817" name=""/>
                    <pic:cNvPicPr/>
                  </pic:nvPicPr>
                  <pic:blipFill>
                    <a:blip r:embed="rId8">
                      <a:extLst>
                        <a:ext uri="{28A0092B-C50C-407E-A947-70E740481C1C}">
                          <a14:useLocalDpi xmlns:a14="http://schemas.microsoft.com/office/drawing/2010/main" val="0"/>
                        </a:ext>
                      </a:extLst>
                    </a:blip>
                    <a:stretch>
                      <a:fillRect/>
                    </a:stretch>
                  </pic:blipFill>
                  <pic:spPr>
                    <a:xfrm>
                      <a:off x="0" y="0"/>
                      <a:ext cx="3706091" cy="3300827"/>
                    </a:xfrm>
                    <a:prstGeom prst="rect">
                      <a:avLst/>
                    </a:prstGeom>
                  </pic:spPr>
                </pic:pic>
              </a:graphicData>
            </a:graphic>
          </wp:anchor>
        </w:drawing>
      </w:r>
      <w:r w:rsidR="00473A46" w:rsidRPr="00AA4E35">
        <w:rPr>
          <w:rFonts w:hint="cs"/>
          <w:b/>
          <w:bCs/>
          <w:u w:val="single"/>
          <w:rtl/>
          <w:lang w:val="en-US" w:bidi="he-IL"/>
        </w:rPr>
        <w:t>ממסרים ל-</w:t>
      </w:r>
      <w:r w:rsidR="00473A46" w:rsidRPr="00AA4E35">
        <w:rPr>
          <w:b/>
          <w:bCs/>
          <w:u w:val="single"/>
          <w:lang w:val="en-US" w:bidi="he-IL"/>
        </w:rPr>
        <w:t>Full Bridge</w:t>
      </w:r>
    </w:p>
    <w:p w14:paraId="7B061BDE" w14:textId="67C9A173" w:rsidR="00C56E77" w:rsidRPr="00C56E77" w:rsidRDefault="00C56E77" w:rsidP="00C56E77">
      <w:pPr>
        <w:bidi/>
        <w:ind w:left="360"/>
        <w:rPr>
          <w:rFonts w:asciiTheme="minorBidi" w:hAnsiTheme="minorBidi" w:hint="cs"/>
          <w:lang w:bidi="he-IL"/>
        </w:rPr>
      </w:pPr>
    </w:p>
    <w:p w14:paraId="50BB56B6" w14:textId="00EAE16C" w:rsidR="00A96DCA" w:rsidRDefault="00A96DCA" w:rsidP="00A96DCA">
      <w:pPr>
        <w:bidi/>
        <w:rPr>
          <w:rtl/>
          <w:lang w:bidi="he-IL"/>
        </w:rPr>
      </w:pPr>
    </w:p>
    <w:p w14:paraId="2DDADCAA" w14:textId="77777777" w:rsidR="00AA4E35" w:rsidRDefault="00AA4E35" w:rsidP="00AA4E35">
      <w:pPr>
        <w:bidi/>
        <w:rPr>
          <w:rtl/>
          <w:lang w:bidi="he-IL"/>
        </w:rPr>
      </w:pPr>
    </w:p>
    <w:p w14:paraId="34B84CE7" w14:textId="77777777" w:rsidR="00AA4E35" w:rsidRDefault="00AA4E35" w:rsidP="00AA4E35">
      <w:pPr>
        <w:bidi/>
        <w:rPr>
          <w:rtl/>
          <w:lang w:bidi="he-IL"/>
        </w:rPr>
      </w:pPr>
    </w:p>
    <w:p w14:paraId="2F2F932B" w14:textId="77777777" w:rsidR="00AA4E35" w:rsidRDefault="00AA4E35" w:rsidP="00AA4E35">
      <w:pPr>
        <w:bidi/>
        <w:rPr>
          <w:rtl/>
          <w:lang w:bidi="he-IL"/>
        </w:rPr>
      </w:pPr>
    </w:p>
    <w:p w14:paraId="251EC1D2" w14:textId="77777777" w:rsidR="00AA4E35" w:rsidRDefault="00AA4E35" w:rsidP="00AA4E35">
      <w:pPr>
        <w:bidi/>
        <w:rPr>
          <w:rtl/>
          <w:lang w:bidi="he-IL"/>
        </w:rPr>
      </w:pPr>
    </w:p>
    <w:p w14:paraId="63178368" w14:textId="77777777" w:rsidR="00AA4E35" w:rsidRDefault="00AA4E35" w:rsidP="00AA4E35">
      <w:pPr>
        <w:bidi/>
        <w:rPr>
          <w:rtl/>
          <w:lang w:bidi="he-IL"/>
        </w:rPr>
      </w:pPr>
    </w:p>
    <w:p w14:paraId="1405C917" w14:textId="77777777" w:rsidR="00AA4E35" w:rsidRDefault="00AA4E35" w:rsidP="00AA4E35">
      <w:pPr>
        <w:bidi/>
        <w:rPr>
          <w:rtl/>
          <w:lang w:bidi="he-IL"/>
        </w:rPr>
      </w:pPr>
    </w:p>
    <w:p w14:paraId="4CBCA4ED" w14:textId="77777777" w:rsidR="00AA4E35" w:rsidRDefault="00AA4E35" w:rsidP="00AA4E35">
      <w:pPr>
        <w:bidi/>
        <w:rPr>
          <w:rtl/>
          <w:lang w:bidi="he-IL"/>
        </w:rPr>
      </w:pPr>
    </w:p>
    <w:p w14:paraId="0C6AC2B9" w14:textId="77777777" w:rsidR="00AA4E35" w:rsidRDefault="00AA4E35" w:rsidP="00AA4E35">
      <w:pPr>
        <w:bidi/>
        <w:rPr>
          <w:rtl/>
          <w:lang w:bidi="he-IL"/>
        </w:rPr>
      </w:pPr>
    </w:p>
    <w:p w14:paraId="4874930A" w14:textId="77777777" w:rsidR="00AA4E35" w:rsidRDefault="00AA4E35" w:rsidP="00AA4E35">
      <w:pPr>
        <w:bidi/>
        <w:rPr>
          <w:rtl/>
          <w:lang w:bidi="he-IL"/>
        </w:rPr>
      </w:pPr>
    </w:p>
    <w:p w14:paraId="30A83E7E" w14:textId="77777777" w:rsidR="00AA4E35" w:rsidRDefault="00AA4E35" w:rsidP="00AA4E35">
      <w:pPr>
        <w:bidi/>
        <w:rPr>
          <w:rtl/>
          <w:lang w:bidi="he-IL"/>
        </w:rPr>
      </w:pPr>
    </w:p>
    <w:p w14:paraId="575D34EE" w14:textId="77777777" w:rsidR="00AA4E35" w:rsidRDefault="00AA4E35" w:rsidP="00AA4E35">
      <w:pPr>
        <w:bidi/>
        <w:rPr>
          <w:rtl/>
          <w:lang w:bidi="he-IL"/>
        </w:rPr>
      </w:pPr>
    </w:p>
    <w:p w14:paraId="64DC0CE2" w14:textId="77777777" w:rsidR="00AA4E35" w:rsidRDefault="00AA4E35" w:rsidP="00AA4E35">
      <w:pPr>
        <w:bidi/>
        <w:rPr>
          <w:rtl/>
          <w:lang w:bidi="he-IL"/>
        </w:rPr>
      </w:pPr>
    </w:p>
    <w:p w14:paraId="046D90CB" w14:textId="77777777" w:rsidR="00AA4E35" w:rsidRDefault="00AA4E35" w:rsidP="00AA4E35">
      <w:pPr>
        <w:bidi/>
        <w:rPr>
          <w:rtl/>
          <w:lang w:bidi="he-IL"/>
        </w:rPr>
      </w:pPr>
    </w:p>
    <w:p w14:paraId="306D0FD3" w14:textId="6304E319" w:rsidR="00AA4E35" w:rsidRDefault="00AA4E35">
      <w:pPr>
        <w:rPr>
          <w:rtl/>
          <w:lang w:bidi="he-IL"/>
        </w:rPr>
      </w:pPr>
      <w:r>
        <w:rPr>
          <w:rtl/>
          <w:lang w:bidi="he-IL"/>
        </w:rPr>
        <w:br w:type="page"/>
      </w:r>
    </w:p>
    <w:p w14:paraId="7ACB94FB" w14:textId="2A6D18E6" w:rsidR="00025CB7" w:rsidRDefault="00025CB7" w:rsidP="00025CB7">
      <w:pPr>
        <w:bidi/>
        <w:rPr>
          <w:rFonts w:hint="cs"/>
          <w:rtl/>
          <w:lang w:bidi="he-IL"/>
        </w:rPr>
      </w:pPr>
      <w:r w:rsidRPr="00025CB7">
        <w:rPr>
          <w:rFonts w:hint="cs"/>
          <w:b/>
          <w:bCs/>
          <w:u w:val="single"/>
          <w:rtl/>
          <w:lang w:bidi="he-IL"/>
        </w:rPr>
        <w:lastRenderedPageBreak/>
        <w:t>תרשים חשמלי</w:t>
      </w:r>
    </w:p>
    <w:p w14:paraId="4A5BFECF" w14:textId="53D36646" w:rsidR="00025CB7" w:rsidRDefault="00AE0224" w:rsidP="00025CB7">
      <w:pPr>
        <w:bidi/>
        <w:rPr>
          <w:u w:val="single"/>
          <w:rtl/>
          <w:lang w:bidi="he-IL"/>
        </w:rPr>
      </w:pPr>
      <w:r w:rsidRPr="00AE0224">
        <w:rPr>
          <w:rFonts w:cs="Arial"/>
          <w:u w:val="single"/>
          <w:rtl/>
          <w:lang w:bidi="he-IL"/>
        </w:rPr>
        <w:drawing>
          <wp:anchor distT="0" distB="0" distL="114300" distR="114300" simplePos="0" relativeHeight="251666432" behindDoc="0" locked="0" layoutInCell="1" allowOverlap="1" wp14:anchorId="0FB9C780" wp14:editId="18ECABD2">
            <wp:simplePos x="0" y="0"/>
            <wp:positionH relativeFrom="margin">
              <wp:align>center</wp:align>
            </wp:positionH>
            <wp:positionV relativeFrom="paragraph">
              <wp:posOffset>289733</wp:posOffset>
            </wp:positionV>
            <wp:extent cx="4657725" cy="3934460"/>
            <wp:effectExtent l="0" t="0" r="9525" b="8890"/>
            <wp:wrapTopAndBottom/>
            <wp:docPr id="159191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15873" name=""/>
                    <pic:cNvPicPr/>
                  </pic:nvPicPr>
                  <pic:blipFill>
                    <a:blip r:embed="rId9">
                      <a:extLst>
                        <a:ext uri="{28A0092B-C50C-407E-A947-70E740481C1C}">
                          <a14:useLocalDpi xmlns:a14="http://schemas.microsoft.com/office/drawing/2010/main" val="0"/>
                        </a:ext>
                      </a:extLst>
                    </a:blip>
                    <a:stretch>
                      <a:fillRect/>
                    </a:stretch>
                  </pic:blipFill>
                  <pic:spPr>
                    <a:xfrm>
                      <a:off x="0" y="0"/>
                      <a:ext cx="4657725" cy="3934460"/>
                    </a:xfrm>
                    <a:prstGeom prst="rect">
                      <a:avLst/>
                    </a:prstGeom>
                  </pic:spPr>
                </pic:pic>
              </a:graphicData>
            </a:graphic>
            <wp14:sizeRelH relativeFrom="margin">
              <wp14:pctWidth>0</wp14:pctWidth>
            </wp14:sizeRelH>
            <wp14:sizeRelV relativeFrom="margin">
              <wp14:pctHeight>0</wp14:pctHeight>
            </wp14:sizeRelV>
          </wp:anchor>
        </w:drawing>
      </w:r>
      <w:r w:rsidR="00025CB7" w:rsidRPr="00AE0224">
        <w:rPr>
          <w:rFonts w:hint="cs"/>
          <w:u w:val="single"/>
          <w:rtl/>
          <w:lang w:bidi="he-IL"/>
        </w:rPr>
        <w:t>מצב אוטומטי</w:t>
      </w:r>
    </w:p>
    <w:p w14:paraId="61DB48EA" w14:textId="3715A122" w:rsidR="00AE0224" w:rsidRPr="00AE0224" w:rsidRDefault="00AE0224" w:rsidP="00AE0224">
      <w:pPr>
        <w:bidi/>
        <w:rPr>
          <w:rFonts w:hint="cs"/>
          <w:u w:val="single"/>
          <w:rtl/>
          <w:lang w:bidi="he-IL"/>
        </w:rPr>
      </w:pPr>
    </w:p>
    <w:p w14:paraId="1CE08D4B" w14:textId="17CD9220" w:rsidR="00025CB7" w:rsidRDefault="00025CB7" w:rsidP="00025CB7">
      <w:pPr>
        <w:bidi/>
        <w:rPr>
          <w:rFonts w:cs="Arial" w:hint="cs"/>
          <w:rtl/>
          <w:lang w:bidi="he-IL"/>
        </w:rPr>
      </w:pPr>
    </w:p>
    <w:p w14:paraId="2E756CA6" w14:textId="36F6C0C1" w:rsidR="00AE0224" w:rsidRDefault="00AE0224" w:rsidP="00AE0224">
      <w:pPr>
        <w:tabs>
          <w:tab w:val="left" w:pos="1778"/>
        </w:tabs>
        <w:bidi/>
        <w:rPr>
          <w:u w:val="single"/>
          <w:rtl/>
          <w:lang w:bidi="he-IL"/>
        </w:rPr>
      </w:pPr>
      <w:r w:rsidRPr="00025CB7">
        <w:rPr>
          <w:rFonts w:cs="Arial"/>
          <w:rtl/>
          <w:lang w:bidi="he-IL"/>
        </w:rPr>
        <w:drawing>
          <wp:anchor distT="0" distB="0" distL="114300" distR="114300" simplePos="0" relativeHeight="251659264" behindDoc="0" locked="0" layoutInCell="1" allowOverlap="1" wp14:anchorId="3B6D4439" wp14:editId="334D6D60">
            <wp:simplePos x="0" y="0"/>
            <wp:positionH relativeFrom="margin">
              <wp:align>left</wp:align>
            </wp:positionH>
            <wp:positionV relativeFrom="paragraph">
              <wp:posOffset>445251</wp:posOffset>
            </wp:positionV>
            <wp:extent cx="5731510" cy="2268855"/>
            <wp:effectExtent l="0" t="0" r="2540" b="0"/>
            <wp:wrapTopAndBottom/>
            <wp:docPr id="1120294367" name="Picture 1" descr="A diagram of a wi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94367" name="Picture 1" descr="A diagram of a wir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731510" cy="2268855"/>
                    </a:xfrm>
                    <a:prstGeom prst="rect">
                      <a:avLst/>
                    </a:prstGeom>
                  </pic:spPr>
                </pic:pic>
              </a:graphicData>
            </a:graphic>
          </wp:anchor>
        </w:drawing>
      </w:r>
      <w:r w:rsidR="00025CB7" w:rsidRPr="00025CB7">
        <w:rPr>
          <w:rFonts w:hint="cs"/>
          <w:u w:val="single"/>
          <w:rtl/>
          <w:lang w:bidi="he-IL"/>
        </w:rPr>
        <w:t>מצב הידני</w:t>
      </w:r>
    </w:p>
    <w:p w14:paraId="4C5FC882" w14:textId="00E77C55" w:rsidR="00AE0224" w:rsidRDefault="00AE0224" w:rsidP="00AE0224">
      <w:pPr>
        <w:tabs>
          <w:tab w:val="left" w:pos="1778"/>
        </w:tabs>
        <w:bidi/>
        <w:rPr>
          <w:rFonts w:hint="cs"/>
          <w:u w:val="single"/>
          <w:rtl/>
          <w:lang w:bidi="he-IL"/>
        </w:rPr>
      </w:pPr>
    </w:p>
    <w:p w14:paraId="2684FB27" w14:textId="517255DF" w:rsidR="00AE0224" w:rsidRPr="008B0631" w:rsidRDefault="00AE0224" w:rsidP="00AE0224">
      <w:pPr>
        <w:tabs>
          <w:tab w:val="left" w:pos="1778"/>
        </w:tabs>
        <w:bidi/>
        <w:rPr>
          <w:rtl/>
          <w:lang w:bidi="he-IL"/>
        </w:rPr>
      </w:pPr>
    </w:p>
    <w:p w14:paraId="6F2D2C04" w14:textId="32FE80AD" w:rsidR="00AE0224" w:rsidRPr="008B0631" w:rsidRDefault="00A96DCA" w:rsidP="00A96DCA">
      <w:pPr>
        <w:rPr>
          <w:rtl/>
          <w:lang w:bidi="he-IL"/>
        </w:rPr>
      </w:pPr>
      <w:r w:rsidRPr="008B0631">
        <w:rPr>
          <w:rtl/>
          <w:lang w:bidi="he-IL"/>
        </w:rPr>
        <w:br w:type="page"/>
      </w:r>
    </w:p>
    <w:p w14:paraId="446C3151" w14:textId="4F63DC34" w:rsidR="00AE0224" w:rsidRDefault="00AE0224" w:rsidP="00AE0224">
      <w:pPr>
        <w:tabs>
          <w:tab w:val="left" w:pos="1778"/>
        </w:tabs>
        <w:bidi/>
        <w:rPr>
          <w:u w:val="single"/>
          <w:rtl/>
          <w:lang w:bidi="he-IL"/>
        </w:rPr>
      </w:pPr>
      <w:r>
        <w:rPr>
          <w:noProof/>
        </w:rPr>
        <w:lastRenderedPageBreak/>
        <w:drawing>
          <wp:anchor distT="0" distB="0" distL="114300" distR="114300" simplePos="0" relativeHeight="251667456" behindDoc="0" locked="0" layoutInCell="1" allowOverlap="1" wp14:anchorId="66D65206" wp14:editId="5483965B">
            <wp:simplePos x="0" y="0"/>
            <wp:positionH relativeFrom="margin">
              <wp:align>left</wp:align>
            </wp:positionH>
            <wp:positionV relativeFrom="paragraph">
              <wp:posOffset>648</wp:posOffset>
            </wp:positionV>
            <wp:extent cx="5371951" cy="7162800"/>
            <wp:effectExtent l="0" t="0" r="635" b="0"/>
            <wp:wrapTopAndBottom/>
            <wp:docPr id="1973699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1951" cy="7162800"/>
                    </a:xfrm>
                    <a:prstGeom prst="rect">
                      <a:avLst/>
                    </a:prstGeom>
                    <a:noFill/>
                    <a:ln>
                      <a:noFill/>
                    </a:ln>
                  </pic:spPr>
                </pic:pic>
              </a:graphicData>
            </a:graphic>
          </wp:anchor>
        </w:drawing>
      </w:r>
    </w:p>
    <w:p w14:paraId="4A90338D" w14:textId="391ACC49" w:rsidR="008B0631" w:rsidRPr="008B0631" w:rsidRDefault="008B0631">
      <w:pPr>
        <w:rPr>
          <w:rtl/>
          <w:lang w:bidi="he-IL"/>
        </w:rPr>
      </w:pPr>
      <w:r w:rsidRPr="008B0631">
        <w:rPr>
          <w:rtl/>
          <w:lang w:bidi="he-IL"/>
        </w:rPr>
        <w:br w:type="page"/>
      </w:r>
    </w:p>
    <w:p w14:paraId="4E0DA155" w14:textId="77777777" w:rsidR="008B0631" w:rsidRPr="00AA4E35" w:rsidRDefault="008B0631" w:rsidP="008B0631">
      <w:pPr>
        <w:bidi/>
        <w:rPr>
          <w:b/>
          <w:bCs/>
          <w:u w:val="single"/>
          <w:rtl/>
          <w:lang w:bidi="he-IL"/>
        </w:rPr>
      </w:pPr>
      <w:r w:rsidRPr="00AA4E35">
        <w:rPr>
          <w:rFonts w:hint="cs"/>
          <w:b/>
          <w:bCs/>
          <w:u w:val="single"/>
          <w:rtl/>
          <w:lang w:bidi="he-IL"/>
        </w:rPr>
        <w:lastRenderedPageBreak/>
        <w:t>קישור</w:t>
      </w:r>
    </w:p>
    <w:p w14:paraId="7BF3288B" w14:textId="77777777" w:rsidR="008B0631" w:rsidRPr="00AA4E35" w:rsidRDefault="008B0631" w:rsidP="008B0631">
      <w:pPr>
        <w:bidi/>
        <w:rPr>
          <w:rFonts w:hint="cs"/>
          <w:lang w:val="en-US" w:bidi="he-IL"/>
        </w:rPr>
      </w:pPr>
      <w:r w:rsidRPr="00AA4E35">
        <w:rPr>
          <w:rFonts w:hint="cs"/>
          <w:rtl/>
          <w:lang w:val="en-US" w:bidi="he-IL"/>
        </w:rPr>
        <w:t>ממסרים ל-</w:t>
      </w:r>
      <w:r w:rsidRPr="00AA4E35">
        <w:rPr>
          <w:lang w:val="en-US" w:bidi="he-IL"/>
        </w:rPr>
        <w:t>Full Bridge</w:t>
      </w:r>
    </w:p>
    <w:p w14:paraId="3A676790" w14:textId="77777777" w:rsidR="008B0631" w:rsidRDefault="008B0631" w:rsidP="008B0631">
      <w:pPr>
        <w:bidi/>
        <w:rPr>
          <w:rtl/>
          <w:lang w:bidi="he-IL"/>
        </w:rPr>
      </w:pPr>
      <w:hyperlink r:id="rId12" w:history="1">
        <w:r w:rsidRPr="00432ECE">
          <w:rPr>
            <w:rStyle w:val="Hyperlink"/>
            <w:lang w:bidi="he-IL"/>
          </w:rPr>
          <w:t>https://www.temu.com/il/4pcs-dc-5v-2-channel-relay-module-with-optocoupler-low-level-trigger-expansion-board-compatible-with-arduin</w:t>
        </w:r>
        <w:r w:rsidRPr="00432ECE">
          <w:rPr>
            <w:rStyle w:val="Hyperlink"/>
            <w:lang w:bidi="he-IL"/>
          </w:rPr>
          <w:t>o</w:t>
        </w:r>
        <w:r w:rsidRPr="00432ECE">
          <w:rPr>
            <w:rStyle w:val="Hyperlink"/>
            <w:lang w:bidi="he-IL"/>
          </w:rPr>
          <w:t>-r3-mega-2560-1280-dsp-arm-pic-avr-stm32-raspberry-pi-g-601099533531265.html?refer_page_name=goods&amp;refer_page_id=10032_1740945239173_4bsg95f1c2&amp;refer_page_sn=10032&amp;_x_sessn_id=0yeyixvpwk</w:t>
        </w:r>
      </w:hyperlink>
    </w:p>
    <w:p w14:paraId="2BFCDDF3" w14:textId="77777777" w:rsidR="008B0631" w:rsidRDefault="008B0631" w:rsidP="008B0631">
      <w:pPr>
        <w:bidi/>
        <w:rPr>
          <w:rtl/>
          <w:lang w:bidi="he-IL"/>
        </w:rPr>
      </w:pPr>
    </w:p>
    <w:p w14:paraId="1EDB7691" w14:textId="77777777" w:rsidR="008B0631" w:rsidRPr="00AA4E35" w:rsidRDefault="008B0631" w:rsidP="008B0631">
      <w:pPr>
        <w:bidi/>
        <w:rPr>
          <w:rtl/>
          <w:lang w:bidi="he-IL"/>
        </w:rPr>
      </w:pPr>
    </w:p>
    <w:p w14:paraId="6460507F" w14:textId="77777777" w:rsidR="008B0631" w:rsidRDefault="008B0631" w:rsidP="008B0631">
      <w:pPr>
        <w:bidi/>
        <w:rPr>
          <w:rtl/>
          <w:lang w:bidi="he-IL"/>
        </w:rPr>
      </w:pPr>
    </w:p>
    <w:p w14:paraId="5DFCFE56" w14:textId="77777777" w:rsidR="008B0631" w:rsidRDefault="008B0631" w:rsidP="008B0631">
      <w:pPr>
        <w:bidi/>
        <w:rPr>
          <w:rtl/>
          <w:lang w:bidi="he-IL"/>
        </w:rPr>
      </w:pPr>
    </w:p>
    <w:p w14:paraId="4DB62027" w14:textId="77777777" w:rsidR="008B0631" w:rsidRDefault="008B0631" w:rsidP="008B0631">
      <w:pPr>
        <w:bidi/>
        <w:rPr>
          <w:rtl/>
          <w:lang w:bidi="he-IL"/>
        </w:rPr>
      </w:pPr>
    </w:p>
    <w:p w14:paraId="5EFC5C1F" w14:textId="77777777" w:rsidR="008B0631" w:rsidRDefault="008B0631" w:rsidP="008B0631">
      <w:pPr>
        <w:bidi/>
        <w:rPr>
          <w:lang w:bidi="he-IL"/>
        </w:rPr>
      </w:pPr>
    </w:p>
    <w:p w14:paraId="541BEADA" w14:textId="74660198" w:rsidR="00025CB7" w:rsidRPr="008B0631" w:rsidRDefault="00025CB7" w:rsidP="008B0631">
      <w:pPr>
        <w:rPr>
          <w:lang w:val="en-US" w:bidi="he-IL"/>
        </w:rPr>
      </w:pPr>
    </w:p>
    <w:sectPr w:rsidR="00025CB7" w:rsidRPr="008B063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16510"/>
    <w:multiLevelType w:val="multilevel"/>
    <w:tmpl w:val="D9B8F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1D8C1A"/>
    <w:multiLevelType w:val="hybridMultilevel"/>
    <w:tmpl w:val="5458282A"/>
    <w:lvl w:ilvl="0" w:tplc="1786F8E4">
      <w:start w:val="1"/>
      <w:numFmt w:val="bullet"/>
      <w:lvlText w:val=""/>
      <w:lvlJc w:val="left"/>
      <w:pPr>
        <w:ind w:left="720" w:hanging="360"/>
      </w:pPr>
      <w:rPr>
        <w:rFonts w:ascii="Symbol" w:hAnsi="Symbol" w:hint="default"/>
      </w:rPr>
    </w:lvl>
    <w:lvl w:ilvl="1" w:tplc="D048F0E2">
      <w:start w:val="1"/>
      <w:numFmt w:val="bullet"/>
      <w:lvlText w:val="o"/>
      <w:lvlJc w:val="left"/>
      <w:pPr>
        <w:ind w:left="1440" w:hanging="360"/>
      </w:pPr>
      <w:rPr>
        <w:rFonts w:ascii="Courier New" w:hAnsi="Courier New" w:hint="default"/>
      </w:rPr>
    </w:lvl>
    <w:lvl w:ilvl="2" w:tplc="B43E5658">
      <w:start w:val="1"/>
      <w:numFmt w:val="bullet"/>
      <w:lvlText w:val=""/>
      <w:lvlJc w:val="left"/>
      <w:pPr>
        <w:ind w:left="2160" w:hanging="360"/>
      </w:pPr>
      <w:rPr>
        <w:rFonts w:ascii="Wingdings" w:hAnsi="Wingdings" w:hint="default"/>
      </w:rPr>
    </w:lvl>
    <w:lvl w:ilvl="3" w:tplc="D8581F36">
      <w:start w:val="1"/>
      <w:numFmt w:val="bullet"/>
      <w:lvlText w:val=""/>
      <w:lvlJc w:val="left"/>
      <w:pPr>
        <w:ind w:left="2880" w:hanging="360"/>
      </w:pPr>
      <w:rPr>
        <w:rFonts w:ascii="Symbol" w:hAnsi="Symbol" w:hint="default"/>
      </w:rPr>
    </w:lvl>
    <w:lvl w:ilvl="4" w:tplc="9B4AD78A">
      <w:start w:val="1"/>
      <w:numFmt w:val="bullet"/>
      <w:lvlText w:val="o"/>
      <w:lvlJc w:val="left"/>
      <w:pPr>
        <w:ind w:left="3600" w:hanging="360"/>
      </w:pPr>
      <w:rPr>
        <w:rFonts w:ascii="Courier New" w:hAnsi="Courier New" w:hint="default"/>
      </w:rPr>
    </w:lvl>
    <w:lvl w:ilvl="5" w:tplc="5F3C08AC">
      <w:start w:val="1"/>
      <w:numFmt w:val="bullet"/>
      <w:lvlText w:val=""/>
      <w:lvlJc w:val="left"/>
      <w:pPr>
        <w:ind w:left="4320" w:hanging="360"/>
      </w:pPr>
      <w:rPr>
        <w:rFonts w:ascii="Wingdings" w:hAnsi="Wingdings" w:hint="default"/>
      </w:rPr>
    </w:lvl>
    <w:lvl w:ilvl="6" w:tplc="1D98C68E">
      <w:start w:val="1"/>
      <w:numFmt w:val="bullet"/>
      <w:lvlText w:val=""/>
      <w:lvlJc w:val="left"/>
      <w:pPr>
        <w:ind w:left="5040" w:hanging="360"/>
      </w:pPr>
      <w:rPr>
        <w:rFonts w:ascii="Symbol" w:hAnsi="Symbol" w:hint="default"/>
      </w:rPr>
    </w:lvl>
    <w:lvl w:ilvl="7" w:tplc="EE7A7D86">
      <w:start w:val="1"/>
      <w:numFmt w:val="bullet"/>
      <w:lvlText w:val="o"/>
      <w:lvlJc w:val="left"/>
      <w:pPr>
        <w:ind w:left="5760" w:hanging="360"/>
      </w:pPr>
      <w:rPr>
        <w:rFonts w:ascii="Courier New" w:hAnsi="Courier New" w:hint="default"/>
      </w:rPr>
    </w:lvl>
    <w:lvl w:ilvl="8" w:tplc="DB5E39AC">
      <w:start w:val="1"/>
      <w:numFmt w:val="bullet"/>
      <w:lvlText w:val=""/>
      <w:lvlJc w:val="left"/>
      <w:pPr>
        <w:ind w:left="6480" w:hanging="360"/>
      </w:pPr>
      <w:rPr>
        <w:rFonts w:ascii="Wingdings" w:hAnsi="Wingdings" w:hint="default"/>
      </w:rPr>
    </w:lvl>
  </w:abstractNum>
  <w:abstractNum w:abstractNumId="2" w15:restartNumberingAfterBreak="0">
    <w:nsid w:val="15EA6AD0"/>
    <w:multiLevelType w:val="multilevel"/>
    <w:tmpl w:val="DA78B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CFA554"/>
    <w:multiLevelType w:val="hybridMultilevel"/>
    <w:tmpl w:val="B420B9E2"/>
    <w:lvl w:ilvl="0" w:tplc="8202EFB8">
      <w:start w:val="1"/>
      <w:numFmt w:val="bullet"/>
      <w:lvlText w:val=""/>
      <w:lvlJc w:val="left"/>
      <w:pPr>
        <w:ind w:left="720" w:hanging="360"/>
      </w:pPr>
      <w:rPr>
        <w:rFonts w:ascii="Symbol" w:hAnsi="Symbol" w:hint="default"/>
      </w:rPr>
    </w:lvl>
    <w:lvl w:ilvl="1" w:tplc="F2B6B50A">
      <w:start w:val="1"/>
      <w:numFmt w:val="bullet"/>
      <w:lvlText w:val="o"/>
      <w:lvlJc w:val="left"/>
      <w:pPr>
        <w:ind w:left="1440" w:hanging="360"/>
      </w:pPr>
      <w:rPr>
        <w:rFonts w:ascii="Courier New" w:hAnsi="Courier New" w:hint="default"/>
      </w:rPr>
    </w:lvl>
    <w:lvl w:ilvl="2" w:tplc="C826ED1A">
      <w:start w:val="1"/>
      <w:numFmt w:val="bullet"/>
      <w:lvlText w:val=""/>
      <w:lvlJc w:val="left"/>
      <w:pPr>
        <w:ind w:left="2160" w:hanging="360"/>
      </w:pPr>
      <w:rPr>
        <w:rFonts w:ascii="Wingdings" w:hAnsi="Wingdings" w:hint="default"/>
      </w:rPr>
    </w:lvl>
    <w:lvl w:ilvl="3" w:tplc="A16AD9EE">
      <w:start w:val="1"/>
      <w:numFmt w:val="bullet"/>
      <w:lvlText w:val=""/>
      <w:lvlJc w:val="left"/>
      <w:pPr>
        <w:ind w:left="2880" w:hanging="360"/>
      </w:pPr>
      <w:rPr>
        <w:rFonts w:ascii="Symbol" w:hAnsi="Symbol" w:hint="default"/>
      </w:rPr>
    </w:lvl>
    <w:lvl w:ilvl="4" w:tplc="2EE207EE">
      <w:start w:val="1"/>
      <w:numFmt w:val="bullet"/>
      <w:lvlText w:val="o"/>
      <w:lvlJc w:val="left"/>
      <w:pPr>
        <w:ind w:left="3600" w:hanging="360"/>
      </w:pPr>
      <w:rPr>
        <w:rFonts w:ascii="Courier New" w:hAnsi="Courier New" w:hint="default"/>
      </w:rPr>
    </w:lvl>
    <w:lvl w:ilvl="5" w:tplc="9AF89BA4">
      <w:start w:val="1"/>
      <w:numFmt w:val="bullet"/>
      <w:lvlText w:val=""/>
      <w:lvlJc w:val="left"/>
      <w:pPr>
        <w:ind w:left="4320" w:hanging="360"/>
      </w:pPr>
      <w:rPr>
        <w:rFonts w:ascii="Wingdings" w:hAnsi="Wingdings" w:hint="default"/>
      </w:rPr>
    </w:lvl>
    <w:lvl w:ilvl="6" w:tplc="51EAD9F4">
      <w:start w:val="1"/>
      <w:numFmt w:val="bullet"/>
      <w:lvlText w:val=""/>
      <w:lvlJc w:val="left"/>
      <w:pPr>
        <w:ind w:left="5040" w:hanging="360"/>
      </w:pPr>
      <w:rPr>
        <w:rFonts w:ascii="Symbol" w:hAnsi="Symbol" w:hint="default"/>
      </w:rPr>
    </w:lvl>
    <w:lvl w:ilvl="7" w:tplc="E80EF14E">
      <w:start w:val="1"/>
      <w:numFmt w:val="bullet"/>
      <w:lvlText w:val="o"/>
      <w:lvlJc w:val="left"/>
      <w:pPr>
        <w:ind w:left="5760" w:hanging="360"/>
      </w:pPr>
      <w:rPr>
        <w:rFonts w:ascii="Courier New" w:hAnsi="Courier New" w:hint="default"/>
      </w:rPr>
    </w:lvl>
    <w:lvl w:ilvl="8" w:tplc="F4FE77BC">
      <w:start w:val="1"/>
      <w:numFmt w:val="bullet"/>
      <w:lvlText w:val=""/>
      <w:lvlJc w:val="left"/>
      <w:pPr>
        <w:ind w:left="6480" w:hanging="360"/>
      </w:pPr>
      <w:rPr>
        <w:rFonts w:ascii="Wingdings" w:hAnsi="Wingdings" w:hint="default"/>
      </w:rPr>
    </w:lvl>
  </w:abstractNum>
  <w:abstractNum w:abstractNumId="4" w15:restartNumberingAfterBreak="0">
    <w:nsid w:val="50290715"/>
    <w:multiLevelType w:val="hybridMultilevel"/>
    <w:tmpl w:val="C0F03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EC4990"/>
    <w:multiLevelType w:val="hybridMultilevel"/>
    <w:tmpl w:val="D79AE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6770998">
    <w:abstractNumId w:val="3"/>
  </w:num>
  <w:num w:numId="2" w16cid:durableId="1004822817">
    <w:abstractNumId w:val="1"/>
  </w:num>
  <w:num w:numId="3" w16cid:durableId="1626812757">
    <w:abstractNumId w:val="4"/>
  </w:num>
  <w:num w:numId="4" w16cid:durableId="1862934882">
    <w:abstractNumId w:val="5"/>
  </w:num>
  <w:num w:numId="5" w16cid:durableId="707027743">
    <w:abstractNumId w:val="2"/>
  </w:num>
  <w:num w:numId="6" w16cid:durableId="5555128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364C7A3"/>
    <w:rsid w:val="00025CB7"/>
    <w:rsid w:val="001B14D3"/>
    <w:rsid w:val="002B4925"/>
    <w:rsid w:val="00473A46"/>
    <w:rsid w:val="007E62F0"/>
    <w:rsid w:val="00890F2F"/>
    <w:rsid w:val="008B0631"/>
    <w:rsid w:val="00A96DCA"/>
    <w:rsid w:val="00AA4E35"/>
    <w:rsid w:val="00AE0224"/>
    <w:rsid w:val="00C56E77"/>
    <w:rsid w:val="00FD097E"/>
    <w:rsid w:val="02A5440C"/>
    <w:rsid w:val="02AE1FDF"/>
    <w:rsid w:val="03C736DB"/>
    <w:rsid w:val="0478E9C5"/>
    <w:rsid w:val="054DA323"/>
    <w:rsid w:val="09B61A99"/>
    <w:rsid w:val="0A498855"/>
    <w:rsid w:val="0CB1CB65"/>
    <w:rsid w:val="0D534DEF"/>
    <w:rsid w:val="0E0FA09A"/>
    <w:rsid w:val="10E4050C"/>
    <w:rsid w:val="10EF1D30"/>
    <w:rsid w:val="117D77E8"/>
    <w:rsid w:val="1512EDBB"/>
    <w:rsid w:val="15D6CE41"/>
    <w:rsid w:val="19F2A775"/>
    <w:rsid w:val="1ABEFB0F"/>
    <w:rsid w:val="1B52B9B9"/>
    <w:rsid w:val="1DCF13F2"/>
    <w:rsid w:val="1DD735DD"/>
    <w:rsid w:val="1F0F428E"/>
    <w:rsid w:val="20A03358"/>
    <w:rsid w:val="2389165A"/>
    <w:rsid w:val="242E5EF5"/>
    <w:rsid w:val="243C5837"/>
    <w:rsid w:val="259448F3"/>
    <w:rsid w:val="25D33DFA"/>
    <w:rsid w:val="274C6425"/>
    <w:rsid w:val="2B2EADF2"/>
    <w:rsid w:val="2B93F68F"/>
    <w:rsid w:val="2D48EFC0"/>
    <w:rsid w:val="2E0BCC84"/>
    <w:rsid w:val="2E348068"/>
    <w:rsid w:val="2FC45927"/>
    <w:rsid w:val="2FCAF6C9"/>
    <w:rsid w:val="300C84AC"/>
    <w:rsid w:val="3398834E"/>
    <w:rsid w:val="38B81A81"/>
    <w:rsid w:val="39D43356"/>
    <w:rsid w:val="3AD11557"/>
    <w:rsid w:val="3B7ADE60"/>
    <w:rsid w:val="3CFF19A2"/>
    <w:rsid w:val="3D0E8AA6"/>
    <w:rsid w:val="4291652D"/>
    <w:rsid w:val="4364C7A3"/>
    <w:rsid w:val="43C29450"/>
    <w:rsid w:val="43D111BC"/>
    <w:rsid w:val="469F7D08"/>
    <w:rsid w:val="478E5C75"/>
    <w:rsid w:val="4898A5BF"/>
    <w:rsid w:val="48AD0A1A"/>
    <w:rsid w:val="48F48D93"/>
    <w:rsid w:val="4CA61202"/>
    <w:rsid w:val="4E19FDF9"/>
    <w:rsid w:val="50B338A2"/>
    <w:rsid w:val="514B1A52"/>
    <w:rsid w:val="530744E2"/>
    <w:rsid w:val="53107169"/>
    <w:rsid w:val="579079BC"/>
    <w:rsid w:val="597E65A4"/>
    <w:rsid w:val="5AD78935"/>
    <w:rsid w:val="5B09730D"/>
    <w:rsid w:val="5C76FDAD"/>
    <w:rsid w:val="5F9B8AAA"/>
    <w:rsid w:val="5FD47115"/>
    <w:rsid w:val="613FE3B3"/>
    <w:rsid w:val="63824D17"/>
    <w:rsid w:val="63A078C1"/>
    <w:rsid w:val="652564DE"/>
    <w:rsid w:val="65EE05DB"/>
    <w:rsid w:val="6A272C89"/>
    <w:rsid w:val="6B7B757A"/>
    <w:rsid w:val="6BF3BA0C"/>
    <w:rsid w:val="6CD3A6AE"/>
    <w:rsid w:val="6D2F2395"/>
    <w:rsid w:val="6F932CB6"/>
    <w:rsid w:val="7067B194"/>
    <w:rsid w:val="7215C1D7"/>
    <w:rsid w:val="72F6987F"/>
    <w:rsid w:val="75574F1B"/>
    <w:rsid w:val="79D3C05A"/>
    <w:rsid w:val="7A51C3A5"/>
    <w:rsid w:val="7DA93355"/>
  </w:rsids>
  <m:mathPr>
    <m:mathFont m:val="Cambria Math"/>
    <m:brkBin m:val="before"/>
    <m:brkBinSub m:val="--"/>
    <m:smallFrac m:val="0"/>
    <m:dispDef/>
    <m:lMargin m:val="0"/>
    <m:rMargin m:val="0"/>
    <m:defJc m:val="centerGroup"/>
    <m:wrapIndent m:val="1440"/>
    <m:intLim m:val="subSup"/>
    <m:naryLim m:val="undOvr"/>
  </m:mathPr>
  <w:themeFontLang w:val="fr-F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4C7A3"/>
  <w15:chartTrackingRefBased/>
  <w15:docId w15:val="{363B0855-7C71-4C78-96D2-74E33CCA8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fr-F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AA4E35"/>
    <w:rPr>
      <w:color w:val="467886" w:themeColor="hyperlink"/>
      <w:u w:val="single"/>
    </w:rPr>
  </w:style>
  <w:style w:type="character" w:styleId="UnresolvedMention">
    <w:name w:val="Unresolved Mention"/>
    <w:basedOn w:val="DefaultParagraphFont"/>
    <w:uiPriority w:val="99"/>
    <w:semiHidden/>
    <w:unhideWhenUsed/>
    <w:rsid w:val="00AA4E35"/>
    <w:rPr>
      <w:color w:val="605E5C"/>
      <w:shd w:val="clear" w:color="auto" w:fill="E1DFDD"/>
    </w:rPr>
  </w:style>
  <w:style w:type="character" w:styleId="FollowedHyperlink">
    <w:name w:val="FollowedHyperlink"/>
    <w:basedOn w:val="DefaultParagraphFont"/>
    <w:uiPriority w:val="99"/>
    <w:semiHidden/>
    <w:unhideWhenUsed/>
    <w:rsid w:val="00AA4E3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5457740">
      <w:bodyDiv w:val="1"/>
      <w:marLeft w:val="0"/>
      <w:marRight w:val="0"/>
      <w:marTop w:val="0"/>
      <w:marBottom w:val="0"/>
      <w:divBdr>
        <w:top w:val="none" w:sz="0" w:space="0" w:color="auto"/>
        <w:left w:val="none" w:sz="0" w:space="0" w:color="auto"/>
        <w:bottom w:val="none" w:sz="0" w:space="0" w:color="auto"/>
        <w:right w:val="none" w:sz="0" w:space="0" w:color="auto"/>
      </w:divBdr>
    </w:div>
    <w:div w:id="262539291">
      <w:bodyDiv w:val="1"/>
      <w:marLeft w:val="0"/>
      <w:marRight w:val="0"/>
      <w:marTop w:val="0"/>
      <w:marBottom w:val="0"/>
      <w:divBdr>
        <w:top w:val="none" w:sz="0" w:space="0" w:color="auto"/>
        <w:left w:val="none" w:sz="0" w:space="0" w:color="auto"/>
        <w:bottom w:val="none" w:sz="0" w:space="0" w:color="auto"/>
        <w:right w:val="none" w:sz="0" w:space="0" w:color="auto"/>
      </w:divBdr>
    </w:div>
    <w:div w:id="919871655">
      <w:bodyDiv w:val="1"/>
      <w:marLeft w:val="0"/>
      <w:marRight w:val="0"/>
      <w:marTop w:val="0"/>
      <w:marBottom w:val="0"/>
      <w:divBdr>
        <w:top w:val="none" w:sz="0" w:space="0" w:color="auto"/>
        <w:left w:val="none" w:sz="0" w:space="0" w:color="auto"/>
        <w:bottom w:val="none" w:sz="0" w:space="0" w:color="auto"/>
        <w:right w:val="none" w:sz="0" w:space="0" w:color="auto"/>
      </w:divBdr>
    </w:div>
    <w:div w:id="1845583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www.temu.com/il/4pcs-dc-5v-2-channel-relay-module-with-optocoupler-low-level-trigger-expansion-board-compatible-with-arduino-r3-mega-2560-1280-dsp-arm-pic-avr-stm32-raspberry-pi-g-601099533531265.html?refer_page_name=goods&amp;refer_page_id=10032_1740945239173_4bsg95f1c2&amp;refer_page_sn=10032&amp;_x_sessn_id=0yeyixvpwk"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8</Pages>
  <Words>745</Words>
  <Characters>3728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Sebag</dc:creator>
  <cp:keywords/>
  <dc:description/>
  <cp:lastModifiedBy>Nathan Sebag</cp:lastModifiedBy>
  <cp:revision>4</cp:revision>
  <dcterms:created xsi:type="dcterms:W3CDTF">2025-01-01T21:38:00Z</dcterms:created>
  <dcterms:modified xsi:type="dcterms:W3CDTF">2025-03-02T20:25:00Z</dcterms:modified>
</cp:coreProperties>
</file>