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ACC19" w14:textId="58D359E0" w:rsidR="00DF5FAE" w:rsidRDefault="00FE3B36" w:rsidP="00FE3B36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FE3B36">
        <w:rPr>
          <w:rFonts w:asciiTheme="majorBidi" w:hAnsiTheme="majorBidi" w:cstheme="majorBidi"/>
          <w:b/>
          <w:bCs/>
          <w:sz w:val="32"/>
          <w:szCs w:val="32"/>
        </w:rPr>
        <w:t>Einstein</w:t>
      </w:r>
    </w:p>
    <w:p w14:paraId="3F2BCDB4" w14:textId="1DFC2C7C" w:rsidR="00FE3B36" w:rsidRPr="00FE3B36" w:rsidRDefault="00FE3B36" w:rsidP="00FE3B36">
      <w:pPr>
        <w:rPr>
          <w:rFonts w:asciiTheme="majorBidi" w:hAnsiTheme="majorBidi" w:cstheme="majorBidi" w:hint="cs"/>
          <w:b/>
          <w:bCs/>
          <w:rtl/>
        </w:rPr>
      </w:pPr>
      <w:r w:rsidRPr="00FE3B36">
        <w:rPr>
          <w:rFonts w:asciiTheme="majorBidi" w:hAnsiTheme="majorBidi" w:cstheme="majorBidi" w:hint="cs"/>
          <w:b/>
          <w:bCs/>
          <w:rtl/>
        </w:rPr>
        <w:t>ציוד</w:t>
      </w:r>
    </w:p>
    <w:p w14:paraId="6E4345A5" w14:textId="1F4DCD8F" w:rsidR="00FE3B36" w:rsidRDefault="00FE3B36" w:rsidP="00FE3B3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FE3B36">
        <w:rPr>
          <w:rFonts w:asciiTheme="majorBidi" w:hAnsiTheme="majorBidi" w:cstheme="majorBidi" w:hint="cs"/>
        </w:rPr>
        <w:t>D</w:t>
      </w:r>
      <w:r w:rsidRPr="00FE3B36">
        <w:rPr>
          <w:rFonts w:asciiTheme="majorBidi" w:hAnsiTheme="majorBidi" w:cstheme="majorBidi"/>
        </w:rPr>
        <w:t>river Current 700mA</w:t>
      </w:r>
    </w:p>
    <w:p w14:paraId="06D3BAA6" w14:textId="45394644" w:rsidR="00FE3B36" w:rsidRDefault="00FE3B36" w:rsidP="00FE3B3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מנוע ווישר</w:t>
      </w:r>
    </w:p>
    <w:p w14:paraId="414984AE" w14:textId="3D7395FE" w:rsidR="00FE3B36" w:rsidRDefault="00FE3B36" w:rsidP="00FE3B3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</w:rPr>
        <w:t>L</w:t>
      </w:r>
      <w:r>
        <w:rPr>
          <w:rFonts w:asciiTheme="majorBidi" w:hAnsiTheme="majorBidi" w:cstheme="majorBidi"/>
        </w:rPr>
        <w:t>ED 3W</w:t>
      </w:r>
    </w:p>
    <w:p w14:paraId="164E0DBD" w14:textId="636D5114" w:rsidR="00FE3B36" w:rsidRPr="00FE3B36" w:rsidRDefault="00FE3B36" w:rsidP="00FE3B36">
      <w:pPr>
        <w:pStyle w:val="ListParagraph"/>
        <w:numPr>
          <w:ilvl w:val="0"/>
          <w:numId w:val="1"/>
        </w:numPr>
        <w:rPr>
          <w:rFonts w:asciiTheme="majorBidi" w:hAnsiTheme="majorBidi" w:cstheme="majorBidi" w:hint="cs"/>
          <w:rtl/>
        </w:rPr>
      </w:pPr>
      <w:r>
        <w:rPr>
          <w:rFonts w:asciiTheme="majorBidi" w:hAnsiTheme="majorBidi" w:cstheme="majorBidi" w:hint="cs"/>
          <w:rtl/>
        </w:rPr>
        <w:t>ספק משתנה מכוון ל-</w:t>
      </w:r>
      <w:r>
        <w:rPr>
          <w:rFonts w:asciiTheme="majorBidi" w:hAnsiTheme="majorBidi" w:cstheme="majorBidi"/>
        </w:rPr>
        <w:t>6V</w:t>
      </w:r>
    </w:p>
    <w:sectPr w:rsidR="00FE3B36" w:rsidRPr="00FE3B36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F26B43"/>
    <w:multiLevelType w:val="hybridMultilevel"/>
    <w:tmpl w:val="64A46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E20"/>
    <w:rsid w:val="00242E20"/>
    <w:rsid w:val="00755436"/>
    <w:rsid w:val="00DD0D98"/>
    <w:rsid w:val="00DF5FAE"/>
    <w:rsid w:val="00FE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B3B3C"/>
  <w15:chartTrackingRefBased/>
  <w15:docId w15:val="{BA82042D-3269-427A-B0F5-8B56C0E6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</Words>
  <Characters>62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2</cp:revision>
  <dcterms:created xsi:type="dcterms:W3CDTF">2025-11-11T18:08:00Z</dcterms:created>
  <dcterms:modified xsi:type="dcterms:W3CDTF">2025-11-11T18:13:00Z</dcterms:modified>
</cp:coreProperties>
</file>