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6.8" w:lineRule="auto"/>
        <w:jc w:val="center"/>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Nathan Oliver</w:t>
      </w:r>
    </w:p>
    <w:p w:rsidR="00000000" w:rsidDel="00000000" w:rsidP="00000000" w:rsidRDefault="00000000" w:rsidRPr="00000000" w14:paraId="00000002">
      <w:pPr>
        <w:widowControl w:val="0"/>
        <w:spacing w:line="256.8" w:lineRule="auto"/>
        <w:jc w:val="center"/>
        <w:rPr>
          <w:rFonts w:ascii="Calibri" w:cs="Calibri" w:eastAsia="Calibri" w:hAnsi="Calibri"/>
        </w:rPr>
      </w:pPr>
      <w:r w:rsidDel="00000000" w:rsidR="00000000" w:rsidRPr="00000000">
        <w:rPr>
          <w:rFonts w:ascii="Calibri" w:cs="Calibri" w:eastAsia="Calibri" w:hAnsi="Calibri"/>
          <w:rtl w:val="0"/>
        </w:rPr>
        <w:t xml:space="preserve">nathanielsoliver</w:t>
      </w:r>
      <w:hyperlink r:id="rId6">
        <w:r w:rsidDel="00000000" w:rsidR="00000000" w:rsidRPr="00000000">
          <w:rPr>
            <w:rFonts w:ascii="Calibri" w:cs="Calibri" w:eastAsia="Calibri" w:hAnsi="Calibri"/>
            <w:rtl w:val="0"/>
          </w:rPr>
          <w:t xml:space="preserve">@gmail.com</w:t>
        </w:r>
      </w:hyperlink>
      <w:r w:rsidDel="00000000" w:rsidR="00000000" w:rsidRPr="00000000">
        <w:rPr>
          <w:rFonts w:ascii="Calibri" w:cs="Calibri" w:eastAsia="Calibri" w:hAnsi="Calibri"/>
          <w:rtl w:val="0"/>
        </w:rPr>
        <w:t xml:space="preserve"> |San Jose, CA |</w:t>
      </w:r>
      <w:hyperlink r:id="rId7">
        <w:r w:rsidDel="00000000" w:rsidR="00000000" w:rsidRPr="00000000">
          <w:rPr>
            <w:rFonts w:ascii="Calibri" w:cs="Calibri" w:eastAsia="Calibri" w:hAnsi="Calibri"/>
            <w:color w:val="1155cc"/>
            <w:rtl w:val="0"/>
          </w:rPr>
          <w:t xml:space="preserve"> </w:t>
        </w:r>
      </w:hyperlink>
      <w:r w:rsidDel="00000000" w:rsidR="00000000" w:rsidRPr="00000000">
        <w:rPr>
          <w:rFonts w:ascii="Calibri" w:cs="Calibri" w:eastAsia="Calibri" w:hAnsi="Calibri"/>
          <w:rtl w:val="0"/>
        </w:rPr>
        <w:t xml:space="preserve">https://www.linkedin.com/in/nathaniel-oliver-82239a265</w:t>
      </w:r>
      <w:r w:rsidDel="00000000" w:rsidR="00000000" w:rsidRPr="00000000">
        <w:rPr>
          <w:rtl w:val="0"/>
        </w:rPr>
      </w:r>
    </w:p>
    <w:p w:rsidR="00000000" w:rsidDel="00000000" w:rsidP="00000000" w:rsidRDefault="00000000" w:rsidRPr="00000000" w14:paraId="00000003">
      <w:pPr>
        <w:widowControl w:val="0"/>
        <w:pBdr>
          <w:bottom w:color="000000" w:space="0" w:sz="6" w:val="single"/>
        </w:pBdr>
        <w:spacing w:line="256.8" w:lineRule="auto"/>
        <w:rPr>
          <w:rFonts w:ascii="Calibri" w:cs="Calibri" w:eastAsia="Calibri" w:hAnsi="Calibri"/>
          <w:color w:val="980000"/>
          <w:sz w:val="25"/>
          <w:szCs w:val="25"/>
        </w:rPr>
      </w:pPr>
      <w:r w:rsidDel="00000000" w:rsidR="00000000" w:rsidRPr="00000000">
        <w:rPr>
          <w:rFonts w:ascii="Calibri" w:cs="Calibri" w:eastAsia="Calibri" w:hAnsi="Calibri"/>
          <w:color w:val="980000"/>
          <w:sz w:val="25"/>
          <w:szCs w:val="25"/>
          <w:rtl w:val="0"/>
        </w:rPr>
        <w:t xml:space="preserve">Education</w:t>
      </w:r>
    </w:p>
    <w:p w:rsidR="00000000" w:rsidDel="00000000" w:rsidP="00000000" w:rsidRDefault="00000000" w:rsidRPr="00000000" w14:paraId="00000004">
      <w:pPr>
        <w:widowControl w:val="0"/>
        <w:tabs>
          <w:tab w:val="right" w:leader="none" w:pos="10800"/>
        </w:tabs>
        <w:spacing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University of California- San Diego - </w:t>
      </w:r>
      <w:r w:rsidDel="00000000" w:rsidR="00000000" w:rsidRPr="00000000">
        <w:rPr>
          <w:rFonts w:ascii="Calibri" w:cs="Calibri" w:eastAsia="Calibri" w:hAnsi="Calibri"/>
          <w:rtl w:val="0"/>
        </w:rPr>
        <w:t xml:space="preserve">M.S. Data Science, Expected June 2027</w:t>
      </w:r>
    </w:p>
    <w:p w:rsidR="00000000" w:rsidDel="00000000" w:rsidP="00000000" w:rsidRDefault="00000000" w:rsidRPr="00000000" w14:paraId="00000005">
      <w:pPr>
        <w:widowControl w:val="0"/>
        <w:tabs>
          <w:tab w:val="right" w:leader="none" w:pos="10800"/>
        </w:tabs>
        <w:spacing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University of California- San Diego - </w:t>
      </w:r>
      <w:r w:rsidDel="00000000" w:rsidR="00000000" w:rsidRPr="00000000">
        <w:rPr>
          <w:rFonts w:ascii="Calibri" w:cs="Calibri" w:eastAsia="Calibri" w:hAnsi="Calibri"/>
          <w:rtl w:val="0"/>
        </w:rPr>
        <w:t xml:space="preserve">B.S. Mathematics &amp; Economics, Minor in Data Science, June 2025</w:t>
      </w:r>
    </w:p>
    <w:p w:rsidR="00000000" w:rsidDel="00000000" w:rsidP="00000000" w:rsidRDefault="00000000" w:rsidRPr="00000000" w14:paraId="00000006">
      <w:pPr>
        <w:widowControl w:val="0"/>
        <w:tabs>
          <w:tab w:val="right" w:leader="none" w:pos="10800"/>
        </w:tabs>
        <w:spacing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Notable Coursework: </w:t>
      </w:r>
      <w:r w:rsidDel="00000000" w:rsidR="00000000" w:rsidRPr="00000000">
        <w:rPr>
          <w:rFonts w:ascii="Calibri" w:cs="Calibri" w:eastAsia="Calibri" w:hAnsi="Calibri"/>
          <w:rtl w:val="0"/>
        </w:rPr>
        <w:t xml:space="preserve">OOP, DSA, Micro/Macroeconomics, Econometrics, ML &amp; Probabilistic Modeling</w:t>
      </w:r>
    </w:p>
    <w:p w:rsidR="00000000" w:rsidDel="00000000" w:rsidP="00000000" w:rsidRDefault="00000000" w:rsidRPr="00000000" w14:paraId="00000007">
      <w:pPr>
        <w:widowControl w:val="0"/>
        <w:pBdr>
          <w:bottom w:color="000000" w:space="0" w:sz="6" w:val="single"/>
        </w:pBdr>
        <w:spacing w:line="256.8" w:lineRule="auto"/>
        <w:rPr>
          <w:rFonts w:ascii="Calibri" w:cs="Calibri" w:eastAsia="Calibri" w:hAnsi="Calibri"/>
        </w:rPr>
      </w:pPr>
      <w:r w:rsidDel="00000000" w:rsidR="00000000" w:rsidRPr="00000000">
        <w:rPr>
          <w:rFonts w:ascii="Calibri" w:cs="Calibri" w:eastAsia="Calibri" w:hAnsi="Calibri"/>
          <w:color w:val="980000"/>
          <w:sz w:val="25"/>
          <w:szCs w:val="25"/>
          <w:rtl w:val="0"/>
        </w:rPr>
        <w:t xml:space="preserve">Projects</w:t>
      </w:r>
      <w:r w:rsidDel="00000000" w:rsidR="00000000" w:rsidRPr="00000000">
        <w:rPr>
          <w:rtl w:val="0"/>
        </w:rPr>
      </w:r>
    </w:p>
    <w:p w:rsidR="00000000" w:rsidDel="00000000" w:rsidP="00000000" w:rsidRDefault="00000000" w:rsidRPr="00000000" w14:paraId="00000008">
      <w:pPr>
        <w:widowControl w:val="0"/>
        <w:tabs>
          <w:tab w:val="right" w:leader="none" w:pos="10800"/>
        </w:tabs>
        <w:spacing w:line="256.8"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Interactive Data Visualization for Impact of Sex on Mice</w:t>
      </w:r>
    </w:p>
    <w:p w:rsidR="00000000" w:rsidDel="00000000" w:rsidP="00000000" w:rsidRDefault="00000000" w:rsidRPr="00000000" w14:paraId="00000009">
      <w:pPr>
        <w:widowControl w:val="0"/>
        <w:tabs>
          <w:tab w:val="right" w:leader="none" w:pos="10800"/>
        </w:tabs>
        <w:spacing w:line="256.8" w:lineRule="auto"/>
        <w:rPr>
          <w:rFonts w:ascii="Calibri" w:cs="Calibri" w:eastAsia="Calibri" w:hAnsi="Calibri"/>
          <w:b w:val="1"/>
          <w:bCs w:val="1"/>
        </w:rPr>
      </w:pPr>
      <w:r w:rsidDel="00000000" w:rsidR="00000000" w:rsidRPr="00000000">
        <w:rPr>
          <w:rFonts w:ascii="Calibri" w:cs="Calibri" w:eastAsia="Calibri" w:hAnsi="Calibri"/>
          <w:i w:val="1"/>
          <w:iCs w:val="1"/>
          <w:rtl w:val="0"/>
        </w:rPr>
        <w:t xml:space="preserve">Partnered with a UCSD Biomedical research to create an interactive website that allows users to explore the dataset. </w:t>
      </w:r>
      <w:r w:rsidDel="00000000" w:rsidR="00000000" w:rsidRPr="00000000">
        <w:rPr>
          <w:rFonts w:ascii="Calibri" w:cs="Calibri" w:eastAsia="Calibri" w:hAnsi="Calibri"/>
          <w:rtl w:val="0"/>
        </w:rPr>
        <w:tab/>
      </w:r>
      <w:r w:rsidDel="00000000" w:rsidR="00000000" w:rsidRPr="00000000">
        <w:rPr>
          <w:rtl w:val="0"/>
        </w:rPr>
      </w:r>
    </w:p>
    <w:p w:rsidR="00000000" w:rsidDel="00000000" w:rsidP="00000000" w:rsidRDefault="00000000" w:rsidRPr="00000000" w14:paraId="0000000A">
      <w:pPr>
        <w:widowControl w:val="0"/>
        <w:numPr>
          <w:ilvl w:val="0"/>
          <w:numId w:val="1"/>
        </w:numPr>
        <w:spacing w:line="256.8" w:lineRule="auto"/>
        <w:ind w:left="270"/>
        <w:rPr>
          <w:rFonts w:ascii="Calibri" w:cs="Calibri" w:eastAsia="Calibri" w:hAnsi="Calibri"/>
          <w:u w:val="none"/>
        </w:rPr>
      </w:pPr>
      <w:r w:rsidDel="00000000" w:rsidR="00000000" w:rsidRPr="00000000">
        <w:rPr>
          <w:rFonts w:ascii="Calibri" w:cs="Calibri" w:eastAsia="Calibri" w:hAnsi="Calibri"/>
          <w:b w:val="1"/>
          <w:bCs w:val="1"/>
          <w:rtl w:val="0"/>
        </w:rPr>
        <w:t xml:space="preserve">Conducted EDA(Python)</w:t>
      </w:r>
      <w:r w:rsidDel="00000000" w:rsidR="00000000" w:rsidRPr="00000000">
        <w:rPr>
          <w:rFonts w:ascii="Calibri" w:cs="Calibri" w:eastAsia="Calibri" w:hAnsi="Calibri"/>
          <w:rtl w:val="0"/>
        </w:rPr>
        <w:t xml:space="preserve"> on biological data taken from mice to analyze sex-based differences in mice temperature and activity patterns.</w:t>
      </w:r>
    </w:p>
    <w:p w:rsidR="00000000" w:rsidDel="00000000" w:rsidP="00000000" w:rsidRDefault="00000000" w:rsidRPr="00000000" w14:paraId="0000000B">
      <w:pPr>
        <w:widowControl w:val="0"/>
        <w:numPr>
          <w:ilvl w:val="0"/>
          <w:numId w:val="1"/>
        </w:numPr>
        <w:spacing w:line="256.8" w:lineRule="auto"/>
        <w:ind w:left="270"/>
        <w:rPr>
          <w:rFonts w:ascii="Calibri" w:cs="Calibri" w:eastAsia="Calibri" w:hAnsi="Calibri"/>
          <w:u w:val="none"/>
        </w:rPr>
      </w:pPr>
      <w:r w:rsidDel="00000000" w:rsidR="00000000" w:rsidRPr="00000000">
        <w:rPr>
          <w:rFonts w:ascii="Calibri" w:cs="Calibri" w:eastAsia="Calibri" w:hAnsi="Calibri"/>
          <w:b w:val="1"/>
          <w:bCs w:val="1"/>
          <w:rtl w:val="0"/>
        </w:rPr>
        <w:t xml:space="preserve">Developed an interactive web application(JS, D3) </w:t>
      </w:r>
      <w:r w:rsidDel="00000000" w:rsidR="00000000" w:rsidRPr="00000000">
        <w:rPr>
          <w:rFonts w:ascii="Calibri" w:cs="Calibri" w:eastAsia="Calibri" w:hAnsi="Calibri"/>
          <w:rtl w:val="0"/>
        </w:rPr>
        <w:t xml:space="preserve">to analyze and visualize high-resolution circadian time-series data from mouse experiments, with interactive visualizations, allowing users to explore individual-level temperature and activity traces and uncover biological sex-based differences through fine-grained temporal analysis.</w:t>
      </w:r>
    </w:p>
    <w:p w:rsidR="00000000" w:rsidDel="00000000" w:rsidP="00000000" w:rsidRDefault="00000000" w:rsidRPr="00000000" w14:paraId="0000000C">
      <w:pPr>
        <w:widowControl w:val="0"/>
        <w:pBdr>
          <w:bottom w:color="000000" w:space="0" w:sz="6" w:val="single"/>
        </w:pBdr>
        <w:spacing w:line="256.8" w:lineRule="auto"/>
        <w:rPr>
          <w:rFonts w:ascii="Calibri" w:cs="Calibri" w:eastAsia="Calibri" w:hAnsi="Calibri"/>
          <w:sz w:val="25"/>
          <w:szCs w:val="25"/>
        </w:rPr>
      </w:pPr>
      <w:r w:rsidDel="00000000" w:rsidR="00000000" w:rsidRPr="00000000">
        <w:rPr>
          <w:rFonts w:ascii="Calibri" w:cs="Calibri" w:eastAsia="Calibri" w:hAnsi="Calibri"/>
          <w:color w:val="980000"/>
          <w:sz w:val="25"/>
          <w:szCs w:val="25"/>
          <w:rtl w:val="0"/>
        </w:rPr>
        <w:t xml:space="preserve">Experience</w:t>
      </w:r>
      <w:r w:rsidDel="00000000" w:rsidR="00000000" w:rsidRPr="00000000">
        <w:rPr>
          <w:rtl w:val="0"/>
        </w:rPr>
      </w:r>
    </w:p>
    <w:p w:rsidR="00000000" w:rsidDel="00000000" w:rsidP="00000000" w:rsidRDefault="00000000" w:rsidRPr="00000000" w14:paraId="0000000D">
      <w:pPr>
        <w:widowControl w:val="0"/>
        <w:tabs>
          <w:tab w:val="right" w:leader="none" w:pos="10800"/>
        </w:tabs>
        <w:spacing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Undergraduate Research Assistant, </w:t>
      </w:r>
      <w:r w:rsidDel="00000000" w:rsidR="00000000" w:rsidRPr="00000000">
        <w:rPr>
          <w:rFonts w:ascii="Calibri" w:cs="Calibri" w:eastAsia="Calibri" w:hAnsi="Calibri"/>
          <w:rtl w:val="0"/>
        </w:rPr>
        <w:t xml:space="preserve">UCSD Department of Economics</w:t>
        <w:tab/>
        <w:t xml:space="preserve">September 2024 – June 2025</w:t>
      </w:r>
    </w:p>
    <w:p w:rsidR="00000000" w:rsidDel="00000000" w:rsidP="00000000" w:rsidRDefault="00000000" w:rsidRPr="00000000" w14:paraId="0000000E">
      <w:pPr>
        <w:widowControl w:val="0"/>
        <w:spacing w:line="256.8" w:lineRule="auto"/>
        <w:ind w:left="0" w:firstLine="0"/>
        <w:rPr>
          <w:rFonts w:ascii="Calibri" w:cs="Calibri" w:eastAsia="Calibri" w:hAnsi="Calibri"/>
          <w:i w:val="1"/>
          <w:iCs w:val="1"/>
        </w:rPr>
      </w:pPr>
      <w:r w:rsidDel="00000000" w:rsidR="00000000" w:rsidRPr="00000000">
        <w:rPr>
          <w:rFonts w:ascii="Calibri" w:cs="Calibri" w:eastAsia="Calibri" w:hAnsi="Calibri"/>
          <w:i w:val="1"/>
          <w:iCs w:val="1"/>
          <w:rtl w:val="0"/>
        </w:rPr>
        <w:t xml:space="preserve">Worked closely with post-graduate researchers to aid their personal research projects.</w:t>
      </w:r>
    </w:p>
    <w:p w:rsidR="00000000" w:rsidDel="00000000" w:rsidP="00000000" w:rsidRDefault="00000000" w:rsidRPr="00000000" w14:paraId="0000000F">
      <w:pPr>
        <w:widowControl w:val="0"/>
        <w:numPr>
          <w:ilvl w:val="0"/>
          <w:numId w:val="1"/>
        </w:numPr>
        <w:spacing w:line="256.8" w:lineRule="auto"/>
        <w:ind w:left="270"/>
        <w:rPr>
          <w:rFonts w:ascii="Calibri" w:cs="Calibri" w:eastAsia="Calibri" w:hAnsi="Calibri"/>
        </w:rPr>
      </w:pPr>
      <w:r w:rsidDel="00000000" w:rsidR="00000000" w:rsidRPr="00000000">
        <w:rPr>
          <w:rFonts w:ascii="Calibri" w:cs="Calibri" w:eastAsia="Calibri" w:hAnsi="Calibri"/>
          <w:b w:val="1"/>
          <w:bCs w:val="1"/>
          <w:rtl w:val="0"/>
        </w:rPr>
        <w:t xml:space="preserve">Sourced, aggregated, and tidied large economic datasets </w:t>
      </w:r>
      <w:r w:rsidDel="00000000" w:rsidR="00000000" w:rsidRPr="00000000">
        <w:rPr>
          <w:rFonts w:ascii="Calibri" w:cs="Calibri" w:eastAsia="Calibri" w:hAnsi="Calibri"/>
          <w:rtl w:val="0"/>
        </w:rPr>
        <w:t xml:space="preserve">from UNHCR, UMPS, USCIS using R and Stata by mapping entries, assessing missingness, and engineering features.</w:t>
      </w:r>
    </w:p>
    <w:p w:rsidR="00000000" w:rsidDel="00000000" w:rsidP="00000000" w:rsidRDefault="00000000" w:rsidRPr="00000000" w14:paraId="00000010">
      <w:pPr>
        <w:widowControl w:val="0"/>
        <w:numPr>
          <w:ilvl w:val="0"/>
          <w:numId w:val="1"/>
        </w:numPr>
        <w:spacing w:line="256.8" w:lineRule="auto"/>
        <w:ind w:left="270"/>
        <w:rPr>
          <w:rFonts w:ascii="Calibri" w:cs="Calibri" w:eastAsia="Calibri" w:hAnsi="Calibri"/>
        </w:rPr>
      </w:pPr>
      <w:r w:rsidDel="00000000" w:rsidR="00000000" w:rsidRPr="00000000">
        <w:rPr>
          <w:rFonts w:ascii="Calibri" w:cs="Calibri" w:eastAsia="Calibri" w:hAnsi="Calibri"/>
          <w:b w:val="1"/>
          <w:bCs w:val="1"/>
          <w:rtl w:val="0"/>
        </w:rPr>
        <w:t xml:space="preserve">Conducted Exploratory Data Analysis</w:t>
      </w:r>
      <w:r w:rsidDel="00000000" w:rsidR="00000000" w:rsidRPr="00000000">
        <w:rPr>
          <w:rFonts w:ascii="Calibri" w:cs="Calibri" w:eastAsia="Calibri" w:hAnsi="Calibri"/>
          <w:rtl w:val="0"/>
        </w:rPr>
        <w:t xml:space="preserve"> on refugee presence and crop prices in Sub-Saharan Africa(QGIS, Stata) as well as demographic impact on cohabitation across the US(R, Python).</w:t>
      </w:r>
    </w:p>
    <w:p w:rsidR="00000000" w:rsidDel="00000000" w:rsidP="00000000" w:rsidRDefault="00000000" w:rsidRPr="00000000" w14:paraId="00000011">
      <w:pPr>
        <w:widowControl w:val="0"/>
        <w:numPr>
          <w:ilvl w:val="0"/>
          <w:numId w:val="1"/>
        </w:numPr>
        <w:spacing w:line="256.8" w:lineRule="auto"/>
        <w:ind w:left="270"/>
        <w:rPr>
          <w:rFonts w:ascii="Calibri" w:cs="Calibri" w:eastAsia="Calibri" w:hAnsi="Calibri"/>
        </w:rPr>
      </w:pPr>
      <w:r w:rsidDel="00000000" w:rsidR="00000000" w:rsidRPr="00000000">
        <w:rPr>
          <w:rFonts w:ascii="Calibri" w:cs="Calibri" w:eastAsia="Calibri" w:hAnsi="Calibri"/>
          <w:b w:val="1"/>
          <w:bCs w:val="1"/>
          <w:rtl w:val="0"/>
        </w:rPr>
        <w:t xml:space="preserve">Used Regression and DiD Analysis(Stata)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to segment farming populations in Africa and determine if refugee presence increased crop prices.</w:t>
      </w:r>
    </w:p>
    <w:p w:rsidR="00000000" w:rsidDel="00000000" w:rsidP="00000000" w:rsidRDefault="00000000" w:rsidRPr="00000000" w14:paraId="00000012">
      <w:pPr>
        <w:widowControl w:val="0"/>
        <w:numPr>
          <w:ilvl w:val="0"/>
          <w:numId w:val="1"/>
        </w:numPr>
        <w:spacing w:line="256.8" w:lineRule="auto"/>
        <w:ind w:left="270"/>
        <w:rPr>
          <w:rFonts w:ascii="Calibri" w:cs="Calibri" w:eastAsia="Calibri" w:hAnsi="Calibri"/>
        </w:rPr>
      </w:pPr>
      <w:r w:rsidDel="00000000" w:rsidR="00000000" w:rsidRPr="00000000">
        <w:rPr>
          <w:rFonts w:ascii="Calibri" w:cs="Calibri" w:eastAsia="Calibri" w:hAnsi="Calibri"/>
          <w:b w:val="1"/>
          <w:bCs w:val="1"/>
          <w:rtl w:val="0"/>
        </w:rPr>
        <w:t xml:space="preserve">Utilized Time-Series and Breakpoint Analysis(R, Python) </w:t>
      </w:r>
      <w:r w:rsidDel="00000000" w:rsidR="00000000" w:rsidRPr="00000000">
        <w:rPr>
          <w:rFonts w:ascii="Calibri" w:cs="Calibri" w:eastAsia="Calibri" w:hAnsi="Calibri"/>
          <w:rtl w:val="0"/>
        </w:rPr>
        <w:t xml:space="preserve">to identify statistically-significant structural changes in cohabitation behavior in the US from 2007 to 2024 in major metropolitan areas, while using regression analysis to determine the most significant demographic factors in these changes.</w:t>
      </w:r>
    </w:p>
    <w:p w:rsidR="00000000" w:rsidDel="00000000" w:rsidP="00000000" w:rsidRDefault="00000000" w:rsidRPr="00000000" w14:paraId="00000013">
      <w:pPr>
        <w:widowControl w:val="0"/>
        <w:tabs>
          <w:tab w:val="right" w:leader="none" w:pos="10800"/>
        </w:tabs>
        <w:spacing w:after="0"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Financial Assistant/Student Lead, </w:t>
      </w:r>
      <w:r w:rsidDel="00000000" w:rsidR="00000000" w:rsidRPr="00000000">
        <w:rPr>
          <w:rFonts w:ascii="Calibri" w:cs="Calibri" w:eastAsia="Calibri" w:hAnsi="Calibri"/>
          <w:rtl w:val="0"/>
        </w:rPr>
        <w:t xml:space="preserve">UCSD Student Life Business Office(SLBO)</w:t>
      </w:r>
      <w:r w:rsidDel="00000000" w:rsidR="00000000" w:rsidRPr="00000000">
        <w:rPr>
          <w:rFonts w:ascii="Calibri" w:cs="Calibri" w:eastAsia="Calibri" w:hAnsi="Calibri"/>
          <w:rtl w:val="0"/>
        </w:rPr>
        <w:tab/>
        <w:t xml:space="preserve">September 2023</w:t>
      </w:r>
      <w:r w:rsidDel="00000000" w:rsidR="00000000" w:rsidRPr="00000000">
        <w:rPr>
          <w:rFonts w:ascii="Calibri" w:cs="Calibri" w:eastAsia="Calibri" w:hAnsi="Calibri"/>
          <w:rtl w:val="0"/>
        </w:rPr>
        <w:t xml:space="preserve"> – June 2025 </w:t>
      </w:r>
    </w:p>
    <w:p w:rsidR="00000000" w:rsidDel="00000000" w:rsidP="00000000" w:rsidRDefault="00000000" w:rsidRPr="00000000" w14:paraId="00000014">
      <w:pPr>
        <w:widowControl w:val="0"/>
        <w:tabs>
          <w:tab w:val="right" w:leader="none" w:pos="10800"/>
        </w:tabs>
        <w:spacing w:after="0" w:line="256.8"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SLBO provides financial and HR management, event coordination, and transaction processing and reporting for student organizations.</w:t>
      </w:r>
      <w:r w:rsidDel="00000000" w:rsidR="00000000" w:rsidRPr="00000000">
        <w:rPr>
          <w:rtl w:val="0"/>
        </w:rPr>
      </w:r>
    </w:p>
    <w:p w:rsidR="00000000" w:rsidDel="00000000" w:rsidP="00000000" w:rsidRDefault="00000000" w:rsidRPr="00000000" w14:paraId="00000015">
      <w:pPr>
        <w:widowControl w:val="0"/>
        <w:numPr>
          <w:ilvl w:val="0"/>
          <w:numId w:val="1"/>
        </w:numPr>
        <w:spacing w:line="256.8" w:lineRule="auto"/>
        <w:ind w:left="270"/>
        <w:rPr>
          <w:rFonts w:ascii="Calibri" w:cs="Calibri" w:eastAsia="Calibri" w:hAnsi="Calibri"/>
        </w:rPr>
      </w:pPr>
      <w:r w:rsidDel="00000000" w:rsidR="00000000" w:rsidRPr="00000000">
        <w:rPr>
          <w:rFonts w:ascii="Calibri" w:cs="Calibri" w:eastAsia="Calibri" w:hAnsi="Calibri"/>
          <w:b w:val="1"/>
          <w:bCs w:val="1"/>
          <w:rtl w:val="0"/>
        </w:rPr>
        <w:t xml:space="preserve">Trained and managed a team of 3 students</w:t>
      </w:r>
      <w:r w:rsidDel="00000000" w:rsidR="00000000" w:rsidRPr="00000000">
        <w:rPr>
          <w:rFonts w:ascii="Calibri" w:cs="Calibri" w:eastAsia="Calibri" w:hAnsi="Calibri"/>
          <w:rtl w:val="0"/>
        </w:rPr>
        <w:t xml:space="preserve"> by creating a curriculum for the accounting and event planning applications, assigning work, and reporting progress to Student Fund Managers</w:t>
      </w:r>
      <w:r w:rsidDel="00000000" w:rsidR="00000000" w:rsidRPr="00000000">
        <w:rPr>
          <w:rtl w:val="0"/>
        </w:rPr>
      </w:r>
    </w:p>
    <w:p w:rsidR="00000000" w:rsidDel="00000000" w:rsidP="00000000" w:rsidRDefault="00000000" w:rsidRPr="00000000" w14:paraId="00000016">
      <w:pPr>
        <w:widowControl w:val="0"/>
        <w:numPr>
          <w:ilvl w:val="0"/>
          <w:numId w:val="1"/>
        </w:numPr>
        <w:spacing w:line="256.8" w:lineRule="auto"/>
        <w:ind w:left="270"/>
        <w:rPr>
          <w:rFonts w:ascii="Calibri" w:cs="Calibri" w:eastAsia="Calibri" w:hAnsi="Calibri"/>
        </w:rPr>
      </w:pPr>
      <w:r w:rsidDel="00000000" w:rsidR="00000000" w:rsidRPr="00000000">
        <w:rPr>
          <w:rFonts w:ascii="Calibri" w:cs="Calibri" w:eastAsia="Calibri" w:hAnsi="Calibri"/>
          <w:b w:val="1"/>
          <w:bCs w:val="1"/>
          <w:rtl w:val="0"/>
        </w:rPr>
        <w:t xml:space="preserve">Worked with 200+ Student Organizations</w:t>
      </w:r>
      <w:r w:rsidDel="00000000" w:rsidR="00000000" w:rsidRPr="00000000">
        <w:rPr>
          <w:rFonts w:ascii="Calibri" w:cs="Calibri" w:eastAsia="Calibri" w:hAnsi="Calibri"/>
          <w:rtl w:val="0"/>
        </w:rPr>
        <w:t xml:space="preserve"> by planning, placing purchase orders, and managing transactions/account balances on their behalf.</w:t>
      </w:r>
      <w:r w:rsidDel="00000000" w:rsidR="00000000" w:rsidRPr="00000000">
        <w:rPr>
          <w:rtl w:val="0"/>
        </w:rPr>
      </w:r>
    </w:p>
    <w:p w:rsidR="00000000" w:rsidDel="00000000" w:rsidP="00000000" w:rsidRDefault="00000000" w:rsidRPr="00000000" w14:paraId="00000017">
      <w:pPr>
        <w:widowControl w:val="0"/>
        <w:pBdr>
          <w:bottom w:color="000000" w:space="0" w:sz="6" w:val="single"/>
        </w:pBdr>
        <w:spacing w:line="256.8" w:lineRule="auto"/>
        <w:rPr>
          <w:rFonts w:ascii="Calibri" w:cs="Calibri" w:eastAsia="Calibri" w:hAnsi="Calibri"/>
          <w:sz w:val="25"/>
          <w:szCs w:val="25"/>
        </w:rPr>
      </w:pPr>
      <w:r w:rsidDel="00000000" w:rsidR="00000000" w:rsidRPr="00000000">
        <w:rPr>
          <w:rFonts w:ascii="Calibri" w:cs="Calibri" w:eastAsia="Calibri" w:hAnsi="Calibri"/>
          <w:color w:val="980000"/>
          <w:sz w:val="25"/>
          <w:szCs w:val="25"/>
          <w:rtl w:val="0"/>
        </w:rPr>
        <w:t xml:space="preserve">Skills</w:t>
      </w:r>
      <w:r w:rsidDel="00000000" w:rsidR="00000000" w:rsidRPr="00000000">
        <w:rPr>
          <w:rtl w:val="0"/>
        </w:rPr>
      </w:r>
    </w:p>
    <w:p w:rsidR="00000000" w:rsidDel="00000000" w:rsidP="00000000" w:rsidRDefault="00000000" w:rsidRPr="00000000" w14:paraId="00000018">
      <w:pPr>
        <w:widowControl w:val="0"/>
        <w:spacing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Languages &amp; Libraries:</w:t>
      </w:r>
      <w:r w:rsidDel="00000000" w:rsidR="00000000" w:rsidRPr="00000000">
        <w:rPr>
          <w:rFonts w:ascii="Calibri" w:cs="Calibri" w:eastAsia="Calibri" w:hAnsi="Calibri"/>
          <w:rtl w:val="0"/>
        </w:rPr>
        <w:t xml:space="preserve"> Python (pandas, NumPy, scikit-learn, Matplotlib, PyTorch), R, SQL</w:t>
      </w:r>
    </w:p>
    <w:p w:rsidR="00000000" w:rsidDel="00000000" w:rsidP="00000000" w:rsidRDefault="00000000" w:rsidRPr="00000000" w14:paraId="00000019">
      <w:pPr>
        <w:widowControl w:val="0"/>
        <w:spacing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Machine Learning &amp; Probabilistic Modeling: </w:t>
      </w:r>
      <w:r w:rsidDel="00000000" w:rsidR="00000000" w:rsidRPr="00000000">
        <w:rPr>
          <w:rFonts w:ascii="Calibri" w:cs="Calibri" w:eastAsia="Calibri" w:hAnsi="Calibri"/>
          <w:rtl w:val="0"/>
        </w:rPr>
        <w:t xml:space="preserve">Regression modeling, Classification, Time-Series Analysis, Feature Engineering, Prompt Engineering, Model Evaluation &amp; A/B Testing, PAIR Framework</w:t>
      </w:r>
    </w:p>
    <w:p w:rsidR="00000000" w:rsidDel="00000000" w:rsidP="00000000" w:rsidRDefault="00000000" w:rsidRPr="00000000" w14:paraId="0000001A">
      <w:pPr>
        <w:widowControl w:val="0"/>
        <w:spacing w:line="256.8" w:lineRule="auto"/>
        <w:rPr>
          <w:rFonts w:ascii="Calibri" w:cs="Calibri" w:eastAsia="Calibri" w:hAnsi="Calibri"/>
        </w:rPr>
      </w:pPr>
      <w:r w:rsidDel="00000000" w:rsidR="00000000" w:rsidRPr="00000000">
        <w:rPr>
          <w:rFonts w:ascii="Calibri" w:cs="Calibri" w:eastAsia="Calibri" w:hAnsi="Calibri"/>
          <w:b w:val="1"/>
          <w:bCs w:val="1"/>
          <w:rtl w:val="0"/>
        </w:rPr>
        <w:t xml:space="preserve">Data Engineering &amp; Cloud:</w:t>
      </w:r>
      <w:r w:rsidDel="00000000" w:rsidR="00000000" w:rsidRPr="00000000">
        <w:rPr>
          <w:rFonts w:ascii="Calibri" w:cs="Calibri" w:eastAsia="Calibri" w:hAnsi="Calibri"/>
          <w:rtl w:val="0"/>
        </w:rPr>
        <w:t xml:space="preserve"> AWS S3, PostgreSQL, MongoDB, </w:t>
      </w:r>
    </w:p>
    <w:p w:rsidR="00000000" w:rsidDel="00000000" w:rsidP="00000000" w:rsidRDefault="00000000" w:rsidRPr="00000000" w14:paraId="0000001B">
      <w:pPr>
        <w:widowControl w:val="0"/>
        <w:spacing w:line="256.8" w:lineRule="auto"/>
        <w:rPr>
          <w:rFonts w:ascii="Calibri" w:cs="Calibri" w:eastAsia="Calibri" w:hAnsi="Calibri"/>
          <w:sz w:val="25"/>
          <w:szCs w:val="25"/>
        </w:rPr>
      </w:pPr>
      <w:r w:rsidDel="00000000" w:rsidR="00000000" w:rsidRPr="00000000">
        <w:rPr>
          <w:rFonts w:ascii="Calibri" w:cs="Calibri" w:eastAsia="Calibri" w:hAnsi="Calibri"/>
          <w:b w:val="1"/>
          <w:bCs w:val="1"/>
          <w:rtl w:val="0"/>
        </w:rPr>
        <w:t xml:space="preserve">Development Practices: </w:t>
      </w:r>
      <w:r w:rsidDel="00000000" w:rsidR="00000000" w:rsidRPr="00000000">
        <w:rPr>
          <w:rFonts w:ascii="Calibri" w:cs="Calibri" w:eastAsia="Calibri" w:hAnsi="Calibri"/>
          <w:rtl w:val="0"/>
        </w:rPr>
        <w:t xml:space="preserve">Version Control (Git), ChatGPT, Opencode</w:t>
      </w:r>
      <w:r w:rsidDel="00000000" w:rsidR="00000000" w:rsidRPr="00000000">
        <w:rPr>
          <w:rtl w:val="0"/>
        </w:rPr>
      </w:r>
    </w:p>
    <w:sectPr>
      <w:head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name@gmail.com" TargetMode="External"/><Relationship Id="rId7" Type="http://schemas.openxmlformats.org/officeDocument/2006/relationships/hyperlink" Target="http://linkedin.com/in/hamza-mohamed-ali"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