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3zg50efxdl6" w:id="0"/>
      <w:bookmarkEnd w:id="0"/>
      <w:r w:rsidDel="00000000" w:rsidR="00000000" w:rsidRPr="00000000">
        <w:rPr>
          <w:rtl w:val="0"/>
        </w:rPr>
        <w:t xml:space="preserve">Classification of points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2nd order DE of form: </w:t>
      </w:r>
      <m:oMath>
        <m:r>
          <w:rPr/>
          <m:t xml:space="preserve">x''+p(t)x'+q(t)x=0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o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is an ordinary point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 series solution applies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rPr>
          <w:u w:val="none"/>
        </w:rPr>
      </w:pPr>
      <m:oMath>
        <m:r>
          <w:rPr/>
          <m:t xml:space="preserve">x(t)=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is a singular point if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q(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are undefined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is an regular singular point if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rPr>
          <w:u w:val="none"/>
        </w:rPr>
      </w:pPr>
      <m:oMath>
        <m:r>
          <w:rPr/>
          <m:t xml:space="preserve">li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  <m:r>
              <w:rPr/>
              <m:t>→</m:t>
            </m:r>
            <m:r>
              <w:rPr/>
              <m:t xml:space="preserve">0</m:t>
            </m:r>
          </m:sub>
        </m:sSub>
        <m:r>
          <w:rPr/>
          <m:t xml:space="preserve">t</m:t>
        </m:r>
        <m:r>
          <w:rPr/>
          <m:t>⋅</m:t>
        </m:r>
        <m:r>
          <w:rPr/>
          <m:t xml:space="preserve">p(t)=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</w:pPr>
      <m:oMath>
        <m:r>
          <w:rPr/>
          <m:t xml:space="preserve">li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  <m:r>
              <w:rPr/>
              <m:t>→</m:t>
            </m:r>
            <m:r>
              <w:rPr/>
              <m:t xml:space="preserve">0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>⋅</m:t>
        </m:r>
        <m:r>
          <w:rPr/>
          <m:t xml:space="preserve">q(t)=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  <w:t xml:space="preserve"> exist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Irregular singular point if they do not exist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Frobenius series solution for regular singular points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rPr>
          <w:u w:val="none"/>
        </w:rPr>
      </w:pPr>
      <m:oMath>
        <m:r>
          <w:rPr/>
          <m:t xml:space="preserve">m(m-1)+m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o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</w:pPr>
      <m:oMath>
        <m:r>
          <w:rPr/>
          <m:t xml:space="preserve">x(t)=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m</m:t>
            </m:r>
          </m:sup>
        </m:sSup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760euu51codz" w:id="1"/>
      <w:bookmarkEnd w:id="1"/>
      <w:r w:rsidDel="00000000" w:rsidR="00000000" w:rsidRPr="00000000">
        <w:rPr>
          <w:rtl w:val="0"/>
        </w:rPr>
        <w:t xml:space="preserve">Bessel's equation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x''+tx'+(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)x=0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v7hb9enj6lp" w:id="2"/>
      <w:bookmarkEnd w:id="2"/>
      <w:r w:rsidDel="00000000" w:rsidR="00000000" w:rsidRPr="00000000">
        <w:rPr>
          <w:rtl w:val="0"/>
        </w:rPr>
        <w:t xml:space="preserve">Bessel’s function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m</m:t>
            </m:r>
          </m:sub>
        </m:sSub>
        <m:r>
          <w:rPr/>
          <m:t xml:space="preserve">(t)=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>∞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(-1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k</m:t>
                </m:r>
              </m:sup>
            </m:sSup>
          </m:num>
          <m:den>
            <m:r>
              <w:rPr/>
              <m:t>Γ</m:t>
            </m:r>
            <m:r>
              <w:rPr/>
              <m:t xml:space="preserve">{k+1}</m:t>
            </m:r>
            <m:r>
              <w:rPr/>
              <m:t>Γ</m:t>
            </m:r>
            <m:r>
              <w:rPr/>
              <m:t xml:space="preserve">(k+m+1)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2k+m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is an integer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m</m:t>
            </m:r>
          </m:sub>
        </m:sSub>
        <m:r>
          <w:rPr/>
          <m:t xml:space="preserve">(t)=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>∞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(-1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k</m:t>
                </m:r>
              </m:sup>
            </m:sSup>
          </m:num>
          <m:den>
            <m:r>
              <w:rPr/>
              <m:t xml:space="preserve">k!(k+m)!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2k+m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systems of DE’s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x'=ax+by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y'=cx+dy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5tjmoum3ifph" w:id="3"/>
      <w:bookmarkEnd w:id="3"/>
      <w:r w:rsidDel="00000000" w:rsidR="00000000" w:rsidRPr="00000000">
        <w:rPr>
          <w:rtl w:val="0"/>
        </w:rPr>
        <w:t xml:space="preserve">Eigen-stuff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</w:t>
      </w:r>
      <m:oMath>
        <m:r>
          <m:t>λ</m:t>
        </m:r>
      </m:oMath>
      <w:r w:rsidDel="00000000" w:rsidR="00000000" w:rsidRPr="00000000">
        <w:rPr>
          <w:rtl w:val="0"/>
        </w:rPr>
        <w:t xml:space="preserve"> and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v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m:t>λ</m:t>
        </m:r>
      </m:oMath>
      <w:r w:rsidDel="00000000" w:rsidR="00000000" w:rsidRPr="00000000">
        <w:rPr>
          <w:rtl w:val="0"/>
        </w:rPr>
        <w:t xml:space="preserve"> are real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Unbounded solutions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</w:t>
      </w:r>
      <m:oMath>
        <m:r>
          <m:t>λ</m:t>
        </m:r>
      </m:oMath>
      <w:r w:rsidDel="00000000" w:rsidR="00000000" w:rsidRPr="00000000">
        <w:rPr>
          <w:rtl w:val="0"/>
        </w:rPr>
        <w:t xml:space="preserve"> are complex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Periodic solutions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crmxnt9hq3bk" w:id="4"/>
      <w:bookmarkEnd w:id="4"/>
      <w:r w:rsidDel="00000000" w:rsidR="00000000" w:rsidRPr="00000000">
        <w:rPr>
          <w:rtl w:val="0"/>
        </w:rPr>
        <w:t xml:space="preserve">Hamiltonian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Equilibrium point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rPr>
          <w:u w:val="none"/>
        </w:rPr>
      </w:pPr>
      <m:oMath>
        <m:r>
          <w:rPr/>
          <m:t xml:space="preserve">x'=0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y'=0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</m:sub>
        </m:sSub>
        <m:r>
          <w:rPr/>
          <m:t xml:space="preserve">=x'</m:t>
        </m:r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x</m:t>
            </m:r>
          </m:sub>
        </m:sSub>
        <m:r>
          <w:rPr/>
          <m:t xml:space="preserve">= -y'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linear systems: </w:t>
      </w:r>
      <m:oMath>
        <m:r>
          <w:rPr/>
          <m:t xml:space="preserve">H=A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+Bxy+C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ind w:left="2880" w:right="30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