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62CF099" wp14:paraId="168BE381" wp14:textId="0585D8AB">
      <w:pPr>
        <w:pStyle w:val="Heading3"/>
        <w:spacing w:before="281" w:beforeAutospacing="off" w:after="281" w:afterAutospacing="off"/>
      </w:pP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1. Purpose of the Assessment</w:t>
      </w:r>
    </w:p>
    <w:p xmlns:wp14="http://schemas.microsoft.com/office/word/2010/wordml" w:rsidP="462CF099" wp14:paraId="1D0E8AAD" wp14:textId="1932E29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Neurological Screening:</w:t>
      </w:r>
      <w:r w:rsidRPr="462CF099" w:rsidR="4D0CA3D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To evaluate the functional integrity of the </w:t>
      </w: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afferent visual pathway</w:t>
      </w:r>
      <w:r w:rsidRPr="462CF099" w:rsidR="4D0CA3D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(retina and optic nerve) and the </w:t>
      </w: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efferent motor pathway</w:t>
      </w:r>
      <w:r w:rsidRPr="462CF099" w:rsidR="4D0CA3D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(oculomotor nerve, sympathetic/parasympathetic systems, and iris muscles),,.</w:t>
      </w:r>
    </w:p>
    <w:p xmlns:wp14="http://schemas.microsoft.com/office/word/2010/wordml" w:rsidP="462CF099" wp14:paraId="2EC1F1BC" wp14:textId="2192C7A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Detect Pathology:</w:t>
      </w:r>
      <w:r w:rsidRPr="462CF099" w:rsidR="4D0CA3D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To identify conditions such as optic nerve disease (via the Relative Afferent Pupillary Defect or RAPD test), third nerve palsies, Horner’s syndrome, or Adie’s tonic pupil,,.</w:t>
      </w:r>
    </w:p>
    <w:p xmlns:wp14="http://schemas.microsoft.com/office/word/2010/wordml" w:rsidP="462CF099" wp14:paraId="56ADA201" wp14:textId="2108D53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Establish Baseline:</w:t>
      </w:r>
      <w:r w:rsidRPr="462CF099" w:rsidR="4D0CA3D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To check pupil size and reactivity before instilling any drops (mydriatics or anesthetics), as drugs will alter the findings,,.</w:t>
      </w:r>
    </w:p>
    <w:p xmlns:wp14="http://schemas.microsoft.com/office/word/2010/wordml" wp14:paraId="1C68A544" wp14:textId="21D05AF1"/>
    <w:p xmlns:wp14="http://schemas.microsoft.com/office/word/2010/wordml" w:rsidP="462CF099" wp14:paraId="052BA198" wp14:textId="218DA0C9">
      <w:pPr>
        <w:pStyle w:val="Heading3"/>
        <w:spacing w:before="281" w:beforeAutospacing="off" w:after="281" w:afterAutospacing="off"/>
      </w:pP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2. Equipment Required</w:t>
      </w:r>
    </w:p>
    <w:p xmlns:wp14="http://schemas.microsoft.com/office/word/2010/wordml" w:rsidP="462CF099" wp14:paraId="6032D126" wp14:textId="591A7EB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Bright Penlight or Transilluminator:</w:t>
      </w:r>
      <w:r w:rsidRPr="462CF099" w:rsidR="4D0CA3D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 focused, bright light source is essential, especially for detecting subtle defects,.</w:t>
      </w:r>
    </w:p>
    <w:p xmlns:wp14="http://schemas.microsoft.com/office/word/2010/wordml" w:rsidP="462CF099" wp14:paraId="1479547B" wp14:textId="3D3EDBC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Distance Fixation Target:</w:t>
      </w:r>
      <w:r w:rsidRPr="462CF099" w:rsidR="4D0CA3D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 non-accommodative target (e.g., a large letter "E" or a spot of light on a distant chart),.</w:t>
      </w:r>
    </w:p>
    <w:p xmlns:wp14="http://schemas.microsoft.com/office/word/2010/wordml" w:rsidP="462CF099" wp14:paraId="58D0B1DC" wp14:textId="378AC4A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Pupil Gauge / Millimeter Ruler:</w:t>
      </w:r>
      <w:r w:rsidRPr="462CF099" w:rsidR="4D0CA3D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To measure pupil diameter. This is often found on a near vision card or a specific PD ruler,.</w:t>
      </w:r>
    </w:p>
    <w:p xmlns:wp14="http://schemas.microsoft.com/office/word/2010/wordml" w:rsidP="462CF099" wp14:paraId="7182B059" wp14:textId="30A6D8E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Near Target:</w:t>
      </w:r>
      <w:r w:rsidRPr="462CF099" w:rsidR="4D0CA3D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Required only if checking the near response (e.g., patient's thumb or a fixation stick),.</w:t>
      </w:r>
    </w:p>
    <w:p xmlns:wp14="http://schemas.microsoft.com/office/word/2010/wordml" wp14:paraId="74854F38" wp14:textId="5512E964"/>
    <w:p xmlns:wp14="http://schemas.microsoft.com/office/word/2010/wordml" w:rsidP="462CF099" wp14:paraId="6C7DDA6B" wp14:textId="1E42A1AD">
      <w:pPr>
        <w:pStyle w:val="Heading3"/>
        <w:spacing w:before="281" w:beforeAutospacing="off" w:after="281" w:afterAutospacing="off"/>
      </w:pP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3. Detailed Procedure</w:t>
      </w:r>
    </w:p>
    <w:p xmlns:wp14="http://schemas.microsoft.com/office/word/2010/wordml" w:rsidP="462CF099" wp14:paraId="4F205425" wp14:textId="46F1EEDA">
      <w:pPr>
        <w:pStyle w:val="Heading4"/>
        <w:spacing w:before="319" w:beforeAutospacing="off" w:after="319" w:afterAutospacing="off"/>
      </w:pP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Part A: Preparation and Static Evaluation (Size &amp; Shape)</w:t>
      </w:r>
    </w:p>
    <w:p xmlns:wp14="http://schemas.microsoft.com/office/word/2010/wordml" w:rsidP="462CF099" wp14:paraId="0F8B94EF" wp14:textId="2D6D788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Lighting:</w:t>
      </w:r>
      <w:r w:rsidRPr="462CF099" w:rsidR="4D0CA3D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Dim the room lights. The illumination should be low enough to dilate the pupils but bright enough for you to clearly see them,,.</w:t>
      </w:r>
    </w:p>
    <w:p xmlns:wp14="http://schemas.microsoft.com/office/word/2010/wordml" w:rsidP="462CF099" wp14:paraId="73C92F86" wp14:textId="297E90D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Patient Instruction:</w:t>
      </w:r>
      <w:r w:rsidRPr="462CF099" w:rsidR="4D0CA3D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Ask the patient to remove their glasses and look at a </w:t>
      </w: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distant target</w:t>
      </w:r>
      <w:r w:rsidRPr="462CF099" w:rsidR="4D0CA3D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(at least 20 feet/6 meters away). This prevents the "near triad" (accommodation, convergence, and pupil constriction) from artificially shrinking the pupils,,.</w:t>
      </w:r>
    </w:p>
    <w:p xmlns:wp14="http://schemas.microsoft.com/office/word/2010/wordml" w:rsidP="462CF099" wp14:paraId="6C12F1CD" wp14:textId="557B400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Observation:</w:t>
      </w:r>
    </w:p>
    <w:p xmlns:wp14="http://schemas.microsoft.com/office/word/2010/wordml" w:rsidP="462CF099" wp14:paraId="13448C6A" wp14:textId="7F8B5731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Size:</w:t>
      </w:r>
      <w:r w:rsidRPr="462CF099" w:rsidR="4D0CA3D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Shine your light from below the patient’s nose (indirectly) to illuminate the face without triggering a light reflex. Measure the diameter of both pupils in millimeters,.</w:t>
      </w:r>
    </w:p>
    <w:p xmlns:wp14="http://schemas.microsoft.com/office/word/2010/wordml" w:rsidP="462CF099" wp14:paraId="34465051" wp14:textId="3450C0C4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Shape:</w:t>
      </w:r>
      <w:r w:rsidRPr="462CF099" w:rsidR="4D0CA3D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Check if the pupils are round, irregular, or peaked,.</w:t>
      </w:r>
    </w:p>
    <w:p xmlns:wp14="http://schemas.microsoft.com/office/word/2010/wordml" w:rsidP="462CF099" wp14:paraId="7432738C" wp14:textId="0BA1CFEF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Anisocoria Check:</w:t>
      </w:r>
      <w:r w:rsidRPr="462CF099" w:rsidR="4D0CA3D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Compare the pupil sizes. A difference of &lt;1 mm is often physiological. If unequal, measure them in both </w:t>
      </w: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dim</w:t>
      </w:r>
      <w:r w:rsidRPr="462CF099" w:rsidR="4D0CA3D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bright</w:t>
      </w:r>
      <w:r w:rsidRPr="462CF099" w:rsidR="4D0CA3D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light to determine if the problem is sympathetic (difference greater in dim light) or parasympathetic (difference greater in bright light),,.</w:t>
      </w:r>
    </w:p>
    <w:p xmlns:wp14="http://schemas.microsoft.com/office/word/2010/wordml" w:rsidP="462CF099" wp14:paraId="2D5CF2E4" wp14:textId="50262E68">
      <w:pPr>
        <w:pStyle w:val="Heading4"/>
        <w:spacing w:before="319" w:beforeAutospacing="off" w:after="319" w:afterAutospacing="off"/>
      </w:pP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Part B: Direct and Consensual Light Reflexes</w:t>
      </w:r>
    </w:p>
    <w:p xmlns:wp14="http://schemas.microsoft.com/office/word/2010/wordml" w:rsidP="462CF099" wp14:paraId="66868598" wp14:textId="6CF282B9">
      <w:pPr>
        <w:spacing w:before="240" w:beforeAutospacing="off" w:after="240" w:afterAutospacing="off"/>
      </w:pPr>
      <w:r w:rsidRPr="462CF099" w:rsidR="4D0CA3D5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Activity: Testing the constriction response to light.</w:t>
      </w:r>
    </w:p>
    <w:p xmlns:wp14="http://schemas.microsoft.com/office/word/2010/wordml" w:rsidP="462CF099" wp14:paraId="2F9B12E5" wp14:textId="3BCE3EF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Positioning:</w:t>
      </w:r>
      <w:r w:rsidRPr="462CF099" w:rsidR="4D0CA3D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Hold the penlight 5–10 cm from the eye. Approach from the </w:t>
      </w: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inferior temporal side</w:t>
      </w:r>
      <w:r w:rsidRPr="462CF099" w:rsidR="4D0CA3D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or slightly off-center to avoid stimulating the near response (accommodation),.</w:t>
      </w:r>
    </w:p>
    <w:p xmlns:wp14="http://schemas.microsoft.com/office/word/2010/wordml" w:rsidP="462CF099" wp14:paraId="0E9B2A44" wp14:textId="6BE0838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Direct Reflex (Right Eye):</w:t>
      </w:r>
      <w:r w:rsidRPr="462CF099" w:rsidR="4D0CA3D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Shine the light directly into the </w:t>
      </w: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right</w:t>
      </w:r>
      <w:r w:rsidRPr="462CF099" w:rsidR="4D0CA3D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pupil. Observe its speed and amount of constriction. Grading is often done on a scale of 0 (no response) to 4+ (brisk/very active),,.</w:t>
      </w:r>
    </w:p>
    <w:p xmlns:wp14="http://schemas.microsoft.com/office/word/2010/wordml" w:rsidP="462CF099" wp14:paraId="0091D93D" wp14:textId="6CA20B0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Consensual Reflex (Left Eye):</w:t>
      </w:r>
      <w:r w:rsidRPr="462CF099" w:rsidR="4D0CA3D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While keeping the light on the </w:t>
      </w: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right</w:t>
      </w:r>
      <w:r w:rsidRPr="462CF099" w:rsidR="4D0CA3D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pupil, observe the </w:t>
      </w: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left</w:t>
      </w:r>
      <w:r w:rsidRPr="462CF099" w:rsidR="4D0CA3D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pupil. It should constrict equally and simultaneously with the right pupil,,.</w:t>
      </w:r>
    </w:p>
    <w:p xmlns:wp14="http://schemas.microsoft.com/office/word/2010/wordml" w:rsidP="462CF099" wp14:paraId="5DC8B63D" wp14:textId="246F382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Repeat:</w:t>
      </w:r>
      <w:r w:rsidRPr="462CF099" w:rsidR="4D0CA3D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Perform the same steps for the left eye (shine in left for direct response; observe right for consensual response),.</w:t>
      </w:r>
    </w:p>
    <w:p xmlns:wp14="http://schemas.microsoft.com/office/word/2010/wordml" w:rsidP="462CF099" wp14:paraId="23EA8420" wp14:textId="2789E0DE">
      <w:pPr>
        <w:pStyle w:val="Heading4"/>
        <w:spacing w:before="319" w:beforeAutospacing="off" w:after="319" w:afterAutospacing="off"/>
      </w:pP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Part C: The Swinging Flashlight Test (Testing for RAPD)</w:t>
      </w:r>
    </w:p>
    <w:p xmlns:wp14="http://schemas.microsoft.com/office/word/2010/wordml" w:rsidP="462CF099" wp14:paraId="423E238E" wp14:textId="47FC4D7D">
      <w:pPr>
        <w:spacing w:before="240" w:beforeAutospacing="off" w:after="240" w:afterAutospacing="off"/>
      </w:pPr>
      <w:r w:rsidRPr="462CF099" w:rsidR="4D0CA3D5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Activity: Checking for a Relative Afferent Pupillary Defect (Marcus Gunn Pupil).</w:t>
      </w:r>
    </w:p>
    <w:p xmlns:wp14="http://schemas.microsoft.com/office/word/2010/wordml" w:rsidP="462CF099" wp14:paraId="44B291F5" wp14:textId="536C4AB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Setup:</w:t>
      </w:r>
      <w:r w:rsidRPr="462CF099" w:rsidR="4D0CA3D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Ensure the patient is still fixating at distance in a dim room,.</w:t>
      </w:r>
    </w:p>
    <w:p xmlns:wp14="http://schemas.microsoft.com/office/word/2010/wordml" w:rsidP="462CF099" wp14:paraId="6BE3AA24" wp14:textId="23E9922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The Swing:</w:t>
      </w:r>
      <w:r w:rsidRPr="462CF099" w:rsidR="4D0CA3D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Shine the light into the </w:t>
      </w: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right</w:t>
      </w:r>
      <w:r w:rsidRPr="462CF099" w:rsidR="4D0CA3D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eye and hold it there for </w:t>
      </w: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2–5 seconds</w:t>
      </w:r>
      <w:r w:rsidRPr="462CF099" w:rsidR="4D0CA3D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, noting the constriction,.</w:t>
      </w:r>
    </w:p>
    <w:p xmlns:wp14="http://schemas.microsoft.com/office/word/2010/wordml" w:rsidP="462CF099" wp14:paraId="68048970" wp14:textId="1943877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The Switch:</w:t>
      </w:r>
      <w:r w:rsidRPr="462CF099" w:rsidR="4D0CA3D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Rapidly move the light across the bridge of the nose to the </w:t>
      </w: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left</w:t>
      </w:r>
      <w:r w:rsidRPr="462CF099" w:rsidR="4D0CA3D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eye. Place it on the left eye for </w:t>
      </w: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2–5 seconds</w:t>
      </w:r>
      <w:r w:rsidRPr="462CF099" w:rsidR="4D0CA3D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,,.</w:t>
      </w:r>
    </w:p>
    <w:p xmlns:wp14="http://schemas.microsoft.com/office/word/2010/wordml" w:rsidP="462CF099" wp14:paraId="2BAD3525" wp14:textId="232ED3C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Observation:</w:t>
      </w:r>
      <w:r w:rsidRPr="462CF099" w:rsidR="4D0CA3D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Watch the pupil of the eye </w:t>
      </w: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currently illuminated</w:t>
      </w:r>
      <w:r w:rsidRPr="462CF099" w:rsidR="4D0CA3D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462CF099" wp14:paraId="1F71B1A0" wp14:textId="33C09D09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62CF099" w:rsidR="4D0CA3D5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Normal:</w:t>
      </w:r>
      <w:r w:rsidRPr="462CF099" w:rsidR="4D0CA3D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 pupil stays constricted or constricts slightly more,.</w:t>
      </w:r>
    </w:p>
    <w:p xmlns:wp14="http://schemas.microsoft.com/office/word/2010/wordml" w:rsidP="462CF099" wp14:paraId="0E70863E" wp14:textId="0B4D7491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62CF099" w:rsidR="4D0CA3D5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Abnormal (RAPD):</w:t>
      </w:r>
      <w:r w:rsidRPr="462CF099" w:rsidR="4D0CA3D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 pupil </w:t>
      </w: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dilates</w:t>
      </w:r>
      <w:r w:rsidRPr="462CF099" w:rsidR="4D0CA3D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when the light is moved onto it. This happens because the brain thinks the light has become "dimmer" due to a defect in that eye's optic nerve compared to the healthy eye,,.</w:t>
      </w:r>
    </w:p>
    <w:p xmlns:wp14="http://schemas.microsoft.com/office/word/2010/wordml" w:rsidP="462CF099" wp14:paraId="0A658741" wp14:textId="7CDC4B8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Cycles:</w:t>
      </w:r>
      <w:r w:rsidRPr="462CF099" w:rsidR="4D0CA3D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Repeat the swing back and forth 2–3 times to confirm consistency,.</w:t>
      </w:r>
    </w:p>
    <w:p xmlns:wp14="http://schemas.microsoft.com/office/word/2010/wordml" w:rsidP="462CF099" wp14:paraId="3B0EFD14" wp14:textId="11F4B4FF">
      <w:pPr>
        <w:pStyle w:val="Heading4"/>
        <w:spacing w:before="319" w:beforeAutospacing="off" w:after="319" w:afterAutospacing="off"/>
      </w:pP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Part D: The Near Response (Accommodative Reflex)</w:t>
      </w:r>
    </w:p>
    <w:p xmlns:wp14="http://schemas.microsoft.com/office/word/2010/wordml" w:rsidP="462CF099" wp14:paraId="3514DF65" wp14:textId="21B407F5">
      <w:pPr>
        <w:spacing w:before="240" w:beforeAutospacing="off" w:after="240" w:afterAutospacing="off"/>
      </w:pPr>
      <w:r w:rsidRPr="462CF099" w:rsidR="4D0CA3D5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Note: This is usually only performed if the light reflexes are absent or sluggish (Light-Near Dissociation).</w:t>
      </w:r>
    </w:p>
    <w:p xmlns:wp14="http://schemas.microsoft.com/office/word/2010/wordml" w:rsidP="462CF099" wp14:paraId="33E8D5F5" wp14:textId="34420F0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Target:</w:t>
      </w:r>
      <w:r w:rsidRPr="462CF099" w:rsidR="4D0CA3D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Hold a target (e.g., patient's thumb or fixation stick) about 10–40 cm from the eyes,.</w:t>
      </w:r>
    </w:p>
    <w:p xmlns:wp14="http://schemas.microsoft.com/office/word/2010/wordml" w:rsidP="462CF099" wp14:paraId="08B2022B" wp14:textId="3196552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Action:</w:t>
      </w:r>
      <w:r w:rsidRPr="462CF099" w:rsidR="4D0CA3D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Ask the patient to look at the </w:t>
      </w: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distance</w:t>
      </w:r>
      <w:r w:rsidRPr="462CF099" w:rsidR="4D0CA3D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target, then switch focus to the </w:t>
      </w: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near</w:t>
      </w:r>
      <w:r w:rsidRPr="462CF099" w:rsidR="4D0CA3D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target,.</w:t>
      </w:r>
    </w:p>
    <w:p xmlns:wp14="http://schemas.microsoft.com/office/word/2010/wordml" w:rsidP="462CF099" wp14:paraId="2AC42F21" wp14:textId="2CD5EFB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Observation:</w:t>
      </w:r>
      <w:r w:rsidRPr="462CF099" w:rsidR="4D0CA3D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Watch for pupillary constriction as the eyes converge and accommodate,.</w:t>
      </w:r>
    </w:p>
    <w:p xmlns:wp14="http://schemas.microsoft.com/office/word/2010/wordml" wp14:paraId="5631C321" wp14:textId="44A9F6CE"/>
    <w:p xmlns:wp14="http://schemas.microsoft.com/office/word/2010/wordml" w:rsidP="462CF099" wp14:paraId="78A511DF" wp14:textId="2FFFB902">
      <w:pPr>
        <w:pStyle w:val="Heading3"/>
        <w:spacing w:before="281" w:beforeAutospacing="off" w:after="281" w:afterAutospacing="off"/>
      </w:pP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4. Method to Document (Recording)</w:t>
      </w:r>
    </w:p>
    <w:p xmlns:wp14="http://schemas.microsoft.com/office/word/2010/wordml" w:rsidP="462CF099" wp14:paraId="44BABA18" wp14:textId="2FFA496D">
      <w:pPr>
        <w:spacing w:before="240" w:beforeAutospacing="off" w:after="240" w:afterAutospacing="off"/>
      </w:pPr>
      <w:r w:rsidRPr="462CF099" w:rsidR="4D0CA3D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Findings are typically recorded using the acronym </w:t>
      </w: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PERRL</w:t>
      </w:r>
      <w:r w:rsidRPr="462CF099" w:rsidR="4D0CA3D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or </w:t>
      </w: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PERRLA</w:t>
      </w:r>
      <w:r w:rsidRPr="462CF099" w:rsidR="4D0CA3D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, along with specific measurements.</w:t>
      </w:r>
    </w:p>
    <w:p xmlns:wp14="http://schemas.microsoft.com/office/word/2010/wordml" w:rsidP="462CF099" wp14:paraId="59025FE4" wp14:textId="7422D69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Size:</w:t>
      </w:r>
      <w:r w:rsidRPr="462CF099" w:rsidR="4D0CA3D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Record the diameter of each pupil (OD/OS) in millimeters (e.g., 4mm/4mm),.</w:t>
      </w:r>
    </w:p>
    <w:p xmlns:wp14="http://schemas.microsoft.com/office/word/2010/wordml" w:rsidP="462CF099" wp14:paraId="2AB67110" wp14:textId="2C42A80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Shape:</w:t>
      </w:r>
      <w:r w:rsidRPr="462CF099" w:rsidR="4D0CA3D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Note if "Round" or "Irregular",.</w:t>
      </w:r>
    </w:p>
    <w:p xmlns:wp14="http://schemas.microsoft.com/office/word/2010/wordml" w:rsidP="462CF099" wp14:paraId="23BA6BF5" wp14:textId="7A914A0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Reaction:</w:t>
      </w:r>
      <w:r w:rsidRPr="462CF099" w:rsidR="4D0CA3D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Grade the briskness of the response (e.g., 0 to 4+),.</w:t>
      </w:r>
    </w:p>
    <w:p xmlns:wp14="http://schemas.microsoft.com/office/word/2010/wordml" w:rsidP="462CF099" wp14:paraId="5AF70F8C" wp14:textId="652C798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RAPD:</w:t>
      </w:r>
      <w:r w:rsidRPr="462CF099" w:rsidR="4D0CA3D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Explicitly state if an RAPD is present (+ve) or absent (-ve),.</w:t>
      </w:r>
    </w:p>
    <w:p xmlns:wp14="http://schemas.microsoft.com/office/word/2010/wordml" w:rsidP="462CF099" wp14:paraId="104FD226" wp14:textId="4A69827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Acronyms:</w:t>
      </w:r>
    </w:p>
    <w:p xmlns:wp14="http://schemas.microsoft.com/office/word/2010/wordml" w:rsidP="462CF099" wp14:paraId="0155B572" wp14:textId="51CF5EFE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PERRL:</w:t>
      </w:r>
      <w:r w:rsidRPr="462CF099" w:rsidR="4D0CA3D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462CF099" w:rsidR="4D0CA3D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upils </w:t>
      </w: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462CF099" w:rsidR="4D0CA3D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qual, </w:t>
      </w: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</w:t>
      </w:r>
      <w:r w:rsidRPr="462CF099" w:rsidR="4D0CA3D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ound, </w:t>
      </w: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</w:t>
      </w:r>
      <w:r w:rsidRPr="462CF099" w:rsidR="4D0CA3D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espond to </w:t>
      </w: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L</w:t>
      </w:r>
      <w:r w:rsidRPr="462CF099" w:rsidR="4D0CA3D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ight,.</w:t>
      </w:r>
    </w:p>
    <w:p xmlns:wp14="http://schemas.microsoft.com/office/word/2010/wordml" w:rsidP="462CF099" wp14:paraId="3CCA91AE" wp14:textId="201664F0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PERRLA:</w:t>
      </w:r>
      <w:r w:rsidRPr="462CF099" w:rsidR="4D0CA3D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Adds </w:t>
      </w: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...A</w:t>
      </w:r>
      <w:r w:rsidRPr="462CF099" w:rsidR="4D0CA3D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ccommodation (use only if near response was tested).</w:t>
      </w:r>
    </w:p>
    <w:p xmlns:wp14="http://schemas.microsoft.com/office/word/2010/wordml" w:rsidP="462CF099" wp14:paraId="5FF001C9" wp14:textId="5F34DE29">
      <w:pPr>
        <w:spacing w:before="240" w:beforeAutospacing="off" w:after="240" w:afterAutospacing="off"/>
      </w:pP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Example Recording 1 (Normal):</w:t>
      </w:r>
    </w:p>
    <w:p xmlns:wp14="http://schemas.microsoft.com/office/word/2010/wordml" w:rsidP="462CF099" wp14:paraId="4513F06F" wp14:textId="33058E1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62CF099" w:rsidR="4D0CA3D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Pupils: 4mm / 4mm (dim), 3mm / 3mm (bright).</w:t>
      </w:r>
    </w:p>
    <w:p xmlns:wp14="http://schemas.microsoft.com/office/word/2010/wordml" w:rsidP="462CF099" wp14:paraId="52434517" wp14:textId="1827649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62CF099" w:rsidR="4D0CA3D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PERRL, (-) RAPD.</w:t>
      </w:r>
    </w:p>
    <w:p xmlns:wp14="http://schemas.microsoft.com/office/word/2010/wordml" w:rsidP="462CF099" wp14:paraId="53CFF3B8" wp14:textId="221A9859">
      <w:pPr>
        <w:spacing w:before="240" w:beforeAutospacing="off" w:after="240" w:afterAutospacing="off"/>
      </w:pPr>
      <w:r w:rsidRPr="462CF099" w:rsidR="4D0CA3D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Example Recording 2 (Abnormal):</w:t>
      </w:r>
    </w:p>
    <w:p xmlns:wp14="http://schemas.microsoft.com/office/word/2010/wordml" w:rsidP="462CF099" wp14:paraId="127A386D" wp14:textId="5CD9CE4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62CF099" w:rsidR="4D0CA3D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Pupils: 6mm OD / 3mm OS (Anisocoria greater in bright light).</w:t>
      </w:r>
    </w:p>
    <w:p xmlns:wp14="http://schemas.microsoft.com/office/word/2010/wordml" w:rsidP="462CF099" wp14:paraId="56EDCF30" wp14:textId="40FFD71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62CF099" w:rsidR="4D0CA3D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OD sluggish reaction to light, OS brisk.</w:t>
      </w:r>
    </w:p>
    <w:p xmlns:wp14="http://schemas.microsoft.com/office/word/2010/wordml" w:rsidP="462CF099" wp14:paraId="055A64A3" wp14:textId="39E066B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62CF099" w:rsidR="4D0CA3D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(+) RAPD OD.</w:t>
      </w:r>
    </w:p>
    <w:p xmlns:wp14="http://schemas.microsoft.com/office/word/2010/wordml" wp14:paraId="2C078E63" wp14:textId="2D24435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70997d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01457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acccc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c5d62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5088d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4705d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5069d5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d15fb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bf002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DD6151"/>
    <w:rsid w:val="10DD6151"/>
    <w:rsid w:val="462CF099"/>
    <w:rsid w:val="4D0CA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D6151"/>
  <w15:chartTrackingRefBased/>
  <w15:docId w15:val="{D0E96B6A-433C-4389-B7C0-27686C8A30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62CF09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462CF099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462CF09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aa81f291c5843c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2026-02-17T17:12:55.3325023Z</dcterms:created>
  <dcterms:modified xsi:type="dcterms:W3CDTF">2026-02-17T17:13:19.9544028Z</dcterms:modified>
  <dc:creator>Naganathan Muthuramalingam</dc:creator>
  <lastModifiedBy>Naganathan Muthuramalingam</lastModifiedBy>
</coreProperties>
</file>