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D8BE03" wp14:paraId="29C09965" wp14:textId="69DE3F3E">
      <w:pPr>
        <w:spacing w:before="240" w:beforeAutospacing="off" w:after="240" w:afterAutospacing="off"/>
      </w:pPr>
      <w:r w:rsidRPr="45D8BE03" w:rsidR="1B3E7E1F">
        <w:rPr>
          <w:rFonts w:ascii="Aptos" w:hAnsi="Aptos" w:eastAsia="Aptos" w:cs="Aptos"/>
          <w:b w:val="1"/>
          <w:bCs w:val="1"/>
          <w:noProof w:val="0"/>
          <w:color w:val="000000" w:themeColor="text1" w:themeTint="FF" w:themeShade="FF"/>
          <w:sz w:val="24"/>
          <w:szCs w:val="24"/>
          <w:lang w:val="en-US"/>
        </w:rPr>
        <w:t>Estimation of Anterior Chamber Depth</w:t>
      </w:r>
      <w:r w:rsidRPr="45D8BE03" w:rsidR="1B3E7E1F">
        <w:rPr>
          <w:rFonts w:ascii="Aptos" w:hAnsi="Aptos" w:eastAsia="Aptos" w:cs="Aptos"/>
          <w:noProof w:val="0"/>
          <w:color w:val="000000" w:themeColor="text1" w:themeTint="FF" w:themeShade="FF"/>
          <w:sz w:val="24"/>
          <w:szCs w:val="24"/>
          <w:lang w:val="en-US"/>
        </w:rPr>
        <w:t xml:space="preserve"> using the </w:t>
      </w:r>
      <w:r w:rsidRPr="45D8BE03" w:rsidR="1B3E7E1F">
        <w:rPr>
          <w:rFonts w:ascii="Aptos" w:hAnsi="Aptos" w:eastAsia="Aptos" w:cs="Aptos"/>
          <w:b w:val="1"/>
          <w:bCs w:val="1"/>
          <w:noProof w:val="0"/>
          <w:color w:val="000000" w:themeColor="text1" w:themeTint="FF" w:themeShade="FF"/>
          <w:sz w:val="24"/>
          <w:szCs w:val="24"/>
          <w:lang w:val="en-US"/>
        </w:rPr>
        <w:t>Penlight Method</w:t>
      </w:r>
      <w:r w:rsidRPr="45D8BE03" w:rsidR="1B3E7E1F">
        <w:rPr>
          <w:rFonts w:ascii="Aptos" w:hAnsi="Aptos" w:eastAsia="Aptos" w:cs="Aptos"/>
          <w:noProof w:val="0"/>
          <w:color w:val="000000" w:themeColor="text1" w:themeTint="FF" w:themeShade="FF"/>
          <w:sz w:val="24"/>
          <w:szCs w:val="24"/>
          <w:lang w:val="en-US"/>
        </w:rPr>
        <w:t xml:space="preserve"> (also known as the </w:t>
      </w:r>
      <w:r w:rsidRPr="45D8BE03" w:rsidR="1B3E7E1F">
        <w:rPr>
          <w:rFonts w:ascii="Aptos" w:hAnsi="Aptos" w:eastAsia="Aptos" w:cs="Aptos"/>
          <w:b w:val="1"/>
          <w:bCs w:val="1"/>
          <w:noProof w:val="0"/>
          <w:color w:val="000000" w:themeColor="text1" w:themeTint="FF" w:themeShade="FF"/>
          <w:sz w:val="24"/>
          <w:szCs w:val="24"/>
          <w:lang w:val="en-US"/>
        </w:rPr>
        <w:t>Shadow Test</w:t>
      </w:r>
      <w:r w:rsidRPr="45D8BE03" w:rsidR="1B3E7E1F">
        <w:rPr>
          <w:rFonts w:ascii="Aptos" w:hAnsi="Aptos" w:eastAsia="Aptos" w:cs="Aptos"/>
          <w:noProof w:val="0"/>
          <w:color w:val="000000" w:themeColor="text1" w:themeTint="FF" w:themeShade="FF"/>
          <w:sz w:val="24"/>
          <w:szCs w:val="24"/>
          <w:lang w:val="en-US"/>
        </w:rPr>
        <w:t>).</w:t>
      </w:r>
    </w:p>
    <w:p xmlns:wp14="http://schemas.microsoft.com/office/word/2010/wordml" w:rsidP="45D8BE03" wp14:paraId="6B7C656B" wp14:textId="32E7CD6D">
      <w:pPr>
        <w:pStyle w:val="Heading3"/>
        <w:spacing w:before="281" w:beforeAutospacing="off" w:after="281" w:afterAutospacing="off"/>
      </w:pPr>
      <w:r w:rsidRPr="45D8BE03" w:rsidR="1B3E7E1F">
        <w:rPr>
          <w:rFonts w:ascii="Aptos" w:hAnsi="Aptos" w:eastAsia="Aptos" w:cs="Aptos"/>
          <w:b w:val="1"/>
          <w:bCs w:val="1"/>
          <w:noProof w:val="0"/>
          <w:color w:val="000000" w:themeColor="text1" w:themeTint="FF" w:themeShade="FF"/>
          <w:sz w:val="28"/>
          <w:szCs w:val="28"/>
          <w:lang w:val="en-US"/>
        </w:rPr>
        <w:t>1. Purpose of the Test</w:t>
      </w:r>
    </w:p>
    <w:p xmlns:wp14="http://schemas.microsoft.com/office/word/2010/wordml" w:rsidP="45D8BE03" wp14:paraId="23B48650" wp14:textId="794988F3">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Safety Precaution:</w:t>
      </w:r>
      <w:r w:rsidRPr="45D8BE03" w:rsidR="1B3E7E1F">
        <w:rPr>
          <w:rFonts w:ascii="Aptos" w:hAnsi="Aptos" w:eastAsia="Aptos" w:cs="Aptos"/>
          <w:noProof w:val="0"/>
          <w:color w:val="000000" w:themeColor="text1" w:themeTint="FF" w:themeShade="FF"/>
          <w:sz w:val="24"/>
          <w:szCs w:val="24"/>
          <w:lang w:val="en-US"/>
        </w:rPr>
        <w:t xml:space="preserve"> The primary purpose is to estimate the depth of the anterior chamber angle as a safety precaution before instilling mydriatic (dilating) drops,.</w:t>
      </w:r>
    </w:p>
    <w:p xmlns:wp14="http://schemas.microsoft.com/office/word/2010/wordml" w:rsidP="45D8BE03" wp14:paraId="6D17F2A4" wp14:textId="6EA0CE5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Assess Risk of Angle Closure:</w:t>
      </w:r>
      <w:r w:rsidRPr="45D8BE03" w:rsidR="1B3E7E1F">
        <w:rPr>
          <w:rFonts w:ascii="Aptos" w:hAnsi="Aptos" w:eastAsia="Aptos" w:cs="Aptos"/>
          <w:noProof w:val="0"/>
          <w:color w:val="000000" w:themeColor="text1" w:themeTint="FF" w:themeShade="FF"/>
          <w:sz w:val="24"/>
          <w:szCs w:val="24"/>
          <w:lang w:val="en-US"/>
        </w:rPr>
        <w:t xml:space="preserve"> It helps identify eyes with </w:t>
      </w:r>
      <w:r w:rsidRPr="45D8BE03" w:rsidR="1B3E7E1F">
        <w:rPr>
          <w:rFonts w:ascii="Aptos" w:hAnsi="Aptos" w:eastAsia="Aptos" w:cs="Aptos"/>
          <w:b w:val="1"/>
          <w:bCs w:val="1"/>
          <w:noProof w:val="0"/>
          <w:color w:val="000000" w:themeColor="text1" w:themeTint="FF" w:themeShade="FF"/>
          <w:sz w:val="24"/>
          <w:szCs w:val="24"/>
          <w:lang w:val="en-US"/>
        </w:rPr>
        <w:t>narrow anterior angles</w:t>
      </w:r>
      <w:r w:rsidRPr="45D8BE03" w:rsidR="1B3E7E1F">
        <w:rPr>
          <w:rFonts w:ascii="Aptos" w:hAnsi="Aptos" w:eastAsia="Aptos" w:cs="Aptos"/>
          <w:noProof w:val="0"/>
          <w:color w:val="000000" w:themeColor="text1" w:themeTint="FF" w:themeShade="FF"/>
          <w:sz w:val="24"/>
          <w:szCs w:val="24"/>
          <w:lang w:val="en-US"/>
        </w:rPr>
        <w:t xml:space="preserve"> that may be at risk of developing acute angle-closure glaucoma if the pupil is dilated,,.</w:t>
      </w:r>
    </w:p>
    <w:p xmlns:wp14="http://schemas.microsoft.com/office/word/2010/wordml" w:rsidP="45D8BE03" wp14:paraId="6FD8CB45" wp14:textId="4C56430A">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Screening Tool:</w:t>
      </w:r>
      <w:r w:rsidRPr="45D8BE03" w:rsidR="1B3E7E1F">
        <w:rPr>
          <w:rFonts w:ascii="Aptos" w:hAnsi="Aptos" w:eastAsia="Aptos" w:cs="Aptos"/>
          <w:noProof w:val="0"/>
          <w:color w:val="000000" w:themeColor="text1" w:themeTint="FF" w:themeShade="FF"/>
          <w:sz w:val="24"/>
          <w:szCs w:val="24"/>
          <w:lang w:val="en-US"/>
        </w:rPr>
        <w:t xml:space="preserve"> It acts as a quick, simple screening technique when a slit lamp biomicroscope is not available (e.g., during domiciliary visits) or when a patient cannot be positioned at a slit lamp (e.g., young children or wheelchair users),.</w:t>
      </w:r>
    </w:p>
    <w:p xmlns:wp14="http://schemas.microsoft.com/office/word/2010/wordml" wp14:paraId="59299EED" wp14:textId="09B9C5AB"/>
    <w:p xmlns:wp14="http://schemas.microsoft.com/office/word/2010/wordml" w:rsidP="45D8BE03" wp14:paraId="775128D1" wp14:textId="496C56DF">
      <w:pPr>
        <w:pStyle w:val="Heading3"/>
        <w:spacing w:before="281" w:beforeAutospacing="off" w:after="281" w:afterAutospacing="off"/>
      </w:pPr>
      <w:r w:rsidRPr="45D8BE03" w:rsidR="1B3E7E1F">
        <w:rPr>
          <w:rFonts w:ascii="Aptos" w:hAnsi="Aptos" w:eastAsia="Aptos" w:cs="Aptos"/>
          <w:b w:val="1"/>
          <w:bCs w:val="1"/>
          <w:noProof w:val="0"/>
          <w:color w:val="000000" w:themeColor="text1" w:themeTint="FF" w:themeShade="FF"/>
          <w:sz w:val="28"/>
          <w:szCs w:val="28"/>
          <w:lang w:val="en-US"/>
        </w:rPr>
        <w:t>2. Equipment Required</w:t>
      </w:r>
    </w:p>
    <w:p xmlns:wp14="http://schemas.microsoft.com/office/word/2010/wordml" w:rsidP="45D8BE03" wp14:paraId="1860270F" wp14:textId="6A6CA96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Penlight (Torch):</w:t>
      </w:r>
      <w:r w:rsidRPr="45D8BE03" w:rsidR="1B3E7E1F">
        <w:rPr>
          <w:rFonts w:ascii="Aptos" w:hAnsi="Aptos" w:eastAsia="Aptos" w:cs="Aptos"/>
          <w:noProof w:val="0"/>
          <w:color w:val="000000" w:themeColor="text1" w:themeTint="FF" w:themeShade="FF"/>
          <w:sz w:val="24"/>
          <w:szCs w:val="24"/>
          <w:lang w:val="en-US"/>
        </w:rPr>
        <w:t xml:space="preserve"> A focused light source,.</w:t>
      </w:r>
    </w:p>
    <w:p xmlns:wp14="http://schemas.microsoft.com/office/word/2010/wordml" w:rsidP="45D8BE03" wp14:paraId="6C4A73C3" wp14:textId="295521BD">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Dimly Lit Room:</w:t>
      </w:r>
      <w:r w:rsidRPr="45D8BE03" w:rsidR="1B3E7E1F">
        <w:rPr>
          <w:rFonts w:ascii="Aptos" w:hAnsi="Aptos" w:eastAsia="Aptos" w:cs="Aptos"/>
          <w:noProof w:val="0"/>
          <w:color w:val="000000" w:themeColor="text1" w:themeTint="FF" w:themeShade="FF"/>
          <w:sz w:val="24"/>
          <w:szCs w:val="24"/>
          <w:lang w:val="en-US"/>
        </w:rPr>
        <w:t xml:space="preserve"> To enhance the visibility of the shadow,.</w:t>
      </w:r>
    </w:p>
    <w:p xmlns:wp14="http://schemas.microsoft.com/office/word/2010/wordml" wp14:paraId="146DBD6A" wp14:textId="0B8672FB"/>
    <w:p xmlns:wp14="http://schemas.microsoft.com/office/word/2010/wordml" w:rsidP="45D8BE03" wp14:paraId="5D92C07A" wp14:textId="08F0303E">
      <w:pPr>
        <w:pStyle w:val="Heading3"/>
        <w:spacing w:before="281" w:beforeAutospacing="off" w:after="281" w:afterAutospacing="off"/>
      </w:pPr>
      <w:r w:rsidRPr="45D8BE03" w:rsidR="1B3E7E1F">
        <w:rPr>
          <w:rFonts w:ascii="Aptos" w:hAnsi="Aptos" w:eastAsia="Aptos" w:cs="Aptos"/>
          <w:b w:val="1"/>
          <w:bCs w:val="1"/>
          <w:noProof w:val="0"/>
          <w:color w:val="000000" w:themeColor="text1" w:themeTint="FF" w:themeShade="FF"/>
          <w:sz w:val="28"/>
          <w:szCs w:val="28"/>
          <w:lang w:val="en-US"/>
        </w:rPr>
        <w:t>3. Detailed Procedure</w:t>
      </w:r>
    </w:p>
    <w:p xmlns:wp14="http://schemas.microsoft.com/office/word/2010/wordml" w:rsidP="45D8BE03" wp14:paraId="38C10872" wp14:textId="1EA09E50">
      <w:pPr>
        <w:spacing w:before="240" w:beforeAutospacing="off" w:after="240" w:afterAutospacing="off"/>
      </w:pPr>
      <w:r w:rsidRPr="45D8BE03" w:rsidR="1B3E7E1F">
        <w:rPr>
          <w:rFonts w:ascii="Aptos" w:hAnsi="Aptos" w:eastAsia="Aptos" w:cs="Aptos"/>
          <w:b w:val="1"/>
          <w:bCs w:val="1"/>
          <w:noProof w:val="0"/>
          <w:color w:val="000000" w:themeColor="text1" w:themeTint="FF" w:themeShade="FF"/>
          <w:sz w:val="24"/>
          <w:szCs w:val="24"/>
          <w:lang w:val="en-US"/>
        </w:rPr>
        <w:t>Preparation</w:t>
      </w:r>
    </w:p>
    <w:p xmlns:wp14="http://schemas.microsoft.com/office/word/2010/wordml" w:rsidP="45D8BE03" wp14:paraId="27E54434" wp14:textId="2005A460">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Lighting:</w:t>
      </w:r>
      <w:r w:rsidRPr="45D8BE03" w:rsidR="1B3E7E1F">
        <w:rPr>
          <w:rFonts w:ascii="Aptos" w:hAnsi="Aptos" w:eastAsia="Aptos" w:cs="Aptos"/>
          <w:noProof w:val="0"/>
          <w:color w:val="000000" w:themeColor="text1" w:themeTint="FF" w:themeShade="FF"/>
          <w:sz w:val="24"/>
          <w:szCs w:val="24"/>
          <w:lang w:val="en-US"/>
        </w:rPr>
        <w:t xml:space="preserve"> Dim the room lights to improve contrast, making the shadow on the iris easier to see,.</w:t>
      </w:r>
    </w:p>
    <w:p xmlns:wp14="http://schemas.microsoft.com/office/word/2010/wordml" w:rsidP="45D8BE03" wp14:paraId="215FAD29" wp14:textId="044C80A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Patient Instruction:</w:t>
      </w:r>
      <w:r w:rsidRPr="45D8BE03" w:rsidR="1B3E7E1F">
        <w:rPr>
          <w:rFonts w:ascii="Aptos" w:hAnsi="Aptos" w:eastAsia="Aptos" w:cs="Aptos"/>
          <w:noProof w:val="0"/>
          <w:color w:val="000000" w:themeColor="text1" w:themeTint="FF" w:themeShade="FF"/>
          <w:sz w:val="24"/>
          <w:szCs w:val="24"/>
          <w:lang w:val="en-US"/>
        </w:rPr>
        <w:t xml:space="preserve"> Ask the patient to open their eyes and </w:t>
      </w:r>
      <w:r w:rsidRPr="45D8BE03" w:rsidR="1B3E7E1F">
        <w:rPr>
          <w:rFonts w:ascii="Aptos" w:hAnsi="Aptos" w:eastAsia="Aptos" w:cs="Aptos"/>
          <w:b w:val="1"/>
          <w:bCs w:val="1"/>
          <w:noProof w:val="0"/>
          <w:color w:val="000000" w:themeColor="text1" w:themeTint="FF" w:themeShade="FF"/>
          <w:sz w:val="24"/>
          <w:szCs w:val="24"/>
          <w:lang w:val="en-US"/>
        </w:rPr>
        <w:t>look straight ahead</w:t>
      </w:r>
      <w:r w:rsidRPr="45D8BE03" w:rsidR="1B3E7E1F">
        <w:rPr>
          <w:rFonts w:ascii="Aptos" w:hAnsi="Aptos" w:eastAsia="Aptos" w:cs="Aptos"/>
          <w:noProof w:val="0"/>
          <w:color w:val="000000" w:themeColor="text1" w:themeTint="FF" w:themeShade="FF"/>
          <w:sz w:val="24"/>
          <w:szCs w:val="24"/>
          <w:lang w:val="en-US"/>
        </w:rPr>
        <w:t xml:space="preserve"> at a distant target,.</w:t>
      </w:r>
    </w:p>
    <w:p xmlns:wp14="http://schemas.microsoft.com/office/word/2010/wordml" w:rsidP="45D8BE03" wp14:paraId="50B807C5" wp14:textId="58347811">
      <w:pPr>
        <w:spacing w:before="240" w:beforeAutospacing="off" w:after="240" w:afterAutospacing="off"/>
      </w:pPr>
      <w:r w:rsidRPr="45D8BE03" w:rsidR="1B3E7E1F">
        <w:rPr>
          <w:rFonts w:ascii="Aptos" w:hAnsi="Aptos" w:eastAsia="Aptos" w:cs="Aptos"/>
          <w:b w:val="1"/>
          <w:bCs w:val="1"/>
          <w:noProof w:val="0"/>
          <w:color w:val="000000" w:themeColor="text1" w:themeTint="FF" w:themeShade="FF"/>
          <w:sz w:val="24"/>
          <w:szCs w:val="24"/>
          <w:lang w:val="en-US"/>
        </w:rPr>
        <w:t>Execution</w:t>
      </w:r>
      <w:r w:rsidRPr="45D8BE03" w:rsidR="1B3E7E1F">
        <w:rPr>
          <w:rFonts w:ascii="Aptos" w:hAnsi="Aptos" w:eastAsia="Aptos" w:cs="Aptos"/>
          <w:noProof w:val="0"/>
          <w:color w:val="000000" w:themeColor="text1" w:themeTint="FF" w:themeShade="FF"/>
          <w:sz w:val="24"/>
          <w:szCs w:val="24"/>
          <w:lang w:val="en-US"/>
        </w:rPr>
        <w:t xml:space="preserve"> 3.  </w:t>
      </w:r>
      <w:r w:rsidRPr="45D8BE03" w:rsidR="1B3E7E1F">
        <w:rPr>
          <w:rFonts w:ascii="Aptos" w:hAnsi="Aptos" w:eastAsia="Aptos" w:cs="Aptos"/>
          <w:b w:val="1"/>
          <w:bCs w:val="1"/>
          <w:noProof w:val="0"/>
          <w:color w:val="000000" w:themeColor="text1" w:themeTint="FF" w:themeShade="FF"/>
          <w:sz w:val="24"/>
          <w:szCs w:val="24"/>
          <w:lang w:val="en-US"/>
        </w:rPr>
        <w:t>Positioning the Light:</w:t>
      </w:r>
      <w:r w:rsidRPr="45D8BE03" w:rsidR="1B3E7E1F">
        <w:rPr>
          <w:rFonts w:ascii="Aptos" w:hAnsi="Aptos" w:eastAsia="Aptos" w:cs="Aptos"/>
          <w:noProof w:val="0"/>
          <w:color w:val="000000" w:themeColor="text1" w:themeTint="FF" w:themeShade="FF"/>
          <w:sz w:val="24"/>
          <w:szCs w:val="24"/>
          <w:lang w:val="en-US"/>
        </w:rPr>
        <w:t xml:space="preserve"> Hold the penlight a few centimeters from the patient's </w:t>
      </w:r>
      <w:r w:rsidRPr="45D8BE03" w:rsidR="1B3E7E1F">
        <w:rPr>
          <w:rFonts w:ascii="Aptos" w:hAnsi="Aptos" w:eastAsia="Aptos" w:cs="Aptos"/>
          <w:b w:val="1"/>
          <w:bCs w:val="1"/>
          <w:noProof w:val="0"/>
          <w:color w:val="000000" w:themeColor="text1" w:themeTint="FF" w:themeShade="FF"/>
          <w:sz w:val="24"/>
          <w:szCs w:val="24"/>
          <w:lang w:val="en-US"/>
        </w:rPr>
        <w:t>temporal</w:t>
      </w:r>
      <w:r w:rsidRPr="45D8BE03" w:rsidR="1B3E7E1F">
        <w:rPr>
          <w:rFonts w:ascii="Aptos" w:hAnsi="Aptos" w:eastAsia="Aptos" w:cs="Aptos"/>
          <w:noProof w:val="0"/>
          <w:color w:val="000000" w:themeColor="text1" w:themeTint="FF" w:themeShade="FF"/>
          <w:sz w:val="24"/>
          <w:szCs w:val="24"/>
          <w:lang w:val="en-US"/>
        </w:rPr>
        <w:t xml:space="preserve"> (outer) canthus (the corner of the eye),. 4.  </w:t>
      </w:r>
      <w:r w:rsidRPr="45D8BE03" w:rsidR="1B3E7E1F">
        <w:rPr>
          <w:rFonts w:ascii="Aptos" w:hAnsi="Aptos" w:eastAsia="Aptos" w:cs="Aptos"/>
          <w:b w:val="1"/>
          <w:bCs w:val="1"/>
          <w:noProof w:val="0"/>
          <w:color w:val="000000" w:themeColor="text1" w:themeTint="FF" w:themeShade="FF"/>
          <w:sz w:val="24"/>
          <w:szCs w:val="24"/>
          <w:lang w:val="en-US"/>
        </w:rPr>
        <w:t>Angulation:</w:t>
      </w:r>
      <w:r w:rsidRPr="45D8BE03" w:rsidR="1B3E7E1F">
        <w:rPr>
          <w:rFonts w:ascii="Aptos" w:hAnsi="Aptos" w:eastAsia="Aptos" w:cs="Aptos"/>
          <w:noProof w:val="0"/>
          <w:color w:val="000000" w:themeColor="text1" w:themeTint="FF" w:themeShade="FF"/>
          <w:sz w:val="24"/>
          <w:szCs w:val="24"/>
          <w:lang w:val="en-US"/>
        </w:rPr>
        <w:t xml:space="preserve"> Hold the light in the horizontal plane of the eye. Direct the beam at an angle of approximately </w:t>
      </w:r>
      <w:r w:rsidRPr="45D8BE03" w:rsidR="1B3E7E1F">
        <w:rPr>
          <w:rFonts w:ascii="Aptos" w:hAnsi="Aptos" w:eastAsia="Aptos" w:cs="Aptos"/>
          <w:b w:val="1"/>
          <w:bCs w:val="1"/>
          <w:noProof w:val="0"/>
          <w:color w:val="000000" w:themeColor="text1" w:themeTint="FF" w:themeShade="FF"/>
          <w:sz w:val="24"/>
          <w:szCs w:val="24"/>
          <w:lang w:val="en-US"/>
        </w:rPr>
        <w:t>100°</w:t>
      </w:r>
      <w:r w:rsidRPr="45D8BE03" w:rsidR="1B3E7E1F">
        <w:rPr>
          <w:rFonts w:ascii="Aptos" w:hAnsi="Aptos" w:eastAsia="Aptos" w:cs="Aptos"/>
          <w:noProof w:val="0"/>
          <w:color w:val="000000" w:themeColor="text1" w:themeTint="FF" w:themeShade="FF"/>
          <w:sz w:val="24"/>
          <w:szCs w:val="24"/>
          <w:lang w:val="en-US"/>
        </w:rPr>
        <w:t xml:space="preserve"> from the temporal side, and then rotate it to </w:t>
      </w:r>
      <w:r w:rsidRPr="45D8BE03" w:rsidR="1B3E7E1F">
        <w:rPr>
          <w:rFonts w:ascii="Aptos" w:hAnsi="Aptos" w:eastAsia="Aptos" w:cs="Aptos"/>
          <w:b w:val="1"/>
          <w:bCs w:val="1"/>
          <w:noProof w:val="0"/>
          <w:color w:val="000000" w:themeColor="text1" w:themeTint="FF" w:themeShade="FF"/>
          <w:sz w:val="24"/>
          <w:szCs w:val="24"/>
          <w:lang w:val="en-US"/>
        </w:rPr>
        <w:t>90°</w:t>
      </w:r>
      <w:r w:rsidRPr="45D8BE03" w:rsidR="1B3E7E1F">
        <w:rPr>
          <w:rFonts w:ascii="Aptos" w:hAnsi="Aptos" w:eastAsia="Aptos" w:cs="Aptos"/>
          <w:noProof w:val="0"/>
          <w:color w:val="000000" w:themeColor="text1" w:themeTint="FF" w:themeShade="FF"/>
          <w:sz w:val="24"/>
          <w:szCs w:val="24"/>
          <w:lang w:val="en-US"/>
        </w:rPr>
        <w:t xml:space="preserve"> (perpendicular) to the visual axis, shining it across the </w:t>
      </w:r>
      <w:r w:rsidRPr="45D8BE03" w:rsidR="1B3E7E1F">
        <w:rPr>
          <w:rFonts w:ascii="Aptos" w:hAnsi="Aptos" w:eastAsia="Aptos" w:cs="Aptos"/>
          <w:b w:val="1"/>
          <w:bCs w:val="1"/>
          <w:noProof w:val="0"/>
          <w:color w:val="000000" w:themeColor="text1" w:themeTint="FF" w:themeShade="FF"/>
          <w:sz w:val="24"/>
          <w:szCs w:val="24"/>
          <w:lang w:val="en-US"/>
        </w:rPr>
        <w:t>plane of the iris</w:t>
      </w:r>
      <w:r w:rsidRPr="45D8BE03" w:rsidR="1B3E7E1F">
        <w:rPr>
          <w:rFonts w:ascii="Aptos" w:hAnsi="Aptos" w:eastAsia="Aptos" w:cs="Aptos"/>
          <w:noProof w:val="0"/>
          <w:color w:val="000000" w:themeColor="text1" w:themeTint="FF" w:themeShade="FF"/>
          <w:sz w:val="24"/>
          <w:szCs w:val="24"/>
          <w:lang w:val="en-US"/>
        </w:rPr>
        <w:t xml:space="preserve">,. *  </w:t>
      </w:r>
      <w:r w:rsidRPr="45D8BE03" w:rsidR="1B3E7E1F">
        <w:rPr>
          <w:rFonts w:ascii="Aptos" w:hAnsi="Aptos" w:eastAsia="Aptos" w:cs="Aptos"/>
          <w:i w:val="1"/>
          <w:iCs w:val="1"/>
          <w:noProof w:val="0"/>
          <w:color w:val="000000" w:themeColor="text1" w:themeTint="FF" w:themeShade="FF"/>
          <w:sz w:val="24"/>
          <w:szCs w:val="24"/>
          <w:lang w:val="en-US"/>
        </w:rPr>
        <w:t>Concept:</w:t>
      </w:r>
      <w:r w:rsidRPr="45D8BE03" w:rsidR="1B3E7E1F">
        <w:rPr>
          <w:rFonts w:ascii="Aptos" w:hAnsi="Aptos" w:eastAsia="Aptos" w:cs="Aptos"/>
          <w:noProof w:val="0"/>
          <w:color w:val="000000" w:themeColor="text1" w:themeTint="FF" w:themeShade="FF"/>
          <w:sz w:val="24"/>
          <w:szCs w:val="24"/>
          <w:lang w:val="en-US"/>
        </w:rPr>
        <w:t xml:space="preserve"> You are shining the light across the front of the iris from the ear side toward the nose side. 5.  </w:t>
      </w:r>
      <w:r w:rsidRPr="45D8BE03" w:rsidR="1B3E7E1F">
        <w:rPr>
          <w:rFonts w:ascii="Aptos" w:hAnsi="Aptos" w:eastAsia="Aptos" w:cs="Aptos"/>
          <w:b w:val="1"/>
          <w:bCs w:val="1"/>
          <w:noProof w:val="0"/>
          <w:color w:val="000000" w:themeColor="text1" w:themeTint="FF" w:themeShade="FF"/>
          <w:sz w:val="24"/>
          <w:szCs w:val="24"/>
          <w:lang w:val="en-US"/>
        </w:rPr>
        <w:t>Observation:</w:t>
      </w:r>
      <w:r w:rsidRPr="45D8BE03" w:rsidR="1B3E7E1F">
        <w:rPr>
          <w:rFonts w:ascii="Aptos" w:hAnsi="Aptos" w:eastAsia="Aptos" w:cs="Aptos"/>
          <w:noProof w:val="0"/>
          <w:color w:val="000000" w:themeColor="text1" w:themeTint="FF" w:themeShade="FF"/>
          <w:sz w:val="24"/>
          <w:szCs w:val="24"/>
          <w:lang w:val="en-US"/>
        </w:rPr>
        <w:t xml:space="preserve"> Observe the </w:t>
      </w:r>
      <w:r w:rsidRPr="45D8BE03" w:rsidR="1B3E7E1F">
        <w:rPr>
          <w:rFonts w:ascii="Aptos" w:hAnsi="Aptos" w:eastAsia="Aptos" w:cs="Aptos"/>
          <w:b w:val="1"/>
          <w:bCs w:val="1"/>
          <w:noProof w:val="0"/>
          <w:color w:val="000000" w:themeColor="text1" w:themeTint="FF" w:themeShade="FF"/>
          <w:sz w:val="24"/>
          <w:szCs w:val="24"/>
          <w:lang w:val="en-US"/>
        </w:rPr>
        <w:t>nasal</w:t>
      </w:r>
      <w:r w:rsidRPr="45D8BE03" w:rsidR="1B3E7E1F">
        <w:rPr>
          <w:rFonts w:ascii="Aptos" w:hAnsi="Aptos" w:eastAsia="Aptos" w:cs="Aptos"/>
          <w:noProof w:val="0"/>
          <w:color w:val="000000" w:themeColor="text1" w:themeTint="FF" w:themeShade="FF"/>
          <w:sz w:val="24"/>
          <w:szCs w:val="24"/>
          <w:lang w:val="en-US"/>
        </w:rPr>
        <w:t xml:space="preserve"> (nose side) half of the iris. Look for a shadow cast by the iris itself,. *  </w:t>
      </w:r>
      <w:r w:rsidRPr="45D8BE03" w:rsidR="1B3E7E1F">
        <w:rPr>
          <w:rFonts w:ascii="Aptos" w:hAnsi="Aptos" w:eastAsia="Aptos" w:cs="Aptos"/>
          <w:b w:val="1"/>
          <w:bCs w:val="1"/>
          <w:noProof w:val="0"/>
          <w:color w:val="000000" w:themeColor="text1" w:themeTint="FF" w:themeShade="FF"/>
          <w:sz w:val="24"/>
          <w:szCs w:val="24"/>
          <w:lang w:val="en-US"/>
        </w:rPr>
        <w:t>Open Angle (Deep Chamber):</w:t>
      </w:r>
      <w:r w:rsidRPr="45D8BE03" w:rsidR="1B3E7E1F">
        <w:rPr>
          <w:rFonts w:ascii="Aptos" w:hAnsi="Aptos" w:eastAsia="Aptos" w:cs="Aptos"/>
          <w:noProof w:val="0"/>
          <w:color w:val="000000" w:themeColor="text1" w:themeTint="FF" w:themeShade="FF"/>
          <w:sz w:val="24"/>
          <w:szCs w:val="24"/>
          <w:lang w:val="en-US"/>
        </w:rPr>
        <w:t xml:space="preserve"> If the iris is flat (typical of a deep chamber), the light will pass across the entire iris surface and illuminate the nasal side. No shadow will be seen,. *  </w:t>
      </w:r>
      <w:r w:rsidRPr="45D8BE03" w:rsidR="1B3E7E1F">
        <w:rPr>
          <w:rFonts w:ascii="Aptos" w:hAnsi="Aptos" w:eastAsia="Aptos" w:cs="Aptos"/>
          <w:b w:val="1"/>
          <w:bCs w:val="1"/>
          <w:noProof w:val="0"/>
          <w:color w:val="000000" w:themeColor="text1" w:themeTint="FF" w:themeShade="FF"/>
          <w:sz w:val="24"/>
          <w:szCs w:val="24"/>
          <w:lang w:val="en-US"/>
        </w:rPr>
        <w:t>Narrow Angle (Shallow Chamber):</w:t>
      </w:r>
      <w:r w:rsidRPr="45D8BE03" w:rsidR="1B3E7E1F">
        <w:rPr>
          <w:rFonts w:ascii="Aptos" w:hAnsi="Aptos" w:eastAsia="Aptos" w:cs="Aptos"/>
          <w:noProof w:val="0"/>
          <w:color w:val="000000" w:themeColor="text1" w:themeTint="FF" w:themeShade="FF"/>
          <w:sz w:val="24"/>
          <w:szCs w:val="24"/>
          <w:lang w:val="en-US"/>
        </w:rPr>
        <w:t xml:space="preserve"> If the anterior chamber is shallow, the iris is often bowed forward (convex). The temporal part of the bowed iris blocks the light, casting a </w:t>
      </w:r>
      <w:r w:rsidRPr="45D8BE03" w:rsidR="1B3E7E1F">
        <w:rPr>
          <w:rFonts w:ascii="Aptos" w:hAnsi="Aptos" w:eastAsia="Aptos" w:cs="Aptos"/>
          <w:b w:val="1"/>
          <w:bCs w:val="1"/>
          <w:noProof w:val="0"/>
          <w:color w:val="000000" w:themeColor="text1" w:themeTint="FF" w:themeShade="FF"/>
          <w:sz w:val="24"/>
          <w:szCs w:val="24"/>
          <w:lang w:val="en-US"/>
        </w:rPr>
        <w:t>crescent-shaped shadow</w:t>
      </w:r>
      <w:r w:rsidRPr="45D8BE03" w:rsidR="1B3E7E1F">
        <w:rPr>
          <w:rFonts w:ascii="Aptos" w:hAnsi="Aptos" w:eastAsia="Aptos" w:cs="Aptos"/>
          <w:noProof w:val="0"/>
          <w:color w:val="000000" w:themeColor="text1" w:themeTint="FF" w:themeShade="FF"/>
          <w:sz w:val="24"/>
          <w:szCs w:val="24"/>
          <w:lang w:val="en-US"/>
        </w:rPr>
        <w:t xml:space="preserve"> on the nasal side of the iris,.</w:t>
      </w:r>
    </w:p>
    <w:p xmlns:wp14="http://schemas.microsoft.com/office/word/2010/wordml" w:rsidP="45D8BE03" wp14:paraId="4EE668C9" wp14:textId="03E3F546">
      <w:pPr>
        <w:spacing w:before="240" w:beforeAutospacing="off" w:after="240" w:afterAutospacing="off"/>
      </w:pPr>
      <w:r w:rsidRPr="45D8BE03" w:rsidR="1B3E7E1F">
        <w:rPr>
          <w:rFonts w:ascii="Aptos" w:hAnsi="Aptos" w:eastAsia="Aptos" w:cs="Aptos"/>
          <w:b w:val="1"/>
          <w:bCs w:val="1"/>
          <w:noProof w:val="0"/>
          <w:color w:val="000000" w:themeColor="text1" w:themeTint="FF" w:themeShade="FF"/>
          <w:sz w:val="24"/>
          <w:szCs w:val="24"/>
          <w:lang w:val="en-US"/>
        </w:rPr>
        <w:t>Repetition</w:t>
      </w:r>
      <w:r w:rsidRPr="45D8BE03" w:rsidR="1B3E7E1F">
        <w:rPr>
          <w:rFonts w:ascii="Aptos" w:hAnsi="Aptos" w:eastAsia="Aptos" w:cs="Aptos"/>
          <w:noProof w:val="0"/>
          <w:color w:val="000000" w:themeColor="text1" w:themeTint="FF" w:themeShade="FF"/>
          <w:sz w:val="24"/>
          <w:szCs w:val="24"/>
          <w:lang w:val="en-US"/>
        </w:rPr>
        <w:t xml:space="preserve"> 6. Repeat the procedure for the </w:t>
      </w:r>
      <w:r w:rsidRPr="45D8BE03" w:rsidR="1B3E7E1F">
        <w:rPr>
          <w:rFonts w:ascii="Aptos" w:hAnsi="Aptos" w:eastAsia="Aptos" w:cs="Aptos"/>
          <w:b w:val="1"/>
          <w:bCs w:val="1"/>
          <w:noProof w:val="0"/>
          <w:color w:val="000000" w:themeColor="text1" w:themeTint="FF" w:themeShade="FF"/>
          <w:sz w:val="24"/>
          <w:szCs w:val="24"/>
          <w:lang w:val="en-US"/>
        </w:rPr>
        <w:t>left eye</w:t>
      </w:r>
      <w:r w:rsidRPr="45D8BE03" w:rsidR="1B3E7E1F">
        <w:rPr>
          <w:rFonts w:ascii="Aptos" w:hAnsi="Aptos" w:eastAsia="Aptos" w:cs="Aptos"/>
          <w:noProof w:val="0"/>
          <w:color w:val="000000" w:themeColor="text1" w:themeTint="FF" w:themeShade="FF"/>
          <w:sz w:val="24"/>
          <w:szCs w:val="24"/>
          <w:lang w:val="en-US"/>
        </w:rPr>
        <w:t>,.</w:t>
      </w:r>
    </w:p>
    <w:p xmlns:wp14="http://schemas.microsoft.com/office/word/2010/wordml" wp14:paraId="3588767E" wp14:textId="140987BC"/>
    <w:p xmlns:wp14="http://schemas.microsoft.com/office/word/2010/wordml" w:rsidP="45D8BE03" wp14:paraId="68FBDB0B" wp14:textId="46F71D1C">
      <w:pPr>
        <w:pStyle w:val="Heading3"/>
        <w:spacing w:before="281" w:beforeAutospacing="off" w:after="281" w:afterAutospacing="off"/>
      </w:pPr>
      <w:r w:rsidRPr="45D8BE03" w:rsidR="1B3E7E1F">
        <w:rPr>
          <w:rFonts w:ascii="Aptos" w:hAnsi="Aptos" w:eastAsia="Aptos" w:cs="Aptos"/>
          <w:b w:val="1"/>
          <w:bCs w:val="1"/>
          <w:noProof w:val="0"/>
          <w:color w:val="000000" w:themeColor="text1" w:themeTint="FF" w:themeShade="FF"/>
          <w:sz w:val="28"/>
          <w:szCs w:val="28"/>
          <w:lang w:val="en-US"/>
        </w:rPr>
        <w:t>4. Interpretation (Grading System)</w:t>
      </w:r>
    </w:p>
    <w:p xmlns:wp14="http://schemas.microsoft.com/office/word/2010/wordml" w:rsidP="45D8BE03" wp14:paraId="7E9C4C71" wp14:textId="0AC5C14B">
      <w:pPr>
        <w:spacing w:before="240" w:beforeAutospacing="off" w:after="240" w:afterAutospacing="off"/>
      </w:pPr>
      <w:r w:rsidRPr="45D8BE03" w:rsidR="1B3E7E1F">
        <w:rPr>
          <w:rFonts w:ascii="Aptos" w:hAnsi="Aptos" w:eastAsia="Aptos" w:cs="Aptos"/>
          <w:noProof w:val="0"/>
          <w:color w:val="000000" w:themeColor="text1" w:themeTint="FF" w:themeShade="FF"/>
          <w:sz w:val="24"/>
          <w:szCs w:val="24"/>
          <w:lang w:val="en-US"/>
        </w:rPr>
        <w:t>The depth of the angle is estimated based on how much of the nasal iris is covered by shadow. The wider the shadow, the narrower the angle and the higher the risk of closure.</w:t>
      </w:r>
    </w:p>
    <w:p xmlns:wp14="http://schemas.microsoft.com/office/word/2010/wordml" w:rsidP="45D8BE03" wp14:paraId="7929A2A7" wp14:textId="2DE1A891">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Grade IV (Deep/Open):</w:t>
      </w:r>
      <w:r w:rsidRPr="45D8BE03" w:rsidR="1B3E7E1F">
        <w:rPr>
          <w:rFonts w:ascii="Aptos" w:hAnsi="Aptos" w:eastAsia="Aptos" w:cs="Aptos"/>
          <w:noProof w:val="0"/>
          <w:color w:val="000000" w:themeColor="text1" w:themeTint="FF" w:themeShade="FF"/>
          <w:sz w:val="24"/>
          <w:szCs w:val="24"/>
          <w:lang w:val="en-US"/>
        </w:rPr>
        <w:t xml:space="preserve"> </w:t>
      </w:r>
      <w:r w:rsidRPr="45D8BE03" w:rsidR="1B3E7E1F">
        <w:rPr>
          <w:rFonts w:ascii="Aptos" w:hAnsi="Aptos" w:eastAsia="Aptos" w:cs="Aptos"/>
          <w:b w:val="1"/>
          <w:bCs w:val="1"/>
          <w:noProof w:val="0"/>
          <w:color w:val="000000" w:themeColor="text1" w:themeTint="FF" w:themeShade="FF"/>
          <w:sz w:val="24"/>
          <w:szCs w:val="24"/>
          <w:lang w:val="en-US"/>
        </w:rPr>
        <w:t>0%</w:t>
      </w:r>
      <w:r w:rsidRPr="45D8BE03" w:rsidR="1B3E7E1F">
        <w:rPr>
          <w:rFonts w:ascii="Aptos" w:hAnsi="Aptos" w:eastAsia="Aptos" w:cs="Aptos"/>
          <w:noProof w:val="0"/>
          <w:color w:val="000000" w:themeColor="text1" w:themeTint="FF" w:themeShade="FF"/>
          <w:sz w:val="24"/>
          <w:szCs w:val="24"/>
          <w:lang w:val="en-US"/>
        </w:rPr>
        <w:t xml:space="preserve"> of the nasal iris is in shadow. The entire iris is illuminated.</w:t>
      </w:r>
    </w:p>
    <w:p xmlns:wp14="http://schemas.microsoft.com/office/word/2010/wordml" w:rsidP="45D8BE03" wp14:paraId="31D94911" wp14:textId="3CA8CA4F">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Risk:</w:t>
      </w:r>
      <w:r w:rsidRPr="45D8BE03" w:rsidR="1B3E7E1F">
        <w:rPr>
          <w:rFonts w:ascii="Aptos" w:hAnsi="Aptos" w:eastAsia="Aptos" w:cs="Aptos"/>
          <w:noProof w:val="0"/>
          <w:color w:val="000000" w:themeColor="text1" w:themeTint="FF" w:themeShade="FF"/>
          <w:sz w:val="24"/>
          <w:szCs w:val="24"/>
          <w:lang w:val="en-US"/>
        </w:rPr>
        <w:t xml:space="preserve"> Impossible to close,.</w:t>
      </w:r>
    </w:p>
    <w:p xmlns:wp14="http://schemas.microsoft.com/office/word/2010/wordml" w:rsidP="45D8BE03" wp14:paraId="729A1C1E" wp14:textId="0869E90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Grade III:</w:t>
      </w:r>
      <w:r w:rsidRPr="45D8BE03" w:rsidR="1B3E7E1F">
        <w:rPr>
          <w:rFonts w:ascii="Aptos" w:hAnsi="Aptos" w:eastAsia="Aptos" w:cs="Aptos"/>
          <w:noProof w:val="0"/>
          <w:color w:val="000000" w:themeColor="text1" w:themeTint="FF" w:themeShade="FF"/>
          <w:sz w:val="24"/>
          <w:szCs w:val="24"/>
          <w:lang w:val="en-US"/>
        </w:rPr>
        <w:t xml:space="preserve"> </w:t>
      </w:r>
      <w:r w:rsidRPr="45D8BE03" w:rsidR="1B3E7E1F">
        <w:rPr>
          <w:rFonts w:ascii="Aptos" w:hAnsi="Aptos" w:eastAsia="Aptos" w:cs="Aptos"/>
          <w:b w:val="1"/>
          <w:bCs w:val="1"/>
          <w:noProof w:val="0"/>
          <w:color w:val="000000" w:themeColor="text1" w:themeTint="FF" w:themeShade="FF"/>
          <w:sz w:val="24"/>
          <w:szCs w:val="24"/>
          <w:lang w:val="en-US"/>
        </w:rPr>
        <w:t>25%</w:t>
      </w:r>
      <w:r w:rsidRPr="45D8BE03" w:rsidR="1B3E7E1F">
        <w:rPr>
          <w:rFonts w:ascii="Aptos" w:hAnsi="Aptos" w:eastAsia="Aptos" w:cs="Aptos"/>
          <w:noProof w:val="0"/>
          <w:color w:val="000000" w:themeColor="text1" w:themeTint="FF" w:themeShade="FF"/>
          <w:sz w:val="24"/>
          <w:szCs w:val="24"/>
          <w:lang w:val="en-US"/>
        </w:rPr>
        <w:t xml:space="preserve"> of the nasal iris is in shadow.</w:t>
      </w:r>
    </w:p>
    <w:p xmlns:wp14="http://schemas.microsoft.com/office/word/2010/wordml" w:rsidP="45D8BE03" wp14:paraId="6B1175DE" wp14:textId="7CC63DE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Risk:</w:t>
      </w:r>
      <w:r w:rsidRPr="45D8BE03" w:rsidR="1B3E7E1F">
        <w:rPr>
          <w:rFonts w:ascii="Aptos" w:hAnsi="Aptos" w:eastAsia="Aptos" w:cs="Aptos"/>
          <w:noProof w:val="0"/>
          <w:color w:val="000000" w:themeColor="text1" w:themeTint="FF" w:themeShade="FF"/>
          <w:sz w:val="24"/>
          <w:szCs w:val="24"/>
          <w:lang w:val="en-US"/>
        </w:rPr>
        <w:t xml:space="preserve"> Unlikely to close (Safe to dilate),.</w:t>
      </w:r>
    </w:p>
    <w:p xmlns:wp14="http://schemas.microsoft.com/office/word/2010/wordml" w:rsidP="45D8BE03" wp14:paraId="76A1F6B3" wp14:textId="2FB9A5EF">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Grade II:</w:t>
      </w:r>
      <w:r w:rsidRPr="45D8BE03" w:rsidR="1B3E7E1F">
        <w:rPr>
          <w:rFonts w:ascii="Aptos" w:hAnsi="Aptos" w:eastAsia="Aptos" w:cs="Aptos"/>
          <w:noProof w:val="0"/>
          <w:color w:val="000000" w:themeColor="text1" w:themeTint="FF" w:themeShade="FF"/>
          <w:sz w:val="24"/>
          <w:szCs w:val="24"/>
          <w:lang w:val="en-US"/>
        </w:rPr>
        <w:t xml:space="preserve"> </w:t>
      </w:r>
      <w:r w:rsidRPr="45D8BE03" w:rsidR="1B3E7E1F">
        <w:rPr>
          <w:rFonts w:ascii="Aptos" w:hAnsi="Aptos" w:eastAsia="Aptos" w:cs="Aptos"/>
          <w:b w:val="1"/>
          <w:bCs w:val="1"/>
          <w:noProof w:val="0"/>
          <w:color w:val="000000" w:themeColor="text1" w:themeTint="FF" w:themeShade="FF"/>
          <w:sz w:val="24"/>
          <w:szCs w:val="24"/>
          <w:lang w:val="en-US"/>
        </w:rPr>
        <w:t>50%</w:t>
      </w:r>
      <w:r w:rsidRPr="45D8BE03" w:rsidR="1B3E7E1F">
        <w:rPr>
          <w:rFonts w:ascii="Aptos" w:hAnsi="Aptos" w:eastAsia="Aptos" w:cs="Aptos"/>
          <w:noProof w:val="0"/>
          <w:color w:val="000000" w:themeColor="text1" w:themeTint="FF" w:themeShade="FF"/>
          <w:sz w:val="24"/>
          <w:szCs w:val="24"/>
          <w:lang w:val="en-US"/>
        </w:rPr>
        <w:t xml:space="preserve"> of the nasal iris is in shadow.</w:t>
      </w:r>
    </w:p>
    <w:p xmlns:wp14="http://schemas.microsoft.com/office/word/2010/wordml" w:rsidP="45D8BE03" wp14:paraId="13066B67" wp14:textId="7821D736">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Risk:</w:t>
      </w:r>
      <w:r w:rsidRPr="45D8BE03" w:rsidR="1B3E7E1F">
        <w:rPr>
          <w:rFonts w:ascii="Aptos" w:hAnsi="Aptos" w:eastAsia="Aptos" w:cs="Aptos"/>
          <w:noProof w:val="0"/>
          <w:color w:val="000000" w:themeColor="text1" w:themeTint="FF" w:themeShade="FF"/>
          <w:sz w:val="24"/>
          <w:szCs w:val="24"/>
          <w:lang w:val="en-US"/>
        </w:rPr>
        <w:t xml:space="preserve"> Angle closure is </w:t>
      </w:r>
      <w:r w:rsidRPr="45D8BE03" w:rsidR="1B3E7E1F">
        <w:rPr>
          <w:rFonts w:ascii="Aptos" w:hAnsi="Aptos" w:eastAsia="Aptos" w:cs="Aptos"/>
          <w:b w:val="1"/>
          <w:bCs w:val="1"/>
          <w:noProof w:val="0"/>
          <w:color w:val="000000" w:themeColor="text1" w:themeTint="FF" w:themeShade="FF"/>
          <w:sz w:val="24"/>
          <w:szCs w:val="24"/>
          <w:lang w:val="en-US"/>
        </w:rPr>
        <w:t>possible</w:t>
      </w:r>
      <w:r w:rsidRPr="45D8BE03" w:rsidR="1B3E7E1F">
        <w:rPr>
          <w:rFonts w:ascii="Aptos" w:hAnsi="Aptos" w:eastAsia="Aptos" w:cs="Aptos"/>
          <w:noProof w:val="0"/>
          <w:color w:val="000000" w:themeColor="text1" w:themeTint="FF" w:themeShade="FF"/>
          <w:sz w:val="24"/>
          <w:szCs w:val="24"/>
          <w:lang w:val="en-US"/>
        </w:rPr>
        <w:t>. Gonioscopy is recommended before dilation,.</w:t>
      </w:r>
    </w:p>
    <w:p xmlns:wp14="http://schemas.microsoft.com/office/word/2010/wordml" w:rsidP="45D8BE03" wp14:paraId="025DB36F" wp14:textId="4229E4B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Grade I:</w:t>
      </w:r>
      <w:r w:rsidRPr="45D8BE03" w:rsidR="1B3E7E1F">
        <w:rPr>
          <w:rFonts w:ascii="Aptos" w:hAnsi="Aptos" w:eastAsia="Aptos" w:cs="Aptos"/>
          <w:noProof w:val="0"/>
          <w:color w:val="000000" w:themeColor="text1" w:themeTint="FF" w:themeShade="FF"/>
          <w:sz w:val="24"/>
          <w:szCs w:val="24"/>
          <w:lang w:val="en-US"/>
        </w:rPr>
        <w:t xml:space="preserve"> </w:t>
      </w:r>
      <w:r w:rsidRPr="45D8BE03" w:rsidR="1B3E7E1F">
        <w:rPr>
          <w:rFonts w:ascii="Aptos" w:hAnsi="Aptos" w:eastAsia="Aptos" w:cs="Aptos"/>
          <w:b w:val="1"/>
          <w:bCs w:val="1"/>
          <w:noProof w:val="0"/>
          <w:color w:val="000000" w:themeColor="text1" w:themeTint="FF" w:themeShade="FF"/>
          <w:sz w:val="24"/>
          <w:szCs w:val="24"/>
          <w:lang w:val="en-US"/>
        </w:rPr>
        <w:t>75%</w:t>
      </w:r>
      <w:r w:rsidRPr="45D8BE03" w:rsidR="1B3E7E1F">
        <w:rPr>
          <w:rFonts w:ascii="Aptos" w:hAnsi="Aptos" w:eastAsia="Aptos" w:cs="Aptos"/>
          <w:noProof w:val="0"/>
          <w:color w:val="000000" w:themeColor="text1" w:themeTint="FF" w:themeShade="FF"/>
          <w:sz w:val="24"/>
          <w:szCs w:val="24"/>
          <w:lang w:val="en-US"/>
        </w:rPr>
        <w:t xml:space="preserve"> of the nasal iris is in shadow.</w:t>
      </w:r>
    </w:p>
    <w:p xmlns:wp14="http://schemas.microsoft.com/office/word/2010/wordml" w:rsidP="45D8BE03" wp14:paraId="205F87EB" wp14:textId="21CB5080">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Risk:</w:t>
      </w:r>
      <w:r w:rsidRPr="45D8BE03" w:rsidR="1B3E7E1F">
        <w:rPr>
          <w:rFonts w:ascii="Aptos" w:hAnsi="Aptos" w:eastAsia="Aptos" w:cs="Aptos"/>
          <w:noProof w:val="0"/>
          <w:color w:val="000000" w:themeColor="text1" w:themeTint="FF" w:themeShade="FF"/>
          <w:sz w:val="24"/>
          <w:szCs w:val="24"/>
          <w:lang w:val="en-US"/>
        </w:rPr>
        <w:t xml:space="preserve"> Angle closure is </w:t>
      </w:r>
      <w:r w:rsidRPr="45D8BE03" w:rsidR="1B3E7E1F">
        <w:rPr>
          <w:rFonts w:ascii="Aptos" w:hAnsi="Aptos" w:eastAsia="Aptos" w:cs="Aptos"/>
          <w:b w:val="1"/>
          <w:bCs w:val="1"/>
          <w:noProof w:val="0"/>
          <w:color w:val="000000" w:themeColor="text1" w:themeTint="FF" w:themeShade="FF"/>
          <w:sz w:val="24"/>
          <w:szCs w:val="24"/>
          <w:lang w:val="en-US"/>
        </w:rPr>
        <w:t>very likely</w:t>
      </w:r>
      <w:r w:rsidRPr="45D8BE03" w:rsidR="1B3E7E1F">
        <w:rPr>
          <w:rFonts w:ascii="Aptos" w:hAnsi="Aptos" w:eastAsia="Aptos" w:cs="Aptos"/>
          <w:noProof w:val="0"/>
          <w:color w:val="000000" w:themeColor="text1" w:themeTint="FF" w:themeShade="FF"/>
          <w:sz w:val="24"/>
          <w:szCs w:val="24"/>
          <w:lang w:val="en-US"/>
        </w:rPr>
        <w:t>. Dilation is generally contraindicated without further assessment,.</w:t>
      </w:r>
    </w:p>
    <w:p xmlns:wp14="http://schemas.microsoft.com/office/word/2010/wordml" w:rsidP="45D8BE03" wp14:paraId="4F551A6C" wp14:textId="7D6D06C4">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Grade 0 (Closed):</w:t>
      </w:r>
      <w:r w:rsidRPr="45D8BE03" w:rsidR="1B3E7E1F">
        <w:rPr>
          <w:rFonts w:ascii="Aptos" w:hAnsi="Aptos" w:eastAsia="Aptos" w:cs="Aptos"/>
          <w:noProof w:val="0"/>
          <w:color w:val="000000" w:themeColor="text1" w:themeTint="FF" w:themeShade="FF"/>
          <w:sz w:val="24"/>
          <w:szCs w:val="24"/>
          <w:lang w:val="en-US"/>
        </w:rPr>
        <w:t xml:space="preserve"> </w:t>
      </w:r>
      <w:r w:rsidRPr="45D8BE03" w:rsidR="1B3E7E1F">
        <w:rPr>
          <w:rFonts w:ascii="Aptos" w:hAnsi="Aptos" w:eastAsia="Aptos" w:cs="Aptos"/>
          <w:b w:val="1"/>
          <w:bCs w:val="1"/>
          <w:noProof w:val="0"/>
          <w:color w:val="000000" w:themeColor="text1" w:themeTint="FF" w:themeShade="FF"/>
          <w:sz w:val="24"/>
          <w:szCs w:val="24"/>
          <w:lang w:val="en-US"/>
        </w:rPr>
        <w:t>100%</w:t>
      </w:r>
      <w:r w:rsidRPr="45D8BE03" w:rsidR="1B3E7E1F">
        <w:rPr>
          <w:rFonts w:ascii="Aptos" w:hAnsi="Aptos" w:eastAsia="Aptos" w:cs="Aptos"/>
          <w:noProof w:val="0"/>
          <w:color w:val="000000" w:themeColor="text1" w:themeTint="FF" w:themeShade="FF"/>
          <w:sz w:val="24"/>
          <w:szCs w:val="24"/>
          <w:lang w:val="en-US"/>
        </w:rPr>
        <w:t xml:space="preserve"> of the nasal iris is in shadow.</w:t>
      </w:r>
    </w:p>
    <w:p xmlns:wp14="http://schemas.microsoft.com/office/word/2010/wordml" w:rsidP="45D8BE03" wp14:paraId="392BE835" wp14:textId="76839A6E">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Risk:</w:t>
      </w:r>
      <w:r w:rsidRPr="45D8BE03" w:rsidR="1B3E7E1F">
        <w:rPr>
          <w:rFonts w:ascii="Aptos" w:hAnsi="Aptos" w:eastAsia="Aptos" w:cs="Aptos"/>
          <w:noProof w:val="0"/>
          <w:color w:val="000000" w:themeColor="text1" w:themeTint="FF" w:themeShade="FF"/>
          <w:sz w:val="24"/>
          <w:szCs w:val="24"/>
          <w:lang w:val="en-US"/>
        </w:rPr>
        <w:t xml:space="preserve"> Angle is closed (100% risk),.</w:t>
      </w:r>
    </w:p>
    <w:p xmlns:wp14="http://schemas.microsoft.com/office/word/2010/wordml" wp14:paraId="495FFA9C" wp14:textId="07F6EE1A"/>
    <w:p xmlns:wp14="http://schemas.microsoft.com/office/word/2010/wordml" w:rsidP="45D8BE03" wp14:paraId="188B8008" wp14:textId="6FD65B5E">
      <w:pPr>
        <w:pStyle w:val="Heading3"/>
        <w:spacing w:before="281" w:beforeAutospacing="off" w:after="281" w:afterAutospacing="off"/>
      </w:pPr>
      <w:r w:rsidRPr="45D8BE03" w:rsidR="1B3E7E1F">
        <w:rPr>
          <w:rFonts w:ascii="Aptos" w:hAnsi="Aptos" w:eastAsia="Aptos" w:cs="Aptos"/>
          <w:b w:val="1"/>
          <w:bCs w:val="1"/>
          <w:noProof w:val="0"/>
          <w:color w:val="000000" w:themeColor="text1" w:themeTint="FF" w:themeShade="FF"/>
          <w:sz w:val="28"/>
          <w:szCs w:val="28"/>
          <w:lang w:val="en-US"/>
        </w:rPr>
        <w:t>5. Method to Document (Recording)</w:t>
      </w:r>
    </w:p>
    <w:p xmlns:wp14="http://schemas.microsoft.com/office/word/2010/wordml" w:rsidP="45D8BE03" wp14:paraId="34D24B1D" wp14:textId="6C91BB3F">
      <w:pPr>
        <w:spacing w:before="240" w:beforeAutospacing="off" w:after="240" w:afterAutospacing="off"/>
      </w:pPr>
      <w:r w:rsidRPr="45D8BE03" w:rsidR="1B3E7E1F">
        <w:rPr>
          <w:rFonts w:ascii="Aptos" w:hAnsi="Aptos" w:eastAsia="Aptos" w:cs="Aptos"/>
          <w:noProof w:val="0"/>
          <w:color w:val="000000" w:themeColor="text1" w:themeTint="FF" w:themeShade="FF"/>
          <w:sz w:val="24"/>
          <w:szCs w:val="24"/>
          <w:lang w:val="en-US"/>
        </w:rPr>
        <w:t>Record the test name ("Shadow Test" or "Penlight Angle") and the estimated Grade or the percentage of iris in shadow.</w:t>
      </w:r>
    </w:p>
    <w:p xmlns:wp14="http://schemas.microsoft.com/office/word/2010/wordml" w:rsidP="45D8BE03" wp14:paraId="2C81791C" wp14:textId="5E2C05B7">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Example 1 (Normal):</w:t>
      </w:r>
    </w:p>
    <w:p xmlns:wp14="http://schemas.microsoft.com/office/word/2010/wordml" w:rsidP="45D8BE03" wp14:paraId="0ADF29A5" wp14:textId="3DD2A999">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Shadow Test:</w:t>
      </w:r>
      <w:r w:rsidRPr="45D8BE03" w:rsidR="1B3E7E1F">
        <w:rPr>
          <w:rFonts w:ascii="Aptos" w:hAnsi="Aptos" w:eastAsia="Aptos" w:cs="Aptos"/>
          <w:noProof w:val="0"/>
          <w:color w:val="000000" w:themeColor="text1" w:themeTint="FF" w:themeShade="FF"/>
          <w:sz w:val="24"/>
          <w:szCs w:val="24"/>
          <w:lang w:val="en-US"/>
        </w:rPr>
        <w:t xml:space="preserve"> Grade IV OU (Open).</w:t>
      </w:r>
    </w:p>
    <w:p xmlns:wp14="http://schemas.microsoft.com/office/word/2010/wordml" w:rsidP="45D8BE03" wp14:paraId="66B5DDD1" wp14:textId="20F8478F">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Or:</w:t>
      </w:r>
      <w:r w:rsidRPr="45D8BE03" w:rsidR="1B3E7E1F">
        <w:rPr>
          <w:rFonts w:ascii="Aptos" w:hAnsi="Aptos" w:eastAsia="Aptos" w:cs="Aptos"/>
          <w:noProof w:val="0"/>
          <w:color w:val="000000" w:themeColor="text1" w:themeTint="FF" w:themeShade="FF"/>
          <w:sz w:val="24"/>
          <w:szCs w:val="24"/>
          <w:lang w:val="en-US"/>
        </w:rPr>
        <w:t xml:space="preserve"> Shadow test: &lt;10% shadow OU.</w:t>
      </w:r>
    </w:p>
    <w:p xmlns:wp14="http://schemas.microsoft.com/office/word/2010/wordml" w:rsidP="45D8BE03" wp14:paraId="6DE6BBE9" wp14:textId="4D458DF8">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Example 2 (Narrow):</w:t>
      </w:r>
    </w:p>
    <w:p xmlns:wp14="http://schemas.microsoft.com/office/word/2010/wordml" w:rsidP="45D8BE03" wp14:paraId="47AF8BE2" wp14:textId="3CBD127D">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Shadow Test:</w:t>
      </w:r>
      <w:r w:rsidRPr="45D8BE03" w:rsidR="1B3E7E1F">
        <w:rPr>
          <w:rFonts w:ascii="Aptos" w:hAnsi="Aptos" w:eastAsia="Aptos" w:cs="Aptos"/>
          <w:noProof w:val="0"/>
          <w:color w:val="000000" w:themeColor="text1" w:themeTint="FF" w:themeShade="FF"/>
          <w:sz w:val="24"/>
          <w:szCs w:val="24"/>
          <w:lang w:val="en-US"/>
        </w:rPr>
        <w:t xml:space="preserve"> Grade II OD (50% shadow), Grade I OS (75% shadow).</w:t>
      </w:r>
    </w:p>
    <w:p xmlns:wp14="http://schemas.microsoft.com/office/word/2010/wordml" w:rsidP="45D8BE03" wp14:paraId="717EA272" wp14:textId="3CACFF03">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Note:</w:t>
      </w:r>
      <w:r w:rsidRPr="45D8BE03" w:rsidR="1B3E7E1F">
        <w:rPr>
          <w:rFonts w:ascii="Aptos" w:hAnsi="Aptos" w:eastAsia="Aptos" w:cs="Aptos"/>
          <w:noProof w:val="0"/>
          <w:color w:val="000000" w:themeColor="text1" w:themeTint="FF" w:themeShade="FF"/>
          <w:sz w:val="24"/>
          <w:szCs w:val="24"/>
          <w:lang w:val="en-US"/>
        </w:rPr>
        <w:t xml:space="preserve"> Significant shadow noted; Gonioscopy indicated before dilation.</w:t>
      </w:r>
    </w:p>
    <w:p xmlns:wp14="http://schemas.microsoft.com/office/word/2010/wordml" w:rsidP="45D8BE03" wp14:paraId="303BD8A7" wp14:textId="0F9FBA29">
      <w:pPr>
        <w:pStyle w:val="ListParagraph"/>
        <w:numPr>
          <w:ilvl w:val="0"/>
          <w:numId w:val="5"/>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45D8BE03" w:rsidR="1B3E7E1F">
        <w:rPr>
          <w:rFonts w:ascii="Aptos" w:hAnsi="Aptos" w:eastAsia="Aptos" w:cs="Aptos"/>
          <w:b w:val="1"/>
          <w:bCs w:val="1"/>
          <w:noProof w:val="0"/>
          <w:color w:val="000000" w:themeColor="text1" w:themeTint="FF" w:themeShade="FF"/>
          <w:sz w:val="24"/>
          <w:szCs w:val="24"/>
          <w:lang w:val="en-US"/>
        </w:rPr>
        <w:t>Example 3 (Descriptive):</w:t>
      </w:r>
    </w:p>
    <w:p xmlns:wp14="http://schemas.microsoft.com/office/word/2010/wordml" w:rsidP="45D8BE03" wp14:paraId="07E33A0E" wp14:textId="3E5CCFAC">
      <w:pPr>
        <w:pStyle w:val="ListParagraph"/>
        <w:numPr>
          <w:ilvl w:val="1"/>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45D8BE03" w:rsidR="1B3E7E1F">
        <w:rPr>
          <w:rFonts w:ascii="Aptos" w:hAnsi="Aptos" w:eastAsia="Aptos" w:cs="Aptos"/>
          <w:i w:val="1"/>
          <w:iCs w:val="1"/>
          <w:noProof w:val="0"/>
          <w:color w:val="000000" w:themeColor="text1" w:themeTint="FF" w:themeShade="FF"/>
          <w:sz w:val="24"/>
          <w:szCs w:val="24"/>
          <w:lang w:val="en-US"/>
        </w:rPr>
        <w:t>Angles:</w:t>
      </w:r>
      <w:r w:rsidRPr="45D8BE03" w:rsidR="1B3E7E1F">
        <w:rPr>
          <w:rFonts w:ascii="Aptos" w:hAnsi="Aptos" w:eastAsia="Aptos" w:cs="Aptos"/>
          <w:noProof w:val="0"/>
          <w:color w:val="000000" w:themeColor="text1" w:themeTint="FF" w:themeShade="FF"/>
          <w:sz w:val="24"/>
          <w:szCs w:val="24"/>
          <w:lang w:val="en-US"/>
        </w:rPr>
        <w:t xml:space="preserve"> Deep/Open to penlight OU.</w:t>
      </w:r>
    </w:p>
    <w:p xmlns:wp14="http://schemas.microsoft.com/office/word/2010/wordml" wp14:paraId="2C078E63" wp14:textId="5E5E252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b61b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29b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31d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4fa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07a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736371"/>
    <w:rsid w:val="1B3E7E1F"/>
    <w:rsid w:val="45D8BE03"/>
    <w:rsid w:val="6E736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AE06"/>
  <w15:chartTrackingRefBased/>
  <w15:docId w15:val="{4D33172F-8156-4DB2-ADFD-0E7A9C6AC3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5D8BE0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D8BE0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1e54c999b8745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2026-02-17T17:06:17.8818452Z</dcterms:created>
  <dcterms:modified xsi:type="dcterms:W3CDTF">2026-02-17T17:06:58.1700916Z</dcterms:modified>
  <dc:creator>Naganathan Muthuramalingam</dc:creator>
  <lastModifiedBy>Naganathan Muthuramalingam</lastModifiedBy>
</coreProperties>
</file>