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ind w:firstLine="284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Team Meeting Minutes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84" w:right="28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3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84"/>
        <w:gridCol w:w="324"/>
        <w:gridCol w:w="3184"/>
        <w:gridCol w:w="160"/>
        <w:gridCol w:w="3184"/>
        <w:tblGridChange w:id="0">
          <w:tblGrid>
            <w:gridCol w:w="3184"/>
            <w:gridCol w:w="324"/>
            <w:gridCol w:w="3184"/>
            <w:gridCol w:w="160"/>
            <w:gridCol w:w="318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ID:  3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 April 18, 2022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Members (Name)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Gail Manlapaz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Facilitator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Michael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Jaime 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Recorder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Nathan 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Agenda for this meeting,      List of agenda items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Requirements elicitation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Put together all of our questions from Homework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Rich Picture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Currently working off of the rich picture we developed in lecture. Adding stakeholders and discussing their primary concerns and relations.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Textual analysis of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Not completed.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4. Elicitation during discussion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Get answers to Homework 1 questions and questions from other  classmates.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Problems encountered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Some of our questions overlap, or go over the same concepts.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Correct these in the next meeting.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Some of our questions were not answered by the 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Ask in future elicitation sessions.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Sometimes it was difficult to understand what the TA or the students were saying (low volume/mumbling)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Record the session? Watch the recorded video of the TAs answering questions.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Many TBH answers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Same as #2 resolutions.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….etc.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Plans for next meeting:                  Activity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57" w:right="238" w:hanging="357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Continue working on Homework 2.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Agree on the next time to meet.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23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239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Field Notes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(Required if meeting is with customer)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239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Priorities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Prototype: should have bare minimum of login, can see groups on home screen, can customize it for each student depending on hobbies, functioning chat system,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Will students be able to use aliases for their profiles or should they use real names?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Real name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Provide as much flexibility as possible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Campus admin can see usage statistics - what other metrics should admin be able to view?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How many students logging in/registering, centralized dashboard of how many students have created groups, single page, 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Consistency ?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Data about performance, if groups are/aren’t performing well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spacing w:line="276" w:lineRule="auto"/>
        <w:ind w:left="216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Can reach out to group admins to ask them how to make it more engaging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Only public group data ?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Can students create groups on their own or do they need to reach out to administrators?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Give them the freedom to make their own groups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Ability to create private groups (can toggle/change at any time - maybe only group admin can change?)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Private groups invisible to public 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Students have the option to create public/private groups (can change after creation)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Let’s not have private/public groups but ‘subgroups’ where they are all visible to students but some subgroups have password secure or approval permissions by the admin.**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Percentage of up time for application? 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Available 24/7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What time should maintenance be performed? (discussion among engineers)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spacing w:line="276" w:lineRule="auto"/>
        <w:ind w:left="216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Find time where app is used the least and perform maintenance time during that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Will students get notifications or reminders for maintenance?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Once in two months or whenever there is a major break/crit issue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What kind of rewards should students receive for participating in group activities/events?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Badges (bronze, silver, gold, etc, titles)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spacing w:line="276" w:lineRule="auto"/>
        <w:ind w:left="216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Visible publicly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spacing w:line="276" w:lineRule="auto"/>
        <w:ind w:left="216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For other students to see and connect with each other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spacing w:line="276" w:lineRule="auto"/>
        <w:ind w:left="216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To get an idea of the student profile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Points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How easy is it to integrate the library API?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Libraries as stakeholders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Would require looking at the code </w:t>
      </w:r>
    </w:p>
    <w:p w:rsidR="00000000" w:rsidDel="00000000" w:rsidP="00000000" w:rsidRDefault="00000000" w:rsidRPr="00000000" w14:paraId="00000092">
      <w:pPr>
        <w:spacing w:line="276" w:lineRule="auto"/>
        <w:ind w:left="72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What info do students need to complete their profile?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Name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Profile pictures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highlight w:val="white"/>
          <w:rtl w:val="0"/>
        </w:rPr>
        <w:t xml:space="preserve">Short description (optional)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highlight w:val="white"/>
          <w:rtl w:val="0"/>
        </w:rPr>
        <w:t xml:space="preserve">mail id or phone number (optional)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Media upload/ social media links (optional)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How to encourage students to explore new interests?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Initial data with their interests from registration on home page, option to see all groups or top 10-15 interests/groups, option to search for groups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Tags for age requirements (ex. 21+)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Need to show id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Should the app integrate with a third-party map for locating events?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third -party map integration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Creating duplicate groups</w:t>
      </w:r>
    </w:p>
    <w:p w:rsidR="00000000" w:rsidDel="00000000" w:rsidP="00000000" w:rsidRDefault="00000000" w:rsidRPr="00000000" w14:paraId="000000A0">
      <w:pPr>
        <w:spacing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If student creates a subgroup that is similar to existing, ask them if they want to 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still create or not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line="276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Friends list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line="276" w:lineRule="auto"/>
        <w:ind w:left="144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Close friend sublist</w:t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Can create subgroup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239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10" w:right="121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120" w:line="360" w:lineRule="auto"/>
      <w:jc w:val="center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247" w:hanging="963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240" w:line="360" w:lineRule="auto"/>
      <w:ind w:left="0" w:right="284" w:firstLine="0"/>
      <w:jc w:val="both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60" w:before="240" w:line="360" w:lineRule="auto"/>
      <w:ind w:left="284" w:right="284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before="120" w:line="360" w:lineRule="auto"/>
      <w:ind w:left="284" w:right="284"/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