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line="240" w:lineRule="auto"/>
        <w:rPr/>
      </w:pPr>
      <w:bookmarkStart w:colFirst="0" w:colLast="0" w:name="_7074aymetoy9" w:id="0"/>
      <w:bookmarkEnd w:id="0"/>
      <w:r w:rsidDel="00000000" w:rsidR="00000000" w:rsidRPr="00000000">
        <w:rPr>
          <w:rtl w:val="0"/>
        </w:rPr>
        <w:t xml:space="preserve">Scenario Planning Worksheet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After you fill out all the parts of the worksheet, compose a narrative that combines all the details into 2-4 paragraphs that tells the story of the scenario. </w:t>
      </w:r>
    </w:p>
    <w:tbl>
      <w:tblPr>
        <w:tblStyle w:val="Table1"/>
        <w:tblW w:w="22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7335"/>
        <w:gridCol w:w="7335"/>
        <w:tblGridChange w:id="0">
          <w:tblGrid>
            <w:gridCol w:w="7335"/>
            <w:gridCol w:w="7335"/>
            <w:gridCol w:w="7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3">
            <w:pPr>
              <w:pStyle w:val="Heading1"/>
              <w:pageBreakBefore w:val="0"/>
              <w:widowControl w:val="0"/>
              <w:rPr/>
            </w:pPr>
            <w:bookmarkStart w:colFirst="0" w:colLast="0" w:name="_8hyae081ppz8" w:id="1"/>
            <w:bookmarkEnd w:id="1"/>
            <w:r w:rsidDel="00000000" w:rsidR="00000000" w:rsidRPr="00000000">
              <w:rPr>
                <w:rtl w:val="0"/>
              </w:rPr>
              <w:t xml:space="preserve">Setup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Character: </w:t>
            </w:r>
            <w:r w:rsidDel="00000000" w:rsidR="00000000" w:rsidRPr="00000000">
              <w:rPr>
                <w:rtl w:val="0"/>
              </w:rPr>
              <w:t xml:space="preserve">Who is the person at the center of the scenario?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Jezos is an 18 year old gamer that runs his own Discord Server.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tl w:val="0"/>
              </w:rPr>
              <w:t xml:space="preserve">What is the character trying to achieve by using the product?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one of his community members communicate with others more easily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Setting: </w:t>
            </w:r>
            <w:r w:rsidDel="00000000" w:rsidR="00000000" w:rsidRPr="00000000">
              <w:rPr>
                <w:rtl w:val="0"/>
              </w:rPr>
              <w:t xml:space="preserve">Where and when does the scenario take place?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school, approx 12am on Discord where most members must now be quiet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ageBreakBefore w:val="0"/>
        <w:widowControl w:val="0"/>
        <w:spacing w:line="240" w:lineRule="auto"/>
        <w:rPr/>
      </w:pPr>
      <w:bookmarkStart w:colFirst="0" w:colLast="0" w:name="_j1se3bjteb2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21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8220"/>
        <w:gridCol w:w="255"/>
        <w:gridCol w:w="2805"/>
        <w:gridCol w:w="8130"/>
        <w:tblGridChange w:id="0">
          <w:tblGrid>
            <w:gridCol w:w="2580"/>
            <w:gridCol w:w="8220"/>
            <w:gridCol w:w="255"/>
            <w:gridCol w:w="2805"/>
            <w:gridCol w:w="8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pStyle w:val="Heading1"/>
              <w:pageBreakBefore w:val="0"/>
              <w:widowControl w:val="0"/>
              <w:rPr/>
            </w:pPr>
            <w:bookmarkStart w:colFirst="0" w:colLast="0" w:name="_vgqm0iu3c7ou" w:id="3"/>
            <w:bookmarkEnd w:id="3"/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ageBreakBefore w:val="0"/>
              <w:widowControl w:val="0"/>
              <w:rPr/>
            </w:pPr>
            <w:bookmarkStart w:colFirst="0" w:colLast="0" w:name="_4m6bpj9fw7hd" w:id="5"/>
            <w:bookmarkEnd w:id="5"/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triggers the beginning of the plot?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member, Carry Trews, joins </w:t>
            </w: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Jezos’s anime fanclub server. </w:t>
            </w: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notices this member joins their audio meetings, but doesn’t see the member chatting in the different text channels.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does the scenario 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discovers there are no effective tools that can help Carry connect with the community.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happens in the first scene?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reaches out to Carry to discover that Carry has a motor impairment that makes it hard for her to type.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Did the character achieve their goal?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are activities and behaviors by the character/ product?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Talking, Chatting, Socializing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the emotional and experiential impact on the character?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Downhearted, Guilty, Low-Spirited.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emotions/ experiences the character is having?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feels bad that Carry can’t engage in all of the server’s conversations.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740"/>
        <w:gridCol w:w="4740"/>
        <w:gridCol w:w="4740"/>
        <w:gridCol w:w="4740"/>
        <w:tblGridChange w:id="0">
          <w:tblGrid>
            <w:gridCol w:w="3060"/>
            <w:gridCol w:w="4740"/>
            <w:gridCol w:w="4740"/>
            <w:gridCol w:w="4740"/>
            <w:gridCol w:w="4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pStyle w:val="Heading1"/>
              <w:pageBreakBefore w:val="0"/>
              <w:widowControl w:val="0"/>
              <w:rPr/>
            </w:pPr>
            <w:bookmarkStart w:colFirst="0" w:colLast="0" w:name="_hz54bzwbzoqy" w:id="6"/>
            <w:bookmarkEnd w:id="6"/>
            <w:r w:rsidDel="00000000" w:rsidR="00000000" w:rsidRPr="00000000">
              <w:rPr>
                <w:rtl w:val="0"/>
              </w:rPr>
              <w:t xml:space="preserve">Plot scene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pStyle w:val="Heading1"/>
              <w:pageBreakBefore w:val="0"/>
              <w:widowControl w:val="0"/>
              <w:rPr/>
            </w:pPr>
            <w:bookmarkStart w:colFirst="0" w:colLast="0" w:name="_guaqkamjgl6p" w:id="7"/>
            <w:bookmarkEnd w:id="7"/>
            <w:r w:rsidDel="00000000" w:rsidR="00000000" w:rsidRPr="00000000">
              <w:rPr>
                <w:rtl w:val="0"/>
              </w:rPr>
              <w:t xml:space="preserve">Scene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widowControl w:val="0"/>
              <w:rPr/>
            </w:pPr>
            <w:bookmarkStart w:colFirst="0" w:colLast="0" w:name="_nswikbho1p62" w:id="8"/>
            <w:bookmarkEnd w:id="8"/>
            <w:r w:rsidDel="00000000" w:rsidR="00000000" w:rsidRPr="00000000">
              <w:rPr>
                <w:rtl w:val="0"/>
              </w:rPr>
              <w:t xml:space="preserve">Scene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pStyle w:val="Heading1"/>
              <w:pageBreakBefore w:val="0"/>
              <w:widowControl w:val="0"/>
              <w:rPr/>
            </w:pPr>
            <w:bookmarkStart w:colFirst="0" w:colLast="0" w:name="_37gnbr9fyjhv" w:id="9"/>
            <w:bookmarkEnd w:id="9"/>
            <w:r w:rsidDel="00000000" w:rsidR="00000000" w:rsidRPr="00000000">
              <w:rPr>
                <w:rtl w:val="0"/>
              </w:rPr>
              <w:t xml:space="preserve">Scene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pStyle w:val="Heading1"/>
              <w:pageBreakBefore w:val="0"/>
              <w:widowControl w:val="0"/>
              <w:rPr/>
            </w:pPr>
            <w:bookmarkStart w:colFirst="0" w:colLast="0" w:name="_58maqt67vuta" w:id="10"/>
            <w:bookmarkEnd w:id="10"/>
            <w:r w:rsidDel="00000000" w:rsidR="00000000" w:rsidRPr="00000000">
              <w:rPr>
                <w:rtl w:val="0"/>
              </w:rPr>
              <w:t xml:space="preserve">Scene 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triggers the scene?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Carry Trews joins </w:t>
            </w: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Jezos’s anime fan club server and chats with </w:t>
            </w: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and others in an audio channel.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 12am, the community members leave the audio channel since most members must be quiet at this time. They continue their conversations in the text channels.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Beff messages Carry regarding her absence in the text channels.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wants Carry to be included in the community’s text conversations.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happens in the scene?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really enjoys talking with Carry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notices Carry doesn’t chime in the text conversations, even though she is very active in the voice calls.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Carry calls </w:t>
            </w: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. Carry notifies </w:t>
            </w: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that she has trouble typing out messages due to a motor impairment.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Beff</w:t>
            </w:r>
            <w:r w:rsidDel="00000000" w:rsidR="00000000" w:rsidRPr="00000000">
              <w:rPr>
                <w:rtl w:val="0"/>
              </w:rPr>
              <w:t xml:space="preserve"> tries to find a speech to text option in Discord’s setting and finds nothing. Then , he tries to find a bot to do this and is also unsuccessful.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are activities and behaviors by the character/ product?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Talking, Socializing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Chatting, Curiosity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Calling, 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Discord doesn’t offer accessibility settings for motor impairments.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emotions/ experiences the character is having?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Worried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Disappointed, Discouraged, Sad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24480" w:orient="landscape"/>
      <w:pgMar w:bottom="878.4000000000001" w:top="1367.9999999999998" w:left="1224" w:right="122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widowControl w:val="0"/>
      <w:spacing w:line="240" w:lineRule="auto"/>
      <w:rPr/>
    </w:pPr>
    <w:r w:rsidDel="00000000" w:rsidR="00000000" w:rsidRPr="00000000">
      <w:rPr>
        <w:rtl w:val="0"/>
      </w:rPr>
    </w:r>
  </w:p>
  <w:tbl>
    <w:tblPr>
      <w:tblStyle w:val="Table4"/>
      <w:tblW w:w="2199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3260"/>
      <w:gridCol w:w="8730"/>
      <w:tblGridChange w:id="0">
        <w:tblGrid>
          <w:gridCol w:w="13260"/>
          <w:gridCol w:w="8730"/>
        </w:tblGrid>
      </w:tblGridChange>
    </w:tblGrid>
    <w:tr>
      <w:trPr>
        <w:cantSplit w:val="0"/>
        <w:trHeight w:val="60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pageBreakBefore w:val="0"/>
            <w:widowControl w:val="0"/>
            <w:tabs>
              <w:tab w:val="right" w:leader="none" w:pos="13503.000000000002"/>
            </w:tabs>
            <w:spacing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Names &amp; NetIDs:</w:t>
          </w:r>
          <w:r w:rsidDel="00000000" w:rsidR="00000000" w:rsidRPr="00000000">
            <w:rPr>
              <w:rtl w:val="0"/>
            </w:rPr>
            <w:t xml:space="preserve"> Group 1F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pageBreakBefore w:val="0"/>
            <w:widowControl w:val="0"/>
            <w:tabs>
              <w:tab w:val="right" w:leader="none" w:pos="13503.000000000002"/>
            </w:tabs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INFO/COMM 3450 / INFO 5355</w:t>
          </w:r>
        </w:p>
        <w:p w:rsidR="00000000" w:rsidDel="00000000" w:rsidP="00000000" w:rsidRDefault="00000000" w:rsidRPr="00000000" w14:paraId="00000051">
          <w:pPr>
            <w:pageBreakBefore w:val="0"/>
            <w:tabs>
              <w:tab w:val="right" w:leader="none" w:pos="13503.000000000002"/>
            </w:tabs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Human-Computer Interaction Design, Fall 2019</w:t>
          </w:r>
        </w:p>
      </w:tc>
    </w:tr>
  </w:tbl>
  <w:p w:rsidR="00000000" w:rsidDel="00000000" w:rsidP="00000000" w:rsidRDefault="00000000" w:rsidRPr="00000000" w14:paraId="00000052">
    <w:pPr>
      <w:pageBreakBefore w:val="0"/>
      <w:tabs>
        <w:tab w:val="right" w:leader="none" w:pos="13503.000000000002"/>
      </w:tabs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