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w:cs="Lato" w:eastAsia="Lato" w:hAnsi="Lato"/>
          <w:sz w:val="26"/>
          <w:szCs w:val="26"/>
        </w:rPr>
      </w:pPr>
      <w:commentRangeStart w:id="0"/>
      <w:commentRangeStart w:id="1"/>
      <w:r w:rsidDel="00000000" w:rsidR="00000000" w:rsidRPr="00000000">
        <w:rPr>
          <w:rFonts w:ascii="Lato" w:cs="Lato" w:eastAsia="Lato" w:hAnsi="Lato"/>
          <w:b w:val="1"/>
          <w:sz w:val="26"/>
          <w:szCs w:val="26"/>
          <w:rtl w:val="0"/>
        </w:rPr>
        <w:t xml:space="preserve">Understand by Researching</w:t>
      </w:r>
      <w:r w:rsidDel="00000000" w:rsidR="00000000" w:rsidRPr="00000000">
        <w:rPr>
          <w:rFonts w:ascii="Lato" w:cs="Lato" w:eastAsia="Lato" w:hAnsi="Lato"/>
          <w:sz w:val="26"/>
          <w:szCs w:val="26"/>
          <w:rtl w:val="0"/>
        </w:rPr>
        <w:t xml:space="preserve">: Step-By-Step Plan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Lato" w:cs="Lato" w:eastAsia="Lato" w:hAnsi="Lato"/>
        </w:rPr>
      </w:pPr>
      <w:r w:rsidDel="00000000" w:rsidR="00000000" w:rsidRPr="00000000">
        <w:rPr>
          <w:rtl w:val="0"/>
        </w:rPr>
      </w:r>
    </w:p>
    <w:p w:rsidR="00000000" w:rsidDel="00000000" w:rsidP="00000000" w:rsidRDefault="00000000" w:rsidRPr="00000000" w14:paraId="00000004">
      <w:pPr>
        <w:rPr>
          <w:rFonts w:ascii="Lato" w:cs="Lato" w:eastAsia="Lato" w:hAnsi="Lato"/>
        </w:rPr>
      </w:pPr>
      <w:r w:rsidDel="00000000" w:rsidR="00000000" w:rsidRPr="00000000">
        <w:rPr>
          <w:rFonts w:ascii="Lato" w:cs="Lato" w:eastAsia="Lato" w:hAnsi="Lato"/>
          <w:b w:val="1"/>
          <w:rtl w:val="0"/>
        </w:rPr>
        <w:t xml:space="preserve">Team Name/Keyword</w:t>
      </w:r>
      <w:r w:rsidDel="00000000" w:rsidR="00000000" w:rsidRPr="00000000">
        <w:rPr>
          <w:rFonts w:ascii="Lato" w:cs="Lato" w:eastAsia="Lato" w:hAnsi="Lato"/>
          <w:rtl w:val="0"/>
        </w:rPr>
        <w:t xml:space="preserve">: Game Accessibility</w:t>
        <w:br w:type="textWrapping"/>
      </w:r>
    </w:p>
    <w:p w:rsidR="00000000" w:rsidDel="00000000" w:rsidP="00000000" w:rsidRDefault="00000000" w:rsidRPr="00000000" w14:paraId="00000005">
      <w:pPr>
        <w:rPr>
          <w:rFonts w:ascii="Lato" w:cs="Lato" w:eastAsia="Lato" w:hAnsi="Lato"/>
        </w:rPr>
      </w:pPr>
      <w:r w:rsidDel="00000000" w:rsidR="00000000" w:rsidRPr="00000000">
        <w:rPr>
          <w:rFonts w:ascii="Lato" w:cs="Lato" w:eastAsia="Lato" w:hAnsi="Lato"/>
          <w:b w:val="1"/>
          <w:rtl w:val="0"/>
        </w:rPr>
        <w:t xml:space="preserve">Authored By: Nathan Van</w:t>
      </w:r>
      <w:r w:rsidDel="00000000" w:rsidR="00000000" w:rsidRPr="00000000">
        <w:rPr>
          <w:rtl w:val="0"/>
        </w:rPr>
      </w:r>
    </w:p>
    <w:p w:rsidR="00000000" w:rsidDel="00000000" w:rsidP="00000000" w:rsidRDefault="00000000" w:rsidRPr="00000000" w14:paraId="00000006">
      <w:pPr>
        <w:numPr>
          <w:ilvl w:val="0"/>
          <w:numId w:val="2"/>
        </w:numPr>
        <w:ind w:left="720" w:hanging="360"/>
        <w:rPr>
          <w:rFonts w:ascii="Lato" w:cs="Lato" w:eastAsia="Lato" w:hAnsi="Lato"/>
          <w:highlight w:val="yellow"/>
        </w:rPr>
      </w:pPr>
      <w:r w:rsidDel="00000000" w:rsidR="00000000" w:rsidRPr="00000000">
        <w:rPr>
          <w:rFonts w:ascii="Lato" w:cs="Lato" w:eastAsia="Lato" w:hAnsi="Lato"/>
          <w:highlight w:val="yellow"/>
          <w:rtl w:val="0"/>
        </w:rPr>
        <w:t xml:space="preserve">(Names of 1–2 team members responsible for this step-by-step plan)</w:t>
      </w:r>
    </w:p>
    <w:p w:rsidR="00000000" w:rsidDel="00000000" w:rsidP="00000000" w:rsidRDefault="00000000" w:rsidRPr="00000000" w14:paraId="00000007">
      <w:pPr>
        <w:rPr>
          <w:rFonts w:ascii="Lato" w:cs="Lato" w:eastAsia="Lato" w:hAnsi="Lato"/>
        </w:rPr>
      </w:pPr>
      <w:r w:rsidDel="00000000" w:rsidR="00000000" w:rsidRPr="00000000">
        <w:rPr>
          <w:rtl w:val="0"/>
        </w:rPr>
      </w:r>
    </w:p>
    <w:p w:rsidR="00000000" w:rsidDel="00000000" w:rsidP="00000000" w:rsidRDefault="00000000" w:rsidRPr="00000000" w14:paraId="00000008">
      <w:pPr>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rFonts w:ascii="Lato" w:cs="Lato" w:eastAsia="Lato" w:hAnsi="Lato"/>
        </w:rPr>
      </w:pPr>
      <w:r w:rsidDel="00000000" w:rsidR="00000000" w:rsidRPr="00000000">
        <w:rPr>
          <w:rtl w:val="0"/>
        </w:rPr>
      </w:r>
    </w:p>
    <w:p w:rsidR="00000000" w:rsidDel="00000000" w:rsidP="00000000" w:rsidRDefault="00000000" w:rsidRPr="00000000" w14:paraId="0000000A">
      <w:pPr>
        <w:rPr>
          <w:rFonts w:ascii="Lato" w:cs="Lato" w:eastAsia="Lato" w:hAnsi="Lato"/>
        </w:rPr>
      </w:pPr>
      <w:r w:rsidDel="00000000" w:rsidR="00000000" w:rsidRPr="00000000">
        <w:rPr>
          <w:rFonts w:ascii="Lato" w:cs="Lato" w:eastAsia="Lato" w:hAnsi="Lato"/>
          <w:b w:val="1"/>
          <w:rtl w:val="0"/>
        </w:rPr>
        <w:t xml:space="preserve">Design Question</w:t>
      </w:r>
      <w:r w:rsidDel="00000000" w:rsidR="00000000" w:rsidRPr="00000000">
        <w:rPr>
          <w:rFonts w:ascii="Lato" w:cs="Lato" w:eastAsia="Lato" w:hAnsi="Lato"/>
          <w:rtl w:val="0"/>
        </w:rPr>
        <w:t xml:space="preserve">: How Might We….design a healthy online gaming community that is accessible to everyone, especially disabled gamers,  and is digital thriving for inclusivity and supportive of a diverse community of gamers?</w:t>
      </w:r>
    </w:p>
    <w:p w:rsidR="00000000" w:rsidDel="00000000" w:rsidP="00000000" w:rsidRDefault="00000000" w:rsidRPr="00000000" w14:paraId="0000000B">
      <w:pPr>
        <w:rPr>
          <w:rFonts w:ascii="Lato" w:cs="Lato" w:eastAsia="Lato" w:hAnsi="Lato"/>
        </w:rPr>
      </w:pPr>
      <w:r w:rsidDel="00000000" w:rsidR="00000000" w:rsidRPr="00000000">
        <w:rPr>
          <w:rtl w:val="0"/>
        </w:rPr>
      </w:r>
    </w:p>
    <w:p w:rsidR="00000000" w:rsidDel="00000000" w:rsidP="00000000" w:rsidRDefault="00000000" w:rsidRPr="00000000" w14:paraId="0000000C">
      <w:pPr>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rFonts w:ascii="Lato" w:cs="Lato" w:eastAsia="Lato" w:hAnsi="Lato"/>
        </w:rPr>
      </w:pPr>
      <w:r w:rsidDel="00000000" w:rsidR="00000000" w:rsidRPr="00000000">
        <w:rPr>
          <w:rtl w:val="0"/>
        </w:rPr>
      </w:r>
    </w:p>
    <w:p w:rsidR="00000000" w:rsidDel="00000000" w:rsidP="00000000" w:rsidRDefault="00000000" w:rsidRPr="00000000" w14:paraId="0000000E">
      <w:pPr>
        <w:rPr>
          <w:rFonts w:ascii="Lato" w:cs="Lato" w:eastAsia="Lato" w:hAnsi="Lato"/>
        </w:rPr>
      </w:pPr>
      <w:r w:rsidDel="00000000" w:rsidR="00000000" w:rsidRPr="00000000">
        <w:rPr>
          <w:rFonts w:ascii="Lato" w:cs="Lato" w:eastAsia="Lato" w:hAnsi="Lato"/>
          <w:b w:val="1"/>
          <w:rtl w:val="0"/>
        </w:rPr>
        <w:t xml:space="preserve">UX Method</w:t>
      </w:r>
      <w:r w:rsidDel="00000000" w:rsidR="00000000" w:rsidRPr="00000000">
        <w:rPr>
          <w:rFonts w:ascii="Lato" w:cs="Lato" w:eastAsia="Lato" w:hAnsi="Lato"/>
          <w:rtl w:val="0"/>
        </w:rPr>
        <w:t xml:space="preserve">:  </w:t>
      </w:r>
    </w:p>
    <w:p w:rsidR="00000000" w:rsidDel="00000000" w:rsidP="00000000" w:rsidRDefault="00000000" w:rsidRPr="00000000" w14:paraId="0000000F">
      <w:pPr>
        <w:numPr>
          <w:ilvl w:val="0"/>
          <w:numId w:val="3"/>
        </w:numPr>
        <w:ind w:left="720" w:hanging="360"/>
        <w:rPr>
          <w:rFonts w:ascii="Lato" w:cs="Lato" w:eastAsia="Lato" w:hAnsi="Lato"/>
          <w:highlight w:val="yellow"/>
        </w:rPr>
      </w:pPr>
      <w:r w:rsidDel="00000000" w:rsidR="00000000" w:rsidRPr="00000000">
        <w:rPr>
          <w:rFonts w:ascii="Lato" w:cs="Lato" w:eastAsia="Lato" w:hAnsi="Lato"/>
          <w:highlight w:val="yellow"/>
          <w:rtl w:val="0"/>
        </w:rPr>
        <w:t xml:space="preserve">(What “</w:t>
      </w:r>
      <w:hyperlink r:id="rId7">
        <w:r w:rsidDel="00000000" w:rsidR="00000000" w:rsidRPr="00000000">
          <w:rPr>
            <w:rFonts w:ascii="Lato" w:cs="Lato" w:eastAsia="Lato" w:hAnsi="Lato"/>
            <w:color w:val="1155cc"/>
            <w:highlight w:val="yellow"/>
            <w:u w:val="single"/>
            <w:rtl w:val="0"/>
          </w:rPr>
          <w:t xml:space="preserve">Understand by Researching</w:t>
        </w:r>
      </w:hyperlink>
      <w:r w:rsidDel="00000000" w:rsidR="00000000" w:rsidRPr="00000000">
        <w:rPr>
          <w:rFonts w:ascii="Lato" w:cs="Lato" w:eastAsia="Lato" w:hAnsi="Lato"/>
          <w:highlight w:val="yellow"/>
          <w:rtl w:val="0"/>
        </w:rPr>
        <w:t xml:space="preserve">” UX method will you use?)</w:t>
      </w:r>
    </w:p>
    <w:p w:rsidR="00000000" w:rsidDel="00000000" w:rsidP="00000000" w:rsidRDefault="00000000" w:rsidRPr="00000000" w14:paraId="00000010">
      <w:pPr>
        <w:numPr>
          <w:ilvl w:val="1"/>
          <w:numId w:val="3"/>
        </w:numPr>
        <w:ind w:left="1440" w:hanging="360"/>
        <w:rPr>
          <w:rFonts w:ascii="Lato" w:cs="Lato" w:eastAsia="Lato" w:hAnsi="Lato"/>
        </w:rPr>
      </w:pPr>
      <w:r w:rsidDel="00000000" w:rsidR="00000000" w:rsidRPr="00000000">
        <w:rPr>
          <w:rFonts w:ascii="Lato" w:cs="Lato" w:eastAsia="Lato" w:hAnsi="Lato"/>
          <w:b w:val="1"/>
          <w:rtl w:val="0"/>
        </w:rPr>
        <w:t xml:space="preserve">Chosen Method</w:t>
      </w:r>
      <w:r w:rsidDel="00000000" w:rsidR="00000000" w:rsidRPr="00000000">
        <w:rPr>
          <w:rFonts w:ascii="Lato" w:cs="Lato" w:eastAsia="Lato" w:hAnsi="Lato"/>
          <w:rtl w:val="0"/>
        </w:rPr>
        <w:t xml:space="preserve">: Literature Reviews</w:t>
      </w:r>
    </w:p>
    <w:p w:rsidR="00000000" w:rsidDel="00000000" w:rsidP="00000000" w:rsidRDefault="00000000" w:rsidRPr="00000000" w14:paraId="00000011">
      <w:pPr>
        <w:numPr>
          <w:ilvl w:val="0"/>
          <w:numId w:val="3"/>
        </w:numPr>
        <w:ind w:left="720" w:hanging="360"/>
        <w:rPr>
          <w:rFonts w:ascii="Lato" w:cs="Lato" w:eastAsia="Lato" w:hAnsi="Lato"/>
          <w:highlight w:val="yellow"/>
          <w:u w:val="none"/>
        </w:rPr>
      </w:pPr>
      <w:r w:rsidDel="00000000" w:rsidR="00000000" w:rsidRPr="00000000">
        <w:rPr>
          <w:rFonts w:ascii="Lato" w:cs="Lato" w:eastAsia="Lato" w:hAnsi="Lato"/>
          <w:highlight w:val="yellow"/>
          <w:rtl w:val="0"/>
        </w:rPr>
        <w:t xml:space="preserve">Link the how-to guides / articles / videos that you will use to learn the method</w:t>
      </w:r>
    </w:p>
    <w:p w:rsidR="00000000" w:rsidDel="00000000" w:rsidP="00000000" w:rsidRDefault="00000000" w:rsidRPr="00000000" w14:paraId="00000012">
      <w:pPr>
        <w:numPr>
          <w:ilvl w:val="1"/>
          <w:numId w:val="3"/>
        </w:numPr>
        <w:ind w:left="1440" w:hanging="360"/>
        <w:rPr>
          <w:rFonts w:ascii="Lato" w:cs="Lato" w:eastAsia="Lato" w:hAnsi="Lato"/>
        </w:rPr>
      </w:pPr>
      <w:r w:rsidDel="00000000" w:rsidR="00000000" w:rsidRPr="00000000">
        <w:rPr>
          <w:rFonts w:ascii="Lato" w:cs="Lato" w:eastAsia="Lato" w:hAnsi="Lato"/>
          <w:b w:val="1"/>
          <w:rtl w:val="0"/>
        </w:rPr>
        <w:t xml:space="preserve">Guide</w:t>
      </w:r>
      <w:r w:rsidDel="00000000" w:rsidR="00000000" w:rsidRPr="00000000">
        <w:rPr>
          <w:rFonts w:ascii="Lato" w:cs="Lato" w:eastAsia="Lato" w:hAnsi="Lato"/>
          <w:rtl w:val="0"/>
        </w:rPr>
        <w:t xml:space="preserve">: </w:t>
      </w:r>
      <w:hyperlink r:id="rId8">
        <w:r w:rsidDel="00000000" w:rsidR="00000000" w:rsidRPr="00000000">
          <w:rPr>
            <w:rFonts w:ascii="Lato" w:cs="Lato" w:eastAsia="Lato" w:hAnsi="Lato"/>
            <w:color w:val="1155cc"/>
            <w:u w:val="single"/>
            <w:rtl w:val="0"/>
          </w:rPr>
          <w:t xml:space="preserve">Literature Reviews</w:t>
        </w:r>
      </w:hyperlink>
      <w:r w:rsidDel="00000000" w:rsidR="00000000" w:rsidRPr="00000000">
        <w:rPr>
          <w:rtl w:val="0"/>
        </w:rPr>
      </w:r>
    </w:p>
    <w:p w:rsidR="00000000" w:rsidDel="00000000" w:rsidP="00000000" w:rsidRDefault="00000000" w:rsidRPr="00000000" w14:paraId="00000013">
      <w:pPr>
        <w:numPr>
          <w:ilvl w:val="2"/>
          <w:numId w:val="3"/>
        </w:numPr>
        <w:ind w:left="2160" w:hanging="360"/>
        <w:rPr>
          <w:rFonts w:ascii="Lato" w:cs="Lato" w:eastAsia="Lato" w:hAnsi="Lato"/>
          <w:u w:val="none"/>
        </w:rPr>
      </w:pPr>
      <w:hyperlink r:id="rId9">
        <w:r w:rsidDel="00000000" w:rsidR="00000000" w:rsidRPr="00000000">
          <w:rPr>
            <w:rFonts w:ascii="Lato" w:cs="Lato" w:eastAsia="Lato" w:hAnsi="Lato"/>
            <w:color w:val="1155cc"/>
            <w:u w:val="single"/>
            <w:rtl w:val="0"/>
          </w:rPr>
          <w:t xml:space="preserve">https://www.refinery29.com/en-us/2021/12/10711964/gamers-with-disabilities-accessible-video-games</w:t>
        </w:r>
      </w:hyperlink>
      <w:r w:rsidDel="00000000" w:rsidR="00000000" w:rsidRPr="00000000">
        <w:rPr>
          <w:rtl w:val="0"/>
        </w:rPr>
      </w:r>
    </w:p>
    <w:p w:rsidR="00000000" w:rsidDel="00000000" w:rsidP="00000000" w:rsidRDefault="00000000" w:rsidRPr="00000000" w14:paraId="00000014">
      <w:pPr>
        <w:numPr>
          <w:ilvl w:val="2"/>
          <w:numId w:val="3"/>
        </w:numPr>
        <w:ind w:left="2160" w:hanging="360"/>
        <w:rPr>
          <w:rFonts w:ascii="Lato" w:cs="Lato" w:eastAsia="Lato" w:hAnsi="Lato"/>
          <w:u w:val="none"/>
        </w:rPr>
      </w:pPr>
      <w:hyperlink r:id="rId10">
        <w:r w:rsidDel="00000000" w:rsidR="00000000" w:rsidRPr="00000000">
          <w:rPr>
            <w:rFonts w:ascii="Lato" w:cs="Lato" w:eastAsia="Lato" w:hAnsi="Lato"/>
            <w:color w:val="1155cc"/>
            <w:u w:val="single"/>
            <w:rtl w:val="0"/>
          </w:rPr>
          <w:t xml:space="preserve">https://www.researchgate.net/figure/Common-Problems-for-Disabled-Gamers_tbl1_267403944</w:t>
        </w:r>
      </w:hyperlink>
      <w:r w:rsidDel="00000000" w:rsidR="00000000" w:rsidRPr="00000000">
        <w:rPr>
          <w:rtl w:val="0"/>
        </w:rPr>
      </w:r>
    </w:p>
    <w:p w:rsidR="00000000" w:rsidDel="00000000" w:rsidP="00000000" w:rsidRDefault="00000000" w:rsidRPr="00000000" w14:paraId="00000015">
      <w:pPr>
        <w:numPr>
          <w:ilvl w:val="2"/>
          <w:numId w:val="3"/>
        </w:numPr>
        <w:ind w:left="2160" w:hanging="360"/>
        <w:rPr>
          <w:rFonts w:ascii="Lato" w:cs="Lato" w:eastAsia="Lato" w:hAnsi="Lato"/>
          <w:u w:val="none"/>
        </w:rPr>
      </w:pPr>
      <w:hyperlink r:id="rId11">
        <w:r w:rsidDel="00000000" w:rsidR="00000000" w:rsidRPr="00000000">
          <w:rPr>
            <w:rFonts w:ascii="Lato" w:cs="Lato" w:eastAsia="Lato" w:hAnsi="Lato"/>
            <w:color w:val="1155cc"/>
            <w:u w:val="single"/>
            <w:rtl w:val="0"/>
          </w:rPr>
          <w:t xml:space="preserve">https://lifeofablindgirl.com/2020/05/24/the-importance-of-the-online-disabled-community/</w:t>
        </w:r>
      </w:hyperlink>
      <w:r w:rsidDel="00000000" w:rsidR="00000000" w:rsidRPr="00000000">
        <w:rPr>
          <w:rtl w:val="0"/>
        </w:rPr>
      </w:r>
    </w:p>
    <w:p w:rsidR="00000000" w:rsidDel="00000000" w:rsidP="00000000" w:rsidRDefault="00000000" w:rsidRPr="00000000" w14:paraId="00000016">
      <w:pPr>
        <w:ind w:left="2160" w:firstLine="0"/>
        <w:rPr>
          <w:rFonts w:ascii="Lato" w:cs="Lato" w:eastAsia="Lato" w:hAnsi="Lato"/>
        </w:rPr>
      </w:pPr>
      <w:r w:rsidDel="00000000" w:rsidR="00000000" w:rsidRPr="00000000">
        <w:rPr>
          <w:rtl w:val="0"/>
        </w:rPr>
      </w:r>
    </w:p>
    <w:p w:rsidR="00000000" w:rsidDel="00000000" w:rsidP="00000000" w:rsidRDefault="00000000" w:rsidRPr="00000000" w14:paraId="00000017">
      <w:pPr>
        <w:rPr>
          <w:rFonts w:ascii="Lato" w:cs="Lato" w:eastAsia="Lato" w:hAnsi="La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rFonts w:ascii="Lato" w:cs="Lato" w:eastAsia="Lato" w:hAnsi="Lato"/>
        </w:rPr>
      </w:pPr>
      <w:r w:rsidDel="00000000" w:rsidR="00000000" w:rsidRPr="00000000">
        <w:rPr>
          <w:rtl w:val="0"/>
        </w:rPr>
      </w:r>
    </w:p>
    <w:p w:rsidR="00000000" w:rsidDel="00000000" w:rsidP="00000000" w:rsidRDefault="00000000" w:rsidRPr="00000000" w14:paraId="00000019">
      <w:pPr>
        <w:rPr>
          <w:rFonts w:ascii="Lato" w:cs="Lato" w:eastAsia="Lato" w:hAnsi="Lato"/>
          <w:b w:val="1"/>
        </w:rPr>
      </w:pPr>
      <w:r w:rsidDel="00000000" w:rsidR="00000000" w:rsidRPr="00000000">
        <w:rPr>
          <w:rFonts w:ascii="Lato" w:cs="Lato" w:eastAsia="Lato" w:hAnsi="Lato"/>
          <w:b w:val="1"/>
          <w:rtl w:val="0"/>
        </w:rPr>
        <w:t xml:space="preserve">Step-By-Step Plan</w:t>
      </w:r>
    </w:p>
    <w:p w:rsidR="00000000" w:rsidDel="00000000" w:rsidP="00000000" w:rsidRDefault="00000000" w:rsidRPr="00000000" w14:paraId="0000001A">
      <w:pPr>
        <w:rPr>
          <w:rFonts w:ascii="Lato" w:cs="Lato" w:eastAsia="Lato" w:hAnsi="Lato"/>
          <w:i w:val="1"/>
        </w:rPr>
      </w:pPr>
      <w:r w:rsidDel="00000000" w:rsidR="00000000" w:rsidRPr="00000000">
        <w:rPr>
          <w:rFonts w:ascii="Lato" w:cs="Lato" w:eastAsia="Lato" w:hAnsi="Lato"/>
          <w:i w:val="1"/>
          <w:rtl w:val="0"/>
        </w:rPr>
        <w:t xml:space="preserve">(Include info such as what will you search, where will you search, when you will search, what is your inclusion criteria, what is your exclusion criteria, how many will you collect, how many will you read, how will you collect and store your notes / reflections while you read, what information will you be looking for, what data will you extract, how will you collect and organize it, where will you store it, how might you analyze and synthesize your findings)</w:t>
      </w:r>
    </w:p>
    <w:p w:rsidR="00000000" w:rsidDel="00000000" w:rsidP="00000000" w:rsidRDefault="00000000" w:rsidRPr="00000000" w14:paraId="0000001B">
      <w:pPr>
        <w:rPr>
          <w:rFonts w:ascii="Lato" w:cs="Lato" w:eastAsia="Lato" w:hAnsi="Lato"/>
          <w:i w:val="1"/>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I will use google search, google scholar, news articles, video transcripts, discord, reddit, game wikis, game forums</w:t>
      </w:r>
      <w:r w:rsidDel="00000000" w:rsidR="00000000" w:rsidRPr="00000000">
        <w:rPr>
          <w:rtl w:val="0"/>
        </w:rPr>
      </w:r>
    </w:p>
    <w:p w:rsidR="00000000" w:rsidDel="00000000" w:rsidP="00000000" w:rsidRDefault="00000000" w:rsidRPr="00000000" w14:paraId="0000001D">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I will search for disability types in gaming and how to identify disabilities</w:t>
      </w:r>
    </w:p>
    <w:p w:rsidR="00000000" w:rsidDel="00000000" w:rsidP="00000000" w:rsidRDefault="00000000" w:rsidRPr="00000000" w14:paraId="0000001E">
      <w:pPr>
        <w:numPr>
          <w:ilvl w:val="0"/>
          <w:numId w:val="1"/>
        </w:numPr>
        <w:ind w:left="720" w:hanging="360"/>
        <w:rPr>
          <w:rFonts w:ascii="Lato" w:cs="Lato" w:eastAsia="Lato" w:hAnsi="Lato"/>
        </w:rPr>
      </w:pPr>
      <w:r w:rsidDel="00000000" w:rsidR="00000000" w:rsidRPr="00000000">
        <w:rPr>
          <w:rFonts w:ascii="Lato" w:cs="Lato" w:eastAsia="Lato" w:hAnsi="Lato"/>
          <w:rtl w:val="0"/>
        </w:rPr>
        <w:t xml:space="preserve">I will search for how is disabilities defined in gaming/who are categorized as disabled</w:t>
      </w:r>
    </w:p>
    <w:p w:rsidR="00000000" w:rsidDel="00000000" w:rsidP="00000000" w:rsidRDefault="00000000" w:rsidRPr="00000000" w14:paraId="0000001F">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I will search for common difficulties and issues faced by disabled gamers </w:t>
      </w:r>
    </w:p>
    <w:p w:rsidR="00000000" w:rsidDel="00000000" w:rsidP="00000000" w:rsidRDefault="00000000" w:rsidRPr="00000000" w14:paraId="00000020">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I will search for what are the basic abilities to perform well as a gamer, then identify what can be done to replace the missing abilities of the disabled gamer</w:t>
      </w:r>
    </w:p>
    <w:p w:rsidR="00000000" w:rsidDel="00000000" w:rsidP="00000000" w:rsidRDefault="00000000" w:rsidRPr="00000000" w14:paraId="00000021">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  </w:t>
      </w:r>
    </w:p>
    <w:p w:rsidR="00000000" w:rsidDel="00000000" w:rsidP="00000000" w:rsidRDefault="00000000" w:rsidRPr="00000000" w14:paraId="00000022">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 </w:t>
      </w:r>
    </w:p>
    <w:p w:rsidR="00000000" w:rsidDel="00000000" w:rsidP="00000000" w:rsidRDefault="00000000" w:rsidRPr="00000000" w14:paraId="00000023">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 </w:t>
      </w:r>
    </w:p>
    <w:p w:rsidR="00000000" w:rsidDel="00000000" w:rsidP="00000000" w:rsidRDefault="00000000" w:rsidRPr="00000000" w14:paraId="00000024">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 </w:t>
      </w:r>
    </w:p>
    <w:p w:rsidR="00000000" w:rsidDel="00000000" w:rsidP="00000000" w:rsidRDefault="00000000" w:rsidRPr="00000000" w14:paraId="00000025">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  </w:t>
      </w:r>
    </w:p>
    <w:p w:rsidR="00000000" w:rsidDel="00000000" w:rsidP="00000000" w:rsidRDefault="00000000" w:rsidRPr="00000000" w14:paraId="00000026">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 </w:t>
      </w:r>
    </w:p>
    <w:p w:rsidR="00000000" w:rsidDel="00000000" w:rsidP="00000000" w:rsidRDefault="00000000" w:rsidRPr="00000000" w14:paraId="00000027">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 </w:t>
      </w:r>
    </w:p>
    <w:p w:rsidR="00000000" w:rsidDel="00000000" w:rsidP="00000000" w:rsidRDefault="00000000" w:rsidRPr="00000000" w14:paraId="00000028">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 </w:t>
      </w:r>
    </w:p>
    <w:p w:rsidR="00000000" w:rsidDel="00000000" w:rsidP="00000000" w:rsidRDefault="00000000" w:rsidRPr="00000000" w14:paraId="00000029">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 </w:t>
      </w:r>
    </w:p>
    <w:p w:rsidR="00000000" w:rsidDel="00000000" w:rsidP="00000000" w:rsidRDefault="00000000" w:rsidRPr="00000000" w14:paraId="0000002A">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 </w:t>
      </w:r>
    </w:p>
    <w:p w:rsidR="00000000" w:rsidDel="00000000" w:rsidP="00000000" w:rsidRDefault="00000000" w:rsidRPr="00000000" w14:paraId="0000002B">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 </w:t>
      </w:r>
    </w:p>
    <w:p w:rsidR="00000000" w:rsidDel="00000000" w:rsidP="00000000" w:rsidRDefault="00000000" w:rsidRPr="00000000" w14:paraId="0000002C">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 </w:t>
      </w:r>
    </w:p>
    <w:p w:rsidR="00000000" w:rsidDel="00000000" w:rsidP="00000000" w:rsidRDefault="00000000" w:rsidRPr="00000000" w14:paraId="0000002D">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 </w:t>
      </w:r>
    </w:p>
    <w:p w:rsidR="00000000" w:rsidDel="00000000" w:rsidP="00000000" w:rsidRDefault="00000000" w:rsidRPr="00000000" w14:paraId="0000002E">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 </w:t>
      </w:r>
    </w:p>
    <w:p w:rsidR="00000000" w:rsidDel="00000000" w:rsidP="00000000" w:rsidRDefault="00000000" w:rsidRPr="00000000" w14:paraId="0000002F">
      <w:pPr>
        <w:numPr>
          <w:ilvl w:val="0"/>
          <w:numId w:val="1"/>
        </w:numPr>
        <w:ind w:left="720" w:hanging="360"/>
        <w:rPr>
          <w:rFonts w:ascii="Lato" w:cs="Lato" w:eastAsia="Lato" w:hAnsi="Lato"/>
          <w:u w:val="none"/>
        </w:rPr>
      </w:pPr>
      <w:r w:rsidDel="00000000" w:rsidR="00000000" w:rsidRPr="00000000">
        <w:rPr>
          <w:rtl w:val="0"/>
        </w:rPr>
      </w:r>
    </w:p>
    <w:p w:rsidR="00000000" w:rsidDel="00000000" w:rsidP="00000000" w:rsidRDefault="00000000" w:rsidRPr="00000000" w14:paraId="00000030">
      <w:pPr>
        <w:rPr>
          <w:rFonts w:ascii="Lato" w:cs="Lato" w:eastAsia="Lato" w:hAnsi="Lato"/>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thew Thomas Dressa" w:id="0" w:date="2023-02-02T18:41:32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w:t>
      </w:r>
    </w:p>
  </w:comment>
  <w:comment w:author="Nathan Van" w:id="1" w:date="2023-02-10T12:46:26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lifeofablindgirl.com/2020/05/24/the-importance-of-the-online-disabled-community/" TargetMode="External"/><Relationship Id="rId10" Type="http://schemas.openxmlformats.org/officeDocument/2006/relationships/hyperlink" Target="https://www.researchgate.net/figure/Common-Problems-for-Disabled-Gamers_tbl1_267403944" TargetMode="External"/><Relationship Id="rId12" Type="http://schemas.openxmlformats.org/officeDocument/2006/relationships/header" Target="header1.xml"/><Relationship Id="rId9" Type="http://schemas.openxmlformats.org/officeDocument/2006/relationships/hyperlink" Target="https://www.refinery29.com/en-us/2021/12/10711964/gamers-with-disabilities-accessible-video-game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spreadsheets/d/1a0D3ZIfjK1MM9l0zuwiwl4bVoInb5bex9Fwg67wGyNM/edit#gid=1690356048" TargetMode="External"/><Relationship Id="rId8" Type="http://schemas.openxmlformats.org/officeDocument/2006/relationships/hyperlink" Target="https://www.userinterviews.com/ux-research-field-guide-chapter/literature-review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