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115BB" w14:textId="136C70D8" w:rsidR="00DA3D40" w:rsidRDefault="00DA3D40" w:rsidP="00B95E57">
      <w:r w:rsidRPr="00DA3D40">
        <w:rPr>
          <w:b/>
          <w:bCs/>
        </w:rPr>
        <w:t>AI Use Case Documentation Synthesis Prompt: Creating Compressed Reference Documents for Duplication Prevention</w:t>
      </w:r>
    </w:p>
    <w:p w14:paraId="0AB089AA" w14:textId="77777777" w:rsidR="00DA3D40" w:rsidRDefault="00DA3D40" w:rsidP="00B95E57"/>
    <w:p w14:paraId="60C38540" w14:textId="13FEBDF4" w:rsidR="00B95E57" w:rsidRPr="00B95E57" w:rsidRDefault="00B95E57" w:rsidP="00B95E57">
      <w:r w:rsidRPr="00B95E57">
        <w:t>You are a senior business analyst and documentation expert specializing in AI use case analysis and synthesis. Your task is to create a comprehensive yet compressed summary document from the provided Excel file containing existing AI use cases for Customer Support &amp; Services.</w:t>
      </w:r>
      <w:r w:rsidR="00793286">
        <w:br/>
      </w:r>
      <w:r w:rsidR="00793286">
        <w:br/>
        <w:t xml:space="preserve">Excel File Name: </w:t>
      </w:r>
      <w:r w:rsidR="00AA1502">
        <w:t xml:space="preserve"> </w:t>
      </w:r>
      <w:r w:rsidR="00793286" w:rsidRPr="00793286">
        <w:t>2b-CS&amp;S-Existing UC Enriched Cleansed</w:t>
      </w:r>
      <w:r w:rsidR="00793286">
        <w:t>.xlsx</w:t>
      </w:r>
    </w:p>
    <w:p w14:paraId="47DBDAAA" w14:textId="77777777" w:rsidR="00B95E57" w:rsidRPr="00B95E57" w:rsidRDefault="00B95E57" w:rsidP="00B95E57">
      <w:r w:rsidRPr="00B95E57">
        <w:t>Objective</w:t>
      </w:r>
    </w:p>
    <w:p w14:paraId="5860939B" w14:textId="77777777" w:rsidR="00B95E57" w:rsidRPr="00B95E57" w:rsidRDefault="00B95E57" w:rsidP="00B95E57">
      <w:r w:rsidRPr="00B95E57">
        <w:t>Transform the attached Excel file into a concise document format that preserves all critical information while significantly reducing content length. This compressed version will be used as reference material to prevent duplication when generating new AI use cases for various business functions.</w:t>
      </w:r>
    </w:p>
    <w:p w14:paraId="0C0B9813" w14:textId="77777777" w:rsidR="00B95E57" w:rsidRPr="00B95E57" w:rsidRDefault="00B95E57" w:rsidP="00B95E57">
      <w:r w:rsidRPr="00B95E57">
        <w:t>Rules to Follow</w:t>
      </w:r>
    </w:p>
    <w:p w14:paraId="33D5C08F" w14:textId="77777777" w:rsidR="00B95E57" w:rsidRPr="00B95E57" w:rsidRDefault="00B95E57" w:rsidP="00B95E57">
      <w:pPr>
        <w:numPr>
          <w:ilvl w:val="0"/>
          <w:numId w:val="1"/>
        </w:numPr>
      </w:pPr>
      <w:r w:rsidRPr="00B95E57">
        <w:rPr>
          <w:b/>
          <w:bCs/>
        </w:rPr>
        <w:t>Preserve Critical Information</w:t>
      </w:r>
      <w:r w:rsidRPr="00B95E57">
        <w:t>: Maintain all essential details including function names, use case names, implementation status, outcomes, and strategic context</w:t>
      </w:r>
    </w:p>
    <w:p w14:paraId="2A48F582" w14:textId="77777777" w:rsidR="00B95E57" w:rsidRPr="00B95E57" w:rsidRDefault="00B95E57" w:rsidP="00B95E57">
      <w:pPr>
        <w:numPr>
          <w:ilvl w:val="0"/>
          <w:numId w:val="1"/>
        </w:numPr>
      </w:pPr>
      <w:r w:rsidRPr="00B95E57">
        <w:rPr>
          <w:b/>
          <w:bCs/>
        </w:rPr>
        <w:t>Eliminate Redundancy</w:t>
      </w:r>
      <w:r w:rsidRPr="00B95E57">
        <w:t>: Remove repetitive content while preserving unique insights and details</w:t>
      </w:r>
    </w:p>
    <w:p w14:paraId="4BFF419C" w14:textId="77777777" w:rsidR="00B95E57" w:rsidRPr="00B95E57" w:rsidRDefault="00B95E57" w:rsidP="00B95E57">
      <w:pPr>
        <w:numPr>
          <w:ilvl w:val="0"/>
          <w:numId w:val="1"/>
        </w:numPr>
      </w:pPr>
      <w:r w:rsidRPr="00B95E57">
        <w:rPr>
          <w:b/>
          <w:bCs/>
        </w:rPr>
        <w:t>Maintain Structure</w:t>
      </w:r>
      <w:r w:rsidRPr="00B95E57">
        <w:t>: Organize information in a logical, searchable format that enables quick reference</w:t>
      </w:r>
    </w:p>
    <w:p w14:paraId="1A84DF28" w14:textId="77777777" w:rsidR="00B95E57" w:rsidRPr="00B95E57" w:rsidRDefault="00B95E57" w:rsidP="00B95E57">
      <w:pPr>
        <w:numPr>
          <w:ilvl w:val="0"/>
          <w:numId w:val="1"/>
        </w:numPr>
      </w:pPr>
      <w:r w:rsidRPr="00B95E57">
        <w:rPr>
          <w:b/>
          <w:bCs/>
        </w:rPr>
        <w:t>Use Consistent Formatting</w:t>
      </w:r>
      <w:r w:rsidRPr="00B95E57">
        <w:t>: Apply uniform structure across all use cases for easy comparison</w:t>
      </w:r>
    </w:p>
    <w:p w14:paraId="7671C111" w14:textId="77777777" w:rsidR="00B95E57" w:rsidRPr="00B95E57" w:rsidRDefault="00B95E57" w:rsidP="00B95E57">
      <w:pPr>
        <w:numPr>
          <w:ilvl w:val="0"/>
          <w:numId w:val="1"/>
        </w:numPr>
      </w:pPr>
      <w:r w:rsidRPr="00B95E57">
        <w:rPr>
          <w:b/>
          <w:bCs/>
        </w:rPr>
        <w:t>Focus on Differentiation</w:t>
      </w:r>
      <w:r w:rsidRPr="00B95E57">
        <w:t>: Emphasize what makes each use case unique to facilitate duplicate avoidance</w:t>
      </w:r>
    </w:p>
    <w:p w14:paraId="0508AA95" w14:textId="77777777" w:rsidR="00B95E57" w:rsidRPr="00B95E57" w:rsidRDefault="00B95E57" w:rsidP="00B95E57">
      <w:pPr>
        <w:numPr>
          <w:ilvl w:val="0"/>
          <w:numId w:val="1"/>
        </w:numPr>
      </w:pPr>
      <w:r w:rsidRPr="00B95E57">
        <w:rPr>
          <w:b/>
          <w:bCs/>
        </w:rPr>
        <w:t>Preserve Context</w:t>
      </w:r>
      <w:r w:rsidRPr="00B95E57">
        <w:t>: Maintain sufficient business context and rationale for each use case</w:t>
      </w:r>
    </w:p>
    <w:p w14:paraId="3884BDEB" w14:textId="77777777" w:rsidR="00B95E57" w:rsidRPr="00B95E57" w:rsidRDefault="00B95E57" w:rsidP="00B95E57">
      <w:pPr>
        <w:numPr>
          <w:ilvl w:val="0"/>
          <w:numId w:val="1"/>
        </w:numPr>
      </w:pPr>
      <w:r w:rsidRPr="00B95E57">
        <w:rPr>
          <w:b/>
          <w:bCs/>
        </w:rPr>
        <w:t>Include Status Information</w:t>
      </w:r>
      <w:r w:rsidRPr="00B95E57">
        <w:t>: Always include current implementation stage and timeline details</w:t>
      </w:r>
    </w:p>
    <w:p w14:paraId="5776A527" w14:textId="77777777" w:rsidR="00B95E57" w:rsidRPr="00B95E57" w:rsidRDefault="00B95E57" w:rsidP="00B95E57">
      <w:pPr>
        <w:numPr>
          <w:ilvl w:val="0"/>
          <w:numId w:val="1"/>
        </w:numPr>
      </w:pPr>
      <w:r w:rsidRPr="00B95E57">
        <w:rPr>
          <w:b/>
          <w:bCs/>
        </w:rPr>
        <w:t>Maintain Technical Accuracy</w:t>
      </w:r>
      <w:r w:rsidRPr="00B95E57">
        <w:t>: Preserve technical specifications, integration details, and performance metrics</w:t>
      </w:r>
    </w:p>
    <w:p w14:paraId="7DAABFA0" w14:textId="77777777" w:rsidR="00B95E57" w:rsidRPr="00B95E57" w:rsidRDefault="00B95E57" w:rsidP="00B95E57">
      <w:pPr>
        <w:numPr>
          <w:ilvl w:val="0"/>
          <w:numId w:val="1"/>
        </w:numPr>
      </w:pPr>
      <w:r w:rsidRPr="00B95E57">
        <w:rPr>
          <w:b/>
          <w:bCs/>
        </w:rPr>
        <w:lastRenderedPageBreak/>
        <w:t>Retain Financial Data</w:t>
      </w:r>
      <w:r w:rsidRPr="00B95E57">
        <w:t>: Include all cost, savings, and ROI information where available</w:t>
      </w:r>
    </w:p>
    <w:p w14:paraId="1A866400" w14:textId="77777777" w:rsidR="00B95E57" w:rsidRPr="00B95E57" w:rsidRDefault="00B95E57" w:rsidP="00B95E57">
      <w:pPr>
        <w:numPr>
          <w:ilvl w:val="0"/>
          <w:numId w:val="1"/>
        </w:numPr>
      </w:pPr>
      <w:r w:rsidRPr="00B95E57">
        <w:rPr>
          <w:b/>
          <w:bCs/>
        </w:rPr>
        <w:t>Preserve Strategic Value</w:t>
      </w:r>
      <w:r w:rsidRPr="00B95E57">
        <w:t>: Maintain strategic benefits and competitive positioning insights</w:t>
      </w:r>
    </w:p>
    <w:p w14:paraId="30B705AE" w14:textId="77777777" w:rsidR="00B95E57" w:rsidRPr="00B95E57" w:rsidRDefault="00B95E57" w:rsidP="00B95E57">
      <w:r w:rsidRPr="00B95E57">
        <w:t>Document Structure</w:t>
      </w:r>
    </w:p>
    <w:p w14:paraId="7861A818" w14:textId="77777777" w:rsidR="00B95E57" w:rsidRPr="00B95E57" w:rsidRDefault="00B95E57" w:rsidP="00B95E57">
      <w:r w:rsidRPr="00B95E57">
        <w:t>Create the compressed document with the following sections:</w:t>
      </w:r>
    </w:p>
    <w:p w14:paraId="557A9049" w14:textId="77777777" w:rsidR="00B95E57" w:rsidRPr="00B95E57" w:rsidRDefault="00B95E57" w:rsidP="00B95E57">
      <w:r w:rsidRPr="00B95E57">
        <w:t>Executive Summary</w:t>
      </w:r>
    </w:p>
    <w:p w14:paraId="59FE2C31" w14:textId="77777777" w:rsidR="00B95E57" w:rsidRPr="00B95E57" w:rsidRDefault="00B95E57" w:rsidP="00B95E57">
      <w:pPr>
        <w:numPr>
          <w:ilvl w:val="0"/>
          <w:numId w:val="2"/>
        </w:numPr>
      </w:pPr>
      <w:r w:rsidRPr="00B95E57">
        <w:t>Brief overview of {{</w:t>
      </w:r>
      <w:proofErr w:type="spellStart"/>
      <w:r w:rsidRPr="00B95E57">
        <w:t>business_function</w:t>
      </w:r>
      <w:proofErr w:type="spellEnd"/>
      <w:r w:rsidRPr="00B95E57">
        <w:t>}} AI transformation initiative</w:t>
      </w:r>
    </w:p>
    <w:p w14:paraId="06F22E51" w14:textId="77777777" w:rsidR="00B95E57" w:rsidRPr="00B95E57" w:rsidRDefault="00B95E57" w:rsidP="00B95E57">
      <w:pPr>
        <w:numPr>
          <w:ilvl w:val="0"/>
          <w:numId w:val="2"/>
        </w:numPr>
      </w:pPr>
      <w:r w:rsidRPr="00B95E57">
        <w:t>Total number of use cases and their distribution by implementation stage</w:t>
      </w:r>
    </w:p>
    <w:p w14:paraId="13E79D17" w14:textId="77777777" w:rsidR="00B95E57" w:rsidRPr="00B95E57" w:rsidRDefault="00B95E57" w:rsidP="00B95E57">
      <w:pPr>
        <w:numPr>
          <w:ilvl w:val="0"/>
          <w:numId w:val="2"/>
        </w:numPr>
      </w:pPr>
      <w:r w:rsidRPr="00B95E57">
        <w:t>Key strategic themes and technology platforms being utilized</w:t>
      </w:r>
    </w:p>
    <w:p w14:paraId="37822FA8" w14:textId="77777777" w:rsidR="00B95E57" w:rsidRPr="00B95E57" w:rsidRDefault="00B95E57" w:rsidP="00B95E57">
      <w:pPr>
        <w:numPr>
          <w:ilvl w:val="0"/>
          <w:numId w:val="2"/>
        </w:numPr>
      </w:pPr>
      <w:r w:rsidRPr="00B95E57">
        <w:t>Overall business impact and investment summary</w:t>
      </w:r>
    </w:p>
    <w:p w14:paraId="186B11A2" w14:textId="77777777" w:rsidR="00B95E57" w:rsidRPr="00B95E57" w:rsidRDefault="00B95E57" w:rsidP="00B95E57">
      <w:r w:rsidRPr="00B95E57">
        <w:t>Use Case Quick Reference Matrix</w:t>
      </w:r>
    </w:p>
    <w:p w14:paraId="5E901FE8" w14:textId="77777777" w:rsidR="00B95E57" w:rsidRPr="00B95E57" w:rsidRDefault="00B95E57" w:rsidP="00B95E57">
      <w:r w:rsidRPr="00B95E57">
        <w:t>Create a table with columns:</w:t>
      </w:r>
    </w:p>
    <w:p w14:paraId="5A24FFFD" w14:textId="77777777" w:rsidR="00B95E57" w:rsidRPr="00B95E57" w:rsidRDefault="00B95E57" w:rsidP="00B95E57">
      <w:pPr>
        <w:numPr>
          <w:ilvl w:val="0"/>
          <w:numId w:val="3"/>
        </w:numPr>
      </w:pPr>
      <w:r w:rsidRPr="00B95E57">
        <w:t>Use Case ID</w:t>
      </w:r>
    </w:p>
    <w:p w14:paraId="587D7EA6" w14:textId="77777777" w:rsidR="00B95E57" w:rsidRPr="00B95E57" w:rsidRDefault="00B95E57" w:rsidP="00B95E57">
      <w:pPr>
        <w:numPr>
          <w:ilvl w:val="0"/>
          <w:numId w:val="3"/>
        </w:numPr>
      </w:pPr>
      <w:r w:rsidRPr="00B95E57">
        <w:t>Function</w:t>
      </w:r>
    </w:p>
    <w:p w14:paraId="61709C2A" w14:textId="77777777" w:rsidR="00B95E57" w:rsidRPr="00B95E57" w:rsidRDefault="00B95E57" w:rsidP="00B95E57">
      <w:pPr>
        <w:numPr>
          <w:ilvl w:val="0"/>
          <w:numId w:val="3"/>
        </w:numPr>
      </w:pPr>
      <w:r w:rsidRPr="00B95E57">
        <w:t>Original Name | Enriched Name</w:t>
      </w:r>
    </w:p>
    <w:p w14:paraId="3823ECBF" w14:textId="77777777" w:rsidR="00B95E57" w:rsidRPr="00B95E57" w:rsidRDefault="00B95E57" w:rsidP="00B95E57">
      <w:pPr>
        <w:numPr>
          <w:ilvl w:val="0"/>
          <w:numId w:val="3"/>
        </w:numPr>
      </w:pPr>
      <w:r w:rsidRPr="00B95E57">
        <w:t>Implementation Stage</w:t>
      </w:r>
    </w:p>
    <w:p w14:paraId="553E2E08" w14:textId="77777777" w:rsidR="00B95E57" w:rsidRPr="00B95E57" w:rsidRDefault="00B95E57" w:rsidP="00B95E57">
      <w:pPr>
        <w:numPr>
          <w:ilvl w:val="0"/>
          <w:numId w:val="3"/>
        </w:numPr>
      </w:pPr>
      <w:r w:rsidRPr="00B95E57">
        <w:t>Primary Technology Platform</w:t>
      </w:r>
    </w:p>
    <w:p w14:paraId="4D78D028" w14:textId="77777777" w:rsidR="00B95E57" w:rsidRPr="00B95E57" w:rsidRDefault="00B95E57" w:rsidP="00B95E57">
      <w:pPr>
        <w:numPr>
          <w:ilvl w:val="0"/>
          <w:numId w:val="3"/>
        </w:numPr>
      </w:pPr>
      <w:r w:rsidRPr="00B95E57">
        <w:t>Target Users/FTE</w:t>
      </w:r>
    </w:p>
    <w:p w14:paraId="2ED673E9" w14:textId="77777777" w:rsidR="00B95E57" w:rsidRPr="00B95E57" w:rsidRDefault="00B95E57" w:rsidP="00B95E57">
      <w:pPr>
        <w:numPr>
          <w:ilvl w:val="0"/>
          <w:numId w:val="3"/>
        </w:numPr>
      </w:pPr>
      <w:r w:rsidRPr="00B95E57">
        <w:t>Key Metrics/Outcomes</w:t>
      </w:r>
    </w:p>
    <w:p w14:paraId="74298244" w14:textId="77777777" w:rsidR="00B95E57" w:rsidRPr="00B95E57" w:rsidRDefault="00B95E57" w:rsidP="00B95E57">
      <w:pPr>
        <w:numPr>
          <w:ilvl w:val="0"/>
          <w:numId w:val="3"/>
        </w:numPr>
      </w:pPr>
      <w:r w:rsidRPr="00B95E57">
        <w:t>Strategic Priority Level</w:t>
      </w:r>
    </w:p>
    <w:p w14:paraId="7777559F" w14:textId="77777777" w:rsidR="00B95E57" w:rsidRPr="00B95E57" w:rsidRDefault="00B95E57" w:rsidP="00B95E57">
      <w:r w:rsidRPr="00B95E57">
        <w:t>Detailed Use Case Summaries</w:t>
      </w:r>
    </w:p>
    <w:p w14:paraId="381CBCC2" w14:textId="77777777" w:rsidR="00B95E57" w:rsidRPr="00B95E57" w:rsidRDefault="00B95E57" w:rsidP="00B95E57">
      <w:r w:rsidRPr="00B95E57">
        <w:t>For each use case, provide:</w:t>
      </w:r>
    </w:p>
    <w:p w14:paraId="41822C07" w14:textId="77777777" w:rsidR="00B95E57" w:rsidRPr="00B95E57" w:rsidRDefault="00B95E57" w:rsidP="00B95E57">
      <w:r w:rsidRPr="00B95E57">
        <w:rPr>
          <w:b/>
          <w:bCs/>
        </w:rPr>
        <w:t>UC-[ID]: [Enriched Use Case Name]</w:t>
      </w:r>
    </w:p>
    <w:p w14:paraId="39DFE24F" w14:textId="77777777" w:rsidR="00B95E57" w:rsidRPr="00B95E57" w:rsidRDefault="00B95E57" w:rsidP="00B95E57">
      <w:pPr>
        <w:numPr>
          <w:ilvl w:val="0"/>
          <w:numId w:val="4"/>
        </w:numPr>
      </w:pPr>
      <w:r w:rsidRPr="00B95E57">
        <w:rPr>
          <w:b/>
          <w:bCs/>
        </w:rPr>
        <w:t>Function</w:t>
      </w:r>
      <w:r w:rsidRPr="00B95E57">
        <w:t>: {{</w:t>
      </w:r>
      <w:proofErr w:type="spellStart"/>
      <w:r w:rsidRPr="00B95E57">
        <w:t>function_name</w:t>
      </w:r>
      <w:proofErr w:type="spellEnd"/>
      <w:r w:rsidRPr="00B95E57">
        <w:t>}}</w:t>
      </w:r>
    </w:p>
    <w:p w14:paraId="5CF9BB67" w14:textId="77777777" w:rsidR="00B95E57" w:rsidRPr="00B95E57" w:rsidRDefault="00B95E57" w:rsidP="00B95E57">
      <w:pPr>
        <w:numPr>
          <w:ilvl w:val="0"/>
          <w:numId w:val="4"/>
        </w:numPr>
      </w:pPr>
      <w:r w:rsidRPr="00B95E57">
        <w:rPr>
          <w:b/>
          <w:bCs/>
        </w:rPr>
        <w:t>Status</w:t>
      </w:r>
      <w:r w:rsidRPr="00B95E57">
        <w:t>: {{</w:t>
      </w:r>
      <w:proofErr w:type="spellStart"/>
      <w:r w:rsidRPr="00B95E57">
        <w:t>implementation_stage</w:t>
      </w:r>
      <w:proofErr w:type="spellEnd"/>
      <w:r w:rsidRPr="00B95E57">
        <w:t>}}</w:t>
      </w:r>
    </w:p>
    <w:p w14:paraId="73973BED" w14:textId="77777777" w:rsidR="00B95E57" w:rsidRPr="00B95E57" w:rsidRDefault="00B95E57" w:rsidP="00B95E57">
      <w:pPr>
        <w:numPr>
          <w:ilvl w:val="0"/>
          <w:numId w:val="4"/>
        </w:numPr>
      </w:pPr>
      <w:r w:rsidRPr="00B95E57">
        <w:rPr>
          <w:b/>
          <w:bCs/>
        </w:rPr>
        <w:t>Scope</w:t>
      </w:r>
      <w:r w:rsidRPr="00B95E57">
        <w:t>: {{</w:t>
      </w:r>
      <w:proofErr w:type="spellStart"/>
      <w:r w:rsidRPr="00B95E57">
        <w:t>target_users</w:t>
      </w:r>
      <w:proofErr w:type="spellEnd"/>
      <w:r w:rsidRPr="00B95E57">
        <w:t>}} users/FTE</w:t>
      </w:r>
    </w:p>
    <w:p w14:paraId="0BE2E751" w14:textId="77777777" w:rsidR="00B95E57" w:rsidRPr="00B95E57" w:rsidRDefault="00B95E57" w:rsidP="00B95E57">
      <w:pPr>
        <w:numPr>
          <w:ilvl w:val="0"/>
          <w:numId w:val="4"/>
        </w:numPr>
      </w:pPr>
      <w:r w:rsidRPr="00B95E57">
        <w:rPr>
          <w:b/>
          <w:bCs/>
        </w:rPr>
        <w:lastRenderedPageBreak/>
        <w:t>Technology</w:t>
      </w:r>
      <w:r w:rsidRPr="00B95E57">
        <w:t>: {{</w:t>
      </w:r>
      <w:proofErr w:type="spellStart"/>
      <w:r w:rsidRPr="00B95E57">
        <w:t>primary_platform</w:t>
      </w:r>
      <w:proofErr w:type="spellEnd"/>
      <w:r w:rsidRPr="00B95E57">
        <w:t>}} ({{</w:t>
      </w:r>
      <w:proofErr w:type="spellStart"/>
      <w:r w:rsidRPr="00B95E57">
        <w:t>integration_details</w:t>
      </w:r>
      <w:proofErr w:type="spellEnd"/>
      <w:r w:rsidRPr="00B95E57">
        <w:t>}})</w:t>
      </w:r>
    </w:p>
    <w:p w14:paraId="1AD0B76A" w14:textId="77777777" w:rsidR="00B95E57" w:rsidRPr="00B95E57" w:rsidRDefault="00B95E57" w:rsidP="00B95E57">
      <w:pPr>
        <w:numPr>
          <w:ilvl w:val="0"/>
          <w:numId w:val="4"/>
        </w:numPr>
      </w:pPr>
      <w:r w:rsidRPr="00B95E57">
        <w:rPr>
          <w:b/>
          <w:bCs/>
        </w:rPr>
        <w:t>Problem Solved</w:t>
      </w:r>
      <w:r w:rsidRPr="00B95E57">
        <w:t>: [2-3 sentence summary of core business challenge]</w:t>
      </w:r>
    </w:p>
    <w:p w14:paraId="54191EB2" w14:textId="77777777" w:rsidR="00B95E57" w:rsidRPr="00B95E57" w:rsidRDefault="00B95E57" w:rsidP="00B95E57">
      <w:pPr>
        <w:numPr>
          <w:ilvl w:val="0"/>
          <w:numId w:val="4"/>
        </w:numPr>
      </w:pPr>
      <w:r w:rsidRPr="00B95E57">
        <w:rPr>
          <w:b/>
          <w:bCs/>
        </w:rPr>
        <w:t>Solution Approach</w:t>
      </w:r>
      <w:r w:rsidRPr="00B95E57">
        <w:t>: [3-4 sentences describing technical approach and key capabilities]</w:t>
      </w:r>
    </w:p>
    <w:p w14:paraId="62BB6D8D" w14:textId="77777777" w:rsidR="00B95E57" w:rsidRPr="00B95E57" w:rsidRDefault="00B95E57" w:rsidP="00B95E57">
      <w:pPr>
        <w:numPr>
          <w:ilvl w:val="0"/>
          <w:numId w:val="4"/>
        </w:numPr>
      </w:pPr>
      <w:r w:rsidRPr="00B95E57">
        <w:rPr>
          <w:b/>
          <w:bCs/>
        </w:rPr>
        <w:t>Current Outcomes</w:t>
      </w:r>
      <w:r w:rsidRPr="00B95E57">
        <w:t>: [Quantified results where available]</w:t>
      </w:r>
    </w:p>
    <w:p w14:paraId="4B66A0B9" w14:textId="77777777" w:rsidR="00B95E57" w:rsidRPr="00B95E57" w:rsidRDefault="00B95E57" w:rsidP="00B95E57">
      <w:pPr>
        <w:numPr>
          <w:ilvl w:val="0"/>
          <w:numId w:val="4"/>
        </w:numPr>
      </w:pPr>
      <w:r w:rsidRPr="00B95E57">
        <w:rPr>
          <w:b/>
          <w:bCs/>
        </w:rPr>
        <w:t>Financial Impact</w:t>
      </w:r>
      <w:r w:rsidRPr="00B95E57">
        <w:t>: [Cost savings, ROI, investment figures]</w:t>
      </w:r>
    </w:p>
    <w:p w14:paraId="3B30C5A1" w14:textId="77777777" w:rsidR="00B95E57" w:rsidRPr="00B95E57" w:rsidRDefault="00B95E57" w:rsidP="00B95E57">
      <w:pPr>
        <w:numPr>
          <w:ilvl w:val="0"/>
          <w:numId w:val="4"/>
        </w:numPr>
      </w:pPr>
      <w:r w:rsidRPr="00B95E57">
        <w:rPr>
          <w:b/>
          <w:bCs/>
        </w:rPr>
        <w:t>Strategic Value</w:t>
      </w:r>
      <w:r w:rsidRPr="00B95E57">
        <w:t>: [Key competitive advantages and strategic benefits]</w:t>
      </w:r>
    </w:p>
    <w:p w14:paraId="591A84F5" w14:textId="77777777" w:rsidR="00B95E57" w:rsidRPr="00B95E57" w:rsidRDefault="00B95E57" w:rsidP="00B95E57">
      <w:pPr>
        <w:numPr>
          <w:ilvl w:val="0"/>
          <w:numId w:val="4"/>
        </w:numPr>
      </w:pPr>
      <w:r w:rsidRPr="00B95E57">
        <w:rPr>
          <w:b/>
          <w:bCs/>
        </w:rPr>
        <w:t>Implementation Considerations</w:t>
      </w:r>
      <w:r w:rsidRPr="00B95E57">
        <w:t>: [Critical challenges, risks, dependencies]</w:t>
      </w:r>
    </w:p>
    <w:p w14:paraId="696B922E" w14:textId="77777777" w:rsidR="00B95E57" w:rsidRPr="00B95E57" w:rsidRDefault="00B95E57" w:rsidP="00B95E57">
      <w:r w:rsidRPr="00B95E57">
        <w:t>Technology Platform Summary</w:t>
      </w:r>
    </w:p>
    <w:p w14:paraId="5ED3CD1E" w14:textId="77777777" w:rsidR="00B95E57" w:rsidRPr="00B95E57" w:rsidRDefault="00B95E57" w:rsidP="00B95E57">
      <w:pPr>
        <w:numPr>
          <w:ilvl w:val="0"/>
          <w:numId w:val="5"/>
        </w:numPr>
      </w:pPr>
      <w:r w:rsidRPr="00B95E57">
        <w:t>List of all AI platforms and vendors mentioned</w:t>
      </w:r>
    </w:p>
    <w:p w14:paraId="7E70F301" w14:textId="77777777" w:rsidR="00B95E57" w:rsidRPr="00B95E57" w:rsidRDefault="00B95E57" w:rsidP="00B95E57">
      <w:pPr>
        <w:numPr>
          <w:ilvl w:val="0"/>
          <w:numId w:val="5"/>
        </w:numPr>
      </w:pPr>
      <w:r w:rsidRPr="00B95E57">
        <w:t>Integration patterns and dependencies</w:t>
      </w:r>
    </w:p>
    <w:p w14:paraId="4E2757E9" w14:textId="77777777" w:rsidR="00B95E57" w:rsidRPr="00B95E57" w:rsidRDefault="00B95E57" w:rsidP="00B95E57">
      <w:pPr>
        <w:numPr>
          <w:ilvl w:val="0"/>
          <w:numId w:val="5"/>
        </w:numPr>
      </w:pPr>
      <w:r w:rsidRPr="00B95E57">
        <w:t>Common technical challenges across use cases</w:t>
      </w:r>
    </w:p>
    <w:p w14:paraId="56646ADF" w14:textId="77777777" w:rsidR="00B95E57" w:rsidRPr="00B95E57" w:rsidRDefault="00B95E57" w:rsidP="00B95E57">
      <w:r w:rsidRPr="00B95E57">
        <w:t>Strategic Themes Analysis</w:t>
      </w:r>
    </w:p>
    <w:p w14:paraId="6564D60F" w14:textId="77777777" w:rsidR="00B95E57" w:rsidRPr="00B95E57" w:rsidRDefault="00B95E57" w:rsidP="00B95E57">
      <w:pPr>
        <w:numPr>
          <w:ilvl w:val="0"/>
          <w:numId w:val="6"/>
        </w:numPr>
      </w:pPr>
      <w:r w:rsidRPr="00B95E57">
        <w:t>Key business objectives being addressed</w:t>
      </w:r>
    </w:p>
    <w:p w14:paraId="6874F09D" w14:textId="77777777" w:rsidR="00B95E57" w:rsidRPr="00B95E57" w:rsidRDefault="00B95E57" w:rsidP="00B95E57">
      <w:pPr>
        <w:numPr>
          <w:ilvl w:val="0"/>
          <w:numId w:val="6"/>
        </w:numPr>
      </w:pPr>
      <w:r w:rsidRPr="00B95E57">
        <w:t>Common success metrics and KPIs</w:t>
      </w:r>
    </w:p>
    <w:p w14:paraId="693F97D7" w14:textId="77777777" w:rsidR="00B95E57" w:rsidRPr="00B95E57" w:rsidRDefault="00B95E57" w:rsidP="00B95E57">
      <w:pPr>
        <w:numPr>
          <w:ilvl w:val="0"/>
          <w:numId w:val="6"/>
        </w:numPr>
      </w:pPr>
      <w:r w:rsidRPr="00B95E57">
        <w:t>Competitive positioning insights</w:t>
      </w:r>
    </w:p>
    <w:p w14:paraId="47B10705" w14:textId="77777777" w:rsidR="00B95E57" w:rsidRPr="00B95E57" w:rsidRDefault="00B95E57" w:rsidP="00B95E57">
      <w:pPr>
        <w:numPr>
          <w:ilvl w:val="0"/>
          <w:numId w:val="6"/>
        </w:numPr>
      </w:pPr>
      <w:r w:rsidRPr="00B95E57">
        <w:t>Geographic/regional considerations</w:t>
      </w:r>
    </w:p>
    <w:p w14:paraId="6D672494" w14:textId="77777777" w:rsidR="00B95E57" w:rsidRPr="00B95E57" w:rsidRDefault="00B95E57" w:rsidP="00B95E57">
      <w:r w:rsidRPr="00B95E57">
        <w:t>Implementation Timeline Overview</w:t>
      </w:r>
    </w:p>
    <w:p w14:paraId="28F332D6" w14:textId="77777777" w:rsidR="00B95E57" w:rsidRPr="00B95E57" w:rsidRDefault="00B95E57" w:rsidP="00B95E57">
      <w:pPr>
        <w:numPr>
          <w:ilvl w:val="0"/>
          <w:numId w:val="7"/>
        </w:numPr>
      </w:pPr>
      <w:r w:rsidRPr="00B95E57">
        <w:t>Use cases by implementation stage (Ideation, Experimentation, Implementation, Launch)</w:t>
      </w:r>
    </w:p>
    <w:p w14:paraId="14F1F2F8" w14:textId="77777777" w:rsidR="00B95E57" w:rsidRPr="00B95E57" w:rsidRDefault="00B95E57" w:rsidP="00B95E57">
      <w:pPr>
        <w:numPr>
          <w:ilvl w:val="0"/>
          <w:numId w:val="7"/>
        </w:numPr>
      </w:pPr>
      <w:r w:rsidRPr="00B95E57">
        <w:t>Dependencies and sequencing considerations</w:t>
      </w:r>
    </w:p>
    <w:p w14:paraId="2102C28D" w14:textId="77777777" w:rsidR="00B95E57" w:rsidRPr="00B95E57" w:rsidRDefault="00B95E57" w:rsidP="00B95E57">
      <w:pPr>
        <w:numPr>
          <w:ilvl w:val="0"/>
          <w:numId w:val="7"/>
        </w:numPr>
      </w:pPr>
      <w:r w:rsidRPr="00B95E57">
        <w:t>Resource allocation patterns</w:t>
      </w:r>
    </w:p>
    <w:p w14:paraId="01EE6661" w14:textId="77777777" w:rsidR="00B95E57" w:rsidRPr="00B95E57" w:rsidRDefault="00B95E57" w:rsidP="00B95E57">
      <w:r w:rsidRPr="00B95E57">
        <w:t>Few-Shot Examples</w:t>
      </w:r>
    </w:p>
    <w:p w14:paraId="31DA51D5" w14:textId="77777777" w:rsidR="00B95E57" w:rsidRPr="00B95E57" w:rsidRDefault="00B95E57" w:rsidP="00B95E57">
      <w:r w:rsidRPr="00B95E57">
        <w:rPr>
          <w:b/>
          <w:bCs/>
        </w:rPr>
        <w:t>UC-001: Intelligent Agent Augmentation Platform</w:t>
      </w:r>
    </w:p>
    <w:p w14:paraId="1F8233DF" w14:textId="77777777" w:rsidR="00B95E57" w:rsidRPr="00B95E57" w:rsidRDefault="00B95E57" w:rsidP="00B95E57">
      <w:pPr>
        <w:numPr>
          <w:ilvl w:val="0"/>
          <w:numId w:val="8"/>
        </w:numPr>
      </w:pPr>
      <w:r w:rsidRPr="00B95E57">
        <w:rPr>
          <w:b/>
          <w:bCs/>
        </w:rPr>
        <w:t>Function</w:t>
      </w:r>
      <w:r w:rsidRPr="00B95E57">
        <w:t>: CXDT (Customer Experience &amp; Digital Transformation)</w:t>
      </w:r>
    </w:p>
    <w:p w14:paraId="610CB42C" w14:textId="77777777" w:rsidR="00B95E57" w:rsidRPr="00B95E57" w:rsidRDefault="00B95E57" w:rsidP="00B95E57">
      <w:pPr>
        <w:numPr>
          <w:ilvl w:val="0"/>
          <w:numId w:val="8"/>
        </w:numPr>
      </w:pPr>
      <w:r w:rsidRPr="00B95E57">
        <w:rPr>
          <w:b/>
          <w:bCs/>
        </w:rPr>
        <w:t>Status</w:t>
      </w:r>
      <w:r w:rsidRPr="00B95E57">
        <w:t>: Launch (821 users deployed)</w:t>
      </w:r>
    </w:p>
    <w:p w14:paraId="3F68E4BC" w14:textId="77777777" w:rsidR="00B95E57" w:rsidRPr="00B95E57" w:rsidRDefault="00B95E57" w:rsidP="00B95E57">
      <w:pPr>
        <w:numPr>
          <w:ilvl w:val="0"/>
          <w:numId w:val="8"/>
        </w:numPr>
      </w:pPr>
      <w:r w:rsidRPr="00B95E57">
        <w:rPr>
          <w:b/>
          <w:bCs/>
        </w:rPr>
        <w:lastRenderedPageBreak/>
        <w:t>Scope</w:t>
      </w:r>
      <w:r w:rsidRPr="00B95E57">
        <w:t>: 821 users across USL Customer Service, Technical Product Support APAC, DCA Chat</w:t>
      </w:r>
    </w:p>
    <w:p w14:paraId="361BD797" w14:textId="77777777" w:rsidR="00B95E57" w:rsidRPr="00B95E57" w:rsidRDefault="00B95E57" w:rsidP="00B95E57">
      <w:pPr>
        <w:numPr>
          <w:ilvl w:val="0"/>
          <w:numId w:val="8"/>
        </w:numPr>
      </w:pPr>
      <w:r w:rsidRPr="00B95E57">
        <w:rPr>
          <w:b/>
          <w:bCs/>
        </w:rPr>
        <w:t>Technology</w:t>
      </w:r>
      <w:r w:rsidRPr="00B95E57">
        <w:t>: Salesforce Einstein GPT + Azure OpenAI Service (FedRAMP compliant)</w:t>
      </w:r>
    </w:p>
    <w:p w14:paraId="652A86C8" w14:textId="77777777" w:rsidR="00B95E57" w:rsidRPr="00B95E57" w:rsidRDefault="00B95E57" w:rsidP="00B95E57">
      <w:pPr>
        <w:numPr>
          <w:ilvl w:val="0"/>
          <w:numId w:val="8"/>
        </w:numPr>
      </w:pPr>
      <w:r w:rsidRPr="00B95E57">
        <w:rPr>
          <w:b/>
          <w:bCs/>
        </w:rPr>
        <w:t>Problem Solved</w:t>
      </w:r>
      <w:r w:rsidRPr="00B95E57">
        <w:t>: Agents spend 30-40% time on documentation; inconsistent response quality across global team; 8-12 minute AHT with 23% detractor feedback on speed.</w:t>
      </w:r>
    </w:p>
    <w:p w14:paraId="2B819913" w14:textId="77777777" w:rsidR="00B95E57" w:rsidRPr="00B95E57" w:rsidRDefault="00B95E57" w:rsidP="00B95E57">
      <w:pPr>
        <w:numPr>
          <w:ilvl w:val="0"/>
          <w:numId w:val="8"/>
        </w:numPr>
      </w:pPr>
      <w:r w:rsidRPr="00B95E57">
        <w:rPr>
          <w:b/>
          <w:bCs/>
        </w:rPr>
        <w:t>Solution Approach</w:t>
      </w:r>
      <w:r w:rsidRPr="00B95E57">
        <w:t>: Three-stage AI co-pilot: generative email responses, real-time chat assistance, automated case summarization. Einstein Trust Layer for security, fine-tuned on 500K+ TR interactions.</w:t>
      </w:r>
    </w:p>
    <w:p w14:paraId="25DA2F64" w14:textId="77777777" w:rsidR="00B95E57" w:rsidRPr="00B95E57" w:rsidRDefault="00B95E57" w:rsidP="00B95E57">
      <w:pPr>
        <w:numPr>
          <w:ilvl w:val="0"/>
          <w:numId w:val="8"/>
        </w:numPr>
      </w:pPr>
      <w:r w:rsidRPr="00B95E57">
        <w:rPr>
          <w:b/>
          <w:bCs/>
        </w:rPr>
        <w:t>Current Outcomes</w:t>
      </w:r>
      <w:r w:rsidRPr="00B95E57">
        <w:t>: 17% interaction volume increase, 72% adoption for summarization, 70% agent retention preference, 8-10% AHT reduction</w:t>
      </w:r>
    </w:p>
    <w:p w14:paraId="3E58DFBA" w14:textId="77777777" w:rsidR="00B95E57" w:rsidRPr="00B95E57" w:rsidRDefault="00B95E57" w:rsidP="00B95E57">
      <w:pPr>
        <w:numPr>
          <w:ilvl w:val="0"/>
          <w:numId w:val="8"/>
        </w:numPr>
      </w:pPr>
      <w:r w:rsidRPr="00B95E57">
        <w:rPr>
          <w:b/>
          <w:bCs/>
        </w:rPr>
        <w:t>Financial Impact</w:t>
      </w:r>
      <w:r w:rsidRPr="00B95E57">
        <w:t>: $638K annualized savings (targeting $1.8M FY2025), 43-71% first-year ROI, projected $2.5-3M with full deployment</w:t>
      </w:r>
    </w:p>
    <w:p w14:paraId="728BB896" w14:textId="77777777" w:rsidR="00B95E57" w:rsidRPr="00B95E57" w:rsidRDefault="00B95E57" w:rsidP="00B95E57">
      <w:pPr>
        <w:numPr>
          <w:ilvl w:val="0"/>
          <w:numId w:val="8"/>
        </w:numPr>
      </w:pPr>
      <w:r w:rsidRPr="00B95E57">
        <w:rPr>
          <w:b/>
          <w:bCs/>
        </w:rPr>
        <w:t>Strategic Value</w:t>
      </w:r>
      <w:r w:rsidRPr="00B95E57">
        <w:t>: First-mover advantage over LexisNexis/Bloomberg; positions CSS as AI innovation leader; scalable support model enabling 10-15% growth without headcount increases</w:t>
      </w:r>
    </w:p>
    <w:p w14:paraId="75354069" w14:textId="77777777" w:rsidR="00B95E57" w:rsidRPr="00B95E57" w:rsidRDefault="00B95E57" w:rsidP="00B95E57">
      <w:pPr>
        <w:numPr>
          <w:ilvl w:val="0"/>
          <w:numId w:val="8"/>
        </w:numPr>
      </w:pPr>
      <w:r w:rsidRPr="00B95E57">
        <w:rPr>
          <w:b/>
          <w:bCs/>
        </w:rPr>
        <w:t>Implementation Considerations</w:t>
      </w:r>
      <w:r w:rsidRPr="00B95E57">
        <w:t>: AEM Guides sync issues temporarily paused rollout; requires mandatory human review of AI outputs; 17 live training sessions needed for scale</w:t>
      </w:r>
    </w:p>
    <w:p w14:paraId="16F4E7F8" w14:textId="77777777" w:rsidR="00B95E57" w:rsidRPr="00B95E57" w:rsidRDefault="00B95E57" w:rsidP="00B95E57">
      <w:r w:rsidRPr="00B95E57">
        <w:rPr>
          <w:b/>
          <w:bCs/>
        </w:rPr>
        <w:t>UC-002: Intelligent Knowledge Discovery Platform</w:t>
      </w:r>
    </w:p>
    <w:p w14:paraId="4C73D741" w14:textId="77777777" w:rsidR="00B95E57" w:rsidRPr="00B95E57" w:rsidRDefault="00B95E57" w:rsidP="00B95E57">
      <w:pPr>
        <w:numPr>
          <w:ilvl w:val="0"/>
          <w:numId w:val="9"/>
        </w:numPr>
      </w:pPr>
      <w:r w:rsidRPr="00B95E57">
        <w:rPr>
          <w:b/>
          <w:bCs/>
        </w:rPr>
        <w:t>Function</w:t>
      </w:r>
      <w:r w:rsidRPr="00B95E57">
        <w:t>: CXDT</w:t>
      </w:r>
    </w:p>
    <w:p w14:paraId="1315C15E" w14:textId="77777777" w:rsidR="00B95E57" w:rsidRPr="00B95E57" w:rsidRDefault="00B95E57" w:rsidP="00B95E57">
      <w:pPr>
        <w:numPr>
          <w:ilvl w:val="0"/>
          <w:numId w:val="9"/>
        </w:numPr>
      </w:pPr>
      <w:r w:rsidRPr="00B95E57">
        <w:rPr>
          <w:b/>
          <w:bCs/>
        </w:rPr>
        <w:t>Status</w:t>
      </w:r>
      <w:r w:rsidRPr="00B95E57">
        <w:t>: Launch (360 users deployed)</w:t>
      </w:r>
    </w:p>
    <w:p w14:paraId="44A7E414" w14:textId="77777777" w:rsidR="00B95E57" w:rsidRPr="00B95E57" w:rsidRDefault="00B95E57" w:rsidP="00B95E57">
      <w:pPr>
        <w:numPr>
          <w:ilvl w:val="0"/>
          <w:numId w:val="9"/>
        </w:numPr>
      </w:pPr>
      <w:r w:rsidRPr="00B95E57">
        <w:rPr>
          <w:b/>
          <w:bCs/>
        </w:rPr>
        <w:t>Scope</w:t>
      </w:r>
      <w:r w:rsidRPr="00B95E57">
        <w:t>: 360 users USL Customer Service, OIT/GST teams</w:t>
      </w:r>
    </w:p>
    <w:p w14:paraId="77E59E31" w14:textId="77777777" w:rsidR="00B95E57" w:rsidRPr="00B95E57" w:rsidRDefault="00B95E57" w:rsidP="00B95E57">
      <w:pPr>
        <w:numPr>
          <w:ilvl w:val="0"/>
          <w:numId w:val="9"/>
        </w:numPr>
      </w:pPr>
      <w:r w:rsidRPr="00B95E57">
        <w:rPr>
          <w:b/>
          <w:bCs/>
        </w:rPr>
        <w:t>Technology</w:t>
      </w:r>
      <w:r w:rsidRPr="00B95E57">
        <w:t>: Salesforce Einstein Knowledge + AEM Guides integration</w:t>
      </w:r>
    </w:p>
    <w:p w14:paraId="3EF2B037" w14:textId="77777777" w:rsidR="00B95E57" w:rsidRPr="00B95E57" w:rsidRDefault="00B95E57" w:rsidP="00B95E57">
      <w:pPr>
        <w:numPr>
          <w:ilvl w:val="0"/>
          <w:numId w:val="9"/>
        </w:numPr>
      </w:pPr>
      <w:r w:rsidRPr="00B95E57">
        <w:rPr>
          <w:b/>
          <w:bCs/>
        </w:rPr>
        <w:t>Problem Solved</w:t>
      </w:r>
      <w:r w:rsidRPr="00B95E57">
        <w:t>: Manual knowledge search averages 2-3 minutes; 15% escalation rate; 25-30% articles outdated; agent performance varies by knowledge access.</w:t>
      </w:r>
    </w:p>
    <w:p w14:paraId="7F5F15E7" w14:textId="77777777" w:rsidR="00B95E57" w:rsidRPr="00B95E57" w:rsidRDefault="00B95E57" w:rsidP="00B95E57">
      <w:pPr>
        <w:numPr>
          <w:ilvl w:val="0"/>
          <w:numId w:val="9"/>
        </w:numPr>
      </w:pPr>
      <w:r w:rsidRPr="00B95E57">
        <w:rPr>
          <w:b/>
          <w:bCs/>
        </w:rPr>
        <w:t>Solution Approach</w:t>
      </w:r>
      <w:r w:rsidRPr="00B95E57">
        <w:t>: AI article recommendations in real-time based on case context, collaborative feedback mechanisms, automated content generation from case patterns.</w:t>
      </w:r>
    </w:p>
    <w:p w14:paraId="7DD83CA5" w14:textId="77777777" w:rsidR="00B95E57" w:rsidRPr="00B95E57" w:rsidRDefault="00B95E57" w:rsidP="00B95E57">
      <w:pPr>
        <w:numPr>
          <w:ilvl w:val="0"/>
          <w:numId w:val="9"/>
        </w:numPr>
      </w:pPr>
      <w:r w:rsidRPr="00B95E57">
        <w:rPr>
          <w:b/>
          <w:bCs/>
        </w:rPr>
        <w:t>Current Outcomes</w:t>
      </w:r>
      <w:r w:rsidRPr="00B95E57">
        <w:t>: 45-90 seconds search time (vs 2-3 min), 3-4pp FCR improvement to 68-69%, 500+ feedback submissions identifying gaps</w:t>
      </w:r>
    </w:p>
    <w:p w14:paraId="6B9B7E59" w14:textId="77777777" w:rsidR="00B95E57" w:rsidRPr="00B95E57" w:rsidRDefault="00B95E57" w:rsidP="00B95E57">
      <w:pPr>
        <w:numPr>
          <w:ilvl w:val="0"/>
          <w:numId w:val="9"/>
        </w:numPr>
      </w:pPr>
      <w:r w:rsidRPr="00B95E57">
        <w:rPr>
          <w:b/>
          <w:bCs/>
        </w:rPr>
        <w:lastRenderedPageBreak/>
        <w:t>Financial Impact</w:t>
      </w:r>
      <w:r w:rsidRPr="00B95E57">
        <w:t>: $200-300K annual cost avoidance, targeting $1.2-1.8M at scale with 150-200% 3-year ROI</w:t>
      </w:r>
    </w:p>
    <w:p w14:paraId="474B18A3" w14:textId="77777777" w:rsidR="00B95E57" w:rsidRPr="00B95E57" w:rsidRDefault="00B95E57" w:rsidP="00B95E57">
      <w:pPr>
        <w:numPr>
          <w:ilvl w:val="0"/>
          <w:numId w:val="9"/>
        </w:numPr>
      </w:pPr>
      <w:r w:rsidRPr="00B95E57">
        <w:rPr>
          <w:b/>
          <w:bCs/>
        </w:rPr>
        <w:t>Strategic Value</w:t>
      </w:r>
      <w:r w:rsidRPr="00B95E57">
        <w:t>: Democratizes expert knowledge; reduces dependency on hero agents; establishes foundation for autonomous support</w:t>
      </w:r>
    </w:p>
    <w:p w14:paraId="26FD0C3E" w14:textId="77777777" w:rsidR="00B95E57" w:rsidRPr="00B95E57" w:rsidRDefault="00B95E57" w:rsidP="00B95E57">
      <w:pPr>
        <w:numPr>
          <w:ilvl w:val="0"/>
          <w:numId w:val="9"/>
        </w:numPr>
      </w:pPr>
      <w:r w:rsidRPr="00B95E57">
        <w:rPr>
          <w:b/>
          <w:bCs/>
        </w:rPr>
        <w:t>Implementation Considerations</w:t>
      </w:r>
      <w:r w:rsidRPr="00B95E57">
        <w:t>: AEM metadata categorization ongoing (12,000+ articles needing enhancement); requires quarterly model retraining; 5-7 FTE Content Intelligence Team needed</w:t>
      </w:r>
    </w:p>
    <w:p w14:paraId="54CB76FF" w14:textId="77777777" w:rsidR="00B95E57" w:rsidRPr="00B95E57" w:rsidRDefault="00B95E57" w:rsidP="00B95E57">
      <w:r w:rsidRPr="00B95E57">
        <w:t>Output Requirements</w:t>
      </w:r>
    </w:p>
    <w:p w14:paraId="1CA0F1A0" w14:textId="77777777" w:rsidR="00B95E57" w:rsidRPr="00B95E57" w:rsidRDefault="00B95E57" w:rsidP="00B95E57">
      <w:pPr>
        <w:numPr>
          <w:ilvl w:val="0"/>
          <w:numId w:val="10"/>
        </w:numPr>
      </w:pPr>
      <w:r w:rsidRPr="00B95E57">
        <w:t>Create document length approximately 30-40% of original Excel content</w:t>
      </w:r>
    </w:p>
    <w:p w14:paraId="65624A8F" w14:textId="77777777" w:rsidR="00B95E57" w:rsidRPr="00B95E57" w:rsidRDefault="00B95E57" w:rsidP="00B95E57">
      <w:pPr>
        <w:numPr>
          <w:ilvl w:val="0"/>
          <w:numId w:val="10"/>
        </w:numPr>
      </w:pPr>
      <w:r w:rsidRPr="00B95E57">
        <w:t>Use bullet points and tables for readability</w:t>
      </w:r>
    </w:p>
    <w:p w14:paraId="06D33C13" w14:textId="77777777" w:rsidR="00B95E57" w:rsidRPr="00B95E57" w:rsidRDefault="00B95E57" w:rsidP="00B95E57">
      <w:pPr>
        <w:numPr>
          <w:ilvl w:val="0"/>
          <w:numId w:val="10"/>
        </w:numPr>
      </w:pPr>
      <w:r w:rsidRPr="00B95E57">
        <w:t>Include all numeric data (users, costs, percentages, timelines)</w:t>
      </w:r>
    </w:p>
    <w:p w14:paraId="70B45C7F" w14:textId="77777777" w:rsidR="00B95E57" w:rsidRPr="00B95E57" w:rsidRDefault="00B95E57" w:rsidP="00B95E57">
      <w:pPr>
        <w:numPr>
          <w:ilvl w:val="0"/>
          <w:numId w:val="10"/>
        </w:numPr>
      </w:pPr>
      <w:r w:rsidRPr="00B95E57">
        <w:t>Maintain professional business language</w:t>
      </w:r>
    </w:p>
    <w:p w14:paraId="524D6BCC" w14:textId="77777777" w:rsidR="00B95E57" w:rsidRPr="00B95E57" w:rsidRDefault="00B95E57" w:rsidP="00B95E57">
      <w:pPr>
        <w:numPr>
          <w:ilvl w:val="0"/>
          <w:numId w:val="10"/>
        </w:numPr>
      </w:pPr>
      <w:r w:rsidRPr="00B95E57">
        <w:t>Ensure each use case remains clearly distinguishable</w:t>
      </w:r>
    </w:p>
    <w:p w14:paraId="7F2D4E18" w14:textId="77777777" w:rsidR="00B95E57" w:rsidRPr="00B95E57" w:rsidRDefault="00B95E57" w:rsidP="00B95E57">
      <w:pPr>
        <w:numPr>
          <w:ilvl w:val="0"/>
          <w:numId w:val="10"/>
        </w:numPr>
      </w:pPr>
      <w:r w:rsidRPr="00B95E57">
        <w:t>Preserve strategic and competitive context essential for avoiding duplication</w:t>
      </w:r>
    </w:p>
    <w:p w14:paraId="0819D885" w14:textId="77777777" w:rsidR="00B95E57" w:rsidRPr="00B95E57" w:rsidRDefault="00B95E57" w:rsidP="00B95E57">
      <w:r w:rsidRPr="00B95E57">
        <w:t>Generate the compressed synthesis document following this structure and maintaining all critical information for reference purposes in future use case development activities.</w:t>
      </w:r>
    </w:p>
    <w:p w14:paraId="2475D4D4" w14:textId="77777777" w:rsidR="00DD5422" w:rsidRDefault="00DD5422"/>
    <w:sectPr w:rsidR="00DD5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445B"/>
    <w:multiLevelType w:val="multilevel"/>
    <w:tmpl w:val="3F6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10C3D"/>
    <w:multiLevelType w:val="multilevel"/>
    <w:tmpl w:val="718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A42D0"/>
    <w:multiLevelType w:val="multilevel"/>
    <w:tmpl w:val="D5A6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E655F"/>
    <w:multiLevelType w:val="multilevel"/>
    <w:tmpl w:val="95B8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E3DAC"/>
    <w:multiLevelType w:val="multilevel"/>
    <w:tmpl w:val="542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127B3"/>
    <w:multiLevelType w:val="multilevel"/>
    <w:tmpl w:val="9570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7129A"/>
    <w:multiLevelType w:val="multilevel"/>
    <w:tmpl w:val="C07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26807"/>
    <w:multiLevelType w:val="multilevel"/>
    <w:tmpl w:val="302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B5867"/>
    <w:multiLevelType w:val="multilevel"/>
    <w:tmpl w:val="522C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D7CF9"/>
    <w:multiLevelType w:val="multilevel"/>
    <w:tmpl w:val="5EF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066048">
    <w:abstractNumId w:val="3"/>
  </w:num>
  <w:num w:numId="2" w16cid:durableId="396979275">
    <w:abstractNumId w:val="9"/>
  </w:num>
  <w:num w:numId="3" w16cid:durableId="538277783">
    <w:abstractNumId w:val="6"/>
  </w:num>
  <w:num w:numId="4" w16cid:durableId="1815564134">
    <w:abstractNumId w:val="2"/>
  </w:num>
  <w:num w:numId="5" w16cid:durableId="1744453168">
    <w:abstractNumId w:val="8"/>
  </w:num>
  <w:num w:numId="6" w16cid:durableId="1852987188">
    <w:abstractNumId w:val="0"/>
  </w:num>
  <w:num w:numId="7" w16cid:durableId="910820310">
    <w:abstractNumId w:val="4"/>
  </w:num>
  <w:num w:numId="8" w16cid:durableId="1422413475">
    <w:abstractNumId w:val="7"/>
  </w:num>
  <w:num w:numId="9" w16cid:durableId="1368025646">
    <w:abstractNumId w:val="1"/>
  </w:num>
  <w:num w:numId="10" w16cid:durableId="1328290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E0"/>
    <w:rsid w:val="001A001C"/>
    <w:rsid w:val="00404CA1"/>
    <w:rsid w:val="006076DF"/>
    <w:rsid w:val="007162E0"/>
    <w:rsid w:val="00746FEF"/>
    <w:rsid w:val="00793286"/>
    <w:rsid w:val="007A7FAF"/>
    <w:rsid w:val="00AA1502"/>
    <w:rsid w:val="00B95E57"/>
    <w:rsid w:val="00DA3D40"/>
    <w:rsid w:val="00DD5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F3C0"/>
  <w15:chartTrackingRefBased/>
  <w15:docId w15:val="{8926F716-9800-4ACE-BF65-3D46636D5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2E0"/>
    <w:rPr>
      <w:rFonts w:eastAsiaTheme="majorEastAsia" w:cstheme="majorBidi"/>
      <w:color w:val="272727" w:themeColor="text1" w:themeTint="D8"/>
    </w:rPr>
  </w:style>
  <w:style w:type="paragraph" w:styleId="Title">
    <w:name w:val="Title"/>
    <w:basedOn w:val="Normal"/>
    <w:next w:val="Normal"/>
    <w:link w:val="TitleChar"/>
    <w:uiPriority w:val="10"/>
    <w:qFormat/>
    <w:rsid w:val="00716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2E0"/>
    <w:pPr>
      <w:spacing w:before="160"/>
      <w:jc w:val="center"/>
    </w:pPr>
    <w:rPr>
      <w:i/>
      <w:iCs/>
      <w:color w:val="404040" w:themeColor="text1" w:themeTint="BF"/>
    </w:rPr>
  </w:style>
  <w:style w:type="character" w:customStyle="1" w:styleId="QuoteChar">
    <w:name w:val="Quote Char"/>
    <w:basedOn w:val="DefaultParagraphFont"/>
    <w:link w:val="Quote"/>
    <w:uiPriority w:val="29"/>
    <w:rsid w:val="007162E0"/>
    <w:rPr>
      <w:i/>
      <w:iCs/>
      <w:color w:val="404040" w:themeColor="text1" w:themeTint="BF"/>
    </w:rPr>
  </w:style>
  <w:style w:type="paragraph" w:styleId="ListParagraph">
    <w:name w:val="List Paragraph"/>
    <w:basedOn w:val="Normal"/>
    <w:uiPriority w:val="34"/>
    <w:qFormat/>
    <w:rsid w:val="007162E0"/>
    <w:pPr>
      <w:ind w:left="720"/>
      <w:contextualSpacing/>
    </w:pPr>
  </w:style>
  <w:style w:type="character" w:styleId="IntenseEmphasis">
    <w:name w:val="Intense Emphasis"/>
    <w:basedOn w:val="DefaultParagraphFont"/>
    <w:uiPriority w:val="21"/>
    <w:qFormat/>
    <w:rsid w:val="007162E0"/>
    <w:rPr>
      <w:i/>
      <w:iCs/>
      <w:color w:val="0F4761" w:themeColor="accent1" w:themeShade="BF"/>
    </w:rPr>
  </w:style>
  <w:style w:type="paragraph" w:styleId="IntenseQuote">
    <w:name w:val="Intense Quote"/>
    <w:basedOn w:val="Normal"/>
    <w:next w:val="Normal"/>
    <w:link w:val="IntenseQuoteChar"/>
    <w:uiPriority w:val="30"/>
    <w:qFormat/>
    <w:rsid w:val="00716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2E0"/>
    <w:rPr>
      <w:i/>
      <w:iCs/>
      <w:color w:val="0F4761" w:themeColor="accent1" w:themeShade="BF"/>
    </w:rPr>
  </w:style>
  <w:style w:type="character" w:styleId="IntenseReference">
    <w:name w:val="Intense Reference"/>
    <w:basedOn w:val="DefaultParagraphFont"/>
    <w:uiPriority w:val="32"/>
    <w:qFormat/>
    <w:rsid w:val="00716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94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5" ma:contentTypeDescription="Create a new document." ma:contentTypeScope="" ma:versionID="6b1820531c7778f7b78777294035cd7f">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1e197ead5cc51934a60cf095ac353136"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a93e6a-eb94-4f22-847d-80c377548ab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04ad59-e963-4310-8574-13f5eb50b5f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5BD8ADC-EE18-4C73-8094-A2D1C9CD54AA}"/>
</file>

<file path=customXml/itemProps2.xml><?xml version="1.0" encoding="utf-8"?>
<ds:datastoreItem xmlns:ds="http://schemas.openxmlformats.org/officeDocument/2006/customXml" ds:itemID="{EFD8F1C7-E533-4510-A69E-93C067C2CEF8}"/>
</file>

<file path=customXml/itemProps3.xml><?xml version="1.0" encoding="utf-8"?>
<ds:datastoreItem xmlns:ds="http://schemas.openxmlformats.org/officeDocument/2006/customXml" ds:itemID="{B4831A6D-8EA9-4D67-8780-C7B518D0DE48}"/>
</file>

<file path=docProps/app.xml><?xml version="1.0" encoding="utf-8"?>
<Properties xmlns="http://schemas.openxmlformats.org/officeDocument/2006/extended-properties" xmlns:vt="http://schemas.openxmlformats.org/officeDocument/2006/docPropsVTypes">
  <Template>Normal.dotm</Template>
  <TotalTime>4</TotalTime>
  <Pages>5</Pages>
  <Words>800</Words>
  <Characters>5677</Characters>
  <Application>Microsoft Office Word</Application>
  <DocSecurity>0</DocSecurity>
  <Lines>129</Lines>
  <Paragraphs>101</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Cynthia (TR Technology)</dc:creator>
  <cp:keywords/>
  <dc:description/>
  <cp:lastModifiedBy>Banerjee, Cynthia (TR Technology)</cp:lastModifiedBy>
  <cp:revision>5</cp:revision>
  <dcterms:created xsi:type="dcterms:W3CDTF">2025-10-29T13:21:00Z</dcterms:created>
  <dcterms:modified xsi:type="dcterms:W3CDTF">2025-10-29T13:26:00Z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ies>
</file>