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8B5F6" w14:textId="77777777" w:rsidR="00FE7CA6" w:rsidRDefault="0019277B">
      <w:pPr>
        <w:spacing w:after="80"/>
        <w:jc w:val="center"/>
      </w:pPr>
      <w:r>
        <w:rPr>
          <w:b/>
          <w:bCs/>
          <w:color w:val="0F172A"/>
          <w:sz w:val="48"/>
          <w:szCs w:val="48"/>
        </w:rPr>
        <w:t>OUTILS DE VEILLE TECHNOLOGIQUE</w:t>
      </w:r>
    </w:p>
    <w:p w14:paraId="29195A03" w14:textId="2FE9087B" w:rsidR="00FE7CA6" w:rsidRDefault="0019277B">
      <w:pPr>
        <w:spacing w:after="60"/>
        <w:jc w:val="center"/>
      </w:pPr>
      <w:r>
        <w:rPr>
          <w:i/>
          <w:iCs/>
          <w:color w:val="3B82F6"/>
          <w:sz w:val="24"/>
          <w:szCs w:val="24"/>
        </w:rPr>
        <w:t xml:space="preserve">Guide complet à </w:t>
      </w:r>
      <w:r w:rsidR="00D31C74">
        <w:rPr>
          <w:i/>
          <w:iCs/>
          <w:color w:val="3B82F6"/>
          <w:sz w:val="24"/>
          <w:szCs w:val="24"/>
        </w:rPr>
        <w:t>l’usage</w:t>
      </w:r>
      <w:r>
        <w:rPr>
          <w:i/>
          <w:iCs/>
          <w:color w:val="3B82F6"/>
          <w:sz w:val="24"/>
          <w:szCs w:val="24"/>
        </w:rPr>
        <w:t xml:space="preserve"> </w:t>
      </w:r>
      <w:r w:rsidR="00D31C74">
        <w:rPr>
          <w:i/>
          <w:iCs/>
          <w:color w:val="3B82F6"/>
          <w:sz w:val="24"/>
          <w:szCs w:val="24"/>
        </w:rPr>
        <w:t>d’un</w:t>
      </w:r>
      <w:r>
        <w:rPr>
          <w:i/>
          <w:iCs/>
          <w:color w:val="3B82F6"/>
          <w:sz w:val="24"/>
          <w:szCs w:val="24"/>
        </w:rPr>
        <w:t xml:space="preserve"> technicien réseau &amp; systèmes</w:t>
      </w:r>
    </w:p>
    <w:p w14:paraId="4C9EEF0B" w14:textId="4F90540F" w:rsidR="00FE7CA6" w:rsidRDefault="0019277B">
      <w:pPr>
        <w:spacing w:after="400"/>
        <w:jc w:val="center"/>
      </w:pPr>
      <w:r>
        <w:rPr>
          <w:color w:val="64748B"/>
          <w:sz w:val="20"/>
          <w:szCs w:val="20"/>
        </w:rPr>
        <w:t xml:space="preserve">BTS SIO — Option </w:t>
      </w:r>
      <w:r w:rsidR="00D31C74">
        <w:rPr>
          <w:color w:val="64748B"/>
          <w:sz w:val="20"/>
          <w:szCs w:val="20"/>
        </w:rPr>
        <w:t>SISR | Nathéo</w:t>
      </w:r>
      <w:r>
        <w:rPr>
          <w:color w:val="64748B"/>
          <w:sz w:val="20"/>
          <w:szCs w:val="20"/>
        </w:rPr>
        <w:t xml:space="preserve"> </w:t>
      </w:r>
      <w:r w:rsidR="00D31C74">
        <w:rPr>
          <w:color w:val="64748B"/>
          <w:sz w:val="20"/>
          <w:szCs w:val="20"/>
        </w:rPr>
        <w:t>Maucoux | Lycée</w:t>
      </w:r>
      <w:r>
        <w:rPr>
          <w:color w:val="64748B"/>
          <w:sz w:val="20"/>
          <w:szCs w:val="20"/>
        </w:rPr>
        <w:t xml:space="preserve"> Suzanne Valadon, Limoges</w:t>
      </w:r>
    </w:p>
    <w:p w14:paraId="0845690E" w14:textId="77777777" w:rsidR="00FE7CA6" w:rsidRDefault="0019277B">
      <w:pPr>
        <w:pStyle w:val="Titre1"/>
      </w:pPr>
      <w:r>
        <w:rPr>
          <w:color w:val="1E40AF"/>
        </w:rPr>
        <w:t>Introduction</w:t>
      </w:r>
    </w:p>
    <w:p w14:paraId="69DBF707" w14:textId="784047FC" w:rsidR="00FE7CA6" w:rsidRDefault="0019277B">
      <w:pPr>
        <w:spacing w:before="80" w:after="80"/>
      </w:pPr>
      <w:r>
        <w:t xml:space="preserve">La veille technologique est une démarche essentielle pour tout professionnel de </w:t>
      </w:r>
      <w:r w:rsidR="00D31C74">
        <w:t>l’informatique</w:t>
      </w:r>
      <w:r>
        <w:t xml:space="preserve">. Elle consiste à surveiller en continu les évolutions techniques, les nouvelles menaces de sécurité et les mises à jour logicielles. Dans le domaine SISR, une bonne veille permet </w:t>
      </w:r>
      <w:r w:rsidR="00D31C74">
        <w:t>d’anticiper</w:t>
      </w:r>
      <w:r>
        <w:t xml:space="preserve"> les risques et de maintenir les infrastructures à jour.</w:t>
      </w:r>
    </w:p>
    <w:p w14:paraId="36A0C98B" w14:textId="77777777" w:rsidR="00FE7CA6" w:rsidRDefault="00FE7CA6">
      <w:pPr>
        <w:spacing w:before="100" w:after="100"/>
      </w:pPr>
    </w:p>
    <w:p w14:paraId="5160B8F4" w14:textId="77777777" w:rsidR="00FE7CA6" w:rsidRDefault="0019277B">
      <w:pPr>
        <w:spacing w:before="80" w:after="80"/>
      </w:pPr>
      <w:r>
        <w:t>Ce document présente les 4 outils retenus pour une veille technologique efficace.</w:t>
      </w:r>
    </w:p>
    <w:p w14:paraId="06A45238" w14:textId="77777777" w:rsidR="00FE7CA6" w:rsidRDefault="00FE7CA6">
      <w:pPr>
        <w:spacing w:before="100" w:after="100"/>
      </w:pPr>
    </w:p>
    <w:p w14:paraId="68F2DF32" w14:textId="77777777" w:rsidR="00FE7CA6" w:rsidRDefault="0019277B">
      <w:pPr>
        <w:pStyle w:val="Titre1"/>
      </w:pPr>
      <w:r>
        <w:rPr>
          <w:color w:val="1E40AF"/>
        </w:rPr>
        <w:t>1. Sécurité &amp; Vulnérabilités</w:t>
      </w:r>
    </w:p>
    <w:p w14:paraId="48696B7D" w14:textId="77777777" w:rsidR="00FE7CA6" w:rsidRDefault="00FE7CA6">
      <w:pPr>
        <w:spacing w:before="100" w:after="100"/>
      </w:pPr>
    </w:p>
    <w:p w14:paraId="0F4D6A96" w14:textId="77777777" w:rsidR="00FE7CA6" w:rsidRDefault="0019277B">
      <w:pPr>
        <w:pStyle w:val="Titre2"/>
      </w:pPr>
      <w:r>
        <w:rPr>
          <w:color w:val="0F172A"/>
        </w:rPr>
        <w:t>1.1 CERT-FR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FE7CA6" w14:paraId="4CCE16B1" w14:textId="77777777"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BD9B" w14:textId="77777777" w:rsidR="00FE7CA6" w:rsidRDefault="0019277B"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CB73A" w14:textId="77777777" w:rsidR="00FE7CA6" w:rsidRDefault="0019277B">
            <w:r>
              <w:rPr>
                <w:b/>
                <w:bCs/>
                <w:color w:val="FFFFFF"/>
                <w:sz w:val="20"/>
                <w:szCs w:val="20"/>
              </w:rPr>
              <w:t>CERT-FR</w:t>
            </w:r>
          </w:p>
        </w:tc>
      </w:tr>
      <w:tr w:rsidR="00FE7CA6" w14:paraId="66E8F876" w14:textId="77777777"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706D" w14:textId="77777777" w:rsidR="00FE7CA6" w:rsidRDefault="0019277B">
            <w:r>
              <w:rPr>
                <w:b/>
                <w:bCs/>
                <w:color w:val="0F172A"/>
                <w:sz w:val="20"/>
                <w:szCs w:val="20"/>
              </w:rPr>
              <w:t>Type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BD32" w14:textId="77777777" w:rsidR="00FE7CA6" w:rsidRDefault="0019277B">
            <w:r>
              <w:rPr>
                <w:color w:val="334155"/>
                <w:sz w:val="20"/>
                <w:szCs w:val="20"/>
              </w:rPr>
              <w:t>Site officiel gouvernemental</w:t>
            </w:r>
          </w:p>
        </w:tc>
      </w:tr>
      <w:tr w:rsidR="00FE7CA6" w14:paraId="495A5181" w14:textId="77777777"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A3C8" w14:textId="77777777" w:rsidR="00FE7CA6" w:rsidRDefault="0019277B">
            <w:r>
              <w:rPr>
                <w:b/>
                <w:bCs/>
                <w:color w:val="0F172A"/>
                <w:sz w:val="20"/>
                <w:szCs w:val="20"/>
              </w:rPr>
              <w:t>URL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EC1F" w14:textId="77777777" w:rsidR="00FE7CA6" w:rsidRDefault="0019277B">
            <w:r>
              <w:rPr>
                <w:color w:val="334155"/>
                <w:sz w:val="20"/>
                <w:szCs w:val="20"/>
              </w:rPr>
              <w:t>https://www.cert.ssi.gouv.fr</w:t>
            </w:r>
          </w:p>
        </w:tc>
      </w:tr>
      <w:tr w:rsidR="00FE7CA6" w14:paraId="0BAC5FBD" w14:textId="77777777"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9F73" w14:textId="77777777" w:rsidR="00FE7CA6" w:rsidRDefault="0019277B">
            <w:r>
              <w:rPr>
                <w:b/>
                <w:bCs/>
                <w:color w:val="0F172A"/>
                <w:sz w:val="20"/>
                <w:szCs w:val="20"/>
              </w:rPr>
              <w:t>Fréquence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2D398" w14:textId="77777777" w:rsidR="00FE7CA6" w:rsidRDefault="0019277B">
            <w:r>
              <w:rPr>
                <w:color w:val="334155"/>
                <w:sz w:val="20"/>
                <w:szCs w:val="20"/>
              </w:rPr>
              <w:t>Quotidienne</w:t>
            </w:r>
          </w:p>
        </w:tc>
      </w:tr>
      <w:tr w:rsidR="00FE7CA6" w14:paraId="41ACC602" w14:textId="77777777"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9054" w14:textId="77777777" w:rsidR="00FE7CA6" w:rsidRDefault="0019277B">
            <w:r>
              <w:rPr>
                <w:b/>
                <w:bCs/>
                <w:color w:val="0F172A"/>
                <w:sz w:val="20"/>
                <w:szCs w:val="20"/>
              </w:rPr>
              <w:t>Langue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C8F8" w14:textId="77777777" w:rsidR="00FE7CA6" w:rsidRDefault="0019277B">
            <w:r>
              <w:rPr>
                <w:color w:val="334155"/>
                <w:sz w:val="20"/>
                <w:szCs w:val="20"/>
              </w:rPr>
              <w:t>Français</w:t>
            </w:r>
          </w:p>
        </w:tc>
      </w:tr>
    </w:tbl>
    <w:p w14:paraId="1C35147E" w14:textId="77777777" w:rsidR="00FE7CA6" w:rsidRDefault="00FE7CA6">
      <w:pPr>
        <w:spacing w:before="100" w:after="100"/>
      </w:pPr>
    </w:p>
    <w:p w14:paraId="3B5FF07A" w14:textId="12568F6E" w:rsidR="00FE7CA6" w:rsidRDefault="0019277B">
      <w:pPr>
        <w:spacing w:before="80" w:after="80"/>
      </w:pPr>
      <w:r>
        <w:t xml:space="preserve">Le CERT-FR est </w:t>
      </w:r>
      <w:r w:rsidR="00D31C74">
        <w:t>l’organisme</w:t>
      </w:r>
      <w:r>
        <w:t xml:space="preserve"> officiel français de cybersécurité, rattaché à l ANSSI. Il publie des alertes, des avis et des bulletins sur les vulnérabilités affectant les systèmes </w:t>
      </w:r>
      <w:r w:rsidR="00D31C74">
        <w:t>d’information</w:t>
      </w:r>
      <w:r>
        <w:t>.</w:t>
      </w:r>
    </w:p>
    <w:p w14:paraId="6A9955D4" w14:textId="77777777" w:rsidR="00FE7CA6" w:rsidRDefault="00FE7CA6">
      <w:pPr>
        <w:spacing w:before="100" w:after="100"/>
      </w:pPr>
    </w:p>
    <w:p w14:paraId="177E9A3B" w14:textId="2576CDF2" w:rsidR="00FE7CA6" w:rsidRDefault="0019277B">
      <w:pPr>
        <w:spacing w:before="80" w:after="80"/>
      </w:pPr>
      <w:r>
        <w:rPr>
          <w:b/>
          <w:bCs/>
        </w:rPr>
        <w:t xml:space="preserve">Pourquoi </w:t>
      </w:r>
      <w:r w:rsidR="00D31C74">
        <w:rPr>
          <w:b/>
          <w:bCs/>
        </w:rPr>
        <w:t>l’utiliser</w:t>
      </w:r>
      <w:r>
        <w:rPr>
          <w:b/>
          <w:bCs/>
        </w:rPr>
        <w:t xml:space="preserve"> :</w:t>
      </w:r>
    </w:p>
    <w:p w14:paraId="6EEF98B5" w14:textId="4C1D879D" w:rsidR="00FE7CA6" w:rsidRDefault="0019277B">
      <w:pPr>
        <w:pStyle w:val="Paragraphedeliste"/>
        <w:numPr>
          <w:ilvl w:val="0"/>
          <w:numId w:val="2"/>
        </w:numPr>
        <w:spacing w:before="40" w:after="40"/>
      </w:pPr>
      <w:r>
        <w:t xml:space="preserve">Publication </w:t>
      </w:r>
      <w:r w:rsidR="00D31C74">
        <w:t>d’alertes</w:t>
      </w:r>
      <w:r>
        <w:t xml:space="preserve"> critiques sur les failles logicielles et matérielles</w:t>
      </w:r>
    </w:p>
    <w:p w14:paraId="78C23855" w14:textId="77777777" w:rsidR="00FE7CA6" w:rsidRDefault="0019277B">
      <w:pPr>
        <w:pStyle w:val="Paragraphedeliste"/>
        <w:numPr>
          <w:ilvl w:val="0"/>
          <w:numId w:val="2"/>
        </w:numPr>
        <w:spacing w:before="40" w:after="40"/>
      </w:pPr>
      <w:r>
        <w:t>Recommandations officielles pour sécuriser les infrastructures</w:t>
      </w:r>
    </w:p>
    <w:p w14:paraId="4DF81A53" w14:textId="77777777" w:rsidR="00FE7CA6" w:rsidRDefault="0019277B">
      <w:pPr>
        <w:pStyle w:val="Paragraphedeliste"/>
        <w:numPr>
          <w:ilvl w:val="0"/>
          <w:numId w:val="2"/>
        </w:numPr>
        <w:spacing w:before="40" w:after="40"/>
      </w:pPr>
      <w:r>
        <w:t>Bulletins de sécurité classés par niveau de criticité</w:t>
      </w:r>
    </w:p>
    <w:p w14:paraId="4216CF53" w14:textId="77777777" w:rsidR="00FE7CA6" w:rsidRDefault="0019277B">
      <w:pPr>
        <w:pStyle w:val="Paragraphedeliste"/>
        <w:numPr>
          <w:ilvl w:val="0"/>
          <w:numId w:val="2"/>
        </w:numPr>
        <w:spacing w:before="40" w:after="40"/>
      </w:pPr>
      <w:r>
        <w:t>Référence incontournable pour les professionnels IT en France</w:t>
      </w:r>
    </w:p>
    <w:p w14:paraId="001C6F95" w14:textId="77777777" w:rsidR="00FE7CA6" w:rsidRDefault="00FE7CA6">
      <w:pPr>
        <w:spacing w:before="100" w:after="100"/>
      </w:pPr>
    </w:p>
    <w:p w14:paraId="5DF16518" w14:textId="77777777" w:rsidR="00FE7CA6" w:rsidRDefault="0019277B">
      <w:pPr>
        <w:pStyle w:val="Titre2"/>
      </w:pPr>
      <w:r>
        <w:rPr>
          <w:color w:val="0F172A"/>
        </w:rPr>
        <w:t>1.2 CVE Mitre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FE7CA6" w14:paraId="7C51DC2E" w14:textId="77777777"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2BE1" w14:textId="77777777" w:rsidR="00FE7CA6" w:rsidRDefault="0019277B"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16A7" w14:textId="77777777" w:rsidR="00FE7CA6" w:rsidRDefault="0019277B">
            <w:r>
              <w:rPr>
                <w:b/>
                <w:bCs/>
                <w:color w:val="FFFFFF"/>
                <w:sz w:val="20"/>
                <w:szCs w:val="20"/>
              </w:rPr>
              <w:t>CVE Mitre</w:t>
            </w:r>
          </w:p>
        </w:tc>
      </w:tr>
      <w:tr w:rsidR="00FE7CA6" w14:paraId="50874DCC" w14:textId="77777777"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D6E8" w14:textId="77777777" w:rsidR="00FE7CA6" w:rsidRDefault="0019277B">
            <w:r>
              <w:rPr>
                <w:b/>
                <w:bCs/>
                <w:color w:val="0F172A"/>
                <w:sz w:val="20"/>
                <w:szCs w:val="20"/>
              </w:rPr>
              <w:t>Type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6869" w14:textId="77777777" w:rsidR="00FE7CA6" w:rsidRDefault="0019277B">
            <w:r>
              <w:rPr>
                <w:color w:val="334155"/>
                <w:sz w:val="20"/>
                <w:szCs w:val="20"/>
              </w:rPr>
              <w:t>Base de données internationale</w:t>
            </w:r>
          </w:p>
        </w:tc>
      </w:tr>
      <w:tr w:rsidR="00FE7CA6" w14:paraId="288F45CD" w14:textId="77777777"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7A26" w14:textId="77777777" w:rsidR="00FE7CA6" w:rsidRDefault="0019277B">
            <w:r>
              <w:rPr>
                <w:b/>
                <w:bCs/>
                <w:color w:val="0F172A"/>
                <w:sz w:val="20"/>
                <w:szCs w:val="20"/>
              </w:rPr>
              <w:t>URL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0B5B" w14:textId="77777777" w:rsidR="00FE7CA6" w:rsidRDefault="0019277B">
            <w:r>
              <w:rPr>
                <w:color w:val="334155"/>
                <w:sz w:val="20"/>
                <w:szCs w:val="20"/>
              </w:rPr>
              <w:t>https://cve.mitre.org</w:t>
            </w:r>
          </w:p>
        </w:tc>
      </w:tr>
      <w:tr w:rsidR="00FE7CA6" w14:paraId="55460BDD" w14:textId="77777777"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959B" w14:textId="77777777" w:rsidR="00FE7CA6" w:rsidRDefault="0019277B">
            <w:r>
              <w:rPr>
                <w:b/>
                <w:bCs/>
                <w:color w:val="0F172A"/>
                <w:sz w:val="20"/>
                <w:szCs w:val="20"/>
              </w:rPr>
              <w:t>Fréquence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0BCA" w14:textId="77777777" w:rsidR="00FE7CA6" w:rsidRDefault="0019277B">
            <w:r>
              <w:rPr>
                <w:color w:val="334155"/>
                <w:sz w:val="20"/>
                <w:szCs w:val="20"/>
              </w:rPr>
              <w:t>Temps réel</w:t>
            </w:r>
          </w:p>
        </w:tc>
      </w:tr>
      <w:tr w:rsidR="00FE7CA6" w14:paraId="351A9909" w14:textId="77777777"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020F" w14:textId="77777777" w:rsidR="00FE7CA6" w:rsidRDefault="0019277B">
            <w:r>
              <w:rPr>
                <w:b/>
                <w:bCs/>
                <w:color w:val="0F172A"/>
                <w:sz w:val="20"/>
                <w:szCs w:val="20"/>
              </w:rPr>
              <w:lastRenderedPageBreak/>
              <w:t>Langue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056B" w14:textId="77777777" w:rsidR="00FE7CA6" w:rsidRDefault="0019277B">
            <w:r>
              <w:rPr>
                <w:color w:val="334155"/>
                <w:sz w:val="20"/>
                <w:szCs w:val="20"/>
              </w:rPr>
              <w:t>Anglais</w:t>
            </w:r>
          </w:p>
        </w:tc>
      </w:tr>
    </w:tbl>
    <w:p w14:paraId="586DCCD4" w14:textId="77777777" w:rsidR="00FE7CA6" w:rsidRDefault="00FE7CA6">
      <w:pPr>
        <w:spacing w:before="100" w:after="100"/>
      </w:pPr>
    </w:p>
    <w:p w14:paraId="0757C3B3" w14:textId="1A4FCCDC" w:rsidR="00FE7CA6" w:rsidRDefault="0019277B">
      <w:pPr>
        <w:spacing w:before="80" w:after="80"/>
      </w:pPr>
      <w:r>
        <w:t xml:space="preserve">CVE (Common </w:t>
      </w:r>
      <w:r w:rsidR="00D31C74">
        <w:t>Vulnérabilités</w:t>
      </w:r>
      <w:r>
        <w:t xml:space="preserve"> and </w:t>
      </w:r>
      <w:proofErr w:type="spellStart"/>
      <w:r>
        <w:t>Exposures</w:t>
      </w:r>
      <w:proofErr w:type="spellEnd"/>
      <w:r>
        <w:t>) est une base de données internationale qui référence toutes les vulnérabilités connues. Chaque faille reçoit un identifiant unique (</w:t>
      </w:r>
      <w:proofErr w:type="gramStart"/>
      <w:r>
        <w:t>ex:</w:t>
      </w:r>
      <w:proofErr w:type="gramEnd"/>
      <w:r>
        <w:t xml:space="preserve"> CVE-2024-1234) et un score de gravité CVSS (0 à 10).</w:t>
      </w:r>
    </w:p>
    <w:p w14:paraId="4CFB65F8" w14:textId="77777777" w:rsidR="00FE7CA6" w:rsidRDefault="00FE7CA6">
      <w:pPr>
        <w:spacing w:before="100" w:after="100"/>
      </w:pPr>
    </w:p>
    <w:p w14:paraId="6383C0EB" w14:textId="08F68CFC" w:rsidR="00FE7CA6" w:rsidRDefault="0019277B">
      <w:pPr>
        <w:spacing w:before="80" w:after="80"/>
      </w:pPr>
      <w:r>
        <w:rPr>
          <w:b/>
          <w:bCs/>
        </w:rPr>
        <w:t xml:space="preserve">Pourquoi </w:t>
      </w:r>
      <w:r w:rsidR="00D31C74">
        <w:rPr>
          <w:b/>
          <w:bCs/>
        </w:rPr>
        <w:t>l’utiliser</w:t>
      </w:r>
      <w:r>
        <w:rPr>
          <w:b/>
          <w:bCs/>
        </w:rPr>
        <w:t xml:space="preserve"> :</w:t>
      </w:r>
    </w:p>
    <w:p w14:paraId="508CF1CE" w14:textId="77777777" w:rsidR="00FE7CA6" w:rsidRDefault="0019277B">
      <w:pPr>
        <w:pStyle w:val="Paragraphedeliste"/>
        <w:numPr>
          <w:ilvl w:val="0"/>
          <w:numId w:val="2"/>
        </w:numPr>
        <w:spacing w:before="40" w:after="40"/>
      </w:pPr>
      <w:r>
        <w:t>Rechercher les vulnérabilités affectant un logiciel ou matériel spécifique</w:t>
      </w:r>
    </w:p>
    <w:p w14:paraId="4A253E08" w14:textId="7DE7F345" w:rsidR="00FE7CA6" w:rsidRDefault="0019277B">
      <w:pPr>
        <w:pStyle w:val="Paragraphedeliste"/>
        <w:numPr>
          <w:ilvl w:val="0"/>
          <w:numId w:val="2"/>
        </w:numPr>
        <w:spacing w:before="40" w:after="40"/>
      </w:pPr>
      <w:r>
        <w:t xml:space="preserve">Obtenir le score CVSS pour évaluer la criticité </w:t>
      </w:r>
      <w:r w:rsidR="00D31C74">
        <w:t>d’une</w:t>
      </w:r>
      <w:r>
        <w:t xml:space="preserve"> faille</w:t>
      </w:r>
    </w:p>
    <w:p w14:paraId="11C99CB7" w14:textId="4EFDDA74" w:rsidR="00FE7CA6" w:rsidRDefault="0019277B">
      <w:pPr>
        <w:pStyle w:val="Paragraphedeliste"/>
        <w:numPr>
          <w:ilvl w:val="0"/>
          <w:numId w:val="2"/>
        </w:numPr>
        <w:spacing w:before="40" w:after="40"/>
      </w:pPr>
      <w:r>
        <w:t xml:space="preserve">Accéder aux détails techniques : vecteur </w:t>
      </w:r>
      <w:r w:rsidR="00D31C74">
        <w:t>d’attaque</w:t>
      </w:r>
      <w:r>
        <w:t>, impact, correctif</w:t>
      </w:r>
    </w:p>
    <w:p w14:paraId="7E8DC9DB" w14:textId="77777777" w:rsidR="00FE7CA6" w:rsidRDefault="0019277B">
      <w:pPr>
        <w:pStyle w:val="Paragraphedeliste"/>
        <w:numPr>
          <w:ilvl w:val="0"/>
          <w:numId w:val="2"/>
        </w:numPr>
        <w:spacing w:before="40" w:after="40"/>
      </w:pPr>
      <w:r>
        <w:t>Base de référence pour les audits de sécurité</w:t>
      </w:r>
    </w:p>
    <w:p w14:paraId="2085CB4D" w14:textId="77777777" w:rsidR="00FE7CA6" w:rsidRDefault="00FE7CA6">
      <w:pPr>
        <w:spacing w:before="100" w:after="100"/>
      </w:pPr>
    </w:p>
    <w:p w14:paraId="47D4FC73" w14:textId="77777777" w:rsidR="00FE7CA6" w:rsidRDefault="0019277B">
      <w:pPr>
        <w:pStyle w:val="Titre1"/>
      </w:pPr>
      <w:r>
        <w:rPr>
          <w:color w:val="1E40AF"/>
        </w:rPr>
        <w:t>2. Veille Technique &amp; Agrégation</w:t>
      </w:r>
    </w:p>
    <w:p w14:paraId="50E59973" w14:textId="77777777" w:rsidR="00FE7CA6" w:rsidRDefault="00FE7CA6">
      <w:pPr>
        <w:spacing w:before="100" w:after="100"/>
      </w:pPr>
    </w:p>
    <w:p w14:paraId="133CAA2B" w14:textId="77777777" w:rsidR="00FE7CA6" w:rsidRDefault="0019277B">
      <w:pPr>
        <w:pStyle w:val="Titre2"/>
      </w:pPr>
      <w:r>
        <w:rPr>
          <w:color w:val="0F172A"/>
        </w:rPr>
        <w:t>2.1 IT-</w:t>
      </w:r>
      <w:proofErr w:type="spellStart"/>
      <w:r>
        <w:rPr>
          <w:color w:val="0F172A"/>
        </w:rPr>
        <w:t>Connect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FE7CA6" w14:paraId="10181F79" w14:textId="77777777"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01D9" w14:textId="77777777" w:rsidR="00FE7CA6" w:rsidRDefault="0019277B"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8AD97" w14:textId="77777777" w:rsidR="00FE7CA6" w:rsidRDefault="0019277B">
            <w:r>
              <w:rPr>
                <w:b/>
                <w:bCs/>
                <w:color w:val="FFFFFF"/>
                <w:sz w:val="20"/>
                <w:szCs w:val="20"/>
              </w:rPr>
              <w:t>IT-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Connect</w:t>
            </w:r>
            <w:proofErr w:type="spellEnd"/>
          </w:p>
        </w:tc>
      </w:tr>
      <w:tr w:rsidR="00FE7CA6" w14:paraId="00F990C1" w14:textId="77777777"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1F7B" w14:textId="77777777" w:rsidR="00FE7CA6" w:rsidRDefault="0019277B">
            <w:r>
              <w:rPr>
                <w:b/>
                <w:bCs/>
                <w:color w:val="0F172A"/>
                <w:sz w:val="20"/>
                <w:szCs w:val="20"/>
              </w:rPr>
              <w:t>Type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5FD8" w14:textId="77777777" w:rsidR="00FE7CA6" w:rsidRDefault="0019277B">
            <w:r>
              <w:rPr>
                <w:color w:val="334155"/>
                <w:sz w:val="20"/>
                <w:szCs w:val="20"/>
              </w:rPr>
              <w:t>Blog/magazine technique francophone</w:t>
            </w:r>
          </w:p>
        </w:tc>
      </w:tr>
      <w:tr w:rsidR="00FE7CA6" w14:paraId="3A2EB479" w14:textId="77777777"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2E0D5" w14:textId="77777777" w:rsidR="00FE7CA6" w:rsidRDefault="0019277B">
            <w:r>
              <w:rPr>
                <w:b/>
                <w:bCs/>
                <w:color w:val="0F172A"/>
                <w:sz w:val="20"/>
                <w:szCs w:val="20"/>
              </w:rPr>
              <w:t>URL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7FF02" w14:textId="77777777" w:rsidR="00FE7CA6" w:rsidRDefault="0019277B">
            <w:r>
              <w:rPr>
                <w:color w:val="334155"/>
                <w:sz w:val="20"/>
                <w:szCs w:val="20"/>
              </w:rPr>
              <w:t>https://www.it-connect.fr</w:t>
            </w:r>
          </w:p>
        </w:tc>
      </w:tr>
      <w:tr w:rsidR="00FE7CA6" w14:paraId="5636D5FC" w14:textId="77777777"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E4EC0" w14:textId="77777777" w:rsidR="00FE7CA6" w:rsidRDefault="0019277B">
            <w:r>
              <w:rPr>
                <w:b/>
                <w:bCs/>
                <w:color w:val="0F172A"/>
                <w:sz w:val="20"/>
                <w:szCs w:val="20"/>
              </w:rPr>
              <w:t>Fréquence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F42B" w14:textId="77777777" w:rsidR="00FE7CA6" w:rsidRDefault="0019277B">
            <w:r>
              <w:rPr>
                <w:color w:val="334155"/>
                <w:sz w:val="20"/>
                <w:szCs w:val="20"/>
              </w:rPr>
              <w:t>Plusieurs articles par semaine</w:t>
            </w:r>
          </w:p>
        </w:tc>
      </w:tr>
      <w:tr w:rsidR="00FE7CA6" w14:paraId="78AE0C42" w14:textId="77777777"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FF84" w14:textId="77777777" w:rsidR="00FE7CA6" w:rsidRDefault="0019277B">
            <w:r>
              <w:rPr>
                <w:b/>
                <w:bCs/>
                <w:color w:val="0F172A"/>
                <w:sz w:val="20"/>
                <w:szCs w:val="20"/>
              </w:rPr>
              <w:t>Langue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622B4" w14:textId="77777777" w:rsidR="00FE7CA6" w:rsidRDefault="0019277B">
            <w:r>
              <w:rPr>
                <w:color w:val="334155"/>
                <w:sz w:val="20"/>
                <w:szCs w:val="20"/>
              </w:rPr>
              <w:t>Français</w:t>
            </w:r>
          </w:p>
        </w:tc>
      </w:tr>
    </w:tbl>
    <w:p w14:paraId="48193B02" w14:textId="77777777" w:rsidR="00FE7CA6" w:rsidRDefault="00FE7CA6">
      <w:pPr>
        <w:spacing w:before="100" w:after="100"/>
      </w:pPr>
    </w:p>
    <w:p w14:paraId="0AF99F76" w14:textId="06437298" w:rsidR="00FE7CA6" w:rsidRDefault="0019277B">
      <w:pPr>
        <w:spacing w:before="80" w:after="80"/>
      </w:pPr>
      <w:r>
        <w:t>IT-</w:t>
      </w:r>
      <w:proofErr w:type="spellStart"/>
      <w:r>
        <w:t>Connect</w:t>
      </w:r>
      <w:proofErr w:type="spellEnd"/>
      <w:r>
        <w:t xml:space="preserve"> est un site </w:t>
      </w:r>
      <w:r w:rsidR="00D31C74">
        <w:t>d’actualité</w:t>
      </w:r>
      <w:r>
        <w:t xml:space="preserve"> informatique francophone spécialisé dans les technologies Microsoft, Linux, la virtualisation et les réseaux. Il propose des tutoriels détaillés et des guides pratiques.</w:t>
      </w:r>
    </w:p>
    <w:p w14:paraId="25671C47" w14:textId="77777777" w:rsidR="00FE7CA6" w:rsidRDefault="00FE7CA6">
      <w:pPr>
        <w:spacing w:before="100" w:after="100"/>
      </w:pPr>
    </w:p>
    <w:p w14:paraId="7FB4A249" w14:textId="7EBB588A" w:rsidR="00FE7CA6" w:rsidRDefault="0019277B">
      <w:pPr>
        <w:spacing w:before="80" w:after="80"/>
      </w:pPr>
      <w:r>
        <w:rPr>
          <w:b/>
          <w:bCs/>
        </w:rPr>
        <w:t xml:space="preserve">Pourquoi </w:t>
      </w:r>
      <w:r w:rsidR="00D31C74">
        <w:rPr>
          <w:b/>
          <w:bCs/>
        </w:rPr>
        <w:t>l’utiliser</w:t>
      </w:r>
      <w:r>
        <w:rPr>
          <w:b/>
          <w:bCs/>
        </w:rPr>
        <w:t xml:space="preserve"> :</w:t>
      </w:r>
    </w:p>
    <w:p w14:paraId="4FC2CA32" w14:textId="77777777" w:rsidR="00FE7CA6" w:rsidRDefault="0019277B">
      <w:pPr>
        <w:pStyle w:val="Paragraphedeliste"/>
        <w:numPr>
          <w:ilvl w:val="0"/>
          <w:numId w:val="2"/>
        </w:numPr>
        <w:spacing w:before="40" w:after="40"/>
      </w:pPr>
      <w:r>
        <w:t>Tutoriels pas-à-pas sur Windows Server, Active Directory, Azure</w:t>
      </w:r>
    </w:p>
    <w:p w14:paraId="7ED3CDC8" w14:textId="77777777" w:rsidR="00FE7CA6" w:rsidRDefault="0019277B">
      <w:pPr>
        <w:pStyle w:val="Paragraphedeliste"/>
        <w:numPr>
          <w:ilvl w:val="0"/>
          <w:numId w:val="2"/>
        </w:numPr>
        <w:spacing w:before="40" w:after="40"/>
      </w:pPr>
      <w:r>
        <w:t xml:space="preserve">Articles sur la virtualisation (VMware, Hyper-V, </w:t>
      </w:r>
      <w:proofErr w:type="spellStart"/>
      <w:r>
        <w:t>Proxmox</w:t>
      </w:r>
      <w:proofErr w:type="spellEnd"/>
      <w:r>
        <w:t>)</w:t>
      </w:r>
    </w:p>
    <w:p w14:paraId="1E8A67E5" w14:textId="77777777" w:rsidR="00FE7CA6" w:rsidRDefault="0019277B">
      <w:pPr>
        <w:pStyle w:val="Paragraphedeliste"/>
        <w:numPr>
          <w:ilvl w:val="0"/>
          <w:numId w:val="2"/>
        </w:numPr>
        <w:spacing w:before="40" w:after="40"/>
      </w:pPr>
      <w:r>
        <w:t>Actualités sur les mises à jour Windows et les correctifs de sécurité</w:t>
      </w:r>
    </w:p>
    <w:p w14:paraId="3EC087F2" w14:textId="77777777" w:rsidR="00FE7CA6" w:rsidRDefault="0019277B">
      <w:pPr>
        <w:pStyle w:val="Paragraphedeliste"/>
        <w:numPr>
          <w:ilvl w:val="0"/>
          <w:numId w:val="2"/>
        </w:numPr>
        <w:spacing w:before="40" w:after="40"/>
      </w:pPr>
      <w:r>
        <w:t>Guides pratiques directement applicables en entreprise</w:t>
      </w:r>
    </w:p>
    <w:p w14:paraId="7B2C1AE3" w14:textId="77777777" w:rsidR="00FE7CA6" w:rsidRDefault="00FE7CA6">
      <w:pPr>
        <w:spacing w:before="100" w:after="100"/>
      </w:pPr>
    </w:p>
    <w:p w14:paraId="66107DB5" w14:textId="77777777" w:rsidR="00FE7CA6" w:rsidRDefault="0019277B">
      <w:pPr>
        <w:pStyle w:val="Titre2"/>
      </w:pPr>
      <w:r>
        <w:rPr>
          <w:color w:val="0F172A"/>
        </w:rPr>
        <w:t xml:space="preserve">2.2 </w:t>
      </w:r>
      <w:proofErr w:type="spellStart"/>
      <w:r>
        <w:rPr>
          <w:color w:val="0F172A"/>
        </w:rPr>
        <w:t>Feedly</w:t>
      </w:r>
      <w:proofErr w:type="spellEnd"/>
      <w:r>
        <w:rPr>
          <w:color w:val="0F172A"/>
        </w:rPr>
        <w:t xml:space="preserve"> (Flux RSS)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FE7CA6" w14:paraId="287201E4" w14:textId="77777777"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83B7" w14:textId="77777777" w:rsidR="00FE7CA6" w:rsidRDefault="0019277B"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B9BA" w14:textId="77777777" w:rsidR="00FE7CA6" w:rsidRDefault="0019277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Feedly</w:t>
            </w:r>
            <w:proofErr w:type="spellEnd"/>
          </w:p>
        </w:tc>
      </w:tr>
      <w:tr w:rsidR="00FE7CA6" w14:paraId="56FBCA43" w14:textId="77777777"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6244" w14:textId="77777777" w:rsidR="00FE7CA6" w:rsidRDefault="0019277B">
            <w:r>
              <w:rPr>
                <w:b/>
                <w:bCs/>
                <w:color w:val="0F172A"/>
                <w:sz w:val="20"/>
                <w:szCs w:val="20"/>
              </w:rPr>
              <w:t>Type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ADC3" w14:textId="77777777" w:rsidR="00FE7CA6" w:rsidRDefault="0019277B">
            <w:r>
              <w:rPr>
                <w:color w:val="334155"/>
                <w:sz w:val="20"/>
                <w:szCs w:val="20"/>
              </w:rPr>
              <w:t>Agrégateur de flux RSS</w:t>
            </w:r>
          </w:p>
        </w:tc>
      </w:tr>
      <w:tr w:rsidR="00FE7CA6" w14:paraId="02AF0B92" w14:textId="77777777"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3D91" w14:textId="77777777" w:rsidR="00FE7CA6" w:rsidRDefault="0019277B">
            <w:r>
              <w:rPr>
                <w:b/>
                <w:bCs/>
                <w:color w:val="0F172A"/>
                <w:sz w:val="20"/>
                <w:szCs w:val="20"/>
              </w:rPr>
              <w:t>URL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9341" w14:textId="77777777" w:rsidR="00FE7CA6" w:rsidRDefault="0019277B">
            <w:r>
              <w:rPr>
                <w:color w:val="334155"/>
                <w:sz w:val="20"/>
                <w:szCs w:val="20"/>
              </w:rPr>
              <w:t>https://feedly.com</w:t>
            </w:r>
          </w:p>
        </w:tc>
      </w:tr>
      <w:tr w:rsidR="00FE7CA6" w14:paraId="0529BE5B" w14:textId="77777777"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832F" w14:textId="77777777" w:rsidR="00FE7CA6" w:rsidRDefault="0019277B">
            <w:r>
              <w:rPr>
                <w:b/>
                <w:bCs/>
                <w:color w:val="0F172A"/>
                <w:sz w:val="20"/>
                <w:szCs w:val="20"/>
              </w:rPr>
              <w:t>Fréquence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5CD3" w14:textId="77777777" w:rsidR="00FE7CA6" w:rsidRDefault="0019277B">
            <w:r>
              <w:rPr>
                <w:color w:val="334155"/>
                <w:sz w:val="20"/>
                <w:szCs w:val="20"/>
              </w:rPr>
              <w:t>Temps réel</w:t>
            </w:r>
          </w:p>
        </w:tc>
      </w:tr>
      <w:tr w:rsidR="00FE7CA6" w14:paraId="579FAADA" w14:textId="77777777"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6946" w14:textId="77777777" w:rsidR="00FE7CA6" w:rsidRDefault="0019277B">
            <w:r>
              <w:rPr>
                <w:b/>
                <w:bCs/>
                <w:color w:val="0F172A"/>
                <w:sz w:val="20"/>
                <w:szCs w:val="20"/>
              </w:rPr>
              <w:t>Langue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6F74" w14:textId="77777777" w:rsidR="00FE7CA6" w:rsidRDefault="0019277B">
            <w:r>
              <w:rPr>
                <w:color w:val="334155"/>
                <w:sz w:val="20"/>
                <w:szCs w:val="20"/>
              </w:rPr>
              <w:t>Multilingue</w:t>
            </w:r>
          </w:p>
        </w:tc>
      </w:tr>
    </w:tbl>
    <w:p w14:paraId="236A54D3" w14:textId="77777777" w:rsidR="00FE7CA6" w:rsidRDefault="00FE7CA6">
      <w:pPr>
        <w:spacing w:before="100" w:after="100"/>
      </w:pPr>
    </w:p>
    <w:p w14:paraId="4144DE25" w14:textId="77777777" w:rsidR="00FE7CA6" w:rsidRDefault="0019277B">
      <w:pPr>
        <w:spacing w:before="80" w:after="80"/>
      </w:pPr>
      <w:proofErr w:type="spellStart"/>
      <w:r>
        <w:t>Feedly</w:t>
      </w:r>
      <w:proofErr w:type="spellEnd"/>
      <w:r>
        <w:t xml:space="preserve"> est un agrégateur de flux RSS qui permet de centraliser toutes ses sources de veille en un seul endroit. Il collecte automatiquement les nouveaux articles publiés par les sites suivis.</w:t>
      </w:r>
    </w:p>
    <w:p w14:paraId="0A0B13D3" w14:textId="77777777" w:rsidR="00FE7CA6" w:rsidRDefault="00FE7CA6">
      <w:pPr>
        <w:spacing w:before="100" w:after="100"/>
      </w:pPr>
    </w:p>
    <w:p w14:paraId="66044C15" w14:textId="700EB96B" w:rsidR="00FE7CA6" w:rsidRDefault="0019277B">
      <w:pPr>
        <w:spacing w:before="80" w:after="80"/>
      </w:pPr>
      <w:r>
        <w:rPr>
          <w:b/>
          <w:bCs/>
        </w:rPr>
        <w:t xml:space="preserve">Pourquoi </w:t>
      </w:r>
      <w:r w:rsidR="00D31C74">
        <w:rPr>
          <w:b/>
          <w:bCs/>
        </w:rPr>
        <w:t>l’utiliser</w:t>
      </w:r>
      <w:r>
        <w:rPr>
          <w:b/>
          <w:bCs/>
        </w:rPr>
        <w:t xml:space="preserve"> :</w:t>
      </w:r>
    </w:p>
    <w:p w14:paraId="4DE7B7F1" w14:textId="77777777" w:rsidR="00FE7CA6" w:rsidRDefault="0019277B">
      <w:pPr>
        <w:pStyle w:val="Paragraphedeliste"/>
        <w:numPr>
          <w:ilvl w:val="0"/>
          <w:numId w:val="2"/>
        </w:numPr>
        <w:spacing w:before="40" w:after="40"/>
      </w:pPr>
      <w:r>
        <w:t>Centralise toutes les sources (CERT-FR, IT-</w:t>
      </w:r>
      <w:proofErr w:type="spellStart"/>
      <w:r>
        <w:t>Connect</w:t>
      </w:r>
      <w:proofErr w:type="spellEnd"/>
      <w:r>
        <w:t>...) en une seule interface</w:t>
      </w:r>
    </w:p>
    <w:p w14:paraId="4D886B1F" w14:textId="77777777" w:rsidR="00FE7CA6" w:rsidRDefault="0019277B">
      <w:pPr>
        <w:pStyle w:val="Paragraphedeliste"/>
        <w:numPr>
          <w:ilvl w:val="0"/>
          <w:numId w:val="2"/>
        </w:numPr>
        <w:spacing w:before="40" w:after="40"/>
      </w:pPr>
      <w:r>
        <w:t>Organisation en dossiers thématiques : Sécurité, Réseau, Linux...</w:t>
      </w:r>
    </w:p>
    <w:p w14:paraId="0582648C" w14:textId="77777777" w:rsidR="00FE7CA6" w:rsidRDefault="0019277B">
      <w:pPr>
        <w:pStyle w:val="Paragraphedeliste"/>
        <w:numPr>
          <w:ilvl w:val="0"/>
          <w:numId w:val="2"/>
        </w:numPr>
        <w:spacing w:before="40" w:after="40"/>
      </w:pPr>
      <w:r>
        <w:t>Gain de temps : plus besoin de visiter chaque site individuellement</w:t>
      </w:r>
    </w:p>
    <w:p w14:paraId="765811FE" w14:textId="77777777" w:rsidR="00FE7CA6" w:rsidRDefault="0019277B">
      <w:pPr>
        <w:pStyle w:val="Paragraphedeliste"/>
        <w:numPr>
          <w:ilvl w:val="0"/>
          <w:numId w:val="2"/>
        </w:numPr>
        <w:spacing w:before="40" w:after="40"/>
      </w:pPr>
      <w:r>
        <w:t>Lecture hors-ligne possible sur mobile</w:t>
      </w:r>
    </w:p>
    <w:p w14:paraId="2BB733E3" w14:textId="77777777" w:rsidR="00FE7CA6" w:rsidRDefault="00FE7CA6">
      <w:pPr>
        <w:spacing w:before="100" w:after="100"/>
      </w:pPr>
    </w:p>
    <w:p w14:paraId="2E4E539F" w14:textId="77777777" w:rsidR="00FE7CA6" w:rsidRDefault="0019277B">
      <w:pPr>
        <w:pStyle w:val="Titre1"/>
      </w:pPr>
      <w:r>
        <w:rPr>
          <w:color w:val="1E40AF"/>
        </w:rPr>
        <w:t>3. Tableau récapitulatif</w:t>
      </w:r>
    </w:p>
    <w:p w14:paraId="0DEAD188" w14:textId="77777777" w:rsidR="00FE7CA6" w:rsidRDefault="00FE7CA6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3"/>
        <w:gridCol w:w="1230"/>
        <w:gridCol w:w="4520"/>
        <w:gridCol w:w="952"/>
        <w:gridCol w:w="1141"/>
      </w:tblGrid>
      <w:tr w:rsidR="00FE7CA6" w14:paraId="4A33E4B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0EEC" w14:textId="77777777" w:rsidR="00FE7CA6" w:rsidRDefault="0019277B"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3646" w14:textId="77777777" w:rsidR="00FE7CA6" w:rsidRDefault="0019277B">
            <w:r>
              <w:rPr>
                <w:b/>
                <w:bCs/>
                <w:color w:val="FFFFFF"/>
                <w:sz w:val="20"/>
                <w:szCs w:val="20"/>
              </w:rPr>
              <w:t>Catégorie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DA4B" w14:textId="77777777" w:rsidR="00FE7CA6" w:rsidRDefault="0019277B">
            <w:r>
              <w:rPr>
                <w:b/>
                <w:bCs/>
                <w:color w:val="FFFFFF"/>
                <w:sz w:val="20"/>
                <w:szCs w:val="20"/>
              </w:rPr>
              <w:t>Points forts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584C" w14:textId="77777777" w:rsidR="00FE7CA6" w:rsidRDefault="0019277B">
            <w:r>
              <w:rPr>
                <w:b/>
                <w:bCs/>
                <w:color w:val="FFFFFF"/>
                <w:sz w:val="20"/>
                <w:szCs w:val="20"/>
              </w:rPr>
              <w:t>Langue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F2890" w14:textId="77777777" w:rsidR="00FE7CA6" w:rsidRDefault="0019277B">
            <w:r>
              <w:rPr>
                <w:b/>
                <w:bCs/>
                <w:color w:val="FFFFFF"/>
                <w:sz w:val="20"/>
                <w:szCs w:val="20"/>
              </w:rPr>
              <w:t>Accès</w:t>
            </w:r>
          </w:p>
        </w:tc>
      </w:tr>
      <w:tr w:rsidR="00FE7CA6" w14:paraId="14FF1A3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45F9" w14:textId="77777777" w:rsidR="00FE7CA6" w:rsidRDefault="0019277B">
            <w:r>
              <w:rPr>
                <w:color w:val="334155"/>
                <w:sz w:val="20"/>
                <w:szCs w:val="20"/>
              </w:rPr>
              <w:t>CERT-FR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3BF9" w14:textId="77777777" w:rsidR="00FE7CA6" w:rsidRDefault="0019277B">
            <w:r>
              <w:rPr>
                <w:color w:val="334155"/>
                <w:sz w:val="20"/>
                <w:szCs w:val="20"/>
              </w:rPr>
              <w:t>Sécurité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F831F" w14:textId="77777777" w:rsidR="00FE7CA6" w:rsidRDefault="0019277B">
            <w:r>
              <w:rPr>
                <w:color w:val="334155"/>
                <w:sz w:val="20"/>
                <w:szCs w:val="20"/>
              </w:rPr>
              <w:t>Alertes officielles françaises, recommandations ANSSI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F091" w14:textId="77777777" w:rsidR="00FE7CA6" w:rsidRDefault="0019277B">
            <w:r>
              <w:rPr>
                <w:color w:val="334155"/>
                <w:sz w:val="20"/>
                <w:szCs w:val="20"/>
              </w:rPr>
              <w:t>FR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AA16A" w14:textId="77777777" w:rsidR="00FE7CA6" w:rsidRDefault="0019277B">
            <w:r>
              <w:rPr>
                <w:color w:val="334155"/>
                <w:sz w:val="20"/>
                <w:szCs w:val="20"/>
              </w:rPr>
              <w:t>Gratuit</w:t>
            </w:r>
          </w:p>
        </w:tc>
      </w:tr>
      <w:tr w:rsidR="00FE7CA6" w14:paraId="418A46B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D82BE" w14:textId="77777777" w:rsidR="00FE7CA6" w:rsidRDefault="0019277B">
            <w:r>
              <w:rPr>
                <w:color w:val="334155"/>
                <w:sz w:val="20"/>
                <w:szCs w:val="20"/>
              </w:rPr>
              <w:t>CVE Mitre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D6B2F" w14:textId="77777777" w:rsidR="00FE7CA6" w:rsidRDefault="0019277B">
            <w:r>
              <w:rPr>
                <w:color w:val="334155"/>
                <w:sz w:val="20"/>
                <w:szCs w:val="20"/>
              </w:rPr>
              <w:t>Sécurité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5B616" w14:textId="77777777" w:rsidR="00FE7CA6" w:rsidRDefault="0019277B">
            <w:r>
              <w:rPr>
                <w:color w:val="334155"/>
                <w:sz w:val="20"/>
                <w:szCs w:val="20"/>
              </w:rPr>
              <w:t>Base mondiale des vulnérabilités, score CVSS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6193" w14:textId="77777777" w:rsidR="00FE7CA6" w:rsidRDefault="0019277B">
            <w:r>
              <w:rPr>
                <w:color w:val="334155"/>
                <w:sz w:val="20"/>
                <w:szCs w:val="20"/>
              </w:rPr>
              <w:t>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40B5" w14:textId="77777777" w:rsidR="00FE7CA6" w:rsidRDefault="0019277B">
            <w:r>
              <w:rPr>
                <w:color w:val="334155"/>
                <w:sz w:val="20"/>
                <w:szCs w:val="20"/>
              </w:rPr>
              <w:t>Gratuit</w:t>
            </w:r>
          </w:p>
        </w:tc>
      </w:tr>
      <w:tr w:rsidR="00FE7CA6" w14:paraId="104B42D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5742" w14:textId="77777777" w:rsidR="00FE7CA6" w:rsidRDefault="0019277B">
            <w:r>
              <w:rPr>
                <w:color w:val="334155"/>
                <w:sz w:val="20"/>
                <w:szCs w:val="20"/>
              </w:rPr>
              <w:t>IT-</w:t>
            </w:r>
            <w:proofErr w:type="spellStart"/>
            <w:r>
              <w:rPr>
                <w:color w:val="334155"/>
                <w:sz w:val="20"/>
                <w:szCs w:val="20"/>
              </w:rPr>
              <w:t>Connect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6016" w14:textId="77777777" w:rsidR="00FE7CA6" w:rsidRDefault="0019277B">
            <w:r>
              <w:rPr>
                <w:color w:val="334155"/>
                <w:sz w:val="20"/>
                <w:szCs w:val="20"/>
              </w:rPr>
              <w:t>Technique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EF0D" w14:textId="77777777" w:rsidR="00FE7CA6" w:rsidRDefault="0019277B">
            <w:r>
              <w:rPr>
                <w:color w:val="334155"/>
                <w:sz w:val="20"/>
                <w:szCs w:val="20"/>
              </w:rPr>
              <w:t>Tutoriels francophones Windows/Linux/réseau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B55F" w14:textId="77777777" w:rsidR="00FE7CA6" w:rsidRDefault="0019277B">
            <w:r>
              <w:rPr>
                <w:color w:val="334155"/>
                <w:sz w:val="20"/>
                <w:szCs w:val="20"/>
              </w:rPr>
              <w:t>FR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A380" w14:textId="77777777" w:rsidR="00FE7CA6" w:rsidRDefault="0019277B">
            <w:r>
              <w:rPr>
                <w:color w:val="334155"/>
                <w:sz w:val="20"/>
                <w:szCs w:val="20"/>
              </w:rPr>
              <w:t>Gratuit</w:t>
            </w:r>
          </w:p>
        </w:tc>
      </w:tr>
      <w:tr w:rsidR="00FE7CA6" w14:paraId="3BA52F0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0D833" w14:textId="77777777" w:rsidR="00FE7CA6" w:rsidRDefault="0019277B">
            <w:proofErr w:type="spellStart"/>
            <w:r>
              <w:rPr>
                <w:color w:val="334155"/>
                <w:sz w:val="20"/>
                <w:szCs w:val="20"/>
              </w:rPr>
              <w:t>Feedly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F40B" w14:textId="77777777" w:rsidR="00FE7CA6" w:rsidRDefault="0019277B">
            <w:r>
              <w:rPr>
                <w:color w:val="334155"/>
                <w:sz w:val="20"/>
                <w:szCs w:val="20"/>
              </w:rPr>
              <w:t>Agrégateur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929D4" w14:textId="77777777" w:rsidR="00FE7CA6" w:rsidRDefault="0019277B">
            <w:r>
              <w:rPr>
                <w:color w:val="334155"/>
                <w:sz w:val="20"/>
                <w:szCs w:val="20"/>
              </w:rPr>
              <w:t>Centralise toutes les sources RSS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9012" w14:textId="77777777" w:rsidR="00FE7CA6" w:rsidRDefault="0019277B">
            <w:r>
              <w:rPr>
                <w:color w:val="334155"/>
                <w:sz w:val="20"/>
                <w:szCs w:val="20"/>
              </w:rPr>
              <w:t>Multi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C527" w14:textId="77777777" w:rsidR="00FE7CA6" w:rsidRDefault="0019277B">
            <w:r>
              <w:rPr>
                <w:color w:val="334155"/>
                <w:sz w:val="20"/>
                <w:szCs w:val="20"/>
              </w:rPr>
              <w:t>Freemium</w:t>
            </w:r>
          </w:p>
        </w:tc>
      </w:tr>
    </w:tbl>
    <w:p w14:paraId="4B08F7EE" w14:textId="77777777" w:rsidR="00FE7CA6" w:rsidRDefault="00FE7CA6">
      <w:pPr>
        <w:spacing w:before="100" w:after="100"/>
      </w:pPr>
    </w:p>
    <w:p w14:paraId="321C32A3" w14:textId="77777777" w:rsidR="00FE7CA6" w:rsidRDefault="00FE7CA6">
      <w:pPr>
        <w:spacing w:before="100" w:after="100"/>
      </w:pPr>
    </w:p>
    <w:p w14:paraId="7ECF747F" w14:textId="77777777" w:rsidR="00FE7CA6" w:rsidRDefault="0019277B">
      <w:pPr>
        <w:pStyle w:val="Titre1"/>
      </w:pPr>
      <w:r>
        <w:rPr>
          <w:color w:val="1E40AF"/>
        </w:rPr>
        <w:t>Conclusion</w:t>
      </w:r>
    </w:p>
    <w:p w14:paraId="77B531CE" w14:textId="77777777" w:rsidR="00FE7CA6" w:rsidRDefault="0019277B">
      <w:pPr>
        <w:spacing w:before="80" w:after="80"/>
      </w:pPr>
      <w:r>
        <w:t>Une veille technologique efficace repose sur ces 4 outils complémentaires. Pour un technicien SISR, il est recommandé de :</w:t>
      </w:r>
    </w:p>
    <w:p w14:paraId="7D44ADD5" w14:textId="77777777" w:rsidR="00FE7CA6" w:rsidRDefault="00FE7CA6">
      <w:pPr>
        <w:spacing w:before="100" w:after="100"/>
      </w:pPr>
    </w:p>
    <w:p w14:paraId="4ECDCA46" w14:textId="77777777" w:rsidR="00FE7CA6" w:rsidRDefault="0019277B">
      <w:pPr>
        <w:pStyle w:val="Paragraphedeliste"/>
        <w:numPr>
          <w:ilvl w:val="0"/>
          <w:numId w:val="2"/>
        </w:numPr>
        <w:spacing w:before="40" w:after="40"/>
      </w:pPr>
      <w:r>
        <w:t>Consulter le CERT-FR et CVE Mitre régulièrement pour les alertes de sécurité critiques</w:t>
      </w:r>
    </w:p>
    <w:p w14:paraId="47D5D00C" w14:textId="77777777" w:rsidR="00FE7CA6" w:rsidRDefault="0019277B">
      <w:pPr>
        <w:pStyle w:val="Paragraphedeliste"/>
        <w:numPr>
          <w:ilvl w:val="0"/>
          <w:numId w:val="2"/>
        </w:numPr>
        <w:spacing w:before="40" w:after="40"/>
      </w:pPr>
      <w:r>
        <w:t>Suivre IT-</w:t>
      </w:r>
      <w:proofErr w:type="spellStart"/>
      <w:r>
        <w:t>Connect</w:t>
      </w:r>
      <w:proofErr w:type="spellEnd"/>
      <w:r>
        <w:t xml:space="preserve"> pour rester à jour sur les évolutions techniques francophones</w:t>
      </w:r>
    </w:p>
    <w:p w14:paraId="709B366C" w14:textId="77777777" w:rsidR="00FE7CA6" w:rsidRDefault="0019277B">
      <w:pPr>
        <w:pStyle w:val="Paragraphedeliste"/>
        <w:numPr>
          <w:ilvl w:val="0"/>
          <w:numId w:val="2"/>
        </w:numPr>
        <w:spacing w:before="40" w:after="40"/>
      </w:pPr>
      <w:r>
        <w:t xml:space="preserve">Utiliser </w:t>
      </w:r>
      <w:proofErr w:type="spellStart"/>
      <w:r>
        <w:t>Feedly</w:t>
      </w:r>
      <w:proofErr w:type="spellEnd"/>
      <w:r>
        <w:t xml:space="preserve"> pour centraliser toutes ses sources et gagner du temps</w:t>
      </w:r>
    </w:p>
    <w:p w14:paraId="0D83B3D1" w14:textId="77777777" w:rsidR="00FE7CA6" w:rsidRDefault="00FE7CA6">
      <w:pPr>
        <w:spacing w:before="100" w:after="100"/>
      </w:pPr>
    </w:p>
    <w:p w14:paraId="1095FFAB" w14:textId="2926ABAA" w:rsidR="00FE7CA6" w:rsidRDefault="004F152B">
      <w:pPr>
        <w:spacing w:before="80" w:after="80"/>
      </w:pPr>
      <w:r>
        <w:t>L’objectif</w:t>
      </w:r>
      <w:r w:rsidR="0019277B">
        <w:t xml:space="preserve"> est de consacrer 15 à 30 minutes par jour à cette veille pour rester informé sans se laisser submerger.</w:t>
      </w:r>
    </w:p>
    <w:sectPr w:rsidR="00FE7CA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B9683" w14:textId="77777777" w:rsidR="008E1C06" w:rsidRDefault="008E1C06">
      <w:r>
        <w:separator/>
      </w:r>
    </w:p>
  </w:endnote>
  <w:endnote w:type="continuationSeparator" w:id="0">
    <w:p w14:paraId="34BFACDA" w14:textId="77777777" w:rsidR="008E1C06" w:rsidRDefault="008E1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9434B" w14:textId="77777777" w:rsidR="00FE7CA6" w:rsidRDefault="0019277B">
    <w:pPr>
      <w:pBdr>
        <w:top w:val="single" w:sz="6" w:space="1" w:color="E2E8F0"/>
      </w:pBdr>
      <w:spacing w:before="100"/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6E5084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33E9F" w14:textId="77777777" w:rsidR="008E1C06" w:rsidRDefault="008E1C06">
      <w:r>
        <w:separator/>
      </w:r>
    </w:p>
  </w:footnote>
  <w:footnote w:type="continuationSeparator" w:id="0">
    <w:p w14:paraId="08A1D126" w14:textId="77777777" w:rsidR="008E1C06" w:rsidRDefault="008E1C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FDED1" w14:textId="783ABBB1" w:rsidR="00FE7CA6" w:rsidRDefault="0019277B">
    <w:pPr>
      <w:pBdr>
        <w:bottom w:val="single" w:sz="6" w:space="1" w:color="1E40AF"/>
      </w:pBdr>
      <w:spacing w:after="120"/>
    </w:pPr>
    <w:r>
      <w:rPr>
        <w:b/>
        <w:bCs/>
        <w:color w:val="1E40AF"/>
        <w:sz w:val="18"/>
        <w:szCs w:val="18"/>
      </w:rPr>
      <w:t xml:space="preserve">Outils de Veille </w:t>
    </w:r>
    <w:r w:rsidR="00D31C74">
      <w:rPr>
        <w:b/>
        <w:bCs/>
        <w:color w:val="1E40AF"/>
        <w:sz w:val="18"/>
        <w:szCs w:val="18"/>
      </w:rPr>
      <w:t>Technologique — BTS</w:t>
    </w:r>
    <w:r>
      <w:rPr>
        <w:b/>
        <w:bCs/>
        <w:color w:val="1E40AF"/>
        <w:sz w:val="18"/>
        <w:szCs w:val="18"/>
      </w:rPr>
      <w:t xml:space="preserve"> SIO SISR</w:t>
    </w:r>
    <w:r>
      <w:rPr>
        <w:color w:val="94A3B8"/>
        <w:sz w:val="18"/>
        <w:szCs w:val="18"/>
      </w:rPr>
      <w:t xml:space="preserve">   |   Nathéo Maucoux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6DCD"/>
    <w:multiLevelType w:val="hybridMultilevel"/>
    <w:tmpl w:val="37A4DAC2"/>
    <w:lvl w:ilvl="0" w:tplc="EECE0492">
      <w:start w:val="1"/>
      <w:numFmt w:val="bullet"/>
      <w:lvlText w:val="•"/>
      <w:lvlJc w:val="left"/>
      <w:pPr>
        <w:ind w:left="720" w:hanging="360"/>
      </w:pPr>
    </w:lvl>
    <w:lvl w:ilvl="1" w:tplc="944A7B54">
      <w:numFmt w:val="decimal"/>
      <w:lvlText w:val=""/>
      <w:lvlJc w:val="left"/>
    </w:lvl>
    <w:lvl w:ilvl="2" w:tplc="A81CE95E">
      <w:numFmt w:val="decimal"/>
      <w:lvlText w:val=""/>
      <w:lvlJc w:val="left"/>
    </w:lvl>
    <w:lvl w:ilvl="3" w:tplc="4EE049EA">
      <w:numFmt w:val="decimal"/>
      <w:lvlText w:val=""/>
      <w:lvlJc w:val="left"/>
    </w:lvl>
    <w:lvl w:ilvl="4" w:tplc="11FE7978">
      <w:numFmt w:val="decimal"/>
      <w:lvlText w:val=""/>
      <w:lvlJc w:val="left"/>
    </w:lvl>
    <w:lvl w:ilvl="5" w:tplc="52A02820">
      <w:numFmt w:val="decimal"/>
      <w:lvlText w:val=""/>
      <w:lvlJc w:val="left"/>
    </w:lvl>
    <w:lvl w:ilvl="6" w:tplc="97D08F02">
      <w:numFmt w:val="decimal"/>
      <w:lvlText w:val=""/>
      <w:lvlJc w:val="left"/>
    </w:lvl>
    <w:lvl w:ilvl="7" w:tplc="E272ACC4">
      <w:numFmt w:val="decimal"/>
      <w:lvlText w:val=""/>
      <w:lvlJc w:val="left"/>
    </w:lvl>
    <w:lvl w:ilvl="8" w:tplc="5436FA6E">
      <w:numFmt w:val="decimal"/>
      <w:lvlText w:val=""/>
      <w:lvlJc w:val="left"/>
    </w:lvl>
  </w:abstractNum>
  <w:abstractNum w:abstractNumId="1" w15:restartNumberingAfterBreak="0">
    <w:nsid w:val="56926BC6"/>
    <w:multiLevelType w:val="hybridMultilevel"/>
    <w:tmpl w:val="A05EE2BC"/>
    <w:lvl w:ilvl="0" w:tplc="0298D5EE">
      <w:start w:val="1"/>
      <w:numFmt w:val="bullet"/>
      <w:lvlText w:val="●"/>
      <w:lvlJc w:val="left"/>
      <w:pPr>
        <w:ind w:left="720" w:hanging="360"/>
      </w:pPr>
    </w:lvl>
    <w:lvl w:ilvl="1" w:tplc="AB4028A0">
      <w:start w:val="1"/>
      <w:numFmt w:val="bullet"/>
      <w:lvlText w:val="○"/>
      <w:lvlJc w:val="left"/>
      <w:pPr>
        <w:ind w:left="1440" w:hanging="360"/>
      </w:pPr>
    </w:lvl>
    <w:lvl w:ilvl="2" w:tplc="EB085AFE">
      <w:start w:val="1"/>
      <w:numFmt w:val="bullet"/>
      <w:lvlText w:val="■"/>
      <w:lvlJc w:val="left"/>
      <w:pPr>
        <w:ind w:left="2160" w:hanging="360"/>
      </w:pPr>
    </w:lvl>
    <w:lvl w:ilvl="3" w:tplc="5ADC1B3C">
      <w:start w:val="1"/>
      <w:numFmt w:val="bullet"/>
      <w:lvlText w:val="●"/>
      <w:lvlJc w:val="left"/>
      <w:pPr>
        <w:ind w:left="2880" w:hanging="360"/>
      </w:pPr>
    </w:lvl>
    <w:lvl w:ilvl="4" w:tplc="0D2CA8B4">
      <w:start w:val="1"/>
      <w:numFmt w:val="bullet"/>
      <w:lvlText w:val="○"/>
      <w:lvlJc w:val="left"/>
      <w:pPr>
        <w:ind w:left="3600" w:hanging="360"/>
      </w:pPr>
    </w:lvl>
    <w:lvl w:ilvl="5" w:tplc="6B1A2A08">
      <w:start w:val="1"/>
      <w:numFmt w:val="bullet"/>
      <w:lvlText w:val="■"/>
      <w:lvlJc w:val="left"/>
      <w:pPr>
        <w:ind w:left="4320" w:hanging="360"/>
      </w:pPr>
    </w:lvl>
    <w:lvl w:ilvl="6" w:tplc="EDB6FFAC">
      <w:start w:val="1"/>
      <w:numFmt w:val="bullet"/>
      <w:lvlText w:val="●"/>
      <w:lvlJc w:val="left"/>
      <w:pPr>
        <w:ind w:left="5040" w:hanging="360"/>
      </w:pPr>
    </w:lvl>
    <w:lvl w:ilvl="7" w:tplc="1FB4BAEC">
      <w:start w:val="1"/>
      <w:numFmt w:val="bullet"/>
      <w:lvlText w:val="●"/>
      <w:lvlJc w:val="left"/>
      <w:pPr>
        <w:ind w:left="5760" w:hanging="360"/>
      </w:pPr>
    </w:lvl>
    <w:lvl w:ilvl="8" w:tplc="69D82376">
      <w:start w:val="1"/>
      <w:numFmt w:val="bullet"/>
      <w:lvlText w:val="●"/>
      <w:lvlJc w:val="left"/>
      <w:pPr>
        <w:ind w:left="6480" w:hanging="360"/>
      </w:pPr>
    </w:lvl>
  </w:abstractNum>
  <w:num w:numId="1" w16cid:durableId="414472294">
    <w:abstractNumId w:val="1"/>
    <w:lvlOverride w:ilvl="0">
      <w:startOverride w:val="1"/>
    </w:lvlOverride>
  </w:num>
  <w:num w:numId="2" w16cid:durableId="6556523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CA6"/>
    <w:rsid w:val="0019277B"/>
    <w:rsid w:val="0043773A"/>
    <w:rsid w:val="004F152B"/>
    <w:rsid w:val="006E5084"/>
    <w:rsid w:val="008D6498"/>
    <w:rsid w:val="008E1C06"/>
    <w:rsid w:val="00BF0F71"/>
    <w:rsid w:val="00C56BBF"/>
    <w:rsid w:val="00D31C74"/>
    <w:rsid w:val="00FE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D7C14"/>
  <w15:docId w15:val="{93190144-FE7A-4FEF-997E-ADA05982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D31C7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31C74"/>
  </w:style>
  <w:style w:type="paragraph" w:styleId="Pieddepage">
    <w:name w:val="footer"/>
    <w:basedOn w:val="Normal"/>
    <w:link w:val="PieddepageCar"/>
    <w:uiPriority w:val="99"/>
    <w:unhideWhenUsed/>
    <w:rsid w:val="00D31C7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31C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544</Words>
  <Characters>3474</Characters>
  <Application>Microsoft Office Word</Application>
  <DocSecurity>0</DocSecurity>
  <Lines>231</Lines>
  <Paragraphs>85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Nathéo MAUCOUX</cp:lastModifiedBy>
  <cp:revision>5</cp:revision>
  <dcterms:created xsi:type="dcterms:W3CDTF">2026-03-10T08:24:00Z</dcterms:created>
  <dcterms:modified xsi:type="dcterms:W3CDTF">2026-03-10T08:37:00Z</dcterms:modified>
</cp:coreProperties>
</file>