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mfortaa" w:cs="Comfortaa" w:eastAsia="Comfortaa" w:hAnsi="Comfortaa"/>
        </w:rPr>
      </w:pPr>
      <w:bookmarkStart w:colFirst="0" w:colLast="0" w:name="_x8iepy4icrdy" w:id="0"/>
      <w:bookmarkEnd w:id="0"/>
      <w:r w:rsidDel="00000000" w:rsidR="00000000" w:rsidRPr="00000000">
        <w:rPr>
          <w:rFonts w:ascii="Comfortaa" w:cs="Comfortaa" w:eastAsia="Comfortaa" w:hAnsi="Comfortaa"/>
          <w:rtl w:val="0"/>
        </w:rPr>
        <w:t xml:space="preserve">Open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Les open data sont des donnés auxquelles l’accès est totalement public et libre de droit, au même titre que l'exploitation la réutilisation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9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33333"/>
          <w:sz w:val="24"/>
          <w:szCs w:val="24"/>
          <w:rtl w:val="0"/>
        </w:rPr>
        <w:t xml:space="preserve">Disponibilité et accès</w:t>
      </w:r>
      <w:r w:rsidDel="00000000" w:rsidR="00000000" w:rsidRPr="00000000">
        <w:rPr>
          <w:rFonts w:ascii="Comfortaa" w:cs="Comfortaa" w:eastAsia="Comfortaa" w:hAnsi="Comfortaa"/>
          <w:color w:val="333333"/>
          <w:sz w:val="24"/>
          <w:szCs w:val="24"/>
          <w:rtl w:val="0"/>
        </w:rPr>
        <w:t xml:space="preserve"> : Les données doivent être pleinement accessibles, moyennant un coût de reproduction raisonnable. De préférence, elles se téléchargent sur Internet. La forme doit être confortable et modifiable.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9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33333"/>
          <w:sz w:val="24"/>
          <w:szCs w:val="24"/>
          <w:rtl w:val="0"/>
        </w:rPr>
        <w:t xml:space="preserve">Réutilisation et redistribution</w:t>
      </w:r>
      <w:r w:rsidDel="00000000" w:rsidR="00000000" w:rsidRPr="00000000">
        <w:rPr>
          <w:rFonts w:ascii="Comfortaa" w:cs="Comfortaa" w:eastAsia="Comfortaa" w:hAnsi="Comfortaa"/>
          <w:color w:val="333333"/>
          <w:sz w:val="24"/>
          <w:szCs w:val="24"/>
          <w:rtl w:val="0"/>
        </w:rPr>
        <w:t xml:space="preserve"> : Les données doivent être fournies sous des conditions permettant la réutilisation et la redistribution, incluant le mélange avec d’autres ensembles de données.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80" w:lineRule="auto"/>
        <w:ind w:left="9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33333"/>
          <w:sz w:val="24"/>
          <w:szCs w:val="24"/>
          <w:rtl w:val="0"/>
        </w:rPr>
        <w:t xml:space="preserve">Participation universelle</w:t>
      </w:r>
      <w:r w:rsidDel="00000000" w:rsidR="00000000" w:rsidRPr="00000000">
        <w:rPr>
          <w:rFonts w:ascii="Comfortaa" w:cs="Comfortaa" w:eastAsia="Comfortaa" w:hAnsi="Comfortaa"/>
          <w:color w:val="333333"/>
          <w:sz w:val="24"/>
          <w:szCs w:val="24"/>
          <w:rtl w:val="0"/>
        </w:rPr>
        <w:t xml:space="preserve"> : Tout le monde doit être en mesure d’utiliser, de réutiliser et de redistribuer les données. Il ne doit y avoir aucune discrimination concernant les fins d’utilisation, ou contre des personnes ou des groupes. Par exemple, des restrictions non commerciales qui empêchent l’utilisation commerciale, ou les restrictions d’usage à certains secteurs, ne sont pas compatibles avec l’ Open Data.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