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2818" w14:textId="42FFD997" w:rsidR="00F7061E" w:rsidRPr="005E6AF7" w:rsidRDefault="00F7061E" w:rsidP="00F7061E">
      <w:pPr>
        <w:pStyle w:val="BodyText"/>
        <w:jc w:val="center"/>
        <w:rPr>
          <w:b/>
          <w:bCs/>
          <w:sz w:val="32"/>
          <w:szCs w:val="32"/>
        </w:rPr>
      </w:pPr>
      <w:r w:rsidRPr="005E6AF7">
        <w:rPr>
          <w:b/>
          <w:bCs/>
          <w:sz w:val="32"/>
          <w:szCs w:val="32"/>
        </w:rPr>
        <w:t>MSc Project Proposal Template</w:t>
      </w:r>
    </w:p>
    <w:p w14:paraId="1F76DA43" w14:textId="77777777" w:rsidR="00F7061E" w:rsidRDefault="00F7061E" w:rsidP="00F7061E">
      <w:pPr>
        <w:pStyle w:val="BodyText"/>
        <w:jc w:val="center"/>
      </w:pPr>
    </w:p>
    <w:p w14:paraId="50E60F5C" w14:textId="77777777" w:rsidR="007657CA" w:rsidRDefault="007657CA">
      <w:pPr>
        <w:pStyle w:val="BodyText"/>
      </w:pPr>
    </w:p>
    <w:p w14:paraId="0284562D" w14:textId="77777777" w:rsidR="007657CA" w:rsidRDefault="007657CA" w:rsidP="005E6AF7">
      <w:pPr>
        <w:jc w:val="center"/>
        <w:rPr>
          <w:b/>
          <w:bCs/>
          <w:sz w:val="44"/>
          <w:szCs w:val="44"/>
        </w:rPr>
      </w:pPr>
      <w:r w:rsidRPr="005E6AF7">
        <w:rPr>
          <w:b/>
          <w:bCs/>
          <w:sz w:val="44"/>
          <w:szCs w:val="44"/>
        </w:rPr>
        <w:t>Analysing Machine Learning Methods for Predicting Flood Risk Using Historical Rainfall and River Observation Data</w:t>
      </w:r>
    </w:p>
    <w:p w14:paraId="117E0A09" w14:textId="77777777" w:rsidR="005E6AF7" w:rsidRDefault="005E6AF7" w:rsidP="005E6AF7">
      <w:pPr>
        <w:jc w:val="center"/>
        <w:rPr>
          <w:b/>
          <w:bCs/>
          <w:sz w:val="44"/>
          <w:szCs w:val="44"/>
        </w:rPr>
      </w:pPr>
    </w:p>
    <w:p w14:paraId="460D13EB" w14:textId="77777777" w:rsidR="005E6AF7" w:rsidRDefault="005E6AF7" w:rsidP="005E6AF7">
      <w:pPr>
        <w:jc w:val="center"/>
        <w:rPr>
          <w:b/>
          <w:bCs/>
          <w:sz w:val="44"/>
          <w:szCs w:val="44"/>
        </w:rPr>
      </w:pPr>
    </w:p>
    <w:p w14:paraId="72E03B56" w14:textId="77777777" w:rsidR="005E6AF7" w:rsidRDefault="005E6AF7" w:rsidP="005E6AF7">
      <w:pPr>
        <w:jc w:val="center"/>
        <w:rPr>
          <w:b/>
          <w:bCs/>
          <w:sz w:val="44"/>
          <w:szCs w:val="44"/>
        </w:rPr>
      </w:pPr>
    </w:p>
    <w:p w14:paraId="0E19AE0F" w14:textId="77777777" w:rsidR="005E6AF7" w:rsidRDefault="005E6AF7" w:rsidP="005E6AF7">
      <w:pPr>
        <w:jc w:val="center"/>
        <w:rPr>
          <w:b/>
          <w:bCs/>
          <w:sz w:val="44"/>
          <w:szCs w:val="44"/>
        </w:rPr>
      </w:pPr>
    </w:p>
    <w:p w14:paraId="0490D696" w14:textId="77777777" w:rsidR="005E6AF7" w:rsidRDefault="005E6AF7" w:rsidP="005E6AF7">
      <w:pPr>
        <w:jc w:val="center"/>
        <w:rPr>
          <w:b/>
          <w:bCs/>
          <w:sz w:val="44"/>
          <w:szCs w:val="44"/>
        </w:rPr>
      </w:pPr>
    </w:p>
    <w:p w14:paraId="5FE41DAA" w14:textId="21F17FD2" w:rsidR="005E6AF7" w:rsidRDefault="005E6AF7" w:rsidP="005E6AF7">
      <w:pPr>
        <w:jc w:val="center"/>
        <w:rPr>
          <w:b/>
          <w:bCs/>
          <w:sz w:val="44"/>
          <w:szCs w:val="44"/>
        </w:rPr>
      </w:pPr>
      <w:r>
        <w:rPr>
          <w:b/>
          <w:bCs/>
          <w:sz w:val="44"/>
          <w:szCs w:val="44"/>
        </w:rPr>
        <w:t>Student Name : Nathish Moorthy</w:t>
      </w:r>
    </w:p>
    <w:p w14:paraId="3C929462" w14:textId="77777777" w:rsidR="005E6AF7" w:rsidRDefault="005E6AF7" w:rsidP="005E6AF7">
      <w:pPr>
        <w:jc w:val="center"/>
        <w:rPr>
          <w:b/>
          <w:bCs/>
          <w:sz w:val="44"/>
          <w:szCs w:val="44"/>
        </w:rPr>
      </w:pPr>
    </w:p>
    <w:p w14:paraId="3AA9B26D" w14:textId="047C6748" w:rsidR="005E6AF7" w:rsidRDefault="005E6AF7" w:rsidP="005E6AF7">
      <w:pPr>
        <w:jc w:val="center"/>
        <w:rPr>
          <w:b/>
          <w:bCs/>
          <w:sz w:val="44"/>
          <w:szCs w:val="44"/>
        </w:rPr>
      </w:pPr>
      <w:r>
        <w:rPr>
          <w:b/>
          <w:bCs/>
          <w:sz w:val="44"/>
          <w:szCs w:val="44"/>
        </w:rPr>
        <w:t>Student Id : A00050245</w:t>
      </w:r>
    </w:p>
    <w:p w14:paraId="69939348" w14:textId="77777777" w:rsidR="008A179A" w:rsidRDefault="008A179A" w:rsidP="005E6AF7">
      <w:pPr>
        <w:jc w:val="center"/>
        <w:rPr>
          <w:b/>
          <w:bCs/>
          <w:sz w:val="44"/>
          <w:szCs w:val="44"/>
        </w:rPr>
      </w:pPr>
    </w:p>
    <w:p w14:paraId="49CACE88" w14:textId="72735A4A" w:rsidR="008A179A" w:rsidRPr="005E6AF7" w:rsidRDefault="008A179A" w:rsidP="005E6AF7">
      <w:pPr>
        <w:jc w:val="center"/>
        <w:rPr>
          <w:b/>
          <w:bCs/>
          <w:sz w:val="44"/>
          <w:szCs w:val="44"/>
        </w:rPr>
      </w:pPr>
      <w:r>
        <w:rPr>
          <w:b/>
          <w:bCs/>
          <w:sz w:val="44"/>
          <w:szCs w:val="44"/>
        </w:rPr>
        <w:t>Department : Msc Data Science</w:t>
      </w:r>
    </w:p>
    <w:p w14:paraId="1A4C8E5B" w14:textId="05FDE964" w:rsidR="005E6AF7" w:rsidRPr="005E6AF7" w:rsidRDefault="007657CA" w:rsidP="00312DD4">
      <w:pPr>
        <w:rPr>
          <w:spacing w:val="-2"/>
          <w:w w:val="105"/>
        </w:rPr>
      </w:pPr>
      <w:r>
        <w:rPr>
          <w:spacing w:val="-2"/>
          <w:w w:val="105"/>
        </w:rPr>
        <w:br w:type="page"/>
      </w:r>
    </w:p>
    <w:sdt>
      <w:sdtPr>
        <w:rPr>
          <w:sz w:val="20"/>
          <w:szCs w:val="20"/>
        </w:rPr>
        <w:id w:val="1802031282"/>
        <w:docPartObj>
          <w:docPartGallery w:val="Table of Contents"/>
          <w:docPartUnique/>
        </w:docPartObj>
      </w:sdtPr>
      <w:sdtEndPr>
        <w:rPr>
          <w:b/>
          <w:bCs/>
          <w:noProof/>
          <w:sz w:val="22"/>
          <w:szCs w:val="22"/>
        </w:rPr>
      </w:sdtEndPr>
      <w:sdtContent>
        <w:p w14:paraId="5748AB54" w14:textId="77777777" w:rsidR="007657CA" w:rsidRPr="00FC7614" w:rsidRDefault="007657CA" w:rsidP="00312DD4">
          <w:pPr>
            <w:rPr>
              <w:b/>
              <w:bCs/>
              <w:sz w:val="28"/>
              <w:szCs w:val="28"/>
            </w:rPr>
          </w:pPr>
          <w:r w:rsidRPr="00FC7614">
            <w:rPr>
              <w:b/>
              <w:bCs/>
              <w:sz w:val="28"/>
              <w:szCs w:val="28"/>
            </w:rPr>
            <w:t>Table of Contents</w:t>
          </w:r>
        </w:p>
        <w:p w14:paraId="21CEFDA0" w14:textId="34A5A093" w:rsidR="00BF7D26" w:rsidRDefault="007657CA">
          <w:pPr>
            <w:pStyle w:val="TOC1"/>
            <w:tabs>
              <w:tab w:val="right" w:leader="dot" w:pos="9710"/>
            </w:tabs>
            <w:rPr>
              <w:rFonts w:asciiTheme="minorHAnsi" w:eastAsiaTheme="minorEastAsia" w:hAnsiTheme="minorHAnsi" w:cstheme="minorBidi"/>
              <w:noProof/>
              <w:kern w:val="2"/>
              <w:sz w:val="24"/>
              <w:lang w:val="en-IN" w:eastAsia="en-IN" w:bidi="hi-IN"/>
              <w14:ligatures w14:val="standardContextual"/>
            </w:rPr>
          </w:pPr>
          <w:r>
            <w:fldChar w:fldCharType="begin"/>
          </w:r>
          <w:r>
            <w:instrText xml:space="preserve"> TOC \o "1-3" \h \z \u </w:instrText>
          </w:r>
          <w:r>
            <w:fldChar w:fldCharType="separate"/>
          </w:r>
          <w:hyperlink w:anchor="_Toc232272979" w:history="1">
            <w:r w:rsidR="00BF7D26" w:rsidRPr="00691291">
              <w:rPr>
                <w:rStyle w:val="Hyperlink"/>
                <w:noProof/>
              </w:rPr>
              <w:t>1. Introduction</w:t>
            </w:r>
            <w:r w:rsidR="00BF7D26">
              <w:rPr>
                <w:noProof/>
                <w:webHidden/>
              </w:rPr>
              <w:tab/>
            </w:r>
            <w:r w:rsidR="00BF7D26">
              <w:rPr>
                <w:noProof/>
                <w:webHidden/>
              </w:rPr>
              <w:fldChar w:fldCharType="begin"/>
            </w:r>
            <w:r w:rsidR="00BF7D26">
              <w:rPr>
                <w:noProof/>
                <w:webHidden/>
              </w:rPr>
              <w:instrText xml:space="preserve"> PAGEREF _Toc232272979 \h </w:instrText>
            </w:r>
            <w:r w:rsidR="00BF7D26">
              <w:rPr>
                <w:noProof/>
                <w:webHidden/>
              </w:rPr>
            </w:r>
            <w:r w:rsidR="00BF7D26">
              <w:rPr>
                <w:noProof/>
                <w:webHidden/>
              </w:rPr>
              <w:fldChar w:fldCharType="separate"/>
            </w:r>
            <w:r w:rsidR="00BF7D26">
              <w:rPr>
                <w:noProof/>
                <w:webHidden/>
              </w:rPr>
              <w:t>3</w:t>
            </w:r>
            <w:r w:rsidR="00BF7D26">
              <w:rPr>
                <w:noProof/>
                <w:webHidden/>
              </w:rPr>
              <w:fldChar w:fldCharType="end"/>
            </w:r>
          </w:hyperlink>
        </w:p>
        <w:p w14:paraId="1CE4B1CD" w14:textId="1E9DB85D"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80" w:history="1">
            <w:r w:rsidRPr="00691291">
              <w:rPr>
                <w:rStyle w:val="Hyperlink"/>
                <w:noProof/>
              </w:rPr>
              <w:t>1.1 Background to Flood Prediction</w:t>
            </w:r>
            <w:r>
              <w:rPr>
                <w:noProof/>
                <w:webHidden/>
              </w:rPr>
              <w:tab/>
            </w:r>
            <w:r>
              <w:rPr>
                <w:noProof/>
                <w:webHidden/>
              </w:rPr>
              <w:fldChar w:fldCharType="begin"/>
            </w:r>
            <w:r>
              <w:rPr>
                <w:noProof/>
                <w:webHidden/>
              </w:rPr>
              <w:instrText xml:space="preserve"> PAGEREF _Toc232272980 \h </w:instrText>
            </w:r>
            <w:r>
              <w:rPr>
                <w:noProof/>
                <w:webHidden/>
              </w:rPr>
            </w:r>
            <w:r>
              <w:rPr>
                <w:noProof/>
                <w:webHidden/>
              </w:rPr>
              <w:fldChar w:fldCharType="separate"/>
            </w:r>
            <w:r>
              <w:rPr>
                <w:noProof/>
                <w:webHidden/>
              </w:rPr>
              <w:t>3</w:t>
            </w:r>
            <w:r>
              <w:rPr>
                <w:noProof/>
                <w:webHidden/>
              </w:rPr>
              <w:fldChar w:fldCharType="end"/>
            </w:r>
          </w:hyperlink>
        </w:p>
        <w:p w14:paraId="0C85D4AD" w14:textId="2FAE30F2"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81" w:history="1">
            <w:r w:rsidRPr="00691291">
              <w:rPr>
                <w:rStyle w:val="Hyperlink"/>
                <w:noProof/>
              </w:rPr>
              <w:t>1.2 Machine Learning and Flood Risk Analysis</w:t>
            </w:r>
            <w:r>
              <w:rPr>
                <w:noProof/>
                <w:webHidden/>
              </w:rPr>
              <w:tab/>
            </w:r>
            <w:r>
              <w:rPr>
                <w:noProof/>
                <w:webHidden/>
              </w:rPr>
              <w:fldChar w:fldCharType="begin"/>
            </w:r>
            <w:r>
              <w:rPr>
                <w:noProof/>
                <w:webHidden/>
              </w:rPr>
              <w:instrText xml:space="preserve"> PAGEREF _Toc232272981 \h </w:instrText>
            </w:r>
            <w:r>
              <w:rPr>
                <w:noProof/>
                <w:webHidden/>
              </w:rPr>
            </w:r>
            <w:r>
              <w:rPr>
                <w:noProof/>
                <w:webHidden/>
              </w:rPr>
              <w:fldChar w:fldCharType="separate"/>
            </w:r>
            <w:r>
              <w:rPr>
                <w:noProof/>
                <w:webHidden/>
              </w:rPr>
              <w:t>3</w:t>
            </w:r>
            <w:r>
              <w:rPr>
                <w:noProof/>
                <w:webHidden/>
              </w:rPr>
              <w:fldChar w:fldCharType="end"/>
            </w:r>
          </w:hyperlink>
        </w:p>
        <w:p w14:paraId="053CA41A" w14:textId="1E1BA6F4"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82" w:history="1">
            <w:r w:rsidRPr="00691291">
              <w:rPr>
                <w:rStyle w:val="Hyperlink"/>
                <w:noProof/>
              </w:rPr>
              <w:t>1.3 Research Context and Dataset Overview</w:t>
            </w:r>
            <w:r>
              <w:rPr>
                <w:noProof/>
                <w:webHidden/>
              </w:rPr>
              <w:tab/>
            </w:r>
            <w:r>
              <w:rPr>
                <w:noProof/>
                <w:webHidden/>
              </w:rPr>
              <w:fldChar w:fldCharType="begin"/>
            </w:r>
            <w:r>
              <w:rPr>
                <w:noProof/>
                <w:webHidden/>
              </w:rPr>
              <w:instrText xml:space="preserve"> PAGEREF _Toc232272982 \h </w:instrText>
            </w:r>
            <w:r>
              <w:rPr>
                <w:noProof/>
                <w:webHidden/>
              </w:rPr>
            </w:r>
            <w:r>
              <w:rPr>
                <w:noProof/>
                <w:webHidden/>
              </w:rPr>
              <w:fldChar w:fldCharType="separate"/>
            </w:r>
            <w:r>
              <w:rPr>
                <w:noProof/>
                <w:webHidden/>
              </w:rPr>
              <w:t>3</w:t>
            </w:r>
            <w:r>
              <w:rPr>
                <w:noProof/>
                <w:webHidden/>
              </w:rPr>
              <w:fldChar w:fldCharType="end"/>
            </w:r>
          </w:hyperlink>
        </w:p>
        <w:p w14:paraId="02703637" w14:textId="35B69F06" w:rsidR="00BF7D26" w:rsidRDefault="00BF7D26">
          <w:pPr>
            <w:pStyle w:val="TOC1"/>
            <w:tabs>
              <w:tab w:val="right" w:leader="dot" w:pos="9710"/>
            </w:tabs>
            <w:rPr>
              <w:rFonts w:asciiTheme="minorHAnsi" w:eastAsiaTheme="minorEastAsia" w:hAnsiTheme="minorHAnsi" w:cstheme="minorBidi"/>
              <w:noProof/>
              <w:kern w:val="2"/>
              <w:sz w:val="24"/>
              <w:lang w:val="en-IN" w:eastAsia="en-IN" w:bidi="hi-IN"/>
              <w14:ligatures w14:val="standardContextual"/>
            </w:rPr>
          </w:pPr>
          <w:hyperlink w:anchor="_Toc232272983" w:history="1">
            <w:r w:rsidRPr="00691291">
              <w:rPr>
                <w:rStyle w:val="Hyperlink"/>
                <w:noProof/>
              </w:rPr>
              <w:t>2. Problem</w:t>
            </w:r>
            <w:r w:rsidRPr="00691291">
              <w:rPr>
                <w:rStyle w:val="Hyperlink"/>
                <w:noProof/>
                <w:spacing w:val="-7"/>
              </w:rPr>
              <w:t xml:space="preserve"> </w:t>
            </w:r>
            <w:r w:rsidRPr="00691291">
              <w:rPr>
                <w:rStyle w:val="Hyperlink"/>
                <w:noProof/>
              </w:rPr>
              <w:t>Statement</w:t>
            </w:r>
            <w:r>
              <w:rPr>
                <w:noProof/>
                <w:webHidden/>
              </w:rPr>
              <w:tab/>
            </w:r>
            <w:r>
              <w:rPr>
                <w:noProof/>
                <w:webHidden/>
              </w:rPr>
              <w:fldChar w:fldCharType="begin"/>
            </w:r>
            <w:r>
              <w:rPr>
                <w:noProof/>
                <w:webHidden/>
              </w:rPr>
              <w:instrText xml:space="preserve"> PAGEREF _Toc232272983 \h </w:instrText>
            </w:r>
            <w:r>
              <w:rPr>
                <w:noProof/>
                <w:webHidden/>
              </w:rPr>
            </w:r>
            <w:r>
              <w:rPr>
                <w:noProof/>
                <w:webHidden/>
              </w:rPr>
              <w:fldChar w:fldCharType="separate"/>
            </w:r>
            <w:r>
              <w:rPr>
                <w:noProof/>
                <w:webHidden/>
              </w:rPr>
              <w:t>3</w:t>
            </w:r>
            <w:r>
              <w:rPr>
                <w:noProof/>
                <w:webHidden/>
              </w:rPr>
              <w:fldChar w:fldCharType="end"/>
            </w:r>
          </w:hyperlink>
        </w:p>
        <w:p w14:paraId="25DC9B5F" w14:textId="1AF04161"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84" w:history="1">
            <w:r w:rsidRPr="00691291">
              <w:rPr>
                <w:rStyle w:val="Hyperlink"/>
                <w:noProof/>
                <w:lang w:val="en-IN" w:eastAsia="en-IN"/>
              </w:rPr>
              <w:t>2.1 Flood Risk as a Critical Environmental Challenge</w:t>
            </w:r>
            <w:r>
              <w:rPr>
                <w:noProof/>
                <w:webHidden/>
              </w:rPr>
              <w:tab/>
            </w:r>
            <w:r>
              <w:rPr>
                <w:noProof/>
                <w:webHidden/>
              </w:rPr>
              <w:fldChar w:fldCharType="begin"/>
            </w:r>
            <w:r>
              <w:rPr>
                <w:noProof/>
                <w:webHidden/>
              </w:rPr>
              <w:instrText xml:space="preserve"> PAGEREF _Toc232272984 \h </w:instrText>
            </w:r>
            <w:r>
              <w:rPr>
                <w:noProof/>
                <w:webHidden/>
              </w:rPr>
            </w:r>
            <w:r>
              <w:rPr>
                <w:noProof/>
                <w:webHidden/>
              </w:rPr>
              <w:fldChar w:fldCharType="separate"/>
            </w:r>
            <w:r>
              <w:rPr>
                <w:noProof/>
                <w:webHidden/>
              </w:rPr>
              <w:t>3</w:t>
            </w:r>
            <w:r>
              <w:rPr>
                <w:noProof/>
                <w:webHidden/>
              </w:rPr>
              <w:fldChar w:fldCharType="end"/>
            </w:r>
          </w:hyperlink>
        </w:p>
        <w:p w14:paraId="1B41589E" w14:textId="050AEDDB"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85" w:history="1">
            <w:r w:rsidRPr="00691291">
              <w:rPr>
                <w:rStyle w:val="Hyperlink"/>
                <w:noProof/>
                <w:lang w:val="en-IN" w:eastAsia="en-IN"/>
              </w:rPr>
              <w:t>2.2 Current Challenges in Flood Prediction</w:t>
            </w:r>
            <w:r>
              <w:rPr>
                <w:noProof/>
                <w:webHidden/>
              </w:rPr>
              <w:tab/>
            </w:r>
            <w:r>
              <w:rPr>
                <w:noProof/>
                <w:webHidden/>
              </w:rPr>
              <w:fldChar w:fldCharType="begin"/>
            </w:r>
            <w:r>
              <w:rPr>
                <w:noProof/>
                <w:webHidden/>
              </w:rPr>
              <w:instrText xml:space="preserve"> PAGEREF _Toc232272985 \h </w:instrText>
            </w:r>
            <w:r>
              <w:rPr>
                <w:noProof/>
                <w:webHidden/>
              </w:rPr>
            </w:r>
            <w:r>
              <w:rPr>
                <w:noProof/>
                <w:webHidden/>
              </w:rPr>
              <w:fldChar w:fldCharType="separate"/>
            </w:r>
            <w:r>
              <w:rPr>
                <w:noProof/>
                <w:webHidden/>
              </w:rPr>
              <w:t>4</w:t>
            </w:r>
            <w:r>
              <w:rPr>
                <w:noProof/>
                <w:webHidden/>
              </w:rPr>
              <w:fldChar w:fldCharType="end"/>
            </w:r>
          </w:hyperlink>
        </w:p>
        <w:p w14:paraId="34F16C5B" w14:textId="137E4C7E" w:rsidR="00BF7D26" w:rsidRDefault="00BF7D26">
          <w:pPr>
            <w:pStyle w:val="TOC3"/>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86" w:history="1">
            <w:r w:rsidRPr="00691291">
              <w:rPr>
                <w:rStyle w:val="Hyperlink"/>
                <w:noProof/>
                <w:lang w:val="en-IN" w:eastAsia="en-IN"/>
              </w:rPr>
              <w:t>2.2.1 Limited Predictive Capability of Traditional Hydrological Models</w:t>
            </w:r>
            <w:r>
              <w:rPr>
                <w:noProof/>
                <w:webHidden/>
              </w:rPr>
              <w:tab/>
            </w:r>
            <w:r>
              <w:rPr>
                <w:noProof/>
                <w:webHidden/>
              </w:rPr>
              <w:fldChar w:fldCharType="begin"/>
            </w:r>
            <w:r>
              <w:rPr>
                <w:noProof/>
                <w:webHidden/>
              </w:rPr>
              <w:instrText xml:space="preserve"> PAGEREF _Toc232272986 \h </w:instrText>
            </w:r>
            <w:r>
              <w:rPr>
                <w:noProof/>
                <w:webHidden/>
              </w:rPr>
            </w:r>
            <w:r>
              <w:rPr>
                <w:noProof/>
                <w:webHidden/>
              </w:rPr>
              <w:fldChar w:fldCharType="separate"/>
            </w:r>
            <w:r>
              <w:rPr>
                <w:noProof/>
                <w:webHidden/>
              </w:rPr>
              <w:t>4</w:t>
            </w:r>
            <w:r>
              <w:rPr>
                <w:noProof/>
                <w:webHidden/>
              </w:rPr>
              <w:fldChar w:fldCharType="end"/>
            </w:r>
          </w:hyperlink>
        </w:p>
        <w:p w14:paraId="2CD6B96C" w14:textId="65329E96" w:rsidR="00BF7D26" w:rsidRDefault="00BF7D26">
          <w:pPr>
            <w:pStyle w:val="TOC3"/>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87" w:history="1">
            <w:r w:rsidRPr="00691291">
              <w:rPr>
                <w:rStyle w:val="Hyperlink"/>
                <w:noProof/>
                <w:lang w:val="en-IN" w:eastAsia="en-IN"/>
              </w:rPr>
              <w:t>2.2.2 Complexity of Environmental and Hydrological Interactions</w:t>
            </w:r>
            <w:r>
              <w:rPr>
                <w:noProof/>
                <w:webHidden/>
              </w:rPr>
              <w:tab/>
            </w:r>
            <w:r>
              <w:rPr>
                <w:noProof/>
                <w:webHidden/>
              </w:rPr>
              <w:fldChar w:fldCharType="begin"/>
            </w:r>
            <w:r>
              <w:rPr>
                <w:noProof/>
                <w:webHidden/>
              </w:rPr>
              <w:instrText xml:space="preserve"> PAGEREF _Toc232272987 \h </w:instrText>
            </w:r>
            <w:r>
              <w:rPr>
                <w:noProof/>
                <w:webHidden/>
              </w:rPr>
            </w:r>
            <w:r>
              <w:rPr>
                <w:noProof/>
                <w:webHidden/>
              </w:rPr>
              <w:fldChar w:fldCharType="separate"/>
            </w:r>
            <w:r>
              <w:rPr>
                <w:noProof/>
                <w:webHidden/>
              </w:rPr>
              <w:t>4</w:t>
            </w:r>
            <w:r>
              <w:rPr>
                <w:noProof/>
                <w:webHidden/>
              </w:rPr>
              <w:fldChar w:fldCharType="end"/>
            </w:r>
          </w:hyperlink>
        </w:p>
        <w:p w14:paraId="44944052" w14:textId="6BDF1422" w:rsidR="00BF7D26" w:rsidRDefault="00BF7D26">
          <w:pPr>
            <w:pStyle w:val="TOC3"/>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88" w:history="1">
            <w:r w:rsidRPr="00691291">
              <w:rPr>
                <w:rStyle w:val="Hyperlink"/>
                <w:noProof/>
                <w:lang w:val="en-IN" w:eastAsia="en-IN"/>
              </w:rPr>
              <w:t>2.2.3 Lack of Comparative Evaluation of Machine Learning Techniques</w:t>
            </w:r>
            <w:r>
              <w:rPr>
                <w:noProof/>
                <w:webHidden/>
              </w:rPr>
              <w:tab/>
            </w:r>
            <w:r>
              <w:rPr>
                <w:noProof/>
                <w:webHidden/>
              </w:rPr>
              <w:fldChar w:fldCharType="begin"/>
            </w:r>
            <w:r>
              <w:rPr>
                <w:noProof/>
                <w:webHidden/>
              </w:rPr>
              <w:instrText xml:space="preserve"> PAGEREF _Toc232272988 \h </w:instrText>
            </w:r>
            <w:r>
              <w:rPr>
                <w:noProof/>
                <w:webHidden/>
              </w:rPr>
            </w:r>
            <w:r>
              <w:rPr>
                <w:noProof/>
                <w:webHidden/>
              </w:rPr>
              <w:fldChar w:fldCharType="separate"/>
            </w:r>
            <w:r>
              <w:rPr>
                <w:noProof/>
                <w:webHidden/>
              </w:rPr>
              <w:t>4</w:t>
            </w:r>
            <w:r>
              <w:rPr>
                <w:noProof/>
                <w:webHidden/>
              </w:rPr>
              <w:fldChar w:fldCharType="end"/>
            </w:r>
          </w:hyperlink>
        </w:p>
        <w:p w14:paraId="06746CB3" w14:textId="6E525ACC"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89" w:history="1">
            <w:r w:rsidRPr="00691291">
              <w:rPr>
                <w:rStyle w:val="Hyperlink"/>
                <w:noProof/>
              </w:rPr>
              <w:t>2.3 Research Gap</w:t>
            </w:r>
            <w:r>
              <w:rPr>
                <w:noProof/>
                <w:webHidden/>
              </w:rPr>
              <w:tab/>
            </w:r>
            <w:r>
              <w:rPr>
                <w:noProof/>
                <w:webHidden/>
              </w:rPr>
              <w:fldChar w:fldCharType="begin"/>
            </w:r>
            <w:r>
              <w:rPr>
                <w:noProof/>
                <w:webHidden/>
              </w:rPr>
              <w:instrText xml:space="preserve"> PAGEREF _Toc232272989 \h </w:instrText>
            </w:r>
            <w:r>
              <w:rPr>
                <w:noProof/>
                <w:webHidden/>
              </w:rPr>
            </w:r>
            <w:r>
              <w:rPr>
                <w:noProof/>
                <w:webHidden/>
              </w:rPr>
              <w:fldChar w:fldCharType="separate"/>
            </w:r>
            <w:r>
              <w:rPr>
                <w:noProof/>
                <w:webHidden/>
              </w:rPr>
              <w:t>4</w:t>
            </w:r>
            <w:r>
              <w:rPr>
                <w:noProof/>
                <w:webHidden/>
              </w:rPr>
              <w:fldChar w:fldCharType="end"/>
            </w:r>
          </w:hyperlink>
        </w:p>
        <w:p w14:paraId="3B7AB983" w14:textId="02B6629C"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90" w:history="1">
            <w:r w:rsidRPr="00691291">
              <w:rPr>
                <w:rStyle w:val="Hyperlink"/>
                <w:noProof/>
              </w:rPr>
              <w:t>2.4 Research Questions</w:t>
            </w:r>
            <w:r>
              <w:rPr>
                <w:noProof/>
                <w:webHidden/>
              </w:rPr>
              <w:tab/>
            </w:r>
            <w:r>
              <w:rPr>
                <w:noProof/>
                <w:webHidden/>
              </w:rPr>
              <w:fldChar w:fldCharType="begin"/>
            </w:r>
            <w:r>
              <w:rPr>
                <w:noProof/>
                <w:webHidden/>
              </w:rPr>
              <w:instrText xml:space="preserve"> PAGEREF _Toc232272990 \h </w:instrText>
            </w:r>
            <w:r>
              <w:rPr>
                <w:noProof/>
                <w:webHidden/>
              </w:rPr>
            </w:r>
            <w:r>
              <w:rPr>
                <w:noProof/>
                <w:webHidden/>
              </w:rPr>
              <w:fldChar w:fldCharType="separate"/>
            </w:r>
            <w:r>
              <w:rPr>
                <w:noProof/>
                <w:webHidden/>
              </w:rPr>
              <w:t>4</w:t>
            </w:r>
            <w:r>
              <w:rPr>
                <w:noProof/>
                <w:webHidden/>
              </w:rPr>
              <w:fldChar w:fldCharType="end"/>
            </w:r>
          </w:hyperlink>
        </w:p>
        <w:p w14:paraId="6E2BB00D" w14:textId="3703615E" w:rsidR="00BF7D26" w:rsidRDefault="00BF7D26">
          <w:pPr>
            <w:pStyle w:val="TOC1"/>
            <w:tabs>
              <w:tab w:val="right" w:leader="dot" w:pos="9710"/>
            </w:tabs>
            <w:rPr>
              <w:rFonts w:asciiTheme="minorHAnsi" w:eastAsiaTheme="minorEastAsia" w:hAnsiTheme="minorHAnsi" w:cstheme="minorBidi"/>
              <w:noProof/>
              <w:kern w:val="2"/>
              <w:sz w:val="24"/>
              <w:lang w:val="en-IN" w:eastAsia="en-IN" w:bidi="hi-IN"/>
              <w14:ligatures w14:val="standardContextual"/>
            </w:rPr>
          </w:pPr>
          <w:hyperlink w:anchor="_Toc232272991" w:history="1">
            <w:r w:rsidRPr="00691291">
              <w:rPr>
                <w:rStyle w:val="Hyperlink"/>
                <w:noProof/>
              </w:rPr>
              <w:t>3. Aims</w:t>
            </w:r>
            <w:r w:rsidRPr="00691291">
              <w:rPr>
                <w:rStyle w:val="Hyperlink"/>
                <w:noProof/>
                <w:spacing w:val="-6"/>
              </w:rPr>
              <w:t xml:space="preserve"> </w:t>
            </w:r>
            <w:r w:rsidRPr="00691291">
              <w:rPr>
                <w:rStyle w:val="Hyperlink"/>
                <w:noProof/>
              </w:rPr>
              <w:t>and</w:t>
            </w:r>
            <w:r w:rsidRPr="00691291">
              <w:rPr>
                <w:rStyle w:val="Hyperlink"/>
                <w:noProof/>
                <w:spacing w:val="-5"/>
              </w:rPr>
              <w:t xml:space="preserve"> </w:t>
            </w:r>
            <w:r w:rsidRPr="00691291">
              <w:rPr>
                <w:rStyle w:val="Hyperlink"/>
                <w:noProof/>
              </w:rPr>
              <w:t>Objectives</w:t>
            </w:r>
            <w:r>
              <w:rPr>
                <w:noProof/>
                <w:webHidden/>
              </w:rPr>
              <w:tab/>
            </w:r>
            <w:r>
              <w:rPr>
                <w:noProof/>
                <w:webHidden/>
              </w:rPr>
              <w:fldChar w:fldCharType="begin"/>
            </w:r>
            <w:r>
              <w:rPr>
                <w:noProof/>
                <w:webHidden/>
              </w:rPr>
              <w:instrText xml:space="preserve"> PAGEREF _Toc232272991 \h </w:instrText>
            </w:r>
            <w:r>
              <w:rPr>
                <w:noProof/>
                <w:webHidden/>
              </w:rPr>
            </w:r>
            <w:r>
              <w:rPr>
                <w:noProof/>
                <w:webHidden/>
              </w:rPr>
              <w:fldChar w:fldCharType="separate"/>
            </w:r>
            <w:r>
              <w:rPr>
                <w:noProof/>
                <w:webHidden/>
              </w:rPr>
              <w:t>4</w:t>
            </w:r>
            <w:r>
              <w:rPr>
                <w:noProof/>
                <w:webHidden/>
              </w:rPr>
              <w:fldChar w:fldCharType="end"/>
            </w:r>
          </w:hyperlink>
        </w:p>
        <w:p w14:paraId="1D0DDE48" w14:textId="0388AE46"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92" w:history="1">
            <w:r w:rsidRPr="00691291">
              <w:rPr>
                <w:rStyle w:val="Hyperlink"/>
                <w:noProof/>
              </w:rPr>
              <w:t>3.1 Research Aim</w:t>
            </w:r>
            <w:r>
              <w:rPr>
                <w:noProof/>
                <w:webHidden/>
              </w:rPr>
              <w:tab/>
            </w:r>
            <w:r>
              <w:rPr>
                <w:noProof/>
                <w:webHidden/>
              </w:rPr>
              <w:fldChar w:fldCharType="begin"/>
            </w:r>
            <w:r>
              <w:rPr>
                <w:noProof/>
                <w:webHidden/>
              </w:rPr>
              <w:instrText xml:space="preserve"> PAGEREF _Toc232272992 \h </w:instrText>
            </w:r>
            <w:r>
              <w:rPr>
                <w:noProof/>
                <w:webHidden/>
              </w:rPr>
            </w:r>
            <w:r>
              <w:rPr>
                <w:noProof/>
                <w:webHidden/>
              </w:rPr>
              <w:fldChar w:fldCharType="separate"/>
            </w:r>
            <w:r>
              <w:rPr>
                <w:noProof/>
                <w:webHidden/>
              </w:rPr>
              <w:t>4</w:t>
            </w:r>
            <w:r>
              <w:rPr>
                <w:noProof/>
                <w:webHidden/>
              </w:rPr>
              <w:fldChar w:fldCharType="end"/>
            </w:r>
          </w:hyperlink>
        </w:p>
        <w:p w14:paraId="381537DD" w14:textId="65F85324"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93" w:history="1">
            <w:r w:rsidRPr="00691291">
              <w:rPr>
                <w:rStyle w:val="Hyperlink"/>
                <w:noProof/>
              </w:rPr>
              <w:t>3.2 Research Objectives</w:t>
            </w:r>
            <w:r>
              <w:rPr>
                <w:noProof/>
                <w:webHidden/>
              </w:rPr>
              <w:tab/>
            </w:r>
            <w:r>
              <w:rPr>
                <w:noProof/>
                <w:webHidden/>
              </w:rPr>
              <w:fldChar w:fldCharType="begin"/>
            </w:r>
            <w:r>
              <w:rPr>
                <w:noProof/>
                <w:webHidden/>
              </w:rPr>
              <w:instrText xml:space="preserve"> PAGEREF _Toc232272993 \h </w:instrText>
            </w:r>
            <w:r>
              <w:rPr>
                <w:noProof/>
                <w:webHidden/>
              </w:rPr>
            </w:r>
            <w:r>
              <w:rPr>
                <w:noProof/>
                <w:webHidden/>
              </w:rPr>
              <w:fldChar w:fldCharType="separate"/>
            </w:r>
            <w:r>
              <w:rPr>
                <w:noProof/>
                <w:webHidden/>
              </w:rPr>
              <w:t>4</w:t>
            </w:r>
            <w:r>
              <w:rPr>
                <w:noProof/>
                <w:webHidden/>
              </w:rPr>
              <w:fldChar w:fldCharType="end"/>
            </w:r>
          </w:hyperlink>
        </w:p>
        <w:p w14:paraId="210CEC9C" w14:textId="7867387D"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94" w:history="1">
            <w:r w:rsidRPr="00691291">
              <w:rPr>
                <w:rStyle w:val="Hyperlink"/>
                <w:noProof/>
              </w:rPr>
              <w:t>3.3 Scope of the Study</w:t>
            </w:r>
            <w:r>
              <w:rPr>
                <w:noProof/>
                <w:webHidden/>
              </w:rPr>
              <w:tab/>
            </w:r>
            <w:r>
              <w:rPr>
                <w:noProof/>
                <w:webHidden/>
              </w:rPr>
              <w:fldChar w:fldCharType="begin"/>
            </w:r>
            <w:r>
              <w:rPr>
                <w:noProof/>
                <w:webHidden/>
              </w:rPr>
              <w:instrText xml:space="preserve"> PAGEREF _Toc232272994 \h </w:instrText>
            </w:r>
            <w:r>
              <w:rPr>
                <w:noProof/>
                <w:webHidden/>
              </w:rPr>
            </w:r>
            <w:r>
              <w:rPr>
                <w:noProof/>
                <w:webHidden/>
              </w:rPr>
              <w:fldChar w:fldCharType="separate"/>
            </w:r>
            <w:r>
              <w:rPr>
                <w:noProof/>
                <w:webHidden/>
              </w:rPr>
              <w:t>5</w:t>
            </w:r>
            <w:r>
              <w:rPr>
                <w:noProof/>
                <w:webHidden/>
              </w:rPr>
              <w:fldChar w:fldCharType="end"/>
            </w:r>
          </w:hyperlink>
        </w:p>
        <w:p w14:paraId="07DDCF8D" w14:textId="2F15AAA1"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95" w:history="1">
            <w:r w:rsidRPr="00691291">
              <w:rPr>
                <w:rStyle w:val="Hyperlink"/>
                <w:noProof/>
                <w:lang w:val="en-IN" w:eastAsia="en-IN"/>
              </w:rPr>
              <w:t>3.4 Expected Academic and Practical Contribution</w:t>
            </w:r>
            <w:r>
              <w:rPr>
                <w:noProof/>
                <w:webHidden/>
              </w:rPr>
              <w:tab/>
            </w:r>
            <w:r>
              <w:rPr>
                <w:noProof/>
                <w:webHidden/>
              </w:rPr>
              <w:fldChar w:fldCharType="begin"/>
            </w:r>
            <w:r>
              <w:rPr>
                <w:noProof/>
                <w:webHidden/>
              </w:rPr>
              <w:instrText xml:space="preserve"> PAGEREF _Toc232272995 \h </w:instrText>
            </w:r>
            <w:r>
              <w:rPr>
                <w:noProof/>
                <w:webHidden/>
              </w:rPr>
            </w:r>
            <w:r>
              <w:rPr>
                <w:noProof/>
                <w:webHidden/>
              </w:rPr>
              <w:fldChar w:fldCharType="separate"/>
            </w:r>
            <w:r>
              <w:rPr>
                <w:noProof/>
                <w:webHidden/>
              </w:rPr>
              <w:t>5</w:t>
            </w:r>
            <w:r>
              <w:rPr>
                <w:noProof/>
                <w:webHidden/>
              </w:rPr>
              <w:fldChar w:fldCharType="end"/>
            </w:r>
          </w:hyperlink>
        </w:p>
        <w:p w14:paraId="63701482" w14:textId="3D1B02E0" w:rsidR="00BF7D26" w:rsidRDefault="00BF7D26">
          <w:pPr>
            <w:pStyle w:val="TOC1"/>
            <w:tabs>
              <w:tab w:val="right" w:leader="dot" w:pos="9710"/>
            </w:tabs>
            <w:rPr>
              <w:rFonts w:asciiTheme="minorHAnsi" w:eastAsiaTheme="minorEastAsia" w:hAnsiTheme="minorHAnsi" w:cstheme="minorBidi"/>
              <w:noProof/>
              <w:kern w:val="2"/>
              <w:sz w:val="24"/>
              <w:lang w:val="en-IN" w:eastAsia="en-IN" w:bidi="hi-IN"/>
              <w14:ligatures w14:val="standardContextual"/>
            </w:rPr>
          </w:pPr>
          <w:hyperlink w:anchor="_Toc232272996" w:history="1">
            <w:r w:rsidRPr="00691291">
              <w:rPr>
                <w:rStyle w:val="Hyperlink"/>
                <w:noProof/>
              </w:rPr>
              <w:t>4. Legal, Social, Ethical and Professional Considerations</w:t>
            </w:r>
            <w:r>
              <w:rPr>
                <w:noProof/>
                <w:webHidden/>
              </w:rPr>
              <w:tab/>
            </w:r>
            <w:r>
              <w:rPr>
                <w:noProof/>
                <w:webHidden/>
              </w:rPr>
              <w:fldChar w:fldCharType="begin"/>
            </w:r>
            <w:r>
              <w:rPr>
                <w:noProof/>
                <w:webHidden/>
              </w:rPr>
              <w:instrText xml:space="preserve"> PAGEREF _Toc232272996 \h </w:instrText>
            </w:r>
            <w:r>
              <w:rPr>
                <w:noProof/>
                <w:webHidden/>
              </w:rPr>
            </w:r>
            <w:r>
              <w:rPr>
                <w:noProof/>
                <w:webHidden/>
              </w:rPr>
              <w:fldChar w:fldCharType="separate"/>
            </w:r>
            <w:r>
              <w:rPr>
                <w:noProof/>
                <w:webHidden/>
              </w:rPr>
              <w:t>5</w:t>
            </w:r>
            <w:r>
              <w:rPr>
                <w:noProof/>
                <w:webHidden/>
              </w:rPr>
              <w:fldChar w:fldCharType="end"/>
            </w:r>
          </w:hyperlink>
        </w:p>
        <w:p w14:paraId="5DCFB995" w14:textId="462F4FEA"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97" w:history="1">
            <w:r w:rsidRPr="00691291">
              <w:rPr>
                <w:rStyle w:val="Hyperlink"/>
                <w:noProof/>
              </w:rPr>
              <w:t>4.1 Legal Considerations</w:t>
            </w:r>
            <w:r>
              <w:rPr>
                <w:noProof/>
                <w:webHidden/>
              </w:rPr>
              <w:tab/>
            </w:r>
            <w:r>
              <w:rPr>
                <w:noProof/>
                <w:webHidden/>
              </w:rPr>
              <w:fldChar w:fldCharType="begin"/>
            </w:r>
            <w:r>
              <w:rPr>
                <w:noProof/>
                <w:webHidden/>
              </w:rPr>
              <w:instrText xml:space="preserve"> PAGEREF _Toc232272997 \h </w:instrText>
            </w:r>
            <w:r>
              <w:rPr>
                <w:noProof/>
                <w:webHidden/>
              </w:rPr>
            </w:r>
            <w:r>
              <w:rPr>
                <w:noProof/>
                <w:webHidden/>
              </w:rPr>
              <w:fldChar w:fldCharType="separate"/>
            </w:r>
            <w:r>
              <w:rPr>
                <w:noProof/>
                <w:webHidden/>
              </w:rPr>
              <w:t>5</w:t>
            </w:r>
            <w:r>
              <w:rPr>
                <w:noProof/>
                <w:webHidden/>
              </w:rPr>
              <w:fldChar w:fldCharType="end"/>
            </w:r>
          </w:hyperlink>
        </w:p>
        <w:p w14:paraId="050F7AB9" w14:textId="0FDAF5C0"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98" w:history="1">
            <w:r w:rsidRPr="00691291">
              <w:rPr>
                <w:rStyle w:val="Hyperlink"/>
                <w:noProof/>
              </w:rPr>
              <w:t>4.2 Ethical Considerations</w:t>
            </w:r>
            <w:r>
              <w:rPr>
                <w:noProof/>
                <w:webHidden/>
              </w:rPr>
              <w:tab/>
            </w:r>
            <w:r>
              <w:rPr>
                <w:noProof/>
                <w:webHidden/>
              </w:rPr>
              <w:fldChar w:fldCharType="begin"/>
            </w:r>
            <w:r>
              <w:rPr>
                <w:noProof/>
                <w:webHidden/>
              </w:rPr>
              <w:instrText xml:space="preserve"> PAGEREF _Toc232272998 \h </w:instrText>
            </w:r>
            <w:r>
              <w:rPr>
                <w:noProof/>
                <w:webHidden/>
              </w:rPr>
            </w:r>
            <w:r>
              <w:rPr>
                <w:noProof/>
                <w:webHidden/>
              </w:rPr>
              <w:fldChar w:fldCharType="separate"/>
            </w:r>
            <w:r>
              <w:rPr>
                <w:noProof/>
                <w:webHidden/>
              </w:rPr>
              <w:t>5</w:t>
            </w:r>
            <w:r>
              <w:rPr>
                <w:noProof/>
                <w:webHidden/>
              </w:rPr>
              <w:fldChar w:fldCharType="end"/>
            </w:r>
          </w:hyperlink>
        </w:p>
        <w:p w14:paraId="3DE3CCC5" w14:textId="0893F5F7"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2999" w:history="1">
            <w:r w:rsidRPr="00691291">
              <w:rPr>
                <w:rStyle w:val="Hyperlink"/>
                <w:noProof/>
              </w:rPr>
              <w:t>4.3 Social Considerations</w:t>
            </w:r>
            <w:r>
              <w:rPr>
                <w:noProof/>
                <w:webHidden/>
              </w:rPr>
              <w:tab/>
            </w:r>
            <w:r>
              <w:rPr>
                <w:noProof/>
                <w:webHidden/>
              </w:rPr>
              <w:fldChar w:fldCharType="begin"/>
            </w:r>
            <w:r>
              <w:rPr>
                <w:noProof/>
                <w:webHidden/>
              </w:rPr>
              <w:instrText xml:space="preserve"> PAGEREF _Toc232272999 \h </w:instrText>
            </w:r>
            <w:r>
              <w:rPr>
                <w:noProof/>
                <w:webHidden/>
              </w:rPr>
            </w:r>
            <w:r>
              <w:rPr>
                <w:noProof/>
                <w:webHidden/>
              </w:rPr>
              <w:fldChar w:fldCharType="separate"/>
            </w:r>
            <w:r>
              <w:rPr>
                <w:noProof/>
                <w:webHidden/>
              </w:rPr>
              <w:t>5</w:t>
            </w:r>
            <w:r>
              <w:rPr>
                <w:noProof/>
                <w:webHidden/>
              </w:rPr>
              <w:fldChar w:fldCharType="end"/>
            </w:r>
          </w:hyperlink>
        </w:p>
        <w:p w14:paraId="673378EE" w14:textId="22C77EFE"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3000" w:history="1">
            <w:r w:rsidRPr="00691291">
              <w:rPr>
                <w:rStyle w:val="Hyperlink"/>
                <w:noProof/>
              </w:rPr>
              <w:t>4.4 Professional Considerations</w:t>
            </w:r>
            <w:r>
              <w:rPr>
                <w:noProof/>
                <w:webHidden/>
              </w:rPr>
              <w:tab/>
            </w:r>
            <w:r>
              <w:rPr>
                <w:noProof/>
                <w:webHidden/>
              </w:rPr>
              <w:fldChar w:fldCharType="begin"/>
            </w:r>
            <w:r>
              <w:rPr>
                <w:noProof/>
                <w:webHidden/>
              </w:rPr>
              <w:instrText xml:space="preserve"> PAGEREF _Toc232273000 \h </w:instrText>
            </w:r>
            <w:r>
              <w:rPr>
                <w:noProof/>
                <w:webHidden/>
              </w:rPr>
            </w:r>
            <w:r>
              <w:rPr>
                <w:noProof/>
                <w:webHidden/>
              </w:rPr>
              <w:fldChar w:fldCharType="separate"/>
            </w:r>
            <w:r>
              <w:rPr>
                <w:noProof/>
                <w:webHidden/>
              </w:rPr>
              <w:t>5</w:t>
            </w:r>
            <w:r>
              <w:rPr>
                <w:noProof/>
                <w:webHidden/>
              </w:rPr>
              <w:fldChar w:fldCharType="end"/>
            </w:r>
          </w:hyperlink>
        </w:p>
        <w:p w14:paraId="3CB33AB9" w14:textId="22B7E86F" w:rsidR="00BF7D26" w:rsidRDefault="00BF7D26">
          <w:pPr>
            <w:pStyle w:val="TOC1"/>
            <w:tabs>
              <w:tab w:val="right" w:leader="dot" w:pos="9710"/>
            </w:tabs>
            <w:rPr>
              <w:rFonts w:asciiTheme="minorHAnsi" w:eastAsiaTheme="minorEastAsia" w:hAnsiTheme="minorHAnsi" w:cstheme="minorBidi"/>
              <w:noProof/>
              <w:kern w:val="2"/>
              <w:sz w:val="24"/>
              <w:lang w:val="en-IN" w:eastAsia="en-IN" w:bidi="hi-IN"/>
              <w14:ligatures w14:val="standardContextual"/>
            </w:rPr>
          </w:pPr>
          <w:hyperlink w:anchor="_Toc232273001" w:history="1">
            <w:r w:rsidRPr="00691291">
              <w:rPr>
                <w:rStyle w:val="Hyperlink"/>
                <w:noProof/>
              </w:rPr>
              <w:t>5. Background</w:t>
            </w:r>
            <w:r w:rsidRPr="00691291">
              <w:rPr>
                <w:rStyle w:val="Hyperlink"/>
                <w:noProof/>
                <w:spacing w:val="-8"/>
              </w:rPr>
              <w:t xml:space="preserve"> </w:t>
            </w:r>
            <w:r w:rsidRPr="00691291">
              <w:rPr>
                <w:rStyle w:val="Hyperlink"/>
                <w:noProof/>
              </w:rPr>
              <w:t>(1500</w:t>
            </w:r>
            <w:r w:rsidRPr="00691291">
              <w:rPr>
                <w:rStyle w:val="Hyperlink"/>
                <w:noProof/>
                <w:spacing w:val="-7"/>
              </w:rPr>
              <w:t xml:space="preserve"> </w:t>
            </w:r>
            <w:r w:rsidRPr="00691291">
              <w:rPr>
                <w:rStyle w:val="Hyperlink"/>
                <w:noProof/>
                <w:spacing w:val="-2"/>
              </w:rPr>
              <w:t>words)</w:t>
            </w:r>
            <w:r>
              <w:rPr>
                <w:noProof/>
                <w:webHidden/>
              </w:rPr>
              <w:tab/>
            </w:r>
            <w:r>
              <w:rPr>
                <w:noProof/>
                <w:webHidden/>
              </w:rPr>
              <w:fldChar w:fldCharType="begin"/>
            </w:r>
            <w:r>
              <w:rPr>
                <w:noProof/>
                <w:webHidden/>
              </w:rPr>
              <w:instrText xml:space="preserve"> PAGEREF _Toc232273001 \h </w:instrText>
            </w:r>
            <w:r>
              <w:rPr>
                <w:noProof/>
                <w:webHidden/>
              </w:rPr>
            </w:r>
            <w:r>
              <w:rPr>
                <w:noProof/>
                <w:webHidden/>
              </w:rPr>
              <w:fldChar w:fldCharType="separate"/>
            </w:r>
            <w:r>
              <w:rPr>
                <w:noProof/>
                <w:webHidden/>
              </w:rPr>
              <w:t>5</w:t>
            </w:r>
            <w:r>
              <w:rPr>
                <w:noProof/>
                <w:webHidden/>
              </w:rPr>
              <w:fldChar w:fldCharType="end"/>
            </w:r>
          </w:hyperlink>
        </w:p>
        <w:p w14:paraId="42E09323" w14:textId="74BEDDDC"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3002" w:history="1">
            <w:r w:rsidRPr="00691291">
              <w:rPr>
                <w:rStyle w:val="Hyperlink"/>
                <w:noProof/>
              </w:rPr>
              <w:t>5.1 Introduction to Flood Risk Prediction and Research Context</w:t>
            </w:r>
            <w:r>
              <w:rPr>
                <w:noProof/>
                <w:webHidden/>
              </w:rPr>
              <w:tab/>
            </w:r>
            <w:r>
              <w:rPr>
                <w:noProof/>
                <w:webHidden/>
              </w:rPr>
              <w:fldChar w:fldCharType="begin"/>
            </w:r>
            <w:r>
              <w:rPr>
                <w:noProof/>
                <w:webHidden/>
              </w:rPr>
              <w:instrText xml:space="preserve"> PAGEREF _Toc232273002 \h </w:instrText>
            </w:r>
            <w:r>
              <w:rPr>
                <w:noProof/>
                <w:webHidden/>
              </w:rPr>
            </w:r>
            <w:r>
              <w:rPr>
                <w:noProof/>
                <w:webHidden/>
              </w:rPr>
              <w:fldChar w:fldCharType="separate"/>
            </w:r>
            <w:r>
              <w:rPr>
                <w:noProof/>
                <w:webHidden/>
              </w:rPr>
              <w:t>5</w:t>
            </w:r>
            <w:r>
              <w:rPr>
                <w:noProof/>
                <w:webHidden/>
              </w:rPr>
              <w:fldChar w:fldCharType="end"/>
            </w:r>
          </w:hyperlink>
        </w:p>
        <w:p w14:paraId="3C798DF1" w14:textId="420C8C38"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3003" w:history="1">
            <w:r w:rsidRPr="00691291">
              <w:rPr>
                <w:rStyle w:val="Hyperlink"/>
                <w:noProof/>
              </w:rPr>
              <w:t>5.2 Evolution of Flood Prediction Methods</w:t>
            </w:r>
            <w:r>
              <w:rPr>
                <w:noProof/>
                <w:webHidden/>
              </w:rPr>
              <w:tab/>
            </w:r>
            <w:r>
              <w:rPr>
                <w:noProof/>
                <w:webHidden/>
              </w:rPr>
              <w:fldChar w:fldCharType="begin"/>
            </w:r>
            <w:r>
              <w:rPr>
                <w:noProof/>
                <w:webHidden/>
              </w:rPr>
              <w:instrText xml:space="preserve"> PAGEREF _Toc232273003 \h </w:instrText>
            </w:r>
            <w:r>
              <w:rPr>
                <w:noProof/>
                <w:webHidden/>
              </w:rPr>
            </w:r>
            <w:r>
              <w:rPr>
                <w:noProof/>
                <w:webHidden/>
              </w:rPr>
              <w:fldChar w:fldCharType="separate"/>
            </w:r>
            <w:r>
              <w:rPr>
                <w:noProof/>
                <w:webHidden/>
              </w:rPr>
              <w:t>6</w:t>
            </w:r>
            <w:r>
              <w:rPr>
                <w:noProof/>
                <w:webHidden/>
              </w:rPr>
              <w:fldChar w:fldCharType="end"/>
            </w:r>
          </w:hyperlink>
        </w:p>
        <w:p w14:paraId="1E47236E" w14:textId="2C2CAF23"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3004" w:history="1">
            <w:r w:rsidRPr="00691291">
              <w:rPr>
                <w:rStyle w:val="Hyperlink"/>
                <w:noProof/>
              </w:rPr>
              <w:t>5.3 Theoretical and Technical Foundations of Machine Learning</w:t>
            </w:r>
            <w:r>
              <w:rPr>
                <w:noProof/>
                <w:webHidden/>
              </w:rPr>
              <w:tab/>
            </w:r>
            <w:r>
              <w:rPr>
                <w:noProof/>
                <w:webHidden/>
              </w:rPr>
              <w:fldChar w:fldCharType="begin"/>
            </w:r>
            <w:r>
              <w:rPr>
                <w:noProof/>
                <w:webHidden/>
              </w:rPr>
              <w:instrText xml:space="preserve"> PAGEREF _Toc232273004 \h </w:instrText>
            </w:r>
            <w:r>
              <w:rPr>
                <w:noProof/>
                <w:webHidden/>
              </w:rPr>
            </w:r>
            <w:r>
              <w:rPr>
                <w:noProof/>
                <w:webHidden/>
              </w:rPr>
              <w:fldChar w:fldCharType="separate"/>
            </w:r>
            <w:r>
              <w:rPr>
                <w:noProof/>
                <w:webHidden/>
              </w:rPr>
              <w:t>6</w:t>
            </w:r>
            <w:r>
              <w:rPr>
                <w:noProof/>
                <w:webHidden/>
              </w:rPr>
              <w:fldChar w:fldCharType="end"/>
            </w:r>
          </w:hyperlink>
        </w:p>
        <w:p w14:paraId="2A26F460" w14:textId="599965C7"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3005" w:history="1">
            <w:r w:rsidRPr="00691291">
              <w:rPr>
                <w:rStyle w:val="Hyperlink"/>
                <w:noProof/>
              </w:rPr>
              <w:t>5.4 Critical Review of Flood Risk Factors</w:t>
            </w:r>
            <w:r>
              <w:rPr>
                <w:noProof/>
                <w:webHidden/>
              </w:rPr>
              <w:tab/>
            </w:r>
            <w:r>
              <w:rPr>
                <w:noProof/>
                <w:webHidden/>
              </w:rPr>
              <w:fldChar w:fldCharType="begin"/>
            </w:r>
            <w:r>
              <w:rPr>
                <w:noProof/>
                <w:webHidden/>
              </w:rPr>
              <w:instrText xml:space="preserve"> PAGEREF _Toc232273005 \h </w:instrText>
            </w:r>
            <w:r>
              <w:rPr>
                <w:noProof/>
                <w:webHidden/>
              </w:rPr>
            </w:r>
            <w:r>
              <w:rPr>
                <w:noProof/>
                <w:webHidden/>
              </w:rPr>
              <w:fldChar w:fldCharType="separate"/>
            </w:r>
            <w:r>
              <w:rPr>
                <w:noProof/>
                <w:webHidden/>
              </w:rPr>
              <w:t>7</w:t>
            </w:r>
            <w:r>
              <w:rPr>
                <w:noProof/>
                <w:webHidden/>
              </w:rPr>
              <w:fldChar w:fldCharType="end"/>
            </w:r>
          </w:hyperlink>
        </w:p>
        <w:p w14:paraId="3379D04E" w14:textId="47B63E00"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3006" w:history="1">
            <w:r w:rsidRPr="00691291">
              <w:rPr>
                <w:rStyle w:val="Hyperlink"/>
                <w:noProof/>
              </w:rPr>
              <w:t>5.5 Critical Comparison of Previous Empirical Studies</w:t>
            </w:r>
            <w:r>
              <w:rPr>
                <w:noProof/>
                <w:webHidden/>
              </w:rPr>
              <w:tab/>
            </w:r>
            <w:r>
              <w:rPr>
                <w:noProof/>
                <w:webHidden/>
              </w:rPr>
              <w:fldChar w:fldCharType="begin"/>
            </w:r>
            <w:r>
              <w:rPr>
                <w:noProof/>
                <w:webHidden/>
              </w:rPr>
              <w:instrText xml:space="preserve"> PAGEREF _Toc232273006 \h </w:instrText>
            </w:r>
            <w:r>
              <w:rPr>
                <w:noProof/>
                <w:webHidden/>
              </w:rPr>
            </w:r>
            <w:r>
              <w:rPr>
                <w:noProof/>
                <w:webHidden/>
              </w:rPr>
              <w:fldChar w:fldCharType="separate"/>
            </w:r>
            <w:r>
              <w:rPr>
                <w:noProof/>
                <w:webHidden/>
              </w:rPr>
              <w:t>8</w:t>
            </w:r>
            <w:r>
              <w:rPr>
                <w:noProof/>
                <w:webHidden/>
              </w:rPr>
              <w:fldChar w:fldCharType="end"/>
            </w:r>
          </w:hyperlink>
        </w:p>
        <w:p w14:paraId="63391A79" w14:textId="729A1065" w:rsidR="00BF7D26" w:rsidRDefault="00BF7D26">
          <w:pPr>
            <w:pStyle w:val="TOC2"/>
            <w:tabs>
              <w:tab w:val="right" w:leader="dot" w:pos="9710"/>
            </w:tabs>
            <w:rPr>
              <w:rFonts w:asciiTheme="minorHAnsi" w:eastAsiaTheme="minorEastAsia" w:hAnsiTheme="minorHAnsi" w:cstheme="minorBidi"/>
              <w:noProof/>
              <w:kern w:val="2"/>
              <w:sz w:val="24"/>
              <w:szCs w:val="21"/>
              <w:lang w:val="en-IN" w:eastAsia="en-IN" w:bidi="hi-IN"/>
              <w14:ligatures w14:val="standardContextual"/>
            </w:rPr>
          </w:pPr>
          <w:hyperlink w:anchor="_Toc232273007" w:history="1">
            <w:r w:rsidRPr="00691291">
              <w:rPr>
                <w:rStyle w:val="Hyperlink"/>
                <w:noProof/>
              </w:rPr>
              <w:t>5.6 Research Gap, Project Positioning and Wider Relevance</w:t>
            </w:r>
            <w:r>
              <w:rPr>
                <w:noProof/>
                <w:webHidden/>
              </w:rPr>
              <w:tab/>
            </w:r>
            <w:r>
              <w:rPr>
                <w:noProof/>
                <w:webHidden/>
              </w:rPr>
              <w:fldChar w:fldCharType="begin"/>
            </w:r>
            <w:r>
              <w:rPr>
                <w:noProof/>
                <w:webHidden/>
              </w:rPr>
              <w:instrText xml:space="preserve"> PAGEREF _Toc232273007 \h </w:instrText>
            </w:r>
            <w:r>
              <w:rPr>
                <w:noProof/>
                <w:webHidden/>
              </w:rPr>
            </w:r>
            <w:r>
              <w:rPr>
                <w:noProof/>
                <w:webHidden/>
              </w:rPr>
              <w:fldChar w:fldCharType="separate"/>
            </w:r>
            <w:r>
              <w:rPr>
                <w:noProof/>
                <w:webHidden/>
              </w:rPr>
              <w:t>8</w:t>
            </w:r>
            <w:r>
              <w:rPr>
                <w:noProof/>
                <w:webHidden/>
              </w:rPr>
              <w:fldChar w:fldCharType="end"/>
            </w:r>
          </w:hyperlink>
        </w:p>
        <w:p w14:paraId="20B98181" w14:textId="4A344D32" w:rsidR="00BF7D26" w:rsidRDefault="00BF7D26">
          <w:pPr>
            <w:pStyle w:val="TOC1"/>
            <w:tabs>
              <w:tab w:val="right" w:leader="dot" w:pos="9710"/>
            </w:tabs>
            <w:rPr>
              <w:rFonts w:asciiTheme="minorHAnsi" w:eastAsiaTheme="minorEastAsia" w:hAnsiTheme="minorHAnsi" w:cstheme="minorBidi"/>
              <w:noProof/>
              <w:kern w:val="2"/>
              <w:sz w:val="24"/>
              <w:lang w:val="en-IN" w:eastAsia="en-IN" w:bidi="hi-IN"/>
              <w14:ligatures w14:val="standardContextual"/>
            </w:rPr>
          </w:pPr>
          <w:hyperlink w:anchor="_Toc232273008" w:history="1">
            <w:r w:rsidRPr="00691291">
              <w:rPr>
                <w:rStyle w:val="Hyperlink"/>
                <w:noProof/>
              </w:rPr>
              <w:t>6. References</w:t>
            </w:r>
            <w:r>
              <w:rPr>
                <w:noProof/>
                <w:webHidden/>
              </w:rPr>
              <w:tab/>
            </w:r>
            <w:r>
              <w:rPr>
                <w:noProof/>
                <w:webHidden/>
              </w:rPr>
              <w:fldChar w:fldCharType="begin"/>
            </w:r>
            <w:r>
              <w:rPr>
                <w:noProof/>
                <w:webHidden/>
              </w:rPr>
              <w:instrText xml:space="preserve"> PAGEREF _Toc232273008 \h </w:instrText>
            </w:r>
            <w:r>
              <w:rPr>
                <w:noProof/>
                <w:webHidden/>
              </w:rPr>
            </w:r>
            <w:r>
              <w:rPr>
                <w:noProof/>
                <w:webHidden/>
              </w:rPr>
              <w:fldChar w:fldCharType="separate"/>
            </w:r>
            <w:r>
              <w:rPr>
                <w:noProof/>
                <w:webHidden/>
              </w:rPr>
              <w:t>9</w:t>
            </w:r>
            <w:r>
              <w:rPr>
                <w:noProof/>
                <w:webHidden/>
              </w:rPr>
              <w:fldChar w:fldCharType="end"/>
            </w:r>
          </w:hyperlink>
        </w:p>
        <w:p w14:paraId="46F65BD2" w14:textId="07A9FAC6" w:rsidR="007657CA" w:rsidRDefault="007657CA">
          <w:r>
            <w:rPr>
              <w:b/>
              <w:bCs/>
              <w:noProof/>
            </w:rPr>
            <w:fldChar w:fldCharType="end"/>
          </w:r>
        </w:p>
      </w:sdtContent>
    </w:sdt>
    <w:p w14:paraId="3A3DD27A" w14:textId="24302EEB" w:rsidR="007B4081" w:rsidRPr="007657CA" w:rsidRDefault="007B4081" w:rsidP="007657CA">
      <w:pPr>
        <w:rPr>
          <w:sz w:val="27"/>
        </w:rPr>
      </w:pPr>
      <w:r>
        <w:br w:type="page"/>
      </w:r>
    </w:p>
    <w:p w14:paraId="24165963" w14:textId="6ED9A3C5" w:rsidR="008E36D7" w:rsidRDefault="007657CA" w:rsidP="007657CA">
      <w:pPr>
        <w:pStyle w:val="Heading1"/>
        <w:rPr>
          <w:sz w:val="24"/>
        </w:rPr>
      </w:pPr>
      <w:bookmarkStart w:id="0" w:name="_Toc232272979"/>
      <w:r>
        <w:lastRenderedPageBreak/>
        <w:t>1. Introduction</w:t>
      </w:r>
      <w:bookmarkEnd w:id="0"/>
      <w:r>
        <w:rPr>
          <w:spacing w:val="-8"/>
        </w:rPr>
        <w:t xml:space="preserve"> </w:t>
      </w:r>
    </w:p>
    <w:p w14:paraId="190515DC" w14:textId="77777777" w:rsidR="007B4081" w:rsidRDefault="007B4081" w:rsidP="007B4081">
      <w:pPr>
        <w:pStyle w:val="Heading2"/>
      </w:pPr>
      <w:bookmarkStart w:id="1" w:name="_Toc232245935"/>
      <w:bookmarkStart w:id="2" w:name="_Toc232272980"/>
      <w:r>
        <w:t>1.1 Background to Flood Prediction</w:t>
      </w:r>
      <w:bookmarkEnd w:id="1"/>
      <w:bookmarkEnd w:id="2"/>
    </w:p>
    <w:p w14:paraId="7324583C" w14:textId="1091492B" w:rsidR="007B4081" w:rsidRDefault="007B4081" w:rsidP="007B4081">
      <w:r>
        <w:t xml:space="preserve">Flooding is one of the most common and most destructive natural disasters of the world resulting in significant economic losses, environmental degradation and threats to human life </w:t>
      </w:r>
      <w:sdt>
        <w:sdtPr>
          <w:id w:val="-812335756"/>
          <w:citation/>
        </w:sdtPr>
        <w:sdtContent>
          <w:r w:rsidR="00B32E8D">
            <w:fldChar w:fldCharType="begin"/>
          </w:r>
          <w:r w:rsidR="00B32E8D">
            <w:instrText xml:space="preserve"> CITATION Wor19 \l 1033 </w:instrText>
          </w:r>
          <w:r w:rsidR="00B32E8D">
            <w:fldChar w:fldCharType="separate"/>
          </w:r>
          <w:r w:rsidR="00B32E8D" w:rsidRPr="00B32E8D">
            <w:rPr>
              <w:noProof/>
            </w:rPr>
            <w:t>[1]</w:t>
          </w:r>
          <w:r w:rsidR="00B32E8D">
            <w:fldChar w:fldCharType="end"/>
          </w:r>
        </w:sdtContent>
      </w:sdt>
      <w:r>
        <w:t xml:space="preserve">. Flooding is responsible for around 43% of all natural disasters recorded worldwide and impacted over 1.6 billion people from 2000 to 2019 </w:t>
      </w:r>
      <w:sdt>
        <w:sdtPr>
          <w:id w:val="-1072508562"/>
          <w:citation/>
        </w:sdtPr>
        <w:sdtContent>
          <w:r w:rsidR="00B32E8D">
            <w:fldChar w:fldCharType="begin"/>
          </w:r>
          <w:r w:rsidR="00B32E8D">
            <w:instrText xml:space="preserve"> CITATION Fre25 \l 1033 </w:instrText>
          </w:r>
          <w:r w:rsidR="00B32E8D">
            <w:fldChar w:fldCharType="separate"/>
          </w:r>
          <w:r w:rsidR="00B32E8D" w:rsidRPr="00B32E8D">
            <w:rPr>
              <w:noProof/>
            </w:rPr>
            <w:t>[2]</w:t>
          </w:r>
          <w:r w:rsidR="00B32E8D">
            <w:fldChar w:fldCharType="end"/>
          </w:r>
        </w:sdtContent>
      </w:sdt>
      <w:r>
        <w:t xml:space="preserve">. </w:t>
      </w:r>
    </w:p>
    <w:p w14:paraId="5459E24B" w14:textId="77777777" w:rsidR="007B4081" w:rsidRDefault="007B4081" w:rsidP="007B4081">
      <w:pPr>
        <w:keepNext/>
        <w:jc w:val="center"/>
      </w:pPr>
      <w:r w:rsidRPr="00651EB9">
        <w:rPr>
          <w:noProof/>
        </w:rPr>
        <w:drawing>
          <wp:inline distT="0" distB="0" distL="0" distR="0" wp14:anchorId="60BE6598" wp14:editId="034C61A6">
            <wp:extent cx="3325091" cy="2333753"/>
            <wp:effectExtent l="0" t="0" r="8890" b="0"/>
            <wp:docPr id="159224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8815" name=""/>
                    <pic:cNvPicPr/>
                  </pic:nvPicPr>
                  <pic:blipFill>
                    <a:blip r:embed="rId6"/>
                    <a:stretch>
                      <a:fillRect/>
                    </a:stretch>
                  </pic:blipFill>
                  <pic:spPr>
                    <a:xfrm>
                      <a:off x="0" y="0"/>
                      <a:ext cx="3327664" cy="2335559"/>
                    </a:xfrm>
                    <a:prstGeom prst="rect">
                      <a:avLst/>
                    </a:prstGeom>
                  </pic:spPr>
                </pic:pic>
              </a:graphicData>
            </a:graphic>
          </wp:inline>
        </w:drawing>
      </w:r>
    </w:p>
    <w:p w14:paraId="174B31B0" w14:textId="77777777" w:rsidR="007B4081" w:rsidRPr="007C49F8" w:rsidRDefault="007B4081" w:rsidP="007B4081">
      <w:pPr>
        <w:pStyle w:val="Caption"/>
        <w:jc w:val="center"/>
        <w:rPr>
          <w:b/>
          <w:bCs/>
          <w:color w:val="auto"/>
          <w:sz w:val="24"/>
          <w:szCs w:val="24"/>
          <w:lang w:val="en-US"/>
        </w:rPr>
      </w:pPr>
      <w:r w:rsidRPr="007C49F8">
        <w:rPr>
          <w:b/>
          <w:bCs/>
          <w:color w:val="auto"/>
          <w:sz w:val="24"/>
          <w:szCs w:val="24"/>
        </w:rPr>
        <w:t xml:space="preserve">Figure </w:t>
      </w:r>
      <w:r w:rsidRPr="007C49F8">
        <w:rPr>
          <w:b/>
          <w:bCs/>
          <w:color w:val="auto"/>
          <w:sz w:val="24"/>
          <w:szCs w:val="24"/>
        </w:rPr>
        <w:fldChar w:fldCharType="begin"/>
      </w:r>
      <w:r w:rsidRPr="007C49F8">
        <w:rPr>
          <w:b/>
          <w:bCs/>
          <w:color w:val="auto"/>
          <w:sz w:val="24"/>
          <w:szCs w:val="24"/>
        </w:rPr>
        <w:instrText xml:space="preserve"> SEQ Figure \* ARABIC </w:instrText>
      </w:r>
      <w:r w:rsidRPr="007C49F8">
        <w:rPr>
          <w:b/>
          <w:bCs/>
          <w:color w:val="auto"/>
          <w:sz w:val="24"/>
          <w:szCs w:val="24"/>
        </w:rPr>
        <w:fldChar w:fldCharType="separate"/>
      </w:r>
      <w:r w:rsidRPr="007C49F8">
        <w:rPr>
          <w:b/>
          <w:bCs/>
          <w:noProof/>
          <w:color w:val="auto"/>
          <w:sz w:val="24"/>
          <w:szCs w:val="24"/>
        </w:rPr>
        <w:t>1</w:t>
      </w:r>
      <w:r w:rsidRPr="007C49F8">
        <w:rPr>
          <w:b/>
          <w:bCs/>
          <w:color w:val="auto"/>
          <w:sz w:val="24"/>
          <w:szCs w:val="24"/>
        </w:rPr>
        <w:fldChar w:fldCharType="end"/>
      </w:r>
      <w:r w:rsidRPr="007C49F8">
        <w:rPr>
          <w:b/>
          <w:bCs/>
          <w:color w:val="auto"/>
          <w:sz w:val="24"/>
          <w:szCs w:val="24"/>
          <w:lang w:val="en-US"/>
        </w:rPr>
        <w:t>: Flooding</w:t>
      </w:r>
    </w:p>
    <w:p w14:paraId="3ABDE9A1" w14:textId="77777777" w:rsidR="007B4081" w:rsidRDefault="007B4081" w:rsidP="007B4081">
      <w:pPr>
        <w:jc w:val="center"/>
        <w:rPr>
          <w:b/>
          <w:bCs/>
          <w:i/>
          <w:iCs/>
          <w:sz w:val="24"/>
          <w:szCs w:val="24"/>
          <w:lang w:val="en-GB"/>
        </w:rPr>
      </w:pPr>
      <w:r w:rsidRPr="007C49F8">
        <w:rPr>
          <w:b/>
          <w:bCs/>
          <w:i/>
          <w:iCs/>
          <w:sz w:val="24"/>
          <w:szCs w:val="24"/>
        </w:rPr>
        <w:t xml:space="preserve">(Source: </w:t>
      </w:r>
      <w:r w:rsidRPr="007C49F8">
        <w:rPr>
          <w:b/>
          <w:bCs/>
          <w:i/>
          <w:iCs/>
          <w:sz w:val="24"/>
          <w:szCs w:val="24"/>
          <w:lang w:val="en-GB"/>
        </w:rPr>
        <w:t>Lai, 2023)</w:t>
      </w:r>
    </w:p>
    <w:p w14:paraId="6B7BBAA9" w14:textId="77777777" w:rsidR="007B4081" w:rsidRPr="007C49F8" w:rsidRDefault="007B4081" w:rsidP="007B4081">
      <w:pPr>
        <w:jc w:val="center"/>
        <w:rPr>
          <w:b/>
          <w:bCs/>
          <w:i/>
          <w:iCs/>
          <w:sz w:val="24"/>
          <w:szCs w:val="24"/>
        </w:rPr>
      </w:pPr>
    </w:p>
    <w:p w14:paraId="22B8A446" w14:textId="1824723F" w:rsidR="007B4081" w:rsidRDefault="007B4081" w:rsidP="007B4081">
      <w:r>
        <w:t xml:space="preserve">India is particularly vulnerable, with almost 40 million hectares of land facing the flood risks. Climate change has been blamed for the increased and intensified frequency of flooding events, as has the rapid urbanisation and changing rainfall patterns </w:t>
      </w:r>
      <w:sdt>
        <w:sdtPr>
          <w:id w:val="1350825669"/>
          <w:citation/>
        </w:sdtPr>
        <w:sdtContent>
          <w:r w:rsidR="00B32E8D">
            <w:fldChar w:fldCharType="begin"/>
          </w:r>
          <w:r w:rsidR="00B32E8D">
            <w:instrText xml:space="preserve"> CITATION Coa21 \l 1033 </w:instrText>
          </w:r>
          <w:r w:rsidR="00B32E8D">
            <w:fldChar w:fldCharType="separate"/>
          </w:r>
          <w:r w:rsidR="00B32E8D" w:rsidRPr="00B32E8D">
            <w:rPr>
              <w:noProof/>
            </w:rPr>
            <w:t>[3]</w:t>
          </w:r>
          <w:r w:rsidR="00B32E8D">
            <w:fldChar w:fldCharType="end"/>
          </w:r>
        </w:sdtContent>
      </w:sdt>
      <w:r>
        <w:t>. The effects of these challenges have stressed the urgent need to develop accurate flood prediction systems to help disaster preparedness, timely warnings and effective flood risk management strategies.</w:t>
      </w:r>
    </w:p>
    <w:p w14:paraId="2AF2CF17" w14:textId="77777777" w:rsidR="007B4081" w:rsidRDefault="007B4081" w:rsidP="007B4081"/>
    <w:p w14:paraId="2082E2A7" w14:textId="77777777" w:rsidR="007B4081" w:rsidRDefault="007B4081" w:rsidP="007B4081">
      <w:pPr>
        <w:pStyle w:val="Heading2"/>
      </w:pPr>
      <w:bookmarkStart w:id="3" w:name="_Toc232245936"/>
      <w:bookmarkStart w:id="4" w:name="_Toc232272981"/>
      <w:r>
        <w:t>1.2 Machine Learning and Flood Risk Analysis</w:t>
      </w:r>
      <w:bookmarkEnd w:id="3"/>
      <w:bookmarkEnd w:id="4"/>
    </w:p>
    <w:p w14:paraId="583DF69C" w14:textId="7FC70435" w:rsidR="007B4081" w:rsidRDefault="007B4081" w:rsidP="007B4081">
      <w:r>
        <w:t xml:space="preserve">The development of Artificial Intelligence (AI) and Machine Learning (ML) has revolutionised flood risk analysis, the ability to process big and complex data sets </w:t>
      </w:r>
      <w:sdt>
        <w:sdtPr>
          <w:id w:val="-278806063"/>
          <w:citation/>
        </w:sdtPr>
        <w:sdtContent>
          <w:r w:rsidR="00B32E8D">
            <w:fldChar w:fldCharType="begin"/>
          </w:r>
          <w:r w:rsidR="00B32E8D">
            <w:instrText xml:space="preserve"> CITATION Liu25 \l 1033 </w:instrText>
          </w:r>
          <w:r w:rsidR="00B32E8D">
            <w:fldChar w:fldCharType="separate"/>
          </w:r>
          <w:r w:rsidR="00B32E8D" w:rsidRPr="00B32E8D">
            <w:rPr>
              <w:noProof/>
            </w:rPr>
            <w:t>[4]</w:t>
          </w:r>
          <w:r w:rsidR="00B32E8D">
            <w:fldChar w:fldCharType="end"/>
          </w:r>
        </w:sdtContent>
      </w:sdt>
      <w:r>
        <w:t>. Machine learning models can provide more accurate predictions than traditional forecasting methods by discovering patterns between different variables and making predictions based on them. The capabilities of ML are beneficial in supporting disaster management decisions and flood forecasting.</w:t>
      </w:r>
    </w:p>
    <w:p w14:paraId="47DF116A" w14:textId="77777777" w:rsidR="007B4081" w:rsidRDefault="007B4081" w:rsidP="007B4081"/>
    <w:p w14:paraId="5C2AA59F" w14:textId="77777777" w:rsidR="007B4081" w:rsidRDefault="007B4081" w:rsidP="007B4081">
      <w:pPr>
        <w:pStyle w:val="Heading2"/>
      </w:pPr>
      <w:bookmarkStart w:id="5" w:name="_Toc232245937"/>
      <w:bookmarkStart w:id="6" w:name="_Toc232272982"/>
      <w:r>
        <w:t>1.3 Research Context and Dataset Overview</w:t>
      </w:r>
      <w:bookmarkEnd w:id="5"/>
      <w:bookmarkEnd w:id="6"/>
    </w:p>
    <w:p w14:paraId="6B20B4A1" w14:textId="77777777" w:rsidR="007B4081" w:rsidRDefault="007B4081" w:rsidP="007B4081">
      <w:r>
        <w:t>The Flood Risk Prediction Dataset in India will be used for this study, consisting of 14 variables comprising meteorological, hydrological, geographical and socio-economic parameters, along with 1,000 observations. Rainfall, river discharge, river level, humidity, elevation and past flood history are all important parameters. The dataset offers a suitable basis for testing machine learning techniques to predict flood risks.</w:t>
      </w:r>
    </w:p>
    <w:p w14:paraId="4AC31809" w14:textId="12A32D14" w:rsidR="008E36D7" w:rsidRDefault="008E36D7">
      <w:pPr>
        <w:pStyle w:val="BodyText"/>
        <w:spacing w:line="285" w:lineRule="exact"/>
        <w:ind w:left="5"/>
      </w:pPr>
    </w:p>
    <w:p w14:paraId="41AB2375" w14:textId="603E51A7" w:rsidR="007B4081" w:rsidRPr="007B4081" w:rsidRDefault="007657CA" w:rsidP="007657CA">
      <w:pPr>
        <w:pStyle w:val="Heading1"/>
        <w:rPr>
          <w:sz w:val="24"/>
        </w:rPr>
      </w:pPr>
      <w:bookmarkStart w:id="7" w:name="_Toc232272983"/>
      <w:r>
        <w:t>2. Problem</w:t>
      </w:r>
      <w:r>
        <w:rPr>
          <w:spacing w:val="-7"/>
        </w:rPr>
        <w:t xml:space="preserve"> </w:t>
      </w:r>
      <w:r>
        <w:t>Statement</w:t>
      </w:r>
      <w:bookmarkEnd w:id="7"/>
      <w:r>
        <w:rPr>
          <w:spacing w:val="-7"/>
        </w:rPr>
        <w:t xml:space="preserve"> </w:t>
      </w:r>
    </w:p>
    <w:p w14:paraId="5D7C0F9A" w14:textId="77777777" w:rsidR="007B4081" w:rsidRPr="00646CF9" w:rsidRDefault="007B4081" w:rsidP="007B4081">
      <w:pPr>
        <w:pStyle w:val="Heading2"/>
        <w:rPr>
          <w:lang w:val="en-IN" w:eastAsia="en-IN" w:bidi="hi-IN"/>
        </w:rPr>
      </w:pPr>
      <w:bookmarkStart w:id="8" w:name="_Toc232245939"/>
      <w:bookmarkStart w:id="9" w:name="_Toc232272984"/>
      <w:r w:rsidRPr="00646CF9">
        <w:rPr>
          <w:lang w:val="en-IN" w:eastAsia="en-IN" w:bidi="hi-IN"/>
        </w:rPr>
        <w:t>2.1 Flood Risk as a Critical Environmental Challenge</w:t>
      </w:r>
      <w:bookmarkEnd w:id="8"/>
      <w:bookmarkEnd w:id="9"/>
    </w:p>
    <w:p w14:paraId="7B6F6773" w14:textId="7C96F7E7" w:rsidR="007B4081" w:rsidRDefault="007B4081" w:rsidP="007B4081">
      <w:r>
        <w:t xml:space="preserve">Flooding is one of the top environmental issues in the world, impacting millions of people annually and resulting in considerable economic, social and environmental implications </w:t>
      </w:r>
      <w:sdt>
        <w:sdtPr>
          <w:id w:val="-1761593126"/>
          <w:citation/>
        </w:sdtPr>
        <w:sdtContent>
          <w:r w:rsidR="00B32E8D">
            <w:fldChar w:fldCharType="begin"/>
          </w:r>
          <w:r w:rsidR="00B32E8D">
            <w:instrText xml:space="preserve"> CITATION Nat19 \l 1033 </w:instrText>
          </w:r>
          <w:r w:rsidR="00B32E8D">
            <w:fldChar w:fldCharType="separate"/>
          </w:r>
          <w:r w:rsidR="00B32E8D" w:rsidRPr="00B32E8D">
            <w:rPr>
              <w:noProof/>
            </w:rPr>
            <w:t>[5]</w:t>
          </w:r>
          <w:r w:rsidR="00B32E8D">
            <w:fldChar w:fldCharType="end"/>
          </w:r>
        </w:sdtContent>
      </w:sdt>
      <w:r>
        <w:t xml:space="preserve">. Climatic variation, monsoon variability and rising urbanisation are responsible for making floods one of the most common natural disasters in India. Floods often kill people, displace communities, destroy infrastructure, damage agriculture and disrupt economic activities. With the changing intensities of rainfall and weather patterns due to climate </w:t>
      </w:r>
      <w:r>
        <w:lastRenderedPageBreak/>
        <w:t xml:space="preserve">change, the number of flood events is expected to increase as will the severity </w:t>
      </w:r>
      <w:sdt>
        <w:sdtPr>
          <w:id w:val="-178972209"/>
          <w:citation/>
        </w:sdtPr>
        <w:sdtContent>
          <w:r w:rsidR="00B32E8D">
            <w:fldChar w:fldCharType="begin"/>
          </w:r>
          <w:r w:rsidR="00B32E8D">
            <w:instrText xml:space="preserve"> CITATION Nha25 \l 1033 </w:instrText>
          </w:r>
          <w:r w:rsidR="00B32E8D">
            <w:fldChar w:fldCharType="separate"/>
          </w:r>
          <w:r w:rsidR="00B32E8D" w:rsidRPr="00B32E8D">
            <w:rPr>
              <w:noProof/>
            </w:rPr>
            <w:t>[6]</w:t>
          </w:r>
          <w:r w:rsidR="00B32E8D">
            <w:fldChar w:fldCharType="end"/>
          </w:r>
        </w:sdtContent>
      </w:sdt>
      <w:r>
        <w:t>. Therefore it is essential that reliable flood forecasting systems be developed to enhance disaster preparedness and minimise potential losses.</w:t>
      </w:r>
    </w:p>
    <w:p w14:paraId="7BE0A52E" w14:textId="77777777" w:rsidR="007B4081" w:rsidRPr="00646CF9" w:rsidRDefault="007B4081" w:rsidP="007B4081">
      <w:pPr>
        <w:pStyle w:val="Heading2"/>
        <w:rPr>
          <w:lang w:val="en-IN" w:eastAsia="en-IN" w:bidi="hi-IN"/>
        </w:rPr>
      </w:pPr>
      <w:bookmarkStart w:id="10" w:name="_Toc232245940"/>
      <w:bookmarkStart w:id="11" w:name="_Toc232272985"/>
      <w:r w:rsidRPr="00646CF9">
        <w:rPr>
          <w:lang w:val="en-IN" w:eastAsia="en-IN" w:bidi="hi-IN"/>
        </w:rPr>
        <w:t>2.2 Current Challenges in Flood Prediction</w:t>
      </w:r>
      <w:bookmarkEnd w:id="10"/>
      <w:bookmarkEnd w:id="11"/>
    </w:p>
    <w:p w14:paraId="742DC008" w14:textId="77777777" w:rsidR="007B4081" w:rsidRPr="00646CF9" w:rsidRDefault="007B4081" w:rsidP="007B4081">
      <w:pPr>
        <w:pStyle w:val="Heading3"/>
        <w:rPr>
          <w:lang w:val="en-IN" w:eastAsia="en-IN" w:bidi="hi-IN"/>
        </w:rPr>
      </w:pPr>
      <w:bookmarkStart w:id="12" w:name="_Toc232245941"/>
      <w:bookmarkStart w:id="13" w:name="_Toc232272986"/>
      <w:r w:rsidRPr="00646CF9">
        <w:rPr>
          <w:lang w:val="en-IN" w:eastAsia="en-IN" w:bidi="hi-IN"/>
        </w:rPr>
        <w:t>2.2.1 Limited Predictive Capability of Traditional Hydrological Models</w:t>
      </w:r>
      <w:bookmarkEnd w:id="12"/>
      <w:bookmarkEnd w:id="13"/>
    </w:p>
    <w:p w14:paraId="1A2CE985" w14:textId="10A4FE14" w:rsidR="007B4081" w:rsidRDefault="007B4081" w:rsidP="007B4081">
      <w:r>
        <w:t xml:space="preserve">The traditional hydrological models have been applied to flood forewarning for a long time, but its applications are still limited by the assumption setting and complicated calibration process </w:t>
      </w:r>
      <w:sdt>
        <w:sdtPr>
          <w:id w:val="-592090526"/>
          <w:citation/>
        </w:sdtPr>
        <w:sdtContent>
          <w:r w:rsidR="00B32E8D">
            <w:fldChar w:fldCharType="begin"/>
          </w:r>
          <w:r w:rsidR="00B32E8D">
            <w:instrText xml:space="preserve"> CITATION Ast24 \l 1033 </w:instrText>
          </w:r>
          <w:r w:rsidR="00B32E8D">
            <w:fldChar w:fldCharType="separate"/>
          </w:r>
          <w:r w:rsidR="00B32E8D" w:rsidRPr="00B32E8D">
            <w:rPr>
              <w:noProof/>
            </w:rPr>
            <w:t>[7]</w:t>
          </w:r>
          <w:r w:rsidR="00B32E8D">
            <w:fldChar w:fldCharType="end"/>
          </w:r>
        </w:sdtContent>
      </w:sdt>
      <w:r>
        <w:t>. The difficulty in accurately representing changing environmental conditions and non-linear relationships between flood-related variables can reduce the accuracy of the prediction made by these models.</w:t>
      </w:r>
    </w:p>
    <w:p w14:paraId="48075B79" w14:textId="77777777" w:rsidR="007B4081" w:rsidRPr="00646CF9" w:rsidRDefault="007B4081" w:rsidP="007B4081">
      <w:pPr>
        <w:pStyle w:val="Heading3"/>
        <w:rPr>
          <w:lang w:val="en-IN" w:eastAsia="en-IN" w:bidi="hi-IN"/>
        </w:rPr>
      </w:pPr>
      <w:bookmarkStart w:id="14" w:name="_Toc232245942"/>
      <w:bookmarkStart w:id="15" w:name="_Toc232272987"/>
      <w:r w:rsidRPr="00646CF9">
        <w:rPr>
          <w:lang w:val="en-IN" w:eastAsia="en-IN" w:bidi="hi-IN"/>
        </w:rPr>
        <w:t>2.2.2 Complexity of Environmental and Hydrological Interactions</w:t>
      </w:r>
      <w:bookmarkEnd w:id="14"/>
      <w:bookmarkEnd w:id="15"/>
    </w:p>
    <w:p w14:paraId="5D4D07B9" w14:textId="0557210E" w:rsidR="007B4081" w:rsidRDefault="007B4081" w:rsidP="007B4081">
      <w:r>
        <w:t xml:space="preserve">There are many factors that affect flood occurrence such as rainfall, river discharge, water level, elevation, soil type and land cover and historical flood patterns. Interpretation and modelling of these complex interactions can sometimes be difficult with traditional analytical methods, especially if there are many data points </w:t>
      </w:r>
      <w:sdt>
        <w:sdtPr>
          <w:id w:val="1513650038"/>
          <w:citation/>
        </w:sdtPr>
        <w:sdtContent>
          <w:r w:rsidR="00B32E8D">
            <w:fldChar w:fldCharType="begin"/>
          </w:r>
          <w:r w:rsidR="00B32E8D">
            <w:instrText xml:space="preserve"> CITATION Lin20 \l 1033 </w:instrText>
          </w:r>
          <w:r w:rsidR="00B32E8D">
            <w:fldChar w:fldCharType="separate"/>
          </w:r>
          <w:r w:rsidR="00B32E8D" w:rsidRPr="00B32E8D">
            <w:rPr>
              <w:noProof/>
            </w:rPr>
            <w:t>[8]</w:t>
          </w:r>
          <w:r w:rsidR="00B32E8D">
            <w:fldChar w:fldCharType="end"/>
          </w:r>
        </w:sdtContent>
      </w:sdt>
      <w:r>
        <w:t>.</w:t>
      </w:r>
    </w:p>
    <w:p w14:paraId="6F2E2B15" w14:textId="77777777" w:rsidR="007B4081" w:rsidRPr="00646CF9" w:rsidRDefault="007B4081" w:rsidP="007B4081">
      <w:pPr>
        <w:pStyle w:val="Heading3"/>
        <w:rPr>
          <w:lang w:val="en-IN" w:eastAsia="en-IN" w:bidi="hi-IN"/>
        </w:rPr>
      </w:pPr>
      <w:bookmarkStart w:id="16" w:name="_Toc232245943"/>
      <w:bookmarkStart w:id="17" w:name="_Toc232272988"/>
      <w:r w:rsidRPr="00646CF9">
        <w:rPr>
          <w:lang w:val="en-IN" w:eastAsia="en-IN" w:bidi="hi-IN"/>
        </w:rPr>
        <w:t>2.2.3 Lack of Comparative Evaluation of Machine Learning Techniques</w:t>
      </w:r>
      <w:bookmarkEnd w:id="16"/>
      <w:bookmarkEnd w:id="17"/>
    </w:p>
    <w:p w14:paraId="5937AD87" w14:textId="0C73D6E3" w:rsidR="007B4081" w:rsidRDefault="007B4081" w:rsidP="007B4081">
      <w:r w:rsidRPr="00ED58C4">
        <w:t xml:space="preserve">While machine learning has been extensively used to study the flood prediction problem, few studies have been conducted to compare multiple algorithms in a single study to assess their performance </w:t>
      </w:r>
      <w:sdt>
        <w:sdtPr>
          <w:id w:val="1611011609"/>
          <w:citation/>
        </w:sdtPr>
        <w:sdtContent>
          <w:r w:rsidR="00141DB9">
            <w:fldChar w:fldCharType="begin"/>
          </w:r>
          <w:r w:rsidR="00141DB9">
            <w:instrText xml:space="preserve"> CITATION Asr26 \l 1033 </w:instrText>
          </w:r>
          <w:r w:rsidR="00141DB9">
            <w:fldChar w:fldCharType="separate"/>
          </w:r>
          <w:r w:rsidR="00141DB9" w:rsidRPr="00141DB9">
            <w:rPr>
              <w:noProof/>
            </w:rPr>
            <w:t>[9]</w:t>
          </w:r>
          <w:r w:rsidR="00141DB9">
            <w:fldChar w:fldCharType="end"/>
          </w:r>
        </w:sdtContent>
      </w:sdt>
      <w:r w:rsidRPr="00ED58C4">
        <w:t>. Therefore it is not known which machine learning model is the more effective on the same types of datasets and same environmental conditions. The absence of comparative analysis leaves uncertainty about which algorithm to use for flood forecasting and further study is needed to systematically test and compare the various machine learning techniques</w:t>
      </w:r>
      <w:r>
        <w:t>.</w:t>
      </w:r>
    </w:p>
    <w:p w14:paraId="4808F945" w14:textId="77777777" w:rsidR="007B4081" w:rsidRDefault="007B4081" w:rsidP="007B4081">
      <w:pPr>
        <w:pStyle w:val="Heading2"/>
      </w:pPr>
      <w:bookmarkStart w:id="18" w:name="_Toc232245944"/>
      <w:bookmarkStart w:id="19" w:name="_Toc232272989"/>
      <w:r>
        <w:t>2.3 Research Gap</w:t>
      </w:r>
      <w:bookmarkEnd w:id="18"/>
      <w:bookmarkEnd w:id="19"/>
    </w:p>
    <w:p w14:paraId="1B4FB51E" w14:textId="77777777" w:rsidR="007B4081" w:rsidRDefault="007B4081" w:rsidP="007B4081">
      <w:r w:rsidRPr="00ED58C4">
        <w:t>Machine Learning (ML) methods have been shown to be effective in enhancing the accuracy of flood forecasting in previous research. However there is a lack of systematic research to compare the performance of various machine learning algorithms using complete flood risk data sets. Additionally there have been inconsistent results across studies due to differences in data characteristics, feature selection methods and evaluation metrics. This variation raises doubts about which of these models would be the best to use for flood risk assessment. Therefore there is a need for additional comparative studies to find a reliable and effective machine learning method to make accurate predictions of floods and to help in disaster management</w:t>
      </w:r>
      <w:r>
        <w:t>.</w:t>
      </w:r>
    </w:p>
    <w:p w14:paraId="5BE40CB3" w14:textId="77777777" w:rsidR="007B4081" w:rsidRDefault="007B4081" w:rsidP="007B4081">
      <w:pPr>
        <w:pStyle w:val="Heading2"/>
      </w:pPr>
      <w:bookmarkStart w:id="20" w:name="_Toc232245945"/>
      <w:bookmarkStart w:id="21" w:name="_Toc232272990"/>
      <w:r>
        <w:t>2.4 Research Questions</w:t>
      </w:r>
      <w:bookmarkEnd w:id="20"/>
      <w:bookmarkEnd w:id="21"/>
    </w:p>
    <w:p w14:paraId="56C80FD5" w14:textId="77777777" w:rsidR="007B4081" w:rsidRDefault="007B4081" w:rsidP="007B4081">
      <w:r w:rsidRPr="00AD736D">
        <w:rPr>
          <w:b/>
          <w:bCs/>
        </w:rPr>
        <w:t>RQ1:</w:t>
      </w:r>
      <w:r>
        <w:t xml:space="preserve"> </w:t>
      </w:r>
      <w:r w:rsidRPr="00646CF9">
        <w:rPr>
          <w:rFonts w:eastAsia="Times New Roman" w:cs="Times New Roman"/>
          <w:szCs w:val="24"/>
          <w:lang w:val="en-IN" w:eastAsia="en-IN" w:bidi="hi-IN"/>
        </w:rPr>
        <w:t>Which machine learning algorithm provides the highest performance for flood risk prediction?</w:t>
      </w:r>
    </w:p>
    <w:p w14:paraId="5D1F4E61" w14:textId="77777777" w:rsidR="007B4081" w:rsidRDefault="007B4081" w:rsidP="007B4081">
      <w:pPr>
        <w:rPr>
          <w:rFonts w:eastAsia="Times New Roman" w:cs="Times New Roman"/>
          <w:szCs w:val="24"/>
          <w:lang w:val="en-IN" w:eastAsia="en-IN" w:bidi="hi-IN"/>
        </w:rPr>
      </w:pPr>
      <w:r w:rsidRPr="00AD736D">
        <w:rPr>
          <w:b/>
          <w:bCs/>
        </w:rPr>
        <w:t>RQ2:</w:t>
      </w:r>
      <w:r>
        <w:t xml:space="preserve"> </w:t>
      </w:r>
      <w:r w:rsidRPr="00646CF9">
        <w:rPr>
          <w:rFonts w:eastAsia="Times New Roman" w:cs="Times New Roman"/>
          <w:szCs w:val="24"/>
          <w:lang w:val="en-IN" w:eastAsia="en-IN" w:bidi="hi-IN"/>
        </w:rPr>
        <w:t>Which variables contribute most significantly to flood occurrence?</w:t>
      </w:r>
    </w:p>
    <w:p w14:paraId="263E87D4" w14:textId="150ECBBD" w:rsidR="007B4081" w:rsidRDefault="007B4081" w:rsidP="007B4081">
      <w:pPr>
        <w:rPr>
          <w:rFonts w:eastAsia="Times New Roman" w:cs="Times New Roman"/>
          <w:szCs w:val="24"/>
          <w:lang w:val="en-IN" w:eastAsia="en-IN" w:bidi="hi-IN"/>
        </w:rPr>
      </w:pPr>
      <w:r w:rsidRPr="007B4081">
        <w:rPr>
          <w:b/>
          <w:bCs/>
        </w:rPr>
        <w:t>RQ3:</w:t>
      </w:r>
      <w:r>
        <w:t xml:space="preserve"> </w:t>
      </w:r>
      <w:r w:rsidRPr="007B4081">
        <w:rPr>
          <w:rFonts w:eastAsia="Times New Roman" w:cs="Times New Roman"/>
          <w:szCs w:val="24"/>
          <w:lang w:val="en-IN" w:eastAsia="en-IN" w:bidi="hi-IN"/>
        </w:rPr>
        <w:t>How can machine learning support flood risk management and early-warning systems</w:t>
      </w:r>
      <w:r>
        <w:rPr>
          <w:rFonts w:eastAsia="Times New Roman" w:cs="Times New Roman"/>
          <w:szCs w:val="24"/>
          <w:lang w:val="en-IN" w:eastAsia="en-IN" w:bidi="hi-IN"/>
        </w:rPr>
        <w:t>?</w:t>
      </w:r>
    </w:p>
    <w:p w14:paraId="59ABB1AD" w14:textId="28C5027C" w:rsidR="008E36D7" w:rsidRPr="007B4081" w:rsidRDefault="007657CA" w:rsidP="007657CA">
      <w:pPr>
        <w:pStyle w:val="Heading1"/>
        <w:rPr>
          <w:sz w:val="24"/>
        </w:rPr>
      </w:pPr>
      <w:bookmarkStart w:id="22" w:name="_Toc232272991"/>
      <w:r>
        <w:t xml:space="preserve">3. </w:t>
      </w:r>
      <w:r w:rsidRPr="007B4081">
        <w:t>Aims</w:t>
      </w:r>
      <w:r w:rsidRPr="007B4081">
        <w:rPr>
          <w:spacing w:val="-6"/>
        </w:rPr>
        <w:t xml:space="preserve"> </w:t>
      </w:r>
      <w:r w:rsidRPr="007B4081">
        <w:t>and</w:t>
      </w:r>
      <w:r w:rsidRPr="007B4081">
        <w:rPr>
          <w:spacing w:val="-5"/>
        </w:rPr>
        <w:t xml:space="preserve"> </w:t>
      </w:r>
      <w:r w:rsidRPr="007B4081">
        <w:t>Objectives</w:t>
      </w:r>
      <w:bookmarkEnd w:id="22"/>
      <w:r w:rsidRPr="007B4081">
        <w:rPr>
          <w:spacing w:val="-6"/>
        </w:rPr>
        <w:t xml:space="preserve"> </w:t>
      </w:r>
    </w:p>
    <w:p w14:paraId="346BC239" w14:textId="77777777" w:rsidR="007B4081" w:rsidRDefault="007B4081" w:rsidP="007B4081">
      <w:pPr>
        <w:pStyle w:val="Heading2"/>
      </w:pPr>
      <w:bookmarkStart w:id="23" w:name="_Toc232245947"/>
      <w:bookmarkStart w:id="24" w:name="_Toc232272992"/>
      <w:r>
        <w:t>3.1 Research Aim</w:t>
      </w:r>
      <w:bookmarkEnd w:id="23"/>
      <w:bookmarkEnd w:id="24"/>
    </w:p>
    <w:p w14:paraId="2506E0F2" w14:textId="77777777" w:rsidR="007B4081" w:rsidRDefault="007B4081" w:rsidP="007B4081">
      <w:r w:rsidRPr="0058646C">
        <w:t>This research is designed to compare machine learning techniques for predicting flood risks based on historical rainfall and river data to find which technique is the most effective for accurate flood prediction and disaster management</w:t>
      </w:r>
      <w:r>
        <w:t>.</w:t>
      </w:r>
    </w:p>
    <w:p w14:paraId="13F06E65" w14:textId="77777777" w:rsidR="007B4081" w:rsidRDefault="007B4081" w:rsidP="007B4081">
      <w:pPr>
        <w:pStyle w:val="Heading2"/>
      </w:pPr>
      <w:bookmarkStart w:id="25" w:name="_Toc232245948"/>
      <w:bookmarkStart w:id="26" w:name="_Toc232272993"/>
      <w:r>
        <w:t>3.2 Research Objectives</w:t>
      </w:r>
      <w:bookmarkEnd w:id="25"/>
      <w:bookmarkEnd w:id="26"/>
    </w:p>
    <w:p w14:paraId="09C7E14D" w14:textId="77777777" w:rsidR="007B4081" w:rsidRDefault="007B4081" w:rsidP="007B4081">
      <w:r>
        <w:t>To achieve the objective of the research, the following objectives are.</w:t>
      </w:r>
    </w:p>
    <w:p w14:paraId="541AFAD2" w14:textId="77777777" w:rsidR="007B4081" w:rsidRPr="000712F9" w:rsidRDefault="007B4081" w:rsidP="007B4081">
      <w:pPr>
        <w:rPr>
          <w:lang w:val="en-IN" w:eastAsia="en-IN" w:bidi="hi-IN"/>
        </w:rPr>
      </w:pPr>
      <w:r w:rsidRPr="000712F9">
        <w:rPr>
          <w:rFonts w:eastAsia="Times New Roman" w:cs="Times New Roman"/>
          <w:b/>
          <w:bCs/>
          <w:szCs w:val="24"/>
          <w:lang w:val="en-IN" w:eastAsia="en-IN" w:bidi="hi-IN"/>
        </w:rPr>
        <w:t xml:space="preserve">Objective 1: </w:t>
      </w:r>
      <w:r w:rsidRPr="000712F9">
        <w:rPr>
          <w:lang w:val="en-IN" w:eastAsia="en-IN" w:bidi="hi-IN"/>
        </w:rPr>
        <w:t>To understand machine learning-based flood risk prediction within disaster management and environmental forecasting contexts.</w:t>
      </w:r>
    </w:p>
    <w:p w14:paraId="2A153ECE" w14:textId="77777777" w:rsidR="007B4081" w:rsidRPr="000712F9" w:rsidRDefault="007B4081" w:rsidP="007B4081">
      <w:pPr>
        <w:rPr>
          <w:lang w:val="en-IN" w:eastAsia="en-IN" w:bidi="hi-IN"/>
        </w:rPr>
      </w:pPr>
      <w:r w:rsidRPr="000712F9">
        <w:rPr>
          <w:rFonts w:eastAsia="Times New Roman" w:cs="Times New Roman"/>
          <w:b/>
          <w:bCs/>
          <w:szCs w:val="24"/>
          <w:lang w:val="en-IN" w:eastAsia="en-IN" w:bidi="hi-IN"/>
        </w:rPr>
        <w:t xml:space="preserve">Objective 2: </w:t>
      </w:r>
      <w:r w:rsidRPr="000712F9">
        <w:rPr>
          <w:lang w:val="en-IN" w:eastAsia="en-IN" w:bidi="hi-IN"/>
        </w:rPr>
        <w:t>To examine the influence of environmental and hydrological variables on flood occurrence patterns.</w:t>
      </w:r>
    </w:p>
    <w:p w14:paraId="0C1729A0" w14:textId="77777777" w:rsidR="007B4081" w:rsidRPr="000712F9" w:rsidRDefault="007B4081" w:rsidP="007B4081">
      <w:pPr>
        <w:rPr>
          <w:lang w:val="en-IN" w:eastAsia="en-IN" w:bidi="hi-IN"/>
        </w:rPr>
      </w:pPr>
      <w:r w:rsidRPr="000712F9">
        <w:rPr>
          <w:rFonts w:eastAsia="Times New Roman" w:cs="Times New Roman"/>
          <w:b/>
          <w:bCs/>
          <w:szCs w:val="24"/>
          <w:lang w:val="en-IN" w:eastAsia="en-IN" w:bidi="hi-IN"/>
        </w:rPr>
        <w:t xml:space="preserve">Objective 3: </w:t>
      </w:r>
      <w:r w:rsidRPr="000712F9">
        <w:rPr>
          <w:lang w:val="en-IN" w:eastAsia="en-IN" w:bidi="hi-IN"/>
        </w:rPr>
        <w:t>To identify challenges affecting accurate flood prediction and limitations of traditional forecasting approaches.</w:t>
      </w:r>
    </w:p>
    <w:p w14:paraId="6FA488DC" w14:textId="77777777" w:rsidR="007B4081" w:rsidRPr="000712F9" w:rsidRDefault="007B4081" w:rsidP="007B4081">
      <w:pPr>
        <w:rPr>
          <w:lang w:val="en-IN" w:eastAsia="en-IN" w:bidi="hi-IN"/>
        </w:rPr>
      </w:pPr>
      <w:r w:rsidRPr="000712F9">
        <w:rPr>
          <w:rFonts w:eastAsia="Times New Roman" w:cs="Times New Roman"/>
          <w:b/>
          <w:bCs/>
          <w:szCs w:val="24"/>
          <w:lang w:val="en-IN" w:eastAsia="en-IN" w:bidi="hi-IN"/>
        </w:rPr>
        <w:t xml:space="preserve">Objective 4: </w:t>
      </w:r>
      <w:r w:rsidRPr="000712F9">
        <w:rPr>
          <w:lang w:val="en-IN" w:eastAsia="en-IN" w:bidi="hi-IN"/>
        </w:rPr>
        <w:t>To compare machine learning methods with traditional flood prediction techniques for forecasting accuracy.</w:t>
      </w:r>
    </w:p>
    <w:p w14:paraId="1623406F" w14:textId="77777777" w:rsidR="007B4081" w:rsidRDefault="007B4081" w:rsidP="007B4081">
      <w:pPr>
        <w:rPr>
          <w:lang w:val="en-IN" w:eastAsia="en-IN" w:bidi="hi-IN"/>
        </w:rPr>
      </w:pPr>
      <w:r w:rsidRPr="000712F9">
        <w:rPr>
          <w:rFonts w:eastAsia="Times New Roman" w:cs="Times New Roman"/>
          <w:b/>
          <w:bCs/>
          <w:szCs w:val="24"/>
          <w:lang w:val="en-IN" w:eastAsia="en-IN" w:bidi="hi-IN"/>
        </w:rPr>
        <w:lastRenderedPageBreak/>
        <w:t>Objective 5:</w:t>
      </w:r>
      <w:r>
        <w:rPr>
          <w:rFonts w:eastAsia="Times New Roman" w:cs="Times New Roman"/>
          <w:b/>
          <w:bCs/>
          <w:szCs w:val="24"/>
          <w:lang w:val="en-IN" w:eastAsia="en-IN" w:bidi="hi-IN"/>
        </w:rPr>
        <w:t xml:space="preserve"> </w:t>
      </w:r>
      <w:r w:rsidRPr="000712F9">
        <w:rPr>
          <w:lang w:val="en-IN" w:eastAsia="en-IN" w:bidi="hi-IN"/>
        </w:rPr>
        <w:t>To provide recommendations based on research findings for improving flood risk prediction systems.</w:t>
      </w:r>
    </w:p>
    <w:p w14:paraId="616B9400" w14:textId="77777777" w:rsidR="007B4081" w:rsidRDefault="007B4081" w:rsidP="007B4081">
      <w:pPr>
        <w:pStyle w:val="Heading2"/>
      </w:pPr>
      <w:bookmarkStart w:id="27" w:name="_Toc232245949"/>
      <w:bookmarkStart w:id="28" w:name="_Toc232272994"/>
      <w:r>
        <w:t>3.3 Scope of the Study</w:t>
      </w:r>
      <w:bookmarkEnd w:id="27"/>
      <w:bookmarkEnd w:id="28"/>
    </w:p>
    <w:p w14:paraId="7719AE3F" w14:textId="77777777" w:rsidR="007B4081" w:rsidRDefault="007B4081" w:rsidP="007B4081">
      <w:r w:rsidRPr="00B514F0">
        <w:t>This study focuses on secondary data analysis on the India's Flood Risk Prediction Dataset. The research utilises supervised machine learning classification techniques and comparative model evaluation based on historical rainfalls, river discharge and water level as well as other related variables. This research doesn’t involve the real-time monitoring systems, or Internet of Things (IoT) based flood forecasting systems</w:t>
      </w:r>
      <w:r>
        <w:t>.</w:t>
      </w:r>
    </w:p>
    <w:p w14:paraId="2F3E9675" w14:textId="77777777" w:rsidR="007B4081" w:rsidRPr="00646CF9" w:rsidRDefault="007B4081" w:rsidP="007B4081">
      <w:pPr>
        <w:pStyle w:val="Heading2"/>
        <w:rPr>
          <w:lang w:val="en-IN" w:eastAsia="en-IN" w:bidi="hi-IN"/>
        </w:rPr>
      </w:pPr>
      <w:bookmarkStart w:id="29" w:name="_Toc232245950"/>
      <w:bookmarkStart w:id="30" w:name="_Toc232272995"/>
      <w:r w:rsidRPr="00646CF9">
        <w:rPr>
          <w:lang w:val="en-IN" w:eastAsia="en-IN" w:bidi="hi-IN"/>
        </w:rPr>
        <w:t>3.4 Expected Academic and Practical Contribution</w:t>
      </w:r>
      <w:bookmarkEnd w:id="29"/>
      <w:bookmarkEnd w:id="30"/>
    </w:p>
    <w:p w14:paraId="0F1ECBD1" w14:textId="0275337D" w:rsidR="007B4081" w:rsidRDefault="007B4081" w:rsidP="007B4081">
      <w:r>
        <w:t xml:space="preserve">From an academic perspective, </w:t>
      </w:r>
      <w:r w:rsidRPr="0058646C">
        <w:t xml:space="preserve">this study will add to the previous body of work that has been done on machine learning applications in flood forecasting by comparing various predictive algorithms and their ability to predict flood risk </w:t>
      </w:r>
      <w:sdt>
        <w:sdtPr>
          <w:id w:val="-1374145005"/>
          <w:citation/>
        </w:sdtPr>
        <w:sdtContent>
          <w:r w:rsidR="00141DB9">
            <w:fldChar w:fldCharType="begin"/>
          </w:r>
          <w:r w:rsidR="00141DB9">
            <w:instrText xml:space="preserve"> CITATION Dey23 \l 1033 </w:instrText>
          </w:r>
          <w:r w:rsidR="00141DB9">
            <w:fldChar w:fldCharType="separate"/>
          </w:r>
          <w:r w:rsidR="00141DB9" w:rsidRPr="00141DB9">
            <w:rPr>
              <w:noProof/>
            </w:rPr>
            <w:t>[10]</w:t>
          </w:r>
          <w:r w:rsidR="00141DB9">
            <w:fldChar w:fldCharType="end"/>
          </w:r>
        </w:sdtContent>
      </w:sdt>
      <w:r w:rsidRPr="0058646C">
        <w:t>. The research will also contribute to the understanding of how environmental and hydrological factors are related to the occurrence of floods. The results can also guide disaster management and policy makers in enhancing the accuracy of flood forecasting, early-warning systems, and effective flood risk mitigation and disaster preparedness strategies, from a practical perspective</w:t>
      </w:r>
      <w:r>
        <w:t>.</w:t>
      </w:r>
    </w:p>
    <w:p w14:paraId="554DD352" w14:textId="5EA8B3B3" w:rsidR="007B4081" w:rsidRDefault="007657CA" w:rsidP="007657CA">
      <w:pPr>
        <w:pStyle w:val="Heading1"/>
        <w:rPr>
          <w:spacing w:val="40"/>
        </w:rPr>
      </w:pPr>
      <w:bookmarkStart w:id="31" w:name="_Toc232272996"/>
      <w:r>
        <w:t>4. Legal, Social, Ethical and Professional Considerations</w:t>
      </w:r>
      <w:bookmarkEnd w:id="31"/>
      <w:r>
        <w:t xml:space="preserve"> </w:t>
      </w:r>
    </w:p>
    <w:p w14:paraId="0622AFEC" w14:textId="5E5A5367" w:rsidR="007B4081" w:rsidRDefault="007B4081" w:rsidP="007B4081">
      <w:pPr>
        <w:pStyle w:val="Heading2"/>
      </w:pPr>
      <w:bookmarkStart w:id="32" w:name="_Toc232272997"/>
      <w:r>
        <w:t>4.1 Legal Considerations</w:t>
      </w:r>
      <w:bookmarkEnd w:id="32"/>
    </w:p>
    <w:p w14:paraId="7BC3B763" w14:textId="236C0D62" w:rsidR="007B4081" w:rsidRDefault="007B4081" w:rsidP="007B4081">
      <w:r>
        <w:t xml:space="preserve">The data used in this study is the Flood Risk Prediction Dataset in India. Therefore it is crucial to remain to the license and requirements of the dataset to use the data legally </w:t>
      </w:r>
      <w:sdt>
        <w:sdtPr>
          <w:id w:val="-2028010029"/>
          <w:citation/>
        </w:sdtPr>
        <w:sdtContent>
          <w:r w:rsidR="00141DB9">
            <w:fldChar w:fldCharType="begin"/>
          </w:r>
          <w:r w:rsidR="00141DB9">
            <w:instrText xml:space="preserve"> CITATION Wan25 \l 1033 </w:instrText>
          </w:r>
          <w:r w:rsidR="00141DB9">
            <w:fldChar w:fldCharType="separate"/>
          </w:r>
          <w:r w:rsidR="00141DB9" w:rsidRPr="00141DB9">
            <w:rPr>
              <w:noProof/>
            </w:rPr>
            <w:t>[11]</w:t>
          </w:r>
          <w:r w:rsidR="00141DB9">
            <w:fldChar w:fldCharType="end"/>
          </w:r>
        </w:sdtContent>
      </w:sdt>
      <w:r>
        <w:t>. The data source will be acknowledged and cited throughout the research. Also, in using secondary literature, datasets and other academic sources in the study, IP and copyright laws will be followed to ensure academic integrity and to prevent plagiarism.</w:t>
      </w:r>
    </w:p>
    <w:p w14:paraId="1E5F5C2F" w14:textId="77777777" w:rsidR="007B4081" w:rsidRDefault="007B4081" w:rsidP="007B4081">
      <w:pPr>
        <w:pStyle w:val="Heading2"/>
      </w:pPr>
      <w:bookmarkStart w:id="33" w:name="_Toc232245953"/>
      <w:bookmarkStart w:id="34" w:name="_Toc232272998"/>
      <w:r>
        <w:t>4.2 Ethical Considerations</w:t>
      </w:r>
      <w:bookmarkEnd w:id="33"/>
      <w:bookmarkEnd w:id="34"/>
    </w:p>
    <w:p w14:paraId="4B603D6E" w14:textId="38CBB143" w:rsidR="007B4081" w:rsidRDefault="007B4081" w:rsidP="007B4081">
      <w:r>
        <w:t xml:space="preserve">While this research is conducted with secondary data and not with human subjects, ethical issues are still relevant. The integrity of data will be ensured by the accurate collection, processing and analysis procedures. Therefore the modelling process will be transparent and reproducible ensure the credibility of the research </w:t>
      </w:r>
      <w:sdt>
        <w:sdtPr>
          <w:id w:val="1924131667"/>
          <w:citation/>
        </w:sdtPr>
        <w:sdtContent>
          <w:r w:rsidR="00141DB9">
            <w:fldChar w:fldCharType="begin"/>
          </w:r>
          <w:r w:rsidR="00141DB9">
            <w:instrText xml:space="preserve"> CITATION Mil25 \l 1033 </w:instrText>
          </w:r>
          <w:r w:rsidR="00141DB9">
            <w:fldChar w:fldCharType="separate"/>
          </w:r>
          <w:r w:rsidR="00141DB9" w:rsidRPr="00141DB9">
            <w:rPr>
              <w:noProof/>
            </w:rPr>
            <w:t>[12]</w:t>
          </w:r>
          <w:r w:rsidR="00141DB9">
            <w:fldChar w:fldCharType="end"/>
          </w:r>
        </w:sdtContent>
      </w:sdt>
      <w:r>
        <w:t>. Also, the implications of algorithmic bias and algorithmic fairness will be considered for understanding results.</w:t>
      </w:r>
    </w:p>
    <w:p w14:paraId="4621944E" w14:textId="77777777" w:rsidR="007B4081" w:rsidRDefault="007B4081" w:rsidP="007B4081">
      <w:pPr>
        <w:pStyle w:val="Heading2"/>
      </w:pPr>
      <w:bookmarkStart w:id="35" w:name="_Toc232245954"/>
      <w:bookmarkStart w:id="36" w:name="_Toc232272999"/>
      <w:r>
        <w:t>4.3 Social Considerations</w:t>
      </w:r>
      <w:bookmarkEnd w:id="35"/>
      <w:bookmarkEnd w:id="36"/>
    </w:p>
    <w:p w14:paraId="11434B08" w14:textId="000BAABA" w:rsidR="007B4081" w:rsidRDefault="007B4081" w:rsidP="007B4081">
      <w:r>
        <w:t xml:space="preserve">The social value of accurate flood prediction is high because it can enhance the ability of public safety, disaster loss reduction and effective emergency response planning. Better forecasting can help build community resilience by informing authorities to take early action for mitigation </w:t>
      </w:r>
      <w:sdt>
        <w:sdtPr>
          <w:id w:val="-2121444668"/>
          <w:citation/>
        </w:sdtPr>
        <w:sdtContent>
          <w:r w:rsidR="00141DB9">
            <w:fldChar w:fldCharType="begin"/>
          </w:r>
          <w:r w:rsidR="00141DB9">
            <w:instrText xml:space="preserve"> CITATION CTC26 \l 1033 </w:instrText>
          </w:r>
          <w:r w:rsidR="00141DB9">
            <w:fldChar w:fldCharType="separate"/>
          </w:r>
          <w:r w:rsidR="00141DB9" w:rsidRPr="00141DB9">
            <w:rPr>
              <w:noProof/>
            </w:rPr>
            <w:t>[13]</w:t>
          </w:r>
          <w:r w:rsidR="00141DB9">
            <w:fldChar w:fldCharType="end"/>
          </w:r>
        </w:sdtContent>
      </w:sdt>
      <w:r>
        <w:t>. Better flood risk forecasting could also play a role in safeguarding critical infrastructure and populations against the negative impacts of flooding.</w:t>
      </w:r>
    </w:p>
    <w:p w14:paraId="5DA22B73" w14:textId="77777777" w:rsidR="007B4081" w:rsidRDefault="007B4081" w:rsidP="007B4081">
      <w:pPr>
        <w:pStyle w:val="Heading2"/>
      </w:pPr>
      <w:bookmarkStart w:id="37" w:name="_Toc232245955"/>
      <w:bookmarkStart w:id="38" w:name="_Toc232273000"/>
      <w:r>
        <w:t>4.4 Professional Considerations</w:t>
      </w:r>
      <w:bookmarkEnd w:id="37"/>
      <w:bookmarkEnd w:id="38"/>
    </w:p>
    <w:p w14:paraId="3169C7CD" w14:textId="41004160" w:rsidR="007B4081" w:rsidRDefault="007B4081" w:rsidP="007B4081">
      <w:r w:rsidRPr="00E66D31">
        <w:t xml:space="preserve">The research will </w:t>
      </w:r>
      <w:r>
        <w:t>conduct</w:t>
      </w:r>
      <w:r w:rsidRPr="00E66D31">
        <w:t xml:space="preserve"> in </w:t>
      </w:r>
      <w:r>
        <w:t>accordance with the</w:t>
      </w:r>
      <w:r w:rsidRPr="00E66D31">
        <w:t xml:space="preserve"> consistent with accepted scientific research and data analytics industry norms. Compliance with research ethics will guarantee that there will be no breaches of data integrity and ethics. The principles of reproducibility’s will be followed to ensure transparency and verification of results. Additionally best practices will be observed to reduce bias and promote equity in model building using Artificial Intelligence. The results will be interpreted by adopting evidence-based decision-making and the conclusions will be reliable, transparent and professional in the entire scope of the study </w:t>
      </w:r>
      <w:sdt>
        <w:sdtPr>
          <w:id w:val="1186876132"/>
          <w:citation/>
        </w:sdtPr>
        <w:sdtContent>
          <w:r w:rsidR="00141DB9">
            <w:fldChar w:fldCharType="begin"/>
          </w:r>
          <w:r w:rsidR="00141DB9">
            <w:instrText xml:space="preserve"> CITATION Res24 \l 1033 </w:instrText>
          </w:r>
          <w:r w:rsidR="00141DB9">
            <w:fldChar w:fldCharType="separate"/>
          </w:r>
          <w:r w:rsidR="00141DB9" w:rsidRPr="00141DB9">
            <w:rPr>
              <w:noProof/>
            </w:rPr>
            <w:t>[14]</w:t>
          </w:r>
          <w:r w:rsidR="00141DB9">
            <w:fldChar w:fldCharType="end"/>
          </w:r>
        </w:sdtContent>
      </w:sdt>
      <w:r>
        <w:t>.</w:t>
      </w:r>
    </w:p>
    <w:p w14:paraId="51672080" w14:textId="1C15A9E0" w:rsidR="008E36D7" w:rsidRDefault="008E36D7" w:rsidP="007B4081"/>
    <w:p w14:paraId="7C56BAD8" w14:textId="6B99FB31" w:rsidR="008E36D7" w:rsidRDefault="007657CA" w:rsidP="007657CA">
      <w:pPr>
        <w:pStyle w:val="Heading1"/>
      </w:pPr>
      <w:bookmarkStart w:id="39" w:name="_Toc232273001"/>
      <w:r>
        <w:t>5. Background</w:t>
      </w:r>
      <w:r>
        <w:rPr>
          <w:spacing w:val="-8"/>
        </w:rPr>
        <w:t xml:space="preserve"> </w:t>
      </w:r>
      <w:r>
        <w:t>(1500</w:t>
      </w:r>
      <w:r>
        <w:rPr>
          <w:spacing w:val="-7"/>
        </w:rPr>
        <w:t xml:space="preserve"> </w:t>
      </w:r>
      <w:r>
        <w:rPr>
          <w:spacing w:val="-2"/>
        </w:rPr>
        <w:t>words)</w:t>
      </w:r>
      <w:bookmarkEnd w:id="39"/>
    </w:p>
    <w:p w14:paraId="223CF106" w14:textId="77777777" w:rsidR="00854CAF" w:rsidRPr="004E4FAA" w:rsidRDefault="00854CAF" w:rsidP="00854CAF">
      <w:pPr>
        <w:pStyle w:val="Heading2"/>
      </w:pPr>
      <w:bookmarkStart w:id="40" w:name="_Toc232273002"/>
      <w:r w:rsidRPr="004E4FAA">
        <w:t>5.1 Introduction to Flood Risk Prediction and Research Context</w:t>
      </w:r>
      <w:bookmarkEnd w:id="40"/>
    </w:p>
    <w:p w14:paraId="16F73605" w14:textId="12E53019" w:rsidR="00854CAF" w:rsidRPr="004E4FAA" w:rsidRDefault="00854CAF" w:rsidP="00854CAF">
      <w:r w:rsidRPr="004E4FAA">
        <w:t xml:space="preserve">Flooding is one of the most destabilising natural hazards which has widespread environmental, economic and social impacts that are likely to increase with climate change and increasing urbanisation. According to </w:t>
      </w:r>
      <w:r w:rsidR="00227587">
        <w:t>study</w:t>
      </w:r>
      <w:r w:rsidRPr="004E4FAA">
        <w:t xml:space="preserve"> the combined impacts of climatic variability and population increase are augmenting world flood exposure, particularly in highly populated areas where infrastructure and settlements are very susceptible</w:t>
      </w:r>
      <w:r w:rsidR="00141DB9">
        <w:t xml:space="preserve"> </w:t>
      </w:r>
      <w:sdt>
        <w:sdtPr>
          <w:id w:val="1836802951"/>
          <w:citation/>
        </w:sdtPr>
        <w:sdtContent>
          <w:r w:rsidR="00141DB9">
            <w:fldChar w:fldCharType="begin"/>
          </w:r>
          <w:r w:rsidR="00141DB9">
            <w:instrText xml:space="preserve"> CITATION Rog25 \l 1033 </w:instrText>
          </w:r>
          <w:r w:rsidR="00141DB9">
            <w:fldChar w:fldCharType="separate"/>
          </w:r>
          <w:r w:rsidR="00141DB9" w:rsidRPr="00141DB9">
            <w:rPr>
              <w:noProof/>
            </w:rPr>
            <w:t>[15]</w:t>
          </w:r>
          <w:r w:rsidR="00141DB9">
            <w:fldChar w:fldCharType="end"/>
          </w:r>
        </w:sdtContent>
      </w:sdt>
      <w:r w:rsidRPr="004E4FAA">
        <w:t xml:space="preserve">. Flood prediction has therefore become a strategic aspect of disaster risk management not necessarily a hydrological undertaking. </w:t>
      </w:r>
      <w:r w:rsidR="00227587">
        <w:t>The another study</w:t>
      </w:r>
      <w:r w:rsidRPr="004E4FAA">
        <w:t xml:space="preserve"> noted that modern forecasting models are more prone to bring together </w:t>
      </w:r>
      <w:r w:rsidRPr="004E4FAA">
        <w:lastRenderedPageBreak/>
        <w:t>prediction and preparedness as well as early-warning systems to reduce losses and enhance resilience</w:t>
      </w:r>
      <w:r w:rsidR="00141DB9">
        <w:t xml:space="preserve"> </w:t>
      </w:r>
      <w:sdt>
        <w:sdtPr>
          <w:id w:val="414524582"/>
          <w:citation/>
        </w:sdtPr>
        <w:sdtContent>
          <w:r w:rsidR="00141DB9">
            <w:fldChar w:fldCharType="begin"/>
          </w:r>
          <w:r w:rsidR="00141DB9">
            <w:instrText xml:space="preserve"> CITATION Ant23 \l 1033 </w:instrText>
          </w:r>
          <w:r w:rsidR="00141DB9">
            <w:fldChar w:fldCharType="separate"/>
          </w:r>
          <w:r w:rsidR="00141DB9" w:rsidRPr="00141DB9">
            <w:rPr>
              <w:noProof/>
            </w:rPr>
            <w:t>[16]</w:t>
          </w:r>
          <w:r w:rsidR="00141DB9">
            <w:fldChar w:fldCharType="end"/>
          </w:r>
        </w:sdtContent>
      </w:sdt>
      <w:r w:rsidRPr="004E4FAA">
        <w:t>. Such a shift has catalysed the use of analytical methods that use data and identify patterns in big environmental data. The current study fits into this changing research background to investigate the possibility of utilising machine learning in improving the prediction of flood risks by using historical data of rainfalls and river observations.</w:t>
      </w:r>
    </w:p>
    <w:p w14:paraId="24E01231" w14:textId="77777777" w:rsidR="00854CAF" w:rsidRPr="004E4FAA" w:rsidRDefault="00854CAF" w:rsidP="00854CAF">
      <w:pPr>
        <w:keepNext/>
        <w:jc w:val="center"/>
      </w:pPr>
      <w:r w:rsidRPr="004E4FAA">
        <w:rPr>
          <w:noProof/>
        </w:rPr>
        <w:drawing>
          <wp:inline distT="0" distB="0" distL="0" distR="0" wp14:anchorId="366209B1" wp14:editId="6A1A92C8">
            <wp:extent cx="3810000" cy="2398547"/>
            <wp:effectExtent l="0" t="0" r="0" b="1905"/>
            <wp:docPr id="15907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853" cy="2399084"/>
                    </a:xfrm>
                    <a:prstGeom prst="rect">
                      <a:avLst/>
                    </a:prstGeom>
                    <a:noFill/>
                    <a:ln>
                      <a:noFill/>
                    </a:ln>
                  </pic:spPr>
                </pic:pic>
              </a:graphicData>
            </a:graphic>
          </wp:inline>
        </w:drawing>
      </w:r>
    </w:p>
    <w:p w14:paraId="4326BA5E" w14:textId="77777777" w:rsidR="00854CAF" w:rsidRPr="004E4FAA" w:rsidRDefault="00854CAF" w:rsidP="00854CAF">
      <w:pPr>
        <w:pStyle w:val="Caption"/>
        <w:jc w:val="center"/>
        <w:rPr>
          <w:lang w:val="en-US"/>
        </w:rPr>
      </w:pPr>
      <w:r w:rsidRPr="004E4FAA">
        <w:t xml:space="preserve">Figure </w:t>
      </w:r>
      <w:r w:rsidRPr="004E4FAA">
        <w:fldChar w:fldCharType="begin"/>
      </w:r>
      <w:r w:rsidRPr="004E4FAA">
        <w:instrText xml:space="preserve"> SEQ Figure \* ARABIC </w:instrText>
      </w:r>
      <w:r w:rsidRPr="004E4FAA">
        <w:fldChar w:fldCharType="separate"/>
      </w:r>
      <w:r w:rsidRPr="004E4FAA">
        <w:rPr>
          <w:noProof/>
        </w:rPr>
        <w:t>1</w:t>
      </w:r>
      <w:r w:rsidRPr="004E4FAA">
        <w:fldChar w:fldCharType="end"/>
      </w:r>
      <w:r w:rsidRPr="004E4FAA">
        <w:rPr>
          <w:lang w:val="en-US"/>
        </w:rPr>
        <w:t>: Flood risk assessment and management framework</w:t>
      </w:r>
    </w:p>
    <w:p w14:paraId="3FC87673" w14:textId="312DED8B" w:rsidR="00854CAF" w:rsidRDefault="00854CAF" w:rsidP="00854CAF">
      <w:pPr>
        <w:jc w:val="center"/>
        <w:rPr>
          <w:b/>
          <w:bCs/>
          <w:i/>
          <w:iCs/>
        </w:rPr>
      </w:pPr>
      <w:r w:rsidRPr="004E4FAA">
        <w:rPr>
          <w:b/>
          <w:bCs/>
          <w:i/>
          <w:iCs/>
        </w:rPr>
        <w:t xml:space="preserve">(Source: </w:t>
      </w:r>
      <w:sdt>
        <w:sdtPr>
          <w:rPr>
            <w:b/>
            <w:bCs/>
            <w:i/>
            <w:iCs/>
          </w:rPr>
          <w:id w:val="-1653292376"/>
          <w:citation/>
        </w:sdtPr>
        <w:sdtContent>
          <w:r w:rsidR="00814821">
            <w:rPr>
              <w:b/>
              <w:bCs/>
              <w:i/>
              <w:iCs/>
            </w:rPr>
            <w:fldChar w:fldCharType="begin"/>
          </w:r>
          <w:r w:rsidR="00814821">
            <w:rPr>
              <w:b/>
              <w:bCs/>
              <w:i/>
              <w:iCs/>
            </w:rPr>
            <w:instrText xml:space="preserve"> CITATION Luu20 \l 1033 </w:instrText>
          </w:r>
          <w:r w:rsidR="00814821">
            <w:rPr>
              <w:b/>
              <w:bCs/>
              <w:i/>
              <w:iCs/>
            </w:rPr>
            <w:fldChar w:fldCharType="separate"/>
          </w:r>
          <w:r w:rsidR="00814821" w:rsidRPr="00814821">
            <w:rPr>
              <w:noProof/>
            </w:rPr>
            <w:t>[17]</w:t>
          </w:r>
          <w:r w:rsidR="00814821">
            <w:rPr>
              <w:b/>
              <w:bCs/>
              <w:i/>
              <w:iCs/>
            </w:rPr>
            <w:fldChar w:fldCharType="end"/>
          </w:r>
        </w:sdtContent>
      </w:sdt>
      <w:r w:rsidRPr="004E4FAA">
        <w:rPr>
          <w:b/>
          <w:bCs/>
          <w:i/>
          <w:iCs/>
        </w:rPr>
        <w:t>)</w:t>
      </w:r>
    </w:p>
    <w:p w14:paraId="3F2D8D31" w14:textId="77777777" w:rsidR="00854CAF" w:rsidRPr="004E4FAA" w:rsidRDefault="00854CAF" w:rsidP="00854CAF">
      <w:pPr>
        <w:jc w:val="center"/>
        <w:rPr>
          <w:b/>
          <w:bCs/>
          <w:i/>
          <w:iCs/>
        </w:rPr>
      </w:pPr>
    </w:p>
    <w:p w14:paraId="0874EC80" w14:textId="77777777" w:rsidR="00854CAF" w:rsidRPr="004E4FAA" w:rsidRDefault="00854CAF" w:rsidP="00854CAF">
      <w:pPr>
        <w:pStyle w:val="Heading2"/>
      </w:pPr>
      <w:bookmarkStart w:id="41" w:name="_Toc232273003"/>
      <w:r w:rsidRPr="004E4FAA">
        <w:t>5.2 Evolution of Flood Prediction Methods</w:t>
      </w:r>
      <w:bookmarkEnd w:id="41"/>
    </w:p>
    <w:p w14:paraId="08A1B25C" w14:textId="337297A4" w:rsidR="00854CAF" w:rsidRPr="004E4FAA" w:rsidRDefault="00854CAF" w:rsidP="00854CAF">
      <w:r w:rsidRPr="004E4FAA">
        <w:t xml:space="preserve">The changing environment and availability of data have shifted flood forecasting to an intelligent and data-driven forecasting as opposed to the traditional hydrological modelling. Traditional forecasting methods were mainly based on the rainfall-runoff relation and hydraulic simulation that characterised the flood behaviour based on predetermined physical equations. </w:t>
      </w:r>
      <w:r w:rsidR="00814821">
        <w:t>The study</w:t>
      </w:r>
      <w:r w:rsidRPr="004E4FAA">
        <w:t xml:space="preserve"> claimed that such strategies provided the theoretical foundation of flood forecasting and are crucial to comprehending watershed processes</w:t>
      </w:r>
      <w:r w:rsidR="00814821">
        <w:t xml:space="preserve"> </w:t>
      </w:r>
      <w:sdt>
        <w:sdtPr>
          <w:id w:val="112561078"/>
          <w:citation/>
        </w:sdtPr>
        <w:sdtContent>
          <w:r w:rsidR="00814821">
            <w:fldChar w:fldCharType="begin"/>
          </w:r>
          <w:r w:rsidR="00814821">
            <w:instrText xml:space="preserve"> CITATION Ree26 \l 1033 </w:instrText>
          </w:r>
          <w:r w:rsidR="00814821">
            <w:fldChar w:fldCharType="separate"/>
          </w:r>
          <w:r w:rsidR="00814821" w:rsidRPr="00814821">
            <w:rPr>
              <w:noProof/>
            </w:rPr>
            <w:t>[18]</w:t>
          </w:r>
          <w:r w:rsidR="00814821">
            <w:fldChar w:fldCharType="end"/>
          </w:r>
        </w:sdtContent>
      </w:sdt>
      <w:r w:rsidRPr="004E4FAA">
        <w:t>. Their usefulness can often be reliant on detailed catchment data, wide calibration and assumptions on physical processes that can vary with a shifting climate. These limitations reduce their flexibility in areas with heterogeneous environmental conditions and incomplete observations.</w:t>
      </w:r>
    </w:p>
    <w:p w14:paraId="3E442E51" w14:textId="7045D1F7" w:rsidR="00854CAF" w:rsidRDefault="00854CAF" w:rsidP="00854CAF">
      <w:r w:rsidRPr="004E4FAA">
        <w:t xml:space="preserve">The initiation of remote sensing technology, big hydrological information and improvements in computing power have contributed to the rapid proliferation of machine learning-driven forecasting systems. </w:t>
      </w:r>
      <w:r w:rsidR="00814821">
        <w:t xml:space="preserve">The another study </w:t>
      </w:r>
      <w:r w:rsidRPr="004E4FAA">
        <w:t>have shown that combining physical knowledge with statistical learning can allow the use of hybrid machine learning hydrological models to model complex processes that produce floods</w:t>
      </w:r>
      <w:r w:rsidR="00814821">
        <w:t xml:space="preserve"> </w:t>
      </w:r>
      <w:sdt>
        <w:sdtPr>
          <w:id w:val="-1920777604"/>
          <w:citation/>
        </w:sdtPr>
        <w:sdtContent>
          <w:r w:rsidR="00814821">
            <w:fldChar w:fldCharType="begin"/>
          </w:r>
          <w:r w:rsidR="00814821">
            <w:instrText xml:space="preserve"> CITATION Kan20 \l 1033 </w:instrText>
          </w:r>
          <w:r w:rsidR="00814821">
            <w:fldChar w:fldCharType="separate"/>
          </w:r>
          <w:r w:rsidR="00814821" w:rsidRPr="00814821">
            <w:rPr>
              <w:noProof/>
            </w:rPr>
            <w:t>[19]</w:t>
          </w:r>
          <w:r w:rsidR="00814821">
            <w:fldChar w:fldCharType="end"/>
          </w:r>
        </w:sdtContent>
      </w:sdt>
      <w:r w:rsidRPr="004E4FAA">
        <w:t xml:space="preserve">. Similarly, </w:t>
      </w:r>
      <w:r w:rsidR="002C1EC3">
        <w:t>other study</w:t>
      </w:r>
      <w:r w:rsidRPr="004E4FAA">
        <w:t xml:space="preserve"> determined that machine learning algorithms often outperform traditional ones due to their ability to learn nonlinear relationships directly based on past data and do not have to have explicit process equations</w:t>
      </w:r>
      <w:r w:rsidR="00814821">
        <w:t xml:space="preserve"> </w:t>
      </w:r>
      <w:sdt>
        <w:sdtPr>
          <w:id w:val="-1246956525"/>
          <w:citation/>
        </w:sdtPr>
        <w:sdtContent>
          <w:r w:rsidR="00814821">
            <w:fldChar w:fldCharType="begin"/>
          </w:r>
          <w:r w:rsidR="00814821">
            <w:instrText xml:space="preserve"> CITATION Mos18 \l 1033 </w:instrText>
          </w:r>
          <w:r w:rsidR="00814821">
            <w:fldChar w:fldCharType="separate"/>
          </w:r>
          <w:r w:rsidR="00814821" w:rsidRPr="00814821">
            <w:rPr>
              <w:noProof/>
            </w:rPr>
            <w:t>[20]</w:t>
          </w:r>
          <w:r w:rsidR="00814821">
            <w:fldChar w:fldCharType="end"/>
          </w:r>
        </w:sdtContent>
      </w:sdt>
      <w:r w:rsidRPr="004E4FAA">
        <w:t xml:space="preserve">. However, </w:t>
      </w:r>
      <w:r w:rsidR="002C1EC3">
        <w:t xml:space="preserve">this study </w:t>
      </w:r>
      <w:r w:rsidRPr="004E4FAA">
        <w:t>warned against replacing hydrological theory but instead complementing it with adaptive and evidence-based prediction</w:t>
      </w:r>
      <w:r w:rsidR="002C1EC3">
        <w:t xml:space="preserve"> </w:t>
      </w:r>
      <w:sdt>
        <w:sdtPr>
          <w:id w:val="1659653750"/>
          <w:citation/>
        </w:sdtPr>
        <w:sdtContent>
          <w:r w:rsidR="002C1EC3">
            <w:fldChar w:fldCharType="begin"/>
          </w:r>
          <w:r w:rsidR="002C1EC3">
            <w:instrText xml:space="preserve"> CITATION Kum23 \l 1033 </w:instrText>
          </w:r>
          <w:r w:rsidR="002C1EC3">
            <w:fldChar w:fldCharType="separate"/>
          </w:r>
          <w:r w:rsidR="002C1EC3" w:rsidRPr="002C1EC3">
            <w:rPr>
              <w:noProof/>
            </w:rPr>
            <w:t>[21]</w:t>
          </w:r>
          <w:r w:rsidR="002C1EC3">
            <w:fldChar w:fldCharType="end"/>
          </w:r>
        </w:sdtContent>
      </w:sdt>
      <w:r w:rsidRPr="004E4FAA">
        <w:t>. Recent studies are thus more encouraging towards hybrid structures in which conventional science is coupled with machine learning abilities to enhance the dependability of predictions and decision-making.</w:t>
      </w:r>
    </w:p>
    <w:p w14:paraId="5F41EB63" w14:textId="77777777" w:rsidR="00854CAF" w:rsidRPr="004E4FAA" w:rsidRDefault="00854CAF" w:rsidP="00854CAF"/>
    <w:p w14:paraId="58B1AA6C" w14:textId="77777777" w:rsidR="00854CAF" w:rsidRPr="004E4FAA" w:rsidRDefault="00854CAF" w:rsidP="00854CAF">
      <w:pPr>
        <w:pStyle w:val="Heading2"/>
      </w:pPr>
      <w:bookmarkStart w:id="42" w:name="_Toc232273004"/>
      <w:r w:rsidRPr="004E4FAA">
        <w:t xml:space="preserve">5.3 Theoretical </w:t>
      </w:r>
      <w:r w:rsidRPr="00492CDC">
        <w:t>and Techn</w:t>
      </w:r>
      <w:r w:rsidRPr="004E4FAA">
        <w:t>ical Foundations of Machine Learning</w:t>
      </w:r>
      <w:bookmarkEnd w:id="42"/>
    </w:p>
    <w:p w14:paraId="32E3D8A3" w14:textId="44A749E4" w:rsidR="00854CAF" w:rsidRPr="004E4FAA" w:rsidRDefault="00854CAF" w:rsidP="00854CAF">
      <w:r w:rsidRPr="004E4FAA">
        <w:t xml:space="preserve">The flood forecasting application of Artificial Intelligence is based on machine learning algorithms that can see the hidden patterns in multidimensional environmental data. In contrast to deterministic models, supervised machine learning constructs predictive functions through learning based on labelled past observations and is hence suited to binary classification problems, like predicting flood occurrence. As mentioned by </w:t>
      </w:r>
      <w:sdt>
        <w:sdtPr>
          <w:id w:val="1821076141"/>
          <w:citation/>
        </w:sdtPr>
        <w:sdtContent>
          <w:r w:rsidR="00492CDC">
            <w:fldChar w:fldCharType="begin"/>
          </w:r>
          <w:r w:rsidR="00492CDC">
            <w:instrText xml:space="preserve"> CITATION Kum23 \l 1033 </w:instrText>
          </w:r>
          <w:r w:rsidR="00492CDC">
            <w:fldChar w:fldCharType="separate"/>
          </w:r>
          <w:r w:rsidR="00492CDC" w:rsidRPr="00492CDC">
            <w:rPr>
              <w:noProof/>
            </w:rPr>
            <w:t>[21]</w:t>
          </w:r>
          <w:r w:rsidR="00492CDC">
            <w:fldChar w:fldCharType="end"/>
          </w:r>
        </w:sdtContent>
      </w:sdt>
      <w:r w:rsidRPr="004E4FAA">
        <w:t>, hydrological systems are complex and nonlinear and not all physical equations can be sufficiently modelled which opens the prospects of data-driven modelling.</w:t>
      </w:r>
    </w:p>
    <w:p w14:paraId="69FAB22A" w14:textId="054B4C75" w:rsidR="00854CAF" w:rsidRPr="004E4FAA" w:rsidRDefault="00854CAF" w:rsidP="00854CAF">
      <w:r w:rsidRPr="004E4FAA">
        <w:t xml:space="preserve">Various supervised learning methods have gained some ground in the flood prediction studies. According to </w:t>
      </w:r>
      <w:sdt>
        <w:sdtPr>
          <w:id w:val="-930659676"/>
          <w:citation/>
        </w:sdtPr>
        <w:sdtContent>
          <w:r w:rsidR="00492CDC">
            <w:fldChar w:fldCharType="begin"/>
          </w:r>
          <w:r w:rsidR="00492CDC">
            <w:instrText xml:space="preserve"> CITATION Mos18 \l 1033 </w:instrText>
          </w:r>
          <w:r w:rsidR="00492CDC">
            <w:fldChar w:fldCharType="separate"/>
          </w:r>
          <w:r w:rsidR="00492CDC" w:rsidRPr="00492CDC">
            <w:rPr>
              <w:noProof/>
            </w:rPr>
            <w:t>[20]</w:t>
          </w:r>
          <w:r w:rsidR="00492CDC">
            <w:fldChar w:fldCharType="end"/>
          </w:r>
        </w:sdtContent>
      </w:sdt>
      <w:r w:rsidRPr="004E4FAA">
        <w:t xml:space="preserve"> the most used algorithms are Decision Trees, Random Forests, Support Vector Machines, Artificial Neural </w:t>
      </w:r>
      <w:r w:rsidRPr="004E4FAA">
        <w:lastRenderedPageBreak/>
        <w:t xml:space="preserve">Networks and Logistic Regression as they can run on the various meteorological and hydrological variables and still have high predictive power. It was also proposed by </w:t>
      </w:r>
      <w:sdt>
        <w:sdtPr>
          <w:id w:val="-1768460664"/>
          <w:citation/>
        </w:sdtPr>
        <w:sdtContent>
          <w:r w:rsidR="00492CDC">
            <w:fldChar w:fldCharType="begin"/>
          </w:r>
          <w:r w:rsidR="00492CDC">
            <w:instrText xml:space="preserve"> CITATION Kum23 \l 1033 </w:instrText>
          </w:r>
          <w:r w:rsidR="00492CDC">
            <w:fldChar w:fldCharType="separate"/>
          </w:r>
          <w:r w:rsidR="00492CDC" w:rsidRPr="00492CDC">
            <w:rPr>
              <w:noProof/>
            </w:rPr>
            <w:t>[21]</w:t>
          </w:r>
          <w:r w:rsidR="00492CDC">
            <w:fldChar w:fldCharType="end"/>
          </w:r>
        </w:sdtContent>
      </w:sdt>
      <w:r w:rsidR="00492CDC">
        <w:t xml:space="preserve"> </w:t>
      </w:r>
      <w:r w:rsidRPr="004E4FAA">
        <w:t>that ensemble and deep learning models increase forecasting accuracy as higher-order patterns in historical observations can be extracted but more complexity leads to a decrease in model interpretability. Addressing this trade-off has become an important theoretical consideration in environmental machine learning.</w:t>
      </w:r>
    </w:p>
    <w:p w14:paraId="5191E400" w14:textId="27144D84" w:rsidR="00854CAF" w:rsidRPr="004E4FAA" w:rsidRDefault="00854CAF" w:rsidP="00854CAF">
      <w:r w:rsidRPr="004E4FAA">
        <w:t xml:space="preserve">Recent work has been in support of the idea that machine learning should be combined with hydrological knowledge instead of being opposed to each other </w:t>
      </w:r>
      <w:sdt>
        <w:sdtPr>
          <w:id w:val="-733849350"/>
          <w:citation/>
        </w:sdtPr>
        <w:sdtContent>
          <w:r w:rsidR="00492CDC">
            <w:fldChar w:fldCharType="begin"/>
          </w:r>
          <w:r w:rsidR="00492CDC">
            <w:instrText xml:space="preserve"> CITATION Noy19 \l 1033 </w:instrText>
          </w:r>
          <w:r w:rsidR="00492CDC">
            <w:fldChar w:fldCharType="separate"/>
          </w:r>
          <w:r w:rsidR="00492CDC" w:rsidRPr="00492CDC">
            <w:rPr>
              <w:noProof/>
            </w:rPr>
            <w:t>[22]</w:t>
          </w:r>
          <w:r w:rsidR="00492CDC">
            <w:fldChar w:fldCharType="end"/>
          </w:r>
        </w:sdtContent>
      </w:sdt>
      <w:r w:rsidRPr="004E4FAA">
        <w:t xml:space="preserve"> and </w:t>
      </w:r>
      <w:sdt>
        <w:sdtPr>
          <w:id w:val="-1168716201"/>
          <w:citation/>
        </w:sdtPr>
        <w:sdtContent>
          <w:r w:rsidR="00492CDC">
            <w:fldChar w:fldCharType="begin"/>
          </w:r>
          <w:r w:rsidR="00492CDC">
            <w:instrText xml:space="preserve"> CITATION Kan20 \l 1033 </w:instrText>
          </w:r>
          <w:r w:rsidR="00492CDC">
            <w:fldChar w:fldCharType="separate"/>
          </w:r>
          <w:r w:rsidR="00492CDC" w:rsidRPr="00492CDC">
            <w:rPr>
              <w:noProof/>
            </w:rPr>
            <w:t>[19]</w:t>
          </w:r>
          <w:r w:rsidR="00492CDC">
            <w:fldChar w:fldCharType="end"/>
          </w:r>
        </w:sdtContent>
      </w:sdt>
      <w:r w:rsidRPr="004E4FAA">
        <w:t xml:space="preserve"> showed that hybrid methods can enhance the forecasting performance because they use data to adapt and have physical process knowledge. The result of this development is that machine learning is currently being viewed as a recognised analytical framework that complements traditional flood forecasting theories, enabling more adaptable and evidence-based environmental decision-making.</w:t>
      </w:r>
    </w:p>
    <w:p w14:paraId="64E4BFAC" w14:textId="77777777" w:rsidR="00854CAF" w:rsidRPr="004E4FAA" w:rsidRDefault="00854CAF" w:rsidP="00854CAF">
      <w:pPr>
        <w:keepNext/>
        <w:jc w:val="center"/>
      </w:pPr>
      <w:r w:rsidRPr="004E4FAA">
        <w:rPr>
          <w:noProof/>
        </w:rPr>
        <w:drawing>
          <wp:inline distT="0" distB="0" distL="0" distR="0" wp14:anchorId="187DE770" wp14:editId="312472EE">
            <wp:extent cx="2429738" cy="3158399"/>
            <wp:effectExtent l="0" t="0" r="8890" b="4445"/>
            <wp:docPr id="97579908" name="Picture 2" descr="Flood risk assessment framework based on machine learning mode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od risk assessment framework based on machine learning models. |  Download Scientific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904" cy="3170314"/>
                    </a:xfrm>
                    <a:prstGeom prst="rect">
                      <a:avLst/>
                    </a:prstGeom>
                    <a:noFill/>
                    <a:ln>
                      <a:noFill/>
                    </a:ln>
                  </pic:spPr>
                </pic:pic>
              </a:graphicData>
            </a:graphic>
          </wp:inline>
        </w:drawing>
      </w:r>
    </w:p>
    <w:p w14:paraId="369A0400" w14:textId="77777777" w:rsidR="00854CAF" w:rsidRPr="004E4FAA" w:rsidRDefault="00854CAF" w:rsidP="00854CAF">
      <w:pPr>
        <w:pStyle w:val="Caption"/>
        <w:jc w:val="center"/>
      </w:pPr>
      <w:r w:rsidRPr="004E4FAA">
        <w:t xml:space="preserve">Figure </w:t>
      </w:r>
      <w:r w:rsidRPr="004E4FAA">
        <w:fldChar w:fldCharType="begin"/>
      </w:r>
      <w:r w:rsidRPr="004E4FAA">
        <w:instrText xml:space="preserve"> SEQ Figure \* ARABIC </w:instrText>
      </w:r>
      <w:r w:rsidRPr="004E4FAA">
        <w:fldChar w:fldCharType="separate"/>
      </w:r>
      <w:r w:rsidRPr="004E4FAA">
        <w:rPr>
          <w:noProof/>
        </w:rPr>
        <w:t>2</w:t>
      </w:r>
      <w:r w:rsidRPr="004E4FAA">
        <w:fldChar w:fldCharType="end"/>
      </w:r>
      <w:r w:rsidRPr="004E4FAA">
        <w:rPr>
          <w:lang w:val="en-US"/>
        </w:rPr>
        <w:t>: Flood risk assessment framework based on machine learning models</w:t>
      </w:r>
    </w:p>
    <w:p w14:paraId="4D9837A9" w14:textId="77777777" w:rsidR="00854CAF" w:rsidRDefault="00854CAF" w:rsidP="00854CAF">
      <w:pPr>
        <w:jc w:val="center"/>
        <w:rPr>
          <w:b/>
          <w:bCs/>
          <w:i/>
          <w:iCs/>
        </w:rPr>
      </w:pPr>
      <w:r w:rsidRPr="004E4FAA">
        <w:rPr>
          <w:b/>
          <w:bCs/>
          <w:i/>
          <w:iCs/>
        </w:rPr>
        <w:t>(Source: Zhang, et al., 2023)</w:t>
      </w:r>
    </w:p>
    <w:p w14:paraId="5CE76A50" w14:textId="77777777" w:rsidR="00854CAF" w:rsidRPr="004E4FAA" w:rsidRDefault="00854CAF" w:rsidP="00854CAF">
      <w:pPr>
        <w:jc w:val="center"/>
        <w:rPr>
          <w:b/>
          <w:bCs/>
          <w:i/>
          <w:iCs/>
        </w:rPr>
      </w:pPr>
    </w:p>
    <w:p w14:paraId="639C290E" w14:textId="77777777" w:rsidR="00854CAF" w:rsidRPr="004E4FAA" w:rsidRDefault="00854CAF" w:rsidP="00854CAF">
      <w:pPr>
        <w:pStyle w:val="Heading2"/>
      </w:pPr>
      <w:bookmarkStart w:id="43" w:name="_Toc232273005"/>
      <w:r w:rsidRPr="004E4FAA">
        <w:t>5.4 Critical Review of Flood Risk Factors</w:t>
      </w:r>
      <w:bookmarkEnd w:id="43"/>
    </w:p>
    <w:p w14:paraId="78DFF60B" w14:textId="5790C0F3" w:rsidR="00854CAF" w:rsidRPr="004E4FAA" w:rsidRDefault="00854CAF" w:rsidP="00854CAF">
      <w:r w:rsidRPr="004E4FAA">
        <w:t xml:space="preserve">The occurrence of floods depends on the interplay of meteorological, hydrological, geographical and socio-economic factors but not on rainfall. As a result, there has been an increasing trend in the recent flood predictions studies to make use of multidimensional datasets to model these multifaceted associations. </w:t>
      </w:r>
      <w:sdt>
        <w:sdtPr>
          <w:id w:val="2074617135"/>
          <w:citation/>
        </w:sdtPr>
        <w:sdtContent>
          <w:r w:rsidR="00492CDC">
            <w:fldChar w:fldCharType="begin"/>
          </w:r>
          <w:r w:rsidR="00492CDC">
            <w:instrText xml:space="preserve"> CITATION Ant23 \l 1033 </w:instrText>
          </w:r>
          <w:r w:rsidR="00492CDC">
            <w:fldChar w:fldCharType="separate"/>
          </w:r>
          <w:r w:rsidR="00492CDC" w:rsidRPr="00492CDC">
            <w:rPr>
              <w:noProof/>
            </w:rPr>
            <w:t>[16]</w:t>
          </w:r>
          <w:r w:rsidR="00492CDC">
            <w:fldChar w:fldCharType="end"/>
          </w:r>
        </w:sdtContent>
      </w:sdt>
      <w:r w:rsidR="00492CDC">
        <w:t xml:space="preserve"> </w:t>
      </w:r>
      <w:r w:rsidRPr="004E4FAA">
        <w:t>claimed that successful forecasting requires the inclusion of variables that capture both a physical hazard and a societal vulnerability as part of the wider shift towards flood estimation to a full risk assessment.</w:t>
      </w:r>
    </w:p>
    <w:p w14:paraId="42EEFCC8" w14:textId="2D125278" w:rsidR="00854CAF" w:rsidRPr="004E4FAA" w:rsidRDefault="00854CAF" w:rsidP="00854CAF">
      <w:r w:rsidRPr="004E4FAA">
        <w:t xml:space="preserve">Rainfall is the most significant trigger of meteorological factors since excess precipitation directly raises the surface runoff and the river inflow. However, </w:t>
      </w:r>
      <w:sdt>
        <w:sdtPr>
          <w:id w:val="1753160121"/>
          <w:citation/>
        </w:sdtPr>
        <w:sdtContent>
          <w:r w:rsidR="00492CDC">
            <w:fldChar w:fldCharType="begin"/>
          </w:r>
          <w:r w:rsidR="00492CDC">
            <w:instrText xml:space="preserve"> CITATION Pat24 \l 1033 </w:instrText>
          </w:r>
          <w:r w:rsidR="00492CDC">
            <w:fldChar w:fldCharType="separate"/>
          </w:r>
          <w:r w:rsidR="00492CDC" w:rsidRPr="00492CDC">
            <w:rPr>
              <w:noProof/>
            </w:rPr>
            <w:t>[23]</w:t>
          </w:r>
          <w:r w:rsidR="00492CDC">
            <w:fldChar w:fldCharType="end"/>
          </w:r>
        </w:sdtContent>
      </w:sdt>
      <w:r w:rsidR="00492CDC">
        <w:t xml:space="preserve"> </w:t>
      </w:r>
      <w:r w:rsidRPr="004E4FAA">
        <w:t xml:space="preserve">showed that models that predict based on rainfall are more predictive when there are water level observations because the dynamic response of the river systems is reflected in hydrological indicators. Similarly, </w:t>
      </w:r>
      <w:sdt>
        <w:sdtPr>
          <w:id w:val="-830835407"/>
          <w:citation/>
        </w:sdtPr>
        <w:sdtContent>
          <w:r w:rsidR="00492CDC">
            <w:fldChar w:fldCharType="begin"/>
          </w:r>
          <w:r w:rsidR="00492CDC">
            <w:instrText xml:space="preserve"> CITATION Che21 \l 1033 </w:instrText>
          </w:r>
          <w:r w:rsidR="00492CDC">
            <w:fldChar w:fldCharType="separate"/>
          </w:r>
          <w:r w:rsidR="00492CDC" w:rsidRPr="00492CDC">
            <w:rPr>
              <w:noProof/>
            </w:rPr>
            <w:t>[24]</w:t>
          </w:r>
          <w:r w:rsidR="00492CDC">
            <w:fldChar w:fldCharType="end"/>
          </w:r>
        </w:sdtContent>
      </w:sdt>
      <w:r w:rsidRPr="004E4FAA">
        <w:t xml:space="preserve"> discovered that discharge information combined with the presence of spatiotemporal environmental features can improve the capacity of machine learning models to detect changing flood conditions.</w:t>
      </w:r>
    </w:p>
    <w:p w14:paraId="65645700" w14:textId="0FC317C2" w:rsidR="00854CAF" w:rsidRDefault="00854CAF" w:rsidP="00854CAF">
      <w:r w:rsidRPr="004E4FAA">
        <w:t xml:space="preserve">Geographical factors also contribute to the susceptibility to floods by impacting infiltration and flow movement. </w:t>
      </w:r>
      <w:sdt>
        <w:sdtPr>
          <w:id w:val="-658149431"/>
          <w:citation/>
        </w:sdtPr>
        <w:sdtContent>
          <w:r w:rsidR="00492CDC">
            <w:fldChar w:fldCharType="begin"/>
          </w:r>
          <w:r w:rsidR="00492CDC">
            <w:instrText xml:space="preserve"> CITATION Fel22 \l 1033 </w:instrText>
          </w:r>
          <w:r w:rsidR="00492CDC">
            <w:fldChar w:fldCharType="separate"/>
          </w:r>
          <w:r w:rsidR="00492CDC" w:rsidRPr="00492CDC">
            <w:rPr>
              <w:noProof/>
            </w:rPr>
            <w:t>[25]</w:t>
          </w:r>
          <w:r w:rsidR="00492CDC">
            <w:fldChar w:fldCharType="end"/>
          </w:r>
        </w:sdtContent>
      </w:sdt>
      <w:r w:rsidR="00492CDC">
        <w:t xml:space="preserve"> </w:t>
      </w:r>
      <w:r w:rsidRPr="004E4FAA">
        <w:t xml:space="preserve">pointed out that elevation, land cover and geomorphological factors are important in influencing flood behaviour, whereas </w:t>
      </w:r>
      <w:sdt>
        <w:sdtPr>
          <w:id w:val="331653627"/>
          <w:citation/>
        </w:sdtPr>
        <w:sdtContent>
          <w:r w:rsidR="00492CDC">
            <w:fldChar w:fldCharType="begin"/>
          </w:r>
          <w:r w:rsidR="00492CDC">
            <w:instrText xml:space="preserve"> CITATION Dun22 \l 1033 </w:instrText>
          </w:r>
          <w:r w:rsidR="00492CDC">
            <w:fldChar w:fldCharType="separate"/>
          </w:r>
          <w:r w:rsidR="00492CDC" w:rsidRPr="00492CDC">
            <w:rPr>
              <w:noProof/>
            </w:rPr>
            <w:t>[26]</w:t>
          </w:r>
          <w:r w:rsidR="00492CDC">
            <w:fldChar w:fldCharType="end"/>
          </w:r>
        </w:sdtContent>
      </w:sdt>
      <w:r w:rsidRPr="004E4FAA">
        <w:t xml:space="preserve"> noted that topography and land use are also crucial in the evaluation of hazard. Social-economic variables such as population density, infrastructure and historical flood data give further information about exposure and resilience. Thus, the integration of environmental and social factors used in the present study indicates the up-to-date findings that the risk of floods is a complex phenomenon that cannot be accurately modelled using discrete hydrological measurements.</w:t>
      </w:r>
    </w:p>
    <w:p w14:paraId="288C378B" w14:textId="77777777" w:rsidR="00854CAF" w:rsidRPr="004E4FAA" w:rsidRDefault="00854CAF" w:rsidP="00854CAF"/>
    <w:p w14:paraId="556A8CBD" w14:textId="77777777" w:rsidR="00854CAF" w:rsidRPr="004E4FAA" w:rsidRDefault="00854CAF" w:rsidP="00854CAF">
      <w:pPr>
        <w:pStyle w:val="Heading2"/>
      </w:pPr>
      <w:bookmarkStart w:id="44" w:name="_Toc232273006"/>
      <w:r w:rsidRPr="004E4FAA">
        <w:t>5.5 Critical Comparison of Previous Empirical Studies</w:t>
      </w:r>
      <w:bookmarkEnd w:id="44"/>
    </w:p>
    <w:p w14:paraId="73A62485" w14:textId="0AC0E2FF" w:rsidR="00854CAF" w:rsidRPr="004E4FAA" w:rsidRDefault="00854CAF" w:rsidP="00854CAF">
      <w:r w:rsidRPr="004E4FAA">
        <w:t xml:space="preserve">The recent empirical studies have shown that machine learning can enhance the accuracy of flood forecasting, but the literature is still not complete due to the use of various datasets, predictor variables and evaluation approaches by the studies. As </w:t>
      </w:r>
      <w:sdt>
        <w:sdtPr>
          <w:id w:val="1559130023"/>
          <w:citation/>
        </w:sdtPr>
        <w:sdtContent>
          <w:r w:rsidR="00D7315C">
            <w:fldChar w:fldCharType="begin"/>
          </w:r>
          <w:r w:rsidR="00D7315C">
            <w:instrText xml:space="preserve"> CITATION Kum23 \l 1033 </w:instrText>
          </w:r>
          <w:r w:rsidR="00D7315C">
            <w:fldChar w:fldCharType="separate"/>
          </w:r>
          <w:r w:rsidR="00D7315C" w:rsidRPr="00D7315C">
            <w:rPr>
              <w:noProof/>
            </w:rPr>
            <w:t>[21]</w:t>
          </w:r>
          <w:r w:rsidR="00D7315C">
            <w:fldChar w:fldCharType="end"/>
          </w:r>
        </w:sdtContent>
      </w:sdt>
      <w:r w:rsidRPr="004E4FAA">
        <w:t xml:space="preserve"> have noted, the swift expansion of artificial intelligence tools in flood management has not been accompanied by the creation of standardised benchmarking systems and it is challenging to compare algorithms directly. Thus, the question of which modelling method is the most reliable to predict operational floods is an open issue.</w:t>
      </w:r>
    </w:p>
    <w:p w14:paraId="47D3F7CE" w14:textId="43833B13" w:rsidR="00854CAF" w:rsidRPr="004E4FAA" w:rsidRDefault="00854CAF" w:rsidP="00854CAF">
      <w:r w:rsidRPr="004E4FAA">
        <w:t xml:space="preserve">Comparative studies typically prefer ensemble to single-model approaches to learning. </w:t>
      </w:r>
      <w:sdt>
        <w:sdtPr>
          <w:id w:val="-1888562858"/>
          <w:citation/>
        </w:sdtPr>
        <w:sdtContent>
          <w:r w:rsidR="00D7315C">
            <w:fldChar w:fldCharType="begin"/>
          </w:r>
          <w:r w:rsidR="00D7315C">
            <w:instrText xml:space="preserve"> CITATION Ren24 \l 1033 </w:instrText>
          </w:r>
          <w:r w:rsidR="00D7315C">
            <w:fldChar w:fldCharType="separate"/>
          </w:r>
          <w:r w:rsidR="00D7315C" w:rsidRPr="00D7315C">
            <w:rPr>
              <w:noProof/>
            </w:rPr>
            <w:t>[27]</w:t>
          </w:r>
          <w:r w:rsidR="00D7315C">
            <w:fldChar w:fldCharType="end"/>
          </w:r>
        </w:sdtContent>
      </w:sdt>
      <w:r w:rsidRPr="004E4FAA">
        <w:t xml:space="preserve"> found that Random Forest and XGBoost had better predictions of flood susceptibility due to their ability to reduce overfitting and have good generalisation abilities. Again, </w:t>
      </w:r>
      <w:sdt>
        <w:sdtPr>
          <w:id w:val="212018644"/>
          <w:citation/>
        </w:sdtPr>
        <w:sdtContent>
          <w:r w:rsidR="00D7315C">
            <w:fldChar w:fldCharType="begin"/>
          </w:r>
          <w:r w:rsidR="00D7315C">
            <w:instrText xml:space="preserve"> CITATION MzM26 \l 1033 </w:instrText>
          </w:r>
          <w:r w:rsidR="00D7315C">
            <w:fldChar w:fldCharType="separate"/>
          </w:r>
          <w:r w:rsidR="00D7315C" w:rsidRPr="00D7315C">
            <w:rPr>
              <w:noProof/>
            </w:rPr>
            <w:t>[28]</w:t>
          </w:r>
          <w:r w:rsidR="00D7315C">
            <w:fldChar w:fldCharType="end"/>
          </w:r>
        </w:sdtContent>
      </w:sdt>
      <w:r w:rsidRPr="004E4FAA">
        <w:t xml:space="preserve"> concluded that Random Forest and XGBoost consistently produced better results when used on national flood risk data in comparison to Support Vector Machines. However, these two works agreed that the quality of the algorithm largely relied on the choice of features and sampling methods, meaning that the quality of data is equally significant as the model design.</w:t>
      </w:r>
    </w:p>
    <w:p w14:paraId="29D66C7C" w14:textId="5C3E9104" w:rsidR="00854CAF" w:rsidRPr="004E4FAA" w:rsidRDefault="00854CAF" w:rsidP="00854CAF">
      <w:r w:rsidRPr="004E4FAA">
        <w:t xml:space="preserve">Several articles have also underlined the importance of combining machine learning and hydrological knowledge. </w:t>
      </w:r>
      <w:sdt>
        <w:sdtPr>
          <w:id w:val="-1456023393"/>
          <w:citation/>
        </w:sdtPr>
        <w:sdtContent>
          <w:r w:rsidR="00D7315C">
            <w:fldChar w:fldCharType="begin"/>
          </w:r>
          <w:r w:rsidR="00D7315C">
            <w:instrText xml:space="preserve"> CITATION Kan20 \l 1033 </w:instrText>
          </w:r>
          <w:r w:rsidR="00D7315C">
            <w:fldChar w:fldCharType="separate"/>
          </w:r>
          <w:r w:rsidR="00D7315C" w:rsidRPr="00D7315C">
            <w:rPr>
              <w:noProof/>
            </w:rPr>
            <w:t>[19]</w:t>
          </w:r>
          <w:r w:rsidR="00D7315C">
            <w:fldChar w:fldCharType="end"/>
          </w:r>
        </w:sdtContent>
      </w:sdt>
      <w:r w:rsidRPr="004E4FAA">
        <w:t xml:space="preserve"> have shown that hybrid models that operate physical and data-driven models produced more accurate predictions compared to strictly statistical models. Conversely, </w:t>
      </w:r>
      <w:sdt>
        <w:sdtPr>
          <w:id w:val="948737006"/>
          <w:citation/>
        </w:sdtPr>
        <w:sdtContent>
          <w:r w:rsidR="00D7315C">
            <w:fldChar w:fldCharType="begin"/>
          </w:r>
          <w:r w:rsidR="00D7315C">
            <w:instrText xml:space="preserve"> CITATION Kho19 \l 1033 </w:instrText>
          </w:r>
          <w:r w:rsidR="00D7315C">
            <w:fldChar w:fldCharType="separate"/>
          </w:r>
          <w:r w:rsidR="00D7315C" w:rsidRPr="00D7315C">
            <w:rPr>
              <w:noProof/>
            </w:rPr>
            <w:t>[29]</w:t>
          </w:r>
          <w:r w:rsidR="00D7315C">
            <w:fldChar w:fldCharType="end"/>
          </w:r>
        </w:sdtContent>
      </w:sdt>
      <w:r w:rsidRPr="004E4FAA">
        <w:t xml:space="preserve"> claimed that even though advanced algorithms often provide high predictive accuracy, they may not be useful in practice because the decision-makers are unable to understand the factors that affect predictions or assess the uncertainty of the models.</w:t>
      </w:r>
    </w:p>
    <w:p w14:paraId="220C91F0" w14:textId="074A872B" w:rsidR="00854CAF" w:rsidRDefault="00000000" w:rsidP="00854CAF">
      <w:sdt>
        <w:sdtPr>
          <w:id w:val="-2052832418"/>
          <w:citation/>
        </w:sdtPr>
        <w:sdtContent>
          <w:r w:rsidR="00D7315C">
            <w:fldChar w:fldCharType="begin"/>
          </w:r>
          <w:r w:rsidR="00D7315C">
            <w:instrText xml:space="preserve"> CITATION Zho25 \l 1033 </w:instrText>
          </w:r>
          <w:r w:rsidR="00D7315C">
            <w:fldChar w:fldCharType="separate"/>
          </w:r>
          <w:r w:rsidR="00D7315C" w:rsidRPr="00D7315C">
            <w:rPr>
              <w:noProof/>
            </w:rPr>
            <w:t>[30]</w:t>
          </w:r>
          <w:r w:rsidR="00D7315C">
            <w:fldChar w:fldCharType="end"/>
          </w:r>
        </w:sdtContent>
      </w:sdt>
      <w:r w:rsidR="00854CAF" w:rsidRPr="004E4FAA">
        <w:t xml:space="preserve"> emphasised that a lot of comparative research is based on localised observations which minimise the ability to generalise the results to other hydrological settings. Similarly, </w:t>
      </w:r>
      <w:sdt>
        <w:sdtPr>
          <w:id w:val="1702427304"/>
          <w:citation/>
        </w:sdtPr>
        <w:sdtContent>
          <w:r w:rsidR="00D7315C">
            <w:fldChar w:fldCharType="begin"/>
          </w:r>
          <w:r w:rsidR="00D7315C">
            <w:instrText xml:space="preserve"> CITATION Isl25 \l 1033 </w:instrText>
          </w:r>
          <w:r w:rsidR="00D7315C">
            <w:fldChar w:fldCharType="separate"/>
          </w:r>
          <w:r w:rsidR="00D7315C" w:rsidRPr="00D7315C">
            <w:rPr>
              <w:noProof/>
            </w:rPr>
            <w:t>[31]</w:t>
          </w:r>
          <w:r w:rsidR="00D7315C">
            <w:fldChar w:fldCharType="end"/>
          </w:r>
        </w:sdtContent>
      </w:sdt>
      <w:r w:rsidR="00854CAF" w:rsidRPr="004E4FAA">
        <w:t xml:space="preserve"> found that reproducibility is hampered by inconsistent feature selection and validation processes and robust comparison of algorithms is delayed by inconsistent feature selection and validation. Altogether, the evidence indicates that further research is required which would compare several machine learning methods based on a single dataset with various environmental and socio-economic factors.</w:t>
      </w:r>
    </w:p>
    <w:p w14:paraId="56A5FEE6" w14:textId="77777777" w:rsidR="00854CAF" w:rsidRPr="004E4FAA" w:rsidRDefault="00854CAF" w:rsidP="00854CAF"/>
    <w:tbl>
      <w:tblPr>
        <w:tblStyle w:val="TableGrid"/>
        <w:tblW w:w="0" w:type="auto"/>
        <w:tblLayout w:type="fixed"/>
        <w:tblLook w:val="04A0" w:firstRow="1" w:lastRow="0" w:firstColumn="1" w:lastColumn="0" w:noHBand="0" w:noVBand="1"/>
      </w:tblPr>
      <w:tblGrid>
        <w:gridCol w:w="1483"/>
        <w:gridCol w:w="2124"/>
        <w:gridCol w:w="3499"/>
        <w:gridCol w:w="2244"/>
      </w:tblGrid>
      <w:tr w:rsidR="00854CAF" w:rsidRPr="004E4FAA" w14:paraId="4CD9D550" w14:textId="77777777" w:rsidTr="00435547">
        <w:tc>
          <w:tcPr>
            <w:tcW w:w="1483" w:type="dxa"/>
            <w:vAlign w:val="center"/>
          </w:tcPr>
          <w:p w14:paraId="57476333" w14:textId="77777777" w:rsidR="00854CAF" w:rsidRPr="004E4FAA" w:rsidRDefault="00854CAF" w:rsidP="00435547">
            <w:r w:rsidRPr="004E4FAA">
              <w:rPr>
                <w:b/>
                <w:bCs/>
              </w:rPr>
              <w:t>Author(s)</w:t>
            </w:r>
          </w:p>
        </w:tc>
        <w:tc>
          <w:tcPr>
            <w:tcW w:w="2124" w:type="dxa"/>
            <w:vAlign w:val="center"/>
          </w:tcPr>
          <w:p w14:paraId="68B59283" w14:textId="77777777" w:rsidR="00854CAF" w:rsidRPr="004E4FAA" w:rsidRDefault="00854CAF" w:rsidP="00435547">
            <w:r w:rsidRPr="004E4FAA">
              <w:rPr>
                <w:b/>
                <w:bCs/>
              </w:rPr>
              <w:t>Model(s)</w:t>
            </w:r>
          </w:p>
        </w:tc>
        <w:tc>
          <w:tcPr>
            <w:tcW w:w="3499" w:type="dxa"/>
            <w:vAlign w:val="center"/>
          </w:tcPr>
          <w:p w14:paraId="18C29684" w14:textId="77777777" w:rsidR="00854CAF" w:rsidRPr="004E4FAA" w:rsidRDefault="00854CAF" w:rsidP="00435547">
            <w:r w:rsidRPr="004E4FAA">
              <w:rPr>
                <w:b/>
                <w:bCs/>
              </w:rPr>
              <w:t>Key Finding</w:t>
            </w:r>
          </w:p>
        </w:tc>
        <w:tc>
          <w:tcPr>
            <w:tcW w:w="2244" w:type="dxa"/>
            <w:vAlign w:val="center"/>
          </w:tcPr>
          <w:p w14:paraId="7C150125" w14:textId="77777777" w:rsidR="00854CAF" w:rsidRPr="004E4FAA" w:rsidRDefault="00854CAF" w:rsidP="00435547">
            <w:r w:rsidRPr="004E4FAA">
              <w:rPr>
                <w:b/>
                <w:bCs/>
              </w:rPr>
              <w:t>Main Limitation</w:t>
            </w:r>
          </w:p>
        </w:tc>
      </w:tr>
      <w:tr w:rsidR="00854CAF" w:rsidRPr="004E4FAA" w14:paraId="1EA8EB45" w14:textId="77777777" w:rsidTr="00435547">
        <w:tc>
          <w:tcPr>
            <w:tcW w:w="1483" w:type="dxa"/>
            <w:vAlign w:val="center"/>
          </w:tcPr>
          <w:p w14:paraId="5BD9350E" w14:textId="1F99C0FD" w:rsidR="00854CAF" w:rsidRPr="004E4FAA" w:rsidRDefault="00000000" w:rsidP="00435547">
            <w:sdt>
              <w:sdtPr>
                <w:id w:val="911360482"/>
                <w:citation/>
              </w:sdtPr>
              <w:sdtContent>
                <w:r w:rsidR="00D7315C">
                  <w:fldChar w:fldCharType="begin"/>
                </w:r>
                <w:r w:rsidR="00D7315C">
                  <w:instrText xml:space="preserve"> CITATION Kan20 \l 1033 </w:instrText>
                </w:r>
                <w:r w:rsidR="00D7315C">
                  <w:fldChar w:fldCharType="separate"/>
                </w:r>
                <w:r w:rsidR="00D7315C" w:rsidRPr="00D7315C">
                  <w:rPr>
                    <w:noProof/>
                  </w:rPr>
                  <w:t>[19]</w:t>
                </w:r>
                <w:r w:rsidR="00D7315C">
                  <w:fldChar w:fldCharType="end"/>
                </w:r>
              </w:sdtContent>
            </w:sdt>
          </w:p>
        </w:tc>
        <w:tc>
          <w:tcPr>
            <w:tcW w:w="2124" w:type="dxa"/>
            <w:vAlign w:val="center"/>
          </w:tcPr>
          <w:p w14:paraId="36D52F81" w14:textId="77777777" w:rsidR="00854CAF" w:rsidRPr="004E4FAA" w:rsidRDefault="00854CAF" w:rsidP="00435547">
            <w:r w:rsidRPr="004E4FAA">
              <w:t>Hybrid ML Hydrological Model</w:t>
            </w:r>
          </w:p>
        </w:tc>
        <w:tc>
          <w:tcPr>
            <w:tcW w:w="3499" w:type="dxa"/>
            <w:vAlign w:val="center"/>
          </w:tcPr>
          <w:p w14:paraId="2B8C4467" w14:textId="77777777" w:rsidR="00854CAF" w:rsidRPr="004E4FAA" w:rsidRDefault="00854CAF" w:rsidP="00435547">
            <w:r w:rsidRPr="004E4FAA">
              <w:t>Improved forecasting by integrating physical and data-driven modelling</w:t>
            </w:r>
          </w:p>
        </w:tc>
        <w:tc>
          <w:tcPr>
            <w:tcW w:w="2244" w:type="dxa"/>
            <w:vAlign w:val="center"/>
          </w:tcPr>
          <w:p w14:paraId="3F28E368" w14:textId="77777777" w:rsidR="00854CAF" w:rsidRPr="004E4FAA" w:rsidRDefault="00854CAF" w:rsidP="00435547">
            <w:r w:rsidRPr="004E4FAA">
              <w:t>Catchment-specific application</w:t>
            </w:r>
          </w:p>
        </w:tc>
      </w:tr>
      <w:tr w:rsidR="00854CAF" w:rsidRPr="004E4FAA" w14:paraId="70F22E24" w14:textId="77777777" w:rsidTr="00435547">
        <w:tc>
          <w:tcPr>
            <w:tcW w:w="1483" w:type="dxa"/>
            <w:vAlign w:val="center"/>
          </w:tcPr>
          <w:p w14:paraId="51566B6A" w14:textId="59CCDBCB" w:rsidR="00854CAF" w:rsidRPr="004E4FAA" w:rsidRDefault="00000000" w:rsidP="00435547">
            <w:sdt>
              <w:sdtPr>
                <w:id w:val="-324130585"/>
                <w:citation/>
              </w:sdtPr>
              <w:sdtContent>
                <w:r w:rsidR="00D7315C">
                  <w:fldChar w:fldCharType="begin"/>
                </w:r>
                <w:r w:rsidR="00D7315C">
                  <w:instrText xml:space="preserve"> CITATION Ren24 \l 1033 </w:instrText>
                </w:r>
                <w:r w:rsidR="00D7315C">
                  <w:fldChar w:fldCharType="separate"/>
                </w:r>
                <w:r w:rsidR="00D7315C" w:rsidRPr="00D7315C">
                  <w:rPr>
                    <w:noProof/>
                  </w:rPr>
                  <w:t>[27]</w:t>
                </w:r>
                <w:r w:rsidR="00D7315C">
                  <w:fldChar w:fldCharType="end"/>
                </w:r>
              </w:sdtContent>
            </w:sdt>
          </w:p>
        </w:tc>
        <w:tc>
          <w:tcPr>
            <w:tcW w:w="2124" w:type="dxa"/>
            <w:vAlign w:val="center"/>
          </w:tcPr>
          <w:p w14:paraId="7B63A7EE" w14:textId="77777777" w:rsidR="00854CAF" w:rsidRPr="004E4FAA" w:rsidRDefault="00854CAF" w:rsidP="00435547">
            <w:r w:rsidRPr="004E4FAA">
              <w:t>Random Forest, XGBoost</w:t>
            </w:r>
          </w:p>
        </w:tc>
        <w:tc>
          <w:tcPr>
            <w:tcW w:w="3499" w:type="dxa"/>
            <w:vAlign w:val="center"/>
          </w:tcPr>
          <w:p w14:paraId="392E6147" w14:textId="77777777" w:rsidR="00854CAF" w:rsidRPr="004E4FAA" w:rsidRDefault="00854CAF" w:rsidP="00435547">
            <w:r w:rsidRPr="004E4FAA">
              <w:t>Ensemble models reduced overfitting and improved prediction</w:t>
            </w:r>
          </w:p>
        </w:tc>
        <w:tc>
          <w:tcPr>
            <w:tcW w:w="2244" w:type="dxa"/>
            <w:vAlign w:val="center"/>
          </w:tcPr>
          <w:p w14:paraId="4356B889" w14:textId="77777777" w:rsidR="00854CAF" w:rsidRPr="004E4FAA" w:rsidRDefault="00854CAF" w:rsidP="00435547">
            <w:r w:rsidRPr="004E4FAA">
              <w:t>Dependent on sampling strategy</w:t>
            </w:r>
          </w:p>
        </w:tc>
      </w:tr>
      <w:tr w:rsidR="00854CAF" w:rsidRPr="004E4FAA" w14:paraId="52202DF1" w14:textId="77777777" w:rsidTr="00435547">
        <w:tc>
          <w:tcPr>
            <w:tcW w:w="1483" w:type="dxa"/>
            <w:vAlign w:val="center"/>
          </w:tcPr>
          <w:p w14:paraId="15E11B22" w14:textId="46D7273B" w:rsidR="00854CAF" w:rsidRPr="004E4FAA" w:rsidRDefault="00000000" w:rsidP="00435547">
            <w:sdt>
              <w:sdtPr>
                <w:id w:val="-114907350"/>
                <w:citation/>
              </w:sdtPr>
              <w:sdtContent>
                <w:r w:rsidR="00D7315C">
                  <w:fldChar w:fldCharType="begin"/>
                </w:r>
                <w:r w:rsidR="00D7315C">
                  <w:instrText xml:space="preserve"> CITATION MzM26 \l 1033 </w:instrText>
                </w:r>
                <w:r w:rsidR="00D7315C">
                  <w:fldChar w:fldCharType="separate"/>
                </w:r>
                <w:r w:rsidR="00D7315C" w:rsidRPr="00D7315C">
                  <w:rPr>
                    <w:noProof/>
                  </w:rPr>
                  <w:t>[28]</w:t>
                </w:r>
                <w:r w:rsidR="00D7315C">
                  <w:fldChar w:fldCharType="end"/>
                </w:r>
              </w:sdtContent>
            </w:sdt>
          </w:p>
        </w:tc>
        <w:tc>
          <w:tcPr>
            <w:tcW w:w="2124" w:type="dxa"/>
            <w:vAlign w:val="center"/>
          </w:tcPr>
          <w:p w14:paraId="77DAAB29" w14:textId="77777777" w:rsidR="00854CAF" w:rsidRPr="004E4FAA" w:rsidRDefault="00854CAF" w:rsidP="00435547">
            <w:r w:rsidRPr="004E4FAA">
              <w:t>RF, XGBoost, SVM</w:t>
            </w:r>
          </w:p>
        </w:tc>
        <w:tc>
          <w:tcPr>
            <w:tcW w:w="3499" w:type="dxa"/>
            <w:vAlign w:val="center"/>
          </w:tcPr>
          <w:p w14:paraId="1AE52C7F" w14:textId="77777777" w:rsidR="00854CAF" w:rsidRPr="004E4FAA" w:rsidRDefault="00854CAF" w:rsidP="00435547">
            <w:r w:rsidRPr="004E4FAA">
              <w:t>Ensemble algorithms outperformed SVM</w:t>
            </w:r>
          </w:p>
        </w:tc>
        <w:tc>
          <w:tcPr>
            <w:tcW w:w="2244" w:type="dxa"/>
            <w:vAlign w:val="center"/>
          </w:tcPr>
          <w:p w14:paraId="64E8CD7D" w14:textId="77777777" w:rsidR="00854CAF" w:rsidRPr="004E4FAA" w:rsidRDefault="00854CAF" w:rsidP="00435547">
            <w:r w:rsidRPr="004E4FAA">
              <w:t>Sensitive to feature engineering</w:t>
            </w:r>
          </w:p>
        </w:tc>
      </w:tr>
      <w:tr w:rsidR="00854CAF" w:rsidRPr="004E4FAA" w14:paraId="7FF8B3AD" w14:textId="77777777" w:rsidTr="00435547">
        <w:tc>
          <w:tcPr>
            <w:tcW w:w="1483" w:type="dxa"/>
            <w:vAlign w:val="center"/>
          </w:tcPr>
          <w:p w14:paraId="378F6838" w14:textId="14A9727D" w:rsidR="00854CAF" w:rsidRPr="004E4FAA" w:rsidRDefault="00000000" w:rsidP="00435547">
            <w:sdt>
              <w:sdtPr>
                <w:id w:val="-584997414"/>
                <w:citation/>
              </w:sdtPr>
              <w:sdtContent>
                <w:r w:rsidR="00D7315C">
                  <w:fldChar w:fldCharType="begin"/>
                </w:r>
                <w:r w:rsidR="00D7315C">
                  <w:instrText xml:space="preserve"> CITATION Zho25 \l 1033 </w:instrText>
                </w:r>
                <w:r w:rsidR="00D7315C">
                  <w:fldChar w:fldCharType="separate"/>
                </w:r>
                <w:r w:rsidR="00D7315C" w:rsidRPr="00D7315C">
                  <w:rPr>
                    <w:noProof/>
                  </w:rPr>
                  <w:t>[30]</w:t>
                </w:r>
                <w:r w:rsidR="00D7315C">
                  <w:fldChar w:fldCharType="end"/>
                </w:r>
              </w:sdtContent>
            </w:sdt>
          </w:p>
        </w:tc>
        <w:tc>
          <w:tcPr>
            <w:tcW w:w="2124" w:type="dxa"/>
            <w:vAlign w:val="center"/>
          </w:tcPr>
          <w:p w14:paraId="139DF4E1" w14:textId="77777777" w:rsidR="00854CAF" w:rsidRPr="004E4FAA" w:rsidRDefault="00854CAF" w:rsidP="00435547">
            <w:r w:rsidRPr="004E4FAA">
              <w:t>Comparative ML models</w:t>
            </w:r>
          </w:p>
        </w:tc>
        <w:tc>
          <w:tcPr>
            <w:tcW w:w="3499" w:type="dxa"/>
            <w:vAlign w:val="center"/>
          </w:tcPr>
          <w:p w14:paraId="2DC8089F" w14:textId="77777777" w:rsidR="00854CAF" w:rsidRPr="004E4FAA" w:rsidRDefault="00854CAF" w:rsidP="00435547">
            <w:r w:rsidRPr="004E4FAA">
              <w:t>Performance varied across hydrological settings</w:t>
            </w:r>
          </w:p>
        </w:tc>
        <w:tc>
          <w:tcPr>
            <w:tcW w:w="2244" w:type="dxa"/>
            <w:vAlign w:val="center"/>
          </w:tcPr>
          <w:p w14:paraId="6DFF8E08" w14:textId="77777777" w:rsidR="00854CAF" w:rsidRPr="004E4FAA" w:rsidRDefault="00854CAF" w:rsidP="00435547">
            <w:r w:rsidRPr="004E4FAA">
              <w:t>Limited transferability</w:t>
            </w:r>
          </w:p>
        </w:tc>
      </w:tr>
      <w:tr w:rsidR="00854CAF" w:rsidRPr="004E4FAA" w14:paraId="0287948F" w14:textId="77777777" w:rsidTr="00435547">
        <w:tc>
          <w:tcPr>
            <w:tcW w:w="1483" w:type="dxa"/>
            <w:vAlign w:val="center"/>
          </w:tcPr>
          <w:p w14:paraId="0311EDE9" w14:textId="06B0190E" w:rsidR="00854CAF" w:rsidRPr="004E4FAA" w:rsidRDefault="00000000" w:rsidP="00435547">
            <w:sdt>
              <w:sdtPr>
                <w:id w:val="1343736544"/>
                <w:citation/>
              </w:sdtPr>
              <w:sdtContent>
                <w:r w:rsidR="00D7315C">
                  <w:fldChar w:fldCharType="begin"/>
                </w:r>
                <w:r w:rsidR="00D7315C">
                  <w:instrText xml:space="preserve"> CITATION Isl25 \l 1033 </w:instrText>
                </w:r>
                <w:r w:rsidR="00D7315C">
                  <w:fldChar w:fldCharType="separate"/>
                </w:r>
                <w:r w:rsidR="00D7315C" w:rsidRPr="00D7315C">
                  <w:rPr>
                    <w:noProof/>
                  </w:rPr>
                  <w:t>[31]</w:t>
                </w:r>
                <w:r w:rsidR="00D7315C">
                  <w:fldChar w:fldCharType="end"/>
                </w:r>
              </w:sdtContent>
            </w:sdt>
          </w:p>
        </w:tc>
        <w:tc>
          <w:tcPr>
            <w:tcW w:w="2124" w:type="dxa"/>
            <w:vAlign w:val="center"/>
          </w:tcPr>
          <w:p w14:paraId="61E0B313" w14:textId="77777777" w:rsidR="00854CAF" w:rsidRPr="004E4FAA" w:rsidRDefault="00854CAF" w:rsidP="00435547">
            <w:r w:rsidRPr="004E4FAA">
              <w:t>Systematic review</w:t>
            </w:r>
          </w:p>
        </w:tc>
        <w:tc>
          <w:tcPr>
            <w:tcW w:w="3499" w:type="dxa"/>
            <w:vAlign w:val="center"/>
          </w:tcPr>
          <w:p w14:paraId="0442B8EC" w14:textId="77777777" w:rsidR="00854CAF" w:rsidRPr="004E4FAA" w:rsidRDefault="00854CAF" w:rsidP="00435547">
            <w:r w:rsidRPr="004E4FAA">
              <w:t>Inconsistent validation reduces comparability</w:t>
            </w:r>
          </w:p>
        </w:tc>
        <w:tc>
          <w:tcPr>
            <w:tcW w:w="2244" w:type="dxa"/>
            <w:vAlign w:val="center"/>
          </w:tcPr>
          <w:p w14:paraId="0EBCF820" w14:textId="77777777" w:rsidR="00854CAF" w:rsidRPr="004E4FAA" w:rsidRDefault="00854CAF" w:rsidP="00435547">
            <w:r w:rsidRPr="004E4FAA">
              <w:t>Lack of standardisation</w:t>
            </w:r>
          </w:p>
        </w:tc>
      </w:tr>
    </w:tbl>
    <w:p w14:paraId="1C43204B" w14:textId="77777777" w:rsidR="00854CAF" w:rsidRDefault="00854CAF" w:rsidP="00854CAF">
      <w:pPr>
        <w:pStyle w:val="Heading2"/>
      </w:pPr>
    </w:p>
    <w:p w14:paraId="265AD684" w14:textId="3930B2AB" w:rsidR="00854CAF" w:rsidRPr="004E4FAA" w:rsidRDefault="00854CAF" w:rsidP="00854CAF">
      <w:pPr>
        <w:pStyle w:val="Heading2"/>
      </w:pPr>
      <w:bookmarkStart w:id="45" w:name="_Toc232273007"/>
      <w:r w:rsidRPr="004E4FAA">
        <w:t>5.6 Research Gap, Project Positioning and Wider Relevance</w:t>
      </w:r>
      <w:bookmarkEnd w:id="45"/>
    </w:p>
    <w:p w14:paraId="05E45203" w14:textId="44D332A0" w:rsidR="00854CAF" w:rsidRPr="004E4FAA" w:rsidRDefault="00854CAF" w:rsidP="00854CAF">
      <w:r w:rsidRPr="004E4FAA">
        <w:t xml:space="preserve">The literature review has indicated that machine learning is already a proven method of flood forecasting. However, some limitations have not been addressed. Current literature often tests single algorithms with localised datasets and inconsistent validation processes which makes it challenging to compare them. </w:t>
      </w:r>
      <w:sdt>
        <w:sdtPr>
          <w:id w:val="-1985917183"/>
          <w:citation/>
        </w:sdtPr>
        <w:sdtContent>
          <w:r w:rsidR="00D7315C">
            <w:fldChar w:fldCharType="begin"/>
          </w:r>
          <w:r w:rsidR="00D7315C">
            <w:instrText xml:space="preserve"> CITATION Isl25 \l 1033 </w:instrText>
          </w:r>
          <w:r w:rsidR="00D7315C">
            <w:fldChar w:fldCharType="separate"/>
          </w:r>
          <w:r w:rsidR="00D7315C" w:rsidRPr="00D7315C">
            <w:rPr>
              <w:noProof/>
            </w:rPr>
            <w:t>[31]</w:t>
          </w:r>
          <w:r w:rsidR="00D7315C">
            <w:fldChar w:fldCharType="end"/>
          </w:r>
        </w:sdtContent>
      </w:sdt>
      <w:r w:rsidRPr="004E4FAA">
        <w:t xml:space="preserve"> noted that the lack of standardised methodologies diminishes the transferability and reproducibility of the existing flood prediction models. In the same line, </w:t>
      </w:r>
      <w:sdt>
        <w:sdtPr>
          <w:id w:val="1559204745"/>
          <w:citation/>
        </w:sdtPr>
        <w:sdtContent>
          <w:r w:rsidR="00D7315C">
            <w:fldChar w:fldCharType="begin"/>
          </w:r>
          <w:r w:rsidR="00D7315C">
            <w:instrText xml:space="preserve"> CITATION Kum23 \l 1033 </w:instrText>
          </w:r>
          <w:r w:rsidR="00D7315C">
            <w:fldChar w:fldCharType="separate"/>
          </w:r>
          <w:r w:rsidR="00D7315C" w:rsidRPr="00D7315C">
            <w:rPr>
              <w:noProof/>
            </w:rPr>
            <w:t>[21]</w:t>
          </w:r>
          <w:r w:rsidR="00D7315C">
            <w:fldChar w:fldCharType="end"/>
          </w:r>
        </w:sdtContent>
      </w:sdt>
      <w:r w:rsidRPr="004E4FAA">
        <w:t xml:space="preserve"> noted that a significant number of studies focus on predictive accuracy and pay limited attention to model interpretability and operational applicability.</w:t>
      </w:r>
    </w:p>
    <w:p w14:paraId="232AEF38" w14:textId="77777777" w:rsidR="00854CAF" w:rsidRPr="004E4FAA" w:rsidRDefault="00854CAF" w:rsidP="00854CAF">
      <w:r w:rsidRPr="004E4FAA">
        <w:t xml:space="preserve">This study fills these gaps by comparing various supervised machine learning algorithms based on a common dataset that combines meteorological, hydrological, geographical and socio-economic variables. In addition to </w:t>
      </w:r>
      <w:r w:rsidRPr="004E4FAA">
        <w:lastRenderedPageBreak/>
        <w:t>the prediction performance, the study also investigates the contribution of individual flood indicators which further offer more insight into the mechanisms that contribute to the presence of floods. The project builds on the existing work by integrating comparative modelling with feature-based flood risk analysis.</w:t>
      </w:r>
    </w:p>
    <w:p w14:paraId="084B5A80" w14:textId="4127FEAD" w:rsidR="008E36D7" w:rsidRDefault="00854CAF" w:rsidP="00854CAF">
      <w:pPr>
        <w:pStyle w:val="BodyText"/>
        <w:spacing w:line="292" w:lineRule="exact"/>
        <w:ind w:left="5"/>
      </w:pPr>
      <w:r w:rsidRPr="004E4FAA">
        <w:t>The research results will have implications outside the academic world by informing more credible early-warning systems, evidence-based disaster planning and data-driven flood risk management policies to policymakers and emergency management agencies.</w:t>
      </w:r>
    </w:p>
    <w:p w14:paraId="72F139BB" w14:textId="5AF1A2FB" w:rsidR="00D7315C" w:rsidRDefault="00D7315C">
      <w:pPr>
        <w:pStyle w:val="Heading1"/>
      </w:pPr>
      <w:bookmarkStart w:id="46" w:name="_TOC_250000"/>
      <w:bookmarkStart w:id="47" w:name="_Toc232273008"/>
      <w:bookmarkEnd w:id="46"/>
      <w:r>
        <w:t xml:space="preserve">6. </w:t>
      </w:r>
    </w:p>
    <w:sdt>
      <w:sdtPr>
        <w:rPr>
          <w:sz w:val="22"/>
          <w:szCs w:val="22"/>
        </w:rPr>
        <w:id w:val="78801151"/>
        <w:docPartObj>
          <w:docPartGallery w:val="Bibliographies"/>
          <w:docPartUnique/>
        </w:docPartObj>
      </w:sdtPr>
      <w:sdtContent>
        <w:p w14:paraId="19E1A0BE" w14:textId="77777777" w:rsidR="00D7315C" w:rsidRDefault="00D7315C">
          <w:pPr>
            <w:pStyle w:val="Heading1"/>
          </w:pPr>
          <w:r>
            <w:t>References</w:t>
          </w:r>
          <w:bookmarkEnd w:id="47"/>
        </w:p>
        <w:sdt>
          <w:sdtPr>
            <w:id w:val="-573587230"/>
            <w:bibliography/>
          </w:sdtPr>
          <w:sdtContent>
            <w:p w14:paraId="78AC4D18" w14:textId="77777777" w:rsidR="00D7315C" w:rsidRDefault="00D7315C">
              <w:pPr>
                <w:rPr>
                  <w:rFonts w:asciiTheme="minorHAnsi" w:eastAsiaTheme="minorHAnsi"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9"/>
                <w:gridCol w:w="9381"/>
              </w:tblGrid>
              <w:tr w:rsidR="00D7315C" w14:paraId="36E3B4F8" w14:textId="77777777">
                <w:trPr>
                  <w:divId w:val="311906954"/>
                  <w:tblCellSpacing w:w="15" w:type="dxa"/>
                </w:trPr>
                <w:tc>
                  <w:tcPr>
                    <w:tcW w:w="50" w:type="pct"/>
                    <w:hideMark/>
                  </w:tcPr>
                  <w:p w14:paraId="133ADDF3" w14:textId="0813BFA8" w:rsidR="00D7315C" w:rsidRDefault="00D7315C">
                    <w:pPr>
                      <w:pStyle w:val="Bibliography"/>
                      <w:rPr>
                        <w:noProof/>
                        <w:sz w:val="24"/>
                        <w:szCs w:val="24"/>
                      </w:rPr>
                    </w:pPr>
                    <w:r>
                      <w:rPr>
                        <w:noProof/>
                      </w:rPr>
                      <w:t xml:space="preserve">[1] </w:t>
                    </w:r>
                  </w:p>
                </w:tc>
                <w:tc>
                  <w:tcPr>
                    <w:tcW w:w="0" w:type="auto"/>
                    <w:hideMark/>
                  </w:tcPr>
                  <w:p w14:paraId="5461616F" w14:textId="77777777" w:rsidR="00D7315C" w:rsidRDefault="00D7315C">
                    <w:pPr>
                      <w:pStyle w:val="Bibliography"/>
                      <w:rPr>
                        <w:noProof/>
                      </w:rPr>
                    </w:pPr>
                    <w:r>
                      <w:rPr>
                        <w:noProof/>
                      </w:rPr>
                      <w:t xml:space="preserve">World, "Floods," </w:t>
                    </w:r>
                    <w:r>
                      <w:rPr>
                        <w:i/>
                        <w:iCs/>
                        <w:noProof/>
                      </w:rPr>
                      <w:t xml:space="preserve">WHO, </w:t>
                    </w:r>
                    <w:r>
                      <w:rPr>
                        <w:noProof/>
                      </w:rPr>
                      <w:t xml:space="preserve">2019. </w:t>
                    </w:r>
                  </w:p>
                </w:tc>
              </w:tr>
              <w:tr w:rsidR="00D7315C" w14:paraId="2E351E11" w14:textId="77777777">
                <w:trPr>
                  <w:divId w:val="311906954"/>
                  <w:tblCellSpacing w:w="15" w:type="dxa"/>
                </w:trPr>
                <w:tc>
                  <w:tcPr>
                    <w:tcW w:w="50" w:type="pct"/>
                    <w:hideMark/>
                  </w:tcPr>
                  <w:p w14:paraId="58A2592C" w14:textId="77777777" w:rsidR="00D7315C" w:rsidRDefault="00D7315C">
                    <w:pPr>
                      <w:pStyle w:val="Bibliography"/>
                      <w:rPr>
                        <w:noProof/>
                      </w:rPr>
                    </w:pPr>
                    <w:r>
                      <w:rPr>
                        <w:noProof/>
                      </w:rPr>
                      <w:t xml:space="preserve">[2] </w:t>
                    </w:r>
                  </w:p>
                </w:tc>
                <w:tc>
                  <w:tcPr>
                    <w:tcW w:w="0" w:type="auto"/>
                    <w:hideMark/>
                  </w:tcPr>
                  <w:p w14:paraId="6743C6F9" w14:textId="77777777" w:rsidR="00D7315C" w:rsidRDefault="00D7315C">
                    <w:pPr>
                      <w:pStyle w:val="Bibliography"/>
                      <w:rPr>
                        <w:noProof/>
                      </w:rPr>
                    </w:pPr>
                    <w:r>
                      <w:rPr>
                        <w:noProof/>
                      </w:rPr>
                      <w:t xml:space="preserve">I. Frege., "World Risk Report 2025 - Focus: Floods," </w:t>
                    </w:r>
                    <w:r>
                      <w:rPr>
                        <w:i/>
                        <w:iCs/>
                        <w:noProof/>
                      </w:rPr>
                      <w:t xml:space="preserve">Prevention Web, </w:t>
                    </w:r>
                    <w:r>
                      <w:rPr>
                        <w:noProof/>
                      </w:rPr>
                      <w:t xml:space="preserve">2025. </w:t>
                    </w:r>
                  </w:p>
                </w:tc>
              </w:tr>
              <w:tr w:rsidR="00D7315C" w14:paraId="4CCA34B2" w14:textId="77777777">
                <w:trPr>
                  <w:divId w:val="311906954"/>
                  <w:tblCellSpacing w:w="15" w:type="dxa"/>
                </w:trPr>
                <w:tc>
                  <w:tcPr>
                    <w:tcW w:w="50" w:type="pct"/>
                    <w:hideMark/>
                  </w:tcPr>
                  <w:p w14:paraId="46CF4353" w14:textId="77777777" w:rsidR="00D7315C" w:rsidRDefault="00D7315C">
                    <w:pPr>
                      <w:pStyle w:val="Bibliography"/>
                      <w:rPr>
                        <w:noProof/>
                      </w:rPr>
                    </w:pPr>
                    <w:r>
                      <w:rPr>
                        <w:noProof/>
                      </w:rPr>
                      <w:t xml:space="preserve">[3] </w:t>
                    </w:r>
                  </w:p>
                </w:tc>
                <w:tc>
                  <w:tcPr>
                    <w:tcW w:w="0" w:type="auto"/>
                    <w:hideMark/>
                  </w:tcPr>
                  <w:p w14:paraId="18569621" w14:textId="77777777" w:rsidR="00D7315C" w:rsidRDefault="00D7315C">
                    <w:pPr>
                      <w:pStyle w:val="Bibliography"/>
                      <w:rPr>
                        <w:noProof/>
                      </w:rPr>
                    </w:pPr>
                    <w:r>
                      <w:rPr>
                        <w:noProof/>
                      </w:rPr>
                      <w:t xml:space="preserve">J. Coalson,, E. Anderson, E. Santos, V. Garcia, J. Romine, J. Luzingu, B. Dominguez, D. Richard, A. Little, M. Hayden and K. Ernst, "The Complex Epidemiological Relationship between Flooding Events and Human Outbreaks of Mosquito-Borne Diseases: A Scoping Review," </w:t>
                    </w:r>
                    <w:r>
                      <w:rPr>
                        <w:i/>
                        <w:iCs/>
                        <w:noProof/>
                      </w:rPr>
                      <w:t xml:space="preserve">Environmental Health Perspectives, </w:t>
                    </w:r>
                    <w:r>
                      <w:rPr>
                        <w:noProof/>
                      </w:rPr>
                      <w:t xml:space="preserve">vol. 129, no. 9, 2021. </w:t>
                    </w:r>
                  </w:p>
                </w:tc>
              </w:tr>
              <w:tr w:rsidR="00D7315C" w14:paraId="0779F390" w14:textId="77777777">
                <w:trPr>
                  <w:divId w:val="311906954"/>
                  <w:tblCellSpacing w:w="15" w:type="dxa"/>
                </w:trPr>
                <w:tc>
                  <w:tcPr>
                    <w:tcW w:w="50" w:type="pct"/>
                    <w:hideMark/>
                  </w:tcPr>
                  <w:p w14:paraId="04548029" w14:textId="77777777" w:rsidR="00D7315C" w:rsidRDefault="00D7315C">
                    <w:pPr>
                      <w:pStyle w:val="Bibliography"/>
                      <w:rPr>
                        <w:noProof/>
                      </w:rPr>
                    </w:pPr>
                    <w:r>
                      <w:rPr>
                        <w:noProof/>
                      </w:rPr>
                      <w:t xml:space="preserve">[4] </w:t>
                    </w:r>
                  </w:p>
                </w:tc>
                <w:tc>
                  <w:tcPr>
                    <w:tcW w:w="0" w:type="auto"/>
                    <w:hideMark/>
                  </w:tcPr>
                  <w:p w14:paraId="38C56329" w14:textId="77777777" w:rsidR="00D7315C" w:rsidRDefault="00D7315C">
                    <w:pPr>
                      <w:pStyle w:val="Bibliography"/>
                      <w:rPr>
                        <w:noProof/>
                      </w:rPr>
                    </w:pPr>
                    <w:r>
                      <w:rPr>
                        <w:noProof/>
                      </w:rPr>
                      <w:t xml:space="preserve">Z. Liu, N. Coleman, F. Patrascu, K. Yin, X. Li and A. Mostafavi, "Artificial intelligence for flood risk management: A comprehensive state-of-the-art review and future directions," </w:t>
                    </w:r>
                    <w:r>
                      <w:rPr>
                        <w:i/>
                        <w:iCs/>
                        <w:noProof/>
                      </w:rPr>
                      <w:t xml:space="preserve">International Journal of Disaster Risk Reduction, </w:t>
                    </w:r>
                    <w:r>
                      <w:rPr>
                        <w:noProof/>
                      </w:rPr>
                      <w:t xml:space="preserve">vol. 117, p. 105110, 2025. </w:t>
                    </w:r>
                  </w:p>
                </w:tc>
              </w:tr>
              <w:tr w:rsidR="00D7315C" w14:paraId="3DD8D264" w14:textId="77777777">
                <w:trPr>
                  <w:divId w:val="311906954"/>
                  <w:tblCellSpacing w:w="15" w:type="dxa"/>
                </w:trPr>
                <w:tc>
                  <w:tcPr>
                    <w:tcW w:w="50" w:type="pct"/>
                    <w:hideMark/>
                  </w:tcPr>
                  <w:p w14:paraId="6C81A2B7" w14:textId="77777777" w:rsidR="00D7315C" w:rsidRDefault="00D7315C">
                    <w:pPr>
                      <w:pStyle w:val="Bibliography"/>
                      <w:rPr>
                        <w:noProof/>
                      </w:rPr>
                    </w:pPr>
                    <w:r>
                      <w:rPr>
                        <w:noProof/>
                      </w:rPr>
                      <w:t xml:space="preserve">[5] </w:t>
                    </w:r>
                  </w:p>
                </w:tc>
                <w:tc>
                  <w:tcPr>
                    <w:tcW w:w="0" w:type="auto"/>
                    <w:hideMark/>
                  </w:tcPr>
                  <w:p w14:paraId="444C4AA7" w14:textId="77777777" w:rsidR="00D7315C" w:rsidRDefault="00D7315C">
                    <w:pPr>
                      <w:pStyle w:val="Bibliography"/>
                      <w:rPr>
                        <w:noProof/>
                      </w:rPr>
                    </w:pPr>
                    <w:r>
                      <w:rPr>
                        <w:noProof/>
                      </w:rPr>
                      <w:t xml:space="preserve">Nationalgeographic, "The Many Effects of Flooding," </w:t>
                    </w:r>
                    <w:r>
                      <w:rPr>
                        <w:i/>
                        <w:iCs/>
                        <w:noProof/>
                      </w:rPr>
                      <w:t xml:space="preserve">National Geographic, </w:t>
                    </w:r>
                    <w:r>
                      <w:rPr>
                        <w:noProof/>
                      </w:rPr>
                      <w:t xml:space="preserve">2019. </w:t>
                    </w:r>
                  </w:p>
                </w:tc>
              </w:tr>
              <w:tr w:rsidR="00D7315C" w14:paraId="07B70321" w14:textId="77777777">
                <w:trPr>
                  <w:divId w:val="311906954"/>
                  <w:tblCellSpacing w:w="15" w:type="dxa"/>
                </w:trPr>
                <w:tc>
                  <w:tcPr>
                    <w:tcW w:w="50" w:type="pct"/>
                    <w:hideMark/>
                  </w:tcPr>
                  <w:p w14:paraId="420C2B7B" w14:textId="77777777" w:rsidR="00D7315C" w:rsidRDefault="00D7315C">
                    <w:pPr>
                      <w:pStyle w:val="Bibliography"/>
                      <w:rPr>
                        <w:noProof/>
                      </w:rPr>
                    </w:pPr>
                    <w:r>
                      <w:rPr>
                        <w:noProof/>
                      </w:rPr>
                      <w:t xml:space="preserve">[6] </w:t>
                    </w:r>
                  </w:p>
                </w:tc>
                <w:tc>
                  <w:tcPr>
                    <w:tcW w:w="0" w:type="auto"/>
                    <w:hideMark/>
                  </w:tcPr>
                  <w:p w14:paraId="67ECEFC3" w14:textId="77777777" w:rsidR="00D7315C" w:rsidRDefault="00D7315C">
                    <w:pPr>
                      <w:pStyle w:val="Bibliography"/>
                      <w:rPr>
                        <w:noProof/>
                      </w:rPr>
                    </w:pPr>
                    <w:r>
                      <w:rPr>
                        <w:noProof/>
                      </w:rPr>
                      <w:t xml:space="preserve">G. Nhamo,, L. Chapungu and G. Mutanda, "rends and impacts of climate-induced extreme weather events in South Africa (1920–2023)," </w:t>
                    </w:r>
                    <w:r>
                      <w:rPr>
                        <w:i/>
                        <w:iCs/>
                        <w:noProof/>
                      </w:rPr>
                      <w:t xml:space="preserve">Environmental Development, </w:t>
                    </w:r>
                    <w:r>
                      <w:rPr>
                        <w:noProof/>
                      </w:rPr>
                      <w:t xml:space="preserve">vol. 55, p. 101183, 2025. </w:t>
                    </w:r>
                  </w:p>
                </w:tc>
              </w:tr>
              <w:tr w:rsidR="00D7315C" w14:paraId="66C0C7AF" w14:textId="77777777">
                <w:trPr>
                  <w:divId w:val="311906954"/>
                  <w:tblCellSpacing w:w="15" w:type="dxa"/>
                </w:trPr>
                <w:tc>
                  <w:tcPr>
                    <w:tcW w:w="50" w:type="pct"/>
                    <w:hideMark/>
                  </w:tcPr>
                  <w:p w14:paraId="12FFC310" w14:textId="77777777" w:rsidR="00D7315C" w:rsidRDefault="00D7315C">
                    <w:pPr>
                      <w:pStyle w:val="Bibliography"/>
                      <w:rPr>
                        <w:noProof/>
                      </w:rPr>
                    </w:pPr>
                    <w:r>
                      <w:rPr>
                        <w:noProof/>
                      </w:rPr>
                      <w:t xml:space="preserve">[7] </w:t>
                    </w:r>
                  </w:p>
                </w:tc>
                <w:tc>
                  <w:tcPr>
                    <w:tcW w:w="0" w:type="auto"/>
                    <w:hideMark/>
                  </w:tcPr>
                  <w:p w14:paraId="78EAE785" w14:textId="77777777" w:rsidR="00D7315C" w:rsidRDefault="00D7315C">
                    <w:pPr>
                      <w:pStyle w:val="Bibliography"/>
                      <w:rPr>
                        <w:noProof/>
                      </w:rPr>
                    </w:pPr>
                    <w:r>
                      <w:rPr>
                        <w:noProof/>
                      </w:rPr>
                      <w:t xml:space="preserve">P. Astagneau, F. Bourgin,, V. Andréassian and C. Perrin, "Lead-time-dependent calibration of a flood forecasting model," </w:t>
                    </w:r>
                    <w:r>
                      <w:rPr>
                        <w:i/>
                        <w:iCs/>
                        <w:noProof/>
                      </w:rPr>
                      <w:t xml:space="preserve">Journal of Hydrology, </w:t>
                    </w:r>
                    <w:r>
                      <w:rPr>
                        <w:noProof/>
                      </w:rPr>
                      <w:t xml:space="preserve">vol. 644, p. 132119, 2024. </w:t>
                    </w:r>
                  </w:p>
                </w:tc>
              </w:tr>
              <w:tr w:rsidR="00D7315C" w14:paraId="63D43CD4" w14:textId="77777777">
                <w:trPr>
                  <w:divId w:val="311906954"/>
                  <w:tblCellSpacing w:w="15" w:type="dxa"/>
                </w:trPr>
                <w:tc>
                  <w:tcPr>
                    <w:tcW w:w="50" w:type="pct"/>
                    <w:hideMark/>
                  </w:tcPr>
                  <w:p w14:paraId="0CB973D9" w14:textId="77777777" w:rsidR="00D7315C" w:rsidRDefault="00D7315C">
                    <w:pPr>
                      <w:pStyle w:val="Bibliography"/>
                      <w:rPr>
                        <w:noProof/>
                      </w:rPr>
                    </w:pPr>
                    <w:r>
                      <w:rPr>
                        <w:noProof/>
                      </w:rPr>
                      <w:t xml:space="preserve">[8] </w:t>
                    </w:r>
                  </w:p>
                </w:tc>
                <w:tc>
                  <w:tcPr>
                    <w:tcW w:w="0" w:type="auto"/>
                    <w:hideMark/>
                  </w:tcPr>
                  <w:p w14:paraId="419DF531" w14:textId="77777777" w:rsidR="00D7315C" w:rsidRDefault="00D7315C">
                    <w:pPr>
                      <w:pStyle w:val="Bibliography"/>
                      <w:rPr>
                        <w:noProof/>
                      </w:rPr>
                    </w:pPr>
                    <w:r>
                      <w:rPr>
                        <w:noProof/>
                      </w:rPr>
                      <w:t xml:space="preserve">P. Linardatos, V. Papastefanopoulos and S. Kotsiantis, "Explainable AI: A Review of Machine Learning Interpretability Methods," </w:t>
                    </w:r>
                    <w:r>
                      <w:rPr>
                        <w:i/>
                        <w:iCs/>
                        <w:noProof/>
                      </w:rPr>
                      <w:t xml:space="preserve">Entropy, </w:t>
                    </w:r>
                    <w:r>
                      <w:rPr>
                        <w:noProof/>
                      </w:rPr>
                      <w:t xml:space="preserve">vol. 23, no. 1, p. 18, 2020. </w:t>
                    </w:r>
                  </w:p>
                </w:tc>
              </w:tr>
              <w:tr w:rsidR="00D7315C" w14:paraId="3E98F461" w14:textId="77777777">
                <w:trPr>
                  <w:divId w:val="311906954"/>
                  <w:tblCellSpacing w:w="15" w:type="dxa"/>
                </w:trPr>
                <w:tc>
                  <w:tcPr>
                    <w:tcW w:w="50" w:type="pct"/>
                    <w:hideMark/>
                  </w:tcPr>
                  <w:p w14:paraId="602E7DA9" w14:textId="77777777" w:rsidR="00D7315C" w:rsidRDefault="00D7315C">
                    <w:pPr>
                      <w:pStyle w:val="Bibliography"/>
                      <w:rPr>
                        <w:noProof/>
                      </w:rPr>
                    </w:pPr>
                    <w:r>
                      <w:rPr>
                        <w:noProof/>
                      </w:rPr>
                      <w:t xml:space="preserve">[9] </w:t>
                    </w:r>
                  </w:p>
                </w:tc>
                <w:tc>
                  <w:tcPr>
                    <w:tcW w:w="0" w:type="auto"/>
                    <w:hideMark/>
                  </w:tcPr>
                  <w:p w14:paraId="7297A4C4" w14:textId="77777777" w:rsidR="00D7315C" w:rsidRDefault="00D7315C">
                    <w:pPr>
                      <w:pStyle w:val="Bibliography"/>
                      <w:rPr>
                        <w:noProof/>
                      </w:rPr>
                    </w:pPr>
                    <w:r>
                      <w:rPr>
                        <w:noProof/>
                      </w:rPr>
                      <w:t xml:space="preserve">T. Asrade, S. Abebe, K. Tadesse, M. Kerebih and T. Meshesha, "Flood susceptibility assessment using three machine learning techniques and comparison of their performance," </w:t>
                    </w:r>
                    <w:r>
                      <w:rPr>
                        <w:i/>
                        <w:iCs/>
                        <w:noProof/>
                      </w:rPr>
                      <w:t xml:space="preserve">Scientific Reports, </w:t>
                    </w:r>
                    <w:r>
                      <w:rPr>
                        <w:noProof/>
                      </w:rPr>
                      <w:t xml:space="preserve">vol. 16, no. 1, 2026. </w:t>
                    </w:r>
                  </w:p>
                </w:tc>
              </w:tr>
              <w:tr w:rsidR="00D7315C" w14:paraId="36EB4F45" w14:textId="77777777">
                <w:trPr>
                  <w:divId w:val="311906954"/>
                  <w:tblCellSpacing w:w="15" w:type="dxa"/>
                </w:trPr>
                <w:tc>
                  <w:tcPr>
                    <w:tcW w:w="50" w:type="pct"/>
                    <w:hideMark/>
                  </w:tcPr>
                  <w:p w14:paraId="0CE40CC6" w14:textId="77777777" w:rsidR="00D7315C" w:rsidRDefault="00D7315C">
                    <w:pPr>
                      <w:pStyle w:val="Bibliography"/>
                      <w:rPr>
                        <w:noProof/>
                      </w:rPr>
                    </w:pPr>
                    <w:r>
                      <w:rPr>
                        <w:noProof/>
                      </w:rPr>
                      <w:t xml:space="preserve">[10] </w:t>
                    </w:r>
                  </w:p>
                </w:tc>
                <w:tc>
                  <w:tcPr>
                    <w:tcW w:w="0" w:type="auto"/>
                    <w:hideMark/>
                  </w:tcPr>
                  <w:p w14:paraId="23CAD21C" w14:textId="77777777" w:rsidR="00D7315C" w:rsidRDefault="00D7315C">
                    <w:pPr>
                      <w:pStyle w:val="Bibliography"/>
                      <w:rPr>
                        <w:noProof/>
                      </w:rPr>
                    </w:pPr>
                    <w:r>
                      <w:rPr>
                        <w:noProof/>
                      </w:rPr>
                      <w:t xml:space="preserve">S. Dey, "A Comparative Study Of Machine Learning Algorithms For Flood Prediction In India," </w:t>
                    </w:r>
                    <w:r>
                      <w:rPr>
                        <w:i/>
                        <w:iCs/>
                        <w:noProof/>
                      </w:rPr>
                      <w:t xml:space="preserve">Research Gate, </w:t>
                    </w:r>
                    <w:r>
                      <w:rPr>
                        <w:noProof/>
                      </w:rPr>
                      <w:t xml:space="preserve">2023. </w:t>
                    </w:r>
                  </w:p>
                </w:tc>
              </w:tr>
              <w:tr w:rsidR="00D7315C" w14:paraId="239D0F7D" w14:textId="77777777">
                <w:trPr>
                  <w:divId w:val="311906954"/>
                  <w:tblCellSpacing w:w="15" w:type="dxa"/>
                </w:trPr>
                <w:tc>
                  <w:tcPr>
                    <w:tcW w:w="50" w:type="pct"/>
                    <w:hideMark/>
                  </w:tcPr>
                  <w:p w14:paraId="7C4CCE66" w14:textId="77777777" w:rsidR="00D7315C" w:rsidRDefault="00D7315C">
                    <w:pPr>
                      <w:pStyle w:val="Bibliography"/>
                      <w:rPr>
                        <w:noProof/>
                      </w:rPr>
                    </w:pPr>
                    <w:r>
                      <w:rPr>
                        <w:noProof/>
                      </w:rPr>
                      <w:t xml:space="preserve">[11] </w:t>
                    </w:r>
                  </w:p>
                </w:tc>
                <w:tc>
                  <w:tcPr>
                    <w:tcW w:w="0" w:type="auto"/>
                    <w:hideMark/>
                  </w:tcPr>
                  <w:p w14:paraId="29971212" w14:textId="77777777" w:rsidR="00D7315C" w:rsidRDefault="00D7315C">
                    <w:pPr>
                      <w:pStyle w:val="Bibliography"/>
                      <w:rPr>
                        <w:noProof/>
                      </w:rPr>
                    </w:pPr>
                    <w:r>
                      <w:rPr>
                        <w:noProof/>
                      </w:rPr>
                      <w:t xml:space="preserve">P. Wang, X. Wu and Yichen, "Ai-driven approaches to flood risk management: overcoming data bias and enhancing decision-making," </w:t>
                    </w:r>
                    <w:r>
                      <w:rPr>
                        <w:i/>
                        <w:iCs/>
                        <w:noProof/>
                      </w:rPr>
                      <w:t xml:space="preserve">Climate Risk Management, </w:t>
                    </w:r>
                    <w:r>
                      <w:rPr>
                        <w:noProof/>
                      </w:rPr>
                      <w:t xml:space="preserve">vol. 50, p. 100752, 2025. </w:t>
                    </w:r>
                  </w:p>
                </w:tc>
              </w:tr>
              <w:tr w:rsidR="00D7315C" w14:paraId="1040A0D8" w14:textId="77777777">
                <w:trPr>
                  <w:divId w:val="311906954"/>
                  <w:tblCellSpacing w:w="15" w:type="dxa"/>
                </w:trPr>
                <w:tc>
                  <w:tcPr>
                    <w:tcW w:w="50" w:type="pct"/>
                    <w:hideMark/>
                  </w:tcPr>
                  <w:p w14:paraId="5B67E4CF" w14:textId="77777777" w:rsidR="00D7315C" w:rsidRDefault="00D7315C">
                    <w:pPr>
                      <w:pStyle w:val="Bibliography"/>
                      <w:rPr>
                        <w:noProof/>
                      </w:rPr>
                    </w:pPr>
                    <w:r>
                      <w:rPr>
                        <w:noProof/>
                      </w:rPr>
                      <w:t xml:space="preserve">[12] </w:t>
                    </w:r>
                  </w:p>
                </w:tc>
                <w:tc>
                  <w:tcPr>
                    <w:tcW w:w="0" w:type="auto"/>
                    <w:hideMark/>
                  </w:tcPr>
                  <w:p w14:paraId="3BC1AE18" w14:textId="77777777" w:rsidR="00D7315C" w:rsidRDefault="00D7315C">
                    <w:pPr>
                      <w:pStyle w:val="Bibliography"/>
                      <w:rPr>
                        <w:noProof/>
                      </w:rPr>
                    </w:pPr>
                    <w:r>
                      <w:rPr>
                        <w:noProof/>
                      </w:rPr>
                      <w:t xml:space="preserve">G. Miller and E. Spiegel, "Guidelines for Research Data Integrity (GRDI)," </w:t>
                    </w:r>
                    <w:r>
                      <w:rPr>
                        <w:i/>
                        <w:iCs/>
                        <w:noProof/>
                      </w:rPr>
                      <w:t xml:space="preserve">Scientific Data, </w:t>
                    </w:r>
                    <w:r>
                      <w:rPr>
                        <w:noProof/>
                      </w:rPr>
                      <w:t xml:space="preserve">vol. 12, no. 1, 2025. </w:t>
                    </w:r>
                  </w:p>
                </w:tc>
              </w:tr>
              <w:tr w:rsidR="00D7315C" w14:paraId="7948F981" w14:textId="77777777">
                <w:trPr>
                  <w:divId w:val="311906954"/>
                  <w:tblCellSpacing w:w="15" w:type="dxa"/>
                </w:trPr>
                <w:tc>
                  <w:tcPr>
                    <w:tcW w:w="50" w:type="pct"/>
                    <w:hideMark/>
                  </w:tcPr>
                  <w:p w14:paraId="1A6734F2" w14:textId="77777777" w:rsidR="00D7315C" w:rsidRDefault="00D7315C">
                    <w:pPr>
                      <w:pStyle w:val="Bibliography"/>
                      <w:rPr>
                        <w:noProof/>
                      </w:rPr>
                    </w:pPr>
                    <w:r>
                      <w:rPr>
                        <w:noProof/>
                      </w:rPr>
                      <w:t xml:space="preserve">[13] </w:t>
                    </w:r>
                  </w:p>
                </w:tc>
                <w:tc>
                  <w:tcPr>
                    <w:tcW w:w="0" w:type="auto"/>
                    <w:hideMark/>
                  </w:tcPr>
                  <w:p w14:paraId="0466DD6B" w14:textId="77777777" w:rsidR="00D7315C" w:rsidRDefault="00D7315C">
                    <w:pPr>
                      <w:pStyle w:val="Bibliography"/>
                      <w:rPr>
                        <w:noProof/>
                      </w:rPr>
                    </w:pPr>
                    <w:r>
                      <w:rPr>
                        <w:noProof/>
                      </w:rPr>
                      <w:t xml:space="preserve">CTCN, "Flood forecasting systems," </w:t>
                    </w:r>
                    <w:r>
                      <w:rPr>
                        <w:i/>
                        <w:iCs/>
                        <w:noProof/>
                      </w:rPr>
                      <w:t xml:space="preserve">CTCN, </w:t>
                    </w:r>
                    <w:r>
                      <w:rPr>
                        <w:noProof/>
                      </w:rPr>
                      <w:t xml:space="preserve">2026. </w:t>
                    </w:r>
                  </w:p>
                </w:tc>
              </w:tr>
              <w:tr w:rsidR="00D7315C" w14:paraId="4C095E60" w14:textId="77777777">
                <w:trPr>
                  <w:divId w:val="311906954"/>
                  <w:tblCellSpacing w:w="15" w:type="dxa"/>
                </w:trPr>
                <w:tc>
                  <w:tcPr>
                    <w:tcW w:w="50" w:type="pct"/>
                    <w:hideMark/>
                  </w:tcPr>
                  <w:p w14:paraId="7F98CD6F" w14:textId="77777777" w:rsidR="00D7315C" w:rsidRDefault="00D7315C">
                    <w:pPr>
                      <w:pStyle w:val="Bibliography"/>
                      <w:rPr>
                        <w:noProof/>
                      </w:rPr>
                    </w:pPr>
                    <w:r>
                      <w:rPr>
                        <w:noProof/>
                      </w:rPr>
                      <w:t xml:space="preserve">[14] </w:t>
                    </w:r>
                  </w:p>
                </w:tc>
                <w:tc>
                  <w:tcPr>
                    <w:tcW w:w="0" w:type="auto"/>
                    <w:hideMark/>
                  </w:tcPr>
                  <w:p w14:paraId="240E1A08" w14:textId="77777777" w:rsidR="00D7315C" w:rsidRDefault="00D7315C">
                    <w:pPr>
                      <w:pStyle w:val="Bibliography"/>
                      <w:rPr>
                        <w:noProof/>
                      </w:rPr>
                    </w:pPr>
                    <w:r>
                      <w:rPr>
                        <w:noProof/>
                      </w:rPr>
                      <w:t xml:space="preserve">D. Resnik and M. Hosseini, "The ethics of using artificial intelligence in scientific research: new guidance needed for a new tool," </w:t>
                    </w:r>
                    <w:r>
                      <w:rPr>
                        <w:i/>
                        <w:iCs/>
                        <w:noProof/>
                      </w:rPr>
                      <w:t xml:space="preserve">AI and Ethics, </w:t>
                    </w:r>
                    <w:r>
                      <w:rPr>
                        <w:noProof/>
                      </w:rPr>
                      <w:t xml:space="preserve">vol. 5, no. 2, p. 1499+1521, 2024. </w:t>
                    </w:r>
                  </w:p>
                </w:tc>
              </w:tr>
              <w:tr w:rsidR="00D7315C" w14:paraId="180795BD" w14:textId="77777777">
                <w:trPr>
                  <w:divId w:val="311906954"/>
                  <w:tblCellSpacing w:w="15" w:type="dxa"/>
                </w:trPr>
                <w:tc>
                  <w:tcPr>
                    <w:tcW w:w="50" w:type="pct"/>
                    <w:hideMark/>
                  </w:tcPr>
                  <w:p w14:paraId="1E766EEE" w14:textId="77777777" w:rsidR="00D7315C" w:rsidRDefault="00D7315C">
                    <w:pPr>
                      <w:pStyle w:val="Bibliography"/>
                      <w:rPr>
                        <w:noProof/>
                      </w:rPr>
                    </w:pPr>
                    <w:r>
                      <w:rPr>
                        <w:noProof/>
                      </w:rPr>
                      <w:t xml:space="preserve">[15] </w:t>
                    </w:r>
                  </w:p>
                </w:tc>
                <w:tc>
                  <w:tcPr>
                    <w:tcW w:w="0" w:type="auto"/>
                    <w:hideMark/>
                  </w:tcPr>
                  <w:p w14:paraId="408A6313" w14:textId="77777777" w:rsidR="00D7315C" w:rsidRDefault="00D7315C">
                    <w:pPr>
                      <w:pStyle w:val="Bibliography"/>
                      <w:rPr>
                        <w:noProof/>
                      </w:rPr>
                    </w:pPr>
                    <w:r>
                      <w:rPr>
                        <w:noProof/>
                      </w:rPr>
                      <w:t xml:space="preserve">J. Rogers, M. Maneta, S. Sain, L. Madaus and J. Hacker, "The role of climate and population change in global flood exposure and vulnerability," </w:t>
                    </w:r>
                    <w:r>
                      <w:rPr>
                        <w:i/>
                        <w:iCs/>
                        <w:noProof/>
                      </w:rPr>
                      <w:t xml:space="preserve">Nature Communications, </w:t>
                    </w:r>
                    <w:r>
                      <w:rPr>
                        <w:noProof/>
                      </w:rPr>
                      <w:t xml:space="preserve">vol. 16, no. 1, p. 1287, 2025. </w:t>
                    </w:r>
                  </w:p>
                </w:tc>
              </w:tr>
              <w:tr w:rsidR="00D7315C" w14:paraId="29F25653" w14:textId="77777777">
                <w:trPr>
                  <w:divId w:val="311906954"/>
                  <w:tblCellSpacing w:w="15" w:type="dxa"/>
                </w:trPr>
                <w:tc>
                  <w:tcPr>
                    <w:tcW w:w="50" w:type="pct"/>
                    <w:hideMark/>
                  </w:tcPr>
                  <w:p w14:paraId="76083239" w14:textId="77777777" w:rsidR="00D7315C" w:rsidRDefault="00D7315C">
                    <w:pPr>
                      <w:pStyle w:val="Bibliography"/>
                      <w:rPr>
                        <w:noProof/>
                      </w:rPr>
                    </w:pPr>
                    <w:r>
                      <w:rPr>
                        <w:noProof/>
                      </w:rPr>
                      <w:t xml:space="preserve">[16] </w:t>
                    </w:r>
                  </w:p>
                </w:tc>
                <w:tc>
                  <w:tcPr>
                    <w:tcW w:w="0" w:type="auto"/>
                    <w:hideMark/>
                  </w:tcPr>
                  <w:p w14:paraId="337BA83F" w14:textId="77777777" w:rsidR="00D7315C" w:rsidRDefault="00D7315C">
                    <w:pPr>
                      <w:pStyle w:val="Bibliography"/>
                      <w:rPr>
                        <w:noProof/>
                      </w:rPr>
                    </w:pPr>
                    <w:r>
                      <w:rPr>
                        <w:noProof/>
                      </w:rPr>
                      <w:t xml:space="preserve">K. Antwi-Agyakwa,, M. Afenyo and D. Angnuureng, "Know to predict, forecast to warn: A review of flood risk prediction tools," </w:t>
                    </w:r>
                    <w:r>
                      <w:rPr>
                        <w:i/>
                        <w:iCs/>
                        <w:noProof/>
                      </w:rPr>
                      <w:t xml:space="preserve">Water, </w:t>
                    </w:r>
                    <w:r>
                      <w:rPr>
                        <w:noProof/>
                      </w:rPr>
                      <w:t xml:space="preserve">vol. 15, no. 3, p. 427, 2023. </w:t>
                    </w:r>
                  </w:p>
                </w:tc>
              </w:tr>
              <w:tr w:rsidR="00D7315C" w14:paraId="7E2732F6" w14:textId="77777777">
                <w:trPr>
                  <w:divId w:val="311906954"/>
                  <w:tblCellSpacing w:w="15" w:type="dxa"/>
                </w:trPr>
                <w:tc>
                  <w:tcPr>
                    <w:tcW w:w="50" w:type="pct"/>
                    <w:hideMark/>
                  </w:tcPr>
                  <w:p w14:paraId="50E67509" w14:textId="77777777" w:rsidR="00D7315C" w:rsidRDefault="00D7315C">
                    <w:pPr>
                      <w:pStyle w:val="Bibliography"/>
                      <w:rPr>
                        <w:noProof/>
                      </w:rPr>
                    </w:pPr>
                    <w:r>
                      <w:rPr>
                        <w:noProof/>
                      </w:rPr>
                      <w:t xml:space="preserve">[17] </w:t>
                    </w:r>
                  </w:p>
                </w:tc>
                <w:tc>
                  <w:tcPr>
                    <w:tcW w:w="0" w:type="auto"/>
                    <w:hideMark/>
                  </w:tcPr>
                  <w:p w14:paraId="3424ADAA" w14:textId="77777777" w:rsidR="00D7315C" w:rsidRDefault="00D7315C">
                    <w:pPr>
                      <w:pStyle w:val="Bibliography"/>
                      <w:rPr>
                        <w:noProof/>
                      </w:rPr>
                    </w:pPr>
                    <w:r>
                      <w:rPr>
                        <w:noProof/>
                      </w:rPr>
                      <w:t xml:space="preserve">C. Luu, H. Tran, B. Pham, N. Al-Ansari, T. Tran, N. Duong, N. Dao, L. Nguyen, H. Nguyen, Thu Ta and H. Le, "Framework of spatial flood risk assessment for a case study in Quang Binh province, Vietnam," </w:t>
                    </w:r>
                    <w:r>
                      <w:rPr>
                        <w:i/>
                        <w:iCs/>
                        <w:noProof/>
                      </w:rPr>
                      <w:t xml:space="preserve">Sustainability, </w:t>
                    </w:r>
                    <w:r>
                      <w:rPr>
                        <w:noProof/>
                      </w:rPr>
                      <w:t xml:space="preserve">vol. 12, no. 7, p. 3058, 2020. </w:t>
                    </w:r>
                  </w:p>
                </w:tc>
              </w:tr>
              <w:tr w:rsidR="00D7315C" w14:paraId="6E3D23B1" w14:textId="77777777">
                <w:trPr>
                  <w:divId w:val="311906954"/>
                  <w:tblCellSpacing w:w="15" w:type="dxa"/>
                </w:trPr>
                <w:tc>
                  <w:tcPr>
                    <w:tcW w:w="50" w:type="pct"/>
                    <w:hideMark/>
                  </w:tcPr>
                  <w:p w14:paraId="40DB1043" w14:textId="77777777" w:rsidR="00D7315C" w:rsidRDefault="00D7315C">
                    <w:pPr>
                      <w:pStyle w:val="Bibliography"/>
                      <w:rPr>
                        <w:noProof/>
                      </w:rPr>
                    </w:pPr>
                    <w:r>
                      <w:rPr>
                        <w:noProof/>
                      </w:rPr>
                      <w:t xml:space="preserve">[18] </w:t>
                    </w:r>
                  </w:p>
                </w:tc>
                <w:tc>
                  <w:tcPr>
                    <w:tcW w:w="0" w:type="auto"/>
                    <w:hideMark/>
                  </w:tcPr>
                  <w:p w14:paraId="2F0BAEC9" w14:textId="77777777" w:rsidR="00D7315C" w:rsidRDefault="00D7315C">
                    <w:pPr>
                      <w:pStyle w:val="Bibliography"/>
                      <w:rPr>
                        <w:noProof/>
                      </w:rPr>
                    </w:pPr>
                    <w:r>
                      <w:rPr>
                        <w:noProof/>
                      </w:rPr>
                      <w:t xml:space="preserve">S. Reena, D. Harikrishnan and S. Salaji, "Evolution of Flood Forecasting: A Comprehensive Review of </w:t>
                    </w:r>
                    <w:r>
                      <w:rPr>
                        <w:noProof/>
                      </w:rPr>
                      <w:lastRenderedPageBreak/>
                      <w:t xml:space="preserve">Traditional and Sophisticated Approaches," </w:t>
                    </w:r>
                    <w:r>
                      <w:rPr>
                        <w:i/>
                        <w:iCs/>
                        <w:noProof/>
                      </w:rPr>
                      <w:t xml:space="preserve">Nature Environment &amp; Pollution Technology, </w:t>
                    </w:r>
                    <w:r>
                      <w:rPr>
                        <w:noProof/>
                      </w:rPr>
                      <w:t xml:space="preserve">vol. 25, no. 2, p. 1, 2026. </w:t>
                    </w:r>
                  </w:p>
                </w:tc>
              </w:tr>
              <w:tr w:rsidR="00D7315C" w14:paraId="4DE7378E" w14:textId="77777777">
                <w:trPr>
                  <w:divId w:val="311906954"/>
                  <w:tblCellSpacing w:w="15" w:type="dxa"/>
                </w:trPr>
                <w:tc>
                  <w:tcPr>
                    <w:tcW w:w="50" w:type="pct"/>
                    <w:hideMark/>
                  </w:tcPr>
                  <w:p w14:paraId="3A8F32DD" w14:textId="77777777" w:rsidR="00D7315C" w:rsidRDefault="00D7315C">
                    <w:pPr>
                      <w:pStyle w:val="Bibliography"/>
                      <w:rPr>
                        <w:noProof/>
                      </w:rPr>
                    </w:pPr>
                    <w:r>
                      <w:rPr>
                        <w:noProof/>
                      </w:rPr>
                      <w:lastRenderedPageBreak/>
                      <w:t xml:space="preserve">[19] </w:t>
                    </w:r>
                  </w:p>
                </w:tc>
                <w:tc>
                  <w:tcPr>
                    <w:tcW w:w="0" w:type="auto"/>
                    <w:hideMark/>
                  </w:tcPr>
                  <w:p w14:paraId="229F21FA" w14:textId="77777777" w:rsidR="00D7315C" w:rsidRDefault="00D7315C">
                    <w:pPr>
                      <w:pStyle w:val="Bibliography"/>
                      <w:rPr>
                        <w:noProof/>
                      </w:rPr>
                    </w:pPr>
                    <w:r>
                      <w:rPr>
                        <w:noProof/>
                      </w:rPr>
                      <w:t xml:space="preserve">G. Kan, K. Liang, H. Yu, B. Sun, L. Ding, J. Li, X. He, and C. Shen, "Hybrid machine learning hydrological model for flood forecast purpose," </w:t>
                    </w:r>
                    <w:r>
                      <w:rPr>
                        <w:i/>
                        <w:iCs/>
                        <w:noProof/>
                      </w:rPr>
                      <w:t xml:space="preserve">Open Geosciences, </w:t>
                    </w:r>
                    <w:r>
                      <w:rPr>
                        <w:noProof/>
                      </w:rPr>
                      <w:t xml:space="preserve">vol. 12, no. 1, pp. 813-820, 2020. </w:t>
                    </w:r>
                  </w:p>
                </w:tc>
              </w:tr>
              <w:tr w:rsidR="00D7315C" w14:paraId="31B85C16" w14:textId="77777777">
                <w:trPr>
                  <w:divId w:val="311906954"/>
                  <w:tblCellSpacing w:w="15" w:type="dxa"/>
                </w:trPr>
                <w:tc>
                  <w:tcPr>
                    <w:tcW w:w="50" w:type="pct"/>
                    <w:hideMark/>
                  </w:tcPr>
                  <w:p w14:paraId="3A4B2438" w14:textId="77777777" w:rsidR="00D7315C" w:rsidRDefault="00D7315C">
                    <w:pPr>
                      <w:pStyle w:val="Bibliography"/>
                      <w:rPr>
                        <w:noProof/>
                      </w:rPr>
                    </w:pPr>
                    <w:r>
                      <w:rPr>
                        <w:noProof/>
                      </w:rPr>
                      <w:t xml:space="preserve">[20] </w:t>
                    </w:r>
                  </w:p>
                </w:tc>
                <w:tc>
                  <w:tcPr>
                    <w:tcW w:w="0" w:type="auto"/>
                    <w:hideMark/>
                  </w:tcPr>
                  <w:p w14:paraId="6FB945D1" w14:textId="77777777" w:rsidR="00D7315C" w:rsidRDefault="00D7315C">
                    <w:pPr>
                      <w:pStyle w:val="Bibliography"/>
                      <w:rPr>
                        <w:noProof/>
                      </w:rPr>
                    </w:pPr>
                    <w:r>
                      <w:rPr>
                        <w:noProof/>
                      </w:rPr>
                      <w:t xml:space="preserve">A. Mosavi, P. Ozturk and K. Chau, "Flood prediction using machine learning models: Literature review," </w:t>
                    </w:r>
                    <w:r>
                      <w:rPr>
                        <w:i/>
                        <w:iCs/>
                        <w:noProof/>
                      </w:rPr>
                      <w:t xml:space="preserve">Water, </w:t>
                    </w:r>
                    <w:r>
                      <w:rPr>
                        <w:noProof/>
                      </w:rPr>
                      <w:t xml:space="preserve">vol. 10, no. 11, p. 1586, 2018. </w:t>
                    </w:r>
                  </w:p>
                </w:tc>
              </w:tr>
              <w:tr w:rsidR="00D7315C" w14:paraId="54ACEA13" w14:textId="77777777">
                <w:trPr>
                  <w:divId w:val="311906954"/>
                  <w:tblCellSpacing w:w="15" w:type="dxa"/>
                </w:trPr>
                <w:tc>
                  <w:tcPr>
                    <w:tcW w:w="50" w:type="pct"/>
                    <w:hideMark/>
                  </w:tcPr>
                  <w:p w14:paraId="08B186E5" w14:textId="77777777" w:rsidR="00D7315C" w:rsidRDefault="00D7315C">
                    <w:pPr>
                      <w:pStyle w:val="Bibliography"/>
                      <w:rPr>
                        <w:noProof/>
                      </w:rPr>
                    </w:pPr>
                    <w:r>
                      <w:rPr>
                        <w:noProof/>
                      </w:rPr>
                      <w:t xml:space="preserve">[21] </w:t>
                    </w:r>
                  </w:p>
                </w:tc>
                <w:tc>
                  <w:tcPr>
                    <w:tcW w:w="0" w:type="auto"/>
                    <w:hideMark/>
                  </w:tcPr>
                  <w:p w14:paraId="1D90BCEF" w14:textId="77777777" w:rsidR="00D7315C" w:rsidRDefault="00D7315C">
                    <w:pPr>
                      <w:pStyle w:val="Bibliography"/>
                      <w:rPr>
                        <w:noProof/>
                      </w:rPr>
                    </w:pPr>
                    <w:r>
                      <w:rPr>
                        <w:noProof/>
                      </w:rPr>
                      <w:t xml:space="preserve">V. Kumar, H. Azamathulla, K. Sharma, D. Mehta and K. Maharaj, "The state of the art in deep learning applications, challenges, and future prospects: A comprehensive review of flood forecasting and management," </w:t>
                    </w:r>
                    <w:r>
                      <w:rPr>
                        <w:i/>
                        <w:iCs/>
                        <w:noProof/>
                      </w:rPr>
                      <w:t xml:space="preserve">Sustainability, </w:t>
                    </w:r>
                    <w:r>
                      <w:rPr>
                        <w:noProof/>
                      </w:rPr>
                      <w:t xml:space="preserve">vol. 15, no. 13, p. 10543, 2023. </w:t>
                    </w:r>
                  </w:p>
                </w:tc>
              </w:tr>
              <w:tr w:rsidR="00D7315C" w14:paraId="3A4C3ADB" w14:textId="77777777">
                <w:trPr>
                  <w:divId w:val="311906954"/>
                  <w:tblCellSpacing w:w="15" w:type="dxa"/>
                </w:trPr>
                <w:tc>
                  <w:tcPr>
                    <w:tcW w:w="50" w:type="pct"/>
                    <w:hideMark/>
                  </w:tcPr>
                  <w:p w14:paraId="089CBF29" w14:textId="77777777" w:rsidR="00D7315C" w:rsidRDefault="00D7315C">
                    <w:pPr>
                      <w:pStyle w:val="Bibliography"/>
                      <w:rPr>
                        <w:noProof/>
                      </w:rPr>
                    </w:pPr>
                    <w:r>
                      <w:rPr>
                        <w:noProof/>
                      </w:rPr>
                      <w:t xml:space="preserve">[22] </w:t>
                    </w:r>
                  </w:p>
                </w:tc>
                <w:tc>
                  <w:tcPr>
                    <w:tcW w:w="0" w:type="auto"/>
                    <w:hideMark/>
                  </w:tcPr>
                  <w:p w14:paraId="005E3CB9" w14:textId="77777777" w:rsidR="00D7315C" w:rsidRDefault="00D7315C">
                    <w:pPr>
                      <w:pStyle w:val="Bibliography"/>
                      <w:rPr>
                        <w:noProof/>
                      </w:rPr>
                    </w:pPr>
                    <w:r>
                      <w:rPr>
                        <w:noProof/>
                      </w:rPr>
                      <w:t xml:space="preserve">j. Noymanee and T. Theeramunkong, "Flood forecasting with machine learning technique on hydrological modeling," </w:t>
                    </w:r>
                    <w:r>
                      <w:rPr>
                        <w:i/>
                        <w:iCs/>
                        <w:noProof/>
                      </w:rPr>
                      <w:t xml:space="preserve">Procedia Computer Science, </w:t>
                    </w:r>
                    <w:r>
                      <w:rPr>
                        <w:noProof/>
                      </w:rPr>
                      <w:t xml:space="preserve">vol. 156, pp. 377-386, 2019. </w:t>
                    </w:r>
                  </w:p>
                </w:tc>
              </w:tr>
              <w:tr w:rsidR="00D7315C" w14:paraId="53FD0C11" w14:textId="77777777">
                <w:trPr>
                  <w:divId w:val="311906954"/>
                  <w:tblCellSpacing w:w="15" w:type="dxa"/>
                </w:trPr>
                <w:tc>
                  <w:tcPr>
                    <w:tcW w:w="50" w:type="pct"/>
                    <w:hideMark/>
                  </w:tcPr>
                  <w:p w14:paraId="197ABF80" w14:textId="77777777" w:rsidR="00D7315C" w:rsidRDefault="00D7315C">
                    <w:pPr>
                      <w:pStyle w:val="Bibliography"/>
                      <w:rPr>
                        <w:noProof/>
                      </w:rPr>
                    </w:pPr>
                    <w:r>
                      <w:rPr>
                        <w:noProof/>
                      </w:rPr>
                      <w:t xml:space="preserve">[23] </w:t>
                    </w:r>
                  </w:p>
                </w:tc>
                <w:tc>
                  <w:tcPr>
                    <w:tcW w:w="0" w:type="auto"/>
                    <w:hideMark/>
                  </w:tcPr>
                  <w:p w14:paraId="15114E7F" w14:textId="77777777" w:rsidR="00D7315C" w:rsidRDefault="00D7315C">
                    <w:pPr>
                      <w:pStyle w:val="Bibliography"/>
                      <w:rPr>
                        <w:noProof/>
                      </w:rPr>
                    </w:pPr>
                    <w:r>
                      <w:rPr>
                        <w:noProof/>
                      </w:rPr>
                      <w:t xml:space="preserve">A. Pathan, L. Sidek, H. Basri, M. Hassan, M. Khebir, , S. Omar, M. Khambali, A. Torres and A. Ahmed, "Comparative assessment of rainfall-based water level prediction using machine learning (ML) techniqueS," </w:t>
                    </w:r>
                    <w:r>
                      <w:rPr>
                        <w:i/>
                        <w:iCs/>
                        <w:noProof/>
                      </w:rPr>
                      <w:t xml:space="preserve">Ain Shams Engineering Journal, </w:t>
                    </w:r>
                    <w:r>
                      <w:rPr>
                        <w:noProof/>
                      </w:rPr>
                      <w:t xml:space="preserve">vol. 15, no. 7, p. 102854, 2024. </w:t>
                    </w:r>
                  </w:p>
                </w:tc>
              </w:tr>
              <w:tr w:rsidR="00D7315C" w14:paraId="1C390CAA" w14:textId="77777777">
                <w:trPr>
                  <w:divId w:val="311906954"/>
                  <w:tblCellSpacing w:w="15" w:type="dxa"/>
                </w:trPr>
                <w:tc>
                  <w:tcPr>
                    <w:tcW w:w="50" w:type="pct"/>
                    <w:hideMark/>
                  </w:tcPr>
                  <w:p w14:paraId="2DC4CF47" w14:textId="77777777" w:rsidR="00D7315C" w:rsidRDefault="00D7315C">
                    <w:pPr>
                      <w:pStyle w:val="Bibliography"/>
                      <w:rPr>
                        <w:noProof/>
                      </w:rPr>
                    </w:pPr>
                    <w:r>
                      <w:rPr>
                        <w:noProof/>
                      </w:rPr>
                      <w:t xml:space="preserve">[24] </w:t>
                    </w:r>
                  </w:p>
                </w:tc>
                <w:tc>
                  <w:tcPr>
                    <w:tcW w:w="0" w:type="auto"/>
                    <w:hideMark/>
                  </w:tcPr>
                  <w:p w14:paraId="7250AE3B" w14:textId="77777777" w:rsidR="00D7315C" w:rsidRDefault="00D7315C">
                    <w:pPr>
                      <w:pStyle w:val="Bibliography"/>
                      <w:rPr>
                        <w:noProof/>
                      </w:rPr>
                    </w:pPr>
                    <w:r>
                      <w:rPr>
                        <w:noProof/>
                      </w:rPr>
                      <w:t xml:space="preserve">C. Chen, D. Luan, S. Zhao, Z. Liao, Y. Zhou, J. Jiang and Q. Pei, "Flood discharge prediction based on remote-sensed spatiotemporal features fusion and graph attention," </w:t>
                    </w:r>
                    <w:r>
                      <w:rPr>
                        <w:i/>
                        <w:iCs/>
                        <w:noProof/>
                      </w:rPr>
                      <w:t xml:space="preserve">Remote Sensing, </w:t>
                    </w:r>
                    <w:r>
                      <w:rPr>
                        <w:noProof/>
                      </w:rPr>
                      <w:t xml:space="preserve">vol. 13, no. 24, p. 5023, 2021. </w:t>
                    </w:r>
                  </w:p>
                </w:tc>
              </w:tr>
              <w:tr w:rsidR="00D7315C" w14:paraId="08F798EF" w14:textId="77777777">
                <w:trPr>
                  <w:divId w:val="311906954"/>
                  <w:tblCellSpacing w:w="15" w:type="dxa"/>
                </w:trPr>
                <w:tc>
                  <w:tcPr>
                    <w:tcW w:w="50" w:type="pct"/>
                    <w:hideMark/>
                  </w:tcPr>
                  <w:p w14:paraId="53A799B8" w14:textId="77777777" w:rsidR="00D7315C" w:rsidRDefault="00D7315C">
                    <w:pPr>
                      <w:pStyle w:val="Bibliography"/>
                      <w:rPr>
                        <w:noProof/>
                      </w:rPr>
                    </w:pPr>
                    <w:r>
                      <w:rPr>
                        <w:noProof/>
                      </w:rPr>
                      <w:t xml:space="preserve">[25] </w:t>
                    </w:r>
                  </w:p>
                </w:tc>
                <w:tc>
                  <w:tcPr>
                    <w:tcW w:w="0" w:type="auto"/>
                    <w:hideMark/>
                  </w:tcPr>
                  <w:p w14:paraId="5FC0F804" w14:textId="77777777" w:rsidR="00D7315C" w:rsidRDefault="00D7315C">
                    <w:pPr>
                      <w:pStyle w:val="Bibliography"/>
                      <w:rPr>
                        <w:noProof/>
                      </w:rPr>
                    </w:pPr>
                    <w:r>
                      <w:rPr>
                        <w:noProof/>
                      </w:rPr>
                      <w:t xml:space="preserve">E. Feloni, A. Anayiotos and E. Baltas, "A spatial analysis approach for urban flood occurrence and flood impact based on geomorphological, meteorological, and hydrological factors," </w:t>
                    </w:r>
                    <w:r>
                      <w:rPr>
                        <w:i/>
                        <w:iCs/>
                        <w:noProof/>
                      </w:rPr>
                      <w:t xml:space="preserve">Geographies, </w:t>
                    </w:r>
                    <w:r>
                      <w:rPr>
                        <w:noProof/>
                      </w:rPr>
                      <w:t xml:space="preserve">vol. 2, no. 3, pp. 516-527, 2022. </w:t>
                    </w:r>
                  </w:p>
                </w:tc>
              </w:tr>
              <w:tr w:rsidR="00D7315C" w14:paraId="12E790F9" w14:textId="77777777">
                <w:trPr>
                  <w:divId w:val="311906954"/>
                  <w:tblCellSpacing w:w="15" w:type="dxa"/>
                </w:trPr>
                <w:tc>
                  <w:tcPr>
                    <w:tcW w:w="50" w:type="pct"/>
                    <w:hideMark/>
                  </w:tcPr>
                  <w:p w14:paraId="1DB2B662" w14:textId="77777777" w:rsidR="00D7315C" w:rsidRDefault="00D7315C">
                    <w:pPr>
                      <w:pStyle w:val="Bibliography"/>
                      <w:rPr>
                        <w:noProof/>
                      </w:rPr>
                    </w:pPr>
                    <w:r>
                      <w:rPr>
                        <w:noProof/>
                      </w:rPr>
                      <w:t xml:space="preserve">[26] </w:t>
                    </w:r>
                  </w:p>
                </w:tc>
                <w:tc>
                  <w:tcPr>
                    <w:tcW w:w="0" w:type="auto"/>
                    <w:hideMark/>
                  </w:tcPr>
                  <w:p w14:paraId="6C0B91DC" w14:textId="77777777" w:rsidR="00D7315C" w:rsidRDefault="00D7315C">
                    <w:pPr>
                      <w:pStyle w:val="Bibliography"/>
                      <w:rPr>
                        <w:noProof/>
                      </w:rPr>
                    </w:pPr>
                    <w:r>
                      <w:rPr>
                        <w:noProof/>
                      </w:rPr>
                      <w:t xml:space="preserve">N. Dung, N. Long, R. Goyal, D. An and D. Minh, "The role of factors affecting flood hazard zoning using analytical hierarchy process: a review," </w:t>
                    </w:r>
                    <w:r>
                      <w:rPr>
                        <w:i/>
                        <w:iCs/>
                        <w:noProof/>
                      </w:rPr>
                      <w:t xml:space="preserve">Earth Systems and Environment, </w:t>
                    </w:r>
                    <w:r>
                      <w:rPr>
                        <w:noProof/>
                      </w:rPr>
                      <w:t xml:space="preserve">vol. 6, no. 3, pp. 697-713, 2022. </w:t>
                    </w:r>
                  </w:p>
                </w:tc>
              </w:tr>
              <w:tr w:rsidR="00D7315C" w14:paraId="2C710277" w14:textId="77777777">
                <w:trPr>
                  <w:divId w:val="311906954"/>
                  <w:tblCellSpacing w:w="15" w:type="dxa"/>
                </w:trPr>
                <w:tc>
                  <w:tcPr>
                    <w:tcW w:w="50" w:type="pct"/>
                    <w:hideMark/>
                  </w:tcPr>
                  <w:p w14:paraId="58B1513C" w14:textId="77777777" w:rsidR="00D7315C" w:rsidRDefault="00D7315C">
                    <w:pPr>
                      <w:pStyle w:val="Bibliography"/>
                      <w:rPr>
                        <w:noProof/>
                      </w:rPr>
                    </w:pPr>
                    <w:r>
                      <w:rPr>
                        <w:noProof/>
                      </w:rPr>
                      <w:t xml:space="preserve">[27] </w:t>
                    </w:r>
                  </w:p>
                </w:tc>
                <w:tc>
                  <w:tcPr>
                    <w:tcW w:w="0" w:type="auto"/>
                    <w:hideMark/>
                  </w:tcPr>
                  <w:p w14:paraId="25864E27" w14:textId="77777777" w:rsidR="00D7315C" w:rsidRDefault="00D7315C">
                    <w:pPr>
                      <w:pStyle w:val="Bibliography"/>
                      <w:rPr>
                        <w:noProof/>
                      </w:rPr>
                    </w:pPr>
                    <w:r>
                      <w:rPr>
                        <w:noProof/>
                      </w:rPr>
                      <w:t xml:space="preserve">H. Ren, B. Pang, P. Bai, G. Zhao, S. Liu, Y. Liu and M. Li, "Flood susceptibility assessment with random sampling strategy in ensemble learning (RF and XGBoost)," </w:t>
                    </w:r>
                    <w:r>
                      <w:rPr>
                        <w:i/>
                        <w:iCs/>
                        <w:noProof/>
                      </w:rPr>
                      <w:t xml:space="preserve">Remote Sensing, </w:t>
                    </w:r>
                    <w:r>
                      <w:rPr>
                        <w:noProof/>
                      </w:rPr>
                      <w:t xml:space="preserve">vol. 16, no. 2, p. 320, 2024. </w:t>
                    </w:r>
                  </w:p>
                </w:tc>
              </w:tr>
              <w:tr w:rsidR="00D7315C" w14:paraId="403AC4A3" w14:textId="77777777">
                <w:trPr>
                  <w:divId w:val="311906954"/>
                  <w:tblCellSpacing w:w="15" w:type="dxa"/>
                </w:trPr>
                <w:tc>
                  <w:tcPr>
                    <w:tcW w:w="50" w:type="pct"/>
                    <w:hideMark/>
                  </w:tcPr>
                  <w:p w14:paraId="06784FF9" w14:textId="77777777" w:rsidR="00D7315C" w:rsidRDefault="00D7315C">
                    <w:pPr>
                      <w:pStyle w:val="Bibliography"/>
                      <w:rPr>
                        <w:noProof/>
                      </w:rPr>
                    </w:pPr>
                    <w:r>
                      <w:rPr>
                        <w:noProof/>
                      </w:rPr>
                      <w:t xml:space="preserve">[28] </w:t>
                    </w:r>
                  </w:p>
                </w:tc>
                <w:tc>
                  <w:tcPr>
                    <w:tcW w:w="0" w:type="auto"/>
                    <w:hideMark/>
                  </w:tcPr>
                  <w:p w14:paraId="50A0B489" w14:textId="77777777" w:rsidR="00D7315C" w:rsidRDefault="00D7315C">
                    <w:pPr>
                      <w:pStyle w:val="Bibliography"/>
                      <w:rPr>
                        <w:noProof/>
                      </w:rPr>
                    </w:pPr>
                    <w:r>
                      <w:rPr>
                        <w:noProof/>
                      </w:rPr>
                      <w:t xml:space="preserve">M. Mz, O. Nurhayati and J. Suseno, "Performance Comparison of Random Forest, XGBoost, and SVM for Flood Risk Prediction Using BNPB GIS Data," </w:t>
                    </w:r>
                    <w:r>
                      <w:rPr>
                        <w:i/>
                        <w:iCs/>
                        <w:noProof/>
                      </w:rPr>
                      <w:t xml:space="preserve">Journal of Information Systems and Informatics, </w:t>
                    </w:r>
                    <w:r>
                      <w:rPr>
                        <w:noProof/>
                      </w:rPr>
                      <w:t xml:space="preserve">vol. 8, no. 1, pp. 992-1010, 2026. </w:t>
                    </w:r>
                  </w:p>
                </w:tc>
              </w:tr>
              <w:tr w:rsidR="00D7315C" w14:paraId="0668E504" w14:textId="77777777">
                <w:trPr>
                  <w:divId w:val="311906954"/>
                  <w:tblCellSpacing w:w="15" w:type="dxa"/>
                </w:trPr>
                <w:tc>
                  <w:tcPr>
                    <w:tcW w:w="50" w:type="pct"/>
                    <w:hideMark/>
                  </w:tcPr>
                  <w:p w14:paraId="29966507" w14:textId="77777777" w:rsidR="00D7315C" w:rsidRDefault="00D7315C">
                    <w:pPr>
                      <w:pStyle w:val="Bibliography"/>
                      <w:rPr>
                        <w:noProof/>
                      </w:rPr>
                    </w:pPr>
                    <w:r>
                      <w:rPr>
                        <w:noProof/>
                      </w:rPr>
                      <w:t xml:space="preserve">[29] </w:t>
                    </w:r>
                  </w:p>
                </w:tc>
                <w:tc>
                  <w:tcPr>
                    <w:tcW w:w="0" w:type="auto"/>
                    <w:hideMark/>
                  </w:tcPr>
                  <w:p w14:paraId="09AE7FC9" w14:textId="77777777" w:rsidR="00D7315C" w:rsidRDefault="00D7315C">
                    <w:pPr>
                      <w:pStyle w:val="Bibliography"/>
                      <w:rPr>
                        <w:noProof/>
                      </w:rPr>
                    </w:pPr>
                    <w:r>
                      <w:rPr>
                        <w:noProof/>
                      </w:rPr>
                      <w:t xml:space="preserve">K. Khosravi, H. Shahabi, B. Pham, J. Adamowski, A. Shirzadi, B. Pradhan, J. Dou, H. Ly, G. Gróf, H. Ho and H. Hong, "A comparative assessment of flood susceptibility modeling using multi-criteria decision-making analysis and machine learning methods," </w:t>
                    </w:r>
                    <w:r>
                      <w:rPr>
                        <w:i/>
                        <w:iCs/>
                        <w:noProof/>
                      </w:rPr>
                      <w:t xml:space="preserve">Journal of hydrology, </w:t>
                    </w:r>
                    <w:r>
                      <w:rPr>
                        <w:noProof/>
                      </w:rPr>
                      <w:t xml:space="preserve">vol. 573, pp. 311-323, 2019. </w:t>
                    </w:r>
                  </w:p>
                </w:tc>
              </w:tr>
              <w:tr w:rsidR="00D7315C" w14:paraId="6C1D5279" w14:textId="77777777">
                <w:trPr>
                  <w:divId w:val="311906954"/>
                  <w:tblCellSpacing w:w="15" w:type="dxa"/>
                </w:trPr>
                <w:tc>
                  <w:tcPr>
                    <w:tcW w:w="50" w:type="pct"/>
                    <w:hideMark/>
                  </w:tcPr>
                  <w:p w14:paraId="01267744" w14:textId="77777777" w:rsidR="00D7315C" w:rsidRDefault="00D7315C">
                    <w:pPr>
                      <w:pStyle w:val="Bibliography"/>
                      <w:rPr>
                        <w:noProof/>
                      </w:rPr>
                    </w:pPr>
                    <w:r>
                      <w:rPr>
                        <w:noProof/>
                      </w:rPr>
                      <w:t xml:space="preserve">[30] </w:t>
                    </w:r>
                  </w:p>
                </w:tc>
                <w:tc>
                  <w:tcPr>
                    <w:tcW w:w="0" w:type="auto"/>
                    <w:hideMark/>
                  </w:tcPr>
                  <w:p w14:paraId="3BBA10A5" w14:textId="77777777" w:rsidR="00D7315C" w:rsidRDefault="00D7315C">
                    <w:pPr>
                      <w:pStyle w:val="Bibliography"/>
                      <w:rPr>
                        <w:noProof/>
                      </w:rPr>
                    </w:pPr>
                    <w:r>
                      <w:rPr>
                        <w:noProof/>
                      </w:rPr>
                      <w:t xml:space="preserve">J. Zhou, L. Chen, T. Hu, H. Lu, Y. Shi and L. Chen, "The comparative study of machine learning agent models in flood forecasting for tidal river reaches," </w:t>
                    </w:r>
                    <w:r>
                      <w:rPr>
                        <w:i/>
                        <w:iCs/>
                        <w:noProof/>
                      </w:rPr>
                      <w:t xml:space="preserve">Scientific Reports, </w:t>
                    </w:r>
                    <w:r>
                      <w:rPr>
                        <w:noProof/>
                      </w:rPr>
                      <w:t xml:space="preserve">vol. 15, no. 1, p. 19130, 2025. </w:t>
                    </w:r>
                  </w:p>
                </w:tc>
              </w:tr>
              <w:tr w:rsidR="00D7315C" w14:paraId="74C558F0" w14:textId="77777777">
                <w:trPr>
                  <w:divId w:val="311906954"/>
                  <w:tblCellSpacing w:w="15" w:type="dxa"/>
                </w:trPr>
                <w:tc>
                  <w:tcPr>
                    <w:tcW w:w="50" w:type="pct"/>
                    <w:hideMark/>
                  </w:tcPr>
                  <w:p w14:paraId="3BF1CAAB" w14:textId="77777777" w:rsidR="00D7315C" w:rsidRDefault="00D7315C">
                    <w:pPr>
                      <w:pStyle w:val="Bibliography"/>
                      <w:rPr>
                        <w:noProof/>
                      </w:rPr>
                    </w:pPr>
                    <w:r>
                      <w:rPr>
                        <w:noProof/>
                      </w:rPr>
                      <w:t xml:space="preserve">[31] </w:t>
                    </w:r>
                  </w:p>
                </w:tc>
                <w:tc>
                  <w:tcPr>
                    <w:tcW w:w="0" w:type="auto"/>
                    <w:hideMark/>
                  </w:tcPr>
                  <w:p w14:paraId="45F8CC60" w14:textId="77777777" w:rsidR="00D7315C" w:rsidRDefault="00D7315C">
                    <w:pPr>
                      <w:pStyle w:val="Bibliography"/>
                      <w:rPr>
                        <w:noProof/>
                      </w:rPr>
                    </w:pPr>
                    <w:r>
                      <w:rPr>
                        <w:noProof/>
                      </w:rPr>
                      <w:t xml:space="preserve">T. Islam, E. Zeleke, M. Afroz and A. Melesse, "A systematic review of urban flood susceptibility mapping: Remote sensing, machine learning, and other modeling approaches," </w:t>
                    </w:r>
                    <w:r>
                      <w:rPr>
                        <w:i/>
                        <w:iCs/>
                        <w:noProof/>
                      </w:rPr>
                      <w:t xml:space="preserve">Remote Sensing, </w:t>
                    </w:r>
                    <w:r>
                      <w:rPr>
                        <w:noProof/>
                      </w:rPr>
                      <w:t xml:space="preserve">vol. 17, no. 3, p. 524, 2025. </w:t>
                    </w:r>
                  </w:p>
                </w:tc>
              </w:tr>
            </w:tbl>
            <w:p w14:paraId="51F1D5C3" w14:textId="77777777" w:rsidR="00D7315C" w:rsidRDefault="00D7315C">
              <w:pPr>
                <w:divId w:val="311906954"/>
                <w:rPr>
                  <w:rFonts w:eastAsia="Times New Roman"/>
                  <w:noProof/>
                </w:rPr>
              </w:pPr>
            </w:p>
            <w:p w14:paraId="2B40AC4D" w14:textId="4E1F7A19" w:rsidR="00D7315C" w:rsidRDefault="00D7315C">
              <w:r>
                <w:rPr>
                  <w:b/>
                  <w:bCs/>
                  <w:noProof/>
                </w:rPr>
                <w:fldChar w:fldCharType="end"/>
              </w:r>
            </w:p>
          </w:sdtContent>
        </w:sdt>
      </w:sdtContent>
    </w:sdt>
    <w:p w14:paraId="33C5F136" w14:textId="77777777" w:rsidR="00D7315C" w:rsidRDefault="00D7315C" w:rsidP="007657CA">
      <w:pPr>
        <w:pStyle w:val="Heading1"/>
      </w:pPr>
    </w:p>
    <w:p w14:paraId="7BAED0A7" w14:textId="77777777" w:rsidR="008E36D7" w:rsidRDefault="008E36D7">
      <w:pPr>
        <w:pStyle w:val="BodyText"/>
        <w:rPr>
          <w:sz w:val="20"/>
        </w:rPr>
      </w:pPr>
    </w:p>
    <w:p w14:paraId="7C879525" w14:textId="4E78AD72" w:rsidR="008E36D7" w:rsidRDefault="008E36D7">
      <w:pPr>
        <w:pStyle w:val="BodyText"/>
        <w:rPr>
          <w:sz w:val="20"/>
        </w:rPr>
      </w:pPr>
    </w:p>
    <w:p w14:paraId="78719DA8" w14:textId="72BC6992" w:rsidR="008E36D7" w:rsidRDefault="008E36D7">
      <w:pPr>
        <w:pStyle w:val="BodyText"/>
        <w:spacing w:before="52"/>
        <w:rPr>
          <w:sz w:val="20"/>
        </w:rPr>
      </w:pPr>
    </w:p>
    <w:sectPr w:rsidR="008E36D7" w:rsidSect="007B4081">
      <w:type w:val="continuous"/>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202E"/>
    <w:multiLevelType w:val="hybridMultilevel"/>
    <w:tmpl w:val="5E4AA236"/>
    <w:lvl w:ilvl="0" w:tplc="9766CA10">
      <w:start w:val="1"/>
      <w:numFmt w:val="decimal"/>
      <w:lvlText w:val="%1."/>
      <w:lvlJc w:val="left"/>
      <w:pPr>
        <w:ind w:left="279" w:hanging="274"/>
        <w:jc w:val="left"/>
      </w:pPr>
      <w:rPr>
        <w:rFonts w:ascii="Calibri Light" w:eastAsia="Calibri Light" w:hAnsi="Calibri Light" w:cs="Calibri Light" w:hint="default"/>
        <w:b w:val="0"/>
        <w:bCs w:val="0"/>
        <w:i w:val="0"/>
        <w:iCs w:val="0"/>
        <w:spacing w:val="0"/>
        <w:w w:val="99"/>
        <w:sz w:val="28"/>
        <w:szCs w:val="28"/>
        <w:lang w:val="en-US" w:eastAsia="en-US" w:bidi="ar-SA"/>
      </w:rPr>
    </w:lvl>
    <w:lvl w:ilvl="1" w:tplc="79FC5B30">
      <w:numFmt w:val="bullet"/>
      <w:lvlText w:val=""/>
      <w:lvlJc w:val="left"/>
      <w:pPr>
        <w:ind w:left="365" w:hanging="360"/>
      </w:pPr>
      <w:rPr>
        <w:rFonts w:ascii="Symbol" w:eastAsia="Symbol" w:hAnsi="Symbol" w:cs="Symbol" w:hint="default"/>
        <w:b w:val="0"/>
        <w:bCs w:val="0"/>
        <w:i w:val="0"/>
        <w:iCs w:val="0"/>
        <w:spacing w:val="0"/>
        <w:w w:val="100"/>
        <w:sz w:val="24"/>
        <w:szCs w:val="24"/>
        <w:lang w:val="en-US" w:eastAsia="en-US" w:bidi="ar-SA"/>
      </w:rPr>
    </w:lvl>
    <w:lvl w:ilvl="2" w:tplc="C45ED554">
      <w:numFmt w:val="bullet"/>
      <w:lvlText w:val="•"/>
      <w:lvlJc w:val="left"/>
      <w:pPr>
        <w:ind w:left="1400" w:hanging="360"/>
      </w:pPr>
      <w:rPr>
        <w:rFonts w:hint="default"/>
        <w:lang w:val="en-US" w:eastAsia="en-US" w:bidi="ar-SA"/>
      </w:rPr>
    </w:lvl>
    <w:lvl w:ilvl="3" w:tplc="9D821ABE">
      <w:numFmt w:val="bullet"/>
      <w:lvlText w:val="•"/>
      <w:lvlJc w:val="left"/>
      <w:pPr>
        <w:ind w:left="2440" w:hanging="360"/>
      </w:pPr>
      <w:rPr>
        <w:rFonts w:hint="default"/>
        <w:lang w:val="en-US" w:eastAsia="en-US" w:bidi="ar-SA"/>
      </w:rPr>
    </w:lvl>
    <w:lvl w:ilvl="4" w:tplc="503A4758">
      <w:numFmt w:val="bullet"/>
      <w:lvlText w:val="•"/>
      <w:lvlJc w:val="left"/>
      <w:pPr>
        <w:ind w:left="3480" w:hanging="360"/>
      </w:pPr>
      <w:rPr>
        <w:rFonts w:hint="default"/>
        <w:lang w:val="en-US" w:eastAsia="en-US" w:bidi="ar-SA"/>
      </w:rPr>
    </w:lvl>
    <w:lvl w:ilvl="5" w:tplc="506A4E7E">
      <w:numFmt w:val="bullet"/>
      <w:lvlText w:val="•"/>
      <w:lvlJc w:val="left"/>
      <w:pPr>
        <w:ind w:left="4520" w:hanging="360"/>
      </w:pPr>
      <w:rPr>
        <w:rFonts w:hint="default"/>
        <w:lang w:val="en-US" w:eastAsia="en-US" w:bidi="ar-SA"/>
      </w:rPr>
    </w:lvl>
    <w:lvl w:ilvl="6" w:tplc="8FD0A13A">
      <w:numFmt w:val="bullet"/>
      <w:lvlText w:val="•"/>
      <w:lvlJc w:val="left"/>
      <w:pPr>
        <w:ind w:left="5560" w:hanging="360"/>
      </w:pPr>
      <w:rPr>
        <w:rFonts w:hint="default"/>
        <w:lang w:val="en-US" w:eastAsia="en-US" w:bidi="ar-SA"/>
      </w:rPr>
    </w:lvl>
    <w:lvl w:ilvl="7" w:tplc="C74641FE">
      <w:numFmt w:val="bullet"/>
      <w:lvlText w:val="•"/>
      <w:lvlJc w:val="left"/>
      <w:pPr>
        <w:ind w:left="6600" w:hanging="360"/>
      </w:pPr>
      <w:rPr>
        <w:rFonts w:hint="default"/>
        <w:lang w:val="en-US" w:eastAsia="en-US" w:bidi="ar-SA"/>
      </w:rPr>
    </w:lvl>
    <w:lvl w:ilvl="8" w:tplc="1A964160">
      <w:numFmt w:val="bullet"/>
      <w:lvlText w:val="•"/>
      <w:lvlJc w:val="left"/>
      <w:pPr>
        <w:ind w:left="7640" w:hanging="360"/>
      </w:pPr>
      <w:rPr>
        <w:rFonts w:hint="default"/>
        <w:lang w:val="en-US" w:eastAsia="en-US" w:bidi="ar-SA"/>
      </w:rPr>
    </w:lvl>
  </w:abstractNum>
  <w:abstractNum w:abstractNumId="1" w15:restartNumberingAfterBreak="0">
    <w:nsid w:val="4B565886"/>
    <w:multiLevelType w:val="hybridMultilevel"/>
    <w:tmpl w:val="9976DC86"/>
    <w:lvl w:ilvl="0" w:tplc="B4D4C666">
      <w:start w:val="1"/>
      <w:numFmt w:val="decimal"/>
      <w:lvlText w:val="%1."/>
      <w:lvlJc w:val="left"/>
      <w:pPr>
        <w:ind w:left="211" w:hanging="206"/>
        <w:jc w:val="left"/>
      </w:pPr>
      <w:rPr>
        <w:rFonts w:ascii="Calibri Light" w:eastAsia="Calibri Light" w:hAnsi="Calibri Light" w:cs="Calibri Light" w:hint="default"/>
        <w:b w:val="0"/>
        <w:bCs w:val="0"/>
        <w:i w:val="0"/>
        <w:iCs w:val="0"/>
        <w:spacing w:val="-1"/>
        <w:w w:val="100"/>
        <w:sz w:val="21"/>
        <w:szCs w:val="21"/>
        <w:lang w:val="en-US" w:eastAsia="en-US" w:bidi="ar-SA"/>
      </w:rPr>
    </w:lvl>
    <w:lvl w:ilvl="1" w:tplc="F0128C76">
      <w:numFmt w:val="bullet"/>
      <w:lvlText w:val="•"/>
      <w:lvlJc w:val="left"/>
      <w:pPr>
        <w:ind w:left="1170" w:hanging="206"/>
      </w:pPr>
      <w:rPr>
        <w:rFonts w:hint="default"/>
        <w:lang w:val="en-US" w:eastAsia="en-US" w:bidi="ar-SA"/>
      </w:rPr>
    </w:lvl>
    <w:lvl w:ilvl="2" w:tplc="F1341F8E">
      <w:numFmt w:val="bullet"/>
      <w:lvlText w:val="•"/>
      <w:lvlJc w:val="left"/>
      <w:pPr>
        <w:ind w:left="2120" w:hanging="206"/>
      </w:pPr>
      <w:rPr>
        <w:rFonts w:hint="default"/>
        <w:lang w:val="en-US" w:eastAsia="en-US" w:bidi="ar-SA"/>
      </w:rPr>
    </w:lvl>
    <w:lvl w:ilvl="3" w:tplc="FD88104C">
      <w:numFmt w:val="bullet"/>
      <w:lvlText w:val="•"/>
      <w:lvlJc w:val="left"/>
      <w:pPr>
        <w:ind w:left="3070" w:hanging="206"/>
      </w:pPr>
      <w:rPr>
        <w:rFonts w:hint="default"/>
        <w:lang w:val="en-US" w:eastAsia="en-US" w:bidi="ar-SA"/>
      </w:rPr>
    </w:lvl>
    <w:lvl w:ilvl="4" w:tplc="A920CFAC">
      <w:numFmt w:val="bullet"/>
      <w:lvlText w:val="•"/>
      <w:lvlJc w:val="left"/>
      <w:pPr>
        <w:ind w:left="4020" w:hanging="206"/>
      </w:pPr>
      <w:rPr>
        <w:rFonts w:hint="default"/>
        <w:lang w:val="en-US" w:eastAsia="en-US" w:bidi="ar-SA"/>
      </w:rPr>
    </w:lvl>
    <w:lvl w:ilvl="5" w:tplc="97004064">
      <w:numFmt w:val="bullet"/>
      <w:lvlText w:val="•"/>
      <w:lvlJc w:val="left"/>
      <w:pPr>
        <w:ind w:left="4970" w:hanging="206"/>
      </w:pPr>
      <w:rPr>
        <w:rFonts w:hint="default"/>
        <w:lang w:val="en-US" w:eastAsia="en-US" w:bidi="ar-SA"/>
      </w:rPr>
    </w:lvl>
    <w:lvl w:ilvl="6" w:tplc="895E5FAA">
      <w:numFmt w:val="bullet"/>
      <w:lvlText w:val="•"/>
      <w:lvlJc w:val="left"/>
      <w:pPr>
        <w:ind w:left="5920" w:hanging="206"/>
      </w:pPr>
      <w:rPr>
        <w:rFonts w:hint="default"/>
        <w:lang w:val="en-US" w:eastAsia="en-US" w:bidi="ar-SA"/>
      </w:rPr>
    </w:lvl>
    <w:lvl w:ilvl="7" w:tplc="7246439A">
      <w:numFmt w:val="bullet"/>
      <w:lvlText w:val="•"/>
      <w:lvlJc w:val="left"/>
      <w:pPr>
        <w:ind w:left="6870" w:hanging="206"/>
      </w:pPr>
      <w:rPr>
        <w:rFonts w:hint="default"/>
        <w:lang w:val="en-US" w:eastAsia="en-US" w:bidi="ar-SA"/>
      </w:rPr>
    </w:lvl>
    <w:lvl w:ilvl="8" w:tplc="F59C22A8">
      <w:numFmt w:val="bullet"/>
      <w:lvlText w:val="•"/>
      <w:lvlJc w:val="left"/>
      <w:pPr>
        <w:ind w:left="7820" w:hanging="206"/>
      </w:pPr>
      <w:rPr>
        <w:rFonts w:hint="default"/>
        <w:lang w:val="en-US" w:eastAsia="en-US" w:bidi="ar-SA"/>
      </w:rPr>
    </w:lvl>
  </w:abstractNum>
  <w:abstractNum w:abstractNumId="2" w15:restartNumberingAfterBreak="0">
    <w:nsid w:val="73695A69"/>
    <w:multiLevelType w:val="hybridMultilevel"/>
    <w:tmpl w:val="5E4AA236"/>
    <w:lvl w:ilvl="0" w:tplc="FFFFFFFF">
      <w:start w:val="1"/>
      <w:numFmt w:val="decimal"/>
      <w:lvlText w:val="%1."/>
      <w:lvlJc w:val="left"/>
      <w:pPr>
        <w:ind w:left="279" w:hanging="274"/>
        <w:jc w:val="left"/>
      </w:pPr>
      <w:rPr>
        <w:rFonts w:ascii="Calibri Light" w:eastAsia="Calibri Light" w:hAnsi="Calibri Light" w:cs="Calibri Light" w:hint="default"/>
        <w:b w:val="0"/>
        <w:bCs w:val="0"/>
        <w:i w:val="0"/>
        <w:iCs w:val="0"/>
        <w:spacing w:val="0"/>
        <w:w w:val="99"/>
        <w:sz w:val="28"/>
        <w:szCs w:val="28"/>
        <w:lang w:val="en-US" w:eastAsia="en-US" w:bidi="ar-SA"/>
      </w:rPr>
    </w:lvl>
    <w:lvl w:ilvl="1" w:tplc="FFFFFFFF">
      <w:numFmt w:val="bullet"/>
      <w:lvlText w:val=""/>
      <w:lvlJc w:val="left"/>
      <w:pPr>
        <w:ind w:left="365"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1400" w:hanging="360"/>
      </w:pPr>
      <w:rPr>
        <w:rFonts w:hint="default"/>
        <w:lang w:val="en-US" w:eastAsia="en-US" w:bidi="ar-SA"/>
      </w:rPr>
    </w:lvl>
    <w:lvl w:ilvl="3" w:tplc="FFFFFFFF">
      <w:numFmt w:val="bullet"/>
      <w:lvlText w:val="•"/>
      <w:lvlJc w:val="left"/>
      <w:pPr>
        <w:ind w:left="2440" w:hanging="360"/>
      </w:pPr>
      <w:rPr>
        <w:rFonts w:hint="default"/>
        <w:lang w:val="en-US" w:eastAsia="en-US" w:bidi="ar-SA"/>
      </w:rPr>
    </w:lvl>
    <w:lvl w:ilvl="4" w:tplc="FFFFFFFF">
      <w:numFmt w:val="bullet"/>
      <w:lvlText w:val="•"/>
      <w:lvlJc w:val="left"/>
      <w:pPr>
        <w:ind w:left="3480" w:hanging="360"/>
      </w:pPr>
      <w:rPr>
        <w:rFonts w:hint="default"/>
        <w:lang w:val="en-US" w:eastAsia="en-US" w:bidi="ar-SA"/>
      </w:rPr>
    </w:lvl>
    <w:lvl w:ilvl="5" w:tplc="FFFFFFFF">
      <w:numFmt w:val="bullet"/>
      <w:lvlText w:val="•"/>
      <w:lvlJc w:val="left"/>
      <w:pPr>
        <w:ind w:left="4520" w:hanging="360"/>
      </w:pPr>
      <w:rPr>
        <w:rFonts w:hint="default"/>
        <w:lang w:val="en-US" w:eastAsia="en-US" w:bidi="ar-SA"/>
      </w:rPr>
    </w:lvl>
    <w:lvl w:ilvl="6" w:tplc="FFFFFFFF">
      <w:numFmt w:val="bullet"/>
      <w:lvlText w:val="•"/>
      <w:lvlJc w:val="left"/>
      <w:pPr>
        <w:ind w:left="5560" w:hanging="360"/>
      </w:pPr>
      <w:rPr>
        <w:rFonts w:hint="default"/>
        <w:lang w:val="en-US" w:eastAsia="en-US" w:bidi="ar-SA"/>
      </w:rPr>
    </w:lvl>
    <w:lvl w:ilvl="7" w:tplc="FFFFFFFF">
      <w:numFmt w:val="bullet"/>
      <w:lvlText w:val="•"/>
      <w:lvlJc w:val="left"/>
      <w:pPr>
        <w:ind w:left="6600" w:hanging="360"/>
      </w:pPr>
      <w:rPr>
        <w:rFonts w:hint="default"/>
        <w:lang w:val="en-US" w:eastAsia="en-US" w:bidi="ar-SA"/>
      </w:rPr>
    </w:lvl>
    <w:lvl w:ilvl="8" w:tplc="FFFFFFFF">
      <w:numFmt w:val="bullet"/>
      <w:lvlText w:val="•"/>
      <w:lvlJc w:val="left"/>
      <w:pPr>
        <w:ind w:left="7640" w:hanging="360"/>
      </w:pPr>
      <w:rPr>
        <w:rFonts w:hint="default"/>
        <w:lang w:val="en-US" w:eastAsia="en-US" w:bidi="ar-SA"/>
      </w:rPr>
    </w:lvl>
  </w:abstractNum>
  <w:num w:numId="1" w16cid:durableId="279386395">
    <w:abstractNumId w:val="0"/>
  </w:num>
  <w:num w:numId="2" w16cid:durableId="650910016">
    <w:abstractNumId w:val="1"/>
  </w:num>
  <w:num w:numId="3" w16cid:durableId="866723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E36D7"/>
    <w:rsid w:val="00141DB9"/>
    <w:rsid w:val="001B032D"/>
    <w:rsid w:val="00227587"/>
    <w:rsid w:val="002C1EC3"/>
    <w:rsid w:val="00312DD4"/>
    <w:rsid w:val="00492CDC"/>
    <w:rsid w:val="005038B7"/>
    <w:rsid w:val="005E6AF7"/>
    <w:rsid w:val="007657CA"/>
    <w:rsid w:val="007679F8"/>
    <w:rsid w:val="007B4081"/>
    <w:rsid w:val="00814821"/>
    <w:rsid w:val="00854CAF"/>
    <w:rsid w:val="008A179A"/>
    <w:rsid w:val="008E36D7"/>
    <w:rsid w:val="00A84416"/>
    <w:rsid w:val="00B32E8D"/>
    <w:rsid w:val="00BF7D26"/>
    <w:rsid w:val="00D7315C"/>
    <w:rsid w:val="00D93BF7"/>
    <w:rsid w:val="00E85186"/>
    <w:rsid w:val="00F7061E"/>
    <w:rsid w:val="00FC7614"/>
    <w:rsid w:val="00FD1F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CEFBF"/>
  <w15:docId w15:val="{12DDD70B-8FDD-4A46-A848-AB9E482B1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link w:val="Heading1Char"/>
    <w:uiPriority w:val="9"/>
    <w:qFormat/>
    <w:pPr>
      <w:spacing w:before="288"/>
      <w:ind w:left="277" w:hanging="272"/>
      <w:outlineLvl w:val="0"/>
    </w:pPr>
    <w:rPr>
      <w:sz w:val="28"/>
      <w:szCs w:val="28"/>
    </w:rPr>
  </w:style>
  <w:style w:type="paragraph" w:styleId="Heading2">
    <w:name w:val="heading 2"/>
    <w:basedOn w:val="Normal"/>
    <w:uiPriority w:val="9"/>
    <w:unhideWhenUsed/>
    <w:qFormat/>
    <w:pPr>
      <w:spacing w:before="1"/>
      <w:ind w:right="346"/>
      <w:jc w:val="center"/>
      <w:outlineLvl w:val="1"/>
    </w:pPr>
    <w:rPr>
      <w:sz w:val="27"/>
      <w:szCs w:val="27"/>
    </w:rPr>
  </w:style>
  <w:style w:type="paragraph" w:styleId="Heading3">
    <w:name w:val="heading 3"/>
    <w:basedOn w:val="Normal"/>
    <w:next w:val="Normal"/>
    <w:link w:val="Heading3Char"/>
    <w:uiPriority w:val="9"/>
    <w:unhideWhenUsed/>
    <w:qFormat/>
    <w:rsid w:val="007B408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
      <w:ind w:left="209" w:hanging="204"/>
    </w:pPr>
    <w:rPr>
      <w:sz w:val="21"/>
      <w:szCs w:val="21"/>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5" w:hanging="360"/>
    </w:pPr>
  </w:style>
  <w:style w:type="paragraph" w:customStyle="1" w:styleId="TableParagraph">
    <w:name w:val="Table Paragraph"/>
    <w:basedOn w:val="Normal"/>
    <w:uiPriority w:val="1"/>
    <w:qFormat/>
  </w:style>
  <w:style w:type="paragraph" w:styleId="Caption">
    <w:name w:val="caption"/>
    <w:basedOn w:val="Normal"/>
    <w:next w:val="Normal"/>
    <w:uiPriority w:val="35"/>
    <w:unhideWhenUsed/>
    <w:qFormat/>
    <w:rsid w:val="007B4081"/>
    <w:pPr>
      <w:widowControl/>
      <w:autoSpaceDE/>
      <w:autoSpaceDN/>
      <w:spacing w:after="200"/>
      <w:jc w:val="both"/>
    </w:pPr>
    <w:rPr>
      <w:rFonts w:ascii="Times New Roman" w:eastAsiaTheme="minorHAnsi" w:hAnsi="Times New Roman" w:cstheme="minorBidi"/>
      <w:i/>
      <w:iCs/>
      <w:color w:val="1F497D" w:themeColor="text2"/>
      <w:sz w:val="18"/>
      <w:szCs w:val="18"/>
      <w:lang w:val="en-GB"/>
    </w:rPr>
  </w:style>
  <w:style w:type="character" w:customStyle="1" w:styleId="Heading3Char">
    <w:name w:val="Heading 3 Char"/>
    <w:basedOn w:val="DefaultParagraphFont"/>
    <w:link w:val="Heading3"/>
    <w:uiPriority w:val="9"/>
    <w:rsid w:val="007B4081"/>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854CAF"/>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657CA"/>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rPr>
  </w:style>
  <w:style w:type="paragraph" w:styleId="TOC2">
    <w:name w:val="toc 2"/>
    <w:basedOn w:val="Normal"/>
    <w:next w:val="Normal"/>
    <w:autoRedefine/>
    <w:uiPriority w:val="39"/>
    <w:unhideWhenUsed/>
    <w:rsid w:val="007657CA"/>
    <w:pPr>
      <w:spacing w:after="100"/>
      <w:ind w:left="220"/>
    </w:pPr>
  </w:style>
  <w:style w:type="paragraph" w:styleId="TOC3">
    <w:name w:val="toc 3"/>
    <w:basedOn w:val="Normal"/>
    <w:next w:val="Normal"/>
    <w:autoRedefine/>
    <w:uiPriority w:val="39"/>
    <w:unhideWhenUsed/>
    <w:rsid w:val="007657CA"/>
    <w:pPr>
      <w:spacing w:after="100"/>
      <w:ind w:left="440"/>
    </w:pPr>
  </w:style>
  <w:style w:type="character" w:styleId="Hyperlink">
    <w:name w:val="Hyperlink"/>
    <w:basedOn w:val="DefaultParagraphFont"/>
    <w:uiPriority w:val="99"/>
    <w:unhideWhenUsed/>
    <w:rsid w:val="007657CA"/>
    <w:rPr>
      <w:color w:val="0000FF" w:themeColor="hyperlink"/>
      <w:u w:val="single"/>
    </w:rPr>
  </w:style>
  <w:style w:type="character" w:customStyle="1" w:styleId="Heading1Char">
    <w:name w:val="Heading 1 Char"/>
    <w:basedOn w:val="DefaultParagraphFont"/>
    <w:link w:val="Heading1"/>
    <w:uiPriority w:val="9"/>
    <w:rsid w:val="00D7315C"/>
    <w:rPr>
      <w:rFonts w:ascii="Calibri Light" w:eastAsia="Calibri Light" w:hAnsi="Calibri Light" w:cs="Calibri Light"/>
      <w:sz w:val="28"/>
      <w:szCs w:val="28"/>
    </w:rPr>
  </w:style>
  <w:style w:type="paragraph" w:styleId="Bibliography">
    <w:name w:val="Bibliography"/>
    <w:basedOn w:val="Normal"/>
    <w:next w:val="Normal"/>
    <w:uiPriority w:val="37"/>
    <w:unhideWhenUsed/>
    <w:rsid w:val="00D73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8866">
      <w:bodyDiv w:val="1"/>
      <w:marLeft w:val="0"/>
      <w:marRight w:val="0"/>
      <w:marTop w:val="0"/>
      <w:marBottom w:val="0"/>
      <w:divBdr>
        <w:top w:val="none" w:sz="0" w:space="0" w:color="auto"/>
        <w:left w:val="none" w:sz="0" w:space="0" w:color="auto"/>
        <w:bottom w:val="none" w:sz="0" w:space="0" w:color="auto"/>
        <w:right w:val="none" w:sz="0" w:space="0" w:color="auto"/>
      </w:divBdr>
    </w:div>
    <w:div w:id="68581302">
      <w:bodyDiv w:val="1"/>
      <w:marLeft w:val="0"/>
      <w:marRight w:val="0"/>
      <w:marTop w:val="0"/>
      <w:marBottom w:val="0"/>
      <w:divBdr>
        <w:top w:val="none" w:sz="0" w:space="0" w:color="auto"/>
        <w:left w:val="none" w:sz="0" w:space="0" w:color="auto"/>
        <w:bottom w:val="none" w:sz="0" w:space="0" w:color="auto"/>
        <w:right w:val="none" w:sz="0" w:space="0" w:color="auto"/>
      </w:divBdr>
    </w:div>
    <w:div w:id="84499215">
      <w:bodyDiv w:val="1"/>
      <w:marLeft w:val="0"/>
      <w:marRight w:val="0"/>
      <w:marTop w:val="0"/>
      <w:marBottom w:val="0"/>
      <w:divBdr>
        <w:top w:val="none" w:sz="0" w:space="0" w:color="auto"/>
        <w:left w:val="none" w:sz="0" w:space="0" w:color="auto"/>
        <w:bottom w:val="none" w:sz="0" w:space="0" w:color="auto"/>
        <w:right w:val="none" w:sz="0" w:space="0" w:color="auto"/>
      </w:divBdr>
    </w:div>
    <w:div w:id="160126755">
      <w:bodyDiv w:val="1"/>
      <w:marLeft w:val="0"/>
      <w:marRight w:val="0"/>
      <w:marTop w:val="0"/>
      <w:marBottom w:val="0"/>
      <w:divBdr>
        <w:top w:val="none" w:sz="0" w:space="0" w:color="auto"/>
        <w:left w:val="none" w:sz="0" w:space="0" w:color="auto"/>
        <w:bottom w:val="none" w:sz="0" w:space="0" w:color="auto"/>
        <w:right w:val="none" w:sz="0" w:space="0" w:color="auto"/>
      </w:divBdr>
    </w:div>
    <w:div w:id="276524842">
      <w:bodyDiv w:val="1"/>
      <w:marLeft w:val="0"/>
      <w:marRight w:val="0"/>
      <w:marTop w:val="0"/>
      <w:marBottom w:val="0"/>
      <w:divBdr>
        <w:top w:val="none" w:sz="0" w:space="0" w:color="auto"/>
        <w:left w:val="none" w:sz="0" w:space="0" w:color="auto"/>
        <w:bottom w:val="none" w:sz="0" w:space="0" w:color="auto"/>
        <w:right w:val="none" w:sz="0" w:space="0" w:color="auto"/>
      </w:divBdr>
    </w:div>
    <w:div w:id="305086896">
      <w:bodyDiv w:val="1"/>
      <w:marLeft w:val="0"/>
      <w:marRight w:val="0"/>
      <w:marTop w:val="0"/>
      <w:marBottom w:val="0"/>
      <w:divBdr>
        <w:top w:val="none" w:sz="0" w:space="0" w:color="auto"/>
        <w:left w:val="none" w:sz="0" w:space="0" w:color="auto"/>
        <w:bottom w:val="none" w:sz="0" w:space="0" w:color="auto"/>
        <w:right w:val="none" w:sz="0" w:space="0" w:color="auto"/>
      </w:divBdr>
    </w:div>
    <w:div w:id="309019353">
      <w:bodyDiv w:val="1"/>
      <w:marLeft w:val="0"/>
      <w:marRight w:val="0"/>
      <w:marTop w:val="0"/>
      <w:marBottom w:val="0"/>
      <w:divBdr>
        <w:top w:val="none" w:sz="0" w:space="0" w:color="auto"/>
        <w:left w:val="none" w:sz="0" w:space="0" w:color="auto"/>
        <w:bottom w:val="none" w:sz="0" w:space="0" w:color="auto"/>
        <w:right w:val="none" w:sz="0" w:space="0" w:color="auto"/>
      </w:divBdr>
    </w:div>
    <w:div w:id="311906954">
      <w:bodyDiv w:val="1"/>
      <w:marLeft w:val="0"/>
      <w:marRight w:val="0"/>
      <w:marTop w:val="0"/>
      <w:marBottom w:val="0"/>
      <w:divBdr>
        <w:top w:val="none" w:sz="0" w:space="0" w:color="auto"/>
        <w:left w:val="none" w:sz="0" w:space="0" w:color="auto"/>
        <w:bottom w:val="none" w:sz="0" w:space="0" w:color="auto"/>
        <w:right w:val="none" w:sz="0" w:space="0" w:color="auto"/>
      </w:divBdr>
    </w:div>
    <w:div w:id="329219036">
      <w:bodyDiv w:val="1"/>
      <w:marLeft w:val="0"/>
      <w:marRight w:val="0"/>
      <w:marTop w:val="0"/>
      <w:marBottom w:val="0"/>
      <w:divBdr>
        <w:top w:val="none" w:sz="0" w:space="0" w:color="auto"/>
        <w:left w:val="none" w:sz="0" w:space="0" w:color="auto"/>
        <w:bottom w:val="none" w:sz="0" w:space="0" w:color="auto"/>
        <w:right w:val="none" w:sz="0" w:space="0" w:color="auto"/>
      </w:divBdr>
    </w:div>
    <w:div w:id="346182204">
      <w:bodyDiv w:val="1"/>
      <w:marLeft w:val="0"/>
      <w:marRight w:val="0"/>
      <w:marTop w:val="0"/>
      <w:marBottom w:val="0"/>
      <w:divBdr>
        <w:top w:val="none" w:sz="0" w:space="0" w:color="auto"/>
        <w:left w:val="none" w:sz="0" w:space="0" w:color="auto"/>
        <w:bottom w:val="none" w:sz="0" w:space="0" w:color="auto"/>
        <w:right w:val="none" w:sz="0" w:space="0" w:color="auto"/>
      </w:divBdr>
    </w:div>
    <w:div w:id="363410419">
      <w:bodyDiv w:val="1"/>
      <w:marLeft w:val="0"/>
      <w:marRight w:val="0"/>
      <w:marTop w:val="0"/>
      <w:marBottom w:val="0"/>
      <w:divBdr>
        <w:top w:val="none" w:sz="0" w:space="0" w:color="auto"/>
        <w:left w:val="none" w:sz="0" w:space="0" w:color="auto"/>
        <w:bottom w:val="none" w:sz="0" w:space="0" w:color="auto"/>
        <w:right w:val="none" w:sz="0" w:space="0" w:color="auto"/>
      </w:divBdr>
    </w:div>
    <w:div w:id="402223786">
      <w:bodyDiv w:val="1"/>
      <w:marLeft w:val="0"/>
      <w:marRight w:val="0"/>
      <w:marTop w:val="0"/>
      <w:marBottom w:val="0"/>
      <w:divBdr>
        <w:top w:val="none" w:sz="0" w:space="0" w:color="auto"/>
        <w:left w:val="none" w:sz="0" w:space="0" w:color="auto"/>
        <w:bottom w:val="none" w:sz="0" w:space="0" w:color="auto"/>
        <w:right w:val="none" w:sz="0" w:space="0" w:color="auto"/>
      </w:divBdr>
    </w:div>
    <w:div w:id="456947120">
      <w:bodyDiv w:val="1"/>
      <w:marLeft w:val="0"/>
      <w:marRight w:val="0"/>
      <w:marTop w:val="0"/>
      <w:marBottom w:val="0"/>
      <w:divBdr>
        <w:top w:val="none" w:sz="0" w:space="0" w:color="auto"/>
        <w:left w:val="none" w:sz="0" w:space="0" w:color="auto"/>
        <w:bottom w:val="none" w:sz="0" w:space="0" w:color="auto"/>
        <w:right w:val="none" w:sz="0" w:space="0" w:color="auto"/>
      </w:divBdr>
    </w:div>
    <w:div w:id="522591798">
      <w:bodyDiv w:val="1"/>
      <w:marLeft w:val="0"/>
      <w:marRight w:val="0"/>
      <w:marTop w:val="0"/>
      <w:marBottom w:val="0"/>
      <w:divBdr>
        <w:top w:val="none" w:sz="0" w:space="0" w:color="auto"/>
        <w:left w:val="none" w:sz="0" w:space="0" w:color="auto"/>
        <w:bottom w:val="none" w:sz="0" w:space="0" w:color="auto"/>
        <w:right w:val="none" w:sz="0" w:space="0" w:color="auto"/>
      </w:divBdr>
    </w:div>
    <w:div w:id="661278778">
      <w:bodyDiv w:val="1"/>
      <w:marLeft w:val="0"/>
      <w:marRight w:val="0"/>
      <w:marTop w:val="0"/>
      <w:marBottom w:val="0"/>
      <w:divBdr>
        <w:top w:val="none" w:sz="0" w:space="0" w:color="auto"/>
        <w:left w:val="none" w:sz="0" w:space="0" w:color="auto"/>
        <w:bottom w:val="none" w:sz="0" w:space="0" w:color="auto"/>
        <w:right w:val="none" w:sz="0" w:space="0" w:color="auto"/>
      </w:divBdr>
    </w:div>
    <w:div w:id="692074097">
      <w:bodyDiv w:val="1"/>
      <w:marLeft w:val="0"/>
      <w:marRight w:val="0"/>
      <w:marTop w:val="0"/>
      <w:marBottom w:val="0"/>
      <w:divBdr>
        <w:top w:val="none" w:sz="0" w:space="0" w:color="auto"/>
        <w:left w:val="none" w:sz="0" w:space="0" w:color="auto"/>
        <w:bottom w:val="none" w:sz="0" w:space="0" w:color="auto"/>
        <w:right w:val="none" w:sz="0" w:space="0" w:color="auto"/>
      </w:divBdr>
    </w:div>
    <w:div w:id="728768856">
      <w:bodyDiv w:val="1"/>
      <w:marLeft w:val="0"/>
      <w:marRight w:val="0"/>
      <w:marTop w:val="0"/>
      <w:marBottom w:val="0"/>
      <w:divBdr>
        <w:top w:val="none" w:sz="0" w:space="0" w:color="auto"/>
        <w:left w:val="none" w:sz="0" w:space="0" w:color="auto"/>
        <w:bottom w:val="none" w:sz="0" w:space="0" w:color="auto"/>
        <w:right w:val="none" w:sz="0" w:space="0" w:color="auto"/>
      </w:divBdr>
    </w:div>
    <w:div w:id="762342574">
      <w:bodyDiv w:val="1"/>
      <w:marLeft w:val="0"/>
      <w:marRight w:val="0"/>
      <w:marTop w:val="0"/>
      <w:marBottom w:val="0"/>
      <w:divBdr>
        <w:top w:val="none" w:sz="0" w:space="0" w:color="auto"/>
        <w:left w:val="none" w:sz="0" w:space="0" w:color="auto"/>
        <w:bottom w:val="none" w:sz="0" w:space="0" w:color="auto"/>
        <w:right w:val="none" w:sz="0" w:space="0" w:color="auto"/>
      </w:divBdr>
    </w:div>
    <w:div w:id="775901737">
      <w:bodyDiv w:val="1"/>
      <w:marLeft w:val="0"/>
      <w:marRight w:val="0"/>
      <w:marTop w:val="0"/>
      <w:marBottom w:val="0"/>
      <w:divBdr>
        <w:top w:val="none" w:sz="0" w:space="0" w:color="auto"/>
        <w:left w:val="none" w:sz="0" w:space="0" w:color="auto"/>
        <w:bottom w:val="none" w:sz="0" w:space="0" w:color="auto"/>
        <w:right w:val="none" w:sz="0" w:space="0" w:color="auto"/>
      </w:divBdr>
    </w:div>
    <w:div w:id="786513100">
      <w:bodyDiv w:val="1"/>
      <w:marLeft w:val="0"/>
      <w:marRight w:val="0"/>
      <w:marTop w:val="0"/>
      <w:marBottom w:val="0"/>
      <w:divBdr>
        <w:top w:val="none" w:sz="0" w:space="0" w:color="auto"/>
        <w:left w:val="none" w:sz="0" w:space="0" w:color="auto"/>
        <w:bottom w:val="none" w:sz="0" w:space="0" w:color="auto"/>
        <w:right w:val="none" w:sz="0" w:space="0" w:color="auto"/>
      </w:divBdr>
    </w:div>
    <w:div w:id="827088793">
      <w:bodyDiv w:val="1"/>
      <w:marLeft w:val="0"/>
      <w:marRight w:val="0"/>
      <w:marTop w:val="0"/>
      <w:marBottom w:val="0"/>
      <w:divBdr>
        <w:top w:val="none" w:sz="0" w:space="0" w:color="auto"/>
        <w:left w:val="none" w:sz="0" w:space="0" w:color="auto"/>
        <w:bottom w:val="none" w:sz="0" w:space="0" w:color="auto"/>
        <w:right w:val="none" w:sz="0" w:space="0" w:color="auto"/>
      </w:divBdr>
    </w:div>
    <w:div w:id="896362134">
      <w:bodyDiv w:val="1"/>
      <w:marLeft w:val="0"/>
      <w:marRight w:val="0"/>
      <w:marTop w:val="0"/>
      <w:marBottom w:val="0"/>
      <w:divBdr>
        <w:top w:val="none" w:sz="0" w:space="0" w:color="auto"/>
        <w:left w:val="none" w:sz="0" w:space="0" w:color="auto"/>
        <w:bottom w:val="none" w:sz="0" w:space="0" w:color="auto"/>
        <w:right w:val="none" w:sz="0" w:space="0" w:color="auto"/>
      </w:divBdr>
    </w:div>
    <w:div w:id="907963791">
      <w:bodyDiv w:val="1"/>
      <w:marLeft w:val="0"/>
      <w:marRight w:val="0"/>
      <w:marTop w:val="0"/>
      <w:marBottom w:val="0"/>
      <w:divBdr>
        <w:top w:val="none" w:sz="0" w:space="0" w:color="auto"/>
        <w:left w:val="none" w:sz="0" w:space="0" w:color="auto"/>
        <w:bottom w:val="none" w:sz="0" w:space="0" w:color="auto"/>
        <w:right w:val="none" w:sz="0" w:space="0" w:color="auto"/>
      </w:divBdr>
    </w:div>
    <w:div w:id="947934876">
      <w:bodyDiv w:val="1"/>
      <w:marLeft w:val="0"/>
      <w:marRight w:val="0"/>
      <w:marTop w:val="0"/>
      <w:marBottom w:val="0"/>
      <w:divBdr>
        <w:top w:val="none" w:sz="0" w:space="0" w:color="auto"/>
        <w:left w:val="none" w:sz="0" w:space="0" w:color="auto"/>
        <w:bottom w:val="none" w:sz="0" w:space="0" w:color="auto"/>
        <w:right w:val="none" w:sz="0" w:space="0" w:color="auto"/>
      </w:divBdr>
    </w:div>
    <w:div w:id="1015964930">
      <w:bodyDiv w:val="1"/>
      <w:marLeft w:val="0"/>
      <w:marRight w:val="0"/>
      <w:marTop w:val="0"/>
      <w:marBottom w:val="0"/>
      <w:divBdr>
        <w:top w:val="none" w:sz="0" w:space="0" w:color="auto"/>
        <w:left w:val="none" w:sz="0" w:space="0" w:color="auto"/>
        <w:bottom w:val="none" w:sz="0" w:space="0" w:color="auto"/>
        <w:right w:val="none" w:sz="0" w:space="0" w:color="auto"/>
      </w:divBdr>
    </w:div>
    <w:div w:id="1041901250">
      <w:bodyDiv w:val="1"/>
      <w:marLeft w:val="0"/>
      <w:marRight w:val="0"/>
      <w:marTop w:val="0"/>
      <w:marBottom w:val="0"/>
      <w:divBdr>
        <w:top w:val="none" w:sz="0" w:space="0" w:color="auto"/>
        <w:left w:val="none" w:sz="0" w:space="0" w:color="auto"/>
        <w:bottom w:val="none" w:sz="0" w:space="0" w:color="auto"/>
        <w:right w:val="none" w:sz="0" w:space="0" w:color="auto"/>
      </w:divBdr>
    </w:div>
    <w:div w:id="1067655480">
      <w:bodyDiv w:val="1"/>
      <w:marLeft w:val="0"/>
      <w:marRight w:val="0"/>
      <w:marTop w:val="0"/>
      <w:marBottom w:val="0"/>
      <w:divBdr>
        <w:top w:val="none" w:sz="0" w:space="0" w:color="auto"/>
        <w:left w:val="none" w:sz="0" w:space="0" w:color="auto"/>
        <w:bottom w:val="none" w:sz="0" w:space="0" w:color="auto"/>
        <w:right w:val="none" w:sz="0" w:space="0" w:color="auto"/>
      </w:divBdr>
    </w:div>
    <w:div w:id="1204555526">
      <w:bodyDiv w:val="1"/>
      <w:marLeft w:val="0"/>
      <w:marRight w:val="0"/>
      <w:marTop w:val="0"/>
      <w:marBottom w:val="0"/>
      <w:divBdr>
        <w:top w:val="none" w:sz="0" w:space="0" w:color="auto"/>
        <w:left w:val="none" w:sz="0" w:space="0" w:color="auto"/>
        <w:bottom w:val="none" w:sz="0" w:space="0" w:color="auto"/>
        <w:right w:val="none" w:sz="0" w:space="0" w:color="auto"/>
      </w:divBdr>
    </w:div>
    <w:div w:id="1213734235">
      <w:bodyDiv w:val="1"/>
      <w:marLeft w:val="0"/>
      <w:marRight w:val="0"/>
      <w:marTop w:val="0"/>
      <w:marBottom w:val="0"/>
      <w:divBdr>
        <w:top w:val="none" w:sz="0" w:space="0" w:color="auto"/>
        <w:left w:val="none" w:sz="0" w:space="0" w:color="auto"/>
        <w:bottom w:val="none" w:sz="0" w:space="0" w:color="auto"/>
        <w:right w:val="none" w:sz="0" w:space="0" w:color="auto"/>
      </w:divBdr>
    </w:div>
    <w:div w:id="1218012339">
      <w:bodyDiv w:val="1"/>
      <w:marLeft w:val="0"/>
      <w:marRight w:val="0"/>
      <w:marTop w:val="0"/>
      <w:marBottom w:val="0"/>
      <w:divBdr>
        <w:top w:val="none" w:sz="0" w:space="0" w:color="auto"/>
        <w:left w:val="none" w:sz="0" w:space="0" w:color="auto"/>
        <w:bottom w:val="none" w:sz="0" w:space="0" w:color="auto"/>
        <w:right w:val="none" w:sz="0" w:space="0" w:color="auto"/>
      </w:divBdr>
    </w:div>
    <w:div w:id="1266573287">
      <w:bodyDiv w:val="1"/>
      <w:marLeft w:val="0"/>
      <w:marRight w:val="0"/>
      <w:marTop w:val="0"/>
      <w:marBottom w:val="0"/>
      <w:divBdr>
        <w:top w:val="none" w:sz="0" w:space="0" w:color="auto"/>
        <w:left w:val="none" w:sz="0" w:space="0" w:color="auto"/>
        <w:bottom w:val="none" w:sz="0" w:space="0" w:color="auto"/>
        <w:right w:val="none" w:sz="0" w:space="0" w:color="auto"/>
      </w:divBdr>
    </w:div>
    <w:div w:id="1332947304">
      <w:bodyDiv w:val="1"/>
      <w:marLeft w:val="0"/>
      <w:marRight w:val="0"/>
      <w:marTop w:val="0"/>
      <w:marBottom w:val="0"/>
      <w:divBdr>
        <w:top w:val="none" w:sz="0" w:space="0" w:color="auto"/>
        <w:left w:val="none" w:sz="0" w:space="0" w:color="auto"/>
        <w:bottom w:val="none" w:sz="0" w:space="0" w:color="auto"/>
        <w:right w:val="none" w:sz="0" w:space="0" w:color="auto"/>
      </w:divBdr>
    </w:div>
    <w:div w:id="1340154873">
      <w:bodyDiv w:val="1"/>
      <w:marLeft w:val="0"/>
      <w:marRight w:val="0"/>
      <w:marTop w:val="0"/>
      <w:marBottom w:val="0"/>
      <w:divBdr>
        <w:top w:val="none" w:sz="0" w:space="0" w:color="auto"/>
        <w:left w:val="none" w:sz="0" w:space="0" w:color="auto"/>
        <w:bottom w:val="none" w:sz="0" w:space="0" w:color="auto"/>
        <w:right w:val="none" w:sz="0" w:space="0" w:color="auto"/>
      </w:divBdr>
    </w:div>
    <w:div w:id="1391266902">
      <w:bodyDiv w:val="1"/>
      <w:marLeft w:val="0"/>
      <w:marRight w:val="0"/>
      <w:marTop w:val="0"/>
      <w:marBottom w:val="0"/>
      <w:divBdr>
        <w:top w:val="none" w:sz="0" w:space="0" w:color="auto"/>
        <w:left w:val="none" w:sz="0" w:space="0" w:color="auto"/>
        <w:bottom w:val="none" w:sz="0" w:space="0" w:color="auto"/>
        <w:right w:val="none" w:sz="0" w:space="0" w:color="auto"/>
      </w:divBdr>
    </w:div>
    <w:div w:id="1416390642">
      <w:bodyDiv w:val="1"/>
      <w:marLeft w:val="0"/>
      <w:marRight w:val="0"/>
      <w:marTop w:val="0"/>
      <w:marBottom w:val="0"/>
      <w:divBdr>
        <w:top w:val="none" w:sz="0" w:space="0" w:color="auto"/>
        <w:left w:val="none" w:sz="0" w:space="0" w:color="auto"/>
        <w:bottom w:val="none" w:sz="0" w:space="0" w:color="auto"/>
        <w:right w:val="none" w:sz="0" w:space="0" w:color="auto"/>
      </w:divBdr>
    </w:div>
    <w:div w:id="1420248551">
      <w:bodyDiv w:val="1"/>
      <w:marLeft w:val="0"/>
      <w:marRight w:val="0"/>
      <w:marTop w:val="0"/>
      <w:marBottom w:val="0"/>
      <w:divBdr>
        <w:top w:val="none" w:sz="0" w:space="0" w:color="auto"/>
        <w:left w:val="none" w:sz="0" w:space="0" w:color="auto"/>
        <w:bottom w:val="none" w:sz="0" w:space="0" w:color="auto"/>
        <w:right w:val="none" w:sz="0" w:space="0" w:color="auto"/>
      </w:divBdr>
    </w:div>
    <w:div w:id="1440099471">
      <w:bodyDiv w:val="1"/>
      <w:marLeft w:val="0"/>
      <w:marRight w:val="0"/>
      <w:marTop w:val="0"/>
      <w:marBottom w:val="0"/>
      <w:divBdr>
        <w:top w:val="none" w:sz="0" w:space="0" w:color="auto"/>
        <w:left w:val="none" w:sz="0" w:space="0" w:color="auto"/>
        <w:bottom w:val="none" w:sz="0" w:space="0" w:color="auto"/>
        <w:right w:val="none" w:sz="0" w:space="0" w:color="auto"/>
      </w:divBdr>
    </w:div>
    <w:div w:id="1733775606">
      <w:bodyDiv w:val="1"/>
      <w:marLeft w:val="0"/>
      <w:marRight w:val="0"/>
      <w:marTop w:val="0"/>
      <w:marBottom w:val="0"/>
      <w:divBdr>
        <w:top w:val="none" w:sz="0" w:space="0" w:color="auto"/>
        <w:left w:val="none" w:sz="0" w:space="0" w:color="auto"/>
        <w:bottom w:val="none" w:sz="0" w:space="0" w:color="auto"/>
        <w:right w:val="none" w:sz="0" w:space="0" w:color="auto"/>
      </w:divBdr>
    </w:div>
    <w:div w:id="1800492050">
      <w:bodyDiv w:val="1"/>
      <w:marLeft w:val="0"/>
      <w:marRight w:val="0"/>
      <w:marTop w:val="0"/>
      <w:marBottom w:val="0"/>
      <w:divBdr>
        <w:top w:val="none" w:sz="0" w:space="0" w:color="auto"/>
        <w:left w:val="none" w:sz="0" w:space="0" w:color="auto"/>
        <w:bottom w:val="none" w:sz="0" w:space="0" w:color="auto"/>
        <w:right w:val="none" w:sz="0" w:space="0" w:color="auto"/>
      </w:divBdr>
    </w:div>
    <w:div w:id="1891335895">
      <w:bodyDiv w:val="1"/>
      <w:marLeft w:val="0"/>
      <w:marRight w:val="0"/>
      <w:marTop w:val="0"/>
      <w:marBottom w:val="0"/>
      <w:divBdr>
        <w:top w:val="none" w:sz="0" w:space="0" w:color="auto"/>
        <w:left w:val="none" w:sz="0" w:space="0" w:color="auto"/>
        <w:bottom w:val="none" w:sz="0" w:space="0" w:color="auto"/>
        <w:right w:val="none" w:sz="0" w:space="0" w:color="auto"/>
      </w:divBdr>
    </w:div>
    <w:div w:id="1926112847">
      <w:bodyDiv w:val="1"/>
      <w:marLeft w:val="0"/>
      <w:marRight w:val="0"/>
      <w:marTop w:val="0"/>
      <w:marBottom w:val="0"/>
      <w:divBdr>
        <w:top w:val="none" w:sz="0" w:space="0" w:color="auto"/>
        <w:left w:val="none" w:sz="0" w:space="0" w:color="auto"/>
        <w:bottom w:val="none" w:sz="0" w:space="0" w:color="auto"/>
        <w:right w:val="none" w:sz="0" w:space="0" w:color="auto"/>
      </w:divBdr>
    </w:div>
    <w:div w:id="1996834559">
      <w:bodyDiv w:val="1"/>
      <w:marLeft w:val="0"/>
      <w:marRight w:val="0"/>
      <w:marTop w:val="0"/>
      <w:marBottom w:val="0"/>
      <w:divBdr>
        <w:top w:val="none" w:sz="0" w:space="0" w:color="auto"/>
        <w:left w:val="none" w:sz="0" w:space="0" w:color="auto"/>
        <w:bottom w:val="none" w:sz="0" w:space="0" w:color="auto"/>
        <w:right w:val="none" w:sz="0" w:space="0" w:color="auto"/>
      </w:divBdr>
    </w:div>
    <w:div w:id="2005160702">
      <w:bodyDiv w:val="1"/>
      <w:marLeft w:val="0"/>
      <w:marRight w:val="0"/>
      <w:marTop w:val="0"/>
      <w:marBottom w:val="0"/>
      <w:divBdr>
        <w:top w:val="none" w:sz="0" w:space="0" w:color="auto"/>
        <w:left w:val="none" w:sz="0" w:space="0" w:color="auto"/>
        <w:bottom w:val="none" w:sz="0" w:space="0" w:color="auto"/>
        <w:right w:val="none" w:sz="0" w:space="0" w:color="auto"/>
      </w:divBdr>
    </w:div>
    <w:div w:id="2022008263">
      <w:bodyDiv w:val="1"/>
      <w:marLeft w:val="0"/>
      <w:marRight w:val="0"/>
      <w:marTop w:val="0"/>
      <w:marBottom w:val="0"/>
      <w:divBdr>
        <w:top w:val="none" w:sz="0" w:space="0" w:color="auto"/>
        <w:left w:val="none" w:sz="0" w:space="0" w:color="auto"/>
        <w:bottom w:val="none" w:sz="0" w:space="0" w:color="auto"/>
        <w:right w:val="none" w:sz="0" w:space="0" w:color="auto"/>
      </w:divBdr>
    </w:div>
    <w:div w:id="2117676329">
      <w:bodyDiv w:val="1"/>
      <w:marLeft w:val="0"/>
      <w:marRight w:val="0"/>
      <w:marTop w:val="0"/>
      <w:marBottom w:val="0"/>
      <w:divBdr>
        <w:top w:val="none" w:sz="0" w:space="0" w:color="auto"/>
        <w:left w:val="none" w:sz="0" w:space="0" w:color="auto"/>
        <w:bottom w:val="none" w:sz="0" w:space="0" w:color="auto"/>
        <w:right w:val="none" w:sz="0" w:space="0" w:color="auto"/>
      </w:divBdr>
    </w:div>
    <w:div w:id="2134052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Wor19</b:Tag>
    <b:SourceType>JournalArticle</b:SourceType>
    <b:Guid>{33618A81-3C6C-43C0-A632-AC39492AA0FB}</b:Guid>
    <b:Title>Floods</b:Title>
    <b:JournalName>WHO</b:JournalName>
    <b:Year>2019</b:Year>
    <b:Author>
      <b:Author>
        <b:NameList>
          <b:Person>
            <b:Last>World</b:Last>
          </b:Person>
        </b:NameList>
      </b:Author>
    </b:Author>
    <b:RefOrder>1</b:RefOrder>
  </b:Source>
  <b:Source>
    <b:Tag>Fre25</b:Tag>
    <b:SourceType>JournalArticle</b:SourceType>
    <b:Guid>{CF7260F6-9F3C-461D-9D54-0663CF736E6D}</b:Guid>
    <b:Title>World Risk Report 2025 - Focus: Floods</b:Title>
    <b:JournalName>Prevention Web</b:JournalName>
    <b:Year>2025</b:Year>
    <b:Author>
      <b:Author>
        <b:NameList>
          <b:Person>
            <b:Last>Frege.</b:Last>
            <b:First>I.A.</b:First>
          </b:Person>
        </b:NameList>
      </b:Author>
    </b:Author>
    <b:RefOrder>2</b:RefOrder>
  </b:Source>
  <b:Source>
    <b:Tag>Coa21</b:Tag>
    <b:SourceType>JournalArticle</b:SourceType>
    <b:Guid>{4475D2E8-B7B5-4331-AADD-A5C8FF1A9F59}</b:Guid>
    <b:Title>The Complex Epidemiological Relationship between Flooding Events and Human Outbreaks of Mosquito-Borne Diseases: A Scoping Review</b:Title>
    <b:JournalName>Environmental Health Perspectives</b:JournalName>
    <b:Year>2021</b:Year>
    <b:Volume>129</b:Volume>
    <b:Issue>9</b:Issue>
    <b:Author>
      <b:Author>
        <b:NameList>
          <b:Person>
            <b:Last>Coalson,</b:Last>
            <b:First>J.E.</b:First>
          </b:Person>
          <b:Person>
            <b:Last>Anderson</b:Last>
            <b:First>E.J.</b:First>
          </b:Person>
          <b:Person>
            <b:Last>Santos</b:Last>
            <b:First>E.M.</b:First>
          </b:Person>
          <b:Person>
            <b:Last>Garcia</b:Last>
            <b:First>V.M.</b:First>
          </b:Person>
          <b:Person>
            <b:Last>Romine</b:Last>
            <b:First>J.K.</b:First>
          </b:Person>
          <b:Person>
            <b:Last>Luzingu</b:Last>
            <b:First>J.K.</b:First>
          </b:Person>
          <b:Person>
            <b:Last>Dominguez</b:Last>
            <b:First>B.</b:First>
          </b:Person>
          <b:Person>
            <b:Last>Richard</b:Last>
            <b:First>D.M.</b:First>
          </b:Person>
          <b:Person>
            <b:Last>Little</b:Last>
            <b:First>A.C.</b:First>
          </b:Person>
          <b:Person>
            <b:Last>Hayden</b:Last>
            <b:First>M.H.</b:First>
          </b:Person>
          <b:Person>
            <b:Last>Ernst</b:Last>
            <b:First>K.C.</b:First>
          </b:Person>
        </b:NameList>
      </b:Author>
    </b:Author>
    <b:RefOrder>3</b:RefOrder>
  </b:Source>
  <b:Source>
    <b:Tag>Liu25</b:Tag>
    <b:SourceType>JournalArticle</b:SourceType>
    <b:Guid>{4DE5040E-3F5D-4A1A-8E73-74170820C002}</b:Guid>
    <b:Title>Artificial intelligence for flood risk management: A comprehensive state-of-the-art review and future directions</b:Title>
    <b:JournalName>International Journal of Disaster Risk Reduction</b:JournalName>
    <b:Year>2025</b:Year>
    <b:Pages>105110</b:Pages>
    <b:Volume>117</b:Volume>
    <b:Author>
      <b:Author>
        <b:NameList>
          <b:Person>
            <b:Last>Liu</b:Last>
            <b:First>Z.</b:First>
          </b:Person>
          <b:Person>
            <b:Last>Coleman</b:Last>
            <b:First>N.</b:First>
          </b:Person>
          <b:Person>
            <b:Last>Patrascu</b:Last>
            <b:First>F.I</b:First>
          </b:Person>
          <b:Person>
            <b:Last>Yin</b:Last>
            <b:First>K.</b:First>
          </b:Person>
          <b:Person>
            <b:Last>Li</b:Last>
            <b:First>X.</b:First>
          </b:Person>
          <b:Person>
            <b:Last>Mostafavi</b:Last>
            <b:First>A.</b:First>
          </b:Person>
        </b:NameList>
      </b:Author>
    </b:Author>
    <b:RefOrder>4</b:RefOrder>
  </b:Source>
  <b:Source>
    <b:Tag>Nat19</b:Tag>
    <b:SourceType>JournalArticle</b:SourceType>
    <b:Guid>{258368D9-8FED-4662-9DC4-1945A16DD572}</b:Guid>
    <b:Title>The Many Effects of Flooding</b:Title>
    <b:JournalName>National Geographic</b:JournalName>
    <b:Year>2019</b:Year>
    <b:Author>
      <b:Author>
        <b:NameList>
          <b:Person>
            <b:Last>Nationalgeographic</b:Last>
          </b:Person>
        </b:NameList>
      </b:Author>
    </b:Author>
    <b:RefOrder>5</b:RefOrder>
  </b:Source>
  <b:Source>
    <b:Tag>Nha25</b:Tag>
    <b:SourceType>JournalArticle</b:SourceType>
    <b:Guid>{EE4FB809-00B4-4FB1-A303-1EEBAEA60481}</b:Guid>
    <b:Title>rends and impacts of climate-induced extreme weather events in South Africa (1920–2023)</b:Title>
    <b:JournalName>Environmental Development</b:JournalName>
    <b:Year>2025</b:Year>
    <b:Pages>101183</b:Pages>
    <b:Volume>55</b:Volume>
    <b:Author>
      <b:Author>
        <b:NameList>
          <b:Person>
            <b:Last>Nhamo,</b:Last>
            <b:First>G.</b:First>
          </b:Person>
          <b:Person>
            <b:Last>Chapungu</b:Last>
            <b:First>L.</b:First>
          </b:Person>
          <b:Person>
            <b:Last>Mutanda</b:Last>
            <b:First>G.W.</b:First>
          </b:Person>
        </b:NameList>
      </b:Author>
    </b:Author>
    <b:RefOrder>6</b:RefOrder>
  </b:Source>
  <b:Source>
    <b:Tag>Ast24</b:Tag>
    <b:SourceType>JournalArticle</b:SourceType>
    <b:Guid>{FDD3E094-10FA-435A-AFCF-9F9A0CE3BE78}</b:Guid>
    <b:Title>Lead-time-dependent calibration of a flood forecasting model</b:Title>
    <b:JournalName>Journal of Hydrology</b:JournalName>
    <b:Year>2024</b:Year>
    <b:Pages>132119</b:Pages>
    <b:Volume>644</b:Volume>
    <b:Author>
      <b:Author>
        <b:NameList>
          <b:Person>
            <b:Last>Astagneau</b:Last>
            <b:First>P.C.</b:First>
          </b:Person>
          <b:Person>
            <b:Last>Bourgin,</b:Last>
            <b:First>F.</b:First>
          </b:Person>
          <b:Person>
            <b:Last>Andréassian</b:Last>
            <b:First>V.</b:First>
          </b:Person>
          <b:Person>
            <b:Last>Perrin</b:Last>
            <b:First>C.</b:First>
          </b:Person>
        </b:NameList>
      </b:Author>
    </b:Author>
    <b:RefOrder>7</b:RefOrder>
  </b:Source>
  <b:Source>
    <b:Tag>Lin20</b:Tag>
    <b:SourceType>JournalArticle</b:SourceType>
    <b:Guid>{82DDC103-B937-447C-A7C5-7D76D765BF33}</b:Guid>
    <b:Title>Explainable AI: A Review of Machine Learning Interpretability Methods</b:Title>
    <b:JournalName>Entropy</b:JournalName>
    <b:Year>2020</b:Year>
    <b:Pages>18</b:Pages>
    <b:Volume>23</b:Volume>
    <b:Issue>1</b:Issue>
    <b:Author>
      <b:Author>
        <b:NameList>
          <b:Person>
            <b:Last>Linardatos</b:Last>
            <b:First>P.</b:First>
          </b:Person>
          <b:Person>
            <b:Last>Papastefanopoulos</b:Last>
            <b:First>V.</b:First>
          </b:Person>
          <b:Person>
            <b:Last>Kotsiantis</b:Last>
            <b:First>S.</b:First>
          </b:Person>
        </b:NameList>
      </b:Author>
    </b:Author>
    <b:RefOrder>8</b:RefOrder>
  </b:Source>
  <b:Source>
    <b:Tag>Asr26</b:Tag>
    <b:SourceType>JournalArticle</b:SourceType>
    <b:Guid>{A8E55CAB-01E1-45A6-A43F-4DA9B86E6530}</b:Guid>
    <b:Title>Flood susceptibility assessment using three machine learning techniques and comparison of their performance</b:Title>
    <b:JournalName>Scientific Reports</b:JournalName>
    <b:Year>2026</b:Year>
    <b:Volume>16</b:Volume>
    <b:Issue>1</b:Issue>
    <b:Author>
      <b:Author>
        <b:NameList>
          <b:Person>
            <b:Last>Asrade</b:Last>
            <b:First>T.M.</b:First>
          </b:Person>
          <b:Person>
            <b:Last>Abebe</b:Last>
            <b:First>S.A.</b:First>
          </b:Person>
          <b:Person>
            <b:Last>Tadesse</b:Last>
            <b:First>K.B.</b:First>
          </b:Person>
          <b:Person>
            <b:Last>Kerebih</b:Last>
            <b:First>M.S.</b:First>
          </b:Person>
          <b:Person>
            <b:Last>Meshesha</b:Last>
            <b:First>T.M.</b:First>
          </b:Person>
        </b:NameList>
      </b:Author>
    </b:Author>
    <b:RefOrder>9</b:RefOrder>
  </b:Source>
  <b:Source>
    <b:Tag>Dey23</b:Tag>
    <b:SourceType>JournalArticle</b:SourceType>
    <b:Guid>{7CEFD724-5695-409D-900A-44F136E4F6C3}</b:Guid>
    <b:Title>A Comparative Study Of Machine Learning Algorithms For Flood Prediction In India</b:Title>
    <b:JournalName>Research Gate</b:JournalName>
    <b:Year>2023</b:Year>
    <b:Author>
      <b:Author>
        <b:NameList>
          <b:Person>
            <b:Last>Dey</b:Last>
            <b:First>S.</b:First>
          </b:Person>
        </b:NameList>
      </b:Author>
    </b:Author>
    <b:RefOrder>10</b:RefOrder>
  </b:Source>
  <b:Source>
    <b:Tag>Wan25</b:Tag>
    <b:SourceType>JournalArticle</b:SourceType>
    <b:Guid>{390B15AC-4F81-4BED-B42A-DDDD126FEB13}</b:Guid>
    <b:Title>Ai-driven approaches to flood risk management: overcoming data bias and enhancing decision-making</b:Title>
    <b:JournalName>Climate Risk Management</b:JournalName>
    <b:Year>2025</b:Year>
    <b:Pages>100752</b:Pages>
    <b:Volume>50</b:Volume>
    <b:Author>
      <b:Author>
        <b:NameList>
          <b:Person>
            <b:Last>Wang</b:Last>
            <b:First>P.</b:First>
          </b:Person>
          <b:Person>
            <b:Last>Wu</b:Last>
            <b:First>X.</b:First>
          </b:Person>
          <b:Person>
            <b:Last>Yichen</b:Last>
          </b:Person>
        </b:NameList>
      </b:Author>
    </b:Author>
    <b:RefOrder>11</b:RefOrder>
  </b:Source>
  <b:Source>
    <b:Tag>Mil25</b:Tag>
    <b:SourceType>JournalArticle</b:SourceType>
    <b:Guid>{3D6A6873-6F19-4D23-8A93-E888ECBFEC0C}</b:Guid>
    <b:Title>Guidelines for Research Data Integrity (GRDI)</b:Title>
    <b:JournalName>Scientific Data</b:JournalName>
    <b:Year>2025</b:Year>
    <b:Volume>12</b:Volume>
    <b:Issue>1</b:Issue>
    <b:Author>
      <b:Author>
        <b:NameList>
          <b:Person>
            <b:Last>Miller</b:Last>
            <b:First>G.</b:First>
          </b:Person>
          <b:Person>
            <b:Last>Spiegel</b:Last>
            <b:First>E.</b:First>
          </b:Person>
        </b:NameList>
      </b:Author>
    </b:Author>
    <b:RefOrder>12</b:RefOrder>
  </b:Source>
  <b:Source>
    <b:Tag>CTC26</b:Tag>
    <b:SourceType>JournalArticle</b:SourceType>
    <b:Guid>{98F5E6A5-A0AF-4EB9-9103-68304DBC3C4F}</b:Guid>
    <b:Title>Flood forecasting systems</b:Title>
    <b:JournalName>CTCN</b:JournalName>
    <b:Year>2026</b:Year>
    <b:Author>
      <b:Author>
        <b:NameList>
          <b:Person>
            <b:Last>CTCN</b:Last>
          </b:Person>
        </b:NameList>
      </b:Author>
    </b:Author>
    <b:RefOrder>13</b:RefOrder>
  </b:Source>
  <b:Source>
    <b:Tag>Res24</b:Tag>
    <b:SourceType>JournalArticle</b:SourceType>
    <b:Guid>{7E88723F-6C56-40A1-8006-F5FF2A2316C2}</b:Guid>
    <b:Title>The ethics of using artificial intelligence in scientific research: new guidance needed for a new tool</b:Title>
    <b:JournalName>AI and Ethics</b:JournalName>
    <b:Year>2024</b:Year>
    <b:Pages>1499+1521</b:Pages>
    <b:Volume>5</b:Volume>
    <b:Issue>2</b:Issue>
    <b:Author>
      <b:Author>
        <b:NameList>
          <b:Person>
            <b:Last>Resnik</b:Last>
            <b:First>D.B.</b:First>
          </b:Person>
          <b:Person>
            <b:Last>Hosseini</b:Last>
            <b:First>M.</b:First>
          </b:Person>
        </b:NameList>
      </b:Author>
    </b:Author>
    <b:RefOrder>14</b:RefOrder>
  </b:Source>
  <b:Source>
    <b:Tag>Rog25</b:Tag>
    <b:SourceType>JournalArticle</b:SourceType>
    <b:Guid>{CD95807B-A13D-466F-A78C-BE3646B9F58C}</b:Guid>
    <b:Title>The role of climate and population change in global flood exposure and vulnerability</b:Title>
    <b:JournalName>Nature Communications</b:JournalName>
    <b:Year>2025</b:Year>
    <b:Pages>1287</b:Pages>
    <b:Volume>16</b:Volume>
    <b:Issue>1</b:Issue>
    <b:Author>
      <b:Author>
        <b:NameList>
          <b:Person>
            <b:Last>Rogers</b:Last>
            <b:First>J.S.</b:First>
          </b:Person>
          <b:Person>
            <b:Last>Maneta</b:Last>
            <b:First>M.P.</b:First>
          </b:Person>
          <b:Person>
            <b:Last>Sain</b:Last>
            <b:First>S.R.</b:First>
          </b:Person>
          <b:Person>
            <b:Last>Madaus</b:Last>
            <b:First>L.E.</b:First>
          </b:Person>
          <b:Person>
            <b:Last>Hacker</b:Last>
            <b:First>J.P.</b:First>
          </b:Person>
        </b:NameList>
      </b:Author>
    </b:Author>
    <b:RefOrder>15</b:RefOrder>
  </b:Source>
  <b:Source>
    <b:Tag>Ant23</b:Tag>
    <b:SourceType>JournalArticle</b:SourceType>
    <b:Guid>{63E41CEA-2171-43C4-AE4D-A6960D368E07}</b:Guid>
    <b:Title>Know to predict, forecast to warn: A review of flood risk prediction tools</b:Title>
    <b:JournalName>Water</b:JournalName>
    <b:Year>2023</b:Year>
    <b:Pages>427</b:Pages>
    <b:Volume>15</b:Volume>
    <b:Issue>3</b:Issue>
    <b:Author>
      <b:Author>
        <b:NameList>
          <b:Person>
            <b:Last>Antwi-Agyakwa,</b:Last>
            <b:First>K.T.</b:First>
          </b:Person>
          <b:Person>
            <b:Last>Afenyo</b:Last>
            <b:First>M.K.</b:First>
          </b:Person>
          <b:Person>
            <b:Last>Angnuureng</b:Last>
            <b:First>D.B.</b:First>
          </b:Person>
        </b:NameList>
      </b:Author>
    </b:Author>
    <b:RefOrder>16</b:RefOrder>
  </b:Source>
  <b:Source>
    <b:Tag>Luu20</b:Tag>
    <b:SourceType>JournalArticle</b:SourceType>
    <b:Guid>{C158B9ED-C16D-45A1-96D0-8A404DCFE3B6}</b:Guid>
    <b:Title>Framework of spatial flood risk assessment for a case study in Quang Binh province, Vietnam</b:Title>
    <b:JournalName>Sustainability</b:JournalName>
    <b:Year>2020</b:Year>
    <b:Pages>3058</b:Pages>
    <b:Volume>12</b:Volume>
    <b:Issue>7</b:Issue>
    <b:Author>
      <b:Author>
        <b:NameList>
          <b:Person>
            <b:Last>Luu</b:Last>
            <b:First>C.</b:First>
          </b:Person>
          <b:Person>
            <b:Last>Tran</b:Last>
            <b:First>H.X.</b:First>
          </b:Person>
          <b:Person>
            <b:Last>Pham</b:Last>
            <b:First>B.T.</b:First>
          </b:Person>
          <b:Person>
            <b:Last>Al-Ansari</b:Last>
            <b:First>N.</b:First>
          </b:Person>
          <b:Person>
            <b:Last>Tran</b:Last>
            <b:First>T.Q.</b:First>
          </b:Person>
          <b:Person>
            <b:Last>Duong</b:Last>
            <b:First>N.Q.</b:First>
          </b:Person>
          <b:Person>
            <b:Last>Dao</b:Last>
            <b:First>N.H.</b:First>
          </b:Person>
          <b:Person>
            <b:Last>Nguyen</b:Last>
            <b:First>L.P.</b:First>
          </b:Person>
          <b:Person>
            <b:Last>Nguyen</b:Last>
            <b:First>H.D.</b:First>
          </b:Person>
          <b:Person>
            <b:Last>Thu Ta</b:Last>
          </b:Person>
          <b:Person>
            <b:Last>Le</b:Last>
            <b:First>H.V.</b:First>
          </b:Person>
        </b:NameList>
      </b:Author>
    </b:Author>
    <b:RefOrder>17</b:RefOrder>
  </b:Source>
  <b:Source>
    <b:Tag>Ree26</b:Tag>
    <b:SourceType>JournalArticle</b:SourceType>
    <b:Guid>{0C83EB27-4E6C-4AE9-BBCD-6DF41C353312}</b:Guid>
    <b:Title>Evolution of Flood Forecasting: A Comprehensive Review of Traditional and Sophisticated Approaches</b:Title>
    <b:JournalName>Nature Environment &amp; Pollution Technology</b:JournalName>
    <b:Year>2026</b:Year>
    <b:Pages>1</b:Pages>
    <b:Volume>25</b:Volume>
    <b:Issue>2</b:Issue>
    <b:Author>
      <b:Author>
        <b:NameList>
          <b:Person>
            <b:Last>Reena</b:Last>
            <b:First>S.</b:First>
          </b:Person>
          <b:Person>
            <b:Last>Harikrishnan</b:Last>
            <b:First>D.</b:First>
          </b:Person>
          <b:Person>
            <b:Last>Salaji</b:Last>
            <b:First>S.</b:First>
          </b:Person>
        </b:NameList>
      </b:Author>
    </b:Author>
    <b:RefOrder>18</b:RefOrder>
  </b:Source>
  <b:Source>
    <b:Tag>Kan20</b:Tag>
    <b:SourceType>JournalArticle</b:SourceType>
    <b:Guid>{BFCA543E-9B33-44DB-A937-3E01CB4AB0CE}</b:Guid>
    <b:Title>Hybrid machine learning hydrological model for flood forecast purpose</b:Title>
    <b:JournalName>Open Geosciences</b:JournalName>
    <b:Year>2020</b:Year>
    <b:Pages>813-820</b:Pages>
    <b:Volume>12</b:Volume>
    <b:Issue>1</b:Issue>
    <b:Author>
      <b:Author>
        <b:NameList>
          <b:Person>
            <b:Last>Kan</b:Last>
            <b:First>G.</b:First>
          </b:Person>
          <b:Person>
            <b:Last>Liang</b:Last>
            <b:First>K.</b:First>
          </b:Person>
          <b:Person>
            <b:Last>Yu</b:Last>
            <b:First>H.</b:First>
          </b:Person>
          <b:Person>
            <b:Last>Sun</b:Last>
            <b:First>B.</b:First>
          </b:Person>
          <b:Person>
            <b:Last>Ding</b:Last>
            <b:First>L.</b:First>
          </b:Person>
          <b:Person>
            <b:Last>Li</b:Last>
            <b:First>J.</b:First>
          </b:Person>
          <b:Person>
            <b:Last>He, </b:Last>
            <b:First>X.</b:First>
          </b:Person>
          <b:Person>
            <b:Last>Shen</b:Last>
            <b:First>C.</b:First>
          </b:Person>
        </b:NameList>
      </b:Author>
    </b:Author>
    <b:RefOrder>19</b:RefOrder>
  </b:Source>
  <b:Source>
    <b:Tag>Mos18</b:Tag>
    <b:SourceType>JournalArticle</b:SourceType>
    <b:Guid>{07F9F013-88CF-48DE-B384-C1025FA327A5}</b:Guid>
    <b:Title>Flood prediction using machine learning models: Literature review</b:Title>
    <b:JournalName>Water</b:JournalName>
    <b:Year>2018</b:Year>
    <b:Pages>1586</b:Pages>
    <b:Volume>10</b:Volume>
    <b:Issue>11</b:Issue>
    <b:Author>
      <b:Author>
        <b:NameList>
          <b:Person>
            <b:Last>Mosavi</b:Last>
            <b:First>A.</b:First>
          </b:Person>
          <b:Person>
            <b:Last>Ozturk</b:Last>
            <b:First>P.</b:First>
          </b:Person>
          <b:Person>
            <b:Last>Chau</b:Last>
            <b:First>K.W.</b:First>
          </b:Person>
        </b:NameList>
      </b:Author>
    </b:Author>
    <b:RefOrder>20</b:RefOrder>
  </b:Source>
  <b:Source>
    <b:Tag>Kum23</b:Tag>
    <b:SourceType>JournalArticle</b:SourceType>
    <b:Guid>{A4D99ECC-A045-499C-AFDE-225E6D312D63}</b:Guid>
    <b:Title>The state of the art in deep learning applications, challenges, and future prospects: A comprehensive review of flood forecasting and management</b:Title>
    <b:JournalName>Sustainability</b:JournalName>
    <b:Year>2023</b:Year>
    <b:Pages>10543</b:Pages>
    <b:Volume>15</b:Volume>
    <b:Issue>13</b:Issue>
    <b:Author>
      <b:Author>
        <b:NameList>
          <b:Person>
            <b:Last>Kumar</b:Last>
            <b:First>V.</b:First>
          </b:Person>
          <b:Person>
            <b:Last>Azamathulla</b:Last>
            <b:First>H.M.</b:First>
          </b:Person>
          <b:Person>
            <b:Last>Sharma</b:Last>
            <b:First>K.V.</b:First>
          </b:Person>
          <b:Person>
            <b:Last>Mehta</b:Last>
            <b:First>D.J.</b:First>
          </b:Person>
          <b:Person>
            <b:Last>Maharaj</b:Last>
            <b:First>K.T.</b:First>
          </b:Person>
        </b:NameList>
      </b:Author>
    </b:Author>
    <b:RefOrder>21</b:RefOrder>
  </b:Source>
  <b:Source>
    <b:Tag>Noy19</b:Tag>
    <b:SourceType>JournalArticle</b:SourceType>
    <b:Guid>{2FE47FC9-DF23-45BA-ACFB-BD3ED14293BE}</b:Guid>
    <b:Title>Flood forecasting with machine learning technique on hydrological modeling</b:Title>
    <b:JournalName>Procedia Computer Science</b:JournalName>
    <b:Year>2019</b:Year>
    <b:Pages>377-386</b:Pages>
    <b:Volume>156</b:Volume>
    <b:Author>
      <b:Author>
        <b:NameList>
          <b:Person>
            <b:Last>Noymanee</b:Last>
            <b:First>j.</b:First>
          </b:Person>
          <b:Person>
            <b:Last>Theeramunkong</b:Last>
            <b:First>T.</b:First>
          </b:Person>
        </b:NameList>
      </b:Author>
    </b:Author>
    <b:RefOrder>22</b:RefOrder>
  </b:Source>
  <b:Source>
    <b:Tag>Pat24</b:Tag>
    <b:SourceType>JournalArticle</b:SourceType>
    <b:Guid>{D6CE96B8-63F8-4856-BEB3-C11CBCD6786E}</b:Guid>
    <b:Title>Comparative assessment of rainfall-based water level prediction using machine learning (ML) techniqueS</b:Title>
    <b:JournalName>Ain Shams Engineering Journal</b:JournalName>
    <b:Year>2024</b:Year>
    <b:Pages>102854</b:Pages>
    <b:Volume>15</b:Volume>
    <b:Issue>7</b:Issue>
    <b:Author>
      <b:Author>
        <b:NameList>
          <b:Person>
            <b:Last>Pathan</b:Last>
            <b:First>A.I</b:First>
          </b:Person>
          <b:Person>
            <b:Last>Sidek</b:Last>
            <b:First>L.B.M.</b:First>
          </b:Person>
          <b:Person>
            <b:Last>Basri</b:Last>
            <b:First>H.B.</b:First>
          </b:Person>
          <b:Person>
            <b:Last>Hassan</b:Last>
            <b:First>M.Y.</b:First>
          </b:Person>
          <b:Person>
            <b:Last>Khebir, </b:Last>
            <b:First>M.I.A.B.</b:First>
          </b:Person>
          <b:Person>
            <b:Last>Omar</b:Last>
            <b:First>S.M.B.A</b:First>
          </b:Person>
          <b:Person>
            <b:Last>Khambali</b:Last>
            <b:First>M.H.</b:First>
          </b:Person>
          <b:Person>
            <b:Last>Torres</b:Last>
            <b:First>A.M.</b:First>
          </b:Person>
          <b:Person>
            <b:Last>Ahmed</b:Last>
            <b:First>A.N.</b:First>
          </b:Person>
        </b:NameList>
      </b:Author>
    </b:Author>
    <b:RefOrder>23</b:RefOrder>
  </b:Source>
  <b:Source>
    <b:Tag>Che21</b:Tag>
    <b:SourceType>JournalArticle</b:SourceType>
    <b:Guid>{D1A281B4-33A7-468E-9FD9-AD981DF44AC0}</b:Guid>
    <b:Title>Flood discharge prediction based on remote-sensed spatiotemporal features fusion and graph attention</b:Title>
    <b:JournalName> Remote Sensing</b:JournalName>
    <b:Year>2021</b:Year>
    <b:Pages>5023</b:Pages>
    <b:Volume>13</b:Volume>
    <b:Issue>24</b:Issue>
    <b:Author>
      <b:Author>
        <b:NameList>
          <b:Person>
            <b:Last>Chen</b:Last>
            <b:First>C.</b:First>
          </b:Person>
          <b:Person>
            <b:Last>Luan</b:Last>
            <b:First>D.</b:First>
          </b:Person>
          <b:Person>
            <b:Last>Zhao</b:Last>
            <b:First>S.</b:First>
          </b:Person>
          <b:Person>
            <b:Last>Liao</b:Last>
            <b:First>Z.</b:First>
          </b:Person>
          <b:Person>
            <b:Last>Zhou</b:Last>
            <b:First>Y.</b:First>
          </b:Person>
          <b:Person>
            <b:Last>Jiang</b:Last>
            <b:First>J.</b:First>
          </b:Person>
          <b:Person>
            <b:Last>Pei</b:Last>
            <b:First>Q.</b:First>
          </b:Person>
        </b:NameList>
      </b:Author>
    </b:Author>
    <b:RefOrder>24</b:RefOrder>
  </b:Source>
  <b:Source>
    <b:Tag>Fel22</b:Tag>
    <b:SourceType>JournalArticle</b:SourceType>
    <b:Guid>{A2C5A397-E079-45A4-AD36-29436B1F6BDF}</b:Guid>
    <b:Title>A spatial analysis approach for urban flood occurrence and flood impact based on geomorphological, meteorological, and hydrological factors</b:Title>
    <b:JournalName>Geographies</b:JournalName>
    <b:Year>2022</b:Year>
    <b:Pages>516-527</b:Pages>
    <b:Volume>2</b:Volume>
    <b:Issue>3</b:Issue>
    <b:Author>
      <b:Author>
        <b:NameList>
          <b:Person>
            <b:Last>Feloni</b:Last>
            <b:First>E.</b:First>
          </b:Person>
          <b:Person>
            <b:Last>Anayiotos</b:Last>
            <b:First>A.</b:First>
          </b:Person>
          <b:Person>
            <b:Last>Baltas</b:Last>
            <b:First>E.</b:First>
          </b:Person>
        </b:NameList>
      </b:Author>
    </b:Author>
    <b:RefOrder>25</b:RefOrder>
  </b:Source>
  <b:Source>
    <b:Tag>Dun22</b:Tag>
    <b:SourceType>JournalArticle</b:SourceType>
    <b:Guid>{14280A48-2ECC-407B-974D-A217FF2DBA24}</b:Guid>
    <b:Title>The role of factors affecting flood hazard zoning using analytical hierarchy process: a review</b:Title>
    <b:JournalName>Earth Systems and Environment</b:JournalName>
    <b:Year>2022</b:Year>
    <b:Pages>697-713</b:Pages>
    <b:Volume>6</b:Volume>
    <b:Issue>3</b:Issue>
    <b:Author>
      <b:Author>
        <b:NameList>
          <b:Person>
            <b:Last>Dung</b:Last>
            <b:First>N.B.</b:First>
          </b:Person>
          <b:Person>
            <b:Last>Long</b:Last>
            <b:First>N.Q.</b:First>
          </b:Person>
          <b:Person>
            <b:Last>Goyal</b:Last>
            <b:First>R.</b:First>
          </b:Person>
          <b:Person>
            <b:Last>An</b:Last>
            <b:First>D.T.</b:First>
          </b:Person>
          <b:Person>
            <b:Last>Minh</b:Last>
            <b:First>D.T.</b:First>
          </b:Person>
        </b:NameList>
      </b:Author>
    </b:Author>
    <b:RefOrder>26</b:RefOrder>
  </b:Source>
  <b:Source>
    <b:Tag>Ren24</b:Tag>
    <b:SourceType>JournalArticle</b:SourceType>
    <b:Guid>{E114C869-EA81-44E6-AC92-C06EF91E38D1}</b:Guid>
    <b:Title>Flood susceptibility assessment with random sampling strategy in ensemble learning (RF and XGBoost)</b:Title>
    <b:JournalName>Remote Sensing</b:JournalName>
    <b:Year>2024</b:Year>
    <b:Pages>320</b:Pages>
    <b:Volume>16</b:Volume>
    <b:Issue>2</b:Issue>
    <b:Author>
      <b:Author>
        <b:NameList>
          <b:Person>
            <b:Last>Ren</b:Last>
            <b:First>H.</b:First>
          </b:Person>
          <b:Person>
            <b:Last>Pang</b:Last>
            <b:First>B.</b:First>
          </b:Person>
          <b:Person>
            <b:Last>Bai</b:Last>
            <b:First>P.</b:First>
          </b:Person>
          <b:Person>
            <b:Last>Zhao</b:Last>
            <b:First>G.</b:First>
          </b:Person>
          <b:Person>
            <b:Last>Liu</b:Last>
            <b:First>S.</b:First>
          </b:Person>
          <b:Person>
            <b:Last>Liu</b:Last>
            <b:First>Y.</b:First>
          </b:Person>
          <b:Person>
            <b:Last>Li</b:Last>
            <b:First>M.</b:First>
          </b:Person>
        </b:NameList>
      </b:Author>
    </b:Author>
    <b:RefOrder>27</b:RefOrder>
  </b:Source>
  <b:Source>
    <b:Tag>MzM26</b:Tag>
    <b:SourceType>JournalArticle</b:SourceType>
    <b:Guid>{E48D0323-1697-42ED-A4F6-B9C2D0C47EBC}</b:Guid>
    <b:Title>Performance Comparison of Random Forest, XGBoost, and SVM for Flood Risk Prediction Using BNPB GIS Data</b:Title>
    <b:JournalName>Journal of Information Systems and Informatics</b:JournalName>
    <b:Year>2026</b:Year>
    <b:Pages>992-1010</b:Pages>
    <b:Volume>8</b:Volume>
    <b:Issue>1</b:Issue>
    <b:Author>
      <b:Author>
        <b:NameList>
          <b:Person>
            <b:Last>Mz</b:Last>
            <b:First>M.A.</b:First>
          </b:Person>
          <b:Person>
            <b:Last>Nurhayati</b:Last>
            <b:First>O.D.</b:First>
          </b:Person>
          <b:Person>
            <b:Last>Suseno</b:Last>
            <b:First>J.E.</b:First>
          </b:Person>
        </b:NameList>
      </b:Author>
    </b:Author>
    <b:RefOrder>28</b:RefOrder>
  </b:Source>
  <b:Source>
    <b:Tag>Kho19</b:Tag>
    <b:SourceType>JournalArticle</b:SourceType>
    <b:Guid>{E197802D-B1C8-48DC-9196-02AF193ADB0A}</b:Guid>
    <b:Title>A comparative assessment of flood susceptibility modeling using multi-criteria decision-making analysis and machine learning methods</b:Title>
    <b:JournalName>Journal of hydrology</b:JournalName>
    <b:Year>2019</b:Year>
    <b:Pages>311-323</b:Pages>
    <b:Volume>573</b:Volume>
    <b:Author>
      <b:Author>
        <b:NameList>
          <b:Person>
            <b:Last>Khosravi</b:Last>
            <b:First>K.</b:First>
          </b:Person>
          <b:Person>
            <b:Last>Shahabi</b:Last>
            <b:First>H.</b:First>
          </b:Person>
          <b:Person>
            <b:Last>Pham</b:Last>
            <b:First>B.T.</b:First>
          </b:Person>
          <b:Person>
            <b:Last>Adamowski</b:Last>
            <b:First>J.</b:First>
          </b:Person>
          <b:Person>
            <b:Last>Shirzadi</b:Last>
            <b:First>A.</b:First>
          </b:Person>
          <b:Person>
            <b:Last>Pradhan</b:Last>
            <b:First>B.</b:First>
          </b:Person>
          <b:Person>
            <b:Last>Dou</b:Last>
            <b:First>J.</b:First>
          </b:Person>
          <b:Person>
            <b:Last>Ly</b:Last>
            <b:First>H.B.</b:First>
          </b:Person>
          <b:Person>
            <b:Last>Gróf</b:Last>
            <b:First>G.</b:First>
          </b:Person>
          <b:Person>
            <b:Last>Ho</b:Last>
            <b:First>H.L.</b:First>
          </b:Person>
          <b:Person>
            <b:Last>Hong</b:Last>
            <b:First>H.</b:First>
          </b:Person>
        </b:NameList>
      </b:Author>
    </b:Author>
    <b:RefOrder>29</b:RefOrder>
  </b:Source>
  <b:Source>
    <b:Tag>Zho25</b:Tag>
    <b:SourceType>JournalArticle</b:SourceType>
    <b:Guid>{811CD97D-13DE-44BC-835D-D00DA27F7CC8}</b:Guid>
    <b:Title>The comparative study of machine learning agent models in flood forecasting for tidal river reaches</b:Title>
    <b:JournalName>Scientific Reports</b:JournalName>
    <b:Year>2025</b:Year>
    <b:Pages>19130</b:Pages>
    <b:Volume>15</b:Volume>
    <b:Issue>1</b:Issue>
    <b:Author>
      <b:Author>
        <b:NameList>
          <b:Person>
            <b:Last>Zhou</b:Last>
            <b:First>J.</b:First>
          </b:Person>
          <b:Person>
            <b:Last>Chen</b:Last>
            <b:First>L.</b:First>
          </b:Person>
          <b:Person>
            <b:Last>Hu</b:Last>
            <b:First>T.</b:First>
          </b:Person>
          <b:Person>
            <b:Last>Lu</b:Last>
            <b:First>H.</b:First>
          </b:Person>
          <b:Person>
            <b:Last>Shi</b:Last>
            <b:First>Y.</b:First>
          </b:Person>
          <b:Person>
            <b:Last>Chen</b:Last>
            <b:First>L.</b:First>
          </b:Person>
        </b:NameList>
      </b:Author>
    </b:Author>
    <b:RefOrder>30</b:RefOrder>
  </b:Source>
  <b:Source>
    <b:Tag>Isl25</b:Tag>
    <b:SourceType>JournalArticle</b:SourceType>
    <b:Guid>{EF1D0FD6-73CF-49EA-8249-9E7A55741677}</b:Guid>
    <b:Title>A systematic review of urban flood susceptibility mapping: Remote sensing, machine learning, and other modeling approaches</b:Title>
    <b:JournalName> Remote Sensing</b:JournalName>
    <b:Year>2025</b:Year>
    <b:Pages>524</b:Pages>
    <b:Volume>17</b:Volume>
    <b:Issue>3</b:Issue>
    <b:Author>
      <b:Author>
        <b:NameList>
          <b:Person>
            <b:Last>Islam</b:Last>
            <b:First>T.</b:First>
          </b:Person>
          <b:Person>
            <b:Last>Zeleke</b:Last>
            <b:First>E.B.</b:First>
          </b:Person>
          <b:Person>
            <b:Last>Afroz</b:Last>
            <b:First>M.</b:First>
          </b:Person>
          <b:Person>
            <b:Last>Melesse</b:Last>
            <b:First>A.M.</b:First>
          </b:Person>
        </b:NameList>
      </b:Author>
    </b:Author>
    <b:RefOrder>31</b:RefOrder>
  </b:Source>
</b:Sources>
</file>

<file path=customXml/itemProps1.xml><?xml version="1.0" encoding="utf-8"?>
<ds:datastoreItem xmlns:ds="http://schemas.openxmlformats.org/officeDocument/2006/customXml" ds:itemID="{9685BB05-1265-4803-B7FE-CA85EADCF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4755</Words>
  <Characters>27104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31796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cp:lastModifiedBy>GOKUL P</cp:lastModifiedBy>
  <cp:revision>16</cp:revision>
  <dcterms:created xsi:type="dcterms:W3CDTF">2026-06-13T11:29:00Z</dcterms:created>
  <dcterms:modified xsi:type="dcterms:W3CDTF">2026-08-05T01:11:00Z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2024-05-11T00:00:00Z</vt:filetime>
  </property>
  <property fmtid="{D5CDD505-2E9C-101B-9397-08002B2CF9AE}" pid="4" name="Creator">
    <vt:lpwstr>Word</vt:lpwstr>
  </property>
  <property fmtid="{D5CDD505-2E9C-101B-9397-08002B2CF9AE}" pid="5" name="LastSaved">
    <vt:filetime>2026-06-13T00:00:00Z</vt:filetime>
  </property>
  <property fmtid="{D5CDD505-2E9C-101B-9397-08002B2CF9AE}" pid="6" name="Producer">
    <vt:lpwstr>macOS Version 10.15.7 (Build 19H1217) Quartz PDFContext</vt:lpwstr>
  </property>
</Properties>
</file>