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FSM Credential Security Architecture</w:t>
      </w:r>
    </w:p>
    <w:p>
      <w:pPr>
        <w:pStyle w:val="Heading2"/>
      </w:pPr>
      <w:r>
        <w:t>High-Level Design</w:t>
      </w:r>
    </w:p>
    <w:p>
      <w:r>
        <w:t>Application</w:t>
        <w:br/>
        <w:t xml:space="preserve">    ↓</w:t>
        <w:br/>
        <w:t>PostgreSQL</w:t>
        <w:br/>
        <w:t xml:space="preserve">    → Stores encrypted credential blob</w:t>
        <w:br/>
        <w:t xml:space="preserve">    → Stores encrypted DEK</w:t>
        <w:br/>
        <w:t xml:space="preserve">    ↓</w:t>
        <w:br/>
        <w:t>AWS KMS</w:t>
        <w:br/>
        <w:t xml:space="preserve">    → Decrypts DEK only</w:t>
      </w:r>
    </w:p>
    <w:p>
      <w:pPr>
        <w:pStyle w:val="Heading2"/>
      </w:pPr>
      <w:r>
        <w:t>What Is Stored In Database</w:t>
      </w:r>
    </w:p>
    <w:p>
      <w:r>
        <w:t>The database stores:</w:t>
        <w:br/>
        <w:t>- TenantId</w:t>
        <w:br/>
        <w:t>- CompanyId</w:t>
        <w:br/>
        <w:t>- CredentialProviderId</w:t>
        <w:br/>
        <w:t>- EncryptedSecretValue</w:t>
        <w:br/>
        <w:t>- EncryptedDek</w:t>
        <w:br/>
        <w:t>- EncryptionKeyId</w:t>
      </w:r>
    </w:p>
    <w:p>
      <w:pPr>
        <w:pStyle w:val="Heading2"/>
      </w:pPr>
      <w:r>
        <w:t>What Gets Encrypted</w:t>
      </w:r>
    </w:p>
    <w:p>
      <w:r>
        <w:t>The ENTIRE credential object is encrypted as ONE JSON blob.</w:t>
        <w:br/>
        <w:br/>
        <w:t>Example:</w:t>
        <w:br/>
        <w:t>{</w:t>
        <w:br/>
        <w:t xml:space="preserve">  "AccountSid": "xxx",</w:t>
        <w:br/>
        <w:t xml:space="preserve">  "AuthToken": "xxx",</w:t>
        <w:br/>
        <w:t xml:space="preserve">  "ApiKey": "xxx"</w:t>
        <w:br/>
        <w:t>}</w:t>
      </w:r>
    </w:p>
    <w:p>
      <w:pPr>
        <w:pStyle w:val="Heading2"/>
      </w:pPr>
      <w:r>
        <w:t>Encryption Flow (SAVE)</w:t>
      </w:r>
    </w:p>
    <w:p>
      <w:r>
        <w:t>STEP 1</w:t>
        <w:br/>
        <w:t>Application creates credential JSON.</w:t>
        <w:br/>
        <w:br/>
        <w:t>STEP 2</w:t>
        <w:br/>
        <w:t>Application generates temporary AES256 Data Encryption Key (DEK).</w:t>
        <w:br/>
        <w:br/>
        <w:t>STEP 3</w:t>
        <w:br/>
        <w:t>Application encrypts JSON using AES256 DEK.</w:t>
        <w:br/>
        <w:br/>
        <w:t>STEP 4</w:t>
        <w:br/>
        <w:t>Application sends DEK to AWS KMS.</w:t>
        <w:br/>
        <w:t>AWS KMS encrypts the DEK using master key.</w:t>
        <w:br/>
        <w:br/>
        <w:t>STEP 5</w:t>
        <w:br/>
        <w:t>Application stores BOTH in PostgreSQL:</w:t>
        <w:br/>
        <w:t>- EncryptedSecretValue</w:t>
        <w:br/>
        <w:t>- EncryptedDek</w:t>
        <w:br/>
        <w:t>- EncryptionKeyId</w:t>
      </w:r>
    </w:p>
    <w:p>
      <w:pPr>
        <w:pStyle w:val="Heading2"/>
      </w:pPr>
      <w:r>
        <w:t>Decryption Flow (READ)</w:t>
      </w:r>
    </w:p>
    <w:p>
      <w:r>
        <w:t>STEP 1</w:t>
        <w:br/>
        <w:t>Application loads row from DB.</w:t>
        <w:br/>
        <w:br/>
        <w:t>STEP 2</w:t>
        <w:br/>
        <w:t>Application sends EncryptedDek to AWS KMS.</w:t>
        <w:br/>
        <w:t>AWS KMS decrypts it.</w:t>
        <w:br/>
        <w:br/>
        <w:t>STEP 3</w:t>
        <w:br/>
        <w:t>Application uses DEK to decrypt credential JSON in memory only.</w:t>
      </w:r>
    </w:p>
    <w:p>
      <w:pPr>
        <w:pStyle w:val="Heading2"/>
      </w:pPr>
      <w:r>
        <w:t>Why This Architecture Is Recommended</w:t>
      </w:r>
    </w:p>
    <w:p>
      <w:r>
        <w:t>- Low AWS cost</w:t>
        <w:br/>
        <w:t>- Highly scalable</w:t>
        <w:br/>
        <w:t>- Enterprise-grade security</w:t>
        <w:br/>
        <w:t>- Centralized key management</w:t>
        <w:br/>
        <w:t>- Easier rotation/versioning</w:t>
        <w:br/>
        <w:t>- Better performance than AWS Secrets Manager per secret</w:t>
      </w:r>
    </w:p>
    <w:p>
      <w:pPr>
        <w:pStyle w:val="Heading2"/>
      </w:pPr>
      <w:r>
        <w:t>Recommended Technology</w:t>
      </w:r>
    </w:p>
    <w:p>
      <w:r>
        <w:t>- Encryption Algorithm: AES256-GCM</w:t>
        <w:br/>
        <w:t>- Key Management: AWS KMS</w:t>
        <w:br/>
        <w:t>- Database: PostgreSQL</w:t>
      </w:r>
    </w:p>
    <w:p>
      <w:pPr>
        <w:pStyle w:val="Heading2"/>
      </w:pPr>
      <w:r>
        <w:t>Important Developer Rules</w:t>
      </w:r>
    </w:p>
    <w:p>
      <w:r>
        <w:t>NEVER:</w:t>
        <w:br/>
        <w:t>- Store plain secrets in DB</w:t>
        <w:br/>
        <w:t>- Log decrypted secrets</w:t>
        <w:br/>
        <w:t>- Return decrypted secrets in APIs</w:t>
        <w:br/>
        <w:br/>
        <w:t>ALWAYS:</w:t>
        <w:br/>
        <w:t>- Encrypt entire JSON blob</w:t>
        <w:br/>
        <w:t>- Use memory-only decrypted values</w:t>
        <w:br/>
        <w:t>- Rotate secrets using VersionNo</w:t>
      </w:r>
    </w:p>
    <w:p>
      <w:pPr>
        <w:pStyle w:val="Heading2"/>
      </w:pPr>
      <w:r>
        <w:t>Recommended Service Structure</w:t>
      </w:r>
    </w:p>
    <w:p>
      <w:r>
        <w:t>Shared</w:t>
        <w:br/>
        <w:t>└── Security</w:t>
        <w:br/>
        <w:t xml:space="preserve">    └── Credentials</w:t>
        <w:br/>
        <w:t xml:space="preserve">        ├── Services</w:t>
        <w:br/>
        <w:t xml:space="preserve">        │   ├── CredentialEncryptionService</w:t>
        <w:br/>
        <w:t xml:space="preserve">        │   ├── CredentialDecryptionService</w:t>
        <w:br/>
        <w:t xml:space="preserve">        │   ├── AwsKmsService</w:t>
        <w:br/>
        <w:t xml:space="preserve">        │   └── CredentialRotationService</w:t>
        <w:br/>
        <w:t xml:space="preserve">        │</w:t>
        <w:br/>
        <w:t xml:space="preserve">        ├── Models</w:t>
        <w:br/>
        <w:t xml:space="preserve">        ├── DTOs</w:t>
        <w:br/>
        <w:t xml:space="preserve">        ├── Interfaces</w:t>
        <w:br/>
        <w:t xml:space="preserve">        └── Helpers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