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jc w:val="both"/>
        <w:rPr>
          <w:rFonts w:ascii="Calibri" w:cs="Calibri" w:eastAsia="Calibri" w:hAnsi="Calibri"/>
          <w:color w:val="6666ff"/>
        </w:rPr>
      </w:pPr>
      <w:r w:rsidDel="00000000" w:rsidR="00000000" w:rsidRPr="00000000">
        <w:rPr>
          <w:rFonts w:ascii="Calibri" w:cs="Calibri" w:eastAsia="Calibri" w:hAnsi="Calibri"/>
          <w:b w:val="1"/>
          <w:color w:val="6666ff"/>
          <w:rtl w:val="0"/>
        </w:rPr>
        <w:t xml:space="preserve">აღმოჩენა</w:t>
      </w:r>
      <w:r w:rsidDel="00000000" w:rsidR="00000000" w:rsidRPr="00000000">
        <w:rPr>
          <w:rtl w:val="0"/>
        </w:rPr>
      </w:r>
    </w:p>
    <w:p w:rsidR="00000000" w:rsidDel="00000000" w:rsidP="00000000" w:rsidRDefault="00000000" w:rsidRPr="00000000" w14:paraId="00000002">
      <w:pPr>
        <w:widowControl w:val="0"/>
        <w:numPr>
          <w:ilvl w:val="0"/>
          <w:numId w:val="3"/>
        </w:numPr>
        <w:spacing w:before="280" w:line="216" w:lineRule="auto"/>
        <w:ind w:left="960" w:hanging="775"/>
        <w:jc w:val="both"/>
        <w:rPr>
          <w:b w:val="1"/>
          <w:sz w:val="22"/>
          <w:szCs w:val="22"/>
        </w:rPr>
      </w:pPr>
      <w:r w:rsidDel="00000000" w:rsidR="00000000" w:rsidRPr="00000000">
        <w:rPr>
          <w:rFonts w:ascii="Calibri" w:cs="Calibri" w:eastAsia="Calibri" w:hAnsi="Calibri"/>
          <w:b w:val="1"/>
          <w:color w:val="3f3f3f"/>
          <w:rtl w:val="0"/>
        </w:rPr>
        <w:t xml:space="preserve">რაღაცის შესახებ მოსაზრებების განვითარება</w:t>
      </w:r>
      <w:r w:rsidDel="00000000" w:rsidR="00000000" w:rsidRPr="00000000">
        <w:rPr>
          <w:rtl w:val="0"/>
        </w:rPr>
      </w:r>
    </w:p>
    <w:p w:rsidR="00000000" w:rsidDel="00000000" w:rsidP="00000000" w:rsidRDefault="00000000" w:rsidRPr="00000000" w14:paraId="00000003">
      <w:pPr>
        <w:widowControl w:val="0"/>
        <w:spacing w:before="280" w:line="216" w:lineRule="auto"/>
        <w:jc w:val="both"/>
        <w:rPr>
          <w:rFonts w:ascii="Calibri" w:cs="Calibri" w:eastAsia="Calibri" w:hAnsi="Calibri"/>
          <w:color w:val="6666ff"/>
        </w:rPr>
      </w:pPr>
      <w:r w:rsidDel="00000000" w:rsidR="00000000" w:rsidRPr="00000000">
        <w:rPr>
          <w:rFonts w:ascii="Calibri" w:cs="Calibri" w:eastAsia="Calibri" w:hAnsi="Calibri"/>
          <w:b w:val="1"/>
          <w:color w:val="6666ff"/>
          <w:rtl w:val="0"/>
        </w:rPr>
        <w:t xml:space="preserve">აღწერა </w:t>
      </w:r>
      <w:r w:rsidDel="00000000" w:rsidR="00000000" w:rsidRPr="00000000">
        <w:rPr>
          <w:rtl w:val="0"/>
        </w:rPr>
      </w:r>
    </w:p>
    <w:p w:rsidR="00000000" w:rsidDel="00000000" w:rsidP="00000000" w:rsidRDefault="00000000" w:rsidRPr="00000000" w14:paraId="00000004">
      <w:pPr>
        <w:widowControl w:val="0"/>
        <w:numPr>
          <w:ilvl w:val="0"/>
          <w:numId w:val="3"/>
        </w:numPr>
        <w:spacing w:before="280" w:line="216" w:lineRule="auto"/>
        <w:ind w:left="960" w:hanging="775"/>
        <w:jc w:val="both"/>
        <w:rPr>
          <w:b w:val="1"/>
          <w:sz w:val="22"/>
          <w:szCs w:val="22"/>
        </w:rPr>
      </w:pPr>
      <w:r w:rsidDel="00000000" w:rsidR="00000000" w:rsidRPr="00000000">
        <w:rPr>
          <w:rFonts w:ascii="Calibri" w:cs="Calibri" w:eastAsia="Calibri" w:hAnsi="Calibri"/>
          <w:b w:val="1"/>
          <w:color w:val="3f3f3f"/>
          <w:rtl w:val="0"/>
        </w:rPr>
        <w:t xml:space="preserve">რაღაცის თვისებების და მონაცემების აღწერა</w:t>
      </w:r>
      <w:r w:rsidDel="00000000" w:rsidR="00000000" w:rsidRPr="00000000">
        <w:rPr>
          <w:rtl w:val="0"/>
        </w:rPr>
      </w:r>
    </w:p>
    <w:p w:rsidR="00000000" w:rsidDel="00000000" w:rsidP="00000000" w:rsidRDefault="00000000" w:rsidRPr="00000000" w14:paraId="00000005">
      <w:pPr>
        <w:widowControl w:val="0"/>
        <w:spacing w:before="280" w:line="216" w:lineRule="auto"/>
        <w:jc w:val="both"/>
        <w:rPr>
          <w:rFonts w:ascii="Calibri" w:cs="Calibri" w:eastAsia="Calibri" w:hAnsi="Calibri"/>
          <w:color w:val="6666ff"/>
        </w:rPr>
      </w:pPr>
      <w:r w:rsidDel="00000000" w:rsidR="00000000" w:rsidRPr="00000000">
        <w:rPr>
          <w:rFonts w:ascii="Calibri" w:cs="Calibri" w:eastAsia="Calibri" w:hAnsi="Calibri"/>
          <w:b w:val="1"/>
          <w:color w:val="6666ff"/>
          <w:rtl w:val="0"/>
        </w:rPr>
        <w:t xml:space="preserve">ახსნა</w:t>
      </w:r>
      <w:r w:rsidDel="00000000" w:rsidR="00000000" w:rsidRPr="00000000">
        <w:rPr>
          <w:rtl w:val="0"/>
        </w:rPr>
      </w:r>
    </w:p>
    <w:p w:rsidR="00000000" w:rsidDel="00000000" w:rsidP="00000000" w:rsidRDefault="00000000" w:rsidRPr="00000000" w14:paraId="00000006">
      <w:pPr>
        <w:widowControl w:val="0"/>
        <w:numPr>
          <w:ilvl w:val="0"/>
          <w:numId w:val="3"/>
        </w:numPr>
        <w:spacing w:before="280" w:line="216" w:lineRule="auto"/>
        <w:ind w:left="960" w:hanging="775"/>
        <w:jc w:val="both"/>
        <w:rPr>
          <w:b w:val="1"/>
          <w:sz w:val="22"/>
          <w:szCs w:val="22"/>
        </w:rPr>
      </w:pPr>
      <w:r w:rsidDel="00000000" w:rsidR="00000000" w:rsidRPr="00000000">
        <w:rPr>
          <w:rFonts w:ascii="Calibri" w:cs="Calibri" w:eastAsia="Calibri" w:hAnsi="Calibri"/>
          <w:b w:val="1"/>
          <w:color w:val="3f3f3f"/>
          <w:rtl w:val="0"/>
        </w:rPr>
        <w:t xml:space="preserve">ჩვენება, რატომ და როგორ ფუნქციონირებს რაღაც, რაც ძირითადად გულისხმობს მიზეზისა და შედეგის დანახვის მცდელობას </w:t>
      </w:r>
      <w:r w:rsidDel="00000000" w:rsidR="00000000" w:rsidRPr="00000000">
        <w:rPr>
          <w:rtl w:val="0"/>
        </w:rPr>
      </w:r>
    </w:p>
    <w:p w:rsidR="00000000" w:rsidDel="00000000" w:rsidP="00000000" w:rsidRDefault="00000000" w:rsidRPr="00000000" w14:paraId="00000007">
      <w:pPr>
        <w:widowControl w:val="0"/>
        <w:spacing w:before="280" w:line="216" w:lineRule="auto"/>
        <w:jc w:val="both"/>
        <w:rPr>
          <w:rFonts w:ascii="Calibri" w:cs="Calibri" w:eastAsia="Calibri" w:hAnsi="Calibri"/>
          <w:color w:val="6666ff"/>
        </w:rPr>
      </w:pPr>
      <w:r w:rsidDel="00000000" w:rsidR="00000000" w:rsidRPr="00000000">
        <w:rPr>
          <w:rFonts w:ascii="Calibri" w:cs="Calibri" w:eastAsia="Calibri" w:hAnsi="Calibri"/>
          <w:b w:val="1"/>
          <w:color w:val="6666ff"/>
          <w:rtl w:val="0"/>
        </w:rPr>
        <w:t xml:space="preserve">განჭვრეტა / ვარაუდი</w:t>
      </w:r>
      <w:r w:rsidDel="00000000" w:rsidR="00000000" w:rsidRPr="00000000">
        <w:rPr>
          <w:rtl w:val="0"/>
        </w:rPr>
      </w:r>
    </w:p>
    <w:p w:rsidR="00000000" w:rsidDel="00000000" w:rsidP="00000000" w:rsidRDefault="00000000" w:rsidRPr="00000000" w14:paraId="00000008">
      <w:pPr>
        <w:widowControl w:val="0"/>
        <w:numPr>
          <w:ilvl w:val="0"/>
          <w:numId w:val="3"/>
        </w:numPr>
        <w:spacing w:before="280" w:line="216" w:lineRule="auto"/>
        <w:ind w:left="960" w:hanging="775"/>
        <w:jc w:val="both"/>
        <w:rPr>
          <w:b w:val="1"/>
          <w:sz w:val="22"/>
          <w:szCs w:val="22"/>
        </w:rPr>
      </w:pPr>
      <w:r w:rsidDel="00000000" w:rsidR="00000000" w:rsidRPr="00000000">
        <w:rPr>
          <w:rFonts w:ascii="Calibri" w:cs="Calibri" w:eastAsia="Calibri" w:hAnsi="Calibri"/>
          <w:b w:val="1"/>
          <w:color w:val="3f3f3f"/>
          <w:rtl w:val="0"/>
        </w:rPr>
        <w:t xml:space="preserve">მკაფიო და აკურატული ვარაუდების გაკეტება</w:t>
      </w:r>
      <w:r w:rsidDel="00000000" w:rsidR="00000000" w:rsidRPr="00000000">
        <w:rPr>
          <w:rtl w:val="0"/>
        </w:rPr>
      </w:r>
    </w:p>
    <w:p w:rsidR="00000000" w:rsidDel="00000000" w:rsidP="00000000" w:rsidRDefault="00000000" w:rsidRPr="00000000" w14:paraId="00000009">
      <w:pPr>
        <w:widowControl w:val="0"/>
        <w:spacing w:before="280" w:line="216" w:lineRule="auto"/>
        <w:jc w:val="both"/>
        <w:rPr>
          <w:rFonts w:ascii="Calibri" w:cs="Calibri" w:eastAsia="Calibri" w:hAnsi="Calibri"/>
          <w:color w:val="6666ff"/>
        </w:rPr>
      </w:pPr>
      <w:r w:rsidDel="00000000" w:rsidR="00000000" w:rsidRPr="00000000">
        <w:rPr>
          <w:rFonts w:ascii="Calibri" w:cs="Calibri" w:eastAsia="Calibri" w:hAnsi="Calibri"/>
          <w:b w:val="1"/>
          <w:color w:val="6666ff"/>
          <w:rtl w:val="0"/>
        </w:rPr>
        <w:t xml:space="preserve">გავლენა</w:t>
      </w:r>
      <w:r w:rsidDel="00000000" w:rsidR="00000000" w:rsidRPr="00000000">
        <w:rPr>
          <w:rtl w:val="0"/>
        </w:rPr>
      </w:r>
    </w:p>
    <w:p w:rsidR="00000000" w:rsidDel="00000000" w:rsidP="00000000" w:rsidRDefault="00000000" w:rsidRPr="00000000" w14:paraId="0000000A">
      <w:pPr>
        <w:widowControl w:val="0"/>
        <w:numPr>
          <w:ilvl w:val="0"/>
          <w:numId w:val="3"/>
        </w:numPr>
        <w:spacing w:before="280" w:line="216" w:lineRule="auto"/>
        <w:ind w:left="960" w:hanging="775"/>
        <w:jc w:val="both"/>
        <w:rPr>
          <w:b w:val="1"/>
          <w:sz w:val="22"/>
          <w:szCs w:val="22"/>
        </w:rPr>
      </w:pPr>
      <w:r w:rsidDel="00000000" w:rsidR="00000000" w:rsidRPr="00000000">
        <w:rPr>
          <w:rFonts w:ascii="Calibri" w:cs="Calibri" w:eastAsia="Calibri" w:hAnsi="Calibri"/>
          <w:b w:val="1"/>
          <w:color w:val="3f3f3f"/>
          <w:rtl w:val="0"/>
        </w:rPr>
        <w:t xml:space="preserve">როგორ ახდენა კვლევის შედეგები გავლენას მსოფლიოზე</w:t>
      </w:r>
    </w:p>
    <w:p w:rsidR="00000000" w:rsidDel="00000000" w:rsidP="00000000" w:rsidRDefault="00000000" w:rsidRPr="00000000" w14:paraId="0000000B">
      <w:pPr>
        <w:widowControl w:val="0"/>
        <w:numPr>
          <w:ilvl w:val="0"/>
          <w:numId w:val="3"/>
        </w:numPr>
        <w:spacing w:before="280" w:line="216" w:lineRule="auto"/>
        <w:ind w:left="960" w:hanging="775"/>
        <w:jc w:val="both"/>
        <w:rPr>
          <w:rFonts w:ascii="Calibri" w:cs="Calibri" w:eastAsia="Calibri" w:hAnsi="Calibri"/>
          <w:b w:val="1"/>
          <w:color w:val="3f3f3f"/>
          <w:sz w:val="22"/>
          <w:szCs w:val="22"/>
        </w:rPr>
      </w:pPr>
      <w:r w:rsidDel="00000000" w:rsidR="00000000" w:rsidRPr="00000000">
        <w:rPr>
          <w:rtl w:val="0"/>
        </w:rPr>
      </w:r>
    </w:p>
    <w:p w:rsidR="00000000" w:rsidDel="00000000" w:rsidP="00000000" w:rsidRDefault="00000000" w:rsidRPr="00000000" w14:paraId="0000000C">
      <w:pPr>
        <w:widowControl w:val="0"/>
        <w:numPr>
          <w:ilvl w:val="0"/>
          <w:numId w:val="3"/>
        </w:numPr>
        <w:spacing w:line="216" w:lineRule="auto"/>
        <w:ind w:left="144" w:firstLine="0"/>
        <w:rPr>
          <w:sz w:val="22"/>
          <w:szCs w:val="22"/>
        </w:rPr>
      </w:pPr>
      <w:r w:rsidDel="00000000" w:rsidR="00000000" w:rsidRPr="00000000">
        <w:rPr>
          <w:rFonts w:ascii="Calibri" w:cs="Calibri" w:eastAsia="Calibri" w:hAnsi="Calibri"/>
          <w:color w:val="3f3f3f"/>
          <w:rtl w:val="0"/>
        </w:rPr>
        <w:t xml:space="preserve">ფუნდამენტური - გვაძლევს ინფორმაციას თეორიის შესახებ, რომლებიც ბიზნესის, როგორც მეცნიერების დარგის პრობლემის გადაწყვეტის კონცეფციას ქმნის</w:t>
      </w:r>
      <w:r w:rsidDel="00000000" w:rsidR="00000000" w:rsidRPr="00000000">
        <w:rPr>
          <w:rtl w:val="0"/>
        </w:rPr>
      </w:r>
    </w:p>
    <w:p w:rsidR="00000000" w:rsidDel="00000000" w:rsidP="00000000" w:rsidRDefault="00000000" w:rsidRPr="00000000" w14:paraId="0000000D">
      <w:pPr>
        <w:widowControl w:val="0"/>
        <w:numPr>
          <w:ilvl w:val="0"/>
          <w:numId w:val="3"/>
        </w:numPr>
        <w:spacing w:before="40" w:line="216" w:lineRule="auto"/>
        <w:ind w:left="144" w:firstLine="0"/>
        <w:rPr>
          <w:sz w:val="22"/>
          <w:szCs w:val="22"/>
        </w:rPr>
      </w:pPr>
      <w:r w:rsidDel="00000000" w:rsidR="00000000" w:rsidRPr="00000000">
        <w:rPr>
          <w:rFonts w:ascii="Calibri" w:cs="Calibri" w:eastAsia="Calibri" w:hAnsi="Calibri"/>
          <w:color w:val="3f3f3f"/>
          <w:rtl w:val="0"/>
        </w:rPr>
        <w:t xml:space="preserve">გამოყენებითი - გვაძლევს მონაცემს იმისათვის, რომ მოხდეს განვითარებაზე ორიენტირებული თეორიის მხარდაჭერა, ხელმძღვანელობა ან შეცვლა</w:t>
      </w:r>
    </w:p>
    <w:p w:rsidR="00000000" w:rsidDel="00000000" w:rsidP="00000000" w:rsidRDefault="00000000" w:rsidRPr="00000000" w14:paraId="0000000E">
      <w:pPr>
        <w:widowControl w:val="0"/>
        <w:numPr>
          <w:ilvl w:val="0"/>
          <w:numId w:val="3"/>
        </w:numPr>
        <w:spacing w:before="40" w:line="216" w:lineRule="auto"/>
        <w:ind w:left="144" w:firstLine="0"/>
        <w:rPr>
          <w:rFonts w:ascii="Calibri" w:cs="Calibri" w:eastAsia="Calibri" w:hAnsi="Calibri"/>
          <w:color w:val="3f3f3f"/>
          <w:sz w:val="22"/>
          <w:szCs w:val="22"/>
        </w:rPr>
      </w:pPr>
      <w:r w:rsidDel="00000000" w:rsidR="00000000" w:rsidRPr="00000000">
        <w:rPr>
          <w:rtl w:val="0"/>
        </w:rPr>
      </w:r>
    </w:p>
    <w:p w:rsidR="00000000" w:rsidDel="00000000" w:rsidP="00000000" w:rsidRDefault="00000000" w:rsidRPr="00000000" w14:paraId="0000000F">
      <w:pPr>
        <w:widowControl w:val="0"/>
        <w:spacing w:line="216" w:lineRule="auto"/>
        <w:rPr/>
      </w:pPr>
      <w:r w:rsidDel="00000000" w:rsidR="00000000" w:rsidRPr="00000000">
        <w:rPr>
          <w:rFonts w:ascii="Calibri" w:cs="Calibri" w:eastAsia="Calibri" w:hAnsi="Calibri"/>
          <w:rtl w:val="0"/>
        </w:rPr>
        <w:t xml:space="preserve">ფუნდამენტური (შეიძლება მოხსენიებული იყოს როგორც საბაზისო Basic Research)  - მიზანია სიმართლის, ჭეშმარიტების ძიება ან თეორიის შემუშავება და გაუმჯობესება; </w:t>
      </w:r>
      <w:r w:rsidDel="00000000" w:rsidR="00000000" w:rsidRPr="00000000">
        <w:rPr>
          <w:rtl w:val="0"/>
        </w:rPr>
      </w:r>
    </w:p>
    <w:p w:rsidR="00000000" w:rsidDel="00000000" w:rsidP="00000000" w:rsidRDefault="00000000" w:rsidRPr="00000000" w14:paraId="00000010">
      <w:pPr>
        <w:widowControl w:val="0"/>
        <w:numPr>
          <w:ilvl w:val="0"/>
          <w:numId w:val="18"/>
        </w:numPr>
        <w:spacing w:before="240" w:line="216" w:lineRule="auto"/>
        <w:ind w:left="288" w:hanging="84.00000000000003"/>
        <w:rPr>
          <w:color w:val="689c9b"/>
          <w:sz w:val="22"/>
          <w:szCs w:val="22"/>
        </w:rPr>
      </w:pPr>
      <w:r w:rsidDel="00000000" w:rsidR="00000000" w:rsidRPr="00000000">
        <w:rPr>
          <w:rFonts w:ascii="Calibri" w:cs="Calibri" w:eastAsia="Calibri" w:hAnsi="Calibri"/>
          <w:rtl w:val="0"/>
        </w:rPr>
        <w:t xml:space="preserve">გამიზნულია ცოდნაში არსებული ლიმიტების შევსებისათვის</w:t>
      </w:r>
      <w:r w:rsidDel="00000000" w:rsidR="00000000" w:rsidRPr="00000000">
        <w:rPr>
          <w:rtl w:val="0"/>
        </w:rPr>
      </w:r>
    </w:p>
    <w:p w:rsidR="00000000" w:rsidDel="00000000" w:rsidP="00000000" w:rsidRDefault="00000000" w:rsidRPr="00000000" w14:paraId="00000011">
      <w:pPr>
        <w:widowControl w:val="0"/>
        <w:numPr>
          <w:ilvl w:val="0"/>
          <w:numId w:val="18"/>
        </w:numPr>
        <w:spacing w:before="240" w:line="216" w:lineRule="auto"/>
        <w:ind w:left="288" w:hanging="84.00000000000003"/>
        <w:rPr>
          <w:color w:val="689c9b"/>
          <w:sz w:val="22"/>
          <w:szCs w:val="22"/>
        </w:rPr>
      </w:pPr>
      <w:r w:rsidDel="00000000" w:rsidR="00000000" w:rsidRPr="00000000">
        <w:rPr>
          <w:rFonts w:ascii="Calibri" w:cs="Calibri" w:eastAsia="Calibri" w:hAnsi="Calibri"/>
          <w:rtl w:val="0"/>
        </w:rPr>
        <w:t xml:space="preserve"> </w:t>
        <w:tab/>
        <w:t xml:space="preserve">არ არის პირდაპირ დაკავშირებული პრაგმატული პრობლემის </w:t>
        <w:tab/>
        <w:t xml:space="preserve">გადაწყვეტასთან</w:t>
      </w:r>
      <w:r w:rsidDel="00000000" w:rsidR="00000000" w:rsidRPr="00000000">
        <w:rPr>
          <w:rtl w:val="0"/>
        </w:rPr>
      </w:r>
    </w:p>
    <w:p w:rsidR="00000000" w:rsidDel="00000000" w:rsidP="00000000" w:rsidRDefault="00000000" w:rsidRPr="00000000" w14:paraId="00000012">
      <w:pPr>
        <w:widowControl w:val="0"/>
        <w:numPr>
          <w:ilvl w:val="0"/>
          <w:numId w:val="18"/>
        </w:numPr>
        <w:spacing w:before="240" w:line="216" w:lineRule="auto"/>
        <w:ind w:left="288" w:hanging="84.00000000000003"/>
        <w:rPr>
          <w:color w:val="689c9b"/>
          <w:sz w:val="22"/>
          <w:szCs w:val="22"/>
        </w:rPr>
      </w:pPr>
      <w:r w:rsidDel="00000000" w:rsidR="00000000" w:rsidRPr="00000000">
        <w:rPr>
          <w:rFonts w:ascii="Calibri" w:cs="Calibri" w:eastAsia="Calibri" w:hAnsi="Calibri"/>
          <w:rtl w:val="0"/>
        </w:rPr>
        <w:t xml:space="preserve">ანალიზი, თუ როგორ მოქმედებს სხვადასხვა პროდუქტის განთავსება მაღაზიის თაროებზე პროდუქტის გაყიდვებზე</w:t>
      </w:r>
      <w:r w:rsidDel="00000000" w:rsidR="00000000" w:rsidRPr="00000000">
        <w:rPr>
          <w:rtl w:val="0"/>
        </w:rPr>
      </w:r>
    </w:p>
    <w:p w:rsidR="00000000" w:rsidDel="00000000" w:rsidP="00000000" w:rsidRDefault="00000000" w:rsidRPr="00000000" w14:paraId="00000013">
      <w:pPr>
        <w:widowControl w:val="0"/>
        <w:spacing w:before="240" w:line="216" w:lineRule="auto"/>
        <w:ind w:left="288" w:hanging="84.00000000000003"/>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spacing w:line="204"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ფუნდამენტური კვლევის მაგალითები </w:t>
      </w:r>
    </w:p>
    <w:p w:rsidR="00000000" w:rsidDel="00000000" w:rsidP="00000000" w:rsidRDefault="00000000" w:rsidRPr="00000000" w14:paraId="00000015">
      <w:pPr>
        <w:widowControl w:val="0"/>
        <w:spacing w:line="216" w:lineRule="auto"/>
        <w:rPr>
          <w:rFonts w:ascii="Calibri" w:cs="Calibri" w:eastAsia="Calibri" w:hAnsi="Calibri"/>
          <w:color w:val="3f3f3f"/>
        </w:rPr>
      </w:pPr>
      <w:r w:rsidDel="00000000" w:rsidR="00000000" w:rsidRPr="00000000">
        <w:rPr>
          <w:rFonts w:ascii="Calibri" w:cs="Calibri" w:eastAsia="Calibri" w:hAnsi="Calibri"/>
          <w:color w:val="3f3f3f"/>
          <w:rtl w:val="0"/>
        </w:rPr>
        <w:t xml:space="preserve">მონაცემთა შეგროვება და ანალიზი თეორიის სარგებლიანობის შემოწმებისათვის კონკრეტული საგანმანათლებლო პრობლემის მოგვარებაში</w:t>
      </w:r>
      <w:r w:rsidDel="00000000" w:rsidR="00000000" w:rsidRPr="00000000">
        <w:rPr>
          <w:rtl w:val="0"/>
        </w:rPr>
      </w:r>
    </w:p>
    <w:p w:rsidR="00000000" w:rsidDel="00000000" w:rsidP="00000000" w:rsidRDefault="00000000" w:rsidRPr="00000000" w14:paraId="00000016">
      <w:pPr>
        <w:widowControl w:val="0"/>
        <w:spacing w:before="80" w:line="216" w:lineRule="auto"/>
        <w:ind w:left="604.8" w:firstLine="0"/>
        <w:rPr>
          <w:rFonts w:ascii="Calibri" w:cs="Calibri" w:eastAsia="Calibri" w:hAnsi="Calibri"/>
          <w:color w:val="3f3f3f"/>
        </w:rPr>
      </w:pPr>
      <w:r w:rsidDel="00000000" w:rsidR="00000000" w:rsidRPr="00000000">
        <w:rPr>
          <w:rFonts w:ascii="Calibri" w:cs="Calibri" w:eastAsia="Calibri" w:hAnsi="Calibri"/>
          <w:color w:val="3f3f3f"/>
          <w:rtl w:val="0"/>
        </w:rPr>
        <w:t xml:space="preserve">მაგალითები</w:t>
      </w:r>
    </w:p>
    <w:p w:rsidR="00000000" w:rsidDel="00000000" w:rsidP="00000000" w:rsidRDefault="00000000" w:rsidRPr="00000000" w14:paraId="00000017">
      <w:pPr>
        <w:widowControl w:val="0"/>
        <w:numPr>
          <w:ilvl w:val="2"/>
          <w:numId w:val="4"/>
        </w:numPr>
        <w:spacing w:before="40" w:line="216" w:lineRule="auto"/>
        <w:ind w:left="1440" w:hanging="865"/>
        <w:rPr>
          <w:sz w:val="22"/>
          <w:szCs w:val="22"/>
        </w:rPr>
      </w:pPr>
      <w:r w:rsidDel="00000000" w:rsidR="00000000" w:rsidRPr="00000000">
        <w:rPr>
          <w:rFonts w:ascii="Calibri" w:cs="Calibri" w:eastAsia="Calibri" w:hAnsi="Calibri"/>
          <w:color w:val="3f3f3f"/>
          <w:rtl w:val="0"/>
        </w:rPr>
        <w:t xml:space="preserve">კომპიუტერის გამოყენებაზე დაფუძნებული ეკონომიკური განათლების ფუნდამენტები</w:t>
      </w:r>
    </w:p>
    <w:p w:rsidR="00000000" w:rsidDel="00000000" w:rsidP="00000000" w:rsidRDefault="00000000" w:rsidRPr="00000000" w14:paraId="00000018">
      <w:pPr>
        <w:widowControl w:val="0"/>
        <w:numPr>
          <w:ilvl w:val="0"/>
          <w:numId w:val="4"/>
        </w:numPr>
        <w:spacing w:before="240" w:line="216" w:lineRule="auto"/>
        <w:ind w:left="1440" w:hanging="865"/>
        <w:rPr>
          <w:rFonts w:ascii="Arial" w:cs="Arial" w:eastAsia="Arial" w:hAnsi="Arial"/>
          <w:sz w:val="22"/>
          <w:szCs w:val="22"/>
        </w:rPr>
      </w:pPr>
      <w:r w:rsidDel="00000000" w:rsidR="00000000" w:rsidRPr="00000000">
        <w:rPr>
          <w:rFonts w:ascii="Calibri" w:cs="Calibri" w:eastAsia="Calibri" w:hAnsi="Calibri"/>
          <w:color w:val="3f3f3f"/>
          <w:rtl w:val="0"/>
        </w:rPr>
        <w:t xml:space="preserve">მომხმარებლების კოგნიტური დისონანსი დაბალი ჩართულობის  სიტუაციებში</w:t>
      </w:r>
      <w:r w:rsidDel="00000000" w:rsidR="00000000" w:rsidRPr="00000000">
        <w:rPr>
          <w:rtl w:val="0"/>
        </w:rPr>
      </w:r>
    </w:p>
    <w:p w:rsidR="00000000" w:rsidDel="00000000" w:rsidP="00000000" w:rsidRDefault="00000000" w:rsidRPr="00000000" w14:paraId="00000019">
      <w:pPr>
        <w:widowControl w:val="0"/>
        <w:numPr>
          <w:ilvl w:val="0"/>
          <w:numId w:val="4"/>
        </w:numPr>
        <w:spacing w:before="280" w:line="216" w:lineRule="auto"/>
        <w:ind w:left="1440" w:hanging="865"/>
        <w:rPr>
          <w:rFonts w:ascii="Arial" w:cs="Arial" w:eastAsia="Arial" w:hAnsi="Arial"/>
          <w:sz w:val="22"/>
          <w:szCs w:val="22"/>
        </w:rPr>
      </w:pPr>
      <w:r w:rsidDel="00000000" w:rsidR="00000000" w:rsidRPr="00000000">
        <w:rPr>
          <w:rFonts w:ascii="Calibri" w:cs="Calibri" w:eastAsia="Calibri" w:hAnsi="Calibri"/>
          <w:color w:val="3f3f3f"/>
          <w:rtl w:val="0"/>
        </w:rPr>
        <w:t xml:space="preserve"> „უჩინარი ხელი“ </w:t>
      </w:r>
      <w:r w:rsidDel="00000000" w:rsidR="00000000" w:rsidRPr="00000000">
        <w:rPr>
          <w:rtl w:val="0"/>
        </w:rPr>
      </w:r>
    </w:p>
    <w:p w:rsidR="00000000" w:rsidDel="00000000" w:rsidP="00000000" w:rsidRDefault="00000000" w:rsidRPr="00000000" w14:paraId="0000001A">
      <w:pPr>
        <w:widowControl w:val="0"/>
        <w:spacing w:before="280" w:line="216" w:lineRule="auto"/>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1B">
      <w:pPr>
        <w:widowControl w:val="0"/>
        <w:numPr>
          <w:ilvl w:val="0"/>
          <w:numId w:val="9"/>
        </w:numPr>
        <w:spacing w:line="204" w:lineRule="auto"/>
        <w:ind w:left="144" w:firstLine="0"/>
        <w:rPr>
          <w:sz w:val="22"/>
          <w:szCs w:val="22"/>
        </w:rPr>
      </w:pPr>
      <w:r w:rsidDel="00000000" w:rsidR="00000000" w:rsidRPr="00000000">
        <w:rPr>
          <w:rFonts w:ascii="Calibri" w:cs="Calibri" w:eastAsia="Calibri" w:hAnsi="Calibri"/>
          <w:b w:val="1"/>
          <w:color w:val="ff0000"/>
          <w:rtl w:val="0"/>
        </w:rPr>
        <w:t xml:space="preserve">გამოყენებითი კვლევა </w:t>
      </w:r>
    </w:p>
    <w:p w:rsidR="00000000" w:rsidDel="00000000" w:rsidP="00000000" w:rsidRDefault="00000000" w:rsidRPr="00000000" w14:paraId="0000001C">
      <w:pPr>
        <w:widowControl w:val="0"/>
        <w:numPr>
          <w:ilvl w:val="0"/>
          <w:numId w:val="9"/>
        </w:numPr>
        <w:spacing w:before="280" w:line="216" w:lineRule="auto"/>
        <w:ind w:left="144" w:firstLine="0"/>
        <w:rPr>
          <w:sz w:val="22"/>
          <w:szCs w:val="22"/>
        </w:rPr>
      </w:pPr>
      <w:r w:rsidDel="00000000" w:rsidR="00000000" w:rsidRPr="00000000">
        <w:rPr>
          <w:rFonts w:ascii="Calibri" w:cs="Calibri" w:eastAsia="Calibri" w:hAnsi="Calibri"/>
          <w:color w:val="3f3f3f"/>
          <w:rtl w:val="0"/>
        </w:rPr>
        <w:t xml:space="preserve">მორგებულია და გამოიყენება კონკრეტული, რეალურ დროში არსებული პრობლემის გადასაწყვეტად</w:t>
      </w:r>
    </w:p>
    <w:p w:rsidR="00000000" w:rsidDel="00000000" w:rsidP="00000000" w:rsidRDefault="00000000" w:rsidRPr="00000000" w14:paraId="0000001D">
      <w:pPr>
        <w:widowControl w:val="0"/>
        <w:numPr>
          <w:ilvl w:val="0"/>
          <w:numId w:val="9"/>
        </w:numPr>
        <w:spacing w:line="204" w:lineRule="auto"/>
        <w:ind w:left="144" w:firstLine="0"/>
        <w:rPr>
          <w:color w:val="3f3f3f"/>
          <w:sz w:val="22"/>
          <w:szCs w:val="22"/>
        </w:rPr>
      </w:pPr>
      <w:r w:rsidDel="00000000" w:rsidR="00000000" w:rsidRPr="00000000">
        <w:rPr>
          <w:rFonts w:ascii="Calibri" w:cs="Calibri" w:eastAsia="Calibri" w:hAnsi="Calibri"/>
          <w:b w:val="1"/>
          <w:color w:val="c00000"/>
          <w:rtl w:val="0"/>
        </w:rPr>
        <w:t xml:space="preserve">რაოდენობრივი VS თვისებრივი </w:t>
      </w:r>
    </w:p>
    <w:p w:rsidR="00000000" w:rsidDel="00000000" w:rsidP="00000000" w:rsidRDefault="00000000" w:rsidRPr="00000000" w14:paraId="0000001E">
      <w:pPr>
        <w:widowControl w:val="0"/>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რაოდენობრივი კვლევის სტრატეგია</w:t>
      </w:r>
    </w:p>
    <w:p w:rsidR="00000000" w:rsidDel="00000000" w:rsidP="00000000" w:rsidRDefault="00000000" w:rsidRPr="00000000" w14:paraId="0000001F">
      <w:pPr>
        <w:widowControl w:val="0"/>
        <w:numPr>
          <w:ilvl w:val="0"/>
          <w:numId w:val="13"/>
        </w:numPr>
        <w:spacing w:before="220" w:lineRule="auto"/>
        <w:rPr>
          <w:rFonts w:ascii="Calibri" w:cs="Calibri" w:eastAsia="Calibri" w:hAnsi="Calibri"/>
          <w:sz w:val="22"/>
          <w:szCs w:val="22"/>
        </w:rPr>
      </w:pPr>
      <w:r w:rsidDel="00000000" w:rsidR="00000000" w:rsidRPr="00000000">
        <w:rPr>
          <w:rFonts w:ascii="Calibri" w:cs="Calibri" w:eastAsia="Calibri" w:hAnsi="Calibri"/>
          <w:rtl w:val="0"/>
        </w:rPr>
        <w:t xml:space="preserve"> კვლევის მიზანია წინარე დადგენილი თეორიის შეფასება (დედუქციური დასაბუთება)</w:t>
      </w:r>
      <w:r w:rsidDel="00000000" w:rsidR="00000000" w:rsidRPr="00000000">
        <w:rPr>
          <w:rtl w:val="0"/>
        </w:rPr>
      </w:r>
    </w:p>
    <w:p w:rsidR="00000000" w:rsidDel="00000000" w:rsidP="00000000" w:rsidRDefault="00000000" w:rsidRPr="00000000" w14:paraId="00000020">
      <w:pPr>
        <w:widowControl w:val="0"/>
        <w:numPr>
          <w:ilvl w:val="0"/>
          <w:numId w:val="13"/>
        </w:numPr>
        <w:spacing w:before="220" w:lineRule="auto"/>
        <w:rPr>
          <w:rFonts w:ascii="Calibri" w:cs="Calibri" w:eastAsia="Calibri" w:hAnsi="Calibri"/>
          <w:sz w:val="22"/>
          <w:szCs w:val="22"/>
        </w:rPr>
      </w:pPr>
      <w:r w:rsidDel="00000000" w:rsidR="00000000" w:rsidRPr="00000000">
        <w:rPr>
          <w:rFonts w:ascii="Calibri" w:cs="Calibri" w:eastAsia="Calibri" w:hAnsi="Calibri"/>
          <w:rtl w:val="0"/>
        </w:rPr>
        <w:t xml:space="preserve">ცდილობს მკლევრის გავლენის შემცირებას შედეგზე</w:t>
      </w:r>
    </w:p>
    <w:p w:rsidR="00000000" w:rsidDel="00000000" w:rsidP="00000000" w:rsidRDefault="00000000" w:rsidRPr="00000000" w14:paraId="00000021">
      <w:pPr>
        <w:widowControl w:val="0"/>
        <w:numPr>
          <w:ilvl w:val="0"/>
          <w:numId w:val="13"/>
        </w:numPr>
        <w:spacing w:before="220" w:lineRule="auto"/>
        <w:rPr>
          <w:rFonts w:ascii="Calibri" w:cs="Calibri" w:eastAsia="Calibri" w:hAnsi="Calibri"/>
          <w:sz w:val="22"/>
          <w:szCs w:val="22"/>
        </w:rPr>
      </w:pPr>
      <w:r w:rsidDel="00000000" w:rsidR="00000000" w:rsidRPr="00000000">
        <w:rPr>
          <w:rFonts w:ascii="Calibri" w:cs="Calibri" w:eastAsia="Calibri" w:hAnsi="Calibri"/>
          <w:rtl w:val="0"/>
        </w:rPr>
        <w:t xml:space="preserve"> მოიცავს სტატისტიკას</w:t>
      </w:r>
      <w:r w:rsidDel="00000000" w:rsidR="00000000" w:rsidRPr="00000000">
        <w:rPr>
          <w:rtl w:val="0"/>
        </w:rPr>
      </w:r>
    </w:p>
    <w:p w:rsidR="00000000" w:rsidDel="00000000" w:rsidP="00000000" w:rsidRDefault="00000000" w:rsidRPr="00000000" w14:paraId="00000022">
      <w:pPr>
        <w:widowControl w:val="0"/>
        <w:numPr>
          <w:ilvl w:val="0"/>
          <w:numId w:val="13"/>
        </w:numPr>
        <w:spacing w:before="220" w:lineRule="auto"/>
        <w:rPr>
          <w:rFonts w:ascii="Calibri" w:cs="Calibri" w:eastAsia="Calibri" w:hAnsi="Calibri"/>
          <w:sz w:val="22"/>
          <w:szCs w:val="22"/>
        </w:rPr>
      </w:pPr>
      <w:r w:rsidDel="00000000" w:rsidR="00000000" w:rsidRPr="00000000">
        <w:rPr>
          <w:rFonts w:ascii="Calibri" w:cs="Calibri" w:eastAsia="Calibri" w:hAnsi="Calibri"/>
          <w:rtl w:val="0"/>
        </w:rPr>
        <w:t xml:space="preserve">მონაცემთა მიღება მოითხოვს „დახურულ“ პასუხებს</w:t>
      </w:r>
    </w:p>
    <w:p w:rsidR="00000000" w:rsidDel="00000000" w:rsidP="00000000" w:rsidRDefault="00000000" w:rsidRPr="00000000" w14:paraId="00000023">
      <w:pPr>
        <w:widowControl w:val="0"/>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თვისებრივი</w:t>
      </w:r>
    </w:p>
    <w:p w:rsidR="00000000" w:rsidDel="00000000" w:rsidP="00000000" w:rsidRDefault="00000000" w:rsidRPr="00000000" w14:paraId="00000024">
      <w:pPr>
        <w:widowControl w:val="0"/>
        <w:numPr>
          <w:ilvl w:val="0"/>
          <w:numId w:val="5"/>
        </w:numPr>
        <w:spacing w:before="220" w:lineRule="auto"/>
        <w:rPr>
          <w:rFonts w:ascii="Calibri" w:cs="Calibri" w:eastAsia="Calibri" w:hAnsi="Calibri"/>
          <w:sz w:val="22"/>
          <w:szCs w:val="22"/>
        </w:rPr>
      </w:pPr>
      <w:r w:rsidDel="00000000" w:rsidR="00000000" w:rsidRPr="00000000">
        <w:rPr>
          <w:rFonts w:ascii="Calibri" w:cs="Calibri" w:eastAsia="Calibri" w:hAnsi="Calibri"/>
          <w:rtl w:val="0"/>
        </w:rPr>
        <w:t xml:space="preserve"> კვლევის მიზანია ახლებური თეორიის შემუშავება (ინდუქციური დასაბუთება)</w:t>
      </w:r>
      <w:r w:rsidDel="00000000" w:rsidR="00000000" w:rsidRPr="00000000">
        <w:rPr>
          <w:rtl w:val="0"/>
        </w:rPr>
      </w:r>
    </w:p>
    <w:p w:rsidR="00000000" w:rsidDel="00000000" w:rsidP="00000000" w:rsidRDefault="00000000" w:rsidRPr="00000000" w14:paraId="00000025">
      <w:pPr>
        <w:widowControl w:val="0"/>
        <w:numPr>
          <w:ilvl w:val="0"/>
          <w:numId w:val="5"/>
        </w:numPr>
        <w:spacing w:before="220" w:lineRule="auto"/>
        <w:rPr>
          <w:rFonts w:ascii="Calibri" w:cs="Calibri" w:eastAsia="Calibri" w:hAnsi="Calibri"/>
          <w:sz w:val="22"/>
          <w:szCs w:val="22"/>
        </w:rPr>
      </w:pPr>
      <w:r w:rsidDel="00000000" w:rsidR="00000000" w:rsidRPr="00000000">
        <w:rPr>
          <w:rFonts w:ascii="Calibri" w:cs="Calibri" w:eastAsia="Calibri" w:hAnsi="Calibri"/>
          <w:rtl w:val="0"/>
        </w:rPr>
        <w:t xml:space="preserve">მკლევარი ხდება კვლევის განუყოფელი ნაწილი</w:t>
      </w:r>
      <w:r w:rsidDel="00000000" w:rsidR="00000000" w:rsidRPr="00000000">
        <w:rPr>
          <w:rtl w:val="0"/>
        </w:rPr>
      </w:r>
    </w:p>
    <w:p w:rsidR="00000000" w:rsidDel="00000000" w:rsidP="00000000" w:rsidRDefault="00000000" w:rsidRPr="00000000" w14:paraId="00000026">
      <w:pPr>
        <w:widowControl w:val="0"/>
        <w:numPr>
          <w:ilvl w:val="0"/>
          <w:numId w:val="5"/>
        </w:numPr>
        <w:spacing w:before="220" w:lineRule="auto"/>
        <w:rPr>
          <w:rFonts w:ascii="Calibri" w:cs="Calibri" w:eastAsia="Calibri" w:hAnsi="Calibri"/>
          <w:sz w:val="22"/>
          <w:szCs w:val="22"/>
        </w:rPr>
      </w:pPr>
      <w:r w:rsidDel="00000000" w:rsidR="00000000" w:rsidRPr="00000000">
        <w:rPr>
          <w:rFonts w:ascii="Calibri" w:cs="Calibri" w:eastAsia="Calibri" w:hAnsi="Calibri"/>
          <w:rtl w:val="0"/>
        </w:rPr>
        <w:t xml:space="preserve"> კონპლექტური დებულებები ან აზრები</w:t>
      </w:r>
      <w:r w:rsidDel="00000000" w:rsidR="00000000" w:rsidRPr="00000000">
        <w:rPr>
          <w:rtl w:val="0"/>
        </w:rPr>
      </w:r>
    </w:p>
    <w:p w:rsidR="00000000" w:rsidDel="00000000" w:rsidP="00000000" w:rsidRDefault="00000000" w:rsidRPr="00000000" w14:paraId="00000027">
      <w:pPr>
        <w:widowControl w:val="0"/>
        <w:numPr>
          <w:ilvl w:val="0"/>
          <w:numId w:val="5"/>
        </w:numPr>
        <w:spacing w:before="220" w:lineRule="auto"/>
        <w:rPr>
          <w:rFonts w:ascii="Calibri" w:cs="Calibri" w:eastAsia="Calibri" w:hAnsi="Calibri"/>
          <w:sz w:val="22"/>
          <w:szCs w:val="22"/>
        </w:rPr>
      </w:pPr>
      <w:r w:rsidDel="00000000" w:rsidR="00000000" w:rsidRPr="00000000">
        <w:rPr>
          <w:rFonts w:ascii="Calibri" w:cs="Calibri" w:eastAsia="Calibri" w:hAnsi="Calibri"/>
          <w:rtl w:val="0"/>
        </w:rPr>
        <w:t xml:space="preserve">მონაცემთა შეგროვება იძლევა „ღია“ პასუხების მიღების საშუალებას</w:t>
      </w:r>
    </w:p>
    <w:p w:rsidR="00000000" w:rsidDel="00000000" w:rsidP="00000000" w:rsidRDefault="00000000" w:rsidRPr="00000000" w14:paraId="00000028">
      <w:pPr>
        <w:widowControl w:val="0"/>
        <w:spacing w:before="280" w:line="216" w:lineRule="auto"/>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Fonts w:ascii="Calibri" w:cs="Calibri" w:eastAsia="Calibri" w:hAnsi="Calibri"/>
          <w:b w:val="1"/>
          <w:rtl w:val="0"/>
        </w:rPr>
        <w:t xml:space="preserve">კვლევის მიზანია </w:t>
      </w:r>
      <w:r w:rsidDel="00000000" w:rsidR="00000000" w:rsidRPr="00000000">
        <w:rPr>
          <w:rFonts w:ascii="Calibri" w:cs="Calibri" w:eastAsia="Calibri" w:hAnsi="Calibri"/>
          <w:rtl w:val="0"/>
        </w:rPr>
        <w:t xml:space="preserve">მკვლევრის განზრახვის  ან მისწრაფების გამოხატულება; ის ერთ წინადადებაში აჯამებს კვლევის დასრულებისთვის მიღწეულ იმედს. თქვენი მიზანი უნდა იყოს კონკრეტული და ფორმულირებული ისე, რომ შესაძლებელი იყოს იმის დადგენა, თუ </w:t>
      </w:r>
      <w:r w:rsidDel="00000000" w:rsidR="00000000" w:rsidRPr="00000000">
        <w:rPr>
          <w:rFonts w:ascii="Calibri" w:cs="Calibri" w:eastAsia="Calibri" w:hAnsi="Calibri"/>
          <w:b w:val="1"/>
          <w:i w:val="1"/>
          <w:rtl w:val="0"/>
        </w:rPr>
        <w:t xml:space="preserve">როდის</w:t>
      </w:r>
      <w:r w:rsidDel="00000000" w:rsidR="00000000" w:rsidRPr="00000000">
        <w:rPr>
          <w:rFonts w:ascii="Calibri" w:cs="Calibri" w:eastAsia="Calibri" w:hAnsi="Calibri"/>
          <w:rtl w:val="0"/>
        </w:rPr>
        <w:t xml:space="preserve"> იქნება მიზანი მიღწეული</w:t>
      </w: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Fonts w:ascii="Calibri" w:cs="Calibri" w:eastAsia="Calibri" w:hAnsi="Calibri"/>
          <w:b w:val="1"/>
          <w:rtl w:val="0"/>
        </w:rPr>
        <w:t xml:space="preserve">კვლევის ამოცანები </w:t>
      </w:r>
      <w:r w:rsidDel="00000000" w:rsidR="00000000" w:rsidRPr="00000000">
        <w:rPr>
          <w:rFonts w:ascii="Calibri" w:cs="Calibri" w:eastAsia="Calibri" w:hAnsi="Calibri"/>
          <w:rtl w:val="0"/>
        </w:rPr>
        <w:t xml:space="preserve">ასახავს კონკრეტულ ნაბიჯებს, რომლებსაც გადადგამთ თქვენი კვლევის მიზნის მისაღწევად. მიზნები განსაზღვრავს  „რა“, „რატომ“, „ვინ“, „როდის“ და „როგორ“ კითხვებს. კვლევის განხორციელების პროცესში აუცილებელია კვლევის ამოცანების მუდმივი გადახედვა, რათა დავრწმუნდეთ, რომ ისინი კვლევის ფოკუსის შესაბამია, ან ჭირდება გადახედვა, დაკორექტირება. მას შემდეგ, რაც კვლევის ამოცანებს განსაზღვრავთ, გასათვალისწინებელია, რამდენად მიღწევადი/გადაჭრადია თითოეული მათგანი და რამდენად ამოცანების რაოდენობა და მოცულობა რელევანტური და რეალისტურია. (გვახსოვდეს, რომ ამოცანების რაოდენობა არ საშუალოდ ორიდან ხუთამდე მერყეობს ერთ მიზანთან მიმართებით.. </w:t>
      </w:r>
      <w:r w:rsidDel="00000000" w:rsidR="00000000" w:rsidRPr="00000000">
        <w:rPr>
          <w:rtl w:val="0"/>
        </w:rPr>
      </w:r>
    </w:p>
    <w:p w:rsidR="00000000" w:rsidDel="00000000" w:rsidP="00000000" w:rsidRDefault="00000000" w:rsidRPr="00000000" w14:paraId="0000002C">
      <w:pPr>
        <w:widowControl w:val="0"/>
        <w:spacing w:before="280" w:line="216" w:lineRule="auto"/>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2D">
      <w:pPr>
        <w:widowControl w:val="0"/>
        <w:spacing w:line="216" w:lineRule="auto"/>
        <w:rPr>
          <w:rFonts w:ascii="Calibri" w:cs="Calibri" w:eastAsia="Calibri" w:hAnsi="Calibri"/>
        </w:rPr>
      </w:pPr>
      <w:r w:rsidDel="00000000" w:rsidR="00000000" w:rsidRPr="00000000">
        <w:rPr>
          <w:rFonts w:ascii="Calibri" w:cs="Calibri" w:eastAsia="Calibri" w:hAnsi="Calibri"/>
          <w:b w:val="1"/>
          <w:rtl w:val="0"/>
        </w:rPr>
        <w:t xml:space="preserve">კვლევის კითხვები </w:t>
      </w:r>
      <w:r w:rsidDel="00000000" w:rsidR="00000000" w:rsidRPr="00000000">
        <w:rPr>
          <w:rFonts w:ascii="Calibri" w:cs="Calibri" w:eastAsia="Calibri" w:hAnsi="Calibri"/>
          <w:rtl w:val="0"/>
        </w:rPr>
        <w:t xml:space="preserve">ახდენს კვლევის პრობლემის ფორმულირებას იმ ფორმით, როგორ გვინდა, რომ ის გამოვიკვლიოთ. კვლევის კითხვების ფოკუსი განისაზღვრება კვლევის მიზნისა და ამოცანების კონცეფციებიდან გამომდინარე.</w:t>
      </w:r>
    </w:p>
    <w:p w:rsidR="00000000" w:rsidDel="00000000" w:rsidP="00000000" w:rsidRDefault="00000000" w:rsidRPr="00000000" w14:paraId="0000002E">
      <w:pPr>
        <w:widowControl w:val="0"/>
        <w:spacing w:before="280" w:line="216" w:lineRule="auto"/>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2F">
      <w:pPr>
        <w:widowControl w:val="0"/>
        <w:numPr>
          <w:ilvl w:val="0"/>
          <w:numId w:val="11"/>
        </w:numPr>
        <w:spacing w:line="216" w:lineRule="auto"/>
        <w:ind w:left="288" w:hanging="118"/>
        <w:rPr>
          <w:sz w:val="22"/>
          <w:szCs w:val="22"/>
        </w:rPr>
      </w:pPr>
      <w:r w:rsidDel="00000000" w:rsidR="00000000" w:rsidRPr="00000000">
        <w:rPr>
          <w:rFonts w:ascii="Calibri" w:cs="Calibri" w:eastAsia="Calibri" w:hAnsi="Calibri"/>
          <w:rtl w:val="0"/>
        </w:rPr>
        <w:t xml:space="preserve">ინდუქციური მიდგომა წარმოადგენს გზას სპეციფიკური მაგალითებიდან ზოგად კანონზომიერებებამდე. ის იწყება ერთეული, კონკრეტული მოსაზრებით და სრულდება ზოგადი თეორიებით. ინდუქციურ მიდგომას მივყავართ ვარაუდის ფორმულირებისაკენ, რომელიც ჰიპოთეზის წყაროა. </w:t>
      </w:r>
    </w:p>
    <w:p w:rsidR="00000000" w:rsidDel="00000000" w:rsidP="00000000" w:rsidRDefault="00000000" w:rsidRPr="00000000" w14:paraId="00000030">
      <w:pPr>
        <w:widowControl w:val="0"/>
        <w:spacing w:before="280" w:line="216" w:lineRule="auto"/>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31">
      <w:pPr>
        <w:widowControl w:val="0"/>
        <w:numPr>
          <w:ilvl w:val="0"/>
          <w:numId w:val="1"/>
        </w:numPr>
        <w:spacing w:line="216" w:lineRule="auto"/>
        <w:ind w:left="288" w:hanging="118"/>
        <w:rPr>
          <w:sz w:val="22"/>
          <w:szCs w:val="22"/>
        </w:rPr>
      </w:pPr>
      <w:r w:rsidDel="00000000" w:rsidR="00000000" w:rsidRPr="00000000">
        <w:rPr>
          <w:rFonts w:ascii="Calibri" w:cs="Calibri" w:eastAsia="Calibri" w:hAnsi="Calibri"/>
          <w:rtl w:val="0"/>
        </w:rPr>
        <w:t xml:space="preserve">დედუქციური მიდგომა ჰიპოთეზიდან იწყება და მას მივყავართ ჰიპოთეზის შესამოწმებლად ჩასატარებელი ექსპერიმენტებისაკენ. დედუქციური მიდგომა იწყება პრობლემის ზოგადი ფორმულირებით, რომელიც შემდგომში ყალიბდება სპეციფიკური (“თუ-მაშინ” ) ფორმით (ჰიპოთეზის ფორმალიზება). დედუქციური მიდგომა არის გზა ზოგადი კანონზომიერებებიდან სპეციფიკურ მაგალითებამდე. </w:t>
      </w:r>
    </w:p>
    <w:p w:rsidR="00000000" w:rsidDel="00000000" w:rsidP="00000000" w:rsidRDefault="00000000" w:rsidRPr="00000000" w14:paraId="00000032">
      <w:pPr>
        <w:widowControl w:val="0"/>
        <w:spacing w:before="280" w:line="216" w:lineRule="auto"/>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33">
      <w:pPr>
        <w:widowControl w:val="0"/>
        <w:numPr>
          <w:ilvl w:val="0"/>
          <w:numId w:val="12"/>
        </w:numPr>
        <w:spacing w:line="216" w:lineRule="auto"/>
        <w:ind w:left="288" w:hanging="118"/>
        <w:rPr>
          <w:sz w:val="22"/>
          <w:szCs w:val="22"/>
        </w:rPr>
      </w:pPr>
      <w:r w:rsidDel="00000000" w:rsidR="00000000" w:rsidRPr="00000000">
        <w:rPr>
          <w:rFonts w:ascii="Calibri" w:cs="Calibri" w:eastAsia="Calibri" w:hAnsi="Calibri"/>
          <w:rtl w:val="0"/>
        </w:rPr>
        <w:t xml:space="preserve">პირველადი, მეორადი  და მესამე ხარისხის  ლიტერატურა - წვდომის საკითხები და აქტუალობა</w:t>
      </w:r>
    </w:p>
    <w:p w:rsidR="00000000" w:rsidDel="00000000" w:rsidP="00000000" w:rsidRDefault="00000000" w:rsidRPr="00000000" w14:paraId="00000034">
      <w:pPr>
        <w:widowControl w:val="0"/>
        <w:spacing w:before="240" w:line="216" w:lineRule="auto"/>
        <w:rPr>
          <w:rFonts w:ascii="Calibri" w:cs="Calibri" w:eastAsia="Calibri" w:hAnsi="Calibri"/>
        </w:rPr>
      </w:pPr>
      <w:r w:rsidDel="00000000" w:rsidR="00000000" w:rsidRPr="00000000">
        <w:rPr>
          <w:rFonts w:ascii="Calibri" w:cs="Calibri" w:eastAsia="Calibri" w:hAnsi="Calibri"/>
          <w:rtl w:val="0"/>
        </w:rPr>
        <w:t xml:space="preserve">პირველადი ლიტერატურის მაგალითი - პოლიტიკის დოკუმენტები, კვლევის ანგარიშები</w:t>
      </w:r>
    </w:p>
    <w:p w:rsidR="00000000" w:rsidDel="00000000" w:rsidP="00000000" w:rsidRDefault="00000000" w:rsidRPr="00000000" w14:paraId="00000035">
      <w:pPr>
        <w:widowControl w:val="0"/>
        <w:spacing w:before="240" w:line="216" w:lineRule="auto"/>
        <w:rPr>
          <w:rFonts w:ascii="Calibri" w:cs="Calibri" w:eastAsia="Calibri" w:hAnsi="Calibri"/>
        </w:rPr>
      </w:pPr>
      <w:r w:rsidDel="00000000" w:rsidR="00000000" w:rsidRPr="00000000">
        <w:rPr>
          <w:rFonts w:ascii="Calibri" w:cs="Calibri" w:eastAsia="Calibri" w:hAnsi="Calibri"/>
          <w:rtl w:val="0"/>
        </w:rPr>
        <w:t xml:space="preserve">მეორადი ლიტერატურა - პროფესიული წიგნები და ჟურნალის სტატიები </w:t>
      </w:r>
    </w:p>
    <w:p w:rsidR="00000000" w:rsidDel="00000000" w:rsidP="00000000" w:rsidRDefault="00000000" w:rsidRPr="00000000" w14:paraId="00000036">
      <w:pPr>
        <w:widowControl w:val="0"/>
        <w:spacing w:before="240" w:line="216" w:lineRule="auto"/>
        <w:rPr>
          <w:rFonts w:ascii="Calibri" w:cs="Calibri" w:eastAsia="Calibri" w:hAnsi="Calibri"/>
        </w:rPr>
      </w:pPr>
      <w:r w:rsidDel="00000000" w:rsidR="00000000" w:rsidRPr="00000000">
        <w:rPr>
          <w:rFonts w:ascii="Calibri" w:cs="Calibri" w:eastAsia="Calibri" w:hAnsi="Calibri"/>
          <w:rtl w:val="0"/>
        </w:rPr>
        <w:t xml:space="preserve">მესამე ხარისხის - მოიცავს ინდექსებს და აბსტრაქტებსაც, ენციკლოპედიებიდან  ამონარიდებს და ბიბლიოგრაფებს. მეტწილად გამოიყენება ლიტერატურის კვლევის პროცესში </w:t>
      </w:r>
    </w:p>
    <w:p w:rsidR="00000000" w:rsidDel="00000000" w:rsidP="00000000" w:rsidRDefault="00000000" w:rsidRPr="00000000" w14:paraId="00000037">
      <w:pPr>
        <w:widowControl w:val="0"/>
        <w:spacing w:before="280" w:line="216" w:lineRule="auto"/>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38">
      <w:pPr>
        <w:widowControl w:val="0"/>
        <w:numPr>
          <w:ilvl w:val="0"/>
          <w:numId w:val="10"/>
        </w:numPr>
        <w:spacing w:line="216" w:lineRule="auto"/>
        <w:ind w:left="288" w:hanging="135"/>
        <w:rPr>
          <w:b w:val="1"/>
          <w:sz w:val="22"/>
          <w:szCs w:val="22"/>
        </w:rPr>
      </w:pPr>
      <w:r w:rsidDel="00000000" w:rsidR="00000000" w:rsidRPr="00000000">
        <w:rPr>
          <w:rFonts w:ascii="Arial Unicode MS" w:cs="Arial Unicode MS" w:eastAsia="Arial Unicode MS" w:hAnsi="Arial Unicode MS"/>
          <w:b w:val="1"/>
          <w:rtl w:val="0"/>
        </w:rPr>
        <w:t xml:space="preserve">ბიბლიოგრაფიული კვალის გაყოლა, ე.წ თოვლის გუნდის მეთოდი </w:t>
      </w:r>
      <w:r w:rsidDel="00000000" w:rsidR="00000000" w:rsidRPr="00000000">
        <w:rPr>
          <w:rFonts w:ascii="Arial Unicode MS" w:cs="Arial Unicode MS" w:eastAsia="Arial Unicode MS" w:hAnsi="Arial Unicode MS"/>
          <w:rtl w:val="0"/>
        </w:rPr>
        <w:t xml:space="preserve">- აქტუალურ</w:t>
        <w:br w:type="textWrapping"/>
        <w:t xml:space="preserve">სამეცნიერო წყაროებზე დაყრდნობილი ძიება. დარგობრივი ნაშრომები და მათში</w:t>
        <w:br w:type="textWrapping"/>
        <w:t xml:space="preserve">დასახელებული სამეცნიერო ლიტერატურის ნუსხა (ბიბლიოგრაფია) შეიძლება</w:t>
        <w:br w:type="textWrapping"/>
        <w:t xml:space="preserve">გახდეს ახალ წყაროთა მოძიების საუკეთესო გზა. თითოეული მომდევნო</w:t>
        <w:br w:type="textWrapping"/>
        <w:t xml:space="preserve">მოძიებული წყაროს ბიბლიოგრაფიის შესაბამისობა საკვლევ საკითხთან ამ</w:t>
        <w:br w:type="textWrapping"/>
        <w:t xml:space="preserve">მეთოდის ეფექტურობას ააშკარავებს</w:t>
      </w: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widowControl w:val="0"/>
        <w:numPr>
          <w:ilvl w:val="0"/>
          <w:numId w:val="10"/>
        </w:numPr>
        <w:spacing w:before="240" w:line="216" w:lineRule="auto"/>
        <w:ind w:left="288" w:hanging="135"/>
        <w:rPr>
          <w:b w:val="1"/>
          <w:sz w:val="22"/>
          <w:szCs w:val="22"/>
        </w:rPr>
      </w:pPr>
      <w:r w:rsidDel="00000000" w:rsidR="00000000" w:rsidRPr="00000000">
        <w:rPr>
          <w:rFonts w:ascii="Arial Unicode MS" w:cs="Arial Unicode MS" w:eastAsia="Arial Unicode MS" w:hAnsi="Arial Unicode MS"/>
          <w:b w:val="1"/>
          <w:rtl w:val="0"/>
        </w:rPr>
        <w:t xml:space="preserve">სისტემატიური ძიება </w:t>
      </w:r>
      <w:r w:rsidDel="00000000" w:rsidR="00000000" w:rsidRPr="00000000">
        <w:rPr>
          <w:rFonts w:ascii="Arial Unicode MS" w:cs="Arial Unicode MS" w:eastAsia="Arial Unicode MS" w:hAnsi="Arial Unicode MS"/>
          <w:rtl w:val="0"/>
        </w:rPr>
        <w:t xml:space="preserve">— ძიების მთავარ სამიზნედ დარგობრივ ჟურნალებთან</w:t>
        <w:br w:type="textWrapping"/>
        <w:t xml:space="preserve">ერთად შეიძლება იქცეს მონოგრაფიები, მრავალავტორიანი პუბლიკაციები,</w:t>
        <w:br w:type="textWrapping"/>
        <w:t xml:space="preserve">მონაცემთა ბაზები, გამომცემლობების ბროშურები, ჟურნალებისა და</w:t>
        <w:br w:type="textWrapping"/>
        <w:t xml:space="preserve">ახლადგამოქვეყნებული პუბლიკაციების რეცენზიები.</w:t>
      </w: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b w:val="1"/>
          <w:rtl w:val="0"/>
        </w:rPr>
        <w:t xml:space="preserve">კონტექსტუალიზია </w:t>
      </w:r>
    </w:p>
    <w:p w:rsidR="00000000" w:rsidDel="00000000" w:rsidP="00000000" w:rsidRDefault="00000000" w:rsidRPr="00000000" w14:paraId="0000003A">
      <w:pPr>
        <w:widowControl w:val="0"/>
        <w:numPr>
          <w:ilvl w:val="0"/>
          <w:numId w:val="10"/>
        </w:numPr>
        <w:spacing w:before="240" w:line="216" w:lineRule="auto"/>
        <w:ind w:left="288" w:hanging="135"/>
        <w:rPr>
          <w:b w:val="1"/>
          <w:sz w:val="22"/>
          <w:szCs w:val="22"/>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3B">
      <w:pPr>
        <w:widowControl w:val="0"/>
        <w:numPr>
          <w:ilvl w:val="0"/>
          <w:numId w:val="10"/>
        </w:numPr>
        <w:spacing w:line="480" w:lineRule="auto"/>
        <w:ind w:left="288" w:hanging="135"/>
        <w:rPr>
          <w:color w:val="ad84c6"/>
          <w:sz w:val="22"/>
          <w:szCs w:val="22"/>
        </w:rPr>
      </w:pPr>
      <w:r w:rsidDel="00000000" w:rsidR="00000000" w:rsidRPr="00000000">
        <w:rPr>
          <w:rFonts w:ascii="Calibri" w:cs="Calibri" w:eastAsia="Calibri" w:hAnsi="Calibri"/>
          <w:rtl w:val="0"/>
        </w:rPr>
        <w:t xml:space="preserve">მონაცემები კონტექსტის შესახებ დაკავშირებულია დროსა და</w:t>
        <w:br w:type="textWrapping"/>
        <w:t xml:space="preserve">ადგილმდებარეობასთან, სამართლებრივ, სოციალურ, პოლიტიკურ თუ ეკონომიკურ ზეგავლენასთან </w:t>
      </w:r>
      <w:r w:rsidDel="00000000" w:rsidR="00000000" w:rsidRPr="00000000">
        <w:rPr>
          <w:rtl w:val="0"/>
        </w:rPr>
      </w:r>
    </w:p>
    <w:p w:rsidR="00000000" w:rsidDel="00000000" w:rsidP="00000000" w:rsidRDefault="00000000" w:rsidRPr="00000000" w14:paraId="0000003C">
      <w:pPr>
        <w:widowControl w:val="0"/>
        <w:numPr>
          <w:ilvl w:val="0"/>
          <w:numId w:val="10"/>
        </w:numPr>
        <w:spacing w:before="240" w:line="480" w:lineRule="auto"/>
        <w:ind w:left="288" w:hanging="135"/>
        <w:rPr>
          <w:color w:val="ad84c6"/>
          <w:sz w:val="22"/>
          <w:szCs w:val="22"/>
        </w:rPr>
      </w:pPr>
      <w:r w:rsidDel="00000000" w:rsidR="00000000" w:rsidRPr="00000000">
        <w:rPr>
          <w:rFonts w:ascii="Calibri" w:cs="Calibri" w:eastAsia="Calibri" w:hAnsi="Calibri"/>
          <w:rtl w:val="0"/>
        </w:rPr>
        <w:t xml:space="preserve">კონტექსტუალიზაციისთვის საჭირო მონაცემები შესაძლებელია მოვიძიოთ ლიტერატურაში, სტატისტიკურ მასალებში, ქვეყნისა და დარგის პოლიტიკურ- ეკონომიკური მდგომარეობის დახასიათებაში და სხვა</w:t>
        <w:br w:type="textWrapping"/>
        <w:br w:type="textWrapping"/>
      </w:r>
    </w:p>
    <w:p w:rsidR="00000000" w:rsidDel="00000000" w:rsidP="00000000" w:rsidRDefault="00000000" w:rsidRPr="00000000" w14:paraId="0000003D">
      <w:pPr>
        <w:widowControl w:val="0"/>
        <w:spacing w:before="280" w:line="216" w:lineRule="auto"/>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3E">
      <w:pPr>
        <w:widowControl w:val="0"/>
        <w:spacing w:before="280" w:line="216" w:lineRule="auto"/>
        <w:jc w:val="both"/>
        <w:rPr>
          <w:rFonts w:ascii="Calibri" w:cs="Calibri" w:eastAsia="Calibri" w:hAnsi="Calibri"/>
          <w:b w:val="1"/>
          <w:color w:val="3f3f3f"/>
        </w:rPr>
      </w:pPr>
      <w:r w:rsidDel="00000000" w:rsidR="00000000" w:rsidRPr="00000000">
        <w:rPr>
          <w:rtl w:val="0"/>
        </w:rPr>
      </w:r>
    </w:p>
    <w:p w:rsidR="00000000" w:rsidDel="00000000" w:rsidP="00000000" w:rsidRDefault="00000000" w:rsidRPr="00000000" w14:paraId="0000003F">
      <w:pPr>
        <w:widowControl w:val="0"/>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თვისებრივი კვლევის ბუნება </w:t>
      </w:r>
    </w:p>
    <w:p w:rsidR="00000000" w:rsidDel="00000000" w:rsidP="00000000" w:rsidRDefault="00000000" w:rsidRPr="00000000" w14:paraId="00000040">
      <w:pPr>
        <w:widowControl w:val="0"/>
        <w:numPr>
          <w:ilvl w:val="0"/>
          <w:numId w:val="19"/>
        </w:numPr>
        <w:spacing w:line="240" w:lineRule="auto"/>
        <w:ind w:left="288" w:hanging="128.625"/>
        <w:rPr>
          <w:sz w:val="22"/>
          <w:szCs w:val="22"/>
        </w:rPr>
      </w:pPr>
      <w:r w:rsidDel="00000000" w:rsidR="00000000" w:rsidRPr="00000000">
        <w:rPr>
          <w:rFonts w:ascii="Calibri" w:cs="Calibri" w:eastAsia="Calibri" w:hAnsi="Calibri"/>
          <w:rtl w:val="0"/>
        </w:rPr>
        <w:t xml:space="preserve">თვისებრივი ტექნიკა არ არის დაკავშირებული საკვლევი ობიექტის გაზომვასთან, ანუ არ ადგენს ობიექტის რაოდენობრივ პარამეტრებს</w:t>
      </w:r>
      <w:r w:rsidDel="00000000" w:rsidR="00000000" w:rsidRPr="00000000">
        <w:rPr>
          <w:rtl w:val="0"/>
        </w:rPr>
      </w:r>
    </w:p>
    <w:p w:rsidR="00000000" w:rsidDel="00000000" w:rsidP="00000000" w:rsidRDefault="00000000" w:rsidRPr="00000000" w14:paraId="00000041">
      <w:pPr>
        <w:widowControl w:val="0"/>
        <w:numPr>
          <w:ilvl w:val="0"/>
          <w:numId w:val="19"/>
        </w:numPr>
        <w:spacing w:before="240" w:line="240" w:lineRule="auto"/>
        <w:ind w:left="288" w:hanging="128.625"/>
        <w:rPr>
          <w:sz w:val="22"/>
          <w:szCs w:val="22"/>
        </w:rPr>
      </w:pPr>
      <w:r w:rsidDel="00000000" w:rsidR="00000000" w:rsidRPr="00000000">
        <w:rPr>
          <w:rFonts w:ascii="Calibri" w:cs="Calibri" w:eastAsia="Calibri" w:hAnsi="Calibri"/>
          <w:rtl w:val="0"/>
        </w:rPr>
        <w:t xml:space="preserve">განსაზღვროს, „რა საგნები არსებობს, ვიდრე ის, თუ რამდენი ასეთი საგანი არსებობს“</w:t>
      </w:r>
      <w:r w:rsidDel="00000000" w:rsidR="00000000" w:rsidRPr="00000000">
        <w:rPr>
          <w:rtl w:val="0"/>
        </w:rPr>
      </w:r>
    </w:p>
    <w:p w:rsidR="00000000" w:rsidDel="00000000" w:rsidP="00000000" w:rsidRDefault="00000000" w:rsidRPr="00000000" w14:paraId="00000042">
      <w:pPr>
        <w:widowControl w:val="0"/>
        <w:numPr>
          <w:ilvl w:val="0"/>
          <w:numId w:val="19"/>
        </w:numPr>
        <w:spacing w:before="240" w:line="240" w:lineRule="auto"/>
        <w:ind w:left="288" w:hanging="128.625"/>
        <w:rPr>
          <w:sz w:val="22"/>
          <w:szCs w:val="22"/>
        </w:rPr>
      </w:pPr>
      <w:r w:rsidDel="00000000" w:rsidR="00000000" w:rsidRPr="00000000">
        <w:rPr>
          <w:rFonts w:ascii="Calibri" w:cs="Calibri" w:eastAsia="Calibri" w:hAnsi="Calibri"/>
          <w:rtl w:val="0"/>
        </w:rPr>
        <w:t xml:space="preserve">თვისებრივი კვლევა გამოყოფს კვლევის საგანს და არ ეხება საგნის რაოდენობრივ განზომილებას, ანუ საგანთან მიმართებაში მეტნაკლებობის მიმართებების დადგენას, რაც რაოდენობრივი კვლევების ფუნქციაა</w:t>
      </w:r>
      <w:r w:rsidDel="00000000" w:rsidR="00000000" w:rsidRPr="00000000">
        <w:rPr>
          <w:rtl w:val="0"/>
        </w:rPr>
      </w:r>
    </w:p>
    <w:p w:rsidR="00000000" w:rsidDel="00000000" w:rsidP="00000000" w:rsidRDefault="00000000" w:rsidRPr="00000000" w14:paraId="00000043">
      <w:pPr>
        <w:widowControl w:val="0"/>
        <w:numPr>
          <w:ilvl w:val="0"/>
          <w:numId w:val="19"/>
        </w:numPr>
        <w:spacing w:before="240" w:line="240" w:lineRule="auto"/>
        <w:ind w:left="288" w:hanging="135"/>
        <w:rPr>
          <w:sz w:val="22"/>
          <w:szCs w:val="22"/>
        </w:rPr>
      </w:pPr>
      <w:r w:rsidDel="00000000" w:rsidR="00000000" w:rsidRPr="00000000">
        <w:rPr>
          <w:rFonts w:ascii="Calibri" w:cs="Calibri" w:eastAsia="Calibri" w:hAnsi="Calibri"/>
          <w:rtl w:val="0"/>
        </w:rPr>
        <w:t xml:space="preserve">თვისებრივი ინფორმაციის შეგროვების დროს გასათვალისწინებელია ის</w:t>
        <w:br w:type="textWrapping"/>
        <w:t xml:space="preserve">გარემოება, რომ ინფორმაციის შეგროვება და ანალიზი ერთიანი პროცესია.</w:t>
      </w:r>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044">
      <w:pPr>
        <w:widowControl w:val="0"/>
        <w:numPr>
          <w:ilvl w:val="0"/>
          <w:numId w:val="19"/>
        </w:numPr>
        <w:spacing w:before="240" w:line="240" w:lineRule="auto"/>
        <w:ind w:left="288" w:hanging="152"/>
        <w:rPr>
          <w:sz w:val="22"/>
          <w:szCs w:val="22"/>
        </w:rPr>
      </w:pPr>
      <w:r w:rsidDel="00000000" w:rsidR="00000000" w:rsidRPr="00000000">
        <w:rPr>
          <w:rFonts w:ascii="Calibri" w:cs="Calibri" w:eastAsia="Calibri" w:hAnsi="Calibri"/>
          <w:rtl w:val="0"/>
        </w:rPr>
        <w:t xml:space="preserve">თ</w:t>
      </w:r>
      <w:r w:rsidDel="00000000" w:rsidR="00000000" w:rsidRPr="00000000">
        <w:rPr>
          <w:rFonts w:ascii="Calibri" w:cs="Calibri" w:eastAsia="Calibri" w:hAnsi="Calibri"/>
          <w:rtl w:val="0"/>
        </w:rPr>
        <w:t xml:space="preserve">ვისებრივ ინფორმაციაში დიდი მნიშვნელობა აქვს არამხოლოდ თვით</w:t>
        <w:br w:type="textWrapping"/>
        <w:t xml:space="preserve">ინფორმაციას, არამედ აგრეთვე წინადადების სტილს, წყობას, სასვენ ნიშნებს. სასვენი ნიშნების მცირე ცვლილებას შეუძლია გამოიწვიოს წინადადების აზრის რადიკალური ცვლილება</w:t>
      </w:r>
      <w:r w:rsidDel="00000000" w:rsidR="00000000" w:rsidRPr="00000000">
        <w:rPr>
          <w:rFonts w:ascii="Calibri" w:cs="Calibri" w:eastAsia="Calibri" w:hAnsi="Calibri"/>
          <w:rtl w:val="0"/>
        </w:rPr>
        <w:t xml:space="preserve"> </w:t>
        <w:br w:type="textWrapping"/>
      </w:r>
      <w:r w:rsidDel="00000000" w:rsidR="00000000" w:rsidRPr="00000000">
        <w:rPr>
          <w:rtl w:val="0"/>
        </w:rPr>
      </w:r>
    </w:p>
    <w:p w:rsidR="00000000" w:rsidDel="00000000" w:rsidP="00000000" w:rsidRDefault="00000000" w:rsidRPr="00000000" w14:paraId="00000045">
      <w:pPr>
        <w:widowControl w:val="0"/>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თვისებრივი კვლევის თვისება</w:t>
      </w:r>
    </w:p>
    <w:p w:rsidR="00000000" w:rsidDel="00000000" w:rsidP="00000000" w:rsidRDefault="00000000" w:rsidRPr="00000000" w14:paraId="00000046">
      <w:pPr>
        <w:widowControl w:val="0"/>
        <w:numPr>
          <w:ilvl w:val="0"/>
          <w:numId w:val="6"/>
        </w:numPr>
        <w:spacing w:line="216" w:lineRule="auto"/>
        <w:ind w:left="288" w:hanging="118"/>
        <w:rPr>
          <w:sz w:val="22"/>
          <w:szCs w:val="22"/>
        </w:rPr>
      </w:pPr>
      <w:r w:rsidDel="00000000" w:rsidR="00000000" w:rsidRPr="00000000">
        <w:rPr>
          <w:rFonts w:ascii="Calibri" w:cs="Calibri" w:eastAsia="Calibri" w:hAnsi="Calibri"/>
          <w:rtl w:val="0"/>
        </w:rPr>
        <w:t xml:space="preserve">შეიძლება გამოვიყენოთ მონო  მეთოდის თვისებრივი კვლევა, რაც მონაცემთა შეგროვების ერთი ტიპის ტექნიკის გამოყენებას გულისხმობს. </w:t>
      </w:r>
    </w:p>
    <w:p w:rsidR="00000000" w:rsidDel="00000000" w:rsidP="00000000" w:rsidRDefault="00000000" w:rsidRPr="00000000" w14:paraId="00000047">
      <w:pPr>
        <w:widowControl w:val="0"/>
        <w:numPr>
          <w:ilvl w:val="0"/>
          <w:numId w:val="6"/>
        </w:numPr>
        <w:spacing w:before="240" w:line="216" w:lineRule="auto"/>
        <w:ind w:left="288" w:hanging="118"/>
        <w:rPr>
          <w:sz w:val="22"/>
          <w:szCs w:val="22"/>
        </w:rPr>
      </w:pPr>
      <w:r w:rsidDel="00000000" w:rsidR="00000000" w:rsidRPr="00000000">
        <w:rPr>
          <w:rFonts w:ascii="Calibri" w:cs="Calibri" w:eastAsia="Calibri" w:hAnsi="Calibri"/>
          <w:rtl w:val="0"/>
        </w:rPr>
        <w:t xml:space="preserve">მულტი-მეთოდური თვისებრივი კვლევა - ორი ან მეტი ტექნიკის გამოყენება. მაგ. ინტერვიუები, დღიურები </w:t>
      </w:r>
    </w:p>
    <w:p w:rsidR="00000000" w:rsidDel="00000000" w:rsidP="00000000" w:rsidRDefault="00000000" w:rsidRPr="00000000" w14:paraId="00000048">
      <w:pPr>
        <w:widowControl w:val="0"/>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ეთნოგრაფიული </w:t>
      </w:r>
    </w:p>
    <w:p w:rsidR="00000000" w:rsidDel="00000000" w:rsidP="00000000" w:rsidRDefault="00000000" w:rsidRPr="00000000" w14:paraId="00000049">
      <w:pPr>
        <w:widowControl w:val="0"/>
        <w:spacing w:line="216" w:lineRule="auto"/>
        <w:ind w:left="288" w:hanging="146.47500000000002"/>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widowControl w:val="0"/>
        <w:numPr>
          <w:ilvl w:val="0"/>
          <w:numId w:val="15"/>
        </w:numPr>
        <w:spacing w:before="240" w:line="216" w:lineRule="auto"/>
        <w:ind w:left="288" w:hanging="146.47500000000002"/>
        <w:jc w:val="both"/>
        <w:rPr>
          <w:sz w:val="22"/>
          <w:szCs w:val="22"/>
        </w:rPr>
      </w:pPr>
      <w:r w:rsidDel="00000000" w:rsidR="00000000" w:rsidRPr="00000000">
        <w:rPr>
          <w:rFonts w:ascii="Calibri" w:cs="Calibri" w:eastAsia="Calibri" w:hAnsi="Calibri"/>
          <w:rtl w:val="0"/>
        </w:rPr>
        <w:t xml:space="preserve">ეთნოგრაფიული კვლევა არის თვისებრივი კვლევის რთული დიზაინი, რომელიც ძალიან ზუსტი შედეგების მომცემია. იშვიათად გამოიყენება, რადგან შრომატევადია და შეიძლება ძვირიც იყოს. იგი გულისხმობს მკვლევარის ადაპტაციას ბუნებრივ გარემოში და მის სამიზნე აუდიტორზე დაკვირვებას მონაცემთა შეგროვების მიზნით. ზოგადად, ასეთი მეთოდი გამოიყენება კულტურის, გამოწვევების ან სხვა რამის გასაგებად, რაც შეიძლება მოხდეს ამ კონკრეტულ გარემოში.</w:t>
      </w:r>
      <w:r w:rsidDel="00000000" w:rsidR="00000000" w:rsidRPr="00000000">
        <w:rPr>
          <w:rtl w:val="0"/>
        </w:rPr>
      </w:r>
    </w:p>
    <w:p w:rsidR="00000000" w:rsidDel="00000000" w:rsidP="00000000" w:rsidRDefault="00000000" w:rsidRPr="00000000" w14:paraId="0000004B">
      <w:pPr>
        <w:widowControl w:val="0"/>
        <w:numPr>
          <w:ilvl w:val="0"/>
          <w:numId w:val="15"/>
        </w:numPr>
        <w:spacing w:before="240" w:line="216" w:lineRule="auto"/>
        <w:ind w:left="288" w:hanging="146.47500000000002"/>
        <w:jc w:val="both"/>
        <w:rPr>
          <w:sz w:val="22"/>
          <w:szCs w:val="22"/>
        </w:rPr>
      </w:pPr>
      <w:r w:rsidDel="00000000" w:rsidR="00000000" w:rsidRPr="00000000">
        <w:rPr>
          <w:rFonts w:ascii="Calibri" w:cs="Calibri" w:eastAsia="Calibri" w:hAnsi="Calibri"/>
          <w:rtl w:val="0"/>
        </w:rPr>
        <w:t xml:space="preserve">ეთნოგრაფიული კვლევის კლასიკური მაგალითი იქნება ანთროპოლოგი, რომელიც მიემგზავრება კუნძულზე, წლების განმავლობაში ცხოვრობს მიზნობრივ კუნძულზე, ადგილობრივ საზოგადოებაში და იკვლევს მის ხალხსა და კულტურას მუდმივი დაკვირვებისა და მონაწილეობის პროცესში.</w:t>
      </w:r>
      <w:r w:rsidDel="00000000" w:rsidR="00000000" w:rsidRPr="00000000">
        <w:rPr>
          <w:rtl w:val="0"/>
        </w:rPr>
      </w:r>
    </w:p>
    <w:p w:rsidR="00000000" w:rsidDel="00000000" w:rsidP="00000000" w:rsidRDefault="00000000" w:rsidRPr="00000000" w14:paraId="0000004C">
      <w:pPr>
        <w:widowControl w:val="0"/>
        <w:numPr>
          <w:ilvl w:val="0"/>
          <w:numId w:val="15"/>
        </w:numPr>
        <w:spacing w:before="240" w:line="216" w:lineRule="auto"/>
        <w:ind w:left="288" w:hanging="146.47500000000002"/>
        <w:jc w:val="both"/>
        <w:rPr>
          <w:sz w:val="22"/>
          <w:szCs w:val="22"/>
        </w:rPr>
      </w:pPr>
      <w:r w:rsidDel="00000000" w:rsidR="00000000" w:rsidRPr="00000000">
        <w:rPr>
          <w:rFonts w:ascii="Calibri" w:cs="Calibri" w:eastAsia="Calibri" w:hAnsi="Calibri"/>
          <w:rtl w:val="0"/>
        </w:rPr>
        <w:t xml:space="preserve">მსოფლიოში ცნობილი შოუ "Undercover boss" იქნება იმის მაგალითი, თუ როგორ შეიძლება ეთნოგრაფიული კვლევის გამოყენება ბიზნესში. ამ შოუში, დიდი ორგანიზაციის უფროსი ხელმძღვანელობა მუშაობს საკუთარ კომპანიაში, როგორც რეგულარული თანამშრომელი, რომ გაიგოს, რა გაუმჯობესება არის შესაძლებელი, არსებული კულტურის ფარგლებში. როგორ გამოავლინოს შრომისმოყვარე თანამშრომლები და დააჯილდოოს ისინი. ჩანს, რომ მკვლევარს/ხელმძრვანელს საკმაო დრო უნდა გაეტარებინა თანამშრომელთა ბუნებრივ გარემოში და მოერგო მათ გზებსა და პროცესებს. ამ გარემოში დაკვირვებისათვის, რომ მიეღო ინფორმაცია, მიკერძოების გარეშე.  და დაესახა გეგმა ბიზნესზე პოზიტიური გავლენის მოსახდენად.</w:t>
      </w:r>
    </w:p>
    <w:p w:rsidR="00000000" w:rsidDel="00000000" w:rsidP="00000000" w:rsidRDefault="00000000" w:rsidRPr="00000000" w14:paraId="0000004D">
      <w:pPr>
        <w:widowControl w:val="0"/>
        <w:spacing w:line="216" w:lineRule="auto"/>
        <w:rPr>
          <w:rFonts w:ascii="Calibri" w:cs="Calibri" w:eastAsia="Calibri" w:hAnsi="Calibri"/>
        </w:rPr>
      </w:pPr>
      <w:r w:rsidDel="00000000" w:rsidR="00000000" w:rsidRPr="00000000">
        <w:rPr>
          <w:rFonts w:ascii="Calibri" w:cs="Calibri" w:eastAsia="Calibri" w:hAnsi="Calibri"/>
          <w:b w:val="1"/>
          <w:rtl w:val="0"/>
        </w:rPr>
        <w:t xml:space="preserve">ნარატიული</w:t>
      </w:r>
      <w:r w:rsidDel="00000000" w:rsidR="00000000" w:rsidRPr="00000000">
        <w:rPr>
          <w:rtl w:val="0"/>
        </w:rPr>
      </w:r>
    </w:p>
    <w:p w:rsidR="00000000" w:rsidDel="00000000" w:rsidP="00000000" w:rsidRDefault="00000000" w:rsidRPr="00000000" w14:paraId="0000004E">
      <w:pPr>
        <w:widowControl w:val="0"/>
        <w:spacing w:before="240"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widowControl w:val="0"/>
        <w:numPr>
          <w:ilvl w:val="1"/>
          <w:numId w:val="14"/>
        </w:numPr>
        <w:spacing w:before="80" w:line="216" w:lineRule="auto"/>
        <w:ind w:left="720" w:hanging="99.3"/>
        <w:rPr>
          <w:sz w:val="22"/>
          <w:szCs w:val="22"/>
        </w:rPr>
      </w:pPr>
      <w:r w:rsidDel="00000000" w:rsidR="00000000" w:rsidRPr="00000000">
        <w:rPr>
          <w:rFonts w:ascii="Calibri" w:cs="Calibri" w:eastAsia="Calibri" w:hAnsi="Calibri"/>
          <w:rtl w:val="0"/>
        </w:rPr>
        <w:t xml:space="preserve">მიზანი– ერთი პირის შესწავლაზე ფოკუსი და მონაცემთა შეგროვება ისტორიების ჩაწერის საშუალებით, რომლის ნარატივი გამოყენებულია იმისათვის, რომ ინდივიდის გამოცდილება და მის მიერ ამ გამოცდილებისათვის მინიჭებული მნიშვნელობა ახსნას. </w:t>
      </w:r>
    </w:p>
    <w:p w:rsidR="00000000" w:rsidDel="00000000" w:rsidP="00000000" w:rsidRDefault="00000000" w:rsidRPr="00000000" w14:paraId="00000050">
      <w:pPr>
        <w:widowControl w:val="0"/>
        <w:numPr>
          <w:ilvl w:val="1"/>
          <w:numId w:val="14"/>
        </w:numPr>
        <w:spacing w:before="80" w:line="216" w:lineRule="auto"/>
        <w:ind w:left="720" w:hanging="99.3"/>
        <w:rPr>
          <w:sz w:val="22"/>
          <w:szCs w:val="22"/>
        </w:rPr>
      </w:pPr>
      <w:r w:rsidDel="00000000" w:rsidR="00000000" w:rsidRPr="00000000">
        <w:rPr>
          <w:rFonts w:ascii="Calibri" w:cs="Calibri" w:eastAsia="Calibri" w:hAnsi="Calibri"/>
          <w:rtl w:val="0"/>
        </w:rPr>
        <w:t xml:space="preserve">მაგალითები</w:t>
      </w:r>
    </w:p>
    <w:p w:rsidR="00000000" w:rsidDel="00000000" w:rsidP="00000000" w:rsidRDefault="00000000" w:rsidRPr="00000000" w14:paraId="00000051">
      <w:pPr>
        <w:widowControl w:val="0"/>
        <w:numPr>
          <w:ilvl w:val="2"/>
          <w:numId w:val="14"/>
        </w:numPr>
        <w:spacing w:before="80" w:line="216" w:lineRule="auto"/>
        <w:ind w:left="1152" w:hanging="130.75000000000003"/>
        <w:rPr>
          <w:sz w:val="22"/>
          <w:szCs w:val="22"/>
        </w:rPr>
      </w:pPr>
      <w:r w:rsidDel="00000000" w:rsidR="00000000" w:rsidRPr="00000000">
        <w:rPr>
          <w:rFonts w:ascii="Calibri" w:cs="Calibri" w:eastAsia="Calibri" w:hAnsi="Calibri"/>
          <w:rtl w:val="0"/>
        </w:rPr>
        <w:t xml:space="preserve">იმ თანამშრომელთა გამოცდილების ნარატიული კვლევა  რომელიც ადმინისტრაციულ პოზიციაზე გადავიდნენ საკუთარ კომპანიაში</w:t>
      </w:r>
      <w:r w:rsidDel="00000000" w:rsidR="00000000" w:rsidRPr="00000000">
        <w:rPr>
          <w:rtl w:val="0"/>
        </w:rPr>
      </w:r>
    </w:p>
    <w:p w:rsidR="00000000" w:rsidDel="00000000" w:rsidP="00000000" w:rsidRDefault="00000000" w:rsidRPr="00000000" w14:paraId="00000052">
      <w:pPr>
        <w:widowControl w:val="0"/>
        <w:numPr>
          <w:ilvl w:val="2"/>
          <w:numId w:val="14"/>
        </w:numPr>
        <w:spacing w:before="80" w:line="216" w:lineRule="auto"/>
        <w:ind w:left="1152" w:hanging="130.75000000000003"/>
        <w:rPr>
          <w:sz w:val="22"/>
          <w:szCs w:val="22"/>
        </w:rPr>
      </w:pPr>
      <w:r w:rsidDel="00000000" w:rsidR="00000000" w:rsidRPr="00000000">
        <w:rPr>
          <w:rFonts w:ascii="Calibri" w:cs="Calibri" w:eastAsia="Calibri" w:hAnsi="Calibri"/>
          <w:rtl w:val="0"/>
        </w:rPr>
        <w:t xml:space="preserve">კომპანიის დირექტორების ნარატიული კველვა, რომელმაც დამწყები სპეციალისტიდან გენერალურ დირექტორამდე მიაღწიეს. </w:t>
      </w:r>
      <w:r w:rsidDel="00000000" w:rsidR="00000000" w:rsidRPr="00000000">
        <w:rPr>
          <w:rtl w:val="0"/>
        </w:rPr>
      </w:r>
    </w:p>
    <w:p w:rsidR="00000000" w:rsidDel="00000000" w:rsidP="00000000" w:rsidRDefault="00000000" w:rsidRPr="00000000" w14:paraId="00000053">
      <w:pPr>
        <w:widowControl w:val="0"/>
        <w:numPr>
          <w:ilvl w:val="2"/>
          <w:numId w:val="14"/>
        </w:numPr>
        <w:spacing w:before="80" w:line="216" w:lineRule="auto"/>
        <w:ind w:left="1152" w:hanging="130.75000000000003"/>
        <w:rPr>
          <w:sz w:val="22"/>
          <w:szCs w:val="22"/>
        </w:rPr>
      </w:pPr>
      <w:r w:rsidDel="00000000" w:rsidR="00000000" w:rsidRPr="00000000">
        <w:rPr>
          <w:rFonts w:ascii="Calibri" w:cs="Calibri" w:eastAsia="Calibri" w:hAnsi="Calibri"/>
          <w:rtl w:val="0"/>
        </w:rPr>
        <w:t xml:space="preserve">„ინკლუზიის“ მნიშვნელობა ორგანიზაციებში  სპეციალური საჭიროების მქონე თანამშრომლების პერსპექტივიდან, რომლებიც ორგანიზაციაში ტიპურ ადამიანებთან ერთად მუშაობენ</w:t>
      </w:r>
      <w:r w:rsidDel="00000000" w:rsidR="00000000" w:rsidRPr="00000000">
        <w:rPr>
          <w:rtl w:val="0"/>
        </w:rPr>
      </w:r>
    </w:p>
    <w:p w:rsidR="00000000" w:rsidDel="00000000" w:rsidP="00000000" w:rsidRDefault="00000000" w:rsidRPr="00000000" w14:paraId="00000054">
      <w:pPr>
        <w:widowControl w:val="0"/>
        <w:spacing w:line="216" w:lineRule="auto"/>
        <w:rPr>
          <w:rFonts w:ascii="Calibri" w:cs="Calibri" w:eastAsia="Calibri" w:hAnsi="Calibri"/>
          <w:b w:val="1"/>
        </w:rPr>
      </w:pPr>
      <w:r w:rsidDel="00000000" w:rsidR="00000000" w:rsidRPr="00000000">
        <w:rPr>
          <w:rFonts w:ascii="Calibri" w:cs="Calibri" w:eastAsia="Calibri" w:hAnsi="Calibri"/>
          <w:b w:val="1"/>
          <w:color w:val="c00000"/>
          <w:rtl w:val="0"/>
        </w:rPr>
        <w:t xml:space="preserve">დაკვირვება</w:t>
      </w:r>
      <w:r w:rsidDel="00000000" w:rsidR="00000000" w:rsidRPr="00000000">
        <w:rPr>
          <w:rFonts w:ascii="Calibri" w:cs="Calibri" w:eastAsia="Calibri" w:hAnsi="Calibri"/>
          <w:b w:val="1"/>
          <w:rtl w:val="0"/>
        </w:rPr>
        <w:t xml:space="preserve"> </w:t>
        <w:br w:type="textWrapping"/>
      </w:r>
    </w:p>
    <w:p w:rsidR="00000000" w:rsidDel="00000000" w:rsidP="00000000" w:rsidRDefault="00000000" w:rsidRPr="00000000" w14:paraId="00000055">
      <w:pPr>
        <w:widowControl w:val="0"/>
        <w:numPr>
          <w:ilvl w:val="0"/>
          <w:numId w:val="7"/>
        </w:numPr>
        <w:spacing w:line="192.00000000000003" w:lineRule="auto"/>
        <w:ind w:left="288" w:hanging="84.00000000000003"/>
        <w:rPr>
          <w:sz w:val="22"/>
          <w:szCs w:val="22"/>
        </w:rPr>
      </w:pPr>
      <w:r w:rsidDel="00000000" w:rsidR="00000000" w:rsidRPr="00000000">
        <w:rPr>
          <w:rFonts w:ascii="Calibri" w:cs="Calibri" w:eastAsia="Calibri" w:hAnsi="Calibri"/>
          <w:rtl w:val="0"/>
        </w:rPr>
        <w:t xml:space="preserve">მონაწილეობითი დაკვირვების კვლევები</w:t>
      </w:r>
    </w:p>
    <w:p w:rsidR="00000000" w:rsidDel="00000000" w:rsidP="00000000" w:rsidRDefault="00000000" w:rsidRPr="00000000" w14:paraId="00000056">
      <w:pPr>
        <w:widowControl w:val="0"/>
        <w:numPr>
          <w:ilvl w:val="1"/>
          <w:numId w:val="7"/>
        </w:numPr>
        <w:spacing w:before="80" w:line="192.00000000000003" w:lineRule="auto"/>
        <w:ind w:left="720" w:hanging="83.99999999999999"/>
        <w:rPr>
          <w:sz w:val="22"/>
          <w:szCs w:val="22"/>
        </w:rPr>
      </w:pPr>
      <w:r w:rsidDel="00000000" w:rsidR="00000000" w:rsidRPr="00000000">
        <w:rPr>
          <w:rFonts w:ascii="Calibri" w:cs="Calibri" w:eastAsia="Calibri" w:hAnsi="Calibri"/>
          <w:rtl w:val="0"/>
        </w:rPr>
        <w:t xml:space="preserve">მკვლევარი ჩართულია, როგორც აქტიური ჯგუფის წევრი</w:t>
      </w:r>
    </w:p>
    <w:p w:rsidR="00000000" w:rsidDel="00000000" w:rsidP="00000000" w:rsidRDefault="00000000" w:rsidRPr="00000000" w14:paraId="00000057">
      <w:pPr>
        <w:widowControl w:val="0"/>
        <w:numPr>
          <w:ilvl w:val="0"/>
          <w:numId w:val="7"/>
        </w:numPr>
        <w:spacing w:before="280" w:line="192.00000000000003" w:lineRule="auto"/>
        <w:ind w:left="288" w:hanging="84.00000000000003"/>
        <w:rPr>
          <w:sz w:val="22"/>
          <w:szCs w:val="22"/>
        </w:rPr>
      </w:pPr>
      <w:r w:rsidDel="00000000" w:rsidR="00000000" w:rsidRPr="00000000">
        <w:rPr>
          <w:rFonts w:ascii="Calibri" w:cs="Calibri" w:eastAsia="Calibri" w:hAnsi="Calibri"/>
          <w:rtl w:val="0"/>
        </w:rPr>
        <w:t xml:space="preserve">არამონაწილეობითი დაკვირვების კვლევები</w:t>
      </w:r>
      <w:r w:rsidDel="00000000" w:rsidR="00000000" w:rsidRPr="00000000">
        <w:rPr>
          <w:rtl w:val="0"/>
        </w:rPr>
      </w:r>
    </w:p>
    <w:p w:rsidR="00000000" w:rsidDel="00000000" w:rsidP="00000000" w:rsidRDefault="00000000" w:rsidRPr="00000000" w14:paraId="00000058">
      <w:pPr>
        <w:widowControl w:val="0"/>
        <w:numPr>
          <w:ilvl w:val="1"/>
          <w:numId w:val="7"/>
        </w:numPr>
        <w:spacing w:before="80" w:line="192.00000000000003" w:lineRule="auto"/>
        <w:ind w:left="720" w:hanging="83.99999999999999"/>
        <w:rPr>
          <w:sz w:val="22"/>
          <w:szCs w:val="22"/>
        </w:rPr>
      </w:pPr>
      <w:r w:rsidDel="00000000" w:rsidR="00000000" w:rsidRPr="00000000">
        <w:rPr>
          <w:rFonts w:ascii="Calibri" w:cs="Calibri" w:eastAsia="Calibri" w:hAnsi="Calibri"/>
          <w:rtl w:val="0"/>
        </w:rPr>
        <w:t xml:space="preserve">მკვლევარი არ მონაწილეობს აქტივოებებში ან სიტუაციაში</w:t>
      </w:r>
      <w:r w:rsidDel="00000000" w:rsidR="00000000" w:rsidRPr="00000000">
        <w:rPr>
          <w:rtl w:val="0"/>
        </w:rPr>
      </w:r>
    </w:p>
    <w:p w:rsidR="00000000" w:rsidDel="00000000" w:rsidP="00000000" w:rsidRDefault="00000000" w:rsidRPr="00000000" w14:paraId="00000059">
      <w:pPr>
        <w:widowControl w:val="0"/>
        <w:numPr>
          <w:ilvl w:val="1"/>
          <w:numId w:val="7"/>
        </w:numPr>
        <w:spacing w:before="120" w:line="192.00000000000003" w:lineRule="auto"/>
        <w:ind w:left="720" w:hanging="83.99999999999999"/>
        <w:rPr>
          <w:sz w:val="22"/>
          <w:szCs w:val="22"/>
        </w:rPr>
      </w:pPr>
      <w:r w:rsidDel="00000000" w:rsidR="00000000" w:rsidRPr="00000000">
        <w:rPr>
          <w:rFonts w:ascii="Calibri" w:cs="Calibri" w:eastAsia="Calibri" w:hAnsi="Calibri"/>
          <w:rtl w:val="0"/>
        </w:rPr>
        <w:t xml:space="preserve">ნატურალისტური დაკვირვება და სიმულაციები</w:t>
      </w:r>
      <w:r w:rsidDel="00000000" w:rsidR="00000000" w:rsidRPr="00000000">
        <w:rPr>
          <w:rtl w:val="0"/>
        </w:rPr>
      </w:r>
    </w:p>
    <w:p w:rsidR="00000000" w:rsidDel="00000000" w:rsidP="00000000" w:rsidRDefault="00000000" w:rsidRPr="00000000" w14:paraId="0000005A">
      <w:pPr>
        <w:widowControl w:val="0"/>
        <w:numPr>
          <w:ilvl w:val="2"/>
          <w:numId w:val="7"/>
        </w:numPr>
        <w:spacing w:before="120" w:line="192.00000000000003" w:lineRule="auto"/>
        <w:ind w:left="1152" w:hanging="84.00000000000006"/>
        <w:rPr>
          <w:sz w:val="22"/>
          <w:szCs w:val="22"/>
        </w:rPr>
      </w:pPr>
      <w:r w:rsidDel="00000000" w:rsidR="00000000" w:rsidRPr="00000000">
        <w:rPr>
          <w:rFonts w:ascii="Calibri" w:cs="Calibri" w:eastAsia="Calibri" w:hAnsi="Calibri"/>
          <w:rtl w:val="0"/>
        </w:rPr>
        <w:t xml:space="preserve">სიმულაციური სიტუაციები იქმნება, სადაც სუბიექტები კონკრეტული როლების შესაბამისად მოქმედებენ. (მაგ. იდუმალი კლიენტი)</w:t>
      </w:r>
      <w:r w:rsidDel="00000000" w:rsidR="00000000" w:rsidRPr="00000000">
        <w:rPr>
          <w:rtl w:val="0"/>
        </w:rPr>
      </w:r>
    </w:p>
    <w:p w:rsidR="00000000" w:rsidDel="00000000" w:rsidP="00000000" w:rsidRDefault="00000000" w:rsidRPr="00000000" w14:paraId="0000005B">
      <w:pPr>
        <w:widowControl w:val="0"/>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რაოდენობრივი კვლევის მეთოდები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widowControl w:val="0"/>
        <w:spacing w:line="216" w:lineRule="auto"/>
        <w:jc w:val="both"/>
        <w:rPr>
          <w:rFonts w:ascii="Calibri" w:cs="Calibri" w:eastAsia="Calibri" w:hAnsi="Calibri"/>
        </w:rPr>
      </w:pPr>
      <w:r w:rsidDel="00000000" w:rsidR="00000000" w:rsidRPr="00000000">
        <w:rPr>
          <w:rFonts w:ascii="Calibri" w:cs="Calibri" w:eastAsia="Calibri" w:hAnsi="Calibri"/>
          <w:b w:val="1"/>
          <w:rtl w:val="0"/>
        </w:rPr>
        <w:t xml:space="preserve">გამოკითხვა: </w:t>
      </w:r>
      <w:r w:rsidDel="00000000" w:rsidR="00000000" w:rsidRPr="00000000">
        <w:rPr>
          <w:rFonts w:ascii="Calibri" w:cs="Calibri" w:eastAsia="Calibri" w:hAnsi="Calibri"/>
          <w:rtl w:val="0"/>
        </w:rPr>
        <w:t xml:space="preserve">ერთი ყველაზე ფართოდ გამოყენებული მეთოდია, განსაკუთრებით ბიზნესის კვლევის ჩასატარებლად. კვლევები მოიცავს სხვადასხვა სახის კითხვების დასმას აუდიტორიის სხვადასხვა ფორმით, როგორიცაა ონლაინ გამოკითხვები, ონლაინ გამოკითხვები, კითხვარები და ა.შ. დღესდღეობით, მსხვილი კორპორაციების უმეტესობა იყენებს ამ მეთოდს მონაცემთა შეგროვებისა და ბაზრის გასაგებად და შესაბამისი ბიზნეს გადაწყვეტილებების მისაღებად.</w:t>
      </w:r>
    </w:p>
    <w:p w:rsidR="00000000" w:rsidDel="00000000" w:rsidP="00000000" w:rsidRDefault="00000000" w:rsidRPr="00000000" w14:paraId="0000005E">
      <w:pPr>
        <w:widowControl w:val="0"/>
        <w:numPr>
          <w:ilvl w:val="0"/>
          <w:numId w:val="16"/>
        </w:numPr>
        <w:spacing w:before="240" w:line="216" w:lineRule="auto"/>
        <w:jc w:val="both"/>
        <w:rPr>
          <w:b w:val="1"/>
          <w:sz w:val="22"/>
          <w:szCs w:val="22"/>
        </w:rPr>
      </w:pPr>
      <w:r w:rsidDel="00000000" w:rsidR="00000000" w:rsidRPr="00000000">
        <w:rPr>
          <w:rFonts w:ascii="Calibri" w:cs="Calibri" w:eastAsia="Calibri" w:hAnsi="Calibri"/>
          <w:b w:val="1"/>
          <w:rtl w:val="0"/>
        </w:rPr>
        <w:t xml:space="preserve">კროს-სექტორალური</w:t>
      </w:r>
      <w:r w:rsidDel="00000000" w:rsidR="00000000" w:rsidRPr="00000000">
        <w:rPr>
          <w:rFonts w:ascii="Calibri" w:cs="Calibri" w:eastAsia="Calibri" w:hAnsi="Calibri"/>
          <w:rtl w:val="0"/>
        </w:rPr>
        <w:t xml:space="preserve">  კვლევები, რომლებიც საჭიროა მოცემული დროის მონაკვეთზე აუდიტორიის სხვადასხვა ჯგუფებიდან ინფორმაციის  შესაგროვებლად </w:t>
      </w:r>
    </w:p>
    <w:p w:rsidR="00000000" w:rsidDel="00000000" w:rsidP="00000000" w:rsidRDefault="00000000" w:rsidRPr="00000000" w14:paraId="0000005F">
      <w:pPr>
        <w:widowControl w:val="0"/>
        <w:numPr>
          <w:ilvl w:val="0"/>
          <w:numId w:val="16"/>
        </w:numPr>
        <w:spacing w:before="240" w:line="216" w:lineRule="auto"/>
        <w:jc w:val="both"/>
        <w:rPr>
          <w:b w:val="1"/>
          <w:sz w:val="22"/>
          <w:szCs w:val="22"/>
        </w:rPr>
      </w:pPr>
      <w:r w:rsidDel="00000000" w:rsidR="00000000" w:rsidRPr="00000000">
        <w:rPr>
          <w:rFonts w:ascii="Calibri" w:cs="Calibri" w:eastAsia="Calibri" w:hAnsi="Calibri"/>
          <w:b w:val="1"/>
          <w:rtl w:val="0"/>
        </w:rPr>
        <w:t xml:space="preserve">ლონგიტუდინული</w:t>
      </w:r>
      <w:r w:rsidDel="00000000" w:rsidR="00000000" w:rsidRPr="00000000">
        <w:rPr>
          <w:rFonts w:ascii="Calibri" w:cs="Calibri" w:eastAsia="Calibri" w:hAnsi="Calibri"/>
          <w:rtl w:val="0"/>
        </w:rPr>
        <w:t xml:space="preserve"> (longitudinal) კვლევები, რომლებიც საჭიროა სხვადასხვა დროის ხანგრძლივობაში აუდიტორიისგან მონაცემების შესაგროვებლად, რათა მოხდეს რესპონდენტების ქცევაში ცვლილების დაფიქსირება.</w:t>
      </w:r>
    </w:p>
    <w:p w:rsidR="00000000" w:rsidDel="00000000" w:rsidP="00000000" w:rsidRDefault="00000000" w:rsidRPr="00000000" w14:paraId="00000060">
      <w:pPr>
        <w:widowControl w:val="0"/>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კორელაციური კვლევა</w:t>
      </w:r>
    </w:p>
    <w:p w:rsidR="00000000" w:rsidDel="00000000" w:rsidP="00000000" w:rsidRDefault="00000000" w:rsidRPr="00000000" w14:paraId="00000061">
      <w:pPr>
        <w:widowControl w:val="0"/>
        <w:spacing w:line="216" w:lineRule="auto"/>
        <w:ind w:left="287.49922000000004" w:hanging="117.49922000000001"/>
        <w:rPr>
          <w:rFonts w:ascii="Calibri" w:cs="Calibri" w:eastAsia="Calibri" w:hAnsi="Calibri"/>
        </w:rPr>
      </w:pPr>
      <w:r w:rsidDel="00000000" w:rsidR="00000000" w:rsidRPr="00000000">
        <w:rPr>
          <w:rtl w:val="0"/>
        </w:rPr>
      </w:r>
    </w:p>
    <w:p w:rsidR="00000000" w:rsidDel="00000000" w:rsidP="00000000" w:rsidRDefault="00000000" w:rsidRPr="00000000" w14:paraId="00000062">
      <w:pPr>
        <w:widowControl w:val="0"/>
        <w:numPr>
          <w:ilvl w:val="0"/>
          <w:numId w:val="8"/>
        </w:numPr>
        <w:spacing w:before="240" w:line="216" w:lineRule="auto"/>
        <w:ind w:left="287.49922000000004" w:hanging="117.49922000000001"/>
        <w:jc w:val="both"/>
        <w:rPr>
          <w:b w:val="1"/>
          <w:sz w:val="22"/>
          <w:szCs w:val="22"/>
        </w:rPr>
      </w:pPr>
      <w:r w:rsidDel="00000000" w:rsidR="00000000" w:rsidRPr="00000000">
        <w:rPr>
          <w:rFonts w:ascii="Calibri" w:cs="Calibri" w:eastAsia="Calibri" w:hAnsi="Calibri"/>
          <w:b w:val="1"/>
          <w:rtl w:val="0"/>
        </w:rPr>
        <w:t xml:space="preserve">კორელაციური კვლევა </w:t>
      </w:r>
      <w:r w:rsidDel="00000000" w:rsidR="00000000" w:rsidRPr="00000000">
        <w:rPr>
          <w:rFonts w:ascii="Calibri" w:cs="Calibri" w:eastAsia="Calibri" w:hAnsi="Calibri"/>
          <w:rtl w:val="0"/>
        </w:rPr>
        <w:t xml:space="preserve">ტარდება იმის გასაგებად, თუ რა ურთიერთობა არსებობს ორ სუბიექტს, მოვლენას, საგანს შორის და რა გავლენა აქვს თითოეულ მათგანს მეორეზე / სხვაზე. მათემატიკური ანალიზის მეთოდების გამოყენებით, კორელაციური კვლევა მკვლევარს საშუალებას აძლევს დააკავშიროს ორი ან მეტი ცვლადი. ამგვარი გამოკვლევა გვეხმარება ნიმუშების, ურთიერთობების, ტენდენციების და ა.შ. დანახვაში. სასურველია ერთი ცვლადის მანიპულირებაც. თუმცა, დასკვნის გაკეთება მხოლოდ კორელაციური კვლევის საფუძველზე არ არის მიღებული</w:t>
      </w:r>
    </w:p>
    <w:p w:rsidR="00000000" w:rsidDel="00000000" w:rsidP="00000000" w:rsidRDefault="00000000" w:rsidRPr="00000000" w14:paraId="00000063">
      <w:pPr>
        <w:widowControl w:val="0"/>
        <w:numPr>
          <w:ilvl w:val="0"/>
          <w:numId w:val="8"/>
        </w:numPr>
        <w:spacing w:before="240" w:line="216" w:lineRule="auto"/>
        <w:ind w:left="287.49922000000004" w:hanging="117.49922000000001"/>
        <w:jc w:val="both"/>
        <w:rPr>
          <w:sz w:val="22"/>
          <w:szCs w:val="22"/>
        </w:rPr>
      </w:pPr>
      <w:r w:rsidDel="00000000" w:rsidR="00000000" w:rsidRPr="00000000">
        <w:rPr>
          <w:rFonts w:ascii="Calibri" w:cs="Calibri" w:eastAsia="Calibri" w:hAnsi="Calibri"/>
          <w:rtl w:val="0"/>
        </w:rPr>
        <w:t xml:space="preserve">მაგალითად: შეიძლება ჩატარდეს კვლევა ფერების და გენდერულ აუდიტორიას შორის კავშირის გასაგებად. ამგვარი კვლევის გამოყენებით და სამიზნე აუდიტორიის იდენტიფიცირებით, კომპანიას შეუძლია აირჩიოს კონკრეტული ფერი საკუთარი პროდუქციის წარმოება, რომელიც უნდა გამოვიდეს ბაზარზე. ეს კომპანიას მისცემს საშუალებას დაინახოს საკუთარი  პროდუქციის მოთხოვნა-მიწოდების ელემენტები.</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widowControl w:val="0"/>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პოპულაცია</w:t>
      </w:r>
    </w:p>
    <w:p w:rsidR="00000000" w:rsidDel="00000000" w:rsidP="00000000" w:rsidRDefault="00000000" w:rsidRPr="00000000" w14:paraId="00000066">
      <w:pPr>
        <w:widowControl w:val="0"/>
        <w:spacing w:line="216" w:lineRule="auto"/>
        <w:rPr>
          <w:rFonts w:ascii="Calibri" w:cs="Calibri" w:eastAsia="Calibri" w:hAnsi="Calibri"/>
        </w:rPr>
      </w:pPr>
      <w:r w:rsidDel="00000000" w:rsidR="00000000" w:rsidRPr="00000000">
        <w:rPr>
          <w:rFonts w:ascii="Calibri" w:cs="Calibri" w:eastAsia="Calibri" w:hAnsi="Calibri"/>
          <w:rtl w:val="0"/>
        </w:rPr>
        <w:t xml:space="preserve">ძირითადი ტერმინოლოგია</w:t>
      </w:r>
      <w:r w:rsidDel="00000000" w:rsidR="00000000" w:rsidRPr="00000000">
        <w:rPr>
          <w:rtl w:val="0"/>
        </w:rPr>
      </w:r>
    </w:p>
    <w:p w:rsidR="00000000" w:rsidDel="00000000" w:rsidP="00000000" w:rsidRDefault="00000000" w:rsidRPr="00000000" w14:paraId="00000067">
      <w:pPr>
        <w:widowControl w:val="0"/>
        <w:numPr>
          <w:ilvl w:val="1"/>
          <w:numId w:val="2"/>
        </w:numPr>
        <w:spacing w:before="80" w:line="216" w:lineRule="auto"/>
        <w:ind w:left="720" w:hanging="83.49922"/>
        <w:rPr>
          <w:sz w:val="22"/>
          <w:szCs w:val="22"/>
        </w:rPr>
      </w:pPr>
      <w:r w:rsidDel="00000000" w:rsidR="00000000" w:rsidRPr="00000000">
        <w:rPr>
          <w:rFonts w:ascii="Calibri" w:cs="Calibri" w:eastAsia="Calibri" w:hAnsi="Calibri"/>
          <w:rtl w:val="0"/>
        </w:rPr>
        <w:t xml:space="preserve">პოპულაცია (გენერალური ერთობლიობა): საკვლევი ჯგუფის ყველა წარმომადგენელ და წევრი </w:t>
      </w:r>
      <w:r w:rsidDel="00000000" w:rsidR="00000000" w:rsidRPr="00000000">
        <w:rPr>
          <w:rtl w:val="0"/>
        </w:rPr>
      </w:r>
    </w:p>
    <w:p w:rsidR="00000000" w:rsidDel="00000000" w:rsidP="00000000" w:rsidRDefault="00000000" w:rsidRPr="00000000" w14:paraId="00000068">
      <w:pPr>
        <w:widowControl w:val="0"/>
        <w:numPr>
          <w:ilvl w:val="2"/>
          <w:numId w:val="2"/>
        </w:numPr>
        <w:spacing w:before="120" w:line="216" w:lineRule="auto"/>
        <w:ind w:left="1150" w:hanging="117.49920000000003"/>
        <w:rPr>
          <w:sz w:val="22"/>
          <w:szCs w:val="22"/>
        </w:rPr>
      </w:pPr>
      <w:r w:rsidDel="00000000" w:rsidR="00000000" w:rsidRPr="00000000">
        <w:rPr>
          <w:rFonts w:ascii="Calibri" w:cs="Calibri" w:eastAsia="Calibri" w:hAnsi="Calibri"/>
          <w:rtl w:val="0"/>
        </w:rPr>
        <w:t xml:space="preserve">მიზნობრივი პოპულაცია - პოპულაცია, რომელიც მკვლევარს ყველაზე იდეალურად მიაჩნია საკუთარი კვლევის იდეების განზოგადებისათვის</w:t>
      </w:r>
      <w:r w:rsidDel="00000000" w:rsidR="00000000" w:rsidRPr="00000000">
        <w:rPr>
          <w:rtl w:val="0"/>
        </w:rPr>
      </w:r>
    </w:p>
    <w:p w:rsidR="00000000" w:rsidDel="00000000" w:rsidP="00000000" w:rsidRDefault="00000000" w:rsidRPr="00000000" w14:paraId="00000069">
      <w:pPr>
        <w:widowControl w:val="0"/>
        <w:numPr>
          <w:ilvl w:val="2"/>
          <w:numId w:val="2"/>
        </w:numPr>
        <w:spacing w:before="120" w:line="216" w:lineRule="auto"/>
        <w:ind w:left="1150" w:hanging="117.49920000000003"/>
        <w:rPr>
          <w:sz w:val="22"/>
          <w:szCs w:val="22"/>
        </w:rPr>
      </w:pPr>
      <w:r w:rsidDel="00000000" w:rsidR="00000000" w:rsidRPr="00000000">
        <w:rPr>
          <w:rFonts w:ascii="Calibri" w:cs="Calibri" w:eastAsia="Calibri" w:hAnsi="Calibri"/>
          <w:rtl w:val="0"/>
        </w:rPr>
        <w:t xml:space="preserve">წვდომადი პოპულაცია - პოპულაცია, რომელზე წვდომაც მკვლევარს გააჩნია</w:t>
      </w:r>
      <w:r w:rsidDel="00000000" w:rsidR="00000000" w:rsidRPr="00000000">
        <w:rPr>
          <w:rtl w:val="0"/>
        </w:rPr>
      </w:r>
    </w:p>
    <w:p w:rsidR="00000000" w:rsidDel="00000000" w:rsidP="00000000" w:rsidRDefault="00000000" w:rsidRPr="00000000" w14:paraId="0000006A">
      <w:pPr>
        <w:widowControl w:val="0"/>
        <w:numPr>
          <w:ilvl w:val="1"/>
          <w:numId w:val="2"/>
        </w:numPr>
        <w:spacing w:before="120" w:line="216" w:lineRule="auto"/>
        <w:ind w:left="720" w:hanging="83.49922"/>
        <w:rPr>
          <w:sz w:val="22"/>
          <w:szCs w:val="22"/>
        </w:rPr>
      </w:pPr>
      <w:r w:rsidDel="00000000" w:rsidR="00000000" w:rsidRPr="00000000">
        <w:rPr>
          <w:rFonts w:ascii="Calibri" w:cs="Calibri" w:eastAsia="Calibri" w:hAnsi="Calibri"/>
          <w:rtl w:val="0"/>
        </w:rPr>
        <w:t xml:space="preserve">შერჩევა: პოპულაციის კონკრეტული ნაწილი</w:t>
      </w:r>
      <w:r w:rsidDel="00000000" w:rsidR="00000000" w:rsidRPr="00000000">
        <w:rPr>
          <w:rtl w:val="0"/>
        </w:rPr>
      </w:r>
    </w:p>
    <w:p w:rsidR="00000000" w:rsidDel="00000000" w:rsidP="00000000" w:rsidRDefault="00000000" w:rsidRPr="00000000" w14:paraId="0000006B">
      <w:pPr>
        <w:widowControl w:val="0"/>
        <w:numPr>
          <w:ilvl w:val="1"/>
          <w:numId w:val="2"/>
        </w:numPr>
        <w:spacing w:before="120" w:line="216" w:lineRule="auto"/>
        <w:ind w:left="720" w:hanging="83.49922"/>
        <w:rPr>
          <w:sz w:val="22"/>
          <w:szCs w:val="22"/>
        </w:rPr>
      </w:pPr>
      <w:r w:rsidDel="00000000" w:rsidR="00000000" w:rsidRPr="00000000">
        <w:rPr>
          <w:rFonts w:ascii="Calibri" w:cs="Calibri" w:eastAsia="Calibri" w:hAnsi="Calibri"/>
          <w:rtl w:val="0"/>
        </w:rPr>
        <w:t xml:space="preserve">ცდის პირი: კონკრეტული ადამიანი, რომელიც კვლევაში მონაწილეობს  </w:t>
      </w:r>
      <w:r w:rsidDel="00000000" w:rsidR="00000000" w:rsidRPr="00000000">
        <w:rPr>
          <w:rtl w:val="0"/>
        </w:rPr>
      </w:r>
    </w:p>
    <w:p w:rsidR="00000000" w:rsidDel="00000000" w:rsidP="00000000" w:rsidRDefault="00000000" w:rsidRPr="00000000" w14:paraId="0000006C">
      <w:pPr>
        <w:widowControl w:val="0"/>
        <w:numPr>
          <w:ilvl w:val="1"/>
          <w:numId w:val="2"/>
        </w:numPr>
        <w:spacing w:before="120" w:line="216" w:lineRule="auto"/>
        <w:ind w:left="720" w:hanging="83.49922"/>
        <w:rPr>
          <w:sz w:val="22"/>
          <w:szCs w:val="22"/>
        </w:rPr>
      </w:pPr>
      <w:r w:rsidDel="00000000" w:rsidR="00000000" w:rsidRPr="00000000">
        <w:rPr>
          <w:rFonts w:ascii="Calibri" w:cs="Calibri" w:eastAsia="Calibri" w:hAnsi="Calibri"/>
          <w:rtl w:val="0"/>
        </w:rPr>
        <w:t xml:space="preserve">შერჩევის ტექნიკა: კონკრეტული მეთოდი, რომელსაც პოპულაციის შერჩევისას ვიყენებთ</w:t>
      </w:r>
      <w:r w:rsidDel="00000000" w:rsidR="00000000" w:rsidRPr="00000000">
        <w:rPr>
          <w:rtl w:val="0"/>
        </w:rPr>
      </w:r>
    </w:p>
    <w:p w:rsidR="00000000" w:rsidDel="00000000" w:rsidP="00000000" w:rsidRDefault="00000000" w:rsidRPr="00000000" w14:paraId="0000006D">
      <w:pPr>
        <w:widowControl w:val="0"/>
        <w:spacing w:before="280" w:line="216" w:lineRule="auto"/>
        <w:ind w:left="287.50077999999996" w:hanging="83.50077999999999"/>
        <w:rPr>
          <w:rFonts w:ascii="Calibri" w:cs="Calibri" w:eastAsia="Calibri" w:hAnsi="Calibri"/>
        </w:rPr>
      </w:pPr>
      <w:r w:rsidDel="00000000" w:rsidR="00000000" w:rsidRPr="00000000">
        <w:rPr>
          <w:rtl w:val="0"/>
        </w:rPr>
      </w:r>
    </w:p>
    <w:p w:rsidR="00000000" w:rsidDel="00000000" w:rsidP="00000000" w:rsidRDefault="00000000" w:rsidRPr="00000000" w14:paraId="0000006E">
      <w:pPr>
        <w:widowControl w:val="0"/>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ინტერვიუს კითხვების ტიპები</w:t>
      </w:r>
    </w:p>
    <w:p w:rsidR="00000000" w:rsidDel="00000000" w:rsidP="00000000" w:rsidRDefault="00000000" w:rsidRPr="00000000" w14:paraId="0000006F">
      <w:pPr>
        <w:widowControl w:val="0"/>
        <w:spacing w:line="216" w:lineRule="auto"/>
        <w:rPr>
          <w:rFonts w:ascii="Calibri" w:cs="Calibri" w:eastAsia="Calibri" w:hAnsi="Calibri"/>
        </w:rPr>
      </w:pPr>
      <w:r w:rsidDel="00000000" w:rsidR="00000000" w:rsidRPr="00000000">
        <w:rPr>
          <w:rFonts w:ascii="Calibri" w:cs="Calibri" w:eastAsia="Calibri" w:hAnsi="Calibri"/>
          <w:rtl w:val="0"/>
        </w:rPr>
        <w:t xml:space="preserve">ექვსი ძირითადი ტიპი:</w:t>
      </w:r>
    </w:p>
    <w:p w:rsidR="00000000" w:rsidDel="00000000" w:rsidP="00000000" w:rsidRDefault="00000000" w:rsidRPr="00000000" w14:paraId="00000070">
      <w:pPr>
        <w:widowControl w:val="0"/>
        <w:numPr>
          <w:ilvl w:val="1"/>
          <w:numId w:val="17"/>
        </w:numPr>
        <w:spacing w:before="100" w:line="216" w:lineRule="auto"/>
        <w:ind w:left="1440" w:hanging="540"/>
        <w:rPr>
          <w:rFonts w:ascii="Times" w:cs="Times" w:eastAsia="Times" w:hAnsi="Times"/>
          <w:sz w:val="22"/>
          <w:szCs w:val="22"/>
        </w:rPr>
      </w:pPr>
      <w:r w:rsidDel="00000000" w:rsidR="00000000" w:rsidRPr="00000000">
        <w:rPr>
          <w:rFonts w:ascii="Calibri" w:cs="Calibri" w:eastAsia="Calibri" w:hAnsi="Calibri"/>
          <w:rtl w:val="0"/>
        </w:rPr>
        <w:t xml:space="preserve">გამოცდილებასთან, წამომავლობასთან დაკავშირებული, ე.წ. დემოგრაფიული კითხვები</w:t>
      </w:r>
    </w:p>
    <w:p w:rsidR="00000000" w:rsidDel="00000000" w:rsidP="00000000" w:rsidRDefault="00000000" w:rsidRPr="00000000" w14:paraId="00000071">
      <w:pPr>
        <w:widowControl w:val="0"/>
        <w:numPr>
          <w:ilvl w:val="1"/>
          <w:numId w:val="17"/>
        </w:numPr>
        <w:spacing w:before="100" w:line="216" w:lineRule="auto"/>
        <w:ind w:left="1440" w:hanging="540"/>
        <w:rPr>
          <w:rFonts w:ascii="Times" w:cs="Times" w:eastAsia="Times" w:hAnsi="Times"/>
          <w:sz w:val="22"/>
          <w:szCs w:val="22"/>
        </w:rPr>
      </w:pPr>
      <w:r w:rsidDel="00000000" w:rsidR="00000000" w:rsidRPr="00000000">
        <w:rPr>
          <w:rFonts w:ascii="Calibri" w:cs="Calibri" w:eastAsia="Calibri" w:hAnsi="Calibri"/>
          <w:rtl w:val="0"/>
        </w:rPr>
        <w:t xml:space="preserve">ცოდნასთან დაკავშირებული კითხვები</w:t>
      </w:r>
    </w:p>
    <w:p w:rsidR="00000000" w:rsidDel="00000000" w:rsidP="00000000" w:rsidRDefault="00000000" w:rsidRPr="00000000" w14:paraId="00000072">
      <w:pPr>
        <w:widowControl w:val="0"/>
        <w:numPr>
          <w:ilvl w:val="1"/>
          <w:numId w:val="17"/>
        </w:numPr>
        <w:spacing w:before="100" w:line="216" w:lineRule="auto"/>
        <w:ind w:left="1440" w:hanging="540"/>
        <w:rPr>
          <w:rFonts w:ascii="Times" w:cs="Times" w:eastAsia="Times" w:hAnsi="Times"/>
          <w:sz w:val="22"/>
          <w:szCs w:val="22"/>
        </w:rPr>
      </w:pPr>
      <w:r w:rsidDel="00000000" w:rsidR="00000000" w:rsidRPr="00000000">
        <w:rPr>
          <w:rFonts w:ascii="Calibri" w:cs="Calibri" w:eastAsia="Calibri" w:hAnsi="Calibri"/>
          <w:rtl w:val="0"/>
        </w:rPr>
        <w:t xml:space="preserve">გამოცდილებასთან/ქცევასთან დაკავშირებული კითხვები</w:t>
      </w:r>
    </w:p>
    <w:p w:rsidR="00000000" w:rsidDel="00000000" w:rsidP="00000000" w:rsidRDefault="00000000" w:rsidRPr="00000000" w14:paraId="00000073">
      <w:pPr>
        <w:widowControl w:val="0"/>
        <w:numPr>
          <w:ilvl w:val="1"/>
          <w:numId w:val="17"/>
        </w:numPr>
        <w:spacing w:before="100" w:line="216" w:lineRule="auto"/>
        <w:ind w:left="1440" w:hanging="540"/>
        <w:rPr>
          <w:rFonts w:ascii="Times" w:cs="Times" w:eastAsia="Times" w:hAnsi="Times"/>
          <w:sz w:val="22"/>
          <w:szCs w:val="22"/>
        </w:rPr>
      </w:pPr>
      <w:r w:rsidDel="00000000" w:rsidR="00000000" w:rsidRPr="00000000">
        <w:rPr>
          <w:rFonts w:ascii="Calibri" w:cs="Calibri" w:eastAsia="Calibri" w:hAnsi="Calibri"/>
          <w:rtl w:val="0"/>
        </w:rPr>
        <w:t xml:space="preserve">მოსაზრებებთან, აზრთან/ღირებულებებთან დაკავშირებული</w:t>
      </w:r>
    </w:p>
    <w:p w:rsidR="00000000" w:rsidDel="00000000" w:rsidP="00000000" w:rsidRDefault="00000000" w:rsidRPr="00000000" w14:paraId="00000074">
      <w:pPr>
        <w:widowControl w:val="0"/>
        <w:numPr>
          <w:ilvl w:val="1"/>
          <w:numId w:val="17"/>
        </w:numPr>
        <w:spacing w:before="100" w:line="216" w:lineRule="auto"/>
        <w:ind w:left="1440" w:hanging="540"/>
        <w:rPr>
          <w:rFonts w:ascii="Times" w:cs="Times" w:eastAsia="Times" w:hAnsi="Times"/>
          <w:sz w:val="22"/>
          <w:szCs w:val="22"/>
        </w:rPr>
      </w:pPr>
      <w:r w:rsidDel="00000000" w:rsidR="00000000" w:rsidRPr="00000000">
        <w:rPr>
          <w:rFonts w:ascii="Calibri" w:cs="Calibri" w:eastAsia="Calibri" w:hAnsi="Calibri"/>
          <w:rtl w:val="0"/>
        </w:rPr>
        <w:t xml:space="preserve">გრძნობებსა და ემოციებთან დაკავშირებული</w:t>
      </w:r>
    </w:p>
    <w:p w:rsidR="00000000" w:rsidDel="00000000" w:rsidP="00000000" w:rsidRDefault="00000000" w:rsidRPr="00000000" w14:paraId="00000075">
      <w:pPr>
        <w:widowControl w:val="0"/>
        <w:numPr>
          <w:ilvl w:val="1"/>
          <w:numId w:val="17"/>
        </w:numPr>
        <w:spacing w:before="100" w:line="216" w:lineRule="auto"/>
        <w:ind w:left="1440" w:hanging="540"/>
        <w:rPr>
          <w:rFonts w:ascii="Times" w:cs="Times" w:eastAsia="Times" w:hAnsi="Times"/>
          <w:sz w:val="22"/>
          <w:szCs w:val="22"/>
        </w:rPr>
      </w:pPr>
      <w:r w:rsidDel="00000000" w:rsidR="00000000" w:rsidRPr="00000000">
        <w:rPr>
          <w:rFonts w:ascii="Calibri" w:cs="Calibri" w:eastAsia="Calibri" w:hAnsi="Calibri"/>
          <w:rtl w:val="0"/>
        </w:rPr>
        <w:t xml:space="preserve">სენსორული კითხვები (კითხვები შეგრძნებების შესახებ)</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Times"/>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288"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1">
      <w:start w:val="1"/>
      <w:numFmt w:val="bullet"/>
      <w:lvlText w:val="▪"/>
      <w:lvlJc w:val="right"/>
      <w:pPr>
        <w:ind w:left="720"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2">
      <w:start w:val="1"/>
      <w:numFmt w:val="bullet"/>
      <w:lvlText w:val="▪"/>
      <w:lvlJc w:val="right"/>
      <w:pPr>
        <w:ind w:left="1152"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3">
      <w:start w:val="1"/>
      <w:numFmt w:val="bullet"/>
      <w:lvlText w:val="▪"/>
      <w:lvlJc w:val="right"/>
      <w:pPr>
        <w:ind w:left="1584"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4">
      <w:start w:val="1"/>
      <w:numFmt w:val="bullet"/>
      <w:lvlText w:val="▪"/>
      <w:lvlJc w:val="right"/>
      <w:pPr>
        <w:ind w:left="2016"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abstractNum>
  <w:abstractNum w:abstractNumId="2">
    <w:lvl w:ilvl="0">
      <w:start w:val="1"/>
      <w:numFmt w:val="bullet"/>
      <w:lvlText w:val="▪"/>
      <w:lvlJc w:val="right"/>
      <w:pPr>
        <w:ind w:left="287.5"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1">
      <w:start w:val="1"/>
      <w:numFmt w:val="bullet"/>
      <w:lvlText w:val="▪"/>
      <w:lvlJc w:val="right"/>
      <w:pPr>
        <w:ind w:left="720"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2">
      <w:start w:val="1"/>
      <w:numFmt w:val="bullet"/>
      <w:lvlText w:val="▪"/>
      <w:lvlJc w:val="right"/>
      <w:pPr>
        <w:ind w:left="1150"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3">
      <w:start w:val="1"/>
      <w:numFmt w:val="bullet"/>
      <w:lvlText w:val="▪"/>
      <w:lvlJc w:val="right"/>
      <w:pPr>
        <w:ind w:left="1582.5"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4">
      <w:start w:val="1"/>
      <w:numFmt w:val="bullet"/>
      <w:lvlText w:val="▪"/>
      <w:lvlJc w:val="right"/>
      <w:pPr>
        <w:ind w:left="2015"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abstractNum>
  <w:abstractNum w:abstractNumId="3">
    <w:lvl w:ilvl="0">
      <w:start w:val="1"/>
      <w:numFmt w:val="bullet"/>
      <w:lvlText w:val=" "/>
      <w:lvlJc w:val="right"/>
      <w:pPr>
        <w:ind w:left="144" w:firstLine="0"/>
      </w:pPr>
      <w:rPr>
        <w:rFonts w:ascii="Calibri" w:cs="Calibri" w:eastAsia="Calibri" w:hAnsi="Calibri"/>
        <w:b w:val="0"/>
        <w:i w:val="0"/>
        <w:smallCaps w:val="0"/>
        <w:strike w:val="0"/>
        <w:color w:val="9dbfbe"/>
        <w:sz w:val="40"/>
        <w:szCs w:val="40"/>
        <w:u w:val="none"/>
        <w:shd w:fill="auto" w:val="clear"/>
        <w:vertAlign w:val="baseline"/>
      </w:rPr>
    </w:lvl>
    <w:lvl w:ilvl="1">
      <w:start w:val="1"/>
      <w:numFmt w:val="bullet"/>
      <w:lvlText w:val="◦"/>
      <w:lvlJc w:val="right"/>
      <w:pPr>
        <w:ind w:left="604.8" w:hanging="107.99999999999994"/>
      </w:pPr>
      <w:rPr>
        <w:rFonts w:ascii="Calibri" w:cs="Calibri" w:eastAsia="Calibri" w:hAnsi="Calibri"/>
        <w:b w:val="0"/>
        <w:i w:val="0"/>
        <w:smallCaps w:val="0"/>
        <w:strike w:val="0"/>
        <w:color w:val="9dbfbe"/>
        <w:sz w:val="36"/>
        <w:szCs w:val="36"/>
        <w:u w:val="none"/>
        <w:shd w:fill="auto" w:val="clear"/>
        <w:vertAlign w:val="baseline"/>
      </w:rPr>
    </w:lvl>
    <w:lvl w:ilvl="2">
      <w:start w:val="1"/>
      <w:numFmt w:val="bullet"/>
      <w:lvlText w:val="◦"/>
      <w:lvlJc w:val="right"/>
      <w:pPr>
        <w:ind w:left="892.8" w:hanging="147.9999999999999"/>
      </w:pPr>
      <w:rPr>
        <w:rFonts w:ascii="Calibri" w:cs="Calibri" w:eastAsia="Calibri" w:hAnsi="Calibri"/>
        <w:b w:val="0"/>
        <w:i w:val="0"/>
        <w:smallCaps w:val="0"/>
        <w:strike w:val="0"/>
        <w:color w:val="9dbfbe"/>
        <w:sz w:val="28"/>
        <w:szCs w:val="28"/>
        <w:u w:val="none"/>
        <w:shd w:fill="auto" w:val="clear"/>
        <w:vertAlign w:val="baseline"/>
      </w:rPr>
    </w:lvl>
    <w:lvl w:ilvl="3">
      <w:start w:val="1"/>
      <w:numFmt w:val="bullet"/>
      <w:lvlText w:val="◦"/>
      <w:lvlJc w:val="right"/>
      <w:pPr>
        <w:ind w:left="1180.8" w:hanging="148"/>
      </w:pPr>
      <w:rPr>
        <w:rFonts w:ascii="Calibri" w:cs="Calibri" w:eastAsia="Calibri" w:hAnsi="Calibri"/>
        <w:b w:val="0"/>
        <w:i w:val="0"/>
        <w:smallCaps w:val="0"/>
        <w:strike w:val="0"/>
        <w:color w:val="9dbfbe"/>
        <w:sz w:val="28"/>
        <w:szCs w:val="28"/>
        <w:u w:val="none"/>
        <w:shd w:fill="auto" w:val="clear"/>
        <w:vertAlign w:val="baseline"/>
      </w:rPr>
    </w:lvl>
    <w:lvl w:ilvl="4">
      <w:start w:val="1"/>
      <w:numFmt w:val="bullet"/>
      <w:lvlText w:val="◦"/>
      <w:lvlJc w:val="right"/>
      <w:pPr>
        <w:ind w:left="1468.8" w:hanging="147.99999999999977"/>
      </w:pPr>
      <w:rPr>
        <w:rFonts w:ascii="Calibri" w:cs="Calibri" w:eastAsia="Calibri" w:hAnsi="Calibri"/>
        <w:b w:val="0"/>
        <w:i w:val="0"/>
        <w:smallCaps w:val="0"/>
        <w:strike w:val="0"/>
        <w:color w:val="9dbfbe"/>
        <w:sz w:val="28"/>
        <w:szCs w:val="28"/>
        <w:u w:val="none"/>
        <w:shd w:fill="auto" w:val="clear"/>
        <w:vertAlign w:val="baseline"/>
      </w:rPr>
    </w:lvl>
    <w:lvl w:ilvl="5">
      <w:start w:val="1"/>
      <w:numFmt w:val="bullet"/>
      <w:lvlText w:val="◦"/>
      <w:lvlJc w:val="right"/>
      <w:pPr>
        <w:ind w:left="1732.2839999999999" w:hanging="220"/>
      </w:pPr>
      <w:rPr>
        <w:rFonts w:ascii="Calibri" w:cs="Calibri" w:eastAsia="Calibri" w:hAnsi="Calibri"/>
        <w:b w:val="0"/>
        <w:i w:val="0"/>
        <w:smallCaps w:val="0"/>
        <w:strike w:val="0"/>
        <w:color w:val="9dbfbe"/>
        <w:sz w:val="28"/>
        <w:szCs w:val="28"/>
        <w:u w:val="none"/>
        <w:shd w:fill="auto" w:val="clear"/>
        <w:vertAlign w:val="baseline"/>
      </w:rPr>
    </w:lvl>
    <w:lvl w:ilvl="6">
      <w:start w:val="1"/>
      <w:numFmt w:val="bullet"/>
      <w:lvlText w:val="◦"/>
      <w:lvlJc w:val="right"/>
      <w:pPr>
        <w:ind w:left="2047.2440000000001" w:hanging="220"/>
      </w:pPr>
      <w:rPr>
        <w:rFonts w:ascii="Calibri" w:cs="Calibri" w:eastAsia="Calibri" w:hAnsi="Calibri"/>
        <w:b w:val="0"/>
        <w:i w:val="0"/>
        <w:smallCaps w:val="0"/>
        <w:strike w:val="0"/>
        <w:color w:val="9dbfbe"/>
        <w:sz w:val="28"/>
        <w:szCs w:val="28"/>
        <w:u w:val="none"/>
        <w:shd w:fill="auto" w:val="clear"/>
        <w:vertAlign w:val="baseline"/>
      </w:rPr>
    </w:lvl>
    <w:lvl w:ilvl="7">
      <w:start w:val="1"/>
      <w:numFmt w:val="bullet"/>
      <w:lvlText w:val="◦"/>
      <w:lvlJc w:val="right"/>
      <w:pPr>
        <w:ind w:left="2362.204" w:hanging="220"/>
      </w:pPr>
      <w:rPr>
        <w:rFonts w:ascii="Calibri" w:cs="Calibri" w:eastAsia="Calibri" w:hAnsi="Calibri"/>
        <w:b w:val="0"/>
        <w:i w:val="0"/>
        <w:smallCaps w:val="0"/>
        <w:strike w:val="0"/>
        <w:color w:val="9dbfbe"/>
        <w:sz w:val="28"/>
        <w:szCs w:val="28"/>
        <w:u w:val="none"/>
        <w:shd w:fill="auto" w:val="clear"/>
        <w:vertAlign w:val="baseline"/>
      </w:rPr>
    </w:lvl>
    <w:lvl w:ilvl="8">
      <w:start w:val="1"/>
      <w:numFmt w:val="bullet"/>
      <w:lvlText w:val="◦"/>
      <w:lvlJc w:val="right"/>
      <w:pPr>
        <w:ind w:left="2677.166" w:hanging="220"/>
      </w:pPr>
      <w:rPr>
        <w:rFonts w:ascii="Calibri" w:cs="Calibri" w:eastAsia="Calibri" w:hAnsi="Calibri"/>
        <w:b w:val="0"/>
        <w:i w:val="0"/>
        <w:smallCaps w:val="0"/>
        <w:strike w:val="0"/>
        <w:color w:val="9dbfbe"/>
        <w:sz w:val="28"/>
        <w:szCs w:val="28"/>
        <w:u w:val="none"/>
        <w:shd w:fill="auto" w:val="clear"/>
        <w:vertAlign w:val="baseline"/>
      </w:rPr>
    </w:lvl>
  </w:abstractNum>
  <w:abstractNum w:abstractNumId="4">
    <w:lvl w:ilvl="0">
      <w:start w:val="1"/>
      <w:numFmt w:val="bullet"/>
      <w:lvlText w:val="•"/>
      <w:lvlJc w:val="right"/>
      <w:pPr>
        <w:ind w:left="144" w:firstLine="0"/>
      </w:pPr>
      <w:rPr>
        <w:rFonts w:ascii="Calibri" w:cs="Calibri" w:eastAsia="Calibri" w:hAnsi="Calibri"/>
        <w:b w:val="0"/>
        <w:i w:val="0"/>
        <w:smallCaps w:val="0"/>
        <w:strike w:val="0"/>
        <w:color w:val="9dbfbe"/>
        <w:sz w:val="40"/>
        <w:szCs w:val="40"/>
        <w:u w:val="none"/>
        <w:shd w:fill="auto" w:val="clear"/>
        <w:vertAlign w:val="baseline"/>
      </w:rPr>
    </w:lvl>
    <w:lvl w:ilvl="1">
      <w:start w:val="1"/>
      <w:numFmt w:val="bullet"/>
      <w:lvlText w:val="◦"/>
      <w:lvlJc w:val="right"/>
      <w:pPr>
        <w:ind w:left="604.8" w:hanging="107.99999999999994"/>
      </w:pPr>
      <w:rPr>
        <w:rFonts w:ascii="Calibri" w:cs="Calibri" w:eastAsia="Calibri" w:hAnsi="Calibri"/>
        <w:b w:val="0"/>
        <w:i w:val="0"/>
        <w:smallCaps w:val="0"/>
        <w:strike w:val="0"/>
        <w:color w:val="9dbfbe"/>
        <w:sz w:val="36"/>
        <w:szCs w:val="36"/>
        <w:u w:val="none"/>
        <w:shd w:fill="auto" w:val="clear"/>
        <w:vertAlign w:val="baseline"/>
      </w:rPr>
    </w:lvl>
    <w:lvl w:ilvl="2">
      <w:start w:val="1"/>
      <w:numFmt w:val="bullet"/>
      <w:lvlText w:val="◦"/>
      <w:lvlJc w:val="right"/>
      <w:pPr>
        <w:ind w:left="892.8" w:hanging="147.9999999999999"/>
      </w:pPr>
      <w:rPr>
        <w:rFonts w:ascii="Calibri" w:cs="Calibri" w:eastAsia="Calibri" w:hAnsi="Calibri"/>
        <w:b w:val="0"/>
        <w:i w:val="0"/>
        <w:smallCaps w:val="0"/>
        <w:strike w:val="0"/>
        <w:color w:val="9dbfbe"/>
        <w:sz w:val="28"/>
        <w:szCs w:val="28"/>
        <w:u w:val="none"/>
        <w:shd w:fill="auto" w:val="clear"/>
        <w:vertAlign w:val="baseline"/>
      </w:rPr>
    </w:lvl>
    <w:lvl w:ilvl="3">
      <w:start w:val="1"/>
      <w:numFmt w:val="bullet"/>
      <w:lvlText w:val="◦"/>
      <w:lvlJc w:val="right"/>
      <w:pPr>
        <w:ind w:left="1180.8" w:hanging="148"/>
      </w:pPr>
      <w:rPr>
        <w:rFonts w:ascii="Calibri" w:cs="Calibri" w:eastAsia="Calibri" w:hAnsi="Calibri"/>
        <w:b w:val="0"/>
        <w:i w:val="0"/>
        <w:smallCaps w:val="0"/>
        <w:strike w:val="0"/>
        <w:color w:val="9dbfbe"/>
        <w:sz w:val="28"/>
        <w:szCs w:val="28"/>
        <w:u w:val="none"/>
        <w:shd w:fill="auto" w:val="clear"/>
        <w:vertAlign w:val="baseline"/>
      </w:rPr>
    </w:lvl>
    <w:lvl w:ilvl="4">
      <w:start w:val="1"/>
      <w:numFmt w:val="bullet"/>
      <w:lvlText w:val="◦"/>
      <w:lvlJc w:val="right"/>
      <w:pPr>
        <w:ind w:left="1468.8" w:hanging="147.99999999999977"/>
      </w:pPr>
      <w:rPr>
        <w:rFonts w:ascii="Calibri" w:cs="Calibri" w:eastAsia="Calibri" w:hAnsi="Calibri"/>
        <w:b w:val="0"/>
        <w:i w:val="0"/>
        <w:smallCaps w:val="0"/>
        <w:strike w:val="0"/>
        <w:color w:val="9dbfbe"/>
        <w:sz w:val="28"/>
        <w:szCs w:val="28"/>
        <w:u w:val="none"/>
        <w:shd w:fill="auto" w:val="clear"/>
        <w:vertAlign w:val="baseline"/>
      </w:rPr>
    </w:lvl>
    <w:lvl w:ilvl="5">
      <w:start w:val="1"/>
      <w:numFmt w:val="bullet"/>
      <w:lvlText w:val="◦"/>
      <w:lvlJc w:val="right"/>
      <w:pPr>
        <w:ind w:left="1732.2839999999999" w:hanging="220"/>
      </w:pPr>
      <w:rPr>
        <w:rFonts w:ascii="Calibri" w:cs="Calibri" w:eastAsia="Calibri" w:hAnsi="Calibri"/>
        <w:b w:val="0"/>
        <w:i w:val="0"/>
        <w:smallCaps w:val="0"/>
        <w:strike w:val="0"/>
        <w:color w:val="9dbfbe"/>
        <w:sz w:val="28"/>
        <w:szCs w:val="28"/>
        <w:u w:val="none"/>
        <w:shd w:fill="auto" w:val="clear"/>
        <w:vertAlign w:val="baseline"/>
      </w:rPr>
    </w:lvl>
    <w:lvl w:ilvl="6">
      <w:start w:val="1"/>
      <w:numFmt w:val="bullet"/>
      <w:lvlText w:val="◦"/>
      <w:lvlJc w:val="right"/>
      <w:pPr>
        <w:ind w:left="2047.2440000000001" w:hanging="220"/>
      </w:pPr>
      <w:rPr>
        <w:rFonts w:ascii="Calibri" w:cs="Calibri" w:eastAsia="Calibri" w:hAnsi="Calibri"/>
        <w:b w:val="0"/>
        <w:i w:val="0"/>
        <w:smallCaps w:val="0"/>
        <w:strike w:val="0"/>
        <w:color w:val="9dbfbe"/>
        <w:sz w:val="28"/>
        <w:szCs w:val="28"/>
        <w:u w:val="none"/>
        <w:shd w:fill="auto" w:val="clear"/>
        <w:vertAlign w:val="baseline"/>
      </w:rPr>
    </w:lvl>
    <w:lvl w:ilvl="7">
      <w:start w:val="1"/>
      <w:numFmt w:val="bullet"/>
      <w:lvlText w:val="◦"/>
      <w:lvlJc w:val="right"/>
      <w:pPr>
        <w:ind w:left="2362.204" w:hanging="220"/>
      </w:pPr>
      <w:rPr>
        <w:rFonts w:ascii="Calibri" w:cs="Calibri" w:eastAsia="Calibri" w:hAnsi="Calibri"/>
        <w:b w:val="0"/>
        <w:i w:val="0"/>
        <w:smallCaps w:val="0"/>
        <w:strike w:val="0"/>
        <w:color w:val="9dbfbe"/>
        <w:sz w:val="28"/>
        <w:szCs w:val="28"/>
        <w:u w:val="none"/>
        <w:shd w:fill="auto" w:val="clear"/>
        <w:vertAlign w:val="baseline"/>
      </w:rPr>
    </w:lvl>
    <w:lvl w:ilvl="8">
      <w:start w:val="1"/>
      <w:numFmt w:val="bullet"/>
      <w:lvlText w:val="◦"/>
      <w:lvlJc w:val="right"/>
      <w:pPr>
        <w:ind w:left="2677.166" w:hanging="220"/>
      </w:pPr>
      <w:rPr>
        <w:rFonts w:ascii="Calibri" w:cs="Calibri" w:eastAsia="Calibri" w:hAnsi="Calibri"/>
        <w:b w:val="0"/>
        <w:i w:val="0"/>
        <w:smallCaps w:val="0"/>
        <w:strike w:val="0"/>
        <w:color w:val="9dbfbe"/>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288"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1">
      <w:start w:val="1"/>
      <w:numFmt w:val="bullet"/>
      <w:lvlText w:val="▪"/>
      <w:lvlJc w:val="right"/>
      <w:pPr>
        <w:ind w:left="720"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2">
      <w:start w:val="1"/>
      <w:numFmt w:val="bullet"/>
      <w:lvlText w:val="▪"/>
      <w:lvlJc w:val="right"/>
      <w:pPr>
        <w:ind w:left="1152"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3">
      <w:start w:val="1"/>
      <w:numFmt w:val="bullet"/>
      <w:lvlText w:val="▪"/>
      <w:lvlJc w:val="right"/>
      <w:pPr>
        <w:ind w:left="1584"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4">
      <w:start w:val="1"/>
      <w:numFmt w:val="bullet"/>
      <w:lvlText w:val="▪"/>
      <w:lvlJc w:val="right"/>
      <w:pPr>
        <w:ind w:left="2016"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abstractNum>
  <w:abstractNum w:abstractNumId="7">
    <w:lvl w:ilvl="0">
      <w:start w:val="1"/>
      <w:numFmt w:val="bullet"/>
      <w:lvlText w:val="▪"/>
      <w:lvlJc w:val="right"/>
      <w:pPr>
        <w:ind w:left="288"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1">
      <w:start w:val="1"/>
      <w:numFmt w:val="bullet"/>
      <w:lvlText w:val="▪"/>
      <w:lvlJc w:val="right"/>
      <w:pPr>
        <w:ind w:left="720"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2">
      <w:start w:val="1"/>
      <w:numFmt w:val="bullet"/>
      <w:lvlText w:val="▪"/>
      <w:lvlJc w:val="right"/>
      <w:pPr>
        <w:ind w:left="1152"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3">
      <w:start w:val="1"/>
      <w:numFmt w:val="bullet"/>
      <w:lvlText w:val="▪"/>
      <w:lvlJc w:val="right"/>
      <w:pPr>
        <w:ind w:left="1584"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4">
      <w:start w:val="1"/>
      <w:numFmt w:val="bullet"/>
      <w:lvlText w:val="▪"/>
      <w:lvlJc w:val="right"/>
      <w:pPr>
        <w:ind w:left="2016"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abstractNum>
  <w:abstractNum w:abstractNumId="8">
    <w:lvl w:ilvl="0">
      <w:start w:val="1"/>
      <w:numFmt w:val="bullet"/>
      <w:lvlText w:val="▪"/>
      <w:lvlJc w:val="right"/>
      <w:pPr>
        <w:ind w:left="287.5"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1">
      <w:start w:val="1"/>
      <w:numFmt w:val="bullet"/>
      <w:lvlText w:val="▪"/>
      <w:lvlJc w:val="right"/>
      <w:pPr>
        <w:ind w:left="720"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2">
      <w:start w:val="1"/>
      <w:numFmt w:val="bullet"/>
      <w:lvlText w:val="▪"/>
      <w:lvlJc w:val="right"/>
      <w:pPr>
        <w:ind w:left="1150"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3">
      <w:start w:val="1"/>
      <w:numFmt w:val="bullet"/>
      <w:lvlText w:val="▪"/>
      <w:lvlJc w:val="right"/>
      <w:pPr>
        <w:ind w:left="1582.5"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4">
      <w:start w:val="1"/>
      <w:numFmt w:val="bullet"/>
      <w:lvlText w:val="▪"/>
      <w:lvlJc w:val="right"/>
      <w:pPr>
        <w:ind w:left="2015"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abstractNum>
  <w:abstractNum w:abstractNumId="9">
    <w:lvl w:ilvl="0">
      <w:start w:val="1"/>
      <w:numFmt w:val="bullet"/>
      <w:lvlText w:val=" "/>
      <w:lvlJc w:val="right"/>
      <w:pPr>
        <w:ind w:left="144" w:firstLine="0"/>
      </w:pPr>
      <w:rPr>
        <w:rFonts w:ascii="Calibri" w:cs="Calibri" w:eastAsia="Calibri" w:hAnsi="Calibri"/>
        <w:b w:val="0"/>
        <w:i w:val="0"/>
        <w:smallCaps w:val="0"/>
        <w:strike w:val="0"/>
        <w:color w:val="9dbfbe"/>
        <w:sz w:val="36"/>
        <w:szCs w:val="36"/>
        <w:u w:val="none"/>
        <w:shd w:fill="auto" w:val="clear"/>
        <w:vertAlign w:val="baseline"/>
      </w:rPr>
    </w:lvl>
    <w:lvl w:ilvl="1">
      <w:start w:val="1"/>
      <w:numFmt w:val="bullet"/>
      <w:lvlText w:val="◦"/>
      <w:lvlJc w:val="right"/>
      <w:pPr>
        <w:ind w:left="604.8" w:hanging="107.99999999999994"/>
      </w:pPr>
      <w:rPr>
        <w:rFonts w:ascii="Calibri" w:cs="Calibri" w:eastAsia="Calibri" w:hAnsi="Calibri"/>
        <w:b w:val="0"/>
        <w:i w:val="0"/>
        <w:smallCaps w:val="0"/>
        <w:strike w:val="0"/>
        <w:color w:val="9dbfbe"/>
        <w:sz w:val="36"/>
        <w:szCs w:val="36"/>
        <w:u w:val="none"/>
        <w:shd w:fill="auto" w:val="clear"/>
        <w:vertAlign w:val="baseline"/>
      </w:rPr>
    </w:lvl>
    <w:lvl w:ilvl="2">
      <w:start w:val="1"/>
      <w:numFmt w:val="bullet"/>
      <w:lvlText w:val="◦"/>
      <w:lvlJc w:val="right"/>
      <w:pPr>
        <w:ind w:left="892.8" w:hanging="107.99999999999989"/>
      </w:pPr>
      <w:rPr>
        <w:rFonts w:ascii="Calibri" w:cs="Calibri" w:eastAsia="Calibri" w:hAnsi="Calibri"/>
        <w:b w:val="0"/>
        <w:i w:val="0"/>
        <w:smallCaps w:val="0"/>
        <w:strike w:val="0"/>
        <w:color w:val="9dbfbe"/>
        <w:sz w:val="36"/>
        <w:szCs w:val="36"/>
        <w:u w:val="none"/>
        <w:shd w:fill="auto" w:val="clear"/>
        <w:vertAlign w:val="baseline"/>
      </w:rPr>
    </w:lvl>
    <w:lvl w:ilvl="3">
      <w:start w:val="1"/>
      <w:numFmt w:val="bullet"/>
      <w:lvlText w:val="◦"/>
      <w:lvlJc w:val="right"/>
      <w:pPr>
        <w:ind w:left="1180.8" w:hanging="108"/>
      </w:pPr>
      <w:rPr>
        <w:rFonts w:ascii="Calibri" w:cs="Calibri" w:eastAsia="Calibri" w:hAnsi="Calibri"/>
        <w:b w:val="0"/>
        <w:i w:val="0"/>
        <w:smallCaps w:val="0"/>
        <w:strike w:val="0"/>
        <w:color w:val="9dbfbe"/>
        <w:sz w:val="36"/>
        <w:szCs w:val="36"/>
        <w:u w:val="none"/>
        <w:shd w:fill="auto" w:val="clear"/>
        <w:vertAlign w:val="baseline"/>
      </w:rPr>
    </w:lvl>
    <w:lvl w:ilvl="4">
      <w:start w:val="1"/>
      <w:numFmt w:val="bullet"/>
      <w:lvlText w:val="◦"/>
      <w:lvlJc w:val="right"/>
      <w:pPr>
        <w:ind w:left="1468.8" w:hanging="107.99999999999977"/>
      </w:pPr>
      <w:rPr>
        <w:rFonts w:ascii="Calibri" w:cs="Calibri" w:eastAsia="Calibri" w:hAnsi="Calibri"/>
        <w:b w:val="0"/>
        <w:i w:val="0"/>
        <w:smallCaps w:val="0"/>
        <w:strike w:val="0"/>
        <w:color w:val="9dbfbe"/>
        <w:sz w:val="36"/>
        <w:szCs w:val="36"/>
        <w:u w:val="none"/>
        <w:shd w:fill="auto" w:val="clear"/>
        <w:vertAlign w:val="baseline"/>
      </w:rPr>
    </w:lvl>
    <w:lvl w:ilvl="5">
      <w:start w:val="1"/>
      <w:numFmt w:val="bullet"/>
      <w:lvlText w:val="◦"/>
      <w:lvlJc w:val="right"/>
      <w:pPr>
        <w:ind w:left="1732.2839999999999" w:hanging="180"/>
      </w:pPr>
      <w:rPr>
        <w:rFonts w:ascii="Calibri" w:cs="Calibri" w:eastAsia="Calibri" w:hAnsi="Calibri"/>
        <w:b w:val="0"/>
        <w:i w:val="0"/>
        <w:smallCaps w:val="0"/>
        <w:strike w:val="0"/>
        <w:color w:val="9dbfbe"/>
        <w:sz w:val="36"/>
        <w:szCs w:val="36"/>
        <w:u w:val="none"/>
        <w:shd w:fill="auto" w:val="clear"/>
        <w:vertAlign w:val="baseline"/>
      </w:rPr>
    </w:lvl>
    <w:lvl w:ilvl="6">
      <w:start w:val="1"/>
      <w:numFmt w:val="bullet"/>
      <w:lvlText w:val="◦"/>
      <w:lvlJc w:val="right"/>
      <w:pPr>
        <w:ind w:left="2047.2440000000001" w:hanging="180"/>
      </w:pPr>
      <w:rPr>
        <w:rFonts w:ascii="Calibri" w:cs="Calibri" w:eastAsia="Calibri" w:hAnsi="Calibri"/>
        <w:b w:val="0"/>
        <w:i w:val="0"/>
        <w:smallCaps w:val="0"/>
        <w:strike w:val="0"/>
        <w:color w:val="9dbfbe"/>
        <w:sz w:val="36"/>
        <w:szCs w:val="36"/>
        <w:u w:val="none"/>
        <w:shd w:fill="auto" w:val="clear"/>
        <w:vertAlign w:val="baseline"/>
      </w:rPr>
    </w:lvl>
    <w:lvl w:ilvl="7">
      <w:start w:val="1"/>
      <w:numFmt w:val="bullet"/>
      <w:lvlText w:val="◦"/>
      <w:lvlJc w:val="right"/>
      <w:pPr>
        <w:ind w:left="2362.204" w:hanging="180"/>
      </w:pPr>
      <w:rPr>
        <w:rFonts w:ascii="Calibri" w:cs="Calibri" w:eastAsia="Calibri" w:hAnsi="Calibri"/>
        <w:b w:val="0"/>
        <w:i w:val="0"/>
        <w:smallCaps w:val="0"/>
        <w:strike w:val="0"/>
        <w:color w:val="9dbfbe"/>
        <w:sz w:val="36"/>
        <w:szCs w:val="36"/>
        <w:u w:val="none"/>
        <w:shd w:fill="auto" w:val="clear"/>
        <w:vertAlign w:val="baseline"/>
      </w:rPr>
    </w:lvl>
    <w:lvl w:ilvl="8">
      <w:start w:val="1"/>
      <w:numFmt w:val="bullet"/>
      <w:lvlText w:val="◦"/>
      <w:lvlJc w:val="right"/>
      <w:pPr>
        <w:ind w:left="2677.166" w:hanging="180"/>
      </w:pPr>
      <w:rPr>
        <w:rFonts w:ascii="Calibri" w:cs="Calibri" w:eastAsia="Calibri" w:hAnsi="Calibri"/>
        <w:b w:val="0"/>
        <w:i w:val="0"/>
        <w:smallCaps w:val="0"/>
        <w:strike w:val="0"/>
        <w:color w:val="9dbfbe"/>
        <w:sz w:val="36"/>
        <w:szCs w:val="36"/>
        <w:u w:val="none"/>
        <w:shd w:fill="auto" w:val="clear"/>
        <w:vertAlign w:val="baseline"/>
      </w:rPr>
    </w:lvl>
  </w:abstractNum>
  <w:abstractNum w:abstractNumId="10">
    <w:lvl w:ilvl="0">
      <w:start w:val="1"/>
      <w:numFmt w:val="bullet"/>
      <w:lvlText w:val="▪"/>
      <w:lvlJc w:val="right"/>
      <w:pPr>
        <w:ind w:left="288"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1">
      <w:start w:val="1"/>
      <w:numFmt w:val="bullet"/>
      <w:lvlText w:val="▪"/>
      <w:lvlJc w:val="right"/>
      <w:pPr>
        <w:ind w:left="720"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2">
      <w:start w:val="1"/>
      <w:numFmt w:val="bullet"/>
      <w:lvlText w:val="▪"/>
      <w:lvlJc w:val="right"/>
      <w:pPr>
        <w:ind w:left="1152"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3">
      <w:start w:val="1"/>
      <w:numFmt w:val="bullet"/>
      <w:lvlText w:val="▪"/>
      <w:lvlJc w:val="right"/>
      <w:pPr>
        <w:ind w:left="1584"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4">
      <w:start w:val="1"/>
      <w:numFmt w:val="bullet"/>
      <w:lvlText w:val="▪"/>
      <w:lvlJc w:val="right"/>
      <w:pPr>
        <w:ind w:left="2016"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abstractNum>
  <w:abstractNum w:abstractNumId="11">
    <w:lvl w:ilvl="0">
      <w:start w:val="1"/>
      <w:numFmt w:val="bullet"/>
      <w:lvlText w:val="▪"/>
      <w:lvlJc w:val="right"/>
      <w:pPr>
        <w:ind w:left="288"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1">
      <w:start w:val="1"/>
      <w:numFmt w:val="bullet"/>
      <w:lvlText w:val="▪"/>
      <w:lvlJc w:val="right"/>
      <w:pPr>
        <w:ind w:left="720"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2">
      <w:start w:val="1"/>
      <w:numFmt w:val="bullet"/>
      <w:lvlText w:val="▪"/>
      <w:lvlJc w:val="right"/>
      <w:pPr>
        <w:ind w:left="1152"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3">
      <w:start w:val="1"/>
      <w:numFmt w:val="bullet"/>
      <w:lvlText w:val="▪"/>
      <w:lvlJc w:val="right"/>
      <w:pPr>
        <w:ind w:left="1584"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4">
      <w:start w:val="1"/>
      <w:numFmt w:val="bullet"/>
      <w:lvlText w:val="▪"/>
      <w:lvlJc w:val="right"/>
      <w:pPr>
        <w:ind w:left="2016"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abstractNum>
  <w:abstractNum w:abstractNumId="12">
    <w:lvl w:ilvl="0">
      <w:start w:val="1"/>
      <w:numFmt w:val="bullet"/>
      <w:lvlText w:val="▪"/>
      <w:lvlJc w:val="right"/>
      <w:pPr>
        <w:ind w:left="288"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1">
      <w:start w:val="1"/>
      <w:numFmt w:val="bullet"/>
      <w:lvlText w:val="▪"/>
      <w:lvlJc w:val="right"/>
      <w:pPr>
        <w:ind w:left="720"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2">
      <w:start w:val="1"/>
      <w:numFmt w:val="bullet"/>
      <w:lvlText w:val="▪"/>
      <w:lvlJc w:val="right"/>
      <w:pPr>
        <w:ind w:left="1152"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3">
      <w:start w:val="1"/>
      <w:numFmt w:val="bullet"/>
      <w:lvlText w:val="▪"/>
      <w:lvlJc w:val="right"/>
      <w:pPr>
        <w:ind w:left="1584"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4">
      <w:start w:val="1"/>
      <w:numFmt w:val="bullet"/>
      <w:lvlText w:val="▪"/>
      <w:lvlJc w:val="right"/>
      <w:pPr>
        <w:ind w:left="2016" w:hanging="13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c59a00"/>
        <w:sz w:val="30.6"/>
        <w:szCs w:val="30.6"/>
        <w:u w:val="none"/>
        <w:shd w:fill="auto" w:val="clear"/>
        <w:vertAlign w:val="baseli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4">
    <w:lvl w:ilvl="0">
      <w:start w:val="1"/>
      <w:numFmt w:val="bullet"/>
      <w:lvlText w:val="▪"/>
      <w:lvlJc w:val="right"/>
      <w:pPr>
        <w:ind w:left="288"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1">
      <w:start w:val="1"/>
      <w:numFmt w:val="bullet"/>
      <w:lvlText w:val="▪"/>
      <w:lvlJc w:val="right"/>
      <w:pPr>
        <w:ind w:left="720"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2">
      <w:start w:val="1"/>
      <w:numFmt w:val="bullet"/>
      <w:lvlText w:val="▪"/>
      <w:lvlJc w:val="right"/>
      <w:pPr>
        <w:ind w:left="1152"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3">
      <w:start w:val="1"/>
      <w:numFmt w:val="bullet"/>
      <w:lvlText w:val="▪"/>
      <w:lvlJc w:val="right"/>
      <w:pPr>
        <w:ind w:left="1584"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4">
      <w:start w:val="1"/>
      <w:numFmt w:val="bullet"/>
      <w:lvlText w:val="▪"/>
      <w:lvlJc w:val="right"/>
      <w:pPr>
        <w:ind w:left="2016"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abstractNum>
  <w:abstractNum w:abstractNumId="15">
    <w:lvl w:ilvl="0">
      <w:start w:val="1"/>
      <w:numFmt w:val="bullet"/>
      <w:lvlText w:val="▪"/>
      <w:lvlJc w:val="right"/>
      <w:pPr>
        <w:ind w:left="288"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1">
      <w:start w:val="1"/>
      <w:numFmt w:val="bullet"/>
      <w:lvlText w:val="▪"/>
      <w:lvlJc w:val="right"/>
      <w:pPr>
        <w:ind w:left="720"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2">
      <w:start w:val="1"/>
      <w:numFmt w:val="bullet"/>
      <w:lvlText w:val="▪"/>
      <w:lvlJc w:val="right"/>
      <w:pPr>
        <w:ind w:left="1152"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3">
      <w:start w:val="1"/>
      <w:numFmt w:val="bullet"/>
      <w:lvlText w:val="▪"/>
      <w:lvlJc w:val="right"/>
      <w:pPr>
        <w:ind w:left="1584"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4">
      <w:start w:val="1"/>
      <w:numFmt w:val="bullet"/>
      <w:lvlText w:val="▪"/>
      <w:lvlJc w:val="right"/>
      <w:pPr>
        <w:ind w:left="2016"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abstractNum>
  <w:abstractNum w:abstractNumId="16">
    <w:lvl w:ilvl="0">
      <w:start w:val="1"/>
      <w:numFmt w:val="bullet"/>
      <w:lvlText w:val="▪"/>
      <w:lvlJc w:val="right"/>
      <w:pPr>
        <w:ind w:left="287.5"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1">
      <w:start w:val="1"/>
      <w:numFmt w:val="bullet"/>
      <w:lvlText w:val="▪"/>
      <w:lvlJc w:val="right"/>
      <w:pPr>
        <w:ind w:left="720"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2">
      <w:start w:val="1"/>
      <w:numFmt w:val="bullet"/>
      <w:lvlText w:val="▪"/>
      <w:lvlJc w:val="right"/>
      <w:pPr>
        <w:ind w:left="1150"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3">
      <w:start w:val="1"/>
      <w:numFmt w:val="bullet"/>
      <w:lvlText w:val="▪"/>
      <w:lvlJc w:val="right"/>
      <w:pPr>
        <w:ind w:left="1582.5"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4">
      <w:start w:val="1"/>
      <w:numFmt w:val="bullet"/>
      <w:lvlText w:val="▪"/>
      <w:lvlJc w:val="right"/>
      <w:pPr>
        <w:ind w:left="2015" w:hanging="13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9dbfbe"/>
        <w:sz w:val="30.6"/>
        <w:szCs w:val="30.6"/>
        <w:u w:val="none"/>
        <w:shd w:fill="auto" w:val="clear"/>
        <w:vertAlign w:val="baseline"/>
      </w:rPr>
    </w:lvl>
  </w:abstractNum>
  <w:abstractNum w:abstractNumId="17">
    <w:lvl w:ilvl="0">
      <w:start w:val="1"/>
      <w:numFmt w:val="bullet"/>
      <w:lvlText w:val="•"/>
      <w:lvlJc w:val="right"/>
      <w:pPr>
        <w:ind w:left="360" w:hanging="180"/>
      </w:pPr>
      <w:rPr>
        <w:rFonts w:ascii="Arial" w:cs="Arial" w:eastAsia="Arial" w:hAnsi="Arial"/>
        <w:b w:val="0"/>
        <w:i w:val="0"/>
        <w:smallCaps w:val="0"/>
        <w:strike w:val="0"/>
        <w:color w:val="000000"/>
        <w:sz w:val="36"/>
        <w:szCs w:val="36"/>
        <w:u w:val="none"/>
        <w:shd w:fill="auto" w:val="clear"/>
        <w:vertAlign w:val="baseline"/>
      </w:rPr>
    </w:lvl>
    <w:lvl w:ilvl="1">
      <w:start w:val="1"/>
      <w:numFmt w:val="decimal"/>
      <w:lvlText w:val="%2)"/>
      <w:lvlJc w:val="right"/>
      <w:pPr>
        <w:ind w:left="1080" w:hanging="18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1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9">
    <w:lvl w:ilvl="0">
      <w:start w:val="1"/>
      <w:numFmt w:val="bullet"/>
      <w:lvlText w:val="▪"/>
      <w:lvlJc w:val="right"/>
      <w:pPr>
        <w:ind w:left="288"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1">
      <w:start w:val="1"/>
      <w:numFmt w:val="bullet"/>
      <w:lvlText w:val="▪"/>
      <w:lvlJc w:val="right"/>
      <w:pPr>
        <w:ind w:left="720"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2">
      <w:start w:val="1"/>
      <w:numFmt w:val="bullet"/>
      <w:lvlText w:val="▪"/>
      <w:lvlJc w:val="right"/>
      <w:pPr>
        <w:ind w:left="1152"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3">
      <w:start w:val="1"/>
      <w:numFmt w:val="bullet"/>
      <w:lvlText w:val="▪"/>
      <w:lvlJc w:val="right"/>
      <w:pPr>
        <w:ind w:left="1584"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4">
      <w:start w:val="1"/>
      <w:numFmt w:val="bullet"/>
      <w:lvlText w:val="▪"/>
      <w:lvlJc w:val="right"/>
      <w:pPr>
        <w:ind w:left="2016" w:hanging="13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5">
      <w:start w:val="1"/>
      <w:numFmt w:val="bullet"/>
      <w:lvlText w:val="▪"/>
      <w:lvlJc w:val="right"/>
      <w:pPr>
        <w:ind w:left="2519.686" w:hanging="207.0000000000004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6">
      <w:start w:val="1"/>
      <w:numFmt w:val="bullet"/>
      <w:lvlText w:val="▪"/>
      <w:lvlJc w:val="right"/>
      <w:pPr>
        <w:ind w:left="2992.126"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7">
      <w:start w:val="1"/>
      <w:numFmt w:val="bullet"/>
      <w:lvlText w:val="▪"/>
      <w:lvlJc w:val="right"/>
      <w:pPr>
        <w:ind w:left="3464.5679999999998" w:hanging="207.00199999999995"/>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lvl w:ilvl="8">
      <w:start w:val="1"/>
      <w:numFmt w:val="bullet"/>
      <w:lvlText w:val="▪"/>
      <w:lvlJc w:val="right"/>
      <w:pPr>
        <w:ind w:left="3937.0080000000003" w:hanging="207"/>
      </w:pPr>
      <w:rPr>
        <w:rFonts w:ascii="Noto Sans Symbols" w:cs="Noto Sans Symbols" w:eastAsia="Noto Sans Symbols" w:hAnsi="Noto Sans Symbols"/>
        <w:b w:val="0"/>
        <w:i w:val="0"/>
        <w:smallCaps w:val="0"/>
        <w:strike w:val="0"/>
        <w:color w:val="ad84c6"/>
        <w:sz w:val="30.6"/>
        <w:szCs w:val="30.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