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D1E9" w14:textId="2ABB8B21" w:rsidR="00CB3AD1" w:rsidRDefault="00142F70">
      <w:pPr>
        <w:rPr>
          <w:lang w:val="es-ES"/>
        </w:rPr>
      </w:pPr>
      <w:proofErr w:type="spellStart"/>
      <w:r w:rsidRPr="00142F70">
        <w:rPr>
          <w:lang w:val="es-ES"/>
        </w:rPr>
        <w:t>Si</w:t>
      </w:r>
      <w:r>
        <w:rPr>
          <w:lang w:val="es-ES"/>
        </w:rPr>
        <w:t>ngleton</w:t>
      </w:r>
      <w:proofErr w:type="spellEnd"/>
      <w:r>
        <w:rPr>
          <w:lang w:val="es-ES"/>
        </w:rPr>
        <w:t xml:space="preserve">, ejemplos </w:t>
      </w:r>
    </w:p>
    <w:p w14:paraId="0E1E6346" w14:textId="0ED26245" w:rsidR="00A53912" w:rsidRPr="00142F70" w:rsidRDefault="0040666E">
      <w:pPr>
        <w:rPr>
          <w:lang w:val="es-ES"/>
        </w:rPr>
      </w:pPr>
      <w:r w:rsidRPr="00142F70">
        <w:rPr>
          <w:lang w:val="es-ES"/>
        </w:rPr>
        <w:t>También</w:t>
      </w:r>
      <w:r w:rsidR="00DE725F" w:rsidRPr="00142F70">
        <w:rPr>
          <w:lang w:val="es-ES"/>
        </w:rPr>
        <w:t xml:space="preserve"> conocido como </w:t>
      </w:r>
      <w:r w:rsidRPr="00142F70">
        <w:rPr>
          <w:lang w:val="es-ES"/>
        </w:rPr>
        <w:t>instancia</w:t>
      </w:r>
      <w:r w:rsidR="00DE725F" w:rsidRPr="00142F70">
        <w:rPr>
          <w:lang w:val="es-ES"/>
        </w:rPr>
        <w:t xml:space="preserve"> </w:t>
      </w:r>
      <w:r w:rsidRPr="00142F70">
        <w:rPr>
          <w:lang w:val="es-ES"/>
        </w:rPr>
        <w:t>única</w:t>
      </w:r>
      <w:r w:rsidR="00DE725F" w:rsidRPr="00142F70">
        <w:rPr>
          <w:lang w:val="es-ES"/>
        </w:rPr>
        <w:t xml:space="preserve"> </w:t>
      </w:r>
    </w:p>
    <w:p w14:paraId="500992FB" w14:textId="66D9EBFA" w:rsidR="00F93605" w:rsidRPr="00F93605" w:rsidRDefault="00F93605">
      <w:pPr>
        <w:rPr>
          <w:lang w:val="es-ES"/>
        </w:rPr>
      </w:pPr>
      <w:r w:rsidRPr="00F93605">
        <w:rPr>
          <w:lang w:val="es-ES"/>
        </w:rPr>
        <w:t>Es un patrón crea</w:t>
      </w:r>
      <w:r>
        <w:rPr>
          <w:lang w:val="es-ES"/>
        </w:rPr>
        <w:t xml:space="preserve">cional </w:t>
      </w:r>
    </w:p>
    <w:p w14:paraId="2514C2F6" w14:textId="3D0197BB" w:rsidR="00DE725F" w:rsidRDefault="00DE725F">
      <w:pPr>
        <w:rPr>
          <w:lang w:val="es-ES"/>
        </w:rPr>
      </w:pPr>
      <w:r w:rsidRPr="00DE725F">
        <w:rPr>
          <w:lang w:val="es-ES"/>
        </w:rPr>
        <w:t>Proporcionar un punto de acceso g</w:t>
      </w:r>
      <w:r>
        <w:rPr>
          <w:lang w:val="es-ES"/>
        </w:rPr>
        <w:t xml:space="preserve">lobal a una instancia </w:t>
      </w:r>
    </w:p>
    <w:p w14:paraId="6E080B01" w14:textId="725EF41E" w:rsidR="00F93605" w:rsidRDefault="004576AA">
      <w:pPr>
        <w:rPr>
          <w:lang w:val="es-ES"/>
        </w:rPr>
      </w:pPr>
      <w:r>
        <w:rPr>
          <w:lang w:val="es-ES"/>
        </w:rPr>
        <w:t xml:space="preserve">Se usa habitualmente en clases que controlan el acceso a un recurso físico único (un teclado por </w:t>
      </w:r>
      <w:r w:rsidR="0040666E">
        <w:rPr>
          <w:lang w:val="es-ES"/>
        </w:rPr>
        <w:t>ejemplo) (también</w:t>
      </w:r>
      <w:r w:rsidR="00142F70">
        <w:rPr>
          <w:lang w:val="es-ES"/>
        </w:rPr>
        <w:t xml:space="preserve"> se puede analizar el caso de que haya varias impresoras disponibles y una clase que controla la impresión, es importante que sea un único objeto el que exista en el gestor de impresión). </w:t>
      </w:r>
      <w:r>
        <w:rPr>
          <w:lang w:val="es-ES"/>
        </w:rPr>
        <w:t xml:space="preserve"> O bien cuando un cierto grupo de datos debe estar disponible a todos los demás objetos de la aplicación</w:t>
      </w:r>
      <w:r w:rsidR="00F93605">
        <w:rPr>
          <w:lang w:val="es-ES"/>
        </w:rPr>
        <w:t xml:space="preserve"> (por ejemplo una lista de países, a la que varios usuarios tiene acceso, no vale la pena crear una instancia por usuario si la lista siempre va a ser la misma)</w:t>
      </w:r>
      <w:r w:rsidR="00485827">
        <w:rPr>
          <w:lang w:val="es-ES"/>
        </w:rPr>
        <w:t>. Su aplicación viene a ser básicamente una variable global</w:t>
      </w:r>
    </w:p>
    <w:p w14:paraId="2F3E849A" w14:textId="0C71DBB8" w:rsidR="0086006E" w:rsidRDefault="0086006E">
      <w:pPr>
        <w:rPr>
          <w:lang w:val="es-ES"/>
        </w:rPr>
      </w:pPr>
    </w:p>
    <w:p w14:paraId="7C102953" w14:textId="77777777" w:rsidR="0086006E" w:rsidRPr="0086006E" w:rsidRDefault="0086006E" w:rsidP="0086006E">
      <w:pPr>
        <w:rPr>
          <w:lang w:val="es-ES"/>
        </w:rPr>
      </w:pPr>
      <w:r w:rsidRPr="0086006E">
        <w:rPr>
          <w:lang w:val="es-ES"/>
        </w:rPr>
        <w:t>En ingeniería de software, </w:t>
      </w:r>
      <w:proofErr w:type="spellStart"/>
      <w:r w:rsidRPr="0086006E">
        <w:rPr>
          <w:lang w:val="es-ES"/>
        </w:rPr>
        <w:t>singleton</w:t>
      </w:r>
      <w:proofErr w:type="spellEnd"/>
      <w:r w:rsidRPr="0086006E">
        <w:rPr>
          <w:lang w:val="es-ES"/>
        </w:rPr>
        <w:t> o instancia única es un patrón de diseño que permite restringir la creación de objetos pertenecientes a una clase o el valor de un tipo a un único objeto.</w:t>
      </w:r>
    </w:p>
    <w:p w14:paraId="130E5F8C" w14:textId="77777777" w:rsidR="0086006E" w:rsidRPr="0086006E" w:rsidRDefault="0086006E" w:rsidP="0086006E">
      <w:pPr>
        <w:rPr>
          <w:lang w:val="es-ES"/>
        </w:rPr>
      </w:pPr>
      <w:r w:rsidRPr="0086006E">
        <w:rPr>
          <w:lang w:val="es-ES"/>
        </w:rPr>
        <w:t>Su intención consiste en garantizar que una clase solo tenga una instancia y proporcionar un punto de acceso global a ella.</w:t>
      </w:r>
    </w:p>
    <w:p w14:paraId="29744438" w14:textId="77777777" w:rsidR="0086006E" w:rsidRPr="0086006E" w:rsidRDefault="0086006E" w:rsidP="0086006E">
      <w:pPr>
        <w:rPr>
          <w:lang w:val="es-ES"/>
        </w:rPr>
      </w:pPr>
      <w:r w:rsidRPr="0086006E">
        <w:rPr>
          <w:lang w:val="es-ES"/>
        </w:rPr>
        <w:t>El patrón </w:t>
      </w:r>
      <w:proofErr w:type="spellStart"/>
      <w:r w:rsidRPr="0086006E">
        <w:rPr>
          <w:lang w:val="es-ES"/>
        </w:rPr>
        <w:t>singleton</w:t>
      </w:r>
      <w:proofErr w:type="spellEnd"/>
      <w:r w:rsidRPr="0086006E">
        <w:rPr>
          <w:lang w:val="es-ES"/>
        </w:rPr>
        <w:t>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14:paraId="6C69E152" w14:textId="77777777" w:rsidR="0086006E" w:rsidRPr="0086006E" w:rsidRDefault="0086006E" w:rsidP="0086006E">
      <w:pPr>
        <w:rPr>
          <w:lang w:val="es-ES"/>
        </w:rPr>
      </w:pPr>
      <w:r w:rsidRPr="0086006E">
        <w:rPr>
          <w:lang w:val="es-ES"/>
        </w:rPr>
        <w:t>La instrumentación del patrón puede ser delicada en programas con múltiples hilos de ejecución. Si dos hilos de ejecución intentan crear la instancia al mismo tiempo y esta no existe todavía, solo uno de ellos debe lograr crear el objeto. La solución clásica para este problema es utilizar exclusión mutua en el método de creación de la clase que implementa el patrón.</w:t>
      </w:r>
    </w:p>
    <w:p w14:paraId="34F603D8" w14:textId="77777777" w:rsidR="0086006E" w:rsidRPr="0086006E" w:rsidRDefault="0086006E" w:rsidP="0086006E">
      <w:pPr>
        <w:rPr>
          <w:lang w:val="es-ES"/>
        </w:rPr>
      </w:pPr>
      <w:r w:rsidRPr="0086006E">
        <w:rPr>
          <w:lang w:val="es-ES"/>
        </w:rP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14:paraId="5CFE5573" w14:textId="77777777" w:rsidR="0086006E" w:rsidRPr="0086006E" w:rsidRDefault="0086006E" w:rsidP="0086006E">
      <w:pPr>
        <w:rPr>
          <w:lang w:val="es-ES"/>
        </w:rPr>
      </w:pPr>
      <w:r w:rsidRPr="0086006E">
        <w:rPr>
          <w:lang w:val="es-ES"/>
        </w:rPr>
        <w:t>El patrón </w:t>
      </w:r>
      <w:proofErr w:type="spellStart"/>
      <w:r w:rsidRPr="0086006E">
        <w:rPr>
          <w:lang w:val="es-ES"/>
        </w:rPr>
        <w:t>singleton</w:t>
      </w:r>
      <w:proofErr w:type="spellEnd"/>
      <w:r w:rsidRPr="0086006E">
        <w:rPr>
          <w:lang w:val="es-ES"/>
        </w:rPr>
        <w:t> provee una única instancia global gracias a que:</w:t>
      </w:r>
    </w:p>
    <w:p w14:paraId="242110C5" w14:textId="77777777" w:rsidR="0086006E" w:rsidRPr="0086006E" w:rsidRDefault="0086006E" w:rsidP="0086006E">
      <w:pPr>
        <w:rPr>
          <w:lang w:val="es-ES"/>
        </w:rPr>
      </w:pPr>
    </w:p>
    <w:p w14:paraId="238D0FF0" w14:textId="77777777" w:rsidR="0086006E" w:rsidRPr="0086006E" w:rsidRDefault="0086006E" w:rsidP="0086006E">
      <w:pPr>
        <w:rPr>
          <w:lang w:val="es-ES"/>
        </w:rPr>
      </w:pPr>
      <w:r w:rsidRPr="0086006E">
        <w:rPr>
          <w:lang w:val="es-ES"/>
        </w:rPr>
        <w:t>La propia clase es responsable de crear la única instancia.</w:t>
      </w:r>
    </w:p>
    <w:p w14:paraId="75A930C4" w14:textId="77777777" w:rsidR="0086006E" w:rsidRPr="0086006E" w:rsidRDefault="0086006E" w:rsidP="0086006E">
      <w:pPr>
        <w:rPr>
          <w:lang w:val="es-ES"/>
        </w:rPr>
      </w:pPr>
    </w:p>
    <w:p w14:paraId="76C0D373" w14:textId="77777777" w:rsidR="0086006E" w:rsidRPr="0086006E" w:rsidRDefault="0086006E" w:rsidP="0086006E">
      <w:pPr>
        <w:rPr>
          <w:lang w:val="es-ES"/>
        </w:rPr>
      </w:pPr>
      <w:r w:rsidRPr="0086006E">
        <w:rPr>
          <w:lang w:val="es-ES"/>
        </w:rPr>
        <w:t>Permite el acceso global a dicha instancia mediante un método de clase.</w:t>
      </w:r>
    </w:p>
    <w:p w14:paraId="5E7CD38B" w14:textId="77777777" w:rsidR="0086006E" w:rsidRPr="0086006E" w:rsidRDefault="0086006E" w:rsidP="0086006E">
      <w:pPr>
        <w:rPr>
          <w:lang w:val="es-ES"/>
        </w:rPr>
      </w:pPr>
    </w:p>
    <w:p w14:paraId="75CC6392" w14:textId="77777777" w:rsidR="0086006E" w:rsidRPr="0086006E" w:rsidRDefault="0086006E" w:rsidP="0086006E">
      <w:pPr>
        <w:rPr>
          <w:lang w:val="es-ES"/>
        </w:rPr>
      </w:pPr>
      <w:r w:rsidRPr="0086006E">
        <w:rPr>
          <w:lang w:val="es-ES"/>
        </w:rPr>
        <w:t xml:space="preserve">Declara el constructor de clase como privado para que no sea </w:t>
      </w:r>
      <w:proofErr w:type="spellStart"/>
      <w:r w:rsidRPr="0086006E">
        <w:rPr>
          <w:lang w:val="es-ES"/>
        </w:rPr>
        <w:t>insta</w:t>
      </w:r>
      <w:bookmarkStart w:id="0" w:name="_GoBack"/>
      <w:bookmarkEnd w:id="0"/>
      <w:r w:rsidRPr="0086006E">
        <w:rPr>
          <w:lang w:val="es-ES"/>
        </w:rPr>
        <w:t>nciable</w:t>
      </w:r>
      <w:proofErr w:type="spellEnd"/>
      <w:r w:rsidRPr="0086006E">
        <w:rPr>
          <w:lang w:val="es-ES"/>
        </w:rPr>
        <w:t xml:space="preserve"> directamente.</w:t>
      </w:r>
    </w:p>
    <w:p w14:paraId="3D14BD58" w14:textId="77777777" w:rsidR="0086006E" w:rsidRPr="0086006E" w:rsidRDefault="0086006E" w:rsidP="0086006E">
      <w:pPr>
        <w:rPr>
          <w:lang w:val="es-ES"/>
        </w:rPr>
      </w:pPr>
    </w:p>
    <w:p w14:paraId="0706D82C" w14:textId="5FB0A29F" w:rsidR="0086006E" w:rsidRDefault="0086006E" w:rsidP="0086006E">
      <w:pPr>
        <w:rPr>
          <w:lang w:val="es-ES"/>
        </w:rPr>
      </w:pPr>
      <w:r w:rsidRPr="0086006E">
        <w:rPr>
          <w:lang w:val="es-ES"/>
        </w:rPr>
        <w:lastRenderedPageBreak/>
        <w:t xml:space="preserve">Al estar internamente </w:t>
      </w:r>
      <w:proofErr w:type="spellStart"/>
      <w:r w:rsidRPr="0086006E">
        <w:rPr>
          <w:lang w:val="es-ES"/>
        </w:rPr>
        <w:t>autoreferenciada</w:t>
      </w:r>
      <w:proofErr w:type="spellEnd"/>
      <w:r w:rsidRPr="0086006E">
        <w:rPr>
          <w:lang w:val="es-ES"/>
        </w:rPr>
        <w:t>, en lenguajes como Java, el recolector de basura no actúa.</w:t>
      </w:r>
    </w:p>
    <w:p w14:paraId="58859279" w14:textId="77777777" w:rsidR="004576AA" w:rsidRDefault="004576AA">
      <w:pPr>
        <w:rPr>
          <w:lang w:val="es-ES"/>
        </w:rPr>
      </w:pPr>
    </w:p>
    <w:p w14:paraId="7F3FF286" w14:textId="77777777" w:rsidR="004576AA" w:rsidRPr="00DE725F" w:rsidRDefault="004576AA">
      <w:pPr>
        <w:rPr>
          <w:lang w:val="es-ES"/>
        </w:rPr>
      </w:pPr>
    </w:p>
    <w:sectPr w:rsidR="004576AA" w:rsidRPr="00DE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5F"/>
    <w:rsid w:val="00013DF2"/>
    <w:rsid w:val="0013325A"/>
    <w:rsid w:val="00142F70"/>
    <w:rsid w:val="0040666E"/>
    <w:rsid w:val="004576AA"/>
    <w:rsid w:val="00485827"/>
    <w:rsid w:val="0086006E"/>
    <w:rsid w:val="00CB3AD1"/>
    <w:rsid w:val="00DE725F"/>
    <w:rsid w:val="00F9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987E"/>
  <w15:chartTrackingRefBased/>
  <w15:docId w15:val="{A3B0B150-CC81-4DA2-8957-A2FA320D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Chavarria Madriz</dc:creator>
  <cp:keywords/>
  <dc:description/>
  <cp:lastModifiedBy>Jose Alejandro Chavarria Madriz</cp:lastModifiedBy>
  <cp:revision>2</cp:revision>
  <dcterms:created xsi:type="dcterms:W3CDTF">2019-08-19T01:14:00Z</dcterms:created>
  <dcterms:modified xsi:type="dcterms:W3CDTF">2019-08-20T20:31:00Z</dcterms:modified>
</cp:coreProperties>
</file>