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tiff" ContentType="image/tiff"/>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422" w:rsidRDefault="00893422" w:rsidP="00893422">
      <w:bookmarkStart w:id="0" w:name="_Toc368402325"/>
      <w:r>
        <w:rPr>
          <w:noProof/>
          <w:lang w:eastAsia="en-GB"/>
        </w:rPr>
        <w:drawing>
          <wp:anchor distT="0" distB="0" distL="114300" distR="114300" simplePos="0" relativeHeight="251829248" behindDoc="0" locked="0" layoutInCell="1" allowOverlap="1" wp14:anchorId="2F477B49" wp14:editId="64517F20">
            <wp:simplePos x="0" y="0"/>
            <wp:positionH relativeFrom="column">
              <wp:posOffset>4125595</wp:posOffset>
            </wp:positionH>
            <wp:positionV relativeFrom="paragraph">
              <wp:posOffset>10795</wp:posOffset>
            </wp:positionV>
            <wp:extent cx="1572260" cy="1017270"/>
            <wp:effectExtent l="0" t="0" r="8890" b="0"/>
            <wp:wrapSquare wrapText="bothSides"/>
            <wp:docPr id="10" name="Picture 10" title="Department of Heal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2260" cy="101727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inline distT="0" distB="0" distL="0" distR="0" wp14:anchorId="2586E623" wp14:editId="43379BB0">
            <wp:extent cx="1658378" cy="975360"/>
            <wp:effectExtent l="0" t="0" r="0" b="0"/>
            <wp:docPr id="12" name="Picture 12" title="Department for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E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2772" cy="977944"/>
                    </a:xfrm>
                    <a:prstGeom prst="rect">
                      <a:avLst/>
                    </a:prstGeom>
                  </pic:spPr>
                </pic:pic>
              </a:graphicData>
            </a:graphic>
          </wp:inline>
        </w:drawing>
      </w:r>
      <w:bookmarkStart w:id="1" w:name="_GoBack"/>
      <w:bookmarkEnd w:id="1"/>
    </w:p>
    <w:p w:rsidR="00893422" w:rsidRPr="00A56983" w:rsidRDefault="00893422" w:rsidP="00893422">
      <w:pPr>
        <w:pStyle w:val="Title"/>
        <w:spacing w:before="2040"/>
        <w:rPr>
          <w:sz w:val="80"/>
          <w:szCs w:val="80"/>
        </w:rPr>
      </w:pPr>
      <w:r>
        <w:rPr>
          <w:sz w:val="80"/>
          <w:szCs w:val="80"/>
        </w:rPr>
        <w:t>S</w:t>
      </w:r>
      <w:r w:rsidRPr="00A56983">
        <w:rPr>
          <w:sz w:val="80"/>
          <w:szCs w:val="80"/>
        </w:rPr>
        <w:t xml:space="preserve">pecial </w:t>
      </w:r>
      <w:r w:rsidR="008D3A43">
        <w:rPr>
          <w:sz w:val="80"/>
          <w:szCs w:val="80"/>
        </w:rPr>
        <w:t>e</w:t>
      </w:r>
      <w:r w:rsidRPr="00A56983">
        <w:rPr>
          <w:sz w:val="80"/>
          <w:szCs w:val="80"/>
        </w:rPr>
        <w:t xml:space="preserve">ducational </w:t>
      </w:r>
      <w:r w:rsidR="008D3A43">
        <w:rPr>
          <w:sz w:val="80"/>
          <w:szCs w:val="80"/>
        </w:rPr>
        <w:t>n</w:t>
      </w:r>
      <w:r w:rsidRPr="00A56983">
        <w:rPr>
          <w:sz w:val="80"/>
          <w:szCs w:val="80"/>
        </w:rPr>
        <w:t>eeds</w:t>
      </w:r>
      <w:r w:rsidR="00653344">
        <w:rPr>
          <w:sz w:val="80"/>
          <w:szCs w:val="80"/>
        </w:rPr>
        <w:t xml:space="preserve"> </w:t>
      </w:r>
      <w:r>
        <w:rPr>
          <w:sz w:val="80"/>
          <w:szCs w:val="80"/>
        </w:rPr>
        <w:t xml:space="preserve">and </w:t>
      </w:r>
      <w:r w:rsidR="008D3A43">
        <w:rPr>
          <w:sz w:val="80"/>
          <w:szCs w:val="80"/>
        </w:rPr>
        <w:t>d</w:t>
      </w:r>
      <w:r>
        <w:rPr>
          <w:sz w:val="80"/>
          <w:szCs w:val="80"/>
        </w:rPr>
        <w:t>isability</w:t>
      </w:r>
      <w:r w:rsidR="0008211E">
        <w:rPr>
          <w:sz w:val="80"/>
          <w:szCs w:val="80"/>
        </w:rPr>
        <w:br/>
      </w:r>
      <w:r w:rsidR="008D3A43">
        <w:rPr>
          <w:sz w:val="80"/>
          <w:szCs w:val="80"/>
        </w:rPr>
        <w:t>c</w:t>
      </w:r>
      <w:r w:rsidRPr="00A56983">
        <w:rPr>
          <w:sz w:val="80"/>
          <w:szCs w:val="80"/>
        </w:rPr>
        <w:t xml:space="preserve">ode of </w:t>
      </w:r>
      <w:r w:rsidR="008D3A43">
        <w:rPr>
          <w:sz w:val="80"/>
          <w:szCs w:val="80"/>
        </w:rPr>
        <w:t>p</w:t>
      </w:r>
      <w:r w:rsidRPr="00A56983">
        <w:rPr>
          <w:sz w:val="80"/>
          <w:szCs w:val="80"/>
        </w:rPr>
        <w:t xml:space="preserve">ractice: </w:t>
      </w:r>
      <w:r>
        <w:rPr>
          <w:sz w:val="80"/>
          <w:szCs w:val="80"/>
        </w:rPr>
        <w:br/>
      </w:r>
      <w:r w:rsidRPr="00A56983">
        <w:rPr>
          <w:sz w:val="80"/>
          <w:szCs w:val="80"/>
        </w:rPr>
        <w:t>0 to 25 years</w:t>
      </w:r>
    </w:p>
    <w:p w:rsidR="008909FF" w:rsidRDefault="00893422" w:rsidP="008909FF">
      <w:pPr>
        <w:pStyle w:val="SubtitleText"/>
      </w:pPr>
      <w:r w:rsidRPr="009C750D">
        <w:t>Statutor</w:t>
      </w:r>
      <w:r w:rsidR="007E614A">
        <w:t>y</w:t>
      </w:r>
      <w:r w:rsidR="009971C6">
        <w:t xml:space="preserve"> guidance for organisations which work with and support children</w:t>
      </w:r>
      <w:r w:rsidR="009971C6">
        <w:br/>
      </w:r>
      <w:r w:rsidRPr="009C750D">
        <w:t xml:space="preserve">and young </w:t>
      </w:r>
      <w:r w:rsidRPr="008909FF">
        <w:t>p</w:t>
      </w:r>
      <w:r w:rsidR="009971C6" w:rsidRPr="008909FF">
        <w:t>eople</w:t>
      </w:r>
      <w:r w:rsidR="009971C6">
        <w:t xml:space="preserve"> who have</w:t>
      </w:r>
      <w:r>
        <w:t xml:space="preserve"> special </w:t>
      </w:r>
      <w:r w:rsidR="009971C6">
        <w:t>educational needs or</w:t>
      </w:r>
      <w:r>
        <w:t xml:space="preserve"> disabilities</w:t>
      </w:r>
    </w:p>
    <w:p w:rsidR="00893422" w:rsidRPr="00711E4C" w:rsidRDefault="00966EE7" w:rsidP="008909FF">
      <w:pPr>
        <w:pStyle w:val="SubtitleText"/>
      </w:pPr>
      <w:r>
        <w:t>January 2015</w:t>
      </w:r>
    </w:p>
    <w:p w:rsidR="00FE556C" w:rsidRDefault="00FE556C" w:rsidP="008909FF">
      <w:pPr>
        <w:pageBreakBefore/>
        <w:spacing w:after="120"/>
        <w:rPr>
          <w:rFonts w:eastAsia="Times New Roman" w:cs="Arial"/>
          <w:b/>
          <w:color w:val="104F75"/>
          <w:sz w:val="48"/>
          <w:szCs w:val="48"/>
          <w:lang w:eastAsia="en-GB"/>
        </w:rPr>
      </w:pPr>
      <w:r w:rsidRPr="00FE556C">
        <w:rPr>
          <w:rFonts w:eastAsia="Times New Roman" w:cs="Arial"/>
          <w:b/>
          <w:color w:val="104F75"/>
          <w:sz w:val="48"/>
          <w:szCs w:val="48"/>
          <w:lang w:eastAsia="en-GB"/>
        </w:rPr>
        <w:lastRenderedPageBreak/>
        <w:t>Contents</w:t>
      </w:r>
    </w:p>
    <w:p w:rsidR="00B31E49" w:rsidRDefault="009D7756">
      <w:pPr>
        <w:pStyle w:val="TOC1"/>
        <w:rPr>
          <w:rFonts w:asciiTheme="minorHAnsi" w:eastAsiaTheme="minorEastAsia" w:hAnsiTheme="minorHAnsi"/>
          <w:b w:val="0"/>
          <w:color w:val="auto"/>
          <w:sz w:val="22"/>
          <w:szCs w:val="22"/>
        </w:rPr>
      </w:pPr>
      <w:r w:rsidRPr="0033760E">
        <w:rPr>
          <w:rFonts w:cs="Arial"/>
          <w:b w:val="0"/>
          <w:color w:val="auto"/>
          <w:sz w:val="24"/>
          <w:szCs w:val="24"/>
        </w:rPr>
        <w:fldChar w:fldCharType="begin"/>
      </w:r>
      <w:r w:rsidRPr="0033760E">
        <w:rPr>
          <w:rFonts w:cs="Arial"/>
          <w:b w:val="0"/>
          <w:color w:val="auto"/>
          <w:sz w:val="24"/>
          <w:szCs w:val="24"/>
        </w:rPr>
        <w:instrText xml:space="preserve"> TOC \o "1-3" \h \z \u </w:instrText>
      </w:r>
      <w:r w:rsidRPr="0033760E">
        <w:rPr>
          <w:rFonts w:cs="Arial"/>
          <w:b w:val="0"/>
          <w:color w:val="auto"/>
          <w:sz w:val="24"/>
          <w:szCs w:val="24"/>
        </w:rPr>
        <w:fldChar w:fldCharType="separate"/>
      </w:r>
      <w:hyperlink w:anchor="_Toc410032961" w:history="1">
        <w:r w:rsidR="00B31E49" w:rsidRPr="008E0FAF">
          <w:rPr>
            <w:rStyle w:val="Hyperlink"/>
          </w:rPr>
          <w:t>Foreword</w:t>
        </w:r>
        <w:r w:rsidR="00B31E49">
          <w:rPr>
            <w:webHidden/>
          </w:rPr>
          <w:tab/>
        </w:r>
        <w:r w:rsidR="00B31E49">
          <w:rPr>
            <w:webHidden/>
          </w:rPr>
          <w:fldChar w:fldCharType="begin"/>
        </w:r>
        <w:r w:rsidR="00B31E49">
          <w:rPr>
            <w:webHidden/>
          </w:rPr>
          <w:instrText xml:space="preserve"> PAGEREF _Toc410032961 \h </w:instrText>
        </w:r>
        <w:r w:rsidR="00B31E49">
          <w:rPr>
            <w:webHidden/>
          </w:rPr>
        </w:r>
        <w:r w:rsidR="00B31E49">
          <w:rPr>
            <w:webHidden/>
          </w:rPr>
          <w:fldChar w:fldCharType="separate"/>
        </w:r>
        <w:r w:rsidR="007C01AE">
          <w:rPr>
            <w:webHidden/>
          </w:rPr>
          <w:t>11</w:t>
        </w:r>
        <w:r w:rsidR="00B31E49">
          <w:rPr>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2963" w:history="1">
        <w:r w:rsidR="00B31E49" w:rsidRPr="008E0FAF">
          <w:rPr>
            <w:rStyle w:val="Hyperlink"/>
          </w:rPr>
          <w:t>Introduction</w:t>
        </w:r>
        <w:r w:rsidR="00B31E49">
          <w:rPr>
            <w:webHidden/>
          </w:rPr>
          <w:tab/>
        </w:r>
        <w:r w:rsidR="00B31E49">
          <w:rPr>
            <w:webHidden/>
          </w:rPr>
          <w:fldChar w:fldCharType="begin"/>
        </w:r>
        <w:r w:rsidR="00B31E49">
          <w:rPr>
            <w:webHidden/>
          </w:rPr>
          <w:instrText xml:space="preserve"> PAGEREF _Toc410032963 \h </w:instrText>
        </w:r>
        <w:r w:rsidR="00B31E49">
          <w:rPr>
            <w:webHidden/>
          </w:rPr>
        </w:r>
        <w:r w:rsidR="00B31E49">
          <w:rPr>
            <w:webHidden/>
          </w:rPr>
          <w:fldChar w:fldCharType="separate"/>
        </w:r>
        <w:r w:rsidR="007C01AE">
          <w:rPr>
            <w:webHidden/>
          </w:rPr>
          <w:t>12</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64" w:history="1">
        <w:r w:rsidR="00B31E49" w:rsidRPr="008E0FAF">
          <w:rPr>
            <w:rStyle w:val="Hyperlink"/>
            <w:rFonts w:eastAsia="Times New Roman"/>
            <w:noProof/>
            <w:lang w:eastAsia="en-GB"/>
          </w:rPr>
          <w:t>About this guidance</w:t>
        </w:r>
        <w:r w:rsidR="00B31E49">
          <w:rPr>
            <w:noProof/>
            <w:webHidden/>
          </w:rPr>
          <w:tab/>
        </w:r>
        <w:r w:rsidR="00B31E49">
          <w:rPr>
            <w:noProof/>
            <w:webHidden/>
          </w:rPr>
          <w:fldChar w:fldCharType="begin"/>
        </w:r>
        <w:r w:rsidR="00B31E49">
          <w:rPr>
            <w:noProof/>
            <w:webHidden/>
          </w:rPr>
          <w:instrText xml:space="preserve"> PAGEREF _Toc410032964 \h </w:instrText>
        </w:r>
        <w:r w:rsidR="00B31E49">
          <w:rPr>
            <w:noProof/>
            <w:webHidden/>
          </w:rPr>
        </w:r>
        <w:r w:rsidR="00B31E49">
          <w:rPr>
            <w:noProof/>
            <w:webHidden/>
          </w:rPr>
          <w:fldChar w:fldCharType="separate"/>
        </w:r>
        <w:r w:rsidR="007C01AE">
          <w:rPr>
            <w:noProof/>
            <w:webHidden/>
          </w:rPr>
          <w:t>12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65" w:history="1">
        <w:r w:rsidR="00B31E49" w:rsidRPr="008E0FAF">
          <w:rPr>
            <w:rStyle w:val="Hyperlink"/>
            <w:rFonts w:eastAsia="Times New Roman"/>
            <w:noProof/>
            <w:lang w:eastAsia="en-GB"/>
          </w:rPr>
          <w:t>Expiry or review date</w:t>
        </w:r>
        <w:r w:rsidR="00B31E49">
          <w:rPr>
            <w:noProof/>
            <w:webHidden/>
          </w:rPr>
          <w:tab/>
        </w:r>
        <w:r w:rsidR="00B31E49">
          <w:rPr>
            <w:noProof/>
            <w:webHidden/>
          </w:rPr>
          <w:fldChar w:fldCharType="begin"/>
        </w:r>
        <w:r w:rsidR="00B31E49">
          <w:rPr>
            <w:noProof/>
            <w:webHidden/>
          </w:rPr>
          <w:instrText xml:space="preserve"> PAGEREF _Toc410032965 \h </w:instrText>
        </w:r>
        <w:r w:rsidR="00B31E49">
          <w:rPr>
            <w:noProof/>
            <w:webHidden/>
          </w:rPr>
        </w:r>
        <w:r w:rsidR="00B31E49">
          <w:rPr>
            <w:noProof/>
            <w:webHidden/>
          </w:rPr>
          <w:fldChar w:fldCharType="separate"/>
        </w:r>
        <w:r w:rsidR="007C01AE">
          <w:rPr>
            <w:noProof/>
            <w:webHidden/>
          </w:rPr>
          <w:t>12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66" w:history="1">
        <w:r w:rsidR="00B31E49" w:rsidRPr="008E0FAF">
          <w:rPr>
            <w:rStyle w:val="Hyperlink"/>
            <w:rFonts w:eastAsia="Times New Roman"/>
            <w:noProof/>
            <w:lang w:eastAsia="en-GB"/>
          </w:rPr>
          <w:t>To which legislation does this guidance refer?</w:t>
        </w:r>
        <w:r w:rsidR="00B31E49">
          <w:rPr>
            <w:noProof/>
            <w:webHidden/>
          </w:rPr>
          <w:tab/>
        </w:r>
        <w:r w:rsidR="00B31E49">
          <w:rPr>
            <w:noProof/>
            <w:webHidden/>
          </w:rPr>
          <w:fldChar w:fldCharType="begin"/>
        </w:r>
        <w:r w:rsidR="00B31E49">
          <w:rPr>
            <w:noProof/>
            <w:webHidden/>
          </w:rPr>
          <w:instrText xml:space="preserve"> PAGEREF _Toc410032966 \h </w:instrText>
        </w:r>
        <w:r w:rsidR="00B31E49">
          <w:rPr>
            <w:noProof/>
            <w:webHidden/>
          </w:rPr>
        </w:r>
        <w:r w:rsidR="00B31E49">
          <w:rPr>
            <w:noProof/>
            <w:webHidden/>
          </w:rPr>
          <w:fldChar w:fldCharType="separate"/>
        </w:r>
        <w:r w:rsidR="007C01AE">
          <w:rPr>
            <w:noProof/>
            <w:webHidden/>
          </w:rPr>
          <w:t>12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67" w:history="1">
        <w:r w:rsidR="00B31E49" w:rsidRPr="008E0FAF">
          <w:rPr>
            <w:rStyle w:val="Hyperlink"/>
            <w:rFonts w:eastAsia="Times New Roman"/>
            <w:noProof/>
            <w:lang w:eastAsia="en-GB"/>
          </w:rPr>
          <w:t>Who must have regard to this guidance?</w:t>
        </w:r>
        <w:r w:rsidR="00B31E49">
          <w:rPr>
            <w:noProof/>
            <w:webHidden/>
          </w:rPr>
          <w:tab/>
        </w:r>
        <w:r w:rsidR="00B31E49">
          <w:rPr>
            <w:noProof/>
            <w:webHidden/>
          </w:rPr>
          <w:fldChar w:fldCharType="begin"/>
        </w:r>
        <w:r w:rsidR="00B31E49">
          <w:rPr>
            <w:noProof/>
            <w:webHidden/>
          </w:rPr>
          <w:instrText xml:space="preserve"> PAGEREF _Toc410032967 \h </w:instrText>
        </w:r>
        <w:r w:rsidR="00B31E49">
          <w:rPr>
            <w:noProof/>
            <w:webHidden/>
          </w:rPr>
        </w:r>
        <w:r w:rsidR="00B31E49">
          <w:rPr>
            <w:noProof/>
            <w:webHidden/>
          </w:rPr>
          <w:fldChar w:fldCharType="separate"/>
        </w:r>
        <w:r w:rsidR="007C01AE">
          <w:rPr>
            <w:noProof/>
            <w:webHidden/>
          </w:rPr>
          <w:t>13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68" w:history="1">
        <w:r w:rsidR="00B31E49" w:rsidRPr="008E0FAF">
          <w:rPr>
            <w:rStyle w:val="Hyperlink"/>
            <w:rFonts w:eastAsia="Times New Roman"/>
            <w:noProof/>
            <w:lang w:eastAsia="en-GB"/>
          </w:rPr>
          <w:t>The First-tier Tribunal (Special Educational Needs and Disability)</w:t>
        </w:r>
        <w:r w:rsidR="00B31E49">
          <w:rPr>
            <w:noProof/>
            <w:webHidden/>
          </w:rPr>
          <w:tab/>
        </w:r>
        <w:r w:rsidR="00B31E49">
          <w:rPr>
            <w:noProof/>
            <w:webHidden/>
          </w:rPr>
          <w:fldChar w:fldCharType="begin"/>
        </w:r>
        <w:r w:rsidR="00B31E49">
          <w:rPr>
            <w:noProof/>
            <w:webHidden/>
          </w:rPr>
          <w:instrText xml:space="preserve"> PAGEREF _Toc410032968 \h </w:instrText>
        </w:r>
        <w:r w:rsidR="00B31E49">
          <w:rPr>
            <w:noProof/>
            <w:webHidden/>
          </w:rPr>
        </w:r>
        <w:r w:rsidR="00B31E49">
          <w:rPr>
            <w:noProof/>
            <w:webHidden/>
          </w:rPr>
          <w:fldChar w:fldCharType="separate"/>
        </w:r>
        <w:r w:rsidR="007C01AE">
          <w:rPr>
            <w:noProof/>
            <w:webHidden/>
          </w:rPr>
          <w:t>13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69" w:history="1">
        <w:r w:rsidR="00B31E49" w:rsidRPr="008E0FAF">
          <w:rPr>
            <w:rStyle w:val="Hyperlink"/>
            <w:rFonts w:eastAsia="Times New Roman"/>
            <w:noProof/>
            <w:lang w:eastAsia="en-GB"/>
          </w:rPr>
          <w:t>Changes from the SEN Code of Practice (2001)</w:t>
        </w:r>
        <w:r w:rsidR="00B31E49">
          <w:rPr>
            <w:noProof/>
            <w:webHidden/>
          </w:rPr>
          <w:tab/>
        </w:r>
        <w:r w:rsidR="00B31E49">
          <w:rPr>
            <w:noProof/>
            <w:webHidden/>
          </w:rPr>
          <w:fldChar w:fldCharType="begin"/>
        </w:r>
        <w:r w:rsidR="00B31E49">
          <w:rPr>
            <w:noProof/>
            <w:webHidden/>
          </w:rPr>
          <w:instrText xml:space="preserve"> PAGEREF _Toc410032969 \h </w:instrText>
        </w:r>
        <w:r w:rsidR="00B31E49">
          <w:rPr>
            <w:noProof/>
            <w:webHidden/>
          </w:rPr>
        </w:r>
        <w:r w:rsidR="00B31E49">
          <w:rPr>
            <w:noProof/>
            <w:webHidden/>
          </w:rPr>
          <w:fldChar w:fldCharType="separate"/>
        </w:r>
        <w:r w:rsidR="007C01AE">
          <w:rPr>
            <w:noProof/>
            <w:webHidden/>
          </w:rPr>
          <w:t>13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70" w:history="1">
        <w:r w:rsidR="00B31E49" w:rsidRPr="008E0FAF">
          <w:rPr>
            <w:rStyle w:val="Hyperlink"/>
            <w:rFonts w:eastAsia="Times New Roman"/>
            <w:noProof/>
            <w:lang w:eastAsia="en-GB"/>
          </w:rPr>
          <w:t>Implementation of the Code of Practice</w:t>
        </w:r>
        <w:r w:rsidR="00B31E49">
          <w:rPr>
            <w:noProof/>
            <w:webHidden/>
          </w:rPr>
          <w:tab/>
        </w:r>
        <w:r w:rsidR="00B31E49">
          <w:rPr>
            <w:noProof/>
            <w:webHidden/>
          </w:rPr>
          <w:fldChar w:fldCharType="begin"/>
        </w:r>
        <w:r w:rsidR="00B31E49">
          <w:rPr>
            <w:noProof/>
            <w:webHidden/>
          </w:rPr>
          <w:instrText xml:space="preserve"> PAGEREF _Toc410032970 \h </w:instrText>
        </w:r>
        <w:r w:rsidR="00B31E49">
          <w:rPr>
            <w:noProof/>
            <w:webHidden/>
          </w:rPr>
        </w:r>
        <w:r w:rsidR="00B31E49">
          <w:rPr>
            <w:noProof/>
            <w:webHidden/>
          </w:rPr>
          <w:fldChar w:fldCharType="separate"/>
        </w:r>
        <w:r w:rsidR="007C01AE">
          <w:rPr>
            <w:noProof/>
            <w:webHidden/>
          </w:rPr>
          <w:t>14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73" w:history="1">
        <w:r w:rsidR="00B31E49" w:rsidRPr="008E0FAF">
          <w:rPr>
            <w:rStyle w:val="Hyperlink"/>
            <w:rFonts w:eastAsia="Times New Roman"/>
            <w:noProof/>
            <w:lang w:eastAsia="en-GB"/>
          </w:rPr>
          <w:t>Special educational needs (SEN)</w:t>
        </w:r>
        <w:r w:rsidR="00B31E49">
          <w:rPr>
            <w:noProof/>
            <w:webHidden/>
          </w:rPr>
          <w:tab/>
        </w:r>
        <w:r w:rsidR="00B31E49">
          <w:rPr>
            <w:noProof/>
            <w:webHidden/>
          </w:rPr>
          <w:fldChar w:fldCharType="begin"/>
        </w:r>
        <w:r w:rsidR="00B31E49">
          <w:rPr>
            <w:noProof/>
            <w:webHidden/>
          </w:rPr>
          <w:instrText xml:space="preserve"> PAGEREF _Toc410032973 \h </w:instrText>
        </w:r>
        <w:r w:rsidR="00B31E49">
          <w:rPr>
            <w:noProof/>
            <w:webHidden/>
          </w:rPr>
        </w:r>
        <w:r w:rsidR="00B31E49">
          <w:rPr>
            <w:noProof/>
            <w:webHidden/>
          </w:rPr>
          <w:fldChar w:fldCharType="separate"/>
        </w:r>
        <w:r w:rsidR="007C01AE">
          <w:rPr>
            <w:noProof/>
            <w:webHidden/>
          </w:rPr>
          <w:t>15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74" w:history="1">
        <w:r w:rsidR="00B31E49" w:rsidRPr="008E0FAF">
          <w:rPr>
            <w:rStyle w:val="Hyperlink"/>
            <w:rFonts w:eastAsia="Calibri"/>
            <w:noProof/>
            <w:lang w:eastAsia="en-GB"/>
          </w:rPr>
          <w:t>Disabled children and young people</w:t>
        </w:r>
        <w:r w:rsidR="00B31E49">
          <w:rPr>
            <w:noProof/>
            <w:webHidden/>
          </w:rPr>
          <w:tab/>
        </w:r>
        <w:r w:rsidR="00B31E49">
          <w:rPr>
            <w:noProof/>
            <w:webHidden/>
          </w:rPr>
          <w:fldChar w:fldCharType="begin"/>
        </w:r>
        <w:r w:rsidR="00B31E49">
          <w:rPr>
            <w:noProof/>
            <w:webHidden/>
          </w:rPr>
          <w:instrText xml:space="preserve"> PAGEREF _Toc410032974 \h </w:instrText>
        </w:r>
        <w:r w:rsidR="00B31E49">
          <w:rPr>
            <w:noProof/>
            <w:webHidden/>
          </w:rPr>
        </w:r>
        <w:r w:rsidR="00B31E49">
          <w:rPr>
            <w:noProof/>
            <w:webHidden/>
          </w:rPr>
          <w:fldChar w:fldCharType="separate"/>
        </w:r>
        <w:r w:rsidR="007C01AE">
          <w:rPr>
            <w:noProof/>
            <w:webHidden/>
          </w:rPr>
          <w:t>16</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75" w:history="1">
        <w:r w:rsidR="00B31E49" w:rsidRPr="008E0FAF">
          <w:rPr>
            <w:rStyle w:val="Hyperlink"/>
            <w:rFonts w:eastAsia="Times New Roman"/>
            <w:noProof/>
            <w:lang w:eastAsia="en-GB"/>
          </w:rPr>
          <w:t>Related legislation and guidance</w:t>
        </w:r>
        <w:r w:rsidR="00B31E49">
          <w:rPr>
            <w:noProof/>
            <w:webHidden/>
          </w:rPr>
          <w:tab/>
        </w:r>
        <w:r w:rsidR="00B31E49">
          <w:rPr>
            <w:noProof/>
            <w:webHidden/>
          </w:rPr>
          <w:fldChar w:fldCharType="begin"/>
        </w:r>
        <w:r w:rsidR="00B31E49">
          <w:rPr>
            <w:noProof/>
            <w:webHidden/>
          </w:rPr>
          <w:instrText xml:space="preserve"> PAGEREF _Toc410032975 \h </w:instrText>
        </w:r>
        <w:r w:rsidR="00B31E49">
          <w:rPr>
            <w:noProof/>
            <w:webHidden/>
          </w:rPr>
        </w:r>
        <w:r w:rsidR="00B31E49">
          <w:rPr>
            <w:noProof/>
            <w:webHidden/>
          </w:rPr>
          <w:fldChar w:fldCharType="separate"/>
        </w:r>
        <w:r w:rsidR="007C01AE">
          <w:rPr>
            <w:noProof/>
            <w:webHidden/>
          </w:rPr>
          <w:t>18</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2976" w:history="1">
        <w:r w:rsidR="00B31E49" w:rsidRPr="008E0FAF">
          <w:rPr>
            <w:rStyle w:val="Hyperlink"/>
          </w:rPr>
          <w:t>1 Principles</w:t>
        </w:r>
        <w:r w:rsidR="00B31E49">
          <w:rPr>
            <w:webHidden/>
          </w:rPr>
          <w:tab/>
        </w:r>
        <w:r w:rsidR="00B31E49">
          <w:rPr>
            <w:webHidden/>
          </w:rPr>
          <w:fldChar w:fldCharType="begin"/>
        </w:r>
        <w:r w:rsidR="00B31E49">
          <w:rPr>
            <w:webHidden/>
          </w:rPr>
          <w:instrText xml:space="preserve"> PAGEREF _Toc410032976 \h </w:instrText>
        </w:r>
        <w:r w:rsidR="00B31E49">
          <w:rPr>
            <w:webHidden/>
          </w:rPr>
        </w:r>
        <w:r w:rsidR="00B31E49">
          <w:rPr>
            <w:webHidden/>
          </w:rPr>
          <w:fldChar w:fldCharType="separate"/>
        </w:r>
        <w:r w:rsidR="007C01AE">
          <w:rPr>
            <w:webHidden/>
          </w:rPr>
          <w:t>19</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77" w:history="1">
        <w:r w:rsidR="00B31E49" w:rsidRPr="008E0FAF">
          <w:rPr>
            <w:rStyle w:val="Hyperlink"/>
            <w:rFonts w:eastAsia="Times New Roman"/>
            <w:noProof/>
            <w:lang w:eastAsia="en-GB"/>
          </w:rPr>
          <w:t xml:space="preserve">What this chapter </w:t>
        </w:r>
        <w:r w:rsidR="00B31E49" w:rsidRPr="008E0FAF">
          <w:rPr>
            <w:rStyle w:val="Hyperlink"/>
            <w:noProof/>
          </w:rPr>
          <w:t>covers</w:t>
        </w:r>
        <w:r w:rsidR="00B31E49">
          <w:rPr>
            <w:noProof/>
            <w:webHidden/>
          </w:rPr>
          <w:tab/>
        </w:r>
        <w:r w:rsidR="00B31E49">
          <w:rPr>
            <w:noProof/>
            <w:webHidden/>
          </w:rPr>
          <w:fldChar w:fldCharType="begin"/>
        </w:r>
        <w:r w:rsidR="00B31E49">
          <w:rPr>
            <w:noProof/>
            <w:webHidden/>
          </w:rPr>
          <w:instrText xml:space="preserve"> PAGEREF _Toc410032977 \h </w:instrText>
        </w:r>
        <w:r w:rsidR="00B31E49">
          <w:rPr>
            <w:noProof/>
            <w:webHidden/>
          </w:rPr>
        </w:r>
        <w:r w:rsidR="00B31E49">
          <w:rPr>
            <w:noProof/>
            <w:webHidden/>
          </w:rPr>
          <w:fldChar w:fldCharType="separate"/>
        </w:r>
        <w:r w:rsidR="007C01AE">
          <w:rPr>
            <w:noProof/>
            <w:webHidden/>
          </w:rPr>
          <w:t>19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78" w:history="1">
        <w:r w:rsidR="00B31E49" w:rsidRPr="008E0FAF">
          <w:rPr>
            <w:rStyle w:val="Hyperlink"/>
            <w:rFonts w:eastAsia="Times New Roman"/>
            <w:noProof/>
            <w:lang w:eastAsia="en-GB"/>
          </w:rPr>
          <w:t>Relevant legislation</w:t>
        </w:r>
        <w:r w:rsidR="00B31E49">
          <w:rPr>
            <w:noProof/>
            <w:webHidden/>
          </w:rPr>
          <w:tab/>
        </w:r>
        <w:r w:rsidR="00B31E49">
          <w:rPr>
            <w:noProof/>
            <w:webHidden/>
          </w:rPr>
          <w:fldChar w:fldCharType="begin"/>
        </w:r>
        <w:r w:rsidR="00B31E49">
          <w:rPr>
            <w:noProof/>
            <w:webHidden/>
          </w:rPr>
          <w:instrText xml:space="preserve"> PAGEREF _Toc410032978 \h </w:instrText>
        </w:r>
        <w:r w:rsidR="00B31E49">
          <w:rPr>
            <w:noProof/>
            <w:webHidden/>
          </w:rPr>
        </w:r>
        <w:r w:rsidR="00B31E49">
          <w:rPr>
            <w:noProof/>
            <w:webHidden/>
          </w:rPr>
          <w:fldChar w:fldCharType="separate"/>
        </w:r>
        <w:r w:rsidR="007C01AE">
          <w:rPr>
            <w:noProof/>
            <w:webHidden/>
          </w:rPr>
          <w:t>19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79" w:history="1">
        <w:r w:rsidR="00B31E49" w:rsidRPr="008E0FAF">
          <w:rPr>
            <w:rStyle w:val="Hyperlink"/>
            <w:rFonts w:eastAsia="Times New Roman"/>
            <w:noProof/>
            <w:lang w:eastAsia="en-GB"/>
          </w:rPr>
          <w:t>Principles underpinning this Code of Practice</w:t>
        </w:r>
        <w:r w:rsidR="00B31E49">
          <w:rPr>
            <w:noProof/>
            <w:webHidden/>
          </w:rPr>
          <w:tab/>
        </w:r>
        <w:r w:rsidR="00B31E49">
          <w:rPr>
            <w:noProof/>
            <w:webHidden/>
          </w:rPr>
          <w:fldChar w:fldCharType="begin"/>
        </w:r>
        <w:r w:rsidR="00B31E49">
          <w:rPr>
            <w:noProof/>
            <w:webHidden/>
          </w:rPr>
          <w:instrText xml:space="preserve"> PAGEREF _Toc410032979 \h </w:instrText>
        </w:r>
        <w:r w:rsidR="00B31E49">
          <w:rPr>
            <w:noProof/>
            <w:webHidden/>
          </w:rPr>
        </w:r>
        <w:r w:rsidR="00B31E49">
          <w:rPr>
            <w:noProof/>
            <w:webHidden/>
          </w:rPr>
          <w:fldChar w:fldCharType="separate"/>
        </w:r>
        <w:r w:rsidR="007C01AE">
          <w:rPr>
            <w:noProof/>
            <w:webHidden/>
          </w:rPr>
          <w:t>19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80" w:history="1">
        <w:r w:rsidR="00B31E49" w:rsidRPr="008E0FAF">
          <w:rPr>
            <w:rStyle w:val="Hyperlink"/>
            <w:rFonts w:eastAsia="Times New Roman"/>
            <w:noProof/>
            <w:lang w:eastAsia="en-GB"/>
          </w:rPr>
          <w:t>The principles in practice</w:t>
        </w:r>
        <w:r w:rsidR="00B31E49">
          <w:rPr>
            <w:noProof/>
            <w:webHidden/>
          </w:rPr>
          <w:tab/>
        </w:r>
        <w:r w:rsidR="00B31E49">
          <w:rPr>
            <w:noProof/>
            <w:webHidden/>
          </w:rPr>
          <w:fldChar w:fldCharType="begin"/>
        </w:r>
        <w:r w:rsidR="00B31E49">
          <w:rPr>
            <w:noProof/>
            <w:webHidden/>
          </w:rPr>
          <w:instrText xml:space="preserve"> PAGEREF _Toc410032980 \h </w:instrText>
        </w:r>
        <w:r w:rsidR="00B31E49">
          <w:rPr>
            <w:noProof/>
            <w:webHidden/>
          </w:rPr>
        </w:r>
        <w:r w:rsidR="00B31E49">
          <w:rPr>
            <w:noProof/>
            <w:webHidden/>
          </w:rPr>
          <w:fldChar w:fldCharType="separate"/>
        </w:r>
        <w:r w:rsidR="007C01AE">
          <w:rPr>
            <w:noProof/>
            <w:webHidden/>
          </w:rPr>
          <w:t>20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2981" w:history="1">
        <w:r w:rsidR="00B31E49" w:rsidRPr="008E0FAF">
          <w:rPr>
            <w:rStyle w:val="Hyperlink"/>
            <w:rFonts w:eastAsia="Times New Roman"/>
            <w:noProof/>
            <w:lang w:eastAsia="en-GB"/>
          </w:rPr>
          <w:t>Participating in decision making</w:t>
        </w:r>
        <w:r w:rsidR="00B31E49">
          <w:rPr>
            <w:noProof/>
            <w:webHidden/>
          </w:rPr>
          <w:tab/>
        </w:r>
        <w:r w:rsidR="00B31E49">
          <w:rPr>
            <w:noProof/>
            <w:webHidden/>
          </w:rPr>
          <w:fldChar w:fldCharType="begin"/>
        </w:r>
        <w:r w:rsidR="00B31E49">
          <w:rPr>
            <w:noProof/>
            <w:webHidden/>
          </w:rPr>
          <w:instrText xml:space="preserve"> PAGEREF _Toc410032981 \h </w:instrText>
        </w:r>
        <w:r w:rsidR="00B31E49">
          <w:rPr>
            <w:noProof/>
            <w:webHidden/>
          </w:rPr>
        </w:r>
        <w:r w:rsidR="00B31E49">
          <w:rPr>
            <w:noProof/>
            <w:webHidden/>
          </w:rPr>
          <w:fldChar w:fldCharType="separate"/>
        </w:r>
        <w:r w:rsidR="007C01AE">
          <w:rPr>
            <w:noProof/>
            <w:webHidden/>
          </w:rPr>
          <w:t>20</w:t>
        </w:r>
        <w:r w:rsidR="00B31E49">
          <w:rPr>
            <w:noProof/>
            <w:webHidden/>
          </w:rPr>
          <w:fldChar w:fldCharType="end"/>
        </w:r>
      </w:hyperlink>
    </w:p>
    <w:p w:rsidR="00B31E49" w:rsidRDefault="00CC3382" w:rsidP="00B31E49">
      <w:pPr>
        <w:pStyle w:val="TOC3"/>
        <w:ind w:left="284" w:firstLine="0"/>
        <w:rPr>
          <w:rFonts w:asciiTheme="minorHAnsi" w:eastAsiaTheme="minorEastAsia" w:hAnsiTheme="minorHAnsi"/>
          <w:noProof/>
          <w:sz w:val="22"/>
          <w:lang w:eastAsia="en-GB"/>
        </w:rPr>
      </w:pPr>
      <w:hyperlink w:anchor="_Toc410032982" w:history="1">
        <w:r w:rsidR="00B31E49" w:rsidRPr="008E0FAF">
          <w:rPr>
            <w:rStyle w:val="Hyperlink"/>
            <w:rFonts w:eastAsia="Times New Roman"/>
            <w:noProof/>
            <w:lang w:eastAsia="en-GB"/>
          </w:rPr>
          <w:t>Supporting children, young people and pare</w:t>
        </w:r>
        <w:r w:rsidR="00B31E49">
          <w:rPr>
            <w:rStyle w:val="Hyperlink"/>
            <w:rFonts w:eastAsia="Times New Roman"/>
            <w:noProof/>
            <w:lang w:eastAsia="en-GB"/>
          </w:rPr>
          <w:t>nts to participate in decisions</w:t>
        </w:r>
        <w:r w:rsidR="00B31E49">
          <w:rPr>
            <w:rStyle w:val="Hyperlink"/>
            <w:rFonts w:eastAsia="Times New Roman"/>
            <w:noProof/>
            <w:lang w:eastAsia="en-GB"/>
          </w:rPr>
          <w:br/>
        </w:r>
        <w:r w:rsidR="00B31E49" w:rsidRPr="008E0FAF">
          <w:rPr>
            <w:rStyle w:val="Hyperlink"/>
            <w:rFonts w:eastAsia="Times New Roman"/>
            <w:noProof/>
            <w:lang w:eastAsia="en-GB"/>
          </w:rPr>
          <w:t>about their support</w:t>
        </w:r>
        <w:r w:rsidR="00B31E49">
          <w:rPr>
            <w:noProof/>
            <w:webHidden/>
          </w:rPr>
          <w:tab/>
        </w:r>
        <w:r w:rsidR="00B31E49">
          <w:rPr>
            <w:noProof/>
            <w:webHidden/>
          </w:rPr>
          <w:fldChar w:fldCharType="begin"/>
        </w:r>
        <w:r w:rsidR="00B31E49">
          <w:rPr>
            <w:noProof/>
            <w:webHidden/>
          </w:rPr>
          <w:instrText xml:space="preserve"> PAGEREF _Toc410032982 \h </w:instrText>
        </w:r>
        <w:r w:rsidR="00B31E49">
          <w:rPr>
            <w:noProof/>
            <w:webHidden/>
          </w:rPr>
        </w:r>
        <w:r w:rsidR="00B31E49">
          <w:rPr>
            <w:noProof/>
            <w:webHidden/>
          </w:rPr>
          <w:fldChar w:fldCharType="separate"/>
        </w:r>
        <w:r w:rsidR="007C01AE">
          <w:rPr>
            <w:noProof/>
            <w:webHidden/>
          </w:rPr>
          <w:t>21</w:t>
        </w:r>
        <w:r w:rsidR="00B31E49">
          <w:rPr>
            <w:noProof/>
            <w:webHidden/>
          </w:rPr>
          <w:fldChar w:fldCharType="end"/>
        </w:r>
      </w:hyperlink>
    </w:p>
    <w:p w:rsidR="00B31E49" w:rsidRDefault="00CC3382" w:rsidP="00B31E49">
      <w:pPr>
        <w:pStyle w:val="TOC3"/>
        <w:ind w:left="284" w:firstLine="0"/>
        <w:rPr>
          <w:rFonts w:asciiTheme="minorHAnsi" w:eastAsiaTheme="minorEastAsia" w:hAnsiTheme="minorHAnsi"/>
          <w:noProof/>
          <w:sz w:val="22"/>
          <w:lang w:eastAsia="en-GB"/>
        </w:rPr>
      </w:pPr>
      <w:hyperlink w:anchor="_Toc410032983" w:history="1">
        <w:r w:rsidR="00B31E49" w:rsidRPr="008E0FAF">
          <w:rPr>
            <w:rStyle w:val="Hyperlink"/>
            <w:rFonts w:eastAsia="Times New Roman"/>
            <w:noProof/>
            <w:lang w:eastAsia="en-GB"/>
          </w:rPr>
          <w:t>Involving children, young people and parents in planning, commissioning and reviewing services</w:t>
        </w:r>
        <w:r w:rsidR="00B31E49">
          <w:rPr>
            <w:noProof/>
            <w:webHidden/>
          </w:rPr>
          <w:tab/>
        </w:r>
        <w:r w:rsidR="00B31E49">
          <w:rPr>
            <w:noProof/>
            <w:webHidden/>
          </w:rPr>
          <w:fldChar w:fldCharType="begin"/>
        </w:r>
        <w:r w:rsidR="00B31E49">
          <w:rPr>
            <w:noProof/>
            <w:webHidden/>
          </w:rPr>
          <w:instrText xml:space="preserve"> PAGEREF _Toc410032983 \h </w:instrText>
        </w:r>
        <w:r w:rsidR="00B31E49">
          <w:rPr>
            <w:noProof/>
            <w:webHidden/>
          </w:rPr>
        </w:r>
        <w:r w:rsidR="00B31E49">
          <w:rPr>
            <w:noProof/>
            <w:webHidden/>
          </w:rPr>
          <w:fldChar w:fldCharType="separate"/>
        </w:r>
        <w:r w:rsidR="007C01AE">
          <w:rPr>
            <w:noProof/>
            <w:webHidden/>
          </w:rPr>
          <w:t>22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2984" w:history="1">
        <w:r w:rsidR="00B31E49" w:rsidRPr="008E0FAF">
          <w:rPr>
            <w:rStyle w:val="Hyperlink"/>
            <w:rFonts w:eastAsia="Times New Roman"/>
            <w:noProof/>
            <w:lang w:eastAsia="en-GB"/>
          </w:rPr>
          <w:t>Parent Carer Forums</w:t>
        </w:r>
        <w:r w:rsidR="00B31E49">
          <w:rPr>
            <w:noProof/>
            <w:webHidden/>
          </w:rPr>
          <w:tab/>
        </w:r>
        <w:r w:rsidR="00B31E49">
          <w:rPr>
            <w:noProof/>
            <w:webHidden/>
          </w:rPr>
          <w:fldChar w:fldCharType="begin"/>
        </w:r>
        <w:r w:rsidR="00B31E49">
          <w:rPr>
            <w:noProof/>
            <w:webHidden/>
          </w:rPr>
          <w:instrText xml:space="preserve"> PAGEREF _Toc410032984 \h </w:instrText>
        </w:r>
        <w:r w:rsidR="00B31E49">
          <w:rPr>
            <w:noProof/>
            <w:webHidden/>
          </w:rPr>
        </w:r>
        <w:r w:rsidR="00B31E49">
          <w:rPr>
            <w:noProof/>
            <w:webHidden/>
          </w:rPr>
          <w:fldChar w:fldCharType="separate"/>
        </w:r>
        <w:r w:rsidR="007C01AE">
          <w:rPr>
            <w:noProof/>
            <w:webHidden/>
          </w:rPr>
          <w:t>22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2985" w:history="1">
        <w:r w:rsidR="00B31E49" w:rsidRPr="008E0FAF">
          <w:rPr>
            <w:rStyle w:val="Hyperlink"/>
            <w:rFonts w:eastAsia="Times New Roman"/>
            <w:noProof/>
            <w:lang w:eastAsia="en-GB"/>
          </w:rPr>
          <w:t>Identifying children and young people’s needs</w:t>
        </w:r>
        <w:r w:rsidR="00B31E49">
          <w:rPr>
            <w:noProof/>
            <w:webHidden/>
          </w:rPr>
          <w:tab/>
        </w:r>
        <w:r w:rsidR="00B31E49">
          <w:rPr>
            <w:noProof/>
            <w:webHidden/>
          </w:rPr>
          <w:fldChar w:fldCharType="begin"/>
        </w:r>
        <w:r w:rsidR="00B31E49">
          <w:rPr>
            <w:noProof/>
            <w:webHidden/>
          </w:rPr>
          <w:instrText xml:space="preserve"> PAGEREF _Toc410032985 \h </w:instrText>
        </w:r>
        <w:r w:rsidR="00B31E49">
          <w:rPr>
            <w:noProof/>
            <w:webHidden/>
          </w:rPr>
        </w:r>
        <w:r w:rsidR="00B31E49">
          <w:rPr>
            <w:noProof/>
            <w:webHidden/>
          </w:rPr>
          <w:fldChar w:fldCharType="separate"/>
        </w:r>
        <w:r w:rsidR="007C01AE">
          <w:rPr>
            <w:noProof/>
            <w:webHidden/>
          </w:rPr>
          <w:t>23</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2986" w:history="1">
        <w:r w:rsidR="00B31E49" w:rsidRPr="008E0FAF">
          <w:rPr>
            <w:rStyle w:val="Hyperlink"/>
            <w:rFonts w:eastAsia="Times New Roman"/>
            <w:noProof/>
            <w:lang w:eastAsia="en-GB"/>
          </w:rPr>
          <w:t>Greater choice and control for parents and young people over their support</w:t>
        </w:r>
        <w:r w:rsidR="00B31E49">
          <w:rPr>
            <w:noProof/>
            <w:webHidden/>
          </w:rPr>
          <w:tab/>
        </w:r>
        <w:r w:rsidR="00B31E49">
          <w:rPr>
            <w:noProof/>
            <w:webHidden/>
          </w:rPr>
          <w:fldChar w:fldCharType="begin"/>
        </w:r>
        <w:r w:rsidR="00B31E49">
          <w:rPr>
            <w:noProof/>
            <w:webHidden/>
          </w:rPr>
          <w:instrText xml:space="preserve"> PAGEREF _Toc410032986 \h </w:instrText>
        </w:r>
        <w:r w:rsidR="00B31E49">
          <w:rPr>
            <w:noProof/>
            <w:webHidden/>
          </w:rPr>
        </w:r>
        <w:r w:rsidR="00B31E49">
          <w:rPr>
            <w:noProof/>
            <w:webHidden/>
          </w:rPr>
          <w:fldChar w:fldCharType="separate"/>
        </w:r>
        <w:r w:rsidR="007C01AE">
          <w:rPr>
            <w:noProof/>
            <w:webHidden/>
          </w:rPr>
          <w:t>24</w:t>
        </w:r>
        <w:r w:rsidR="00B31E49">
          <w:rPr>
            <w:noProof/>
            <w:webHidden/>
          </w:rPr>
          <w:fldChar w:fldCharType="end"/>
        </w:r>
      </w:hyperlink>
    </w:p>
    <w:p w:rsidR="00B31E49" w:rsidRDefault="00CC3382" w:rsidP="00B31E49">
      <w:pPr>
        <w:pStyle w:val="TOC3"/>
        <w:ind w:left="284" w:firstLine="0"/>
        <w:rPr>
          <w:rFonts w:asciiTheme="minorHAnsi" w:eastAsiaTheme="minorEastAsia" w:hAnsiTheme="minorHAnsi"/>
          <w:noProof/>
          <w:sz w:val="22"/>
          <w:lang w:eastAsia="en-GB"/>
        </w:rPr>
      </w:pPr>
      <w:hyperlink w:anchor="_Toc410032987" w:history="1">
        <w:r w:rsidR="00B31E49" w:rsidRPr="008E0FAF">
          <w:rPr>
            <w:rStyle w:val="Hyperlink"/>
            <w:rFonts w:eastAsia="Times New Roman"/>
            <w:noProof/>
            <w:lang w:eastAsia="en-GB"/>
          </w:rPr>
          <w:t>Collaboration between education, health and social care services to provide support</w:t>
        </w:r>
        <w:r w:rsidR="00B31E49">
          <w:rPr>
            <w:noProof/>
            <w:webHidden/>
          </w:rPr>
          <w:tab/>
        </w:r>
        <w:r w:rsidR="00B31E49">
          <w:rPr>
            <w:noProof/>
            <w:webHidden/>
          </w:rPr>
          <w:fldChar w:fldCharType="begin"/>
        </w:r>
        <w:r w:rsidR="00B31E49">
          <w:rPr>
            <w:noProof/>
            <w:webHidden/>
          </w:rPr>
          <w:instrText xml:space="preserve"> PAGEREF _Toc410032987 \h </w:instrText>
        </w:r>
        <w:r w:rsidR="00B31E49">
          <w:rPr>
            <w:noProof/>
            <w:webHidden/>
          </w:rPr>
        </w:r>
        <w:r w:rsidR="00B31E49">
          <w:rPr>
            <w:noProof/>
            <w:webHidden/>
          </w:rPr>
          <w:fldChar w:fldCharType="separate"/>
        </w:r>
        <w:r w:rsidR="007C01AE">
          <w:rPr>
            <w:noProof/>
            <w:webHidden/>
          </w:rPr>
          <w:t>24</w:t>
        </w:r>
        <w:r w:rsidR="00B31E49">
          <w:rPr>
            <w:noProof/>
            <w:webHidden/>
          </w:rPr>
          <w:fldChar w:fldCharType="end"/>
        </w:r>
      </w:hyperlink>
    </w:p>
    <w:p w:rsidR="00B31E49" w:rsidRDefault="00CC3382" w:rsidP="00B31E49">
      <w:pPr>
        <w:pStyle w:val="TOC3"/>
        <w:ind w:left="284" w:firstLine="0"/>
        <w:rPr>
          <w:rFonts w:asciiTheme="minorHAnsi" w:eastAsiaTheme="minorEastAsia" w:hAnsiTheme="minorHAnsi"/>
          <w:noProof/>
          <w:sz w:val="22"/>
          <w:lang w:eastAsia="en-GB"/>
        </w:rPr>
      </w:pPr>
      <w:hyperlink w:anchor="_Toc410032988" w:history="1">
        <w:r w:rsidR="00B31E49" w:rsidRPr="008E0FAF">
          <w:rPr>
            <w:rStyle w:val="Hyperlink"/>
            <w:rFonts w:eastAsia="Times New Roman"/>
            <w:noProof/>
            <w:lang w:eastAsia="en-GB"/>
          </w:rPr>
          <w:t>High quality provision to meet the needs of</w:t>
        </w:r>
        <w:r w:rsidR="00B31E49">
          <w:rPr>
            <w:rStyle w:val="Hyperlink"/>
            <w:rFonts w:eastAsia="Times New Roman"/>
            <w:noProof/>
            <w:lang w:eastAsia="en-GB"/>
          </w:rPr>
          <w:t xml:space="preserve"> children and young people</w:t>
        </w:r>
        <w:r w:rsidR="00B31E49">
          <w:rPr>
            <w:rStyle w:val="Hyperlink"/>
            <w:rFonts w:eastAsia="Times New Roman"/>
            <w:noProof/>
            <w:lang w:eastAsia="en-GB"/>
          </w:rPr>
          <w:br/>
          <w:t xml:space="preserve">with </w:t>
        </w:r>
        <w:r w:rsidR="00B31E49" w:rsidRPr="008E0FAF">
          <w:rPr>
            <w:rStyle w:val="Hyperlink"/>
            <w:rFonts w:eastAsia="Times New Roman"/>
            <w:noProof/>
            <w:lang w:eastAsia="en-GB"/>
          </w:rPr>
          <w:t>SEN</w:t>
        </w:r>
        <w:r w:rsidR="00B31E49">
          <w:rPr>
            <w:noProof/>
            <w:webHidden/>
          </w:rPr>
          <w:tab/>
        </w:r>
        <w:r w:rsidR="00B31E49">
          <w:rPr>
            <w:noProof/>
            <w:webHidden/>
          </w:rPr>
          <w:fldChar w:fldCharType="begin"/>
        </w:r>
        <w:r w:rsidR="00B31E49">
          <w:rPr>
            <w:noProof/>
            <w:webHidden/>
          </w:rPr>
          <w:instrText xml:space="preserve"> PAGEREF _Toc410032988 \h </w:instrText>
        </w:r>
        <w:r w:rsidR="00B31E49">
          <w:rPr>
            <w:noProof/>
            <w:webHidden/>
          </w:rPr>
        </w:r>
        <w:r w:rsidR="00B31E49">
          <w:rPr>
            <w:noProof/>
            <w:webHidden/>
          </w:rPr>
          <w:fldChar w:fldCharType="separate"/>
        </w:r>
        <w:r w:rsidR="007C01AE">
          <w:rPr>
            <w:noProof/>
            <w:webHidden/>
          </w:rPr>
          <w:t>25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2989" w:history="1">
        <w:r w:rsidR="00B31E49" w:rsidRPr="008E0FAF">
          <w:rPr>
            <w:rStyle w:val="Hyperlink"/>
            <w:rFonts w:eastAsia="Times New Roman"/>
            <w:noProof/>
            <w:lang w:eastAsia="en-GB"/>
          </w:rPr>
          <w:t>A focus on inclusive practice and removing barriers to learning</w:t>
        </w:r>
        <w:r w:rsidR="00B31E49">
          <w:rPr>
            <w:noProof/>
            <w:webHidden/>
          </w:rPr>
          <w:tab/>
        </w:r>
        <w:r w:rsidR="00B31E49">
          <w:rPr>
            <w:noProof/>
            <w:webHidden/>
          </w:rPr>
          <w:fldChar w:fldCharType="begin"/>
        </w:r>
        <w:r w:rsidR="00B31E49">
          <w:rPr>
            <w:noProof/>
            <w:webHidden/>
          </w:rPr>
          <w:instrText xml:space="preserve"> PAGEREF _Toc410032989 \h </w:instrText>
        </w:r>
        <w:r w:rsidR="00B31E49">
          <w:rPr>
            <w:noProof/>
            <w:webHidden/>
          </w:rPr>
        </w:r>
        <w:r w:rsidR="00B31E49">
          <w:rPr>
            <w:noProof/>
            <w:webHidden/>
          </w:rPr>
          <w:fldChar w:fldCharType="separate"/>
        </w:r>
        <w:r w:rsidR="007C01AE">
          <w:rPr>
            <w:noProof/>
            <w:webHidden/>
          </w:rPr>
          <w:t>25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2990" w:history="1">
        <w:r w:rsidR="00B31E49" w:rsidRPr="008E0FAF">
          <w:rPr>
            <w:rStyle w:val="Hyperlink"/>
            <w:rFonts w:eastAsia="Times New Roman"/>
            <w:noProof/>
            <w:lang w:eastAsia="en-GB"/>
          </w:rPr>
          <w:t>Supporting successful preparation for adulthood</w:t>
        </w:r>
        <w:r w:rsidR="00B31E49">
          <w:rPr>
            <w:noProof/>
            <w:webHidden/>
          </w:rPr>
          <w:tab/>
        </w:r>
        <w:r w:rsidR="00B31E49">
          <w:rPr>
            <w:noProof/>
            <w:webHidden/>
          </w:rPr>
          <w:fldChar w:fldCharType="begin"/>
        </w:r>
        <w:r w:rsidR="00B31E49">
          <w:rPr>
            <w:noProof/>
            <w:webHidden/>
          </w:rPr>
          <w:instrText xml:space="preserve"> PAGEREF _Toc410032990 \h </w:instrText>
        </w:r>
        <w:r w:rsidR="00B31E49">
          <w:rPr>
            <w:noProof/>
            <w:webHidden/>
          </w:rPr>
        </w:r>
        <w:r w:rsidR="00B31E49">
          <w:rPr>
            <w:noProof/>
            <w:webHidden/>
          </w:rPr>
          <w:fldChar w:fldCharType="separate"/>
        </w:r>
        <w:r w:rsidR="007C01AE">
          <w:rPr>
            <w:noProof/>
            <w:webHidden/>
          </w:rPr>
          <w:t>28</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2991" w:history="1">
        <w:r w:rsidR="00B31E49" w:rsidRPr="008E0FAF">
          <w:rPr>
            <w:rStyle w:val="Hyperlink"/>
          </w:rPr>
          <w:t>2 Impartial information, advice and support</w:t>
        </w:r>
        <w:r w:rsidR="00B31E49">
          <w:rPr>
            <w:webHidden/>
          </w:rPr>
          <w:tab/>
        </w:r>
        <w:r w:rsidR="00B31E49">
          <w:rPr>
            <w:webHidden/>
          </w:rPr>
          <w:fldChar w:fldCharType="begin"/>
        </w:r>
        <w:r w:rsidR="00B31E49">
          <w:rPr>
            <w:webHidden/>
          </w:rPr>
          <w:instrText xml:space="preserve"> PAGEREF _Toc410032991 \h </w:instrText>
        </w:r>
        <w:r w:rsidR="00B31E49">
          <w:rPr>
            <w:webHidden/>
          </w:rPr>
        </w:r>
        <w:r w:rsidR="00B31E49">
          <w:rPr>
            <w:webHidden/>
          </w:rPr>
          <w:fldChar w:fldCharType="separate"/>
        </w:r>
        <w:r w:rsidR="007C01AE">
          <w:rPr>
            <w:webHidden/>
          </w:rPr>
          <w:t>30</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92" w:history="1">
        <w:r w:rsidR="00B31E49" w:rsidRPr="008E0FAF">
          <w:rPr>
            <w:rStyle w:val="Hyperlink"/>
            <w:noProof/>
          </w:rPr>
          <w:t>What</w:t>
        </w:r>
        <w:r w:rsidR="00B31E49" w:rsidRPr="008E0FAF">
          <w:rPr>
            <w:rStyle w:val="Hyperlink"/>
            <w:rFonts w:eastAsia="Times New Roman"/>
            <w:noProof/>
            <w:lang w:eastAsia="en-GB"/>
          </w:rPr>
          <w:t xml:space="preserve"> this chapter covers</w:t>
        </w:r>
        <w:r w:rsidR="00B31E49">
          <w:rPr>
            <w:noProof/>
            <w:webHidden/>
          </w:rPr>
          <w:tab/>
        </w:r>
        <w:r w:rsidR="00B31E49">
          <w:rPr>
            <w:noProof/>
            <w:webHidden/>
          </w:rPr>
          <w:fldChar w:fldCharType="begin"/>
        </w:r>
        <w:r w:rsidR="00B31E49">
          <w:rPr>
            <w:noProof/>
            <w:webHidden/>
          </w:rPr>
          <w:instrText xml:space="preserve"> PAGEREF _Toc410032992 \h </w:instrText>
        </w:r>
        <w:r w:rsidR="00B31E49">
          <w:rPr>
            <w:noProof/>
            <w:webHidden/>
          </w:rPr>
        </w:r>
        <w:r w:rsidR="00B31E49">
          <w:rPr>
            <w:noProof/>
            <w:webHidden/>
          </w:rPr>
          <w:fldChar w:fldCharType="separate"/>
        </w:r>
        <w:r w:rsidR="007C01AE">
          <w:rPr>
            <w:noProof/>
            <w:webHidden/>
          </w:rPr>
          <w:t>30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93" w:history="1">
        <w:r w:rsidR="00B31E49" w:rsidRPr="008E0FAF">
          <w:rPr>
            <w:rStyle w:val="Hyperlink"/>
            <w:noProof/>
            <w:lang w:eastAsia="en-GB"/>
          </w:rPr>
          <w:t>Relevant legislation</w:t>
        </w:r>
        <w:r w:rsidR="00B31E49">
          <w:rPr>
            <w:noProof/>
            <w:webHidden/>
          </w:rPr>
          <w:tab/>
        </w:r>
        <w:r w:rsidR="00B31E49">
          <w:rPr>
            <w:noProof/>
            <w:webHidden/>
          </w:rPr>
          <w:fldChar w:fldCharType="begin"/>
        </w:r>
        <w:r w:rsidR="00B31E49">
          <w:rPr>
            <w:noProof/>
            <w:webHidden/>
          </w:rPr>
          <w:instrText xml:space="preserve"> PAGEREF _Toc410032993 \h </w:instrText>
        </w:r>
        <w:r w:rsidR="00B31E49">
          <w:rPr>
            <w:noProof/>
            <w:webHidden/>
          </w:rPr>
        </w:r>
        <w:r w:rsidR="00B31E49">
          <w:rPr>
            <w:noProof/>
            <w:webHidden/>
          </w:rPr>
          <w:fldChar w:fldCharType="separate"/>
        </w:r>
        <w:r w:rsidR="007C01AE">
          <w:rPr>
            <w:noProof/>
            <w:webHidden/>
          </w:rPr>
          <w:t>30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96" w:history="1">
        <w:r w:rsidR="00B31E49" w:rsidRPr="008E0FAF">
          <w:rPr>
            <w:rStyle w:val="Hyperlink"/>
            <w:noProof/>
          </w:rPr>
          <w:t>Introduction</w:t>
        </w:r>
        <w:r w:rsidR="00B31E49">
          <w:rPr>
            <w:noProof/>
            <w:webHidden/>
          </w:rPr>
          <w:tab/>
        </w:r>
        <w:r w:rsidR="00B31E49">
          <w:rPr>
            <w:noProof/>
            <w:webHidden/>
          </w:rPr>
          <w:fldChar w:fldCharType="begin"/>
        </w:r>
        <w:r w:rsidR="00B31E49">
          <w:rPr>
            <w:noProof/>
            <w:webHidden/>
          </w:rPr>
          <w:instrText xml:space="preserve"> PAGEREF _Toc410032996 \h </w:instrText>
        </w:r>
        <w:r w:rsidR="00B31E49">
          <w:rPr>
            <w:noProof/>
            <w:webHidden/>
          </w:rPr>
        </w:r>
        <w:r w:rsidR="00B31E49">
          <w:rPr>
            <w:noProof/>
            <w:webHidden/>
          </w:rPr>
          <w:fldChar w:fldCharType="separate"/>
        </w:r>
        <w:r w:rsidR="007C01AE">
          <w:rPr>
            <w:noProof/>
            <w:webHidden/>
          </w:rPr>
          <w:t>30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2997" w:history="1">
        <w:r w:rsidR="00B31E49" w:rsidRPr="008E0FAF">
          <w:rPr>
            <w:rStyle w:val="Hyperlink"/>
            <w:rFonts w:eastAsia="Times New Roman"/>
            <w:noProof/>
            <w:lang w:eastAsia="en-GB"/>
          </w:rPr>
          <w:t>Who are information, advice and support for?</w:t>
        </w:r>
        <w:r w:rsidR="00B31E49">
          <w:rPr>
            <w:noProof/>
            <w:webHidden/>
          </w:rPr>
          <w:tab/>
        </w:r>
        <w:r w:rsidR="00B31E49">
          <w:rPr>
            <w:noProof/>
            <w:webHidden/>
          </w:rPr>
          <w:fldChar w:fldCharType="begin"/>
        </w:r>
        <w:r w:rsidR="00B31E49">
          <w:rPr>
            <w:noProof/>
            <w:webHidden/>
          </w:rPr>
          <w:instrText xml:space="preserve"> PAGEREF _Toc410032997 \h </w:instrText>
        </w:r>
        <w:r w:rsidR="00B31E49">
          <w:rPr>
            <w:noProof/>
            <w:webHidden/>
          </w:rPr>
        </w:r>
        <w:r w:rsidR="00B31E49">
          <w:rPr>
            <w:noProof/>
            <w:webHidden/>
          </w:rPr>
          <w:fldChar w:fldCharType="separate"/>
        </w:r>
        <w:r w:rsidR="007C01AE">
          <w:rPr>
            <w:noProof/>
            <w:webHidden/>
          </w:rPr>
          <w:t>32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2998" w:history="1">
        <w:r w:rsidR="00B31E49" w:rsidRPr="008E0FAF">
          <w:rPr>
            <w:rStyle w:val="Hyperlink"/>
            <w:rFonts w:eastAsia="Times New Roman"/>
            <w:noProof/>
            <w:lang w:eastAsia="en-GB"/>
          </w:rPr>
          <w:t>Children</w:t>
        </w:r>
        <w:r w:rsidR="00B31E49">
          <w:rPr>
            <w:noProof/>
            <w:webHidden/>
          </w:rPr>
          <w:tab/>
        </w:r>
        <w:r w:rsidR="00B31E49">
          <w:rPr>
            <w:noProof/>
            <w:webHidden/>
          </w:rPr>
          <w:fldChar w:fldCharType="begin"/>
        </w:r>
        <w:r w:rsidR="00B31E49">
          <w:rPr>
            <w:noProof/>
            <w:webHidden/>
          </w:rPr>
          <w:instrText xml:space="preserve"> PAGEREF _Toc410032998 \h </w:instrText>
        </w:r>
        <w:r w:rsidR="00B31E49">
          <w:rPr>
            <w:noProof/>
            <w:webHidden/>
          </w:rPr>
        </w:r>
        <w:r w:rsidR="00B31E49">
          <w:rPr>
            <w:noProof/>
            <w:webHidden/>
          </w:rPr>
          <w:fldChar w:fldCharType="separate"/>
        </w:r>
        <w:r w:rsidR="007C01AE">
          <w:rPr>
            <w:noProof/>
            <w:webHidden/>
          </w:rPr>
          <w:t>32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2999" w:history="1">
        <w:r w:rsidR="00B31E49" w:rsidRPr="008E0FAF">
          <w:rPr>
            <w:rStyle w:val="Hyperlink"/>
            <w:rFonts w:eastAsia="Times New Roman"/>
            <w:noProof/>
            <w:lang w:eastAsia="en-GB"/>
          </w:rPr>
          <w:t>Parents</w:t>
        </w:r>
        <w:r w:rsidR="00B31E49">
          <w:rPr>
            <w:noProof/>
            <w:webHidden/>
          </w:rPr>
          <w:tab/>
        </w:r>
        <w:r w:rsidR="00B31E49">
          <w:rPr>
            <w:noProof/>
            <w:webHidden/>
          </w:rPr>
          <w:fldChar w:fldCharType="begin"/>
        </w:r>
        <w:r w:rsidR="00B31E49">
          <w:rPr>
            <w:noProof/>
            <w:webHidden/>
          </w:rPr>
          <w:instrText xml:space="preserve"> PAGEREF _Toc410032999 \h </w:instrText>
        </w:r>
        <w:r w:rsidR="00B31E49">
          <w:rPr>
            <w:noProof/>
            <w:webHidden/>
          </w:rPr>
        </w:r>
        <w:r w:rsidR="00B31E49">
          <w:rPr>
            <w:noProof/>
            <w:webHidden/>
          </w:rPr>
          <w:fldChar w:fldCharType="separate"/>
        </w:r>
        <w:r w:rsidR="007C01AE">
          <w:rPr>
            <w:noProof/>
            <w:webHidden/>
          </w:rPr>
          <w:t>32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00" w:history="1">
        <w:r w:rsidR="00B31E49" w:rsidRPr="008E0FAF">
          <w:rPr>
            <w:rStyle w:val="Hyperlink"/>
            <w:rFonts w:eastAsia="Times New Roman"/>
            <w:noProof/>
            <w:lang w:eastAsia="en-GB"/>
          </w:rPr>
          <w:t>Young people</w:t>
        </w:r>
        <w:r w:rsidR="00B31E49">
          <w:rPr>
            <w:noProof/>
            <w:webHidden/>
          </w:rPr>
          <w:tab/>
        </w:r>
        <w:r w:rsidR="00B31E49">
          <w:rPr>
            <w:noProof/>
            <w:webHidden/>
          </w:rPr>
          <w:fldChar w:fldCharType="begin"/>
        </w:r>
        <w:r w:rsidR="00B31E49">
          <w:rPr>
            <w:noProof/>
            <w:webHidden/>
          </w:rPr>
          <w:instrText xml:space="preserve"> PAGEREF _Toc410033000 \h </w:instrText>
        </w:r>
        <w:r w:rsidR="00B31E49">
          <w:rPr>
            <w:noProof/>
            <w:webHidden/>
          </w:rPr>
        </w:r>
        <w:r w:rsidR="00B31E49">
          <w:rPr>
            <w:noProof/>
            <w:webHidden/>
          </w:rPr>
          <w:fldChar w:fldCharType="separate"/>
        </w:r>
        <w:r w:rsidR="007C01AE">
          <w:rPr>
            <w:noProof/>
            <w:webHidden/>
          </w:rPr>
          <w:t>32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01" w:history="1">
        <w:r w:rsidR="00B31E49" w:rsidRPr="008E0FAF">
          <w:rPr>
            <w:rStyle w:val="Hyperlink"/>
            <w:rFonts w:eastAsia="Times New Roman"/>
            <w:noProof/>
            <w:lang w:eastAsia="en-GB"/>
          </w:rPr>
          <w:t>What needs to be provided?</w:t>
        </w:r>
        <w:r w:rsidR="00B31E49">
          <w:rPr>
            <w:noProof/>
            <w:webHidden/>
          </w:rPr>
          <w:tab/>
        </w:r>
        <w:r w:rsidR="00B31E49">
          <w:rPr>
            <w:noProof/>
            <w:webHidden/>
          </w:rPr>
          <w:fldChar w:fldCharType="begin"/>
        </w:r>
        <w:r w:rsidR="00B31E49">
          <w:rPr>
            <w:noProof/>
            <w:webHidden/>
          </w:rPr>
          <w:instrText xml:space="preserve"> PAGEREF _Toc410033001 \h </w:instrText>
        </w:r>
        <w:r w:rsidR="00B31E49">
          <w:rPr>
            <w:noProof/>
            <w:webHidden/>
          </w:rPr>
        </w:r>
        <w:r w:rsidR="00B31E49">
          <w:rPr>
            <w:noProof/>
            <w:webHidden/>
          </w:rPr>
          <w:fldChar w:fldCharType="separate"/>
        </w:r>
        <w:r w:rsidR="007C01AE">
          <w:rPr>
            <w:noProof/>
            <w:webHidden/>
          </w:rPr>
          <w:t>33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02" w:history="1">
        <w:r w:rsidR="00B31E49" w:rsidRPr="008E0FAF">
          <w:rPr>
            <w:rStyle w:val="Hyperlink"/>
            <w:rFonts w:eastAsia="Times New Roman"/>
            <w:noProof/>
            <w:lang w:eastAsia="en-GB"/>
          </w:rPr>
          <w:t>Additional support</w:t>
        </w:r>
        <w:r w:rsidR="00B31E49">
          <w:rPr>
            <w:noProof/>
            <w:webHidden/>
          </w:rPr>
          <w:tab/>
        </w:r>
        <w:r w:rsidR="00B31E49">
          <w:rPr>
            <w:noProof/>
            <w:webHidden/>
          </w:rPr>
          <w:fldChar w:fldCharType="begin"/>
        </w:r>
        <w:r w:rsidR="00B31E49">
          <w:rPr>
            <w:noProof/>
            <w:webHidden/>
          </w:rPr>
          <w:instrText xml:space="preserve"> PAGEREF _Toc410033002 \h </w:instrText>
        </w:r>
        <w:r w:rsidR="00B31E49">
          <w:rPr>
            <w:noProof/>
            <w:webHidden/>
          </w:rPr>
        </w:r>
        <w:r w:rsidR="00B31E49">
          <w:rPr>
            <w:noProof/>
            <w:webHidden/>
          </w:rPr>
          <w:fldChar w:fldCharType="separate"/>
        </w:r>
        <w:r w:rsidR="007C01AE">
          <w:rPr>
            <w:noProof/>
            <w:webHidden/>
          </w:rPr>
          <w:t>35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03" w:history="1">
        <w:r w:rsidR="00B31E49" w:rsidRPr="008E0FAF">
          <w:rPr>
            <w:rStyle w:val="Hyperlink"/>
            <w:rFonts w:eastAsia="Times New Roman" w:cs="Times New Roman"/>
            <w:noProof/>
            <w:lang w:eastAsia="en-GB"/>
          </w:rPr>
          <w:t>Support for parents in HM Armed Forces</w:t>
        </w:r>
        <w:r w:rsidR="00B31E49">
          <w:rPr>
            <w:noProof/>
            <w:webHidden/>
          </w:rPr>
          <w:tab/>
        </w:r>
        <w:r w:rsidR="00B31E49">
          <w:rPr>
            <w:noProof/>
            <w:webHidden/>
          </w:rPr>
          <w:fldChar w:fldCharType="begin"/>
        </w:r>
        <w:r w:rsidR="00B31E49">
          <w:rPr>
            <w:noProof/>
            <w:webHidden/>
          </w:rPr>
          <w:instrText xml:space="preserve"> PAGEREF _Toc410033003 \h </w:instrText>
        </w:r>
        <w:r w:rsidR="00B31E49">
          <w:rPr>
            <w:noProof/>
            <w:webHidden/>
          </w:rPr>
        </w:r>
        <w:r w:rsidR="00B31E49">
          <w:rPr>
            <w:noProof/>
            <w:webHidden/>
          </w:rPr>
          <w:fldChar w:fldCharType="separate"/>
        </w:r>
        <w:r w:rsidR="007C01AE">
          <w:rPr>
            <w:noProof/>
            <w:webHidden/>
          </w:rPr>
          <w:t>36</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004" w:history="1">
        <w:r w:rsidR="00B31E49" w:rsidRPr="008E0FAF">
          <w:rPr>
            <w:rStyle w:val="Hyperlink"/>
          </w:rPr>
          <w:t>3 Working together across education, health and care for joint outcomes</w:t>
        </w:r>
        <w:r w:rsidR="00B31E49">
          <w:rPr>
            <w:webHidden/>
          </w:rPr>
          <w:tab/>
        </w:r>
        <w:r w:rsidR="00B31E49">
          <w:rPr>
            <w:webHidden/>
          </w:rPr>
          <w:fldChar w:fldCharType="begin"/>
        </w:r>
        <w:r w:rsidR="00B31E49">
          <w:rPr>
            <w:webHidden/>
          </w:rPr>
          <w:instrText xml:space="preserve"> PAGEREF _Toc410033004 \h </w:instrText>
        </w:r>
        <w:r w:rsidR="00B31E49">
          <w:rPr>
            <w:webHidden/>
          </w:rPr>
        </w:r>
        <w:r w:rsidR="00B31E49">
          <w:rPr>
            <w:webHidden/>
          </w:rPr>
          <w:fldChar w:fldCharType="separate"/>
        </w:r>
        <w:r w:rsidR="007C01AE">
          <w:rPr>
            <w:webHidden/>
          </w:rPr>
          <w:t>37</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05" w:history="1">
        <w:r w:rsidR="00B31E49" w:rsidRPr="008E0FAF">
          <w:rPr>
            <w:rStyle w:val="Hyperlink"/>
            <w:rFonts w:eastAsia="Times New Roman"/>
            <w:noProof/>
            <w:lang w:eastAsia="en-GB"/>
          </w:rPr>
          <w:t>What this chapter covers</w:t>
        </w:r>
        <w:r w:rsidR="00B31E49">
          <w:rPr>
            <w:noProof/>
            <w:webHidden/>
          </w:rPr>
          <w:tab/>
        </w:r>
        <w:r w:rsidR="00B31E49">
          <w:rPr>
            <w:noProof/>
            <w:webHidden/>
          </w:rPr>
          <w:fldChar w:fldCharType="begin"/>
        </w:r>
        <w:r w:rsidR="00B31E49">
          <w:rPr>
            <w:noProof/>
            <w:webHidden/>
          </w:rPr>
          <w:instrText xml:space="preserve"> PAGEREF _Toc410033005 \h </w:instrText>
        </w:r>
        <w:r w:rsidR="00B31E49">
          <w:rPr>
            <w:noProof/>
            <w:webHidden/>
          </w:rPr>
        </w:r>
        <w:r w:rsidR="00B31E49">
          <w:rPr>
            <w:noProof/>
            <w:webHidden/>
          </w:rPr>
          <w:fldChar w:fldCharType="separate"/>
        </w:r>
        <w:r w:rsidR="007C01AE">
          <w:rPr>
            <w:noProof/>
            <w:webHidden/>
          </w:rPr>
          <w:t>37</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06" w:history="1">
        <w:r w:rsidR="00B31E49" w:rsidRPr="008E0FAF">
          <w:rPr>
            <w:rStyle w:val="Hyperlink"/>
            <w:rFonts w:eastAsia="Times New Roman"/>
            <w:noProof/>
            <w:lang w:eastAsia="en-GB"/>
          </w:rPr>
          <w:t>Relevant legislation</w:t>
        </w:r>
        <w:r w:rsidR="00B31E49">
          <w:rPr>
            <w:noProof/>
            <w:webHidden/>
          </w:rPr>
          <w:tab/>
        </w:r>
        <w:r w:rsidR="00B31E49">
          <w:rPr>
            <w:noProof/>
            <w:webHidden/>
          </w:rPr>
          <w:fldChar w:fldCharType="begin"/>
        </w:r>
        <w:r w:rsidR="00B31E49">
          <w:rPr>
            <w:noProof/>
            <w:webHidden/>
          </w:rPr>
          <w:instrText xml:space="preserve"> PAGEREF _Toc410033006 \h </w:instrText>
        </w:r>
        <w:r w:rsidR="00B31E49">
          <w:rPr>
            <w:noProof/>
            <w:webHidden/>
          </w:rPr>
        </w:r>
        <w:r w:rsidR="00B31E49">
          <w:rPr>
            <w:noProof/>
            <w:webHidden/>
          </w:rPr>
          <w:fldChar w:fldCharType="separate"/>
        </w:r>
        <w:r w:rsidR="007C01AE">
          <w:rPr>
            <w:noProof/>
            <w:webHidden/>
          </w:rPr>
          <w:t>38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08" w:history="1">
        <w:r w:rsidR="00B31E49" w:rsidRPr="008E0FAF">
          <w:rPr>
            <w:rStyle w:val="Hyperlink"/>
            <w:noProof/>
          </w:rPr>
          <w:t>The legal framework</w:t>
        </w:r>
        <w:r w:rsidR="00B31E49">
          <w:rPr>
            <w:noProof/>
            <w:webHidden/>
          </w:rPr>
          <w:tab/>
        </w:r>
        <w:r w:rsidR="00B31E49">
          <w:rPr>
            <w:noProof/>
            <w:webHidden/>
          </w:rPr>
          <w:fldChar w:fldCharType="begin"/>
        </w:r>
        <w:r w:rsidR="00B31E49">
          <w:rPr>
            <w:noProof/>
            <w:webHidden/>
          </w:rPr>
          <w:instrText xml:space="preserve"> PAGEREF _Toc410033008 \h </w:instrText>
        </w:r>
        <w:r w:rsidR="00B31E49">
          <w:rPr>
            <w:noProof/>
            <w:webHidden/>
          </w:rPr>
        </w:r>
        <w:r w:rsidR="00B31E49">
          <w:rPr>
            <w:noProof/>
            <w:webHidden/>
          </w:rPr>
          <w:fldChar w:fldCharType="separate"/>
        </w:r>
        <w:r w:rsidR="007C01AE">
          <w:rPr>
            <w:noProof/>
            <w:webHidden/>
          </w:rPr>
          <w:t>38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09" w:history="1">
        <w:r w:rsidR="00B31E49" w:rsidRPr="008E0FAF">
          <w:rPr>
            <w:rStyle w:val="Hyperlink"/>
            <w:noProof/>
          </w:rPr>
          <w:t>Scope of joint commissioning arrangements</w:t>
        </w:r>
        <w:r w:rsidR="00B31E49">
          <w:rPr>
            <w:noProof/>
            <w:webHidden/>
          </w:rPr>
          <w:tab/>
        </w:r>
        <w:r w:rsidR="00B31E49">
          <w:rPr>
            <w:noProof/>
            <w:webHidden/>
          </w:rPr>
          <w:fldChar w:fldCharType="begin"/>
        </w:r>
        <w:r w:rsidR="00B31E49">
          <w:rPr>
            <w:noProof/>
            <w:webHidden/>
          </w:rPr>
          <w:instrText xml:space="preserve"> PAGEREF _Toc410033009 \h </w:instrText>
        </w:r>
        <w:r w:rsidR="00B31E49">
          <w:rPr>
            <w:noProof/>
            <w:webHidden/>
          </w:rPr>
        </w:r>
        <w:r w:rsidR="00B31E49">
          <w:rPr>
            <w:noProof/>
            <w:webHidden/>
          </w:rPr>
          <w:fldChar w:fldCharType="separate"/>
        </w:r>
        <w:r w:rsidR="007C01AE">
          <w:rPr>
            <w:noProof/>
            <w:webHidden/>
          </w:rPr>
          <w:t>39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10" w:history="1">
        <w:r w:rsidR="00B31E49" w:rsidRPr="008E0FAF">
          <w:rPr>
            <w:rStyle w:val="Hyperlink"/>
            <w:rFonts w:eastAsia="Times New Roman"/>
            <w:noProof/>
            <w:lang w:eastAsia="en-GB"/>
          </w:rPr>
          <w:t>Establishing effective partnerships across education, health and care</w:t>
        </w:r>
        <w:r w:rsidR="00B31E49">
          <w:rPr>
            <w:noProof/>
            <w:webHidden/>
          </w:rPr>
          <w:tab/>
        </w:r>
        <w:r w:rsidR="00B31E49">
          <w:rPr>
            <w:noProof/>
            <w:webHidden/>
          </w:rPr>
          <w:fldChar w:fldCharType="begin"/>
        </w:r>
        <w:r w:rsidR="00B31E49">
          <w:rPr>
            <w:noProof/>
            <w:webHidden/>
          </w:rPr>
          <w:instrText xml:space="preserve"> PAGEREF _Toc410033010 \h </w:instrText>
        </w:r>
        <w:r w:rsidR="00B31E49">
          <w:rPr>
            <w:noProof/>
            <w:webHidden/>
          </w:rPr>
        </w:r>
        <w:r w:rsidR="00B31E49">
          <w:rPr>
            <w:noProof/>
            <w:webHidden/>
          </w:rPr>
          <w:fldChar w:fldCharType="separate"/>
        </w:r>
        <w:r w:rsidR="007C01AE">
          <w:rPr>
            <w:noProof/>
            <w:webHidden/>
          </w:rPr>
          <w:t>41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11" w:history="1">
        <w:r w:rsidR="00B31E49" w:rsidRPr="008E0FAF">
          <w:rPr>
            <w:rStyle w:val="Hyperlink"/>
            <w:rFonts w:eastAsia="Times New Roman"/>
            <w:noProof/>
            <w:lang w:eastAsia="en-GB"/>
          </w:rPr>
          <w:t>Partnership with children, young people and parents</w:t>
        </w:r>
        <w:r w:rsidR="00B31E49">
          <w:rPr>
            <w:noProof/>
            <w:webHidden/>
          </w:rPr>
          <w:tab/>
        </w:r>
        <w:r w:rsidR="00B31E49">
          <w:rPr>
            <w:noProof/>
            <w:webHidden/>
          </w:rPr>
          <w:fldChar w:fldCharType="begin"/>
        </w:r>
        <w:r w:rsidR="00B31E49">
          <w:rPr>
            <w:noProof/>
            <w:webHidden/>
          </w:rPr>
          <w:instrText xml:space="preserve"> PAGEREF _Toc410033011 \h </w:instrText>
        </w:r>
        <w:r w:rsidR="00B31E49">
          <w:rPr>
            <w:noProof/>
            <w:webHidden/>
          </w:rPr>
        </w:r>
        <w:r w:rsidR="00B31E49">
          <w:rPr>
            <w:noProof/>
            <w:webHidden/>
          </w:rPr>
          <w:fldChar w:fldCharType="separate"/>
        </w:r>
        <w:r w:rsidR="007C01AE">
          <w:rPr>
            <w:noProof/>
            <w:webHidden/>
          </w:rPr>
          <w:t>42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12" w:history="1">
        <w:r w:rsidR="00B31E49" w:rsidRPr="008E0FAF">
          <w:rPr>
            <w:rStyle w:val="Hyperlink"/>
            <w:rFonts w:eastAsia="Times New Roman"/>
            <w:noProof/>
            <w:lang w:eastAsia="en-GB"/>
          </w:rPr>
          <w:t>Joint understanding: Joint Strategic Needs Assessments</w:t>
        </w:r>
        <w:r w:rsidR="00B31E49">
          <w:rPr>
            <w:noProof/>
            <w:webHidden/>
          </w:rPr>
          <w:tab/>
        </w:r>
        <w:r w:rsidR="00B31E49">
          <w:rPr>
            <w:noProof/>
            <w:webHidden/>
          </w:rPr>
          <w:fldChar w:fldCharType="begin"/>
        </w:r>
        <w:r w:rsidR="00B31E49">
          <w:rPr>
            <w:noProof/>
            <w:webHidden/>
          </w:rPr>
          <w:instrText xml:space="preserve"> PAGEREF _Toc410033012 \h </w:instrText>
        </w:r>
        <w:r w:rsidR="00B31E49">
          <w:rPr>
            <w:noProof/>
            <w:webHidden/>
          </w:rPr>
        </w:r>
        <w:r w:rsidR="00B31E49">
          <w:rPr>
            <w:noProof/>
            <w:webHidden/>
          </w:rPr>
          <w:fldChar w:fldCharType="separate"/>
        </w:r>
        <w:r w:rsidR="007C01AE">
          <w:rPr>
            <w:noProof/>
            <w:webHidden/>
          </w:rPr>
          <w:t>43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13" w:history="1">
        <w:r w:rsidR="00B31E49" w:rsidRPr="008E0FAF">
          <w:rPr>
            <w:rStyle w:val="Hyperlink"/>
            <w:rFonts w:eastAsia="Times New Roman"/>
            <w:noProof/>
            <w:lang w:eastAsia="en-GB"/>
          </w:rPr>
          <w:t>Responsibility for decision-making in joint commissioning arrangements</w:t>
        </w:r>
        <w:r w:rsidR="00B31E49">
          <w:rPr>
            <w:noProof/>
            <w:webHidden/>
          </w:rPr>
          <w:tab/>
        </w:r>
        <w:r w:rsidR="00B31E49">
          <w:rPr>
            <w:noProof/>
            <w:webHidden/>
          </w:rPr>
          <w:fldChar w:fldCharType="begin"/>
        </w:r>
        <w:r w:rsidR="00B31E49">
          <w:rPr>
            <w:noProof/>
            <w:webHidden/>
          </w:rPr>
          <w:instrText xml:space="preserve"> PAGEREF _Toc410033013 \h </w:instrText>
        </w:r>
        <w:r w:rsidR="00B31E49">
          <w:rPr>
            <w:noProof/>
            <w:webHidden/>
          </w:rPr>
        </w:r>
        <w:r w:rsidR="00B31E49">
          <w:rPr>
            <w:noProof/>
            <w:webHidden/>
          </w:rPr>
          <w:fldChar w:fldCharType="separate"/>
        </w:r>
        <w:r w:rsidR="007C01AE">
          <w:rPr>
            <w:noProof/>
            <w:webHidden/>
          </w:rPr>
          <w:t>44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14" w:history="1">
        <w:r w:rsidR="00B31E49" w:rsidRPr="008E0FAF">
          <w:rPr>
            <w:rStyle w:val="Hyperlink"/>
            <w:rFonts w:eastAsia="Times New Roman"/>
            <w:noProof/>
            <w:lang w:eastAsia="en-GB"/>
          </w:rPr>
          <w:t>Using information to understand and predict need for services</w:t>
        </w:r>
        <w:r w:rsidR="00B31E49">
          <w:rPr>
            <w:noProof/>
            <w:webHidden/>
          </w:rPr>
          <w:tab/>
        </w:r>
        <w:r w:rsidR="00B31E49">
          <w:rPr>
            <w:noProof/>
            <w:webHidden/>
          </w:rPr>
          <w:fldChar w:fldCharType="begin"/>
        </w:r>
        <w:r w:rsidR="00B31E49">
          <w:rPr>
            <w:noProof/>
            <w:webHidden/>
          </w:rPr>
          <w:instrText xml:space="preserve"> PAGEREF _Toc410033014 \h </w:instrText>
        </w:r>
        <w:r w:rsidR="00B31E49">
          <w:rPr>
            <w:noProof/>
            <w:webHidden/>
          </w:rPr>
        </w:r>
        <w:r w:rsidR="00B31E49">
          <w:rPr>
            <w:noProof/>
            <w:webHidden/>
          </w:rPr>
          <w:fldChar w:fldCharType="separate"/>
        </w:r>
        <w:r w:rsidR="007C01AE">
          <w:rPr>
            <w:noProof/>
            <w:webHidden/>
          </w:rPr>
          <w:t>45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15" w:history="1">
        <w:r w:rsidR="00B31E49" w:rsidRPr="008E0FAF">
          <w:rPr>
            <w:rStyle w:val="Hyperlink"/>
            <w:rFonts w:eastAsia="Times New Roman"/>
            <w:noProof/>
            <w:lang w:eastAsia="en-GB"/>
          </w:rPr>
          <w:t>Joint planning</w:t>
        </w:r>
        <w:r w:rsidR="00B31E49">
          <w:rPr>
            <w:noProof/>
            <w:webHidden/>
          </w:rPr>
          <w:tab/>
        </w:r>
        <w:r w:rsidR="00B31E49">
          <w:rPr>
            <w:noProof/>
            <w:webHidden/>
          </w:rPr>
          <w:fldChar w:fldCharType="begin"/>
        </w:r>
        <w:r w:rsidR="00B31E49">
          <w:rPr>
            <w:noProof/>
            <w:webHidden/>
          </w:rPr>
          <w:instrText xml:space="preserve"> PAGEREF _Toc410033015 \h </w:instrText>
        </w:r>
        <w:r w:rsidR="00B31E49">
          <w:rPr>
            <w:noProof/>
            <w:webHidden/>
          </w:rPr>
        </w:r>
        <w:r w:rsidR="00B31E49">
          <w:rPr>
            <w:noProof/>
            <w:webHidden/>
          </w:rPr>
          <w:fldChar w:fldCharType="separate"/>
        </w:r>
        <w:r w:rsidR="007C01AE">
          <w:rPr>
            <w:noProof/>
            <w:webHidden/>
          </w:rPr>
          <w:t>46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16" w:history="1">
        <w:r w:rsidR="00B31E49" w:rsidRPr="008E0FAF">
          <w:rPr>
            <w:rStyle w:val="Hyperlink"/>
            <w:rFonts w:eastAsia="Times New Roman"/>
            <w:noProof/>
            <w:lang w:eastAsia="en-GB"/>
          </w:rPr>
          <w:t>Deciding on shared outcomes</w:t>
        </w:r>
        <w:r w:rsidR="00B31E49">
          <w:rPr>
            <w:noProof/>
            <w:webHidden/>
          </w:rPr>
          <w:tab/>
        </w:r>
        <w:r w:rsidR="00B31E49">
          <w:rPr>
            <w:noProof/>
            <w:webHidden/>
          </w:rPr>
          <w:fldChar w:fldCharType="begin"/>
        </w:r>
        <w:r w:rsidR="00B31E49">
          <w:rPr>
            <w:noProof/>
            <w:webHidden/>
          </w:rPr>
          <w:instrText xml:space="preserve"> PAGEREF _Toc410033016 \h </w:instrText>
        </w:r>
        <w:r w:rsidR="00B31E49">
          <w:rPr>
            <w:noProof/>
            <w:webHidden/>
          </w:rPr>
        </w:r>
        <w:r w:rsidR="00B31E49">
          <w:rPr>
            <w:noProof/>
            <w:webHidden/>
          </w:rPr>
          <w:fldChar w:fldCharType="separate"/>
        </w:r>
        <w:r w:rsidR="007C01AE">
          <w:rPr>
            <w:noProof/>
            <w:webHidden/>
          </w:rPr>
          <w:t>46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17" w:history="1">
        <w:r w:rsidR="00B31E49" w:rsidRPr="008E0FAF">
          <w:rPr>
            <w:rStyle w:val="Hyperlink"/>
            <w:rFonts w:eastAsia="Times New Roman"/>
            <w:noProof/>
            <w:lang w:eastAsia="en-GB"/>
          </w:rPr>
          <w:t>Making best use of resources</w:t>
        </w:r>
        <w:r w:rsidR="00B31E49">
          <w:rPr>
            <w:noProof/>
            <w:webHidden/>
          </w:rPr>
          <w:tab/>
        </w:r>
        <w:r w:rsidR="00B31E49">
          <w:rPr>
            <w:noProof/>
            <w:webHidden/>
          </w:rPr>
          <w:fldChar w:fldCharType="begin"/>
        </w:r>
        <w:r w:rsidR="00B31E49">
          <w:rPr>
            <w:noProof/>
            <w:webHidden/>
          </w:rPr>
          <w:instrText xml:space="preserve"> PAGEREF _Toc410033017 \h </w:instrText>
        </w:r>
        <w:r w:rsidR="00B31E49">
          <w:rPr>
            <w:noProof/>
            <w:webHidden/>
          </w:rPr>
        </w:r>
        <w:r w:rsidR="00B31E49">
          <w:rPr>
            <w:noProof/>
            <w:webHidden/>
          </w:rPr>
          <w:fldChar w:fldCharType="separate"/>
        </w:r>
        <w:r w:rsidR="007C01AE">
          <w:rPr>
            <w:noProof/>
            <w:webHidden/>
          </w:rPr>
          <w:t>47</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18" w:history="1">
        <w:r w:rsidR="00B31E49" w:rsidRPr="008E0FAF">
          <w:rPr>
            <w:rStyle w:val="Hyperlink"/>
            <w:rFonts w:eastAsia="Times New Roman"/>
            <w:noProof/>
            <w:lang w:eastAsia="en-GB"/>
          </w:rPr>
          <w:t>Personal Budgets</w:t>
        </w:r>
        <w:r w:rsidR="00B31E49">
          <w:rPr>
            <w:noProof/>
            <w:webHidden/>
          </w:rPr>
          <w:tab/>
        </w:r>
        <w:r w:rsidR="00B31E49">
          <w:rPr>
            <w:noProof/>
            <w:webHidden/>
          </w:rPr>
          <w:fldChar w:fldCharType="begin"/>
        </w:r>
        <w:r w:rsidR="00B31E49">
          <w:rPr>
            <w:noProof/>
            <w:webHidden/>
          </w:rPr>
          <w:instrText xml:space="preserve"> PAGEREF _Toc410033018 \h </w:instrText>
        </w:r>
        <w:r w:rsidR="00B31E49">
          <w:rPr>
            <w:noProof/>
            <w:webHidden/>
          </w:rPr>
        </w:r>
        <w:r w:rsidR="00B31E49">
          <w:rPr>
            <w:noProof/>
            <w:webHidden/>
          </w:rPr>
          <w:fldChar w:fldCharType="separate"/>
        </w:r>
        <w:r w:rsidR="007C01AE">
          <w:rPr>
            <w:noProof/>
            <w:webHidden/>
          </w:rPr>
          <w:t>48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19" w:history="1">
        <w:r w:rsidR="00B31E49" w:rsidRPr="008E0FAF">
          <w:rPr>
            <w:rStyle w:val="Hyperlink"/>
            <w:noProof/>
          </w:rPr>
          <w:t>Joint delivery</w:t>
        </w:r>
        <w:r w:rsidR="00B31E49">
          <w:rPr>
            <w:noProof/>
            <w:webHidden/>
          </w:rPr>
          <w:tab/>
        </w:r>
        <w:r w:rsidR="00B31E49">
          <w:rPr>
            <w:noProof/>
            <w:webHidden/>
          </w:rPr>
          <w:fldChar w:fldCharType="begin"/>
        </w:r>
        <w:r w:rsidR="00B31E49">
          <w:rPr>
            <w:noProof/>
            <w:webHidden/>
          </w:rPr>
          <w:instrText xml:space="preserve"> PAGEREF _Toc410033019 \h </w:instrText>
        </w:r>
        <w:r w:rsidR="00B31E49">
          <w:rPr>
            <w:noProof/>
            <w:webHidden/>
          </w:rPr>
        </w:r>
        <w:r w:rsidR="00B31E49">
          <w:rPr>
            <w:noProof/>
            <w:webHidden/>
          </w:rPr>
          <w:fldChar w:fldCharType="separate"/>
        </w:r>
        <w:r w:rsidR="007C01AE">
          <w:rPr>
            <w:noProof/>
            <w:webHidden/>
          </w:rPr>
          <w:t>49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20" w:history="1">
        <w:r w:rsidR="00B31E49" w:rsidRPr="008E0FAF">
          <w:rPr>
            <w:rStyle w:val="Hyperlink"/>
            <w:noProof/>
          </w:rPr>
          <w:t>Joint review to improve service offered</w:t>
        </w:r>
        <w:r w:rsidR="00B31E49">
          <w:rPr>
            <w:noProof/>
            <w:webHidden/>
          </w:rPr>
          <w:tab/>
        </w:r>
        <w:r w:rsidR="00B31E49">
          <w:rPr>
            <w:noProof/>
            <w:webHidden/>
          </w:rPr>
          <w:fldChar w:fldCharType="begin"/>
        </w:r>
        <w:r w:rsidR="00B31E49">
          <w:rPr>
            <w:noProof/>
            <w:webHidden/>
          </w:rPr>
          <w:instrText xml:space="preserve"> PAGEREF _Toc410033020 \h </w:instrText>
        </w:r>
        <w:r w:rsidR="00B31E49">
          <w:rPr>
            <w:noProof/>
            <w:webHidden/>
          </w:rPr>
        </w:r>
        <w:r w:rsidR="00B31E49">
          <w:rPr>
            <w:noProof/>
            <w:webHidden/>
          </w:rPr>
          <w:fldChar w:fldCharType="separate"/>
        </w:r>
        <w:r w:rsidR="007C01AE">
          <w:rPr>
            <w:noProof/>
            <w:webHidden/>
          </w:rPr>
          <w:t>49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21" w:history="1">
        <w:r w:rsidR="00B31E49" w:rsidRPr="008E0FAF">
          <w:rPr>
            <w:rStyle w:val="Hyperlink"/>
            <w:noProof/>
          </w:rPr>
          <w:t>Education, Health and Care: roles and responsibilities</w:t>
        </w:r>
        <w:r w:rsidR="00B31E49">
          <w:rPr>
            <w:noProof/>
            <w:webHidden/>
          </w:rPr>
          <w:tab/>
        </w:r>
        <w:r w:rsidR="00B31E49">
          <w:rPr>
            <w:noProof/>
            <w:webHidden/>
          </w:rPr>
          <w:fldChar w:fldCharType="begin"/>
        </w:r>
        <w:r w:rsidR="00B31E49">
          <w:rPr>
            <w:noProof/>
            <w:webHidden/>
          </w:rPr>
          <w:instrText xml:space="preserve"> PAGEREF _Toc410033021 \h </w:instrText>
        </w:r>
        <w:r w:rsidR="00B31E49">
          <w:rPr>
            <w:noProof/>
            <w:webHidden/>
          </w:rPr>
        </w:r>
        <w:r w:rsidR="00B31E49">
          <w:rPr>
            <w:noProof/>
            <w:webHidden/>
          </w:rPr>
          <w:fldChar w:fldCharType="separate"/>
        </w:r>
        <w:r w:rsidR="007C01AE">
          <w:rPr>
            <w:noProof/>
            <w:webHidden/>
          </w:rPr>
          <w:t>50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22" w:history="1">
        <w:r w:rsidR="00B31E49" w:rsidRPr="008E0FAF">
          <w:rPr>
            <w:rStyle w:val="Hyperlink"/>
            <w:rFonts w:eastAsia="Times New Roman"/>
            <w:noProof/>
            <w:lang w:eastAsia="en-GB"/>
          </w:rPr>
          <w:t>Designated Medical/Clinical Officer</w:t>
        </w:r>
        <w:r w:rsidR="00B31E49">
          <w:rPr>
            <w:noProof/>
            <w:webHidden/>
          </w:rPr>
          <w:tab/>
        </w:r>
        <w:r w:rsidR="00B31E49">
          <w:rPr>
            <w:noProof/>
            <w:webHidden/>
          </w:rPr>
          <w:fldChar w:fldCharType="begin"/>
        </w:r>
        <w:r w:rsidR="00B31E49">
          <w:rPr>
            <w:noProof/>
            <w:webHidden/>
          </w:rPr>
          <w:instrText xml:space="preserve"> PAGEREF _Toc410033022 \h </w:instrText>
        </w:r>
        <w:r w:rsidR="00B31E49">
          <w:rPr>
            <w:noProof/>
            <w:webHidden/>
          </w:rPr>
        </w:r>
        <w:r w:rsidR="00B31E49">
          <w:rPr>
            <w:noProof/>
            <w:webHidden/>
          </w:rPr>
          <w:fldChar w:fldCharType="separate"/>
        </w:r>
        <w:r w:rsidR="007C01AE">
          <w:rPr>
            <w:noProof/>
            <w:webHidden/>
          </w:rPr>
          <w:t>50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23" w:history="1">
        <w:r w:rsidR="00B31E49" w:rsidRPr="008E0FAF">
          <w:rPr>
            <w:rStyle w:val="Hyperlink"/>
            <w:rFonts w:eastAsia="Times New Roman"/>
            <w:noProof/>
            <w:lang w:eastAsia="en-GB"/>
          </w:rPr>
          <w:t>Children’s social care</w:t>
        </w:r>
        <w:r w:rsidR="00B31E49">
          <w:rPr>
            <w:noProof/>
            <w:webHidden/>
          </w:rPr>
          <w:tab/>
        </w:r>
        <w:r w:rsidR="00B31E49">
          <w:rPr>
            <w:noProof/>
            <w:webHidden/>
          </w:rPr>
          <w:fldChar w:fldCharType="begin"/>
        </w:r>
        <w:r w:rsidR="00B31E49">
          <w:rPr>
            <w:noProof/>
            <w:webHidden/>
          </w:rPr>
          <w:instrText xml:space="preserve"> PAGEREF _Toc410033023 \h </w:instrText>
        </w:r>
        <w:r w:rsidR="00B31E49">
          <w:rPr>
            <w:noProof/>
            <w:webHidden/>
          </w:rPr>
        </w:r>
        <w:r w:rsidR="00B31E49">
          <w:rPr>
            <w:noProof/>
            <w:webHidden/>
          </w:rPr>
          <w:fldChar w:fldCharType="separate"/>
        </w:r>
        <w:r w:rsidR="007C01AE">
          <w:rPr>
            <w:noProof/>
            <w:webHidden/>
          </w:rPr>
          <w:t>51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24" w:history="1">
        <w:r w:rsidR="00B31E49" w:rsidRPr="008E0FAF">
          <w:rPr>
            <w:rStyle w:val="Hyperlink"/>
            <w:rFonts w:eastAsia="Times New Roman"/>
            <w:noProof/>
            <w:lang w:eastAsia="en-GB"/>
          </w:rPr>
          <w:t>Adult social care</w:t>
        </w:r>
        <w:r w:rsidR="00B31E49">
          <w:rPr>
            <w:noProof/>
            <w:webHidden/>
          </w:rPr>
          <w:tab/>
        </w:r>
        <w:r w:rsidR="00B31E49">
          <w:rPr>
            <w:noProof/>
            <w:webHidden/>
          </w:rPr>
          <w:fldChar w:fldCharType="begin"/>
        </w:r>
        <w:r w:rsidR="00B31E49">
          <w:rPr>
            <w:noProof/>
            <w:webHidden/>
          </w:rPr>
          <w:instrText xml:space="preserve"> PAGEREF _Toc410033024 \h </w:instrText>
        </w:r>
        <w:r w:rsidR="00B31E49">
          <w:rPr>
            <w:noProof/>
            <w:webHidden/>
          </w:rPr>
        </w:r>
        <w:r w:rsidR="00B31E49">
          <w:rPr>
            <w:noProof/>
            <w:webHidden/>
          </w:rPr>
          <w:fldChar w:fldCharType="separate"/>
        </w:r>
        <w:r w:rsidR="007C01AE">
          <w:rPr>
            <w:noProof/>
            <w:webHidden/>
          </w:rPr>
          <w:t>52</w:t>
        </w:r>
        <w:r w:rsidR="00B31E49">
          <w:rPr>
            <w:noProof/>
            <w:webHidden/>
          </w:rPr>
          <w:fldChar w:fldCharType="end"/>
        </w:r>
      </w:hyperlink>
    </w:p>
    <w:p w:rsidR="00B31E49" w:rsidRDefault="00CC3382" w:rsidP="00B31E49">
      <w:pPr>
        <w:pStyle w:val="TOC3"/>
        <w:ind w:left="284" w:firstLine="0"/>
        <w:rPr>
          <w:rFonts w:asciiTheme="minorHAnsi" w:eastAsiaTheme="minorEastAsia" w:hAnsiTheme="minorHAnsi"/>
          <w:noProof/>
          <w:sz w:val="22"/>
          <w:lang w:eastAsia="en-GB"/>
        </w:rPr>
      </w:pPr>
      <w:hyperlink w:anchor="_Toc410033025" w:history="1">
        <w:r w:rsidR="00B31E49" w:rsidRPr="008E0FAF">
          <w:rPr>
            <w:rStyle w:val="Hyperlink"/>
            <w:rFonts w:eastAsia="Times New Roman"/>
            <w:noProof/>
            <w:lang w:eastAsia="en-GB"/>
          </w:rPr>
          <w:t>Health services for children and young peopl</w:t>
        </w:r>
        <w:r w:rsidR="00B31E49">
          <w:rPr>
            <w:rStyle w:val="Hyperlink"/>
            <w:rFonts w:eastAsia="Times New Roman"/>
            <w:noProof/>
            <w:lang w:eastAsia="en-GB"/>
          </w:rPr>
          <w:t>e with SEN and disabilities and</w:t>
        </w:r>
        <w:r w:rsidR="00B31E49">
          <w:rPr>
            <w:rStyle w:val="Hyperlink"/>
            <w:rFonts w:eastAsia="Times New Roman"/>
            <w:noProof/>
            <w:lang w:eastAsia="en-GB"/>
          </w:rPr>
          <w:br/>
        </w:r>
        <w:r w:rsidR="00B31E49" w:rsidRPr="008E0FAF">
          <w:rPr>
            <w:rStyle w:val="Hyperlink"/>
            <w:rFonts w:eastAsia="Times New Roman"/>
            <w:noProof/>
            <w:lang w:eastAsia="en-GB"/>
          </w:rPr>
          <w:t>their families</w:t>
        </w:r>
        <w:r w:rsidR="00B31E49">
          <w:rPr>
            <w:noProof/>
            <w:webHidden/>
          </w:rPr>
          <w:tab/>
        </w:r>
        <w:r w:rsidR="00B31E49">
          <w:rPr>
            <w:noProof/>
            <w:webHidden/>
          </w:rPr>
          <w:fldChar w:fldCharType="begin"/>
        </w:r>
        <w:r w:rsidR="00B31E49">
          <w:rPr>
            <w:noProof/>
            <w:webHidden/>
          </w:rPr>
          <w:instrText xml:space="preserve"> PAGEREF _Toc410033025 \h </w:instrText>
        </w:r>
        <w:r w:rsidR="00B31E49">
          <w:rPr>
            <w:noProof/>
            <w:webHidden/>
          </w:rPr>
        </w:r>
        <w:r w:rsidR="00B31E49">
          <w:rPr>
            <w:noProof/>
            <w:webHidden/>
          </w:rPr>
          <w:fldChar w:fldCharType="separate"/>
        </w:r>
        <w:r w:rsidR="007C01AE">
          <w:rPr>
            <w:noProof/>
            <w:webHidden/>
          </w:rPr>
          <w:t>53</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26" w:history="1">
        <w:r w:rsidR="00B31E49" w:rsidRPr="008E0FAF">
          <w:rPr>
            <w:rStyle w:val="Hyperlink"/>
            <w:rFonts w:eastAsia="Times New Roman"/>
            <w:noProof/>
            <w:lang w:eastAsia="en-GB"/>
          </w:rPr>
          <w:t>Local authorities’ role in delivering health services</w:t>
        </w:r>
        <w:r w:rsidR="00B31E49">
          <w:rPr>
            <w:noProof/>
            <w:webHidden/>
          </w:rPr>
          <w:tab/>
        </w:r>
        <w:r w:rsidR="00B31E49">
          <w:rPr>
            <w:noProof/>
            <w:webHidden/>
          </w:rPr>
          <w:fldChar w:fldCharType="begin"/>
        </w:r>
        <w:r w:rsidR="00B31E49">
          <w:rPr>
            <w:noProof/>
            <w:webHidden/>
          </w:rPr>
          <w:instrText xml:space="preserve"> PAGEREF _Toc410033026 \h </w:instrText>
        </w:r>
        <w:r w:rsidR="00B31E49">
          <w:rPr>
            <w:noProof/>
            <w:webHidden/>
          </w:rPr>
        </w:r>
        <w:r w:rsidR="00B31E49">
          <w:rPr>
            <w:noProof/>
            <w:webHidden/>
          </w:rPr>
          <w:fldChar w:fldCharType="separate"/>
        </w:r>
        <w:r w:rsidR="007C01AE">
          <w:rPr>
            <w:noProof/>
            <w:webHidden/>
          </w:rPr>
          <w:t>54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27" w:history="1">
        <w:r w:rsidR="00B31E49" w:rsidRPr="008E0FAF">
          <w:rPr>
            <w:rStyle w:val="Hyperlink"/>
            <w:rFonts w:eastAsia="Times New Roman"/>
            <w:noProof/>
            <w:lang w:eastAsia="en-GB"/>
          </w:rPr>
          <w:t>The health commissioning duty</w:t>
        </w:r>
        <w:r w:rsidR="00B31E49">
          <w:rPr>
            <w:noProof/>
            <w:webHidden/>
          </w:rPr>
          <w:tab/>
        </w:r>
        <w:r w:rsidR="00B31E49">
          <w:rPr>
            <w:noProof/>
            <w:webHidden/>
          </w:rPr>
          <w:fldChar w:fldCharType="begin"/>
        </w:r>
        <w:r w:rsidR="00B31E49">
          <w:rPr>
            <w:noProof/>
            <w:webHidden/>
          </w:rPr>
          <w:instrText xml:space="preserve"> PAGEREF _Toc410033027 \h </w:instrText>
        </w:r>
        <w:r w:rsidR="00B31E49">
          <w:rPr>
            <w:noProof/>
            <w:webHidden/>
          </w:rPr>
        </w:r>
        <w:r w:rsidR="00B31E49">
          <w:rPr>
            <w:noProof/>
            <w:webHidden/>
          </w:rPr>
          <w:fldChar w:fldCharType="separate"/>
        </w:r>
        <w:r w:rsidR="007C01AE">
          <w:rPr>
            <w:noProof/>
            <w:webHidden/>
          </w:rPr>
          <w:t>55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28" w:history="1">
        <w:r w:rsidR="00B31E49" w:rsidRPr="008E0FAF">
          <w:rPr>
            <w:rStyle w:val="Hyperlink"/>
            <w:rFonts w:eastAsia="Times New Roman"/>
            <w:noProof/>
            <w:lang w:eastAsia="en-GB"/>
          </w:rPr>
          <w:t>Schools and post-16 settings as commissioners</w:t>
        </w:r>
        <w:r w:rsidR="00B31E49">
          <w:rPr>
            <w:noProof/>
            <w:webHidden/>
          </w:rPr>
          <w:tab/>
        </w:r>
        <w:r w:rsidR="00B31E49">
          <w:rPr>
            <w:noProof/>
            <w:webHidden/>
          </w:rPr>
          <w:fldChar w:fldCharType="begin"/>
        </w:r>
        <w:r w:rsidR="00B31E49">
          <w:rPr>
            <w:noProof/>
            <w:webHidden/>
          </w:rPr>
          <w:instrText xml:space="preserve"> PAGEREF _Toc410033028 \h </w:instrText>
        </w:r>
        <w:r w:rsidR="00B31E49">
          <w:rPr>
            <w:noProof/>
            <w:webHidden/>
          </w:rPr>
        </w:r>
        <w:r w:rsidR="00B31E49">
          <w:rPr>
            <w:noProof/>
            <w:webHidden/>
          </w:rPr>
          <w:fldChar w:fldCharType="separate"/>
        </w:r>
        <w:r w:rsidR="007C01AE">
          <w:rPr>
            <w:noProof/>
            <w:webHidden/>
          </w:rPr>
          <w:t>55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29" w:history="1">
        <w:r w:rsidR="00B31E49" w:rsidRPr="008E0FAF">
          <w:rPr>
            <w:rStyle w:val="Hyperlink"/>
            <w:rFonts w:eastAsia="Times New Roman"/>
            <w:noProof/>
            <w:lang w:eastAsia="en-GB"/>
          </w:rPr>
          <w:t>Regional commissioning: meeting the needs of children and young people with highly specialised and/or low-incidence needs</w:t>
        </w:r>
        <w:r w:rsidR="00B31E49">
          <w:rPr>
            <w:noProof/>
            <w:webHidden/>
          </w:rPr>
          <w:tab/>
        </w:r>
        <w:r w:rsidR="00B31E49">
          <w:rPr>
            <w:noProof/>
            <w:webHidden/>
          </w:rPr>
          <w:fldChar w:fldCharType="begin"/>
        </w:r>
        <w:r w:rsidR="00B31E49">
          <w:rPr>
            <w:noProof/>
            <w:webHidden/>
          </w:rPr>
          <w:instrText xml:space="preserve"> PAGEREF _Toc410033029 \h </w:instrText>
        </w:r>
        <w:r w:rsidR="00B31E49">
          <w:rPr>
            <w:noProof/>
            <w:webHidden/>
          </w:rPr>
        </w:r>
        <w:r w:rsidR="00B31E49">
          <w:rPr>
            <w:noProof/>
            <w:webHidden/>
          </w:rPr>
          <w:fldChar w:fldCharType="separate"/>
        </w:r>
        <w:r w:rsidR="007C01AE">
          <w:rPr>
            <w:noProof/>
            <w:webHidden/>
          </w:rPr>
          <w:t>55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30" w:history="1">
        <w:r w:rsidR="00B31E49" w:rsidRPr="008E0FAF">
          <w:rPr>
            <w:rStyle w:val="Hyperlink"/>
            <w:rFonts w:eastAsia="Times New Roman"/>
            <w:noProof/>
            <w:lang w:eastAsia="en-GB"/>
          </w:rPr>
          <w:t>Local accountability</w:t>
        </w:r>
        <w:r w:rsidR="00B31E49">
          <w:rPr>
            <w:noProof/>
            <w:webHidden/>
          </w:rPr>
          <w:tab/>
        </w:r>
        <w:r w:rsidR="00B31E49">
          <w:rPr>
            <w:noProof/>
            <w:webHidden/>
          </w:rPr>
          <w:fldChar w:fldCharType="begin"/>
        </w:r>
        <w:r w:rsidR="00B31E49">
          <w:rPr>
            <w:noProof/>
            <w:webHidden/>
          </w:rPr>
          <w:instrText xml:space="preserve"> PAGEREF _Toc410033030 \h </w:instrText>
        </w:r>
        <w:r w:rsidR="00B31E49">
          <w:rPr>
            <w:noProof/>
            <w:webHidden/>
          </w:rPr>
        </w:r>
        <w:r w:rsidR="00B31E49">
          <w:rPr>
            <w:noProof/>
            <w:webHidden/>
          </w:rPr>
          <w:fldChar w:fldCharType="separate"/>
        </w:r>
        <w:r w:rsidR="007C01AE">
          <w:rPr>
            <w:noProof/>
            <w:webHidden/>
          </w:rPr>
          <w:t>56</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031" w:history="1">
        <w:r w:rsidR="00B31E49" w:rsidRPr="008E0FAF">
          <w:rPr>
            <w:rStyle w:val="Hyperlink"/>
          </w:rPr>
          <w:t>4 The Local Offer</w:t>
        </w:r>
        <w:r w:rsidR="00B31E49">
          <w:rPr>
            <w:webHidden/>
          </w:rPr>
          <w:tab/>
        </w:r>
        <w:r w:rsidR="00B31E49">
          <w:rPr>
            <w:webHidden/>
          </w:rPr>
          <w:fldChar w:fldCharType="begin"/>
        </w:r>
        <w:r w:rsidR="00B31E49">
          <w:rPr>
            <w:webHidden/>
          </w:rPr>
          <w:instrText xml:space="preserve"> PAGEREF _Toc410033031 \h </w:instrText>
        </w:r>
        <w:r w:rsidR="00B31E49">
          <w:rPr>
            <w:webHidden/>
          </w:rPr>
        </w:r>
        <w:r w:rsidR="00B31E49">
          <w:rPr>
            <w:webHidden/>
          </w:rPr>
          <w:fldChar w:fldCharType="separate"/>
        </w:r>
        <w:r w:rsidR="007C01AE">
          <w:rPr>
            <w:webHidden/>
          </w:rPr>
          <w:t>59</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32" w:history="1">
        <w:r w:rsidR="00B31E49" w:rsidRPr="008E0FAF">
          <w:rPr>
            <w:rStyle w:val="Hyperlink"/>
            <w:rFonts w:eastAsia="Times New Roman"/>
            <w:noProof/>
            <w:lang w:eastAsia="en-GB"/>
          </w:rPr>
          <w:t>What this chapter covers</w:t>
        </w:r>
        <w:r w:rsidR="00B31E49">
          <w:rPr>
            <w:noProof/>
            <w:webHidden/>
          </w:rPr>
          <w:tab/>
        </w:r>
        <w:r w:rsidR="00B31E49">
          <w:rPr>
            <w:noProof/>
            <w:webHidden/>
          </w:rPr>
          <w:fldChar w:fldCharType="begin"/>
        </w:r>
        <w:r w:rsidR="00B31E49">
          <w:rPr>
            <w:noProof/>
            <w:webHidden/>
          </w:rPr>
          <w:instrText xml:space="preserve"> PAGEREF _Toc410033032 \h </w:instrText>
        </w:r>
        <w:r w:rsidR="00B31E49">
          <w:rPr>
            <w:noProof/>
            <w:webHidden/>
          </w:rPr>
        </w:r>
        <w:r w:rsidR="00B31E49">
          <w:rPr>
            <w:noProof/>
            <w:webHidden/>
          </w:rPr>
          <w:fldChar w:fldCharType="separate"/>
        </w:r>
        <w:r w:rsidR="007C01AE">
          <w:rPr>
            <w:noProof/>
            <w:webHidden/>
          </w:rPr>
          <w:t>59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33" w:history="1">
        <w:r w:rsidR="00B31E49" w:rsidRPr="008E0FAF">
          <w:rPr>
            <w:rStyle w:val="Hyperlink"/>
            <w:rFonts w:eastAsia="Times New Roman"/>
            <w:noProof/>
            <w:lang w:eastAsia="en-GB"/>
          </w:rPr>
          <w:t>Relevant legislation</w:t>
        </w:r>
        <w:r w:rsidR="00B31E49">
          <w:rPr>
            <w:noProof/>
            <w:webHidden/>
          </w:rPr>
          <w:tab/>
        </w:r>
        <w:r w:rsidR="00B31E49">
          <w:rPr>
            <w:noProof/>
            <w:webHidden/>
          </w:rPr>
          <w:fldChar w:fldCharType="begin"/>
        </w:r>
        <w:r w:rsidR="00B31E49">
          <w:rPr>
            <w:noProof/>
            <w:webHidden/>
          </w:rPr>
          <w:instrText xml:space="preserve"> PAGEREF _Toc410033033 \h </w:instrText>
        </w:r>
        <w:r w:rsidR="00B31E49">
          <w:rPr>
            <w:noProof/>
            <w:webHidden/>
          </w:rPr>
        </w:r>
        <w:r w:rsidR="00B31E49">
          <w:rPr>
            <w:noProof/>
            <w:webHidden/>
          </w:rPr>
          <w:fldChar w:fldCharType="separate"/>
        </w:r>
        <w:r w:rsidR="007C01AE">
          <w:rPr>
            <w:noProof/>
            <w:webHidden/>
          </w:rPr>
          <w:t>59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36" w:history="1">
        <w:r w:rsidR="00B31E49" w:rsidRPr="008E0FAF">
          <w:rPr>
            <w:rStyle w:val="Hyperlink"/>
            <w:rFonts w:eastAsia="Times New Roman"/>
            <w:noProof/>
            <w:lang w:eastAsia="en-GB"/>
          </w:rPr>
          <w:t>What is the Local Offer?</w:t>
        </w:r>
        <w:r w:rsidR="00B31E49">
          <w:rPr>
            <w:noProof/>
            <w:webHidden/>
          </w:rPr>
          <w:tab/>
        </w:r>
        <w:r w:rsidR="00B31E49">
          <w:rPr>
            <w:noProof/>
            <w:webHidden/>
          </w:rPr>
          <w:fldChar w:fldCharType="begin"/>
        </w:r>
        <w:r w:rsidR="00B31E49">
          <w:rPr>
            <w:noProof/>
            <w:webHidden/>
          </w:rPr>
          <w:instrText xml:space="preserve"> PAGEREF _Toc410033036 \h </w:instrText>
        </w:r>
        <w:r w:rsidR="00B31E49">
          <w:rPr>
            <w:noProof/>
            <w:webHidden/>
          </w:rPr>
        </w:r>
        <w:r w:rsidR="00B31E49">
          <w:rPr>
            <w:noProof/>
            <w:webHidden/>
          </w:rPr>
          <w:fldChar w:fldCharType="separate"/>
        </w:r>
        <w:r w:rsidR="007C01AE">
          <w:rPr>
            <w:noProof/>
            <w:webHidden/>
          </w:rPr>
          <w:t>59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37" w:history="1">
        <w:r w:rsidR="00B31E49" w:rsidRPr="008E0FAF">
          <w:rPr>
            <w:rStyle w:val="Hyperlink"/>
            <w:rFonts w:eastAsia="Times New Roman"/>
            <w:noProof/>
            <w:lang w:eastAsia="en-GB"/>
          </w:rPr>
          <w:t>Preparing and reviewing the Local Offer</w:t>
        </w:r>
        <w:r w:rsidR="00B31E49">
          <w:rPr>
            <w:noProof/>
            <w:webHidden/>
          </w:rPr>
          <w:tab/>
        </w:r>
        <w:r w:rsidR="00B31E49">
          <w:rPr>
            <w:noProof/>
            <w:webHidden/>
          </w:rPr>
          <w:fldChar w:fldCharType="begin"/>
        </w:r>
        <w:r w:rsidR="00B31E49">
          <w:rPr>
            <w:noProof/>
            <w:webHidden/>
          </w:rPr>
          <w:instrText xml:space="preserve"> PAGEREF _Toc410033037 \h </w:instrText>
        </w:r>
        <w:r w:rsidR="00B31E49">
          <w:rPr>
            <w:noProof/>
            <w:webHidden/>
          </w:rPr>
        </w:r>
        <w:r w:rsidR="00B31E49">
          <w:rPr>
            <w:noProof/>
            <w:webHidden/>
          </w:rPr>
          <w:fldChar w:fldCharType="separate"/>
        </w:r>
        <w:r w:rsidR="007C01AE">
          <w:rPr>
            <w:noProof/>
            <w:webHidden/>
          </w:rPr>
          <w:t>61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38" w:history="1">
        <w:r w:rsidR="00B31E49" w:rsidRPr="008E0FAF">
          <w:rPr>
            <w:rStyle w:val="Hyperlink"/>
            <w:rFonts w:eastAsia="Times New Roman"/>
            <w:noProof/>
            <w:lang w:eastAsia="en-GB"/>
          </w:rPr>
          <w:t>Involving children and young people and parents</w:t>
        </w:r>
        <w:r w:rsidR="00B31E49">
          <w:rPr>
            <w:noProof/>
            <w:webHidden/>
          </w:rPr>
          <w:tab/>
        </w:r>
        <w:r w:rsidR="00B31E49">
          <w:rPr>
            <w:noProof/>
            <w:webHidden/>
          </w:rPr>
          <w:fldChar w:fldCharType="begin"/>
        </w:r>
        <w:r w:rsidR="00B31E49">
          <w:rPr>
            <w:noProof/>
            <w:webHidden/>
          </w:rPr>
          <w:instrText xml:space="preserve"> PAGEREF _Toc410033038 \h </w:instrText>
        </w:r>
        <w:r w:rsidR="00B31E49">
          <w:rPr>
            <w:noProof/>
            <w:webHidden/>
          </w:rPr>
        </w:r>
        <w:r w:rsidR="00B31E49">
          <w:rPr>
            <w:noProof/>
            <w:webHidden/>
          </w:rPr>
          <w:fldChar w:fldCharType="separate"/>
        </w:r>
        <w:r w:rsidR="007C01AE">
          <w:rPr>
            <w:noProof/>
            <w:webHidden/>
          </w:rPr>
          <w:t>61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39" w:history="1">
        <w:r w:rsidR="00B31E49" w:rsidRPr="008E0FAF">
          <w:rPr>
            <w:rStyle w:val="Hyperlink"/>
            <w:rFonts w:eastAsia="Times New Roman"/>
            <w:noProof/>
            <w:lang w:eastAsia="en-GB"/>
          </w:rPr>
          <w:t>Involving schools, colleges, health services and others</w:t>
        </w:r>
        <w:r w:rsidR="00B31E49">
          <w:rPr>
            <w:noProof/>
            <w:webHidden/>
          </w:rPr>
          <w:tab/>
        </w:r>
        <w:r w:rsidR="00B31E49">
          <w:rPr>
            <w:noProof/>
            <w:webHidden/>
          </w:rPr>
          <w:fldChar w:fldCharType="begin"/>
        </w:r>
        <w:r w:rsidR="00B31E49">
          <w:rPr>
            <w:noProof/>
            <w:webHidden/>
          </w:rPr>
          <w:instrText xml:space="preserve"> PAGEREF _Toc410033039 \h </w:instrText>
        </w:r>
        <w:r w:rsidR="00B31E49">
          <w:rPr>
            <w:noProof/>
            <w:webHidden/>
          </w:rPr>
        </w:r>
        <w:r w:rsidR="00B31E49">
          <w:rPr>
            <w:noProof/>
            <w:webHidden/>
          </w:rPr>
          <w:fldChar w:fldCharType="separate"/>
        </w:r>
        <w:r w:rsidR="007C01AE">
          <w:rPr>
            <w:noProof/>
            <w:webHidden/>
          </w:rPr>
          <w:t>63</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40" w:history="1">
        <w:r w:rsidR="00B31E49" w:rsidRPr="008E0FAF">
          <w:rPr>
            <w:rStyle w:val="Hyperlink"/>
            <w:rFonts w:eastAsia="Times New Roman"/>
            <w:noProof/>
            <w:lang w:eastAsia="en-GB"/>
          </w:rPr>
          <w:t>Keeping the Local Offer under review</w:t>
        </w:r>
        <w:r w:rsidR="00B31E49">
          <w:rPr>
            <w:noProof/>
            <w:webHidden/>
          </w:rPr>
          <w:tab/>
        </w:r>
        <w:r w:rsidR="00B31E49">
          <w:rPr>
            <w:noProof/>
            <w:webHidden/>
          </w:rPr>
          <w:fldChar w:fldCharType="begin"/>
        </w:r>
        <w:r w:rsidR="00B31E49">
          <w:rPr>
            <w:noProof/>
            <w:webHidden/>
          </w:rPr>
          <w:instrText xml:space="preserve"> PAGEREF _Toc410033040 \h </w:instrText>
        </w:r>
        <w:r w:rsidR="00B31E49">
          <w:rPr>
            <w:noProof/>
            <w:webHidden/>
          </w:rPr>
        </w:r>
        <w:r w:rsidR="00B31E49">
          <w:rPr>
            <w:noProof/>
            <w:webHidden/>
          </w:rPr>
          <w:fldChar w:fldCharType="separate"/>
        </w:r>
        <w:r w:rsidR="007C01AE">
          <w:rPr>
            <w:noProof/>
            <w:webHidden/>
          </w:rPr>
          <w:t>64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41" w:history="1">
        <w:r w:rsidR="00B31E49" w:rsidRPr="008E0FAF">
          <w:rPr>
            <w:rStyle w:val="Hyperlink"/>
            <w:rFonts w:eastAsia="Times New Roman"/>
            <w:noProof/>
            <w:lang w:eastAsia="en-GB"/>
          </w:rPr>
          <w:t>Publishing comments about the Local Offer</w:t>
        </w:r>
        <w:r w:rsidR="00B31E49">
          <w:rPr>
            <w:noProof/>
            <w:webHidden/>
          </w:rPr>
          <w:tab/>
        </w:r>
        <w:r w:rsidR="00B31E49">
          <w:rPr>
            <w:noProof/>
            <w:webHidden/>
          </w:rPr>
          <w:fldChar w:fldCharType="begin"/>
        </w:r>
        <w:r w:rsidR="00B31E49">
          <w:rPr>
            <w:noProof/>
            <w:webHidden/>
          </w:rPr>
          <w:instrText xml:space="preserve"> PAGEREF _Toc410033041 \h </w:instrText>
        </w:r>
        <w:r w:rsidR="00B31E49">
          <w:rPr>
            <w:noProof/>
            <w:webHidden/>
          </w:rPr>
        </w:r>
        <w:r w:rsidR="00B31E49">
          <w:rPr>
            <w:noProof/>
            <w:webHidden/>
          </w:rPr>
          <w:fldChar w:fldCharType="separate"/>
        </w:r>
        <w:r w:rsidR="007C01AE">
          <w:rPr>
            <w:noProof/>
            <w:webHidden/>
          </w:rPr>
          <w:t>65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42" w:history="1">
        <w:r w:rsidR="00B31E49" w:rsidRPr="008E0FAF">
          <w:rPr>
            <w:rStyle w:val="Hyperlink"/>
            <w:rFonts w:eastAsia="Times New Roman"/>
            <w:noProof/>
            <w:lang w:eastAsia="en-GB"/>
          </w:rPr>
          <w:t>Taking action in response to comments about the Local Offer</w:t>
        </w:r>
        <w:r w:rsidR="00B31E49">
          <w:rPr>
            <w:noProof/>
            <w:webHidden/>
          </w:rPr>
          <w:tab/>
        </w:r>
        <w:r w:rsidR="00B31E49">
          <w:rPr>
            <w:noProof/>
            <w:webHidden/>
          </w:rPr>
          <w:fldChar w:fldCharType="begin"/>
        </w:r>
        <w:r w:rsidR="00B31E49">
          <w:rPr>
            <w:noProof/>
            <w:webHidden/>
          </w:rPr>
          <w:instrText xml:space="preserve"> PAGEREF _Toc410033042 \h </w:instrText>
        </w:r>
        <w:r w:rsidR="00B31E49">
          <w:rPr>
            <w:noProof/>
            <w:webHidden/>
          </w:rPr>
        </w:r>
        <w:r w:rsidR="00B31E49">
          <w:rPr>
            <w:noProof/>
            <w:webHidden/>
          </w:rPr>
          <w:fldChar w:fldCharType="separate"/>
        </w:r>
        <w:r w:rsidR="007C01AE">
          <w:rPr>
            <w:noProof/>
            <w:webHidden/>
          </w:rPr>
          <w:t>66</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43" w:history="1">
        <w:r w:rsidR="00B31E49" w:rsidRPr="008E0FAF">
          <w:rPr>
            <w:rStyle w:val="Hyperlink"/>
            <w:rFonts w:eastAsia="Times New Roman"/>
            <w:noProof/>
            <w:lang w:eastAsia="en-GB"/>
          </w:rPr>
          <w:t>What must be included in the Local Offer?</w:t>
        </w:r>
        <w:r w:rsidR="00B31E49">
          <w:rPr>
            <w:noProof/>
            <w:webHidden/>
          </w:rPr>
          <w:tab/>
        </w:r>
        <w:r w:rsidR="00B31E49">
          <w:rPr>
            <w:noProof/>
            <w:webHidden/>
          </w:rPr>
          <w:fldChar w:fldCharType="begin"/>
        </w:r>
        <w:r w:rsidR="00B31E49">
          <w:rPr>
            <w:noProof/>
            <w:webHidden/>
          </w:rPr>
          <w:instrText xml:space="preserve"> PAGEREF _Toc410033043 \h </w:instrText>
        </w:r>
        <w:r w:rsidR="00B31E49">
          <w:rPr>
            <w:noProof/>
            <w:webHidden/>
          </w:rPr>
        </w:r>
        <w:r w:rsidR="00B31E49">
          <w:rPr>
            <w:noProof/>
            <w:webHidden/>
          </w:rPr>
          <w:fldChar w:fldCharType="separate"/>
        </w:r>
        <w:r w:rsidR="007C01AE">
          <w:rPr>
            <w:noProof/>
            <w:webHidden/>
          </w:rPr>
          <w:t>66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44" w:history="1">
        <w:r w:rsidR="00B31E49" w:rsidRPr="008E0FAF">
          <w:rPr>
            <w:rStyle w:val="Hyperlink"/>
            <w:rFonts w:eastAsia="Times New Roman"/>
            <w:noProof/>
            <w:lang w:eastAsia="en-GB"/>
          </w:rPr>
          <w:t>Educational, health and care provision</w:t>
        </w:r>
        <w:r w:rsidR="00B31E49">
          <w:rPr>
            <w:noProof/>
            <w:webHidden/>
          </w:rPr>
          <w:tab/>
        </w:r>
        <w:r w:rsidR="00B31E49">
          <w:rPr>
            <w:noProof/>
            <w:webHidden/>
          </w:rPr>
          <w:fldChar w:fldCharType="begin"/>
        </w:r>
        <w:r w:rsidR="00B31E49">
          <w:rPr>
            <w:noProof/>
            <w:webHidden/>
          </w:rPr>
          <w:instrText xml:space="preserve"> PAGEREF _Toc410033044 \h </w:instrText>
        </w:r>
        <w:r w:rsidR="00B31E49">
          <w:rPr>
            <w:noProof/>
            <w:webHidden/>
          </w:rPr>
        </w:r>
        <w:r w:rsidR="00B31E49">
          <w:rPr>
            <w:noProof/>
            <w:webHidden/>
          </w:rPr>
          <w:fldChar w:fldCharType="separate"/>
        </w:r>
        <w:r w:rsidR="007C01AE">
          <w:rPr>
            <w:noProof/>
            <w:webHidden/>
          </w:rPr>
          <w:t>68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45" w:history="1">
        <w:r w:rsidR="00B31E49" w:rsidRPr="008E0FAF">
          <w:rPr>
            <w:rStyle w:val="Hyperlink"/>
            <w:rFonts w:eastAsia="Times New Roman"/>
            <w:noProof/>
            <w:lang w:eastAsia="en-GB"/>
          </w:rPr>
          <w:t>Training and apprenticeships</w:t>
        </w:r>
        <w:r w:rsidR="00B31E49">
          <w:rPr>
            <w:noProof/>
            <w:webHidden/>
          </w:rPr>
          <w:tab/>
        </w:r>
        <w:r w:rsidR="00B31E49">
          <w:rPr>
            <w:noProof/>
            <w:webHidden/>
          </w:rPr>
          <w:fldChar w:fldCharType="begin"/>
        </w:r>
        <w:r w:rsidR="00B31E49">
          <w:rPr>
            <w:noProof/>
            <w:webHidden/>
          </w:rPr>
          <w:instrText xml:space="preserve"> PAGEREF _Toc410033045 \h </w:instrText>
        </w:r>
        <w:r w:rsidR="00B31E49">
          <w:rPr>
            <w:noProof/>
            <w:webHidden/>
          </w:rPr>
        </w:r>
        <w:r w:rsidR="00B31E49">
          <w:rPr>
            <w:noProof/>
            <w:webHidden/>
          </w:rPr>
          <w:fldChar w:fldCharType="separate"/>
        </w:r>
        <w:r w:rsidR="007C01AE">
          <w:rPr>
            <w:noProof/>
            <w:webHidden/>
          </w:rPr>
          <w:t>73</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46" w:history="1">
        <w:r w:rsidR="00B31E49" w:rsidRPr="008E0FAF">
          <w:rPr>
            <w:rStyle w:val="Hyperlink"/>
            <w:rFonts w:eastAsia="Times New Roman"/>
            <w:noProof/>
            <w:lang w:eastAsia="en-GB"/>
          </w:rPr>
          <w:t>Transport</w:t>
        </w:r>
        <w:r w:rsidR="00B31E49">
          <w:rPr>
            <w:noProof/>
            <w:webHidden/>
          </w:rPr>
          <w:tab/>
        </w:r>
        <w:r w:rsidR="00B31E49">
          <w:rPr>
            <w:noProof/>
            <w:webHidden/>
          </w:rPr>
          <w:fldChar w:fldCharType="begin"/>
        </w:r>
        <w:r w:rsidR="00B31E49">
          <w:rPr>
            <w:noProof/>
            <w:webHidden/>
          </w:rPr>
          <w:instrText xml:space="preserve"> PAGEREF _Toc410033046 \h </w:instrText>
        </w:r>
        <w:r w:rsidR="00B31E49">
          <w:rPr>
            <w:noProof/>
            <w:webHidden/>
          </w:rPr>
        </w:r>
        <w:r w:rsidR="00B31E49">
          <w:rPr>
            <w:noProof/>
            <w:webHidden/>
          </w:rPr>
          <w:fldChar w:fldCharType="separate"/>
        </w:r>
        <w:r w:rsidR="007C01AE">
          <w:rPr>
            <w:noProof/>
            <w:webHidden/>
          </w:rPr>
          <w:t>73</w:t>
        </w:r>
        <w:r w:rsidR="00B31E49">
          <w:rPr>
            <w:noProof/>
            <w:webHidden/>
          </w:rPr>
          <w:fldChar w:fldCharType="end"/>
        </w:r>
      </w:hyperlink>
    </w:p>
    <w:p w:rsidR="00B31E49" w:rsidRDefault="00CC3382" w:rsidP="00B31E49">
      <w:pPr>
        <w:pStyle w:val="TOC3"/>
        <w:ind w:left="284" w:firstLine="0"/>
        <w:rPr>
          <w:rFonts w:asciiTheme="minorHAnsi" w:eastAsiaTheme="minorEastAsia" w:hAnsiTheme="minorHAnsi"/>
          <w:noProof/>
          <w:sz w:val="22"/>
          <w:lang w:eastAsia="en-GB"/>
        </w:rPr>
      </w:pPr>
      <w:hyperlink w:anchor="_Toc410033047" w:history="1">
        <w:r w:rsidR="00B31E49" w:rsidRPr="008E0FAF">
          <w:rPr>
            <w:rStyle w:val="Hyperlink"/>
            <w:rFonts w:eastAsia="Times New Roman"/>
            <w:noProof/>
            <w:lang w:eastAsia="en-GB"/>
          </w:rPr>
          <w:t>Support available to children and young people to help them prepare for adulthood</w:t>
        </w:r>
        <w:r w:rsidR="00B31E49">
          <w:rPr>
            <w:noProof/>
            <w:webHidden/>
          </w:rPr>
          <w:tab/>
        </w:r>
        <w:r w:rsidR="00B31E49">
          <w:rPr>
            <w:noProof/>
            <w:webHidden/>
          </w:rPr>
          <w:fldChar w:fldCharType="begin"/>
        </w:r>
        <w:r w:rsidR="00B31E49">
          <w:rPr>
            <w:noProof/>
            <w:webHidden/>
          </w:rPr>
          <w:instrText xml:space="preserve"> PAGEREF _Toc410033047 \h </w:instrText>
        </w:r>
        <w:r w:rsidR="00B31E49">
          <w:rPr>
            <w:noProof/>
            <w:webHidden/>
          </w:rPr>
        </w:r>
        <w:r w:rsidR="00B31E49">
          <w:rPr>
            <w:noProof/>
            <w:webHidden/>
          </w:rPr>
          <w:fldChar w:fldCharType="separate"/>
        </w:r>
        <w:r w:rsidR="007C01AE">
          <w:rPr>
            <w:noProof/>
            <w:webHidden/>
          </w:rPr>
          <w:t>74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48" w:history="1">
        <w:r w:rsidR="00B31E49" w:rsidRPr="008E0FAF">
          <w:rPr>
            <w:rStyle w:val="Hyperlink"/>
            <w:rFonts w:eastAsia="Times New Roman"/>
            <w:noProof/>
            <w:lang w:eastAsia="en-GB"/>
          </w:rPr>
          <w:t>Information about how to seek an EHC needs assessment</w:t>
        </w:r>
        <w:r w:rsidR="00B31E49">
          <w:rPr>
            <w:noProof/>
            <w:webHidden/>
          </w:rPr>
          <w:tab/>
        </w:r>
        <w:r w:rsidR="00B31E49">
          <w:rPr>
            <w:noProof/>
            <w:webHidden/>
          </w:rPr>
          <w:fldChar w:fldCharType="begin"/>
        </w:r>
        <w:r w:rsidR="00B31E49">
          <w:rPr>
            <w:noProof/>
            <w:webHidden/>
          </w:rPr>
          <w:instrText xml:space="preserve"> PAGEREF _Toc410033048 \h </w:instrText>
        </w:r>
        <w:r w:rsidR="00B31E49">
          <w:rPr>
            <w:noProof/>
            <w:webHidden/>
          </w:rPr>
        </w:r>
        <w:r w:rsidR="00B31E49">
          <w:rPr>
            <w:noProof/>
            <w:webHidden/>
          </w:rPr>
          <w:fldChar w:fldCharType="separate"/>
        </w:r>
        <w:r w:rsidR="007C01AE">
          <w:rPr>
            <w:noProof/>
            <w:webHidden/>
          </w:rPr>
          <w:t>76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49" w:history="1">
        <w:r w:rsidR="00B31E49" w:rsidRPr="008E0FAF">
          <w:rPr>
            <w:rStyle w:val="Hyperlink"/>
            <w:rFonts w:eastAsia="Times New Roman"/>
            <w:noProof/>
            <w:lang w:eastAsia="en-GB"/>
          </w:rPr>
          <w:t>Information, advice and support</w:t>
        </w:r>
        <w:r w:rsidR="00B31E49">
          <w:rPr>
            <w:noProof/>
            <w:webHidden/>
          </w:rPr>
          <w:tab/>
        </w:r>
        <w:r w:rsidR="00B31E49">
          <w:rPr>
            <w:noProof/>
            <w:webHidden/>
          </w:rPr>
          <w:fldChar w:fldCharType="begin"/>
        </w:r>
        <w:r w:rsidR="00B31E49">
          <w:rPr>
            <w:noProof/>
            <w:webHidden/>
          </w:rPr>
          <w:instrText xml:space="preserve"> PAGEREF _Toc410033049 \h </w:instrText>
        </w:r>
        <w:r w:rsidR="00B31E49">
          <w:rPr>
            <w:noProof/>
            <w:webHidden/>
          </w:rPr>
        </w:r>
        <w:r w:rsidR="00B31E49">
          <w:rPr>
            <w:noProof/>
            <w:webHidden/>
          </w:rPr>
          <w:fldChar w:fldCharType="separate"/>
        </w:r>
        <w:r w:rsidR="007C01AE">
          <w:rPr>
            <w:noProof/>
            <w:webHidden/>
          </w:rPr>
          <w:t>77</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50" w:history="1">
        <w:r w:rsidR="00B31E49" w:rsidRPr="008E0FAF">
          <w:rPr>
            <w:rStyle w:val="Hyperlink"/>
            <w:rFonts w:eastAsia="Times New Roman"/>
            <w:noProof/>
            <w:lang w:eastAsia="en-GB"/>
          </w:rPr>
          <w:t>Publishing the Local Offer</w:t>
        </w:r>
        <w:r w:rsidR="00B31E49">
          <w:rPr>
            <w:noProof/>
            <w:webHidden/>
          </w:rPr>
          <w:tab/>
        </w:r>
        <w:r w:rsidR="00B31E49">
          <w:rPr>
            <w:noProof/>
            <w:webHidden/>
          </w:rPr>
          <w:fldChar w:fldCharType="begin"/>
        </w:r>
        <w:r w:rsidR="00B31E49">
          <w:rPr>
            <w:noProof/>
            <w:webHidden/>
          </w:rPr>
          <w:instrText xml:space="preserve"> PAGEREF _Toc410033050 \h </w:instrText>
        </w:r>
        <w:r w:rsidR="00B31E49">
          <w:rPr>
            <w:noProof/>
            <w:webHidden/>
          </w:rPr>
        </w:r>
        <w:r w:rsidR="00B31E49">
          <w:rPr>
            <w:noProof/>
            <w:webHidden/>
          </w:rPr>
          <w:fldChar w:fldCharType="separate"/>
        </w:r>
        <w:r w:rsidR="007C01AE">
          <w:rPr>
            <w:noProof/>
            <w:webHidden/>
          </w:rPr>
          <w:t>77</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051" w:history="1">
        <w:r w:rsidR="00B31E49" w:rsidRPr="008E0FAF">
          <w:rPr>
            <w:rStyle w:val="Hyperlink"/>
          </w:rPr>
          <w:t>5 Early years providers</w:t>
        </w:r>
        <w:r w:rsidR="00B31E49">
          <w:rPr>
            <w:webHidden/>
          </w:rPr>
          <w:tab/>
        </w:r>
        <w:r w:rsidR="00B31E49">
          <w:rPr>
            <w:webHidden/>
          </w:rPr>
          <w:fldChar w:fldCharType="begin"/>
        </w:r>
        <w:r w:rsidR="00B31E49">
          <w:rPr>
            <w:webHidden/>
          </w:rPr>
          <w:instrText xml:space="preserve"> PAGEREF _Toc410033051 \h </w:instrText>
        </w:r>
        <w:r w:rsidR="00B31E49">
          <w:rPr>
            <w:webHidden/>
          </w:rPr>
        </w:r>
        <w:r w:rsidR="00B31E49">
          <w:rPr>
            <w:webHidden/>
          </w:rPr>
          <w:fldChar w:fldCharType="separate"/>
        </w:r>
        <w:r w:rsidR="007C01AE">
          <w:rPr>
            <w:webHidden/>
          </w:rPr>
          <w:t>78</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52" w:history="1">
        <w:r w:rsidR="00B31E49" w:rsidRPr="008E0FAF">
          <w:rPr>
            <w:rStyle w:val="Hyperlink"/>
            <w:rFonts w:eastAsia="Times New Roman"/>
            <w:noProof/>
            <w:lang w:eastAsia="en-GB"/>
          </w:rPr>
          <w:t>What this chapter covers</w:t>
        </w:r>
        <w:r w:rsidR="00B31E49">
          <w:rPr>
            <w:noProof/>
            <w:webHidden/>
          </w:rPr>
          <w:tab/>
        </w:r>
        <w:r w:rsidR="00B31E49">
          <w:rPr>
            <w:noProof/>
            <w:webHidden/>
          </w:rPr>
          <w:fldChar w:fldCharType="begin"/>
        </w:r>
        <w:r w:rsidR="00B31E49">
          <w:rPr>
            <w:noProof/>
            <w:webHidden/>
          </w:rPr>
          <w:instrText xml:space="preserve"> PAGEREF _Toc410033052 \h </w:instrText>
        </w:r>
        <w:r w:rsidR="00B31E49">
          <w:rPr>
            <w:noProof/>
            <w:webHidden/>
          </w:rPr>
        </w:r>
        <w:r w:rsidR="00B31E49">
          <w:rPr>
            <w:noProof/>
            <w:webHidden/>
          </w:rPr>
          <w:fldChar w:fldCharType="separate"/>
        </w:r>
        <w:r w:rsidR="007C01AE">
          <w:rPr>
            <w:noProof/>
            <w:webHidden/>
          </w:rPr>
          <w:t>78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53" w:history="1">
        <w:r w:rsidR="00B31E49" w:rsidRPr="008E0FAF">
          <w:rPr>
            <w:rStyle w:val="Hyperlink"/>
            <w:rFonts w:eastAsia="Times New Roman"/>
            <w:noProof/>
            <w:lang w:eastAsia="en-GB"/>
          </w:rPr>
          <w:t>Relevant legislation</w:t>
        </w:r>
        <w:r w:rsidR="00B31E49">
          <w:rPr>
            <w:noProof/>
            <w:webHidden/>
          </w:rPr>
          <w:tab/>
        </w:r>
        <w:r w:rsidR="00B31E49">
          <w:rPr>
            <w:noProof/>
            <w:webHidden/>
          </w:rPr>
          <w:fldChar w:fldCharType="begin"/>
        </w:r>
        <w:r w:rsidR="00B31E49">
          <w:rPr>
            <w:noProof/>
            <w:webHidden/>
          </w:rPr>
          <w:instrText xml:space="preserve"> PAGEREF _Toc410033053 \h </w:instrText>
        </w:r>
        <w:r w:rsidR="00B31E49">
          <w:rPr>
            <w:noProof/>
            <w:webHidden/>
          </w:rPr>
        </w:r>
        <w:r w:rsidR="00B31E49">
          <w:rPr>
            <w:noProof/>
            <w:webHidden/>
          </w:rPr>
          <w:fldChar w:fldCharType="separate"/>
        </w:r>
        <w:r w:rsidR="007C01AE">
          <w:rPr>
            <w:noProof/>
            <w:webHidden/>
          </w:rPr>
          <w:t>78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56" w:history="1">
        <w:r w:rsidR="00B31E49" w:rsidRPr="008E0FAF">
          <w:rPr>
            <w:rStyle w:val="Hyperlink"/>
            <w:rFonts w:eastAsia="Times New Roman"/>
            <w:noProof/>
            <w:lang w:eastAsia="en-GB"/>
          </w:rPr>
          <w:t>Improving outcomes: high aspirations and expectations for children with SEN</w:t>
        </w:r>
        <w:r w:rsidR="00B31E49">
          <w:rPr>
            <w:noProof/>
            <w:webHidden/>
          </w:rPr>
          <w:tab/>
        </w:r>
        <w:r w:rsidR="00B31E49">
          <w:rPr>
            <w:noProof/>
            <w:webHidden/>
          </w:rPr>
          <w:fldChar w:fldCharType="begin"/>
        </w:r>
        <w:r w:rsidR="00B31E49">
          <w:rPr>
            <w:noProof/>
            <w:webHidden/>
          </w:rPr>
          <w:instrText xml:space="preserve"> PAGEREF _Toc410033056 \h </w:instrText>
        </w:r>
        <w:r w:rsidR="00B31E49">
          <w:rPr>
            <w:noProof/>
            <w:webHidden/>
          </w:rPr>
        </w:r>
        <w:r w:rsidR="00B31E49">
          <w:rPr>
            <w:noProof/>
            <w:webHidden/>
          </w:rPr>
          <w:fldChar w:fldCharType="separate"/>
        </w:r>
        <w:r w:rsidR="007C01AE">
          <w:rPr>
            <w:noProof/>
            <w:webHidden/>
          </w:rPr>
          <w:t>79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57" w:history="1">
        <w:r w:rsidR="00B31E49" w:rsidRPr="008E0FAF">
          <w:rPr>
            <w:rStyle w:val="Hyperlink"/>
            <w:noProof/>
            <w:lang w:eastAsia="en-GB"/>
          </w:rPr>
          <w:t>Equality Act 2010</w:t>
        </w:r>
        <w:r w:rsidR="00B31E49">
          <w:rPr>
            <w:noProof/>
            <w:webHidden/>
          </w:rPr>
          <w:tab/>
        </w:r>
        <w:r w:rsidR="00B31E49">
          <w:rPr>
            <w:noProof/>
            <w:webHidden/>
          </w:rPr>
          <w:fldChar w:fldCharType="begin"/>
        </w:r>
        <w:r w:rsidR="00B31E49">
          <w:rPr>
            <w:noProof/>
            <w:webHidden/>
          </w:rPr>
          <w:instrText xml:space="preserve"> PAGEREF _Toc410033057 \h </w:instrText>
        </w:r>
        <w:r w:rsidR="00B31E49">
          <w:rPr>
            <w:noProof/>
            <w:webHidden/>
          </w:rPr>
        </w:r>
        <w:r w:rsidR="00B31E49">
          <w:rPr>
            <w:noProof/>
            <w:webHidden/>
          </w:rPr>
          <w:fldChar w:fldCharType="separate"/>
        </w:r>
        <w:r w:rsidR="007C01AE">
          <w:rPr>
            <w:noProof/>
            <w:webHidden/>
          </w:rPr>
          <w:t>80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58" w:history="1">
        <w:r w:rsidR="00B31E49" w:rsidRPr="008E0FAF">
          <w:rPr>
            <w:rStyle w:val="Hyperlink"/>
            <w:noProof/>
            <w:lang w:eastAsia="en-GB"/>
          </w:rPr>
          <w:t>Medical conditions</w:t>
        </w:r>
        <w:r w:rsidR="00B31E49">
          <w:rPr>
            <w:noProof/>
            <w:webHidden/>
          </w:rPr>
          <w:tab/>
        </w:r>
        <w:r w:rsidR="00B31E49">
          <w:rPr>
            <w:noProof/>
            <w:webHidden/>
          </w:rPr>
          <w:fldChar w:fldCharType="begin"/>
        </w:r>
        <w:r w:rsidR="00B31E49">
          <w:rPr>
            <w:noProof/>
            <w:webHidden/>
          </w:rPr>
          <w:instrText xml:space="preserve"> PAGEREF _Toc410033058 \h </w:instrText>
        </w:r>
        <w:r w:rsidR="00B31E49">
          <w:rPr>
            <w:noProof/>
            <w:webHidden/>
          </w:rPr>
        </w:r>
        <w:r w:rsidR="00B31E49">
          <w:rPr>
            <w:noProof/>
            <w:webHidden/>
          </w:rPr>
          <w:fldChar w:fldCharType="separate"/>
        </w:r>
        <w:r w:rsidR="007C01AE">
          <w:rPr>
            <w:noProof/>
            <w:webHidden/>
          </w:rPr>
          <w:t>81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59" w:history="1">
        <w:r w:rsidR="00B31E49" w:rsidRPr="008E0FAF">
          <w:rPr>
            <w:rStyle w:val="Hyperlink"/>
            <w:rFonts w:eastAsia="Times New Roman"/>
            <w:noProof/>
            <w:lang w:eastAsia="en-GB"/>
          </w:rPr>
          <w:t>SEN in the early years</w:t>
        </w:r>
        <w:r w:rsidR="00B31E49">
          <w:rPr>
            <w:noProof/>
            <w:webHidden/>
          </w:rPr>
          <w:tab/>
        </w:r>
        <w:r w:rsidR="00B31E49">
          <w:rPr>
            <w:noProof/>
            <w:webHidden/>
          </w:rPr>
          <w:fldChar w:fldCharType="begin"/>
        </w:r>
        <w:r w:rsidR="00B31E49">
          <w:rPr>
            <w:noProof/>
            <w:webHidden/>
          </w:rPr>
          <w:instrText xml:space="preserve"> PAGEREF _Toc410033059 \h </w:instrText>
        </w:r>
        <w:r w:rsidR="00B31E49">
          <w:rPr>
            <w:noProof/>
            <w:webHidden/>
          </w:rPr>
        </w:r>
        <w:r w:rsidR="00B31E49">
          <w:rPr>
            <w:noProof/>
            <w:webHidden/>
          </w:rPr>
          <w:fldChar w:fldCharType="separate"/>
        </w:r>
        <w:r w:rsidR="007C01AE">
          <w:rPr>
            <w:noProof/>
            <w:webHidden/>
          </w:rPr>
          <w:t>81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60" w:history="1">
        <w:r w:rsidR="00B31E49" w:rsidRPr="008E0FAF">
          <w:rPr>
            <w:rStyle w:val="Hyperlink"/>
            <w:rFonts w:eastAsia="Times New Roman"/>
            <w:noProof/>
            <w:lang w:eastAsia="en-GB"/>
          </w:rPr>
          <w:t>From birth to two – early identification</w:t>
        </w:r>
        <w:r w:rsidR="00B31E49">
          <w:rPr>
            <w:noProof/>
            <w:webHidden/>
          </w:rPr>
          <w:tab/>
        </w:r>
        <w:r w:rsidR="00B31E49">
          <w:rPr>
            <w:noProof/>
            <w:webHidden/>
          </w:rPr>
          <w:fldChar w:fldCharType="begin"/>
        </w:r>
        <w:r w:rsidR="00B31E49">
          <w:rPr>
            <w:noProof/>
            <w:webHidden/>
          </w:rPr>
          <w:instrText xml:space="preserve"> PAGEREF _Toc410033060 \h </w:instrText>
        </w:r>
        <w:r w:rsidR="00B31E49">
          <w:rPr>
            <w:noProof/>
            <w:webHidden/>
          </w:rPr>
        </w:r>
        <w:r w:rsidR="00B31E49">
          <w:rPr>
            <w:noProof/>
            <w:webHidden/>
          </w:rPr>
          <w:fldChar w:fldCharType="separate"/>
        </w:r>
        <w:r w:rsidR="007C01AE">
          <w:rPr>
            <w:noProof/>
            <w:webHidden/>
          </w:rPr>
          <w:t>81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61" w:history="1">
        <w:r w:rsidR="00B31E49" w:rsidRPr="008E0FAF">
          <w:rPr>
            <w:rStyle w:val="Hyperlink"/>
            <w:rFonts w:eastAsia="Times New Roman"/>
            <w:noProof/>
            <w:lang w:eastAsia="en-GB"/>
          </w:rPr>
          <w:t>Early years provision</w:t>
        </w:r>
        <w:r w:rsidR="00B31E49">
          <w:rPr>
            <w:noProof/>
            <w:webHidden/>
          </w:rPr>
          <w:tab/>
        </w:r>
        <w:r w:rsidR="00B31E49">
          <w:rPr>
            <w:noProof/>
            <w:webHidden/>
          </w:rPr>
          <w:fldChar w:fldCharType="begin"/>
        </w:r>
        <w:r w:rsidR="00B31E49">
          <w:rPr>
            <w:noProof/>
            <w:webHidden/>
          </w:rPr>
          <w:instrText xml:space="preserve"> PAGEREF _Toc410033061 \h </w:instrText>
        </w:r>
        <w:r w:rsidR="00B31E49">
          <w:rPr>
            <w:noProof/>
            <w:webHidden/>
          </w:rPr>
        </w:r>
        <w:r w:rsidR="00B31E49">
          <w:rPr>
            <w:noProof/>
            <w:webHidden/>
          </w:rPr>
          <w:fldChar w:fldCharType="separate"/>
        </w:r>
        <w:r w:rsidR="007C01AE">
          <w:rPr>
            <w:noProof/>
            <w:webHidden/>
          </w:rPr>
          <w:t>82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62" w:history="1">
        <w:r w:rsidR="00B31E49" w:rsidRPr="008E0FAF">
          <w:rPr>
            <w:rStyle w:val="Hyperlink"/>
            <w:rFonts w:eastAsia="Times New Roman"/>
            <w:noProof/>
            <w:lang w:eastAsia="en-GB"/>
          </w:rPr>
          <w:t>Progress check at age two</w:t>
        </w:r>
        <w:r w:rsidR="00B31E49">
          <w:rPr>
            <w:noProof/>
            <w:webHidden/>
          </w:rPr>
          <w:tab/>
        </w:r>
        <w:r w:rsidR="00B31E49">
          <w:rPr>
            <w:noProof/>
            <w:webHidden/>
          </w:rPr>
          <w:fldChar w:fldCharType="begin"/>
        </w:r>
        <w:r w:rsidR="00B31E49">
          <w:rPr>
            <w:noProof/>
            <w:webHidden/>
          </w:rPr>
          <w:instrText xml:space="preserve"> PAGEREF _Toc410033062 \h </w:instrText>
        </w:r>
        <w:r w:rsidR="00B31E49">
          <w:rPr>
            <w:noProof/>
            <w:webHidden/>
          </w:rPr>
        </w:r>
        <w:r w:rsidR="00B31E49">
          <w:rPr>
            <w:noProof/>
            <w:webHidden/>
          </w:rPr>
          <w:fldChar w:fldCharType="separate"/>
        </w:r>
        <w:r w:rsidR="007C01AE">
          <w:rPr>
            <w:noProof/>
            <w:webHidden/>
          </w:rPr>
          <w:t>83</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63" w:history="1">
        <w:r w:rsidR="00B31E49" w:rsidRPr="008E0FAF">
          <w:rPr>
            <w:rStyle w:val="Hyperlink"/>
            <w:rFonts w:eastAsia="Times New Roman"/>
            <w:noProof/>
            <w:lang w:eastAsia="en-GB"/>
          </w:rPr>
          <w:t>Assessment at the end of the EYFS – the EYFS profile</w:t>
        </w:r>
        <w:r w:rsidR="00B31E49">
          <w:rPr>
            <w:noProof/>
            <w:webHidden/>
          </w:rPr>
          <w:tab/>
        </w:r>
        <w:r w:rsidR="00B31E49">
          <w:rPr>
            <w:noProof/>
            <w:webHidden/>
          </w:rPr>
          <w:fldChar w:fldCharType="begin"/>
        </w:r>
        <w:r w:rsidR="00B31E49">
          <w:rPr>
            <w:noProof/>
            <w:webHidden/>
          </w:rPr>
          <w:instrText xml:space="preserve"> PAGEREF _Toc410033063 \h </w:instrText>
        </w:r>
        <w:r w:rsidR="00B31E49">
          <w:rPr>
            <w:noProof/>
            <w:webHidden/>
          </w:rPr>
        </w:r>
        <w:r w:rsidR="00B31E49">
          <w:rPr>
            <w:noProof/>
            <w:webHidden/>
          </w:rPr>
          <w:fldChar w:fldCharType="separate"/>
        </w:r>
        <w:r w:rsidR="007C01AE">
          <w:rPr>
            <w:noProof/>
            <w:webHidden/>
          </w:rPr>
          <w:t>84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64" w:history="1">
        <w:r w:rsidR="00B31E49" w:rsidRPr="008E0FAF">
          <w:rPr>
            <w:rStyle w:val="Hyperlink"/>
            <w:rFonts w:eastAsia="Times New Roman"/>
            <w:noProof/>
            <w:lang w:eastAsia="en-GB"/>
          </w:rPr>
          <w:t>Identifying needs in the early years</w:t>
        </w:r>
        <w:r w:rsidR="00B31E49">
          <w:rPr>
            <w:noProof/>
            <w:webHidden/>
          </w:rPr>
          <w:tab/>
        </w:r>
        <w:r w:rsidR="00B31E49">
          <w:rPr>
            <w:noProof/>
            <w:webHidden/>
          </w:rPr>
          <w:fldChar w:fldCharType="begin"/>
        </w:r>
        <w:r w:rsidR="00B31E49">
          <w:rPr>
            <w:noProof/>
            <w:webHidden/>
          </w:rPr>
          <w:instrText xml:space="preserve"> PAGEREF _Toc410033064 \h </w:instrText>
        </w:r>
        <w:r w:rsidR="00B31E49">
          <w:rPr>
            <w:noProof/>
            <w:webHidden/>
          </w:rPr>
        </w:r>
        <w:r w:rsidR="00B31E49">
          <w:rPr>
            <w:noProof/>
            <w:webHidden/>
          </w:rPr>
          <w:fldChar w:fldCharType="separate"/>
        </w:r>
        <w:r w:rsidR="007C01AE">
          <w:rPr>
            <w:noProof/>
            <w:webHidden/>
          </w:rPr>
          <w:t>84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65" w:history="1">
        <w:r w:rsidR="00B31E49" w:rsidRPr="008E0FAF">
          <w:rPr>
            <w:rStyle w:val="Hyperlink"/>
            <w:rFonts w:eastAsia="Times New Roman"/>
            <w:noProof/>
            <w:lang w:eastAsia="en-GB"/>
          </w:rPr>
          <w:t>SEN support in the early years</w:t>
        </w:r>
        <w:r w:rsidR="00B31E49">
          <w:rPr>
            <w:noProof/>
            <w:webHidden/>
          </w:rPr>
          <w:tab/>
        </w:r>
        <w:r w:rsidR="00B31E49">
          <w:rPr>
            <w:noProof/>
            <w:webHidden/>
          </w:rPr>
          <w:fldChar w:fldCharType="begin"/>
        </w:r>
        <w:r w:rsidR="00B31E49">
          <w:rPr>
            <w:noProof/>
            <w:webHidden/>
          </w:rPr>
          <w:instrText xml:space="preserve"> PAGEREF _Toc410033065 \h </w:instrText>
        </w:r>
        <w:r w:rsidR="00B31E49">
          <w:rPr>
            <w:noProof/>
            <w:webHidden/>
          </w:rPr>
        </w:r>
        <w:r w:rsidR="00B31E49">
          <w:rPr>
            <w:noProof/>
            <w:webHidden/>
          </w:rPr>
          <w:fldChar w:fldCharType="separate"/>
        </w:r>
        <w:r w:rsidR="007C01AE">
          <w:rPr>
            <w:noProof/>
            <w:webHidden/>
          </w:rPr>
          <w:t>86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66" w:history="1">
        <w:r w:rsidR="00B31E49" w:rsidRPr="008E0FAF">
          <w:rPr>
            <w:rStyle w:val="Hyperlink"/>
            <w:rFonts w:eastAsia="Times New Roman"/>
            <w:noProof/>
            <w:lang w:eastAsia="en-GB"/>
          </w:rPr>
          <w:t>Assess</w:t>
        </w:r>
        <w:r w:rsidR="00B31E49">
          <w:rPr>
            <w:noProof/>
            <w:webHidden/>
          </w:rPr>
          <w:tab/>
        </w:r>
        <w:r w:rsidR="00B31E49">
          <w:rPr>
            <w:noProof/>
            <w:webHidden/>
          </w:rPr>
          <w:fldChar w:fldCharType="begin"/>
        </w:r>
        <w:r w:rsidR="00B31E49">
          <w:rPr>
            <w:noProof/>
            <w:webHidden/>
          </w:rPr>
          <w:instrText xml:space="preserve"> PAGEREF _Toc410033066 \h </w:instrText>
        </w:r>
        <w:r w:rsidR="00B31E49">
          <w:rPr>
            <w:noProof/>
            <w:webHidden/>
          </w:rPr>
        </w:r>
        <w:r w:rsidR="00B31E49">
          <w:rPr>
            <w:noProof/>
            <w:webHidden/>
          </w:rPr>
          <w:fldChar w:fldCharType="separate"/>
        </w:r>
        <w:r w:rsidR="007C01AE">
          <w:rPr>
            <w:noProof/>
            <w:webHidden/>
          </w:rPr>
          <w:t>86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67" w:history="1">
        <w:r w:rsidR="00B31E49" w:rsidRPr="008E0FAF">
          <w:rPr>
            <w:rStyle w:val="Hyperlink"/>
            <w:rFonts w:eastAsia="Times New Roman"/>
            <w:noProof/>
            <w:lang w:eastAsia="en-GB"/>
          </w:rPr>
          <w:t>Plan</w:t>
        </w:r>
        <w:r w:rsidR="00B31E49">
          <w:rPr>
            <w:noProof/>
            <w:webHidden/>
          </w:rPr>
          <w:tab/>
        </w:r>
        <w:r w:rsidR="00B31E49">
          <w:rPr>
            <w:noProof/>
            <w:webHidden/>
          </w:rPr>
          <w:fldChar w:fldCharType="begin"/>
        </w:r>
        <w:r w:rsidR="00B31E49">
          <w:rPr>
            <w:noProof/>
            <w:webHidden/>
          </w:rPr>
          <w:instrText xml:space="preserve"> PAGEREF _Toc410033067 \h </w:instrText>
        </w:r>
        <w:r w:rsidR="00B31E49">
          <w:rPr>
            <w:noProof/>
            <w:webHidden/>
          </w:rPr>
        </w:r>
        <w:r w:rsidR="00B31E49">
          <w:rPr>
            <w:noProof/>
            <w:webHidden/>
          </w:rPr>
          <w:fldChar w:fldCharType="separate"/>
        </w:r>
        <w:r w:rsidR="007C01AE">
          <w:rPr>
            <w:noProof/>
            <w:webHidden/>
          </w:rPr>
          <w:t>86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68" w:history="1">
        <w:r w:rsidR="00B31E49" w:rsidRPr="008E0FAF">
          <w:rPr>
            <w:rStyle w:val="Hyperlink"/>
            <w:rFonts w:eastAsia="Times New Roman"/>
            <w:noProof/>
            <w:lang w:eastAsia="en-GB"/>
          </w:rPr>
          <w:t>Do</w:t>
        </w:r>
        <w:r w:rsidR="00B31E49">
          <w:rPr>
            <w:noProof/>
            <w:webHidden/>
          </w:rPr>
          <w:tab/>
        </w:r>
        <w:r w:rsidR="00B31E49">
          <w:rPr>
            <w:noProof/>
            <w:webHidden/>
          </w:rPr>
          <w:fldChar w:fldCharType="begin"/>
        </w:r>
        <w:r w:rsidR="00B31E49">
          <w:rPr>
            <w:noProof/>
            <w:webHidden/>
          </w:rPr>
          <w:instrText xml:space="preserve"> PAGEREF _Toc410033068 \h </w:instrText>
        </w:r>
        <w:r w:rsidR="00B31E49">
          <w:rPr>
            <w:noProof/>
            <w:webHidden/>
          </w:rPr>
        </w:r>
        <w:r w:rsidR="00B31E49">
          <w:rPr>
            <w:noProof/>
            <w:webHidden/>
          </w:rPr>
          <w:fldChar w:fldCharType="separate"/>
        </w:r>
        <w:r w:rsidR="007C01AE">
          <w:rPr>
            <w:noProof/>
            <w:webHidden/>
          </w:rPr>
          <w:t>87</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69" w:history="1">
        <w:r w:rsidR="00B31E49" w:rsidRPr="008E0FAF">
          <w:rPr>
            <w:rStyle w:val="Hyperlink"/>
            <w:rFonts w:eastAsia="Times New Roman"/>
            <w:noProof/>
            <w:lang w:eastAsia="en-GB"/>
          </w:rPr>
          <w:t>Review</w:t>
        </w:r>
        <w:r w:rsidR="00B31E49">
          <w:rPr>
            <w:noProof/>
            <w:webHidden/>
          </w:rPr>
          <w:tab/>
        </w:r>
        <w:r w:rsidR="00B31E49">
          <w:rPr>
            <w:noProof/>
            <w:webHidden/>
          </w:rPr>
          <w:fldChar w:fldCharType="begin"/>
        </w:r>
        <w:r w:rsidR="00B31E49">
          <w:rPr>
            <w:noProof/>
            <w:webHidden/>
          </w:rPr>
          <w:instrText xml:space="preserve"> PAGEREF _Toc410033069 \h </w:instrText>
        </w:r>
        <w:r w:rsidR="00B31E49">
          <w:rPr>
            <w:noProof/>
            <w:webHidden/>
          </w:rPr>
        </w:r>
        <w:r w:rsidR="00B31E49">
          <w:rPr>
            <w:noProof/>
            <w:webHidden/>
          </w:rPr>
          <w:fldChar w:fldCharType="separate"/>
        </w:r>
        <w:r w:rsidR="007C01AE">
          <w:rPr>
            <w:noProof/>
            <w:webHidden/>
          </w:rPr>
          <w:t>87</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70" w:history="1">
        <w:r w:rsidR="00B31E49" w:rsidRPr="008E0FAF">
          <w:rPr>
            <w:rStyle w:val="Hyperlink"/>
            <w:rFonts w:eastAsia="Times New Roman"/>
            <w:noProof/>
            <w:lang w:eastAsia="en-GB"/>
          </w:rPr>
          <w:t>Transition</w:t>
        </w:r>
        <w:r w:rsidR="00B31E49">
          <w:rPr>
            <w:noProof/>
            <w:webHidden/>
          </w:rPr>
          <w:tab/>
        </w:r>
        <w:r w:rsidR="00B31E49">
          <w:rPr>
            <w:noProof/>
            <w:webHidden/>
          </w:rPr>
          <w:fldChar w:fldCharType="begin"/>
        </w:r>
        <w:r w:rsidR="00B31E49">
          <w:rPr>
            <w:noProof/>
            <w:webHidden/>
          </w:rPr>
          <w:instrText xml:space="preserve"> PAGEREF _Toc410033070 \h </w:instrText>
        </w:r>
        <w:r w:rsidR="00B31E49">
          <w:rPr>
            <w:noProof/>
            <w:webHidden/>
          </w:rPr>
        </w:r>
        <w:r w:rsidR="00B31E49">
          <w:rPr>
            <w:noProof/>
            <w:webHidden/>
          </w:rPr>
          <w:fldChar w:fldCharType="separate"/>
        </w:r>
        <w:r w:rsidR="007C01AE">
          <w:rPr>
            <w:noProof/>
            <w:webHidden/>
          </w:rPr>
          <w:t>88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71" w:history="1">
        <w:r w:rsidR="00B31E49" w:rsidRPr="008E0FAF">
          <w:rPr>
            <w:rStyle w:val="Hyperlink"/>
            <w:rFonts w:eastAsia="Times New Roman"/>
            <w:noProof/>
            <w:lang w:eastAsia="en-GB"/>
          </w:rPr>
          <w:t>Involving specialists</w:t>
        </w:r>
        <w:r w:rsidR="00B31E49">
          <w:rPr>
            <w:noProof/>
            <w:webHidden/>
          </w:rPr>
          <w:tab/>
        </w:r>
        <w:r w:rsidR="00B31E49">
          <w:rPr>
            <w:noProof/>
            <w:webHidden/>
          </w:rPr>
          <w:fldChar w:fldCharType="begin"/>
        </w:r>
        <w:r w:rsidR="00B31E49">
          <w:rPr>
            <w:noProof/>
            <w:webHidden/>
          </w:rPr>
          <w:instrText xml:space="preserve"> PAGEREF _Toc410033071 \h </w:instrText>
        </w:r>
        <w:r w:rsidR="00B31E49">
          <w:rPr>
            <w:noProof/>
            <w:webHidden/>
          </w:rPr>
        </w:r>
        <w:r w:rsidR="00B31E49">
          <w:rPr>
            <w:noProof/>
            <w:webHidden/>
          </w:rPr>
          <w:fldChar w:fldCharType="separate"/>
        </w:r>
        <w:r w:rsidR="007C01AE">
          <w:rPr>
            <w:noProof/>
            <w:webHidden/>
          </w:rPr>
          <w:t>88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72" w:history="1">
        <w:r w:rsidR="00B31E49" w:rsidRPr="008E0FAF">
          <w:rPr>
            <w:rStyle w:val="Hyperlink"/>
            <w:rFonts w:eastAsia="Times New Roman"/>
            <w:noProof/>
            <w:lang w:eastAsia="en-GB"/>
          </w:rPr>
          <w:t>Requesting an Education, Health and Care needs assessment</w:t>
        </w:r>
        <w:r w:rsidR="00B31E49">
          <w:rPr>
            <w:noProof/>
            <w:webHidden/>
          </w:rPr>
          <w:tab/>
        </w:r>
        <w:r w:rsidR="00B31E49">
          <w:rPr>
            <w:noProof/>
            <w:webHidden/>
          </w:rPr>
          <w:fldChar w:fldCharType="begin"/>
        </w:r>
        <w:r w:rsidR="00B31E49">
          <w:rPr>
            <w:noProof/>
            <w:webHidden/>
          </w:rPr>
          <w:instrText xml:space="preserve"> PAGEREF _Toc410033072 \h </w:instrText>
        </w:r>
        <w:r w:rsidR="00B31E49">
          <w:rPr>
            <w:noProof/>
            <w:webHidden/>
          </w:rPr>
        </w:r>
        <w:r w:rsidR="00B31E49">
          <w:rPr>
            <w:noProof/>
            <w:webHidden/>
          </w:rPr>
          <w:fldChar w:fldCharType="separate"/>
        </w:r>
        <w:r w:rsidR="007C01AE">
          <w:rPr>
            <w:noProof/>
            <w:webHidden/>
          </w:rPr>
          <w:t>88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73" w:history="1">
        <w:r w:rsidR="00B31E49" w:rsidRPr="008E0FAF">
          <w:rPr>
            <w:rStyle w:val="Hyperlink"/>
            <w:rFonts w:eastAsia="Times New Roman"/>
            <w:noProof/>
            <w:lang w:eastAsia="en-GB"/>
          </w:rPr>
          <w:t>Record keeping</w:t>
        </w:r>
        <w:r w:rsidR="00B31E49">
          <w:rPr>
            <w:noProof/>
            <w:webHidden/>
          </w:rPr>
          <w:tab/>
        </w:r>
        <w:r w:rsidR="00B31E49">
          <w:rPr>
            <w:noProof/>
            <w:webHidden/>
          </w:rPr>
          <w:fldChar w:fldCharType="begin"/>
        </w:r>
        <w:r w:rsidR="00B31E49">
          <w:rPr>
            <w:noProof/>
            <w:webHidden/>
          </w:rPr>
          <w:instrText xml:space="preserve"> PAGEREF _Toc410033073 \h </w:instrText>
        </w:r>
        <w:r w:rsidR="00B31E49">
          <w:rPr>
            <w:noProof/>
            <w:webHidden/>
          </w:rPr>
        </w:r>
        <w:r w:rsidR="00B31E49">
          <w:rPr>
            <w:noProof/>
            <w:webHidden/>
          </w:rPr>
          <w:fldChar w:fldCharType="separate"/>
        </w:r>
        <w:r w:rsidR="007C01AE">
          <w:rPr>
            <w:noProof/>
            <w:webHidden/>
          </w:rPr>
          <w:t>88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74" w:history="1">
        <w:r w:rsidR="00B31E49" w:rsidRPr="008E0FAF">
          <w:rPr>
            <w:rStyle w:val="Hyperlink"/>
            <w:rFonts w:eastAsia="Times New Roman"/>
            <w:noProof/>
            <w:lang w:eastAsia="en-GB"/>
          </w:rPr>
          <w:t>Keeping provision under review</w:t>
        </w:r>
        <w:r w:rsidR="00B31E49">
          <w:rPr>
            <w:noProof/>
            <w:webHidden/>
          </w:rPr>
          <w:tab/>
        </w:r>
        <w:r w:rsidR="00B31E49">
          <w:rPr>
            <w:noProof/>
            <w:webHidden/>
          </w:rPr>
          <w:fldChar w:fldCharType="begin"/>
        </w:r>
        <w:r w:rsidR="00B31E49">
          <w:rPr>
            <w:noProof/>
            <w:webHidden/>
          </w:rPr>
          <w:instrText xml:space="preserve"> PAGEREF _Toc410033074 \h </w:instrText>
        </w:r>
        <w:r w:rsidR="00B31E49">
          <w:rPr>
            <w:noProof/>
            <w:webHidden/>
          </w:rPr>
        </w:r>
        <w:r w:rsidR="00B31E49">
          <w:rPr>
            <w:noProof/>
            <w:webHidden/>
          </w:rPr>
          <w:fldChar w:fldCharType="separate"/>
        </w:r>
        <w:r w:rsidR="007C01AE">
          <w:rPr>
            <w:noProof/>
            <w:webHidden/>
          </w:rPr>
          <w:t>88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75" w:history="1">
        <w:r w:rsidR="00B31E49" w:rsidRPr="008E0FAF">
          <w:rPr>
            <w:rStyle w:val="Hyperlink"/>
            <w:rFonts w:eastAsia="Times New Roman"/>
            <w:noProof/>
            <w:lang w:eastAsia="en-GB"/>
          </w:rPr>
          <w:t>The role of the SENCO in early years provision</w:t>
        </w:r>
        <w:r w:rsidR="00B31E49">
          <w:rPr>
            <w:noProof/>
            <w:webHidden/>
          </w:rPr>
          <w:tab/>
        </w:r>
        <w:r w:rsidR="00B31E49">
          <w:rPr>
            <w:noProof/>
            <w:webHidden/>
          </w:rPr>
          <w:fldChar w:fldCharType="begin"/>
        </w:r>
        <w:r w:rsidR="00B31E49">
          <w:rPr>
            <w:noProof/>
            <w:webHidden/>
          </w:rPr>
          <w:instrText xml:space="preserve"> PAGEREF _Toc410033075 \h </w:instrText>
        </w:r>
        <w:r w:rsidR="00B31E49">
          <w:rPr>
            <w:noProof/>
            <w:webHidden/>
          </w:rPr>
        </w:r>
        <w:r w:rsidR="00B31E49">
          <w:rPr>
            <w:noProof/>
            <w:webHidden/>
          </w:rPr>
          <w:fldChar w:fldCharType="separate"/>
        </w:r>
        <w:r w:rsidR="007C01AE">
          <w:rPr>
            <w:noProof/>
            <w:webHidden/>
          </w:rPr>
          <w:t>88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76" w:history="1">
        <w:r w:rsidR="00B31E49" w:rsidRPr="008E0FAF">
          <w:rPr>
            <w:rStyle w:val="Hyperlink"/>
            <w:rFonts w:eastAsia="Times New Roman"/>
            <w:noProof/>
            <w:lang w:eastAsia="en-GB"/>
          </w:rPr>
          <w:t>The role of the Area SENCO</w:t>
        </w:r>
        <w:r w:rsidR="00B31E49">
          <w:rPr>
            <w:noProof/>
            <w:webHidden/>
          </w:rPr>
          <w:tab/>
        </w:r>
        <w:r w:rsidR="00B31E49">
          <w:rPr>
            <w:noProof/>
            <w:webHidden/>
          </w:rPr>
          <w:fldChar w:fldCharType="begin"/>
        </w:r>
        <w:r w:rsidR="00B31E49">
          <w:rPr>
            <w:noProof/>
            <w:webHidden/>
          </w:rPr>
          <w:instrText xml:space="preserve"> PAGEREF _Toc410033076 \h </w:instrText>
        </w:r>
        <w:r w:rsidR="00B31E49">
          <w:rPr>
            <w:noProof/>
            <w:webHidden/>
          </w:rPr>
        </w:r>
        <w:r w:rsidR="00B31E49">
          <w:rPr>
            <w:noProof/>
            <w:webHidden/>
          </w:rPr>
          <w:fldChar w:fldCharType="separate"/>
        </w:r>
        <w:r w:rsidR="007C01AE">
          <w:rPr>
            <w:noProof/>
            <w:webHidden/>
          </w:rPr>
          <w:t>89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77" w:history="1">
        <w:r w:rsidR="00B31E49" w:rsidRPr="008E0FAF">
          <w:rPr>
            <w:rStyle w:val="Hyperlink"/>
            <w:rFonts w:eastAsia="Times New Roman"/>
            <w:noProof/>
            <w:lang w:eastAsia="en-GB"/>
          </w:rPr>
          <w:t>Funding for SEN support in the early years</w:t>
        </w:r>
        <w:r w:rsidR="00B31E49">
          <w:rPr>
            <w:noProof/>
            <w:webHidden/>
          </w:rPr>
          <w:tab/>
        </w:r>
        <w:r w:rsidR="00B31E49">
          <w:rPr>
            <w:noProof/>
            <w:webHidden/>
          </w:rPr>
          <w:fldChar w:fldCharType="begin"/>
        </w:r>
        <w:r w:rsidR="00B31E49">
          <w:rPr>
            <w:noProof/>
            <w:webHidden/>
          </w:rPr>
          <w:instrText xml:space="preserve"> PAGEREF _Toc410033077 \h </w:instrText>
        </w:r>
        <w:r w:rsidR="00B31E49">
          <w:rPr>
            <w:noProof/>
            <w:webHidden/>
          </w:rPr>
        </w:r>
        <w:r w:rsidR="00B31E49">
          <w:rPr>
            <w:noProof/>
            <w:webHidden/>
          </w:rPr>
          <w:fldChar w:fldCharType="separate"/>
        </w:r>
        <w:r w:rsidR="007C01AE">
          <w:rPr>
            <w:noProof/>
            <w:webHidden/>
          </w:rPr>
          <w:t>90</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078" w:history="1">
        <w:r w:rsidR="00B31E49" w:rsidRPr="008E0FAF">
          <w:rPr>
            <w:rStyle w:val="Hyperlink"/>
          </w:rPr>
          <w:t>6 Schools</w:t>
        </w:r>
        <w:r w:rsidR="00B31E49">
          <w:rPr>
            <w:webHidden/>
          </w:rPr>
          <w:tab/>
        </w:r>
        <w:r w:rsidR="00B31E49">
          <w:rPr>
            <w:webHidden/>
          </w:rPr>
          <w:fldChar w:fldCharType="begin"/>
        </w:r>
        <w:r w:rsidR="00B31E49">
          <w:rPr>
            <w:webHidden/>
          </w:rPr>
          <w:instrText xml:space="preserve"> PAGEREF _Toc410033078 \h </w:instrText>
        </w:r>
        <w:r w:rsidR="00B31E49">
          <w:rPr>
            <w:webHidden/>
          </w:rPr>
        </w:r>
        <w:r w:rsidR="00B31E49">
          <w:rPr>
            <w:webHidden/>
          </w:rPr>
          <w:fldChar w:fldCharType="separate"/>
        </w:r>
        <w:r w:rsidR="007C01AE">
          <w:rPr>
            <w:webHidden/>
          </w:rPr>
          <w:t>91</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79" w:history="1">
        <w:r w:rsidR="00B31E49" w:rsidRPr="008E0FAF">
          <w:rPr>
            <w:rStyle w:val="Hyperlink"/>
            <w:noProof/>
          </w:rPr>
          <w:t>What this chapter covers</w:t>
        </w:r>
        <w:r w:rsidR="00B31E49">
          <w:rPr>
            <w:noProof/>
            <w:webHidden/>
          </w:rPr>
          <w:tab/>
        </w:r>
        <w:r w:rsidR="00B31E49">
          <w:rPr>
            <w:noProof/>
            <w:webHidden/>
          </w:rPr>
          <w:fldChar w:fldCharType="begin"/>
        </w:r>
        <w:r w:rsidR="00B31E49">
          <w:rPr>
            <w:noProof/>
            <w:webHidden/>
          </w:rPr>
          <w:instrText xml:space="preserve"> PAGEREF _Toc410033079 \h </w:instrText>
        </w:r>
        <w:r w:rsidR="00B31E49">
          <w:rPr>
            <w:noProof/>
            <w:webHidden/>
          </w:rPr>
        </w:r>
        <w:r w:rsidR="00B31E49">
          <w:rPr>
            <w:noProof/>
            <w:webHidden/>
          </w:rPr>
          <w:fldChar w:fldCharType="separate"/>
        </w:r>
        <w:r w:rsidR="007C01AE">
          <w:rPr>
            <w:noProof/>
            <w:webHidden/>
          </w:rPr>
          <w:t>91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80" w:history="1">
        <w:r w:rsidR="00B31E49" w:rsidRPr="008E0FAF">
          <w:rPr>
            <w:rStyle w:val="Hyperlink"/>
            <w:rFonts w:eastAsia="Times New Roman"/>
            <w:noProof/>
            <w:lang w:eastAsia="en-GB"/>
          </w:rPr>
          <w:t>Relevant legislation</w:t>
        </w:r>
        <w:r w:rsidR="00B31E49">
          <w:rPr>
            <w:noProof/>
            <w:webHidden/>
          </w:rPr>
          <w:tab/>
        </w:r>
        <w:r w:rsidR="00B31E49">
          <w:rPr>
            <w:noProof/>
            <w:webHidden/>
          </w:rPr>
          <w:fldChar w:fldCharType="begin"/>
        </w:r>
        <w:r w:rsidR="00B31E49">
          <w:rPr>
            <w:noProof/>
            <w:webHidden/>
          </w:rPr>
          <w:instrText xml:space="preserve"> PAGEREF _Toc410033080 \h </w:instrText>
        </w:r>
        <w:r w:rsidR="00B31E49">
          <w:rPr>
            <w:noProof/>
            <w:webHidden/>
          </w:rPr>
        </w:r>
        <w:r w:rsidR="00B31E49">
          <w:rPr>
            <w:noProof/>
            <w:webHidden/>
          </w:rPr>
          <w:fldChar w:fldCharType="separate"/>
        </w:r>
        <w:r w:rsidR="007C01AE">
          <w:rPr>
            <w:noProof/>
            <w:webHidden/>
          </w:rPr>
          <w:t>91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83" w:history="1">
        <w:r w:rsidR="00B31E49" w:rsidRPr="008E0FAF">
          <w:rPr>
            <w:rStyle w:val="Hyperlink"/>
            <w:rFonts w:eastAsia="Times New Roman"/>
            <w:noProof/>
            <w:lang w:eastAsia="en-GB"/>
          </w:rPr>
          <w:t>Improving outcomes: high aspirations and expectations for children and young people with SEN</w:t>
        </w:r>
        <w:r w:rsidR="00B31E49">
          <w:rPr>
            <w:noProof/>
            <w:webHidden/>
          </w:rPr>
          <w:tab/>
        </w:r>
        <w:r w:rsidR="00B31E49">
          <w:rPr>
            <w:noProof/>
            <w:webHidden/>
          </w:rPr>
          <w:fldChar w:fldCharType="begin"/>
        </w:r>
        <w:r w:rsidR="00B31E49">
          <w:rPr>
            <w:noProof/>
            <w:webHidden/>
          </w:rPr>
          <w:instrText xml:space="preserve"> PAGEREF _Toc410033083 \h </w:instrText>
        </w:r>
        <w:r w:rsidR="00B31E49">
          <w:rPr>
            <w:noProof/>
            <w:webHidden/>
          </w:rPr>
        </w:r>
        <w:r w:rsidR="00B31E49">
          <w:rPr>
            <w:noProof/>
            <w:webHidden/>
          </w:rPr>
          <w:fldChar w:fldCharType="separate"/>
        </w:r>
        <w:r w:rsidR="007C01AE">
          <w:rPr>
            <w:noProof/>
            <w:webHidden/>
          </w:rPr>
          <w:t>92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84" w:history="1">
        <w:r w:rsidR="00B31E49" w:rsidRPr="008E0FAF">
          <w:rPr>
            <w:rStyle w:val="Hyperlink"/>
            <w:rFonts w:eastAsia="Times New Roman"/>
            <w:noProof/>
            <w:lang w:val="en" w:eastAsia="en-GB"/>
          </w:rPr>
          <w:t>Equality and inclusion</w:t>
        </w:r>
        <w:r w:rsidR="00B31E49">
          <w:rPr>
            <w:noProof/>
            <w:webHidden/>
          </w:rPr>
          <w:tab/>
        </w:r>
        <w:r w:rsidR="00B31E49">
          <w:rPr>
            <w:noProof/>
            <w:webHidden/>
          </w:rPr>
          <w:fldChar w:fldCharType="begin"/>
        </w:r>
        <w:r w:rsidR="00B31E49">
          <w:rPr>
            <w:noProof/>
            <w:webHidden/>
          </w:rPr>
          <w:instrText xml:space="preserve"> PAGEREF _Toc410033084 \h </w:instrText>
        </w:r>
        <w:r w:rsidR="00B31E49">
          <w:rPr>
            <w:noProof/>
            <w:webHidden/>
          </w:rPr>
        </w:r>
        <w:r w:rsidR="00B31E49">
          <w:rPr>
            <w:noProof/>
            <w:webHidden/>
          </w:rPr>
          <w:fldChar w:fldCharType="separate"/>
        </w:r>
        <w:r w:rsidR="007C01AE">
          <w:rPr>
            <w:noProof/>
            <w:webHidden/>
          </w:rPr>
          <w:t>93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85" w:history="1">
        <w:r w:rsidR="00B31E49" w:rsidRPr="008E0FAF">
          <w:rPr>
            <w:rStyle w:val="Hyperlink"/>
            <w:noProof/>
            <w:lang w:eastAsia="en-GB"/>
          </w:rPr>
          <w:t>Medical conditions</w:t>
        </w:r>
        <w:r w:rsidR="00B31E49">
          <w:rPr>
            <w:noProof/>
            <w:webHidden/>
          </w:rPr>
          <w:tab/>
        </w:r>
        <w:r w:rsidR="00B31E49">
          <w:rPr>
            <w:noProof/>
            <w:webHidden/>
          </w:rPr>
          <w:fldChar w:fldCharType="begin"/>
        </w:r>
        <w:r w:rsidR="00B31E49">
          <w:rPr>
            <w:noProof/>
            <w:webHidden/>
          </w:rPr>
          <w:instrText xml:space="preserve"> PAGEREF _Toc410033085 \h </w:instrText>
        </w:r>
        <w:r w:rsidR="00B31E49">
          <w:rPr>
            <w:noProof/>
            <w:webHidden/>
          </w:rPr>
        </w:r>
        <w:r w:rsidR="00B31E49">
          <w:rPr>
            <w:noProof/>
            <w:webHidden/>
          </w:rPr>
          <w:fldChar w:fldCharType="separate"/>
        </w:r>
        <w:r w:rsidR="007C01AE">
          <w:rPr>
            <w:noProof/>
            <w:webHidden/>
          </w:rPr>
          <w:t>94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86" w:history="1">
        <w:r w:rsidR="00B31E49" w:rsidRPr="008E0FAF">
          <w:rPr>
            <w:rStyle w:val="Hyperlink"/>
            <w:rFonts w:eastAsia="Times New Roman"/>
            <w:noProof/>
            <w:lang w:eastAsia="en-GB"/>
          </w:rPr>
          <w:t>Curriculum</w:t>
        </w:r>
        <w:r w:rsidR="00B31E49">
          <w:rPr>
            <w:noProof/>
            <w:webHidden/>
          </w:rPr>
          <w:tab/>
        </w:r>
        <w:r w:rsidR="00B31E49">
          <w:rPr>
            <w:noProof/>
            <w:webHidden/>
          </w:rPr>
          <w:fldChar w:fldCharType="begin"/>
        </w:r>
        <w:r w:rsidR="00B31E49">
          <w:rPr>
            <w:noProof/>
            <w:webHidden/>
          </w:rPr>
          <w:instrText xml:space="preserve"> PAGEREF _Toc410033086 \h </w:instrText>
        </w:r>
        <w:r w:rsidR="00B31E49">
          <w:rPr>
            <w:noProof/>
            <w:webHidden/>
          </w:rPr>
        </w:r>
        <w:r w:rsidR="00B31E49">
          <w:rPr>
            <w:noProof/>
            <w:webHidden/>
          </w:rPr>
          <w:fldChar w:fldCharType="separate"/>
        </w:r>
        <w:r w:rsidR="007C01AE">
          <w:rPr>
            <w:noProof/>
            <w:webHidden/>
          </w:rPr>
          <w:t>94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87" w:history="1">
        <w:r w:rsidR="00B31E49" w:rsidRPr="008E0FAF">
          <w:rPr>
            <w:rStyle w:val="Hyperlink"/>
            <w:rFonts w:eastAsia="Times New Roman"/>
            <w:noProof/>
            <w:lang w:eastAsia="en-GB"/>
          </w:rPr>
          <w:t>Careers guidance for children and young people</w:t>
        </w:r>
        <w:r w:rsidR="00B31E49">
          <w:rPr>
            <w:noProof/>
            <w:webHidden/>
          </w:rPr>
          <w:tab/>
        </w:r>
        <w:r w:rsidR="00B31E49">
          <w:rPr>
            <w:noProof/>
            <w:webHidden/>
          </w:rPr>
          <w:fldChar w:fldCharType="begin"/>
        </w:r>
        <w:r w:rsidR="00B31E49">
          <w:rPr>
            <w:noProof/>
            <w:webHidden/>
          </w:rPr>
          <w:instrText xml:space="preserve"> PAGEREF _Toc410033087 \h </w:instrText>
        </w:r>
        <w:r w:rsidR="00B31E49">
          <w:rPr>
            <w:noProof/>
            <w:webHidden/>
          </w:rPr>
        </w:r>
        <w:r w:rsidR="00B31E49">
          <w:rPr>
            <w:noProof/>
            <w:webHidden/>
          </w:rPr>
          <w:fldChar w:fldCharType="separate"/>
        </w:r>
        <w:r w:rsidR="007C01AE">
          <w:rPr>
            <w:noProof/>
            <w:webHidden/>
          </w:rPr>
          <w:t>94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88" w:history="1">
        <w:r w:rsidR="00B31E49" w:rsidRPr="008E0FAF">
          <w:rPr>
            <w:rStyle w:val="Hyperlink"/>
            <w:rFonts w:eastAsia="Times New Roman"/>
            <w:noProof/>
            <w:lang w:eastAsia="en-GB"/>
          </w:rPr>
          <w:t>Identifying SEN in schools</w:t>
        </w:r>
        <w:r w:rsidR="00B31E49">
          <w:rPr>
            <w:noProof/>
            <w:webHidden/>
          </w:rPr>
          <w:tab/>
        </w:r>
        <w:r w:rsidR="00B31E49">
          <w:rPr>
            <w:noProof/>
            <w:webHidden/>
          </w:rPr>
          <w:fldChar w:fldCharType="begin"/>
        </w:r>
        <w:r w:rsidR="00B31E49">
          <w:rPr>
            <w:noProof/>
            <w:webHidden/>
          </w:rPr>
          <w:instrText xml:space="preserve"> PAGEREF _Toc410033088 \h </w:instrText>
        </w:r>
        <w:r w:rsidR="00B31E49">
          <w:rPr>
            <w:noProof/>
            <w:webHidden/>
          </w:rPr>
        </w:r>
        <w:r w:rsidR="00B31E49">
          <w:rPr>
            <w:noProof/>
            <w:webHidden/>
          </w:rPr>
          <w:fldChar w:fldCharType="separate"/>
        </w:r>
        <w:r w:rsidR="007C01AE">
          <w:rPr>
            <w:noProof/>
            <w:webHidden/>
          </w:rPr>
          <w:t>94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89" w:history="1">
        <w:r w:rsidR="00B31E49" w:rsidRPr="008E0FAF">
          <w:rPr>
            <w:rStyle w:val="Hyperlink"/>
            <w:rFonts w:eastAsia="Times New Roman"/>
            <w:noProof/>
            <w:lang w:eastAsia="en-GB"/>
          </w:rPr>
          <w:t>Broad areas of need</w:t>
        </w:r>
        <w:r w:rsidR="00B31E49">
          <w:rPr>
            <w:noProof/>
            <w:webHidden/>
          </w:rPr>
          <w:tab/>
        </w:r>
        <w:r w:rsidR="00B31E49">
          <w:rPr>
            <w:noProof/>
            <w:webHidden/>
          </w:rPr>
          <w:fldChar w:fldCharType="begin"/>
        </w:r>
        <w:r w:rsidR="00B31E49">
          <w:rPr>
            <w:noProof/>
            <w:webHidden/>
          </w:rPr>
          <w:instrText xml:space="preserve"> PAGEREF _Toc410033089 \h </w:instrText>
        </w:r>
        <w:r w:rsidR="00B31E49">
          <w:rPr>
            <w:noProof/>
            <w:webHidden/>
          </w:rPr>
        </w:r>
        <w:r w:rsidR="00B31E49">
          <w:rPr>
            <w:noProof/>
            <w:webHidden/>
          </w:rPr>
          <w:fldChar w:fldCharType="separate"/>
        </w:r>
        <w:r w:rsidR="007C01AE">
          <w:rPr>
            <w:noProof/>
            <w:webHidden/>
          </w:rPr>
          <w:t>97</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90" w:history="1">
        <w:r w:rsidR="00B31E49" w:rsidRPr="008E0FAF">
          <w:rPr>
            <w:rStyle w:val="Hyperlink"/>
            <w:rFonts w:eastAsia="Times New Roman"/>
            <w:noProof/>
            <w:lang w:eastAsia="en-GB"/>
          </w:rPr>
          <w:t>Special educational provision in schools</w:t>
        </w:r>
        <w:r w:rsidR="00B31E49">
          <w:rPr>
            <w:noProof/>
            <w:webHidden/>
          </w:rPr>
          <w:tab/>
        </w:r>
        <w:r w:rsidR="00B31E49">
          <w:rPr>
            <w:noProof/>
            <w:webHidden/>
          </w:rPr>
          <w:fldChar w:fldCharType="begin"/>
        </w:r>
        <w:r w:rsidR="00B31E49">
          <w:rPr>
            <w:noProof/>
            <w:webHidden/>
          </w:rPr>
          <w:instrText xml:space="preserve"> PAGEREF _Toc410033090 \h </w:instrText>
        </w:r>
        <w:r w:rsidR="00B31E49">
          <w:rPr>
            <w:noProof/>
            <w:webHidden/>
          </w:rPr>
        </w:r>
        <w:r w:rsidR="00B31E49">
          <w:rPr>
            <w:noProof/>
            <w:webHidden/>
          </w:rPr>
          <w:fldChar w:fldCharType="separate"/>
        </w:r>
        <w:r w:rsidR="007C01AE">
          <w:rPr>
            <w:noProof/>
            <w:webHidden/>
          </w:rPr>
          <w:t>99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91" w:history="1">
        <w:r w:rsidR="00B31E49" w:rsidRPr="008E0FAF">
          <w:rPr>
            <w:rStyle w:val="Hyperlink"/>
            <w:rFonts w:eastAsia="Times New Roman"/>
            <w:noProof/>
            <w:lang w:eastAsia="en-GB"/>
          </w:rPr>
          <w:t>SEN support in schools</w:t>
        </w:r>
        <w:r w:rsidR="00B31E49">
          <w:rPr>
            <w:noProof/>
            <w:webHidden/>
          </w:rPr>
          <w:tab/>
        </w:r>
        <w:r w:rsidR="00B31E49">
          <w:rPr>
            <w:noProof/>
            <w:webHidden/>
          </w:rPr>
          <w:fldChar w:fldCharType="begin"/>
        </w:r>
        <w:r w:rsidR="00B31E49">
          <w:rPr>
            <w:noProof/>
            <w:webHidden/>
          </w:rPr>
          <w:instrText xml:space="preserve"> PAGEREF _Toc410033091 \h </w:instrText>
        </w:r>
        <w:r w:rsidR="00B31E49">
          <w:rPr>
            <w:noProof/>
            <w:webHidden/>
          </w:rPr>
        </w:r>
        <w:r w:rsidR="00B31E49">
          <w:rPr>
            <w:noProof/>
            <w:webHidden/>
          </w:rPr>
          <w:fldChar w:fldCharType="separate"/>
        </w:r>
        <w:r w:rsidR="007C01AE">
          <w:rPr>
            <w:noProof/>
            <w:webHidden/>
          </w:rPr>
          <w:t>100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92" w:history="1">
        <w:r w:rsidR="00B31E49" w:rsidRPr="008E0FAF">
          <w:rPr>
            <w:rStyle w:val="Hyperlink"/>
            <w:rFonts w:eastAsia="Times New Roman"/>
            <w:noProof/>
            <w:lang w:eastAsia="en-GB"/>
          </w:rPr>
          <w:t>Transition</w:t>
        </w:r>
        <w:r w:rsidR="00B31E49">
          <w:rPr>
            <w:noProof/>
            <w:webHidden/>
          </w:rPr>
          <w:tab/>
        </w:r>
        <w:r w:rsidR="00B31E49">
          <w:rPr>
            <w:noProof/>
            <w:webHidden/>
          </w:rPr>
          <w:fldChar w:fldCharType="begin"/>
        </w:r>
        <w:r w:rsidR="00B31E49">
          <w:rPr>
            <w:noProof/>
            <w:webHidden/>
          </w:rPr>
          <w:instrText xml:space="preserve"> PAGEREF _Toc410033092 \h </w:instrText>
        </w:r>
        <w:r w:rsidR="00B31E49">
          <w:rPr>
            <w:noProof/>
            <w:webHidden/>
          </w:rPr>
        </w:r>
        <w:r w:rsidR="00B31E49">
          <w:rPr>
            <w:noProof/>
            <w:webHidden/>
          </w:rPr>
          <w:fldChar w:fldCharType="separate"/>
        </w:r>
        <w:r w:rsidR="007C01AE">
          <w:rPr>
            <w:noProof/>
            <w:webHidden/>
          </w:rPr>
          <w:t>102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93" w:history="1">
        <w:r w:rsidR="00B31E49" w:rsidRPr="008E0FAF">
          <w:rPr>
            <w:rStyle w:val="Hyperlink"/>
            <w:rFonts w:eastAsia="Times New Roman"/>
            <w:noProof/>
            <w:lang w:eastAsia="en-GB"/>
          </w:rPr>
          <w:t>Involving specialists</w:t>
        </w:r>
        <w:r w:rsidR="00B31E49">
          <w:rPr>
            <w:noProof/>
            <w:webHidden/>
          </w:rPr>
          <w:tab/>
        </w:r>
        <w:r w:rsidR="00B31E49">
          <w:rPr>
            <w:noProof/>
            <w:webHidden/>
          </w:rPr>
          <w:fldChar w:fldCharType="begin"/>
        </w:r>
        <w:r w:rsidR="00B31E49">
          <w:rPr>
            <w:noProof/>
            <w:webHidden/>
          </w:rPr>
          <w:instrText xml:space="preserve"> PAGEREF _Toc410033093 \h </w:instrText>
        </w:r>
        <w:r w:rsidR="00B31E49">
          <w:rPr>
            <w:noProof/>
            <w:webHidden/>
          </w:rPr>
        </w:r>
        <w:r w:rsidR="00B31E49">
          <w:rPr>
            <w:noProof/>
            <w:webHidden/>
          </w:rPr>
          <w:fldChar w:fldCharType="separate"/>
        </w:r>
        <w:r w:rsidR="007C01AE">
          <w:rPr>
            <w:noProof/>
            <w:webHidden/>
          </w:rPr>
          <w:t>102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94" w:history="1">
        <w:r w:rsidR="00B31E49" w:rsidRPr="008E0FAF">
          <w:rPr>
            <w:rStyle w:val="Hyperlink"/>
            <w:rFonts w:eastAsia="Times New Roman"/>
            <w:noProof/>
            <w:lang w:eastAsia="en-GB"/>
          </w:rPr>
          <w:t>Requesting an Education, Health and Care needs assessment</w:t>
        </w:r>
        <w:r w:rsidR="00B31E49">
          <w:rPr>
            <w:noProof/>
            <w:webHidden/>
          </w:rPr>
          <w:tab/>
        </w:r>
        <w:r w:rsidR="00B31E49">
          <w:rPr>
            <w:noProof/>
            <w:webHidden/>
          </w:rPr>
          <w:fldChar w:fldCharType="begin"/>
        </w:r>
        <w:r w:rsidR="00B31E49">
          <w:rPr>
            <w:noProof/>
            <w:webHidden/>
          </w:rPr>
          <w:instrText xml:space="preserve"> PAGEREF _Toc410033094 \h </w:instrText>
        </w:r>
        <w:r w:rsidR="00B31E49">
          <w:rPr>
            <w:noProof/>
            <w:webHidden/>
          </w:rPr>
        </w:r>
        <w:r w:rsidR="00B31E49">
          <w:rPr>
            <w:noProof/>
            <w:webHidden/>
          </w:rPr>
          <w:fldChar w:fldCharType="separate"/>
        </w:r>
        <w:r w:rsidR="007C01AE">
          <w:rPr>
            <w:noProof/>
            <w:webHidden/>
          </w:rPr>
          <w:t>103</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95" w:history="1">
        <w:r w:rsidR="00B31E49" w:rsidRPr="008E0FAF">
          <w:rPr>
            <w:rStyle w:val="Hyperlink"/>
            <w:rFonts w:eastAsia="Times New Roman"/>
            <w:noProof/>
            <w:lang w:eastAsia="en-GB"/>
          </w:rPr>
          <w:t>Involving parents and pupils in planning and reviewing progress</w:t>
        </w:r>
        <w:r w:rsidR="00B31E49">
          <w:rPr>
            <w:noProof/>
            <w:webHidden/>
          </w:rPr>
          <w:tab/>
        </w:r>
        <w:r w:rsidR="00B31E49">
          <w:rPr>
            <w:noProof/>
            <w:webHidden/>
          </w:rPr>
          <w:fldChar w:fldCharType="begin"/>
        </w:r>
        <w:r w:rsidR="00B31E49">
          <w:rPr>
            <w:noProof/>
            <w:webHidden/>
          </w:rPr>
          <w:instrText xml:space="preserve"> PAGEREF _Toc410033095 \h </w:instrText>
        </w:r>
        <w:r w:rsidR="00B31E49">
          <w:rPr>
            <w:noProof/>
            <w:webHidden/>
          </w:rPr>
        </w:r>
        <w:r w:rsidR="00B31E49">
          <w:rPr>
            <w:noProof/>
            <w:webHidden/>
          </w:rPr>
          <w:fldChar w:fldCharType="separate"/>
        </w:r>
        <w:r w:rsidR="007C01AE">
          <w:rPr>
            <w:noProof/>
            <w:webHidden/>
          </w:rPr>
          <w:t>104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096" w:history="1">
        <w:r w:rsidR="00B31E49" w:rsidRPr="008E0FAF">
          <w:rPr>
            <w:rStyle w:val="Hyperlink"/>
            <w:rFonts w:eastAsia="Times New Roman"/>
            <w:noProof/>
            <w:lang w:eastAsia="en-GB"/>
          </w:rPr>
          <w:t>Use of data and record keeping</w:t>
        </w:r>
        <w:r w:rsidR="00B31E49">
          <w:rPr>
            <w:noProof/>
            <w:webHidden/>
          </w:rPr>
          <w:tab/>
        </w:r>
        <w:r w:rsidR="00B31E49">
          <w:rPr>
            <w:noProof/>
            <w:webHidden/>
          </w:rPr>
          <w:fldChar w:fldCharType="begin"/>
        </w:r>
        <w:r w:rsidR="00B31E49">
          <w:rPr>
            <w:noProof/>
            <w:webHidden/>
          </w:rPr>
          <w:instrText xml:space="preserve"> PAGEREF _Toc410033096 \h </w:instrText>
        </w:r>
        <w:r w:rsidR="00B31E49">
          <w:rPr>
            <w:noProof/>
            <w:webHidden/>
          </w:rPr>
        </w:r>
        <w:r w:rsidR="00B31E49">
          <w:rPr>
            <w:noProof/>
            <w:webHidden/>
          </w:rPr>
          <w:fldChar w:fldCharType="separate"/>
        </w:r>
        <w:r w:rsidR="007C01AE">
          <w:rPr>
            <w:noProof/>
            <w:webHidden/>
          </w:rPr>
          <w:t>105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97" w:history="1">
        <w:r w:rsidR="00B31E49" w:rsidRPr="008E0FAF">
          <w:rPr>
            <w:rStyle w:val="Hyperlink"/>
            <w:rFonts w:eastAsia="Times New Roman"/>
            <w:noProof/>
            <w:lang w:eastAsia="en-GB"/>
          </w:rPr>
          <w:t>Publishing information: SEN information report</w:t>
        </w:r>
        <w:r w:rsidR="00B31E49">
          <w:rPr>
            <w:noProof/>
            <w:webHidden/>
          </w:rPr>
          <w:tab/>
        </w:r>
        <w:r w:rsidR="00B31E49">
          <w:rPr>
            <w:noProof/>
            <w:webHidden/>
          </w:rPr>
          <w:fldChar w:fldCharType="begin"/>
        </w:r>
        <w:r w:rsidR="00B31E49">
          <w:rPr>
            <w:noProof/>
            <w:webHidden/>
          </w:rPr>
          <w:instrText xml:space="preserve"> PAGEREF _Toc410033097 \h </w:instrText>
        </w:r>
        <w:r w:rsidR="00B31E49">
          <w:rPr>
            <w:noProof/>
            <w:webHidden/>
          </w:rPr>
        </w:r>
        <w:r w:rsidR="00B31E49">
          <w:rPr>
            <w:noProof/>
            <w:webHidden/>
          </w:rPr>
          <w:fldChar w:fldCharType="separate"/>
        </w:r>
        <w:r w:rsidR="007C01AE">
          <w:rPr>
            <w:noProof/>
            <w:webHidden/>
          </w:rPr>
          <w:t>106</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98" w:history="1">
        <w:r w:rsidR="00B31E49" w:rsidRPr="008E0FAF">
          <w:rPr>
            <w:rStyle w:val="Hyperlink"/>
            <w:rFonts w:eastAsia="Times New Roman"/>
            <w:noProof/>
            <w:lang w:eastAsia="en-GB"/>
          </w:rPr>
          <w:t>The role of the SENCO in schools</w:t>
        </w:r>
        <w:r w:rsidR="00B31E49">
          <w:rPr>
            <w:noProof/>
            <w:webHidden/>
          </w:rPr>
          <w:tab/>
        </w:r>
        <w:r w:rsidR="00B31E49">
          <w:rPr>
            <w:noProof/>
            <w:webHidden/>
          </w:rPr>
          <w:fldChar w:fldCharType="begin"/>
        </w:r>
        <w:r w:rsidR="00B31E49">
          <w:rPr>
            <w:noProof/>
            <w:webHidden/>
          </w:rPr>
          <w:instrText xml:space="preserve"> PAGEREF _Toc410033098 \h </w:instrText>
        </w:r>
        <w:r w:rsidR="00B31E49">
          <w:rPr>
            <w:noProof/>
            <w:webHidden/>
          </w:rPr>
        </w:r>
        <w:r w:rsidR="00B31E49">
          <w:rPr>
            <w:noProof/>
            <w:webHidden/>
          </w:rPr>
          <w:fldChar w:fldCharType="separate"/>
        </w:r>
        <w:r w:rsidR="007C01AE">
          <w:rPr>
            <w:noProof/>
            <w:webHidden/>
          </w:rPr>
          <w:t>108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099" w:history="1">
        <w:r w:rsidR="00B31E49" w:rsidRPr="008E0FAF">
          <w:rPr>
            <w:rStyle w:val="Hyperlink"/>
            <w:rFonts w:eastAsia="Times New Roman"/>
            <w:noProof/>
            <w:lang w:eastAsia="en-GB"/>
          </w:rPr>
          <w:t>Funding for SEN support</w:t>
        </w:r>
        <w:r w:rsidR="00B31E49">
          <w:rPr>
            <w:noProof/>
            <w:webHidden/>
          </w:rPr>
          <w:tab/>
        </w:r>
        <w:r w:rsidR="00B31E49">
          <w:rPr>
            <w:noProof/>
            <w:webHidden/>
          </w:rPr>
          <w:fldChar w:fldCharType="begin"/>
        </w:r>
        <w:r w:rsidR="00B31E49">
          <w:rPr>
            <w:noProof/>
            <w:webHidden/>
          </w:rPr>
          <w:instrText xml:space="preserve"> PAGEREF _Toc410033099 \h </w:instrText>
        </w:r>
        <w:r w:rsidR="00B31E49">
          <w:rPr>
            <w:noProof/>
            <w:webHidden/>
          </w:rPr>
        </w:r>
        <w:r w:rsidR="00B31E49">
          <w:rPr>
            <w:noProof/>
            <w:webHidden/>
          </w:rPr>
          <w:fldChar w:fldCharType="separate"/>
        </w:r>
        <w:r w:rsidR="007C01AE">
          <w:rPr>
            <w:noProof/>
            <w:webHidden/>
          </w:rPr>
          <w:t>109</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100" w:history="1">
        <w:r w:rsidR="00B31E49" w:rsidRPr="008E0FAF">
          <w:rPr>
            <w:rStyle w:val="Hyperlink"/>
          </w:rPr>
          <w:t>7 Further education</w:t>
        </w:r>
        <w:r w:rsidR="00B31E49">
          <w:rPr>
            <w:webHidden/>
          </w:rPr>
          <w:tab/>
        </w:r>
        <w:r w:rsidR="00B31E49">
          <w:rPr>
            <w:webHidden/>
          </w:rPr>
          <w:fldChar w:fldCharType="begin"/>
        </w:r>
        <w:r w:rsidR="00B31E49">
          <w:rPr>
            <w:webHidden/>
          </w:rPr>
          <w:instrText xml:space="preserve"> PAGEREF _Toc410033100 \h </w:instrText>
        </w:r>
        <w:r w:rsidR="00B31E49">
          <w:rPr>
            <w:webHidden/>
          </w:rPr>
        </w:r>
        <w:r w:rsidR="00B31E49">
          <w:rPr>
            <w:webHidden/>
          </w:rPr>
          <w:fldChar w:fldCharType="separate"/>
        </w:r>
        <w:r w:rsidR="007C01AE">
          <w:rPr>
            <w:webHidden/>
          </w:rPr>
          <w:t>111</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01" w:history="1">
        <w:r w:rsidR="00B31E49" w:rsidRPr="008E0FAF">
          <w:rPr>
            <w:rStyle w:val="Hyperlink"/>
            <w:rFonts w:eastAsia="Times New Roman"/>
            <w:noProof/>
            <w:lang w:eastAsia="en-GB"/>
          </w:rPr>
          <w:t xml:space="preserve">What this chapter </w:t>
        </w:r>
        <w:r w:rsidR="00B31E49" w:rsidRPr="008E0FAF">
          <w:rPr>
            <w:rStyle w:val="Hyperlink"/>
            <w:noProof/>
          </w:rPr>
          <w:t>covers</w:t>
        </w:r>
        <w:r w:rsidR="00B31E49">
          <w:rPr>
            <w:noProof/>
            <w:webHidden/>
          </w:rPr>
          <w:tab/>
        </w:r>
        <w:r w:rsidR="00B31E49">
          <w:rPr>
            <w:noProof/>
            <w:webHidden/>
          </w:rPr>
          <w:fldChar w:fldCharType="begin"/>
        </w:r>
        <w:r w:rsidR="00B31E49">
          <w:rPr>
            <w:noProof/>
            <w:webHidden/>
          </w:rPr>
          <w:instrText xml:space="preserve"> PAGEREF _Toc410033101 \h </w:instrText>
        </w:r>
        <w:r w:rsidR="00B31E49">
          <w:rPr>
            <w:noProof/>
            <w:webHidden/>
          </w:rPr>
        </w:r>
        <w:r w:rsidR="00B31E49">
          <w:rPr>
            <w:noProof/>
            <w:webHidden/>
          </w:rPr>
          <w:fldChar w:fldCharType="separate"/>
        </w:r>
        <w:r w:rsidR="007C01AE">
          <w:rPr>
            <w:noProof/>
            <w:webHidden/>
          </w:rPr>
          <w:t>111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02" w:history="1">
        <w:r w:rsidR="00B31E49" w:rsidRPr="008E0FAF">
          <w:rPr>
            <w:rStyle w:val="Hyperlink"/>
            <w:rFonts w:eastAsia="Times New Roman"/>
            <w:noProof/>
            <w:lang w:eastAsia="en-GB"/>
          </w:rPr>
          <w:t>Relevant legislation</w:t>
        </w:r>
        <w:r w:rsidR="00B31E49">
          <w:rPr>
            <w:noProof/>
            <w:webHidden/>
          </w:rPr>
          <w:tab/>
        </w:r>
        <w:r w:rsidR="00B31E49">
          <w:rPr>
            <w:noProof/>
            <w:webHidden/>
          </w:rPr>
          <w:fldChar w:fldCharType="begin"/>
        </w:r>
        <w:r w:rsidR="00B31E49">
          <w:rPr>
            <w:noProof/>
            <w:webHidden/>
          </w:rPr>
          <w:instrText xml:space="preserve"> PAGEREF _Toc410033102 \h </w:instrText>
        </w:r>
        <w:r w:rsidR="00B31E49">
          <w:rPr>
            <w:noProof/>
            <w:webHidden/>
          </w:rPr>
        </w:r>
        <w:r w:rsidR="00B31E49">
          <w:rPr>
            <w:noProof/>
            <w:webHidden/>
          </w:rPr>
          <w:fldChar w:fldCharType="separate"/>
        </w:r>
        <w:r w:rsidR="007C01AE">
          <w:rPr>
            <w:noProof/>
            <w:webHidden/>
          </w:rPr>
          <w:t>111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05" w:history="1">
        <w:r w:rsidR="00B31E49" w:rsidRPr="008E0FAF">
          <w:rPr>
            <w:rStyle w:val="Hyperlink"/>
            <w:rFonts w:eastAsia="Times New Roman"/>
            <w:noProof/>
            <w:lang w:eastAsia="en-GB"/>
          </w:rPr>
          <w:t>Introduction</w:t>
        </w:r>
        <w:r w:rsidR="00B31E49">
          <w:rPr>
            <w:noProof/>
            <w:webHidden/>
          </w:rPr>
          <w:tab/>
        </w:r>
        <w:r w:rsidR="00B31E49">
          <w:rPr>
            <w:noProof/>
            <w:webHidden/>
          </w:rPr>
          <w:fldChar w:fldCharType="begin"/>
        </w:r>
        <w:r w:rsidR="00B31E49">
          <w:rPr>
            <w:noProof/>
            <w:webHidden/>
          </w:rPr>
          <w:instrText xml:space="preserve"> PAGEREF _Toc410033105 \h </w:instrText>
        </w:r>
        <w:r w:rsidR="00B31E49">
          <w:rPr>
            <w:noProof/>
            <w:webHidden/>
          </w:rPr>
        </w:r>
        <w:r w:rsidR="00B31E49">
          <w:rPr>
            <w:noProof/>
            <w:webHidden/>
          </w:rPr>
          <w:fldChar w:fldCharType="separate"/>
        </w:r>
        <w:r w:rsidR="007C01AE">
          <w:rPr>
            <w:noProof/>
            <w:webHidden/>
          </w:rPr>
          <w:t>111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06" w:history="1">
        <w:r w:rsidR="00B31E49" w:rsidRPr="008E0FAF">
          <w:rPr>
            <w:rStyle w:val="Hyperlink"/>
            <w:rFonts w:eastAsia="Times New Roman"/>
            <w:noProof/>
            <w:lang w:eastAsia="en-GB"/>
          </w:rPr>
          <w:t>Statutory duties on post-16 institutions</w:t>
        </w:r>
        <w:r w:rsidR="00B31E49">
          <w:rPr>
            <w:noProof/>
            <w:webHidden/>
          </w:rPr>
          <w:tab/>
        </w:r>
        <w:r w:rsidR="00B31E49">
          <w:rPr>
            <w:noProof/>
            <w:webHidden/>
          </w:rPr>
          <w:fldChar w:fldCharType="begin"/>
        </w:r>
        <w:r w:rsidR="00B31E49">
          <w:rPr>
            <w:noProof/>
            <w:webHidden/>
          </w:rPr>
          <w:instrText xml:space="preserve"> PAGEREF _Toc410033106 \h </w:instrText>
        </w:r>
        <w:r w:rsidR="00B31E49">
          <w:rPr>
            <w:noProof/>
            <w:webHidden/>
          </w:rPr>
        </w:r>
        <w:r w:rsidR="00B31E49">
          <w:rPr>
            <w:noProof/>
            <w:webHidden/>
          </w:rPr>
          <w:fldChar w:fldCharType="separate"/>
        </w:r>
        <w:r w:rsidR="007C01AE">
          <w:rPr>
            <w:noProof/>
            <w:webHidden/>
          </w:rPr>
          <w:t>112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07" w:history="1">
        <w:r w:rsidR="00B31E49" w:rsidRPr="008E0FAF">
          <w:rPr>
            <w:rStyle w:val="Hyperlink"/>
            <w:rFonts w:eastAsia="Times New Roman"/>
            <w:noProof/>
            <w:lang w:eastAsia="en-GB"/>
          </w:rPr>
          <w:t>Equality Act 2010</w:t>
        </w:r>
        <w:r w:rsidR="00B31E49">
          <w:rPr>
            <w:noProof/>
            <w:webHidden/>
          </w:rPr>
          <w:tab/>
        </w:r>
        <w:r w:rsidR="00B31E49">
          <w:rPr>
            <w:noProof/>
            <w:webHidden/>
          </w:rPr>
          <w:fldChar w:fldCharType="begin"/>
        </w:r>
        <w:r w:rsidR="00B31E49">
          <w:rPr>
            <w:noProof/>
            <w:webHidden/>
          </w:rPr>
          <w:instrText xml:space="preserve"> PAGEREF _Toc410033107 \h </w:instrText>
        </w:r>
        <w:r w:rsidR="00B31E49">
          <w:rPr>
            <w:noProof/>
            <w:webHidden/>
          </w:rPr>
        </w:r>
        <w:r w:rsidR="00B31E49">
          <w:rPr>
            <w:noProof/>
            <w:webHidden/>
          </w:rPr>
          <w:fldChar w:fldCharType="separate"/>
        </w:r>
        <w:r w:rsidR="007C01AE">
          <w:rPr>
            <w:noProof/>
            <w:webHidden/>
          </w:rPr>
          <w:t>113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08" w:history="1">
        <w:r w:rsidR="00B31E49" w:rsidRPr="008E0FAF">
          <w:rPr>
            <w:rStyle w:val="Hyperlink"/>
            <w:rFonts w:eastAsia="Times New Roman"/>
            <w:noProof/>
            <w:lang w:eastAsia="en-GB"/>
          </w:rPr>
          <w:t xml:space="preserve">Careers guidance for </w:t>
        </w:r>
        <w:r w:rsidR="00B31E49" w:rsidRPr="008E0FAF">
          <w:rPr>
            <w:rStyle w:val="Hyperlink"/>
            <w:noProof/>
          </w:rPr>
          <w:t>young</w:t>
        </w:r>
        <w:r w:rsidR="00B31E49" w:rsidRPr="008E0FAF">
          <w:rPr>
            <w:rStyle w:val="Hyperlink"/>
            <w:rFonts w:eastAsia="Times New Roman"/>
            <w:noProof/>
            <w:lang w:eastAsia="en-GB"/>
          </w:rPr>
          <w:t xml:space="preserve"> people</w:t>
        </w:r>
        <w:r w:rsidR="00B31E49">
          <w:rPr>
            <w:noProof/>
            <w:webHidden/>
          </w:rPr>
          <w:tab/>
        </w:r>
        <w:r w:rsidR="00B31E49">
          <w:rPr>
            <w:noProof/>
            <w:webHidden/>
          </w:rPr>
          <w:fldChar w:fldCharType="begin"/>
        </w:r>
        <w:r w:rsidR="00B31E49">
          <w:rPr>
            <w:noProof/>
            <w:webHidden/>
          </w:rPr>
          <w:instrText xml:space="preserve"> PAGEREF _Toc410033108 \h </w:instrText>
        </w:r>
        <w:r w:rsidR="00B31E49">
          <w:rPr>
            <w:noProof/>
            <w:webHidden/>
          </w:rPr>
        </w:r>
        <w:r w:rsidR="00B31E49">
          <w:rPr>
            <w:noProof/>
            <w:webHidden/>
          </w:rPr>
          <w:fldChar w:fldCharType="separate"/>
        </w:r>
        <w:r w:rsidR="007C01AE">
          <w:rPr>
            <w:noProof/>
            <w:webHidden/>
          </w:rPr>
          <w:t>114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09" w:history="1">
        <w:r w:rsidR="00B31E49" w:rsidRPr="008E0FAF">
          <w:rPr>
            <w:rStyle w:val="Hyperlink"/>
            <w:rFonts w:eastAsia="Times New Roman"/>
            <w:noProof/>
            <w:lang w:eastAsia="en-GB"/>
          </w:rPr>
          <w:t>Identifying SEN</w:t>
        </w:r>
        <w:r w:rsidR="00B31E49">
          <w:rPr>
            <w:noProof/>
            <w:webHidden/>
          </w:rPr>
          <w:tab/>
        </w:r>
        <w:r w:rsidR="00B31E49">
          <w:rPr>
            <w:noProof/>
            <w:webHidden/>
          </w:rPr>
          <w:fldChar w:fldCharType="begin"/>
        </w:r>
        <w:r w:rsidR="00B31E49">
          <w:rPr>
            <w:noProof/>
            <w:webHidden/>
          </w:rPr>
          <w:instrText xml:space="preserve"> PAGEREF _Toc410033109 \h </w:instrText>
        </w:r>
        <w:r w:rsidR="00B31E49">
          <w:rPr>
            <w:noProof/>
            <w:webHidden/>
          </w:rPr>
        </w:r>
        <w:r w:rsidR="00B31E49">
          <w:rPr>
            <w:noProof/>
            <w:webHidden/>
          </w:rPr>
          <w:fldChar w:fldCharType="separate"/>
        </w:r>
        <w:r w:rsidR="007C01AE">
          <w:rPr>
            <w:noProof/>
            <w:webHidden/>
          </w:rPr>
          <w:t>114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10" w:history="1">
        <w:r w:rsidR="00B31E49" w:rsidRPr="008E0FAF">
          <w:rPr>
            <w:rStyle w:val="Hyperlink"/>
            <w:rFonts w:eastAsia="Times New Roman"/>
            <w:noProof/>
            <w:lang w:eastAsia="en-GB"/>
          </w:rPr>
          <w:t>SEN support in college</w:t>
        </w:r>
        <w:r w:rsidR="00B31E49">
          <w:rPr>
            <w:noProof/>
            <w:webHidden/>
          </w:rPr>
          <w:tab/>
        </w:r>
        <w:r w:rsidR="00B31E49">
          <w:rPr>
            <w:noProof/>
            <w:webHidden/>
          </w:rPr>
          <w:fldChar w:fldCharType="begin"/>
        </w:r>
        <w:r w:rsidR="00B31E49">
          <w:rPr>
            <w:noProof/>
            <w:webHidden/>
          </w:rPr>
          <w:instrText xml:space="preserve"> PAGEREF _Toc410033110 \h </w:instrText>
        </w:r>
        <w:r w:rsidR="00B31E49">
          <w:rPr>
            <w:noProof/>
            <w:webHidden/>
          </w:rPr>
        </w:r>
        <w:r w:rsidR="00B31E49">
          <w:rPr>
            <w:noProof/>
            <w:webHidden/>
          </w:rPr>
          <w:fldChar w:fldCharType="separate"/>
        </w:r>
        <w:r w:rsidR="007C01AE">
          <w:rPr>
            <w:noProof/>
            <w:webHidden/>
          </w:rPr>
          <w:t>114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11" w:history="1">
        <w:r w:rsidR="00B31E49" w:rsidRPr="008E0FAF">
          <w:rPr>
            <w:rStyle w:val="Hyperlink"/>
            <w:rFonts w:eastAsia="Times New Roman"/>
            <w:noProof/>
            <w:lang w:eastAsia="en-GB"/>
          </w:rPr>
          <w:t>Assessing what support is needed</w:t>
        </w:r>
        <w:r w:rsidR="00B31E49">
          <w:rPr>
            <w:noProof/>
            <w:webHidden/>
          </w:rPr>
          <w:tab/>
        </w:r>
        <w:r w:rsidR="00B31E49">
          <w:rPr>
            <w:noProof/>
            <w:webHidden/>
          </w:rPr>
          <w:fldChar w:fldCharType="begin"/>
        </w:r>
        <w:r w:rsidR="00B31E49">
          <w:rPr>
            <w:noProof/>
            <w:webHidden/>
          </w:rPr>
          <w:instrText xml:space="preserve"> PAGEREF _Toc410033111 \h </w:instrText>
        </w:r>
        <w:r w:rsidR="00B31E49">
          <w:rPr>
            <w:noProof/>
            <w:webHidden/>
          </w:rPr>
        </w:r>
        <w:r w:rsidR="00B31E49">
          <w:rPr>
            <w:noProof/>
            <w:webHidden/>
          </w:rPr>
          <w:fldChar w:fldCharType="separate"/>
        </w:r>
        <w:r w:rsidR="007C01AE">
          <w:rPr>
            <w:noProof/>
            <w:webHidden/>
          </w:rPr>
          <w:t>115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12" w:history="1">
        <w:r w:rsidR="00B31E49" w:rsidRPr="008E0FAF">
          <w:rPr>
            <w:rStyle w:val="Hyperlink"/>
            <w:rFonts w:eastAsia="Times New Roman"/>
            <w:noProof/>
            <w:lang w:eastAsia="en-GB"/>
          </w:rPr>
          <w:t>Planning the right support</w:t>
        </w:r>
        <w:r w:rsidR="00B31E49">
          <w:rPr>
            <w:noProof/>
            <w:webHidden/>
          </w:rPr>
          <w:tab/>
        </w:r>
        <w:r w:rsidR="00B31E49">
          <w:rPr>
            <w:noProof/>
            <w:webHidden/>
          </w:rPr>
          <w:fldChar w:fldCharType="begin"/>
        </w:r>
        <w:r w:rsidR="00B31E49">
          <w:rPr>
            <w:noProof/>
            <w:webHidden/>
          </w:rPr>
          <w:instrText xml:space="preserve"> PAGEREF _Toc410033112 \h </w:instrText>
        </w:r>
        <w:r w:rsidR="00B31E49">
          <w:rPr>
            <w:noProof/>
            <w:webHidden/>
          </w:rPr>
        </w:r>
        <w:r w:rsidR="00B31E49">
          <w:rPr>
            <w:noProof/>
            <w:webHidden/>
          </w:rPr>
          <w:fldChar w:fldCharType="separate"/>
        </w:r>
        <w:r w:rsidR="007C01AE">
          <w:rPr>
            <w:noProof/>
            <w:webHidden/>
          </w:rPr>
          <w:t>115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13" w:history="1">
        <w:r w:rsidR="00B31E49" w:rsidRPr="008E0FAF">
          <w:rPr>
            <w:rStyle w:val="Hyperlink"/>
            <w:rFonts w:eastAsia="Times New Roman"/>
            <w:noProof/>
            <w:lang w:eastAsia="en-GB"/>
          </w:rPr>
          <w:t>Putting the provision in place</w:t>
        </w:r>
        <w:r w:rsidR="00B31E49">
          <w:rPr>
            <w:noProof/>
            <w:webHidden/>
          </w:rPr>
          <w:tab/>
        </w:r>
        <w:r w:rsidR="00B31E49">
          <w:rPr>
            <w:noProof/>
            <w:webHidden/>
          </w:rPr>
          <w:fldChar w:fldCharType="begin"/>
        </w:r>
        <w:r w:rsidR="00B31E49">
          <w:rPr>
            <w:noProof/>
            <w:webHidden/>
          </w:rPr>
          <w:instrText xml:space="preserve"> PAGEREF _Toc410033113 \h </w:instrText>
        </w:r>
        <w:r w:rsidR="00B31E49">
          <w:rPr>
            <w:noProof/>
            <w:webHidden/>
          </w:rPr>
        </w:r>
        <w:r w:rsidR="00B31E49">
          <w:rPr>
            <w:noProof/>
            <w:webHidden/>
          </w:rPr>
          <w:fldChar w:fldCharType="separate"/>
        </w:r>
        <w:r w:rsidR="007C01AE">
          <w:rPr>
            <w:noProof/>
            <w:webHidden/>
          </w:rPr>
          <w:t>116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14" w:history="1">
        <w:r w:rsidR="00B31E49" w:rsidRPr="008E0FAF">
          <w:rPr>
            <w:rStyle w:val="Hyperlink"/>
            <w:rFonts w:eastAsia="Times New Roman"/>
            <w:noProof/>
            <w:lang w:eastAsia="en-GB"/>
          </w:rPr>
          <w:t>Keeping support under review</w:t>
        </w:r>
        <w:r w:rsidR="00B31E49">
          <w:rPr>
            <w:noProof/>
            <w:webHidden/>
          </w:rPr>
          <w:tab/>
        </w:r>
        <w:r w:rsidR="00B31E49">
          <w:rPr>
            <w:noProof/>
            <w:webHidden/>
          </w:rPr>
          <w:fldChar w:fldCharType="begin"/>
        </w:r>
        <w:r w:rsidR="00B31E49">
          <w:rPr>
            <w:noProof/>
            <w:webHidden/>
          </w:rPr>
          <w:instrText xml:space="preserve"> PAGEREF _Toc410033114 \h </w:instrText>
        </w:r>
        <w:r w:rsidR="00B31E49">
          <w:rPr>
            <w:noProof/>
            <w:webHidden/>
          </w:rPr>
        </w:r>
        <w:r w:rsidR="00B31E49">
          <w:rPr>
            <w:noProof/>
            <w:webHidden/>
          </w:rPr>
          <w:fldChar w:fldCharType="separate"/>
        </w:r>
        <w:r w:rsidR="007C01AE">
          <w:rPr>
            <w:noProof/>
            <w:webHidden/>
          </w:rPr>
          <w:t>116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15" w:history="1">
        <w:r w:rsidR="00B31E49" w:rsidRPr="008E0FAF">
          <w:rPr>
            <w:rStyle w:val="Hyperlink"/>
            <w:rFonts w:eastAsia="Times New Roman"/>
            <w:noProof/>
            <w:lang w:eastAsia="en-GB"/>
          </w:rPr>
          <w:t>Expertise within and beyond the college</w:t>
        </w:r>
        <w:r w:rsidR="00B31E49">
          <w:rPr>
            <w:noProof/>
            <w:webHidden/>
          </w:rPr>
          <w:tab/>
        </w:r>
        <w:r w:rsidR="00B31E49">
          <w:rPr>
            <w:noProof/>
            <w:webHidden/>
          </w:rPr>
          <w:fldChar w:fldCharType="begin"/>
        </w:r>
        <w:r w:rsidR="00B31E49">
          <w:rPr>
            <w:noProof/>
            <w:webHidden/>
          </w:rPr>
          <w:instrText xml:space="preserve"> PAGEREF _Toc410033115 \h </w:instrText>
        </w:r>
        <w:r w:rsidR="00B31E49">
          <w:rPr>
            <w:noProof/>
            <w:webHidden/>
          </w:rPr>
        </w:r>
        <w:r w:rsidR="00B31E49">
          <w:rPr>
            <w:noProof/>
            <w:webHidden/>
          </w:rPr>
          <w:fldChar w:fldCharType="separate"/>
        </w:r>
        <w:r w:rsidR="007C01AE">
          <w:rPr>
            <w:noProof/>
            <w:webHidden/>
          </w:rPr>
          <w:t>116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16" w:history="1">
        <w:r w:rsidR="00B31E49" w:rsidRPr="008E0FAF">
          <w:rPr>
            <w:rStyle w:val="Hyperlink"/>
            <w:rFonts w:eastAsia="Times New Roman"/>
            <w:noProof/>
            <w:lang w:eastAsia="en-GB"/>
          </w:rPr>
          <w:t>Record keeping</w:t>
        </w:r>
        <w:r w:rsidR="00B31E49">
          <w:rPr>
            <w:noProof/>
            <w:webHidden/>
          </w:rPr>
          <w:tab/>
        </w:r>
        <w:r w:rsidR="00B31E49">
          <w:rPr>
            <w:noProof/>
            <w:webHidden/>
          </w:rPr>
          <w:fldChar w:fldCharType="begin"/>
        </w:r>
        <w:r w:rsidR="00B31E49">
          <w:rPr>
            <w:noProof/>
            <w:webHidden/>
          </w:rPr>
          <w:instrText xml:space="preserve"> PAGEREF _Toc410033116 \h </w:instrText>
        </w:r>
        <w:r w:rsidR="00B31E49">
          <w:rPr>
            <w:noProof/>
            <w:webHidden/>
          </w:rPr>
        </w:r>
        <w:r w:rsidR="00B31E49">
          <w:rPr>
            <w:noProof/>
            <w:webHidden/>
          </w:rPr>
          <w:fldChar w:fldCharType="separate"/>
        </w:r>
        <w:r w:rsidR="007C01AE">
          <w:rPr>
            <w:noProof/>
            <w:webHidden/>
          </w:rPr>
          <w:t>117</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17" w:history="1">
        <w:r w:rsidR="00B31E49" w:rsidRPr="008E0FAF">
          <w:rPr>
            <w:rStyle w:val="Hyperlink"/>
            <w:rFonts w:eastAsia="Times New Roman"/>
            <w:noProof/>
            <w:lang w:eastAsia="en-GB"/>
          </w:rPr>
          <w:t>Funding for SEN support</w:t>
        </w:r>
        <w:r w:rsidR="00B31E49">
          <w:rPr>
            <w:noProof/>
            <w:webHidden/>
          </w:rPr>
          <w:tab/>
        </w:r>
        <w:r w:rsidR="00B31E49">
          <w:rPr>
            <w:noProof/>
            <w:webHidden/>
          </w:rPr>
          <w:fldChar w:fldCharType="begin"/>
        </w:r>
        <w:r w:rsidR="00B31E49">
          <w:rPr>
            <w:noProof/>
            <w:webHidden/>
          </w:rPr>
          <w:instrText xml:space="preserve"> PAGEREF _Toc410033117 \h </w:instrText>
        </w:r>
        <w:r w:rsidR="00B31E49">
          <w:rPr>
            <w:noProof/>
            <w:webHidden/>
          </w:rPr>
        </w:r>
        <w:r w:rsidR="00B31E49">
          <w:rPr>
            <w:noProof/>
            <w:webHidden/>
          </w:rPr>
          <w:fldChar w:fldCharType="separate"/>
        </w:r>
        <w:r w:rsidR="007C01AE">
          <w:rPr>
            <w:noProof/>
            <w:webHidden/>
          </w:rPr>
          <w:t>118</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118" w:history="1">
        <w:r w:rsidR="00B31E49" w:rsidRPr="008E0FAF">
          <w:rPr>
            <w:rStyle w:val="Hyperlink"/>
          </w:rPr>
          <w:t>8 Preparing for adulthood from the earliest years</w:t>
        </w:r>
        <w:r w:rsidR="00B31E49">
          <w:rPr>
            <w:webHidden/>
          </w:rPr>
          <w:tab/>
        </w:r>
        <w:r w:rsidR="00B31E49">
          <w:rPr>
            <w:webHidden/>
          </w:rPr>
          <w:fldChar w:fldCharType="begin"/>
        </w:r>
        <w:r w:rsidR="00B31E49">
          <w:rPr>
            <w:webHidden/>
          </w:rPr>
          <w:instrText xml:space="preserve"> PAGEREF _Toc410033118 \h </w:instrText>
        </w:r>
        <w:r w:rsidR="00B31E49">
          <w:rPr>
            <w:webHidden/>
          </w:rPr>
        </w:r>
        <w:r w:rsidR="00B31E49">
          <w:rPr>
            <w:webHidden/>
          </w:rPr>
          <w:fldChar w:fldCharType="separate"/>
        </w:r>
        <w:r w:rsidR="007C01AE">
          <w:rPr>
            <w:webHidden/>
          </w:rPr>
          <w:t>120</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19" w:history="1">
        <w:r w:rsidR="00B31E49" w:rsidRPr="008E0FAF">
          <w:rPr>
            <w:rStyle w:val="Hyperlink"/>
            <w:rFonts w:eastAsia="Times New Roman"/>
            <w:noProof/>
            <w:lang w:eastAsia="en-GB"/>
          </w:rPr>
          <w:t xml:space="preserve">What this </w:t>
        </w:r>
        <w:r w:rsidR="00B31E49" w:rsidRPr="008E0FAF">
          <w:rPr>
            <w:rStyle w:val="Hyperlink"/>
            <w:noProof/>
          </w:rPr>
          <w:t>chapter</w:t>
        </w:r>
        <w:r w:rsidR="00B31E49" w:rsidRPr="008E0FAF">
          <w:rPr>
            <w:rStyle w:val="Hyperlink"/>
            <w:rFonts w:eastAsia="Times New Roman"/>
            <w:noProof/>
            <w:lang w:eastAsia="en-GB"/>
          </w:rPr>
          <w:t xml:space="preserve"> covers</w:t>
        </w:r>
        <w:r w:rsidR="00B31E49">
          <w:rPr>
            <w:noProof/>
            <w:webHidden/>
          </w:rPr>
          <w:tab/>
        </w:r>
        <w:r w:rsidR="00B31E49">
          <w:rPr>
            <w:noProof/>
            <w:webHidden/>
          </w:rPr>
          <w:fldChar w:fldCharType="begin"/>
        </w:r>
        <w:r w:rsidR="00B31E49">
          <w:rPr>
            <w:noProof/>
            <w:webHidden/>
          </w:rPr>
          <w:instrText xml:space="preserve"> PAGEREF _Toc410033119 \h </w:instrText>
        </w:r>
        <w:r w:rsidR="00B31E49">
          <w:rPr>
            <w:noProof/>
            <w:webHidden/>
          </w:rPr>
        </w:r>
        <w:r w:rsidR="00B31E49">
          <w:rPr>
            <w:noProof/>
            <w:webHidden/>
          </w:rPr>
          <w:fldChar w:fldCharType="separate"/>
        </w:r>
        <w:r w:rsidR="007C01AE">
          <w:rPr>
            <w:noProof/>
            <w:webHidden/>
          </w:rPr>
          <w:t>120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20" w:history="1">
        <w:r w:rsidR="00B31E49" w:rsidRPr="008E0FAF">
          <w:rPr>
            <w:rStyle w:val="Hyperlink"/>
            <w:rFonts w:eastAsia="Times New Roman"/>
            <w:noProof/>
            <w:lang w:eastAsia="en-GB"/>
          </w:rPr>
          <w:t>Relevant legislation</w:t>
        </w:r>
        <w:r w:rsidR="00B31E49">
          <w:rPr>
            <w:noProof/>
            <w:webHidden/>
          </w:rPr>
          <w:tab/>
        </w:r>
        <w:r w:rsidR="00B31E49">
          <w:rPr>
            <w:noProof/>
            <w:webHidden/>
          </w:rPr>
          <w:fldChar w:fldCharType="begin"/>
        </w:r>
        <w:r w:rsidR="00B31E49">
          <w:rPr>
            <w:noProof/>
            <w:webHidden/>
          </w:rPr>
          <w:instrText xml:space="preserve"> PAGEREF _Toc410033120 \h </w:instrText>
        </w:r>
        <w:r w:rsidR="00B31E49">
          <w:rPr>
            <w:noProof/>
            <w:webHidden/>
          </w:rPr>
        </w:r>
        <w:r w:rsidR="00B31E49">
          <w:rPr>
            <w:noProof/>
            <w:webHidden/>
          </w:rPr>
          <w:fldChar w:fldCharType="separate"/>
        </w:r>
        <w:r w:rsidR="007C01AE">
          <w:rPr>
            <w:noProof/>
            <w:webHidden/>
          </w:rPr>
          <w:t>121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23" w:history="1">
        <w:r w:rsidR="00B31E49" w:rsidRPr="008E0FAF">
          <w:rPr>
            <w:rStyle w:val="Hyperlink"/>
            <w:noProof/>
          </w:rPr>
          <w:t>Introduction</w:t>
        </w:r>
        <w:r w:rsidR="00B31E49">
          <w:rPr>
            <w:noProof/>
            <w:webHidden/>
          </w:rPr>
          <w:tab/>
        </w:r>
        <w:r w:rsidR="00B31E49">
          <w:rPr>
            <w:noProof/>
            <w:webHidden/>
          </w:rPr>
          <w:fldChar w:fldCharType="begin"/>
        </w:r>
        <w:r w:rsidR="00B31E49">
          <w:rPr>
            <w:noProof/>
            <w:webHidden/>
          </w:rPr>
          <w:instrText xml:space="preserve"> PAGEREF _Toc410033123 \h </w:instrText>
        </w:r>
        <w:r w:rsidR="00B31E49">
          <w:rPr>
            <w:noProof/>
            <w:webHidden/>
          </w:rPr>
        </w:r>
        <w:r w:rsidR="00B31E49">
          <w:rPr>
            <w:noProof/>
            <w:webHidden/>
          </w:rPr>
          <w:fldChar w:fldCharType="separate"/>
        </w:r>
        <w:r w:rsidR="007C01AE">
          <w:rPr>
            <w:noProof/>
            <w:webHidden/>
          </w:rPr>
          <w:t>122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24" w:history="1">
        <w:r w:rsidR="00B31E49" w:rsidRPr="008E0FAF">
          <w:rPr>
            <w:rStyle w:val="Hyperlink"/>
            <w:noProof/>
            <w:lang w:eastAsia="en-GB"/>
          </w:rPr>
          <w:t>Strategic planning for the best outcomes in adult life</w:t>
        </w:r>
        <w:r w:rsidR="00B31E49">
          <w:rPr>
            <w:noProof/>
            <w:webHidden/>
          </w:rPr>
          <w:tab/>
        </w:r>
        <w:r w:rsidR="00B31E49">
          <w:rPr>
            <w:noProof/>
            <w:webHidden/>
          </w:rPr>
          <w:fldChar w:fldCharType="begin"/>
        </w:r>
        <w:r w:rsidR="00B31E49">
          <w:rPr>
            <w:noProof/>
            <w:webHidden/>
          </w:rPr>
          <w:instrText xml:space="preserve"> PAGEREF _Toc410033124 \h </w:instrText>
        </w:r>
        <w:r w:rsidR="00B31E49">
          <w:rPr>
            <w:noProof/>
            <w:webHidden/>
          </w:rPr>
        </w:r>
        <w:r w:rsidR="00B31E49">
          <w:rPr>
            <w:noProof/>
            <w:webHidden/>
          </w:rPr>
          <w:fldChar w:fldCharType="separate"/>
        </w:r>
        <w:r w:rsidR="007C01AE">
          <w:rPr>
            <w:noProof/>
            <w:webHidden/>
          </w:rPr>
          <w:t>122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25" w:history="1">
        <w:r w:rsidR="00B31E49" w:rsidRPr="008E0FAF">
          <w:rPr>
            <w:rStyle w:val="Hyperlink"/>
            <w:noProof/>
          </w:rPr>
          <w:t>Duties on local authorities</w:t>
        </w:r>
        <w:r w:rsidR="00B31E49">
          <w:rPr>
            <w:noProof/>
            <w:webHidden/>
          </w:rPr>
          <w:tab/>
        </w:r>
        <w:r w:rsidR="00B31E49">
          <w:rPr>
            <w:noProof/>
            <w:webHidden/>
          </w:rPr>
          <w:fldChar w:fldCharType="begin"/>
        </w:r>
        <w:r w:rsidR="00B31E49">
          <w:rPr>
            <w:noProof/>
            <w:webHidden/>
          </w:rPr>
          <w:instrText xml:space="preserve"> PAGEREF _Toc410033125 \h </w:instrText>
        </w:r>
        <w:r w:rsidR="00B31E49">
          <w:rPr>
            <w:noProof/>
            <w:webHidden/>
          </w:rPr>
        </w:r>
        <w:r w:rsidR="00B31E49">
          <w:rPr>
            <w:noProof/>
            <w:webHidden/>
          </w:rPr>
          <w:fldChar w:fldCharType="separate"/>
        </w:r>
        <w:r w:rsidR="007C01AE">
          <w:rPr>
            <w:noProof/>
            <w:webHidden/>
          </w:rPr>
          <w:t>123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26" w:history="1">
        <w:r w:rsidR="00B31E49" w:rsidRPr="008E0FAF">
          <w:rPr>
            <w:rStyle w:val="Hyperlink"/>
            <w:rFonts w:eastAsia="Times New Roman"/>
            <w:noProof/>
            <w:lang w:eastAsia="en-GB"/>
          </w:rPr>
          <w:t>Starting early</w:t>
        </w:r>
        <w:r w:rsidR="00B31E49">
          <w:rPr>
            <w:noProof/>
            <w:webHidden/>
          </w:rPr>
          <w:tab/>
        </w:r>
        <w:r w:rsidR="00B31E49">
          <w:rPr>
            <w:noProof/>
            <w:webHidden/>
          </w:rPr>
          <w:fldChar w:fldCharType="begin"/>
        </w:r>
        <w:r w:rsidR="00B31E49">
          <w:rPr>
            <w:noProof/>
            <w:webHidden/>
          </w:rPr>
          <w:instrText xml:space="preserve"> PAGEREF _Toc410033126 \h </w:instrText>
        </w:r>
        <w:r w:rsidR="00B31E49">
          <w:rPr>
            <w:noProof/>
            <w:webHidden/>
          </w:rPr>
        </w:r>
        <w:r w:rsidR="00B31E49">
          <w:rPr>
            <w:noProof/>
            <w:webHidden/>
          </w:rPr>
          <w:fldChar w:fldCharType="separate"/>
        </w:r>
        <w:r w:rsidR="007C01AE">
          <w:rPr>
            <w:noProof/>
            <w:webHidden/>
          </w:rPr>
          <w:t>124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27" w:history="1">
        <w:r w:rsidR="00B31E49" w:rsidRPr="008E0FAF">
          <w:rPr>
            <w:rStyle w:val="Hyperlink"/>
            <w:rFonts w:eastAsia="Times New Roman"/>
            <w:noProof/>
            <w:lang w:eastAsia="en-GB"/>
          </w:rPr>
          <w:t>Support from Year 9 onwards (age 13-14)</w:t>
        </w:r>
        <w:r w:rsidR="00B31E49">
          <w:rPr>
            <w:noProof/>
            <w:webHidden/>
          </w:rPr>
          <w:tab/>
        </w:r>
        <w:r w:rsidR="00B31E49">
          <w:rPr>
            <w:noProof/>
            <w:webHidden/>
          </w:rPr>
          <w:fldChar w:fldCharType="begin"/>
        </w:r>
        <w:r w:rsidR="00B31E49">
          <w:rPr>
            <w:noProof/>
            <w:webHidden/>
          </w:rPr>
          <w:instrText xml:space="preserve"> PAGEREF _Toc410033127 \h </w:instrText>
        </w:r>
        <w:r w:rsidR="00B31E49">
          <w:rPr>
            <w:noProof/>
            <w:webHidden/>
          </w:rPr>
        </w:r>
        <w:r w:rsidR="00B31E49">
          <w:rPr>
            <w:noProof/>
            <w:webHidden/>
          </w:rPr>
          <w:fldChar w:fldCharType="separate"/>
        </w:r>
        <w:r w:rsidR="007C01AE">
          <w:rPr>
            <w:noProof/>
            <w:webHidden/>
          </w:rPr>
          <w:t>124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28" w:history="1">
        <w:r w:rsidR="00B31E49" w:rsidRPr="008E0FAF">
          <w:rPr>
            <w:rStyle w:val="Hyperlink"/>
            <w:rFonts w:eastAsia="Times New Roman"/>
            <w:noProof/>
            <w:lang w:eastAsia="en-GB"/>
          </w:rPr>
          <w:t xml:space="preserve">Children and young people with EHC plans: preparing for adulthood </w:t>
        </w:r>
        <w:r w:rsidR="00B31E49" w:rsidRPr="008E0FAF">
          <w:rPr>
            <w:rStyle w:val="Hyperlink"/>
            <w:noProof/>
          </w:rPr>
          <w:t>reviews</w:t>
        </w:r>
        <w:r w:rsidR="00B31E49">
          <w:rPr>
            <w:noProof/>
            <w:webHidden/>
          </w:rPr>
          <w:tab/>
        </w:r>
        <w:r w:rsidR="00B31E49">
          <w:rPr>
            <w:noProof/>
            <w:webHidden/>
          </w:rPr>
          <w:fldChar w:fldCharType="begin"/>
        </w:r>
        <w:r w:rsidR="00B31E49">
          <w:rPr>
            <w:noProof/>
            <w:webHidden/>
          </w:rPr>
          <w:instrText xml:space="preserve"> PAGEREF _Toc410033128 \h </w:instrText>
        </w:r>
        <w:r w:rsidR="00B31E49">
          <w:rPr>
            <w:noProof/>
            <w:webHidden/>
          </w:rPr>
        </w:r>
        <w:r w:rsidR="00B31E49">
          <w:rPr>
            <w:noProof/>
            <w:webHidden/>
          </w:rPr>
          <w:fldChar w:fldCharType="separate"/>
        </w:r>
        <w:r w:rsidR="007C01AE">
          <w:rPr>
            <w:noProof/>
            <w:webHidden/>
          </w:rPr>
          <w:t>125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29" w:history="1">
        <w:r w:rsidR="00B31E49" w:rsidRPr="008E0FAF">
          <w:rPr>
            <w:rStyle w:val="Hyperlink"/>
            <w:rFonts w:eastAsia="Times New Roman"/>
            <w:noProof/>
            <w:lang w:eastAsia="en-GB"/>
          </w:rPr>
          <w:t xml:space="preserve">Young people preparing to make their </w:t>
        </w:r>
        <w:r w:rsidR="00B31E49" w:rsidRPr="008E0FAF">
          <w:rPr>
            <w:rStyle w:val="Hyperlink"/>
            <w:noProof/>
          </w:rPr>
          <w:t>own</w:t>
        </w:r>
        <w:r w:rsidR="00B31E49" w:rsidRPr="008E0FAF">
          <w:rPr>
            <w:rStyle w:val="Hyperlink"/>
            <w:rFonts w:eastAsia="Times New Roman"/>
            <w:noProof/>
            <w:lang w:eastAsia="en-GB"/>
          </w:rPr>
          <w:t xml:space="preserve"> decisions</w:t>
        </w:r>
        <w:r w:rsidR="00B31E49">
          <w:rPr>
            <w:noProof/>
            <w:webHidden/>
          </w:rPr>
          <w:tab/>
        </w:r>
        <w:r w:rsidR="00B31E49">
          <w:rPr>
            <w:noProof/>
            <w:webHidden/>
          </w:rPr>
          <w:fldChar w:fldCharType="begin"/>
        </w:r>
        <w:r w:rsidR="00B31E49">
          <w:rPr>
            <w:noProof/>
            <w:webHidden/>
          </w:rPr>
          <w:instrText xml:space="preserve"> PAGEREF _Toc410033129 \h </w:instrText>
        </w:r>
        <w:r w:rsidR="00B31E49">
          <w:rPr>
            <w:noProof/>
            <w:webHidden/>
          </w:rPr>
        </w:r>
        <w:r w:rsidR="00B31E49">
          <w:rPr>
            <w:noProof/>
            <w:webHidden/>
          </w:rPr>
          <w:fldChar w:fldCharType="separate"/>
        </w:r>
        <w:r w:rsidR="007C01AE">
          <w:rPr>
            <w:noProof/>
            <w:webHidden/>
          </w:rPr>
          <w:t>126</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30" w:history="1">
        <w:r w:rsidR="00B31E49" w:rsidRPr="008E0FAF">
          <w:rPr>
            <w:rStyle w:val="Hyperlink"/>
            <w:rFonts w:eastAsia="Times New Roman"/>
            <w:noProof/>
            <w:lang w:eastAsia="en-GB"/>
          </w:rPr>
          <w:t>16- to 17-year-olds</w:t>
        </w:r>
        <w:r w:rsidR="00B31E49">
          <w:rPr>
            <w:noProof/>
            <w:webHidden/>
          </w:rPr>
          <w:tab/>
        </w:r>
        <w:r w:rsidR="00B31E49">
          <w:rPr>
            <w:noProof/>
            <w:webHidden/>
          </w:rPr>
          <w:fldChar w:fldCharType="begin"/>
        </w:r>
        <w:r w:rsidR="00B31E49">
          <w:rPr>
            <w:noProof/>
            <w:webHidden/>
          </w:rPr>
          <w:instrText xml:space="preserve"> PAGEREF _Toc410033130 \h </w:instrText>
        </w:r>
        <w:r w:rsidR="00B31E49">
          <w:rPr>
            <w:noProof/>
            <w:webHidden/>
          </w:rPr>
        </w:r>
        <w:r w:rsidR="00B31E49">
          <w:rPr>
            <w:noProof/>
            <w:webHidden/>
          </w:rPr>
          <w:fldChar w:fldCharType="separate"/>
        </w:r>
        <w:r w:rsidR="007C01AE">
          <w:rPr>
            <w:noProof/>
            <w:webHidden/>
          </w:rPr>
          <w:t>127</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31" w:history="1">
        <w:r w:rsidR="00B31E49" w:rsidRPr="008E0FAF">
          <w:rPr>
            <w:rStyle w:val="Hyperlink"/>
            <w:rFonts w:eastAsia="Times New Roman"/>
            <w:noProof/>
            <w:lang w:eastAsia="en-GB"/>
          </w:rPr>
          <w:t xml:space="preserve">Support </w:t>
        </w:r>
        <w:r w:rsidR="00B31E49" w:rsidRPr="008E0FAF">
          <w:rPr>
            <w:rStyle w:val="Hyperlink"/>
            <w:noProof/>
          </w:rPr>
          <w:t>for</w:t>
        </w:r>
        <w:r w:rsidR="00B31E49" w:rsidRPr="008E0FAF">
          <w:rPr>
            <w:rStyle w:val="Hyperlink"/>
            <w:rFonts w:eastAsia="Times New Roman"/>
            <w:noProof/>
            <w:lang w:eastAsia="en-GB"/>
          </w:rPr>
          <w:t xml:space="preserve"> young people</w:t>
        </w:r>
        <w:r w:rsidR="00B31E49">
          <w:rPr>
            <w:noProof/>
            <w:webHidden/>
          </w:rPr>
          <w:tab/>
        </w:r>
        <w:r w:rsidR="00B31E49">
          <w:rPr>
            <w:noProof/>
            <w:webHidden/>
          </w:rPr>
          <w:fldChar w:fldCharType="begin"/>
        </w:r>
        <w:r w:rsidR="00B31E49">
          <w:rPr>
            <w:noProof/>
            <w:webHidden/>
          </w:rPr>
          <w:instrText xml:space="preserve"> PAGEREF _Toc410033131 \h </w:instrText>
        </w:r>
        <w:r w:rsidR="00B31E49">
          <w:rPr>
            <w:noProof/>
            <w:webHidden/>
          </w:rPr>
        </w:r>
        <w:r w:rsidR="00B31E49">
          <w:rPr>
            <w:noProof/>
            <w:webHidden/>
          </w:rPr>
          <w:fldChar w:fldCharType="separate"/>
        </w:r>
        <w:r w:rsidR="007C01AE">
          <w:rPr>
            <w:noProof/>
            <w:webHidden/>
          </w:rPr>
          <w:t>128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32" w:history="1">
        <w:r w:rsidR="00B31E49" w:rsidRPr="008E0FAF">
          <w:rPr>
            <w:rStyle w:val="Hyperlink"/>
            <w:rFonts w:eastAsia="Times New Roman"/>
            <w:noProof/>
            <w:lang w:eastAsia="en-GB"/>
          </w:rPr>
          <w:t xml:space="preserve">The Mental </w:t>
        </w:r>
        <w:r w:rsidR="00B31E49" w:rsidRPr="008E0FAF">
          <w:rPr>
            <w:rStyle w:val="Hyperlink"/>
            <w:noProof/>
          </w:rPr>
          <w:t>Capacity</w:t>
        </w:r>
        <w:r w:rsidR="00B31E49" w:rsidRPr="008E0FAF">
          <w:rPr>
            <w:rStyle w:val="Hyperlink"/>
            <w:rFonts w:eastAsia="Times New Roman"/>
            <w:noProof/>
            <w:lang w:eastAsia="en-GB"/>
          </w:rPr>
          <w:t xml:space="preserve"> Act</w:t>
        </w:r>
        <w:r w:rsidR="00B31E49">
          <w:rPr>
            <w:noProof/>
            <w:webHidden/>
          </w:rPr>
          <w:tab/>
        </w:r>
        <w:r w:rsidR="00B31E49">
          <w:rPr>
            <w:noProof/>
            <w:webHidden/>
          </w:rPr>
          <w:fldChar w:fldCharType="begin"/>
        </w:r>
        <w:r w:rsidR="00B31E49">
          <w:rPr>
            <w:noProof/>
            <w:webHidden/>
          </w:rPr>
          <w:instrText xml:space="preserve"> PAGEREF _Toc410033132 \h </w:instrText>
        </w:r>
        <w:r w:rsidR="00B31E49">
          <w:rPr>
            <w:noProof/>
            <w:webHidden/>
          </w:rPr>
        </w:r>
        <w:r w:rsidR="00B31E49">
          <w:rPr>
            <w:noProof/>
            <w:webHidden/>
          </w:rPr>
          <w:fldChar w:fldCharType="separate"/>
        </w:r>
        <w:r w:rsidR="007C01AE">
          <w:rPr>
            <w:noProof/>
            <w:webHidden/>
          </w:rPr>
          <w:t>128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33" w:history="1">
        <w:r w:rsidR="00B31E49" w:rsidRPr="008E0FAF">
          <w:rPr>
            <w:rStyle w:val="Hyperlink"/>
            <w:rFonts w:eastAsia="Times New Roman"/>
            <w:noProof/>
            <w:lang w:eastAsia="en-GB"/>
          </w:rPr>
          <w:t>Planning the transition into post-16 education and training</w:t>
        </w:r>
        <w:r w:rsidR="00B31E49">
          <w:rPr>
            <w:noProof/>
            <w:webHidden/>
          </w:rPr>
          <w:tab/>
        </w:r>
        <w:r w:rsidR="00B31E49">
          <w:rPr>
            <w:noProof/>
            <w:webHidden/>
          </w:rPr>
          <w:fldChar w:fldCharType="begin"/>
        </w:r>
        <w:r w:rsidR="00B31E49">
          <w:rPr>
            <w:noProof/>
            <w:webHidden/>
          </w:rPr>
          <w:instrText xml:space="preserve"> PAGEREF _Toc410033133 \h </w:instrText>
        </w:r>
        <w:r w:rsidR="00B31E49">
          <w:rPr>
            <w:noProof/>
            <w:webHidden/>
          </w:rPr>
        </w:r>
        <w:r w:rsidR="00B31E49">
          <w:rPr>
            <w:noProof/>
            <w:webHidden/>
          </w:rPr>
          <w:fldChar w:fldCharType="separate"/>
        </w:r>
        <w:r w:rsidR="007C01AE">
          <w:rPr>
            <w:noProof/>
            <w:webHidden/>
          </w:rPr>
          <w:t>128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34" w:history="1">
        <w:r w:rsidR="00B31E49" w:rsidRPr="008E0FAF">
          <w:rPr>
            <w:rStyle w:val="Hyperlink"/>
            <w:rFonts w:eastAsia="Times New Roman"/>
            <w:noProof/>
            <w:lang w:eastAsia="en-GB"/>
          </w:rPr>
          <w:t xml:space="preserve">Careers advice for children </w:t>
        </w:r>
        <w:r w:rsidR="00B31E49" w:rsidRPr="008E0FAF">
          <w:rPr>
            <w:rStyle w:val="Hyperlink"/>
            <w:noProof/>
          </w:rPr>
          <w:t>and</w:t>
        </w:r>
        <w:r w:rsidR="00B31E49" w:rsidRPr="008E0FAF">
          <w:rPr>
            <w:rStyle w:val="Hyperlink"/>
            <w:rFonts w:eastAsia="Times New Roman"/>
            <w:noProof/>
            <w:lang w:eastAsia="en-GB"/>
          </w:rPr>
          <w:t xml:space="preserve"> young people</w:t>
        </w:r>
        <w:r w:rsidR="00B31E49">
          <w:rPr>
            <w:noProof/>
            <w:webHidden/>
          </w:rPr>
          <w:tab/>
        </w:r>
        <w:r w:rsidR="00B31E49">
          <w:rPr>
            <w:noProof/>
            <w:webHidden/>
          </w:rPr>
          <w:fldChar w:fldCharType="begin"/>
        </w:r>
        <w:r w:rsidR="00B31E49">
          <w:rPr>
            <w:noProof/>
            <w:webHidden/>
          </w:rPr>
          <w:instrText xml:space="preserve"> PAGEREF _Toc410033134 \h </w:instrText>
        </w:r>
        <w:r w:rsidR="00B31E49">
          <w:rPr>
            <w:noProof/>
            <w:webHidden/>
          </w:rPr>
        </w:r>
        <w:r w:rsidR="00B31E49">
          <w:rPr>
            <w:noProof/>
            <w:webHidden/>
          </w:rPr>
          <w:fldChar w:fldCharType="separate"/>
        </w:r>
        <w:r w:rsidR="007C01AE">
          <w:rPr>
            <w:noProof/>
            <w:webHidden/>
          </w:rPr>
          <w:t>130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35" w:history="1">
        <w:r w:rsidR="00B31E49" w:rsidRPr="008E0FAF">
          <w:rPr>
            <w:rStyle w:val="Hyperlink"/>
            <w:rFonts w:eastAsia="Times New Roman"/>
            <w:noProof/>
            <w:lang w:eastAsia="en-GB"/>
          </w:rPr>
          <w:t>High quality study programmes for students with SEN</w:t>
        </w:r>
        <w:r w:rsidR="00B31E49">
          <w:rPr>
            <w:noProof/>
            <w:webHidden/>
          </w:rPr>
          <w:tab/>
        </w:r>
        <w:r w:rsidR="00B31E49">
          <w:rPr>
            <w:noProof/>
            <w:webHidden/>
          </w:rPr>
          <w:fldChar w:fldCharType="begin"/>
        </w:r>
        <w:r w:rsidR="00B31E49">
          <w:rPr>
            <w:noProof/>
            <w:webHidden/>
          </w:rPr>
          <w:instrText xml:space="preserve"> PAGEREF _Toc410033135 \h </w:instrText>
        </w:r>
        <w:r w:rsidR="00B31E49">
          <w:rPr>
            <w:noProof/>
            <w:webHidden/>
          </w:rPr>
        </w:r>
        <w:r w:rsidR="00B31E49">
          <w:rPr>
            <w:noProof/>
            <w:webHidden/>
          </w:rPr>
          <w:fldChar w:fldCharType="separate"/>
        </w:r>
        <w:r w:rsidR="007C01AE">
          <w:rPr>
            <w:noProof/>
            <w:webHidden/>
          </w:rPr>
          <w:t>130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36" w:history="1">
        <w:r w:rsidR="00B31E49" w:rsidRPr="008E0FAF">
          <w:rPr>
            <w:rStyle w:val="Hyperlink"/>
            <w:noProof/>
          </w:rPr>
          <w:t>Pathways</w:t>
        </w:r>
        <w:r w:rsidR="00B31E49" w:rsidRPr="008E0FAF">
          <w:rPr>
            <w:rStyle w:val="Hyperlink"/>
            <w:rFonts w:eastAsia="Times New Roman"/>
            <w:noProof/>
            <w:lang w:eastAsia="en-GB"/>
          </w:rPr>
          <w:t xml:space="preserve"> to employment</w:t>
        </w:r>
        <w:r w:rsidR="00B31E49">
          <w:rPr>
            <w:noProof/>
            <w:webHidden/>
          </w:rPr>
          <w:tab/>
        </w:r>
        <w:r w:rsidR="00B31E49">
          <w:rPr>
            <w:noProof/>
            <w:webHidden/>
          </w:rPr>
          <w:fldChar w:fldCharType="begin"/>
        </w:r>
        <w:r w:rsidR="00B31E49">
          <w:rPr>
            <w:noProof/>
            <w:webHidden/>
          </w:rPr>
          <w:instrText xml:space="preserve"> PAGEREF _Toc410033136 \h </w:instrText>
        </w:r>
        <w:r w:rsidR="00B31E49">
          <w:rPr>
            <w:noProof/>
            <w:webHidden/>
          </w:rPr>
        </w:r>
        <w:r w:rsidR="00B31E49">
          <w:rPr>
            <w:noProof/>
            <w:webHidden/>
          </w:rPr>
          <w:fldChar w:fldCharType="separate"/>
        </w:r>
        <w:r w:rsidR="007C01AE">
          <w:rPr>
            <w:noProof/>
            <w:webHidden/>
          </w:rPr>
          <w:t>131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37" w:history="1">
        <w:r w:rsidR="00B31E49" w:rsidRPr="008E0FAF">
          <w:rPr>
            <w:rStyle w:val="Hyperlink"/>
            <w:rFonts w:eastAsia="Times New Roman"/>
            <w:noProof/>
            <w:lang w:eastAsia="en-GB"/>
          </w:rPr>
          <w:t>Packages of support across five days a week</w:t>
        </w:r>
        <w:r w:rsidR="00B31E49">
          <w:rPr>
            <w:noProof/>
            <w:webHidden/>
          </w:rPr>
          <w:tab/>
        </w:r>
        <w:r w:rsidR="00B31E49">
          <w:rPr>
            <w:noProof/>
            <w:webHidden/>
          </w:rPr>
          <w:fldChar w:fldCharType="begin"/>
        </w:r>
        <w:r w:rsidR="00B31E49">
          <w:rPr>
            <w:noProof/>
            <w:webHidden/>
          </w:rPr>
          <w:instrText xml:space="preserve"> PAGEREF _Toc410033137 \h </w:instrText>
        </w:r>
        <w:r w:rsidR="00B31E49">
          <w:rPr>
            <w:noProof/>
            <w:webHidden/>
          </w:rPr>
        </w:r>
        <w:r w:rsidR="00B31E49">
          <w:rPr>
            <w:noProof/>
            <w:webHidden/>
          </w:rPr>
          <w:fldChar w:fldCharType="separate"/>
        </w:r>
        <w:r w:rsidR="007C01AE">
          <w:rPr>
            <w:noProof/>
            <w:webHidden/>
          </w:rPr>
          <w:t>132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38" w:history="1">
        <w:r w:rsidR="00B31E49" w:rsidRPr="008E0FAF">
          <w:rPr>
            <w:rStyle w:val="Hyperlink"/>
            <w:rFonts w:eastAsia="Times New Roman"/>
            <w:noProof/>
            <w:lang w:eastAsia="en-GB"/>
          </w:rPr>
          <w:t>Transition to higher education</w:t>
        </w:r>
        <w:r w:rsidR="00B31E49">
          <w:rPr>
            <w:noProof/>
            <w:webHidden/>
          </w:rPr>
          <w:tab/>
        </w:r>
        <w:r w:rsidR="00B31E49">
          <w:rPr>
            <w:noProof/>
            <w:webHidden/>
          </w:rPr>
          <w:fldChar w:fldCharType="begin"/>
        </w:r>
        <w:r w:rsidR="00B31E49">
          <w:rPr>
            <w:noProof/>
            <w:webHidden/>
          </w:rPr>
          <w:instrText xml:space="preserve"> PAGEREF _Toc410033138 \h </w:instrText>
        </w:r>
        <w:r w:rsidR="00B31E49">
          <w:rPr>
            <w:noProof/>
            <w:webHidden/>
          </w:rPr>
        </w:r>
        <w:r w:rsidR="00B31E49">
          <w:rPr>
            <w:noProof/>
            <w:webHidden/>
          </w:rPr>
          <w:fldChar w:fldCharType="separate"/>
        </w:r>
        <w:r w:rsidR="007C01AE">
          <w:rPr>
            <w:noProof/>
            <w:webHidden/>
          </w:rPr>
          <w:t>133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39" w:history="1">
        <w:r w:rsidR="00B31E49" w:rsidRPr="008E0FAF">
          <w:rPr>
            <w:rStyle w:val="Hyperlink"/>
            <w:rFonts w:eastAsia="Times New Roman"/>
            <w:noProof/>
            <w:lang w:eastAsia="en-GB"/>
          </w:rPr>
          <w:t>Young people aged 19 to 25</w:t>
        </w:r>
        <w:r w:rsidR="00B31E49">
          <w:rPr>
            <w:noProof/>
            <w:webHidden/>
          </w:rPr>
          <w:tab/>
        </w:r>
        <w:r w:rsidR="00B31E49">
          <w:rPr>
            <w:noProof/>
            <w:webHidden/>
          </w:rPr>
          <w:fldChar w:fldCharType="begin"/>
        </w:r>
        <w:r w:rsidR="00B31E49">
          <w:rPr>
            <w:noProof/>
            <w:webHidden/>
          </w:rPr>
          <w:instrText xml:space="preserve"> PAGEREF _Toc410033139 \h </w:instrText>
        </w:r>
        <w:r w:rsidR="00B31E49">
          <w:rPr>
            <w:noProof/>
            <w:webHidden/>
          </w:rPr>
        </w:r>
        <w:r w:rsidR="00B31E49">
          <w:rPr>
            <w:noProof/>
            <w:webHidden/>
          </w:rPr>
          <w:fldChar w:fldCharType="separate"/>
        </w:r>
        <w:r w:rsidR="007C01AE">
          <w:rPr>
            <w:noProof/>
            <w:webHidden/>
          </w:rPr>
          <w:t>135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40" w:history="1">
        <w:r w:rsidR="00B31E49" w:rsidRPr="008E0FAF">
          <w:rPr>
            <w:rStyle w:val="Hyperlink"/>
            <w:noProof/>
          </w:rPr>
          <w:t>Funding places for 19- to 25-year-olds</w:t>
        </w:r>
        <w:r w:rsidR="00B31E49">
          <w:rPr>
            <w:noProof/>
            <w:webHidden/>
          </w:rPr>
          <w:tab/>
        </w:r>
        <w:r w:rsidR="00B31E49">
          <w:rPr>
            <w:noProof/>
            <w:webHidden/>
          </w:rPr>
          <w:fldChar w:fldCharType="begin"/>
        </w:r>
        <w:r w:rsidR="00B31E49">
          <w:rPr>
            <w:noProof/>
            <w:webHidden/>
          </w:rPr>
          <w:instrText xml:space="preserve"> PAGEREF _Toc410033140 \h </w:instrText>
        </w:r>
        <w:r w:rsidR="00B31E49">
          <w:rPr>
            <w:noProof/>
            <w:webHidden/>
          </w:rPr>
        </w:r>
        <w:r w:rsidR="00B31E49">
          <w:rPr>
            <w:noProof/>
            <w:webHidden/>
          </w:rPr>
          <w:fldChar w:fldCharType="separate"/>
        </w:r>
        <w:r w:rsidR="007C01AE">
          <w:rPr>
            <w:noProof/>
            <w:webHidden/>
          </w:rPr>
          <w:t>135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41" w:history="1">
        <w:r w:rsidR="00B31E49" w:rsidRPr="008E0FAF">
          <w:rPr>
            <w:rStyle w:val="Hyperlink"/>
            <w:rFonts w:eastAsia="Times New Roman"/>
            <w:noProof/>
            <w:lang w:eastAsia="en-GB"/>
          </w:rPr>
          <w:t>Transition to adult health services</w:t>
        </w:r>
        <w:r w:rsidR="00B31E49">
          <w:rPr>
            <w:noProof/>
            <w:webHidden/>
          </w:rPr>
          <w:tab/>
        </w:r>
        <w:r w:rsidR="00B31E49">
          <w:rPr>
            <w:noProof/>
            <w:webHidden/>
          </w:rPr>
          <w:fldChar w:fldCharType="begin"/>
        </w:r>
        <w:r w:rsidR="00B31E49">
          <w:rPr>
            <w:noProof/>
            <w:webHidden/>
          </w:rPr>
          <w:instrText xml:space="preserve"> PAGEREF _Toc410033141 \h </w:instrText>
        </w:r>
        <w:r w:rsidR="00B31E49">
          <w:rPr>
            <w:noProof/>
            <w:webHidden/>
          </w:rPr>
        </w:r>
        <w:r w:rsidR="00B31E49">
          <w:rPr>
            <w:noProof/>
            <w:webHidden/>
          </w:rPr>
          <w:fldChar w:fldCharType="separate"/>
        </w:r>
        <w:r w:rsidR="007C01AE">
          <w:rPr>
            <w:noProof/>
            <w:webHidden/>
          </w:rPr>
          <w:t>136</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42" w:history="1">
        <w:r w:rsidR="00B31E49" w:rsidRPr="008E0FAF">
          <w:rPr>
            <w:rStyle w:val="Hyperlink"/>
            <w:noProof/>
          </w:rPr>
          <w:t xml:space="preserve">Transition </w:t>
        </w:r>
        <w:r w:rsidR="00B31E49" w:rsidRPr="008E0FAF">
          <w:rPr>
            <w:rStyle w:val="Hyperlink"/>
            <w:rFonts w:eastAsia="Times New Roman"/>
            <w:noProof/>
            <w:lang w:eastAsia="en-GB"/>
          </w:rPr>
          <w:t>to adult social care</w:t>
        </w:r>
        <w:r w:rsidR="00B31E49">
          <w:rPr>
            <w:noProof/>
            <w:webHidden/>
          </w:rPr>
          <w:tab/>
        </w:r>
        <w:r w:rsidR="00B31E49">
          <w:rPr>
            <w:noProof/>
            <w:webHidden/>
          </w:rPr>
          <w:fldChar w:fldCharType="begin"/>
        </w:r>
        <w:r w:rsidR="00B31E49">
          <w:rPr>
            <w:noProof/>
            <w:webHidden/>
          </w:rPr>
          <w:instrText xml:space="preserve"> PAGEREF _Toc410033142 \h </w:instrText>
        </w:r>
        <w:r w:rsidR="00B31E49">
          <w:rPr>
            <w:noProof/>
            <w:webHidden/>
          </w:rPr>
        </w:r>
        <w:r w:rsidR="00B31E49">
          <w:rPr>
            <w:noProof/>
            <w:webHidden/>
          </w:rPr>
          <w:fldChar w:fldCharType="separate"/>
        </w:r>
        <w:r w:rsidR="007C01AE">
          <w:rPr>
            <w:noProof/>
            <w:webHidden/>
          </w:rPr>
          <w:t>136</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43" w:history="1">
        <w:r w:rsidR="00B31E49" w:rsidRPr="008E0FAF">
          <w:rPr>
            <w:rStyle w:val="Hyperlink"/>
            <w:noProof/>
          </w:rPr>
          <w:t>Transition assessments for young people with EHC plans</w:t>
        </w:r>
        <w:r w:rsidR="00B31E49">
          <w:rPr>
            <w:noProof/>
            <w:webHidden/>
          </w:rPr>
          <w:tab/>
        </w:r>
        <w:r w:rsidR="00B31E49">
          <w:rPr>
            <w:noProof/>
            <w:webHidden/>
          </w:rPr>
          <w:fldChar w:fldCharType="begin"/>
        </w:r>
        <w:r w:rsidR="00B31E49">
          <w:rPr>
            <w:noProof/>
            <w:webHidden/>
          </w:rPr>
          <w:instrText xml:space="preserve"> PAGEREF _Toc410033143 \h </w:instrText>
        </w:r>
        <w:r w:rsidR="00B31E49">
          <w:rPr>
            <w:noProof/>
            <w:webHidden/>
          </w:rPr>
        </w:r>
        <w:r w:rsidR="00B31E49">
          <w:rPr>
            <w:noProof/>
            <w:webHidden/>
          </w:rPr>
          <w:fldChar w:fldCharType="separate"/>
        </w:r>
        <w:r w:rsidR="007C01AE">
          <w:rPr>
            <w:noProof/>
            <w:webHidden/>
          </w:rPr>
          <w:t>137</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44" w:history="1">
        <w:r w:rsidR="00B31E49" w:rsidRPr="008E0FAF">
          <w:rPr>
            <w:rStyle w:val="Hyperlink"/>
            <w:noProof/>
          </w:rPr>
          <w:t>Continuity of provision</w:t>
        </w:r>
        <w:r w:rsidR="00B31E49">
          <w:rPr>
            <w:noProof/>
            <w:webHidden/>
          </w:rPr>
          <w:tab/>
        </w:r>
        <w:r w:rsidR="00B31E49">
          <w:rPr>
            <w:noProof/>
            <w:webHidden/>
          </w:rPr>
          <w:fldChar w:fldCharType="begin"/>
        </w:r>
        <w:r w:rsidR="00B31E49">
          <w:rPr>
            <w:noProof/>
            <w:webHidden/>
          </w:rPr>
          <w:instrText xml:space="preserve"> PAGEREF _Toc410033144 \h </w:instrText>
        </w:r>
        <w:r w:rsidR="00B31E49">
          <w:rPr>
            <w:noProof/>
            <w:webHidden/>
          </w:rPr>
        </w:r>
        <w:r w:rsidR="00B31E49">
          <w:rPr>
            <w:noProof/>
            <w:webHidden/>
          </w:rPr>
          <w:fldChar w:fldCharType="separate"/>
        </w:r>
        <w:r w:rsidR="007C01AE">
          <w:rPr>
            <w:noProof/>
            <w:webHidden/>
          </w:rPr>
          <w:t>138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45" w:history="1">
        <w:r w:rsidR="00B31E49" w:rsidRPr="008E0FAF">
          <w:rPr>
            <w:rStyle w:val="Hyperlink"/>
            <w:noProof/>
          </w:rPr>
          <w:t>EHC plans and statutory care and support plans</w:t>
        </w:r>
        <w:r w:rsidR="00B31E49">
          <w:rPr>
            <w:noProof/>
            <w:webHidden/>
          </w:rPr>
          <w:tab/>
        </w:r>
        <w:r w:rsidR="00B31E49">
          <w:rPr>
            <w:noProof/>
            <w:webHidden/>
          </w:rPr>
          <w:fldChar w:fldCharType="begin"/>
        </w:r>
        <w:r w:rsidR="00B31E49">
          <w:rPr>
            <w:noProof/>
            <w:webHidden/>
          </w:rPr>
          <w:instrText xml:space="preserve"> PAGEREF _Toc410033145 \h </w:instrText>
        </w:r>
        <w:r w:rsidR="00B31E49">
          <w:rPr>
            <w:noProof/>
            <w:webHidden/>
          </w:rPr>
        </w:r>
        <w:r w:rsidR="00B31E49">
          <w:rPr>
            <w:noProof/>
            <w:webHidden/>
          </w:rPr>
          <w:fldChar w:fldCharType="separate"/>
        </w:r>
        <w:r w:rsidR="007C01AE">
          <w:rPr>
            <w:noProof/>
            <w:webHidden/>
          </w:rPr>
          <w:t>138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46" w:history="1">
        <w:r w:rsidR="00B31E49" w:rsidRPr="008E0FAF">
          <w:rPr>
            <w:rStyle w:val="Hyperlink"/>
            <w:noProof/>
          </w:rPr>
          <w:t>Personal Budgets</w:t>
        </w:r>
        <w:r w:rsidR="00B31E49">
          <w:rPr>
            <w:noProof/>
            <w:webHidden/>
          </w:rPr>
          <w:tab/>
        </w:r>
        <w:r w:rsidR="00B31E49">
          <w:rPr>
            <w:noProof/>
            <w:webHidden/>
          </w:rPr>
          <w:fldChar w:fldCharType="begin"/>
        </w:r>
        <w:r w:rsidR="00B31E49">
          <w:rPr>
            <w:noProof/>
            <w:webHidden/>
          </w:rPr>
          <w:instrText xml:space="preserve"> PAGEREF _Toc410033146 \h </w:instrText>
        </w:r>
        <w:r w:rsidR="00B31E49">
          <w:rPr>
            <w:noProof/>
            <w:webHidden/>
          </w:rPr>
        </w:r>
        <w:r w:rsidR="00B31E49">
          <w:rPr>
            <w:noProof/>
            <w:webHidden/>
          </w:rPr>
          <w:fldChar w:fldCharType="separate"/>
        </w:r>
        <w:r w:rsidR="007C01AE">
          <w:rPr>
            <w:noProof/>
            <w:webHidden/>
          </w:rPr>
          <w:t>139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47" w:history="1">
        <w:r w:rsidR="00B31E49" w:rsidRPr="008E0FAF">
          <w:rPr>
            <w:rStyle w:val="Hyperlink"/>
            <w:rFonts w:eastAsia="Times New Roman"/>
            <w:noProof/>
            <w:lang w:eastAsia="en-GB"/>
          </w:rPr>
          <w:t>Leaving education or training</w:t>
        </w:r>
        <w:r w:rsidR="00B31E49">
          <w:rPr>
            <w:noProof/>
            <w:webHidden/>
          </w:rPr>
          <w:tab/>
        </w:r>
        <w:r w:rsidR="00B31E49">
          <w:rPr>
            <w:noProof/>
            <w:webHidden/>
          </w:rPr>
          <w:fldChar w:fldCharType="begin"/>
        </w:r>
        <w:r w:rsidR="00B31E49">
          <w:rPr>
            <w:noProof/>
            <w:webHidden/>
          </w:rPr>
          <w:instrText xml:space="preserve"> PAGEREF _Toc410033147 \h </w:instrText>
        </w:r>
        <w:r w:rsidR="00B31E49">
          <w:rPr>
            <w:noProof/>
            <w:webHidden/>
          </w:rPr>
        </w:r>
        <w:r w:rsidR="00B31E49">
          <w:rPr>
            <w:noProof/>
            <w:webHidden/>
          </w:rPr>
          <w:fldChar w:fldCharType="separate"/>
        </w:r>
        <w:r w:rsidR="007C01AE">
          <w:rPr>
            <w:noProof/>
            <w:webHidden/>
          </w:rPr>
          <w:t>140</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148" w:history="1">
        <w:r w:rsidR="00B31E49" w:rsidRPr="008E0FAF">
          <w:rPr>
            <w:rStyle w:val="Hyperlink"/>
          </w:rPr>
          <w:t>9 Education, Health and Care needs assessments and plans</w:t>
        </w:r>
        <w:r w:rsidR="00B31E49">
          <w:rPr>
            <w:webHidden/>
          </w:rPr>
          <w:tab/>
        </w:r>
        <w:r w:rsidR="00B31E49">
          <w:rPr>
            <w:webHidden/>
          </w:rPr>
          <w:fldChar w:fldCharType="begin"/>
        </w:r>
        <w:r w:rsidR="00B31E49">
          <w:rPr>
            <w:webHidden/>
          </w:rPr>
          <w:instrText xml:space="preserve"> PAGEREF _Toc410033148 \h </w:instrText>
        </w:r>
        <w:r w:rsidR="00B31E49">
          <w:rPr>
            <w:webHidden/>
          </w:rPr>
        </w:r>
        <w:r w:rsidR="00B31E49">
          <w:rPr>
            <w:webHidden/>
          </w:rPr>
          <w:fldChar w:fldCharType="separate"/>
        </w:r>
        <w:r w:rsidR="007C01AE">
          <w:rPr>
            <w:webHidden/>
          </w:rPr>
          <w:t>141</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49" w:history="1">
        <w:r w:rsidR="00B31E49" w:rsidRPr="008E0FAF">
          <w:rPr>
            <w:rStyle w:val="Hyperlink"/>
            <w:rFonts w:eastAsia="Times New Roman"/>
            <w:noProof/>
            <w:lang w:eastAsia="en-GB"/>
          </w:rPr>
          <w:t xml:space="preserve">What the </w:t>
        </w:r>
        <w:r w:rsidR="00B31E49" w:rsidRPr="008E0FAF">
          <w:rPr>
            <w:rStyle w:val="Hyperlink"/>
            <w:noProof/>
          </w:rPr>
          <w:t>chapter</w:t>
        </w:r>
        <w:r w:rsidR="00B31E49" w:rsidRPr="008E0FAF">
          <w:rPr>
            <w:rStyle w:val="Hyperlink"/>
            <w:rFonts w:eastAsia="Times New Roman"/>
            <w:noProof/>
            <w:lang w:eastAsia="en-GB"/>
          </w:rPr>
          <w:t xml:space="preserve"> covers</w:t>
        </w:r>
        <w:r w:rsidR="00B31E49">
          <w:rPr>
            <w:noProof/>
            <w:webHidden/>
          </w:rPr>
          <w:tab/>
        </w:r>
        <w:r w:rsidR="00B31E49">
          <w:rPr>
            <w:noProof/>
            <w:webHidden/>
          </w:rPr>
          <w:fldChar w:fldCharType="begin"/>
        </w:r>
        <w:r w:rsidR="00B31E49">
          <w:rPr>
            <w:noProof/>
            <w:webHidden/>
          </w:rPr>
          <w:instrText xml:space="preserve"> PAGEREF _Toc410033149 \h </w:instrText>
        </w:r>
        <w:r w:rsidR="00B31E49">
          <w:rPr>
            <w:noProof/>
            <w:webHidden/>
          </w:rPr>
        </w:r>
        <w:r w:rsidR="00B31E49">
          <w:rPr>
            <w:noProof/>
            <w:webHidden/>
          </w:rPr>
          <w:fldChar w:fldCharType="separate"/>
        </w:r>
        <w:r w:rsidR="007C01AE">
          <w:rPr>
            <w:noProof/>
            <w:webHidden/>
          </w:rPr>
          <w:t>141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50" w:history="1">
        <w:r w:rsidR="00B31E49" w:rsidRPr="008E0FAF">
          <w:rPr>
            <w:rStyle w:val="Hyperlink"/>
            <w:rFonts w:eastAsia="Times New Roman"/>
            <w:noProof/>
            <w:lang w:eastAsia="en-GB"/>
          </w:rPr>
          <w:t>Relevant legislation</w:t>
        </w:r>
        <w:r w:rsidR="00B31E49">
          <w:rPr>
            <w:noProof/>
            <w:webHidden/>
          </w:rPr>
          <w:tab/>
        </w:r>
        <w:r w:rsidR="00B31E49">
          <w:rPr>
            <w:noProof/>
            <w:webHidden/>
          </w:rPr>
          <w:fldChar w:fldCharType="begin"/>
        </w:r>
        <w:r w:rsidR="00B31E49">
          <w:rPr>
            <w:noProof/>
            <w:webHidden/>
          </w:rPr>
          <w:instrText xml:space="preserve"> PAGEREF _Toc410033150 \h </w:instrText>
        </w:r>
        <w:r w:rsidR="00B31E49">
          <w:rPr>
            <w:noProof/>
            <w:webHidden/>
          </w:rPr>
        </w:r>
        <w:r w:rsidR="00B31E49">
          <w:rPr>
            <w:noProof/>
            <w:webHidden/>
          </w:rPr>
          <w:fldChar w:fldCharType="separate"/>
        </w:r>
        <w:r w:rsidR="007C01AE">
          <w:rPr>
            <w:noProof/>
            <w:webHidden/>
          </w:rPr>
          <w:t>141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53" w:history="1">
        <w:r w:rsidR="00B31E49" w:rsidRPr="008E0FAF">
          <w:rPr>
            <w:rStyle w:val="Hyperlink"/>
            <w:rFonts w:eastAsia="Times New Roman"/>
            <w:noProof/>
            <w:lang w:eastAsia="en-GB"/>
          </w:rPr>
          <w:t>Introduction</w:t>
        </w:r>
        <w:r w:rsidR="00B31E49">
          <w:rPr>
            <w:noProof/>
            <w:webHidden/>
          </w:rPr>
          <w:tab/>
        </w:r>
        <w:r w:rsidR="00B31E49">
          <w:rPr>
            <w:noProof/>
            <w:webHidden/>
          </w:rPr>
          <w:fldChar w:fldCharType="begin"/>
        </w:r>
        <w:r w:rsidR="00B31E49">
          <w:rPr>
            <w:noProof/>
            <w:webHidden/>
          </w:rPr>
          <w:instrText xml:space="preserve"> PAGEREF _Toc410033153 \h </w:instrText>
        </w:r>
        <w:r w:rsidR="00B31E49">
          <w:rPr>
            <w:noProof/>
            <w:webHidden/>
          </w:rPr>
        </w:r>
        <w:r w:rsidR="00B31E49">
          <w:rPr>
            <w:noProof/>
            <w:webHidden/>
          </w:rPr>
          <w:fldChar w:fldCharType="separate"/>
        </w:r>
        <w:r w:rsidR="007C01AE">
          <w:rPr>
            <w:noProof/>
            <w:webHidden/>
          </w:rPr>
          <w:t>142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54" w:history="1">
        <w:r w:rsidR="00B31E49" w:rsidRPr="008E0FAF">
          <w:rPr>
            <w:rStyle w:val="Hyperlink"/>
            <w:rFonts w:eastAsia="Times New Roman"/>
            <w:noProof/>
            <w:lang w:eastAsia="en-GB"/>
          </w:rPr>
          <w:t>Requesting an EHC needs assessment</w:t>
        </w:r>
        <w:r w:rsidR="00B31E49">
          <w:rPr>
            <w:noProof/>
            <w:webHidden/>
          </w:rPr>
          <w:tab/>
        </w:r>
        <w:r w:rsidR="00B31E49">
          <w:rPr>
            <w:noProof/>
            <w:webHidden/>
          </w:rPr>
          <w:fldChar w:fldCharType="begin"/>
        </w:r>
        <w:r w:rsidR="00B31E49">
          <w:rPr>
            <w:noProof/>
            <w:webHidden/>
          </w:rPr>
          <w:instrText xml:space="preserve"> PAGEREF _Toc410033154 \h </w:instrText>
        </w:r>
        <w:r w:rsidR="00B31E49">
          <w:rPr>
            <w:noProof/>
            <w:webHidden/>
          </w:rPr>
        </w:r>
        <w:r w:rsidR="00B31E49">
          <w:rPr>
            <w:noProof/>
            <w:webHidden/>
          </w:rPr>
          <w:fldChar w:fldCharType="separate"/>
        </w:r>
        <w:r w:rsidR="007C01AE">
          <w:rPr>
            <w:noProof/>
            <w:webHidden/>
          </w:rPr>
          <w:t>143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55" w:history="1">
        <w:r w:rsidR="00B31E49" w:rsidRPr="008E0FAF">
          <w:rPr>
            <w:rStyle w:val="Hyperlink"/>
            <w:rFonts w:eastAsia="Times New Roman"/>
            <w:noProof/>
            <w:lang w:eastAsia="en-GB"/>
          </w:rPr>
          <w:t>Considering whether an EHC needs assessment is necessary</w:t>
        </w:r>
        <w:r w:rsidR="00B31E49">
          <w:rPr>
            <w:noProof/>
            <w:webHidden/>
          </w:rPr>
          <w:tab/>
        </w:r>
        <w:r w:rsidR="00B31E49">
          <w:rPr>
            <w:noProof/>
            <w:webHidden/>
          </w:rPr>
          <w:fldChar w:fldCharType="begin"/>
        </w:r>
        <w:r w:rsidR="00B31E49">
          <w:rPr>
            <w:noProof/>
            <w:webHidden/>
          </w:rPr>
          <w:instrText xml:space="preserve"> PAGEREF _Toc410033155 \h </w:instrText>
        </w:r>
        <w:r w:rsidR="00B31E49">
          <w:rPr>
            <w:noProof/>
            <w:webHidden/>
          </w:rPr>
        </w:r>
        <w:r w:rsidR="00B31E49">
          <w:rPr>
            <w:noProof/>
            <w:webHidden/>
          </w:rPr>
          <w:fldChar w:fldCharType="separate"/>
        </w:r>
        <w:r w:rsidR="007C01AE">
          <w:rPr>
            <w:noProof/>
            <w:webHidden/>
          </w:rPr>
          <w:t>144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56" w:history="1">
        <w:r w:rsidR="00B31E49" w:rsidRPr="008E0FAF">
          <w:rPr>
            <w:rStyle w:val="Hyperlink"/>
            <w:rFonts w:eastAsia="Times New Roman"/>
            <w:noProof/>
            <w:lang w:eastAsia="en-GB"/>
          </w:rPr>
          <w:t>Principles underpinning co-ordinated assessment and planning</w:t>
        </w:r>
        <w:r w:rsidR="00B31E49">
          <w:rPr>
            <w:noProof/>
            <w:webHidden/>
          </w:rPr>
          <w:tab/>
        </w:r>
        <w:r w:rsidR="00B31E49">
          <w:rPr>
            <w:noProof/>
            <w:webHidden/>
          </w:rPr>
          <w:fldChar w:fldCharType="begin"/>
        </w:r>
        <w:r w:rsidR="00B31E49">
          <w:rPr>
            <w:noProof/>
            <w:webHidden/>
          </w:rPr>
          <w:instrText xml:space="preserve"> PAGEREF _Toc410033156 \h </w:instrText>
        </w:r>
        <w:r w:rsidR="00B31E49">
          <w:rPr>
            <w:noProof/>
            <w:webHidden/>
          </w:rPr>
        </w:r>
        <w:r w:rsidR="00B31E49">
          <w:rPr>
            <w:noProof/>
            <w:webHidden/>
          </w:rPr>
          <w:fldChar w:fldCharType="separate"/>
        </w:r>
        <w:r w:rsidR="007C01AE">
          <w:rPr>
            <w:noProof/>
            <w:webHidden/>
          </w:rPr>
          <w:t>147</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57" w:history="1">
        <w:r w:rsidR="00B31E49" w:rsidRPr="008E0FAF">
          <w:rPr>
            <w:rStyle w:val="Hyperlink"/>
            <w:rFonts w:eastAsia="Times New Roman"/>
            <w:noProof/>
            <w:lang w:eastAsia="en-GB"/>
          </w:rPr>
          <w:t>Involving children, young people and parents in decision-making</w:t>
        </w:r>
        <w:r w:rsidR="00B31E49">
          <w:rPr>
            <w:noProof/>
            <w:webHidden/>
          </w:rPr>
          <w:tab/>
        </w:r>
        <w:r w:rsidR="00B31E49">
          <w:rPr>
            <w:noProof/>
            <w:webHidden/>
          </w:rPr>
          <w:fldChar w:fldCharType="begin"/>
        </w:r>
        <w:r w:rsidR="00B31E49">
          <w:rPr>
            <w:noProof/>
            <w:webHidden/>
          </w:rPr>
          <w:instrText xml:space="preserve"> PAGEREF _Toc410033157 \h </w:instrText>
        </w:r>
        <w:r w:rsidR="00B31E49">
          <w:rPr>
            <w:noProof/>
            <w:webHidden/>
          </w:rPr>
        </w:r>
        <w:r w:rsidR="00B31E49">
          <w:rPr>
            <w:noProof/>
            <w:webHidden/>
          </w:rPr>
          <w:fldChar w:fldCharType="separate"/>
        </w:r>
        <w:r w:rsidR="007C01AE">
          <w:rPr>
            <w:noProof/>
            <w:webHidden/>
          </w:rPr>
          <w:t>147</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58" w:history="1">
        <w:r w:rsidR="00B31E49" w:rsidRPr="008E0FAF">
          <w:rPr>
            <w:rStyle w:val="Hyperlink"/>
            <w:rFonts w:eastAsia="Times New Roman"/>
            <w:noProof/>
            <w:lang w:eastAsia="en-GB"/>
          </w:rPr>
          <w:t>Support for children, young people and parents</w:t>
        </w:r>
        <w:r w:rsidR="00B31E49">
          <w:rPr>
            <w:noProof/>
            <w:webHidden/>
          </w:rPr>
          <w:tab/>
        </w:r>
        <w:r w:rsidR="00B31E49">
          <w:rPr>
            <w:noProof/>
            <w:webHidden/>
          </w:rPr>
          <w:fldChar w:fldCharType="begin"/>
        </w:r>
        <w:r w:rsidR="00B31E49">
          <w:rPr>
            <w:noProof/>
            <w:webHidden/>
          </w:rPr>
          <w:instrText xml:space="preserve"> PAGEREF _Toc410033158 \h </w:instrText>
        </w:r>
        <w:r w:rsidR="00B31E49">
          <w:rPr>
            <w:noProof/>
            <w:webHidden/>
          </w:rPr>
        </w:r>
        <w:r w:rsidR="00B31E49">
          <w:rPr>
            <w:noProof/>
            <w:webHidden/>
          </w:rPr>
          <w:fldChar w:fldCharType="separate"/>
        </w:r>
        <w:r w:rsidR="007C01AE">
          <w:rPr>
            <w:noProof/>
            <w:webHidden/>
          </w:rPr>
          <w:t>149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59" w:history="1">
        <w:r w:rsidR="00B31E49" w:rsidRPr="008E0FAF">
          <w:rPr>
            <w:rStyle w:val="Hyperlink"/>
            <w:rFonts w:eastAsia="Times New Roman"/>
            <w:noProof/>
            <w:lang w:eastAsia="en-GB"/>
          </w:rPr>
          <w:t>Co-ordination</w:t>
        </w:r>
        <w:r w:rsidR="00B31E49">
          <w:rPr>
            <w:noProof/>
            <w:webHidden/>
          </w:rPr>
          <w:tab/>
        </w:r>
        <w:r w:rsidR="00B31E49">
          <w:rPr>
            <w:noProof/>
            <w:webHidden/>
          </w:rPr>
          <w:fldChar w:fldCharType="begin"/>
        </w:r>
        <w:r w:rsidR="00B31E49">
          <w:rPr>
            <w:noProof/>
            <w:webHidden/>
          </w:rPr>
          <w:instrText xml:space="preserve"> PAGEREF _Toc410033159 \h </w:instrText>
        </w:r>
        <w:r w:rsidR="00B31E49">
          <w:rPr>
            <w:noProof/>
            <w:webHidden/>
          </w:rPr>
        </w:r>
        <w:r w:rsidR="00B31E49">
          <w:rPr>
            <w:noProof/>
            <w:webHidden/>
          </w:rPr>
          <w:fldChar w:fldCharType="separate"/>
        </w:r>
        <w:r w:rsidR="007C01AE">
          <w:rPr>
            <w:noProof/>
            <w:webHidden/>
          </w:rPr>
          <w:t>149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60" w:history="1">
        <w:r w:rsidR="00B31E49" w:rsidRPr="008E0FAF">
          <w:rPr>
            <w:rStyle w:val="Hyperlink"/>
            <w:rFonts w:eastAsia="Times New Roman"/>
            <w:noProof/>
            <w:lang w:eastAsia="en-GB"/>
          </w:rPr>
          <w:t>Sharing information</w:t>
        </w:r>
        <w:r w:rsidR="00B31E49">
          <w:rPr>
            <w:noProof/>
            <w:webHidden/>
          </w:rPr>
          <w:tab/>
        </w:r>
        <w:r w:rsidR="00B31E49">
          <w:rPr>
            <w:noProof/>
            <w:webHidden/>
          </w:rPr>
          <w:fldChar w:fldCharType="begin"/>
        </w:r>
        <w:r w:rsidR="00B31E49">
          <w:rPr>
            <w:noProof/>
            <w:webHidden/>
          </w:rPr>
          <w:instrText xml:space="preserve"> PAGEREF _Toc410033160 \h </w:instrText>
        </w:r>
        <w:r w:rsidR="00B31E49">
          <w:rPr>
            <w:noProof/>
            <w:webHidden/>
          </w:rPr>
        </w:r>
        <w:r w:rsidR="00B31E49">
          <w:rPr>
            <w:noProof/>
            <w:webHidden/>
          </w:rPr>
          <w:fldChar w:fldCharType="separate"/>
        </w:r>
        <w:r w:rsidR="007C01AE">
          <w:rPr>
            <w:noProof/>
            <w:webHidden/>
          </w:rPr>
          <w:t>150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61" w:history="1">
        <w:r w:rsidR="00B31E49" w:rsidRPr="008E0FAF">
          <w:rPr>
            <w:rStyle w:val="Hyperlink"/>
            <w:rFonts w:eastAsia="Times New Roman"/>
            <w:noProof/>
            <w:lang w:eastAsia="en-GB"/>
          </w:rPr>
          <w:t>Timely provision of services</w:t>
        </w:r>
        <w:r w:rsidR="00B31E49">
          <w:rPr>
            <w:noProof/>
            <w:webHidden/>
          </w:rPr>
          <w:tab/>
        </w:r>
        <w:r w:rsidR="00B31E49">
          <w:rPr>
            <w:noProof/>
            <w:webHidden/>
          </w:rPr>
          <w:fldChar w:fldCharType="begin"/>
        </w:r>
        <w:r w:rsidR="00B31E49">
          <w:rPr>
            <w:noProof/>
            <w:webHidden/>
          </w:rPr>
          <w:instrText xml:space="preserve"> PAGEREF _Toc410033161 \h </w:instrText>
        </w:r>
        <w:r w:rsidR="00B31E49">
          <w:rPr>
            <w:noProof/>
            <w:webHidden/>
          </w:rPr>
        </w:r>
        <w:r w:rsidR="00B31E49">
          <w:rPr>
            <w:noProof/>
            <w:webHidden/>
          </w:rPr>
          <w:fldChar w:fldCharType="separate"/>
        </w:r>
        <w:r w:rsidR="007C01AE">
          <w:rPr>
            <w:noProof/>
            <w:webHidden/>
          </w:rPr>
          <w:t>150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62" w:history="1">
        <w:r w:rsidR="00B31E49" w:rsidRPr="008E0FAF">
          <w:rPr>
            <w:rStyle w:val="Hyperlink"/>
            <w:rFonts w:eastAsia="Times New Roman"/>
            <w:noProof/>
            <w:lang w:eastAsia="en-GB"/>
          </w:rPr>
          <w:t>Cross-agency working</w:t>
        </w:r>
        <w:r w:rsidR="00B31E49">
          <w:rPr>
            <w:noProof/>
            <w:webHidden/>
          </w:rPr>
          <w:tab/>
        </w:r>
        <w:r w:rsidR="00B31E49">
          <w:rPr>
            <w:noProof/>
            <w:webHidden/>
          </w:rPr>
          <w:fldChar w:fldCharType="begin"/>
        </w:r>
        <w:r w:rsidR="00B31E49">
          <w:rPr>
            <w:noProof/>
            <w:webHidden/>
          </w:rPr>
          <w:instrText xml:space="preserve"> PAGEREF _Toc410033162 \h </w:instrText>
        </w:r>
        <w:r w:rsidR="00B31E49">
          <w:rPr>
            <w:noProof/>
            <w:webHidden/>
          </w:rPr>
        </w:r>
        <w:r w:rsidR="00B31E49">
          <w:rPr>
            <w:noProof/>
            <w:webHidden/>
          </w:rPr>
          <w:fldChar w:fldCharType="separate"/>
        </w:r>
        <w:r w:rsidR="007C01AE">
          <w:rPr>
            <w:noProof/>
            <w:webHidden/>
          </w:rPr>
          <w:t>151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63" w:history="1">
        <w:r w:rsidR="00B31E49" w:rsidRPr="008E0FAF">
          <w:rPr>
            <w:rStyle w:val="Hyperlink"/>
            <w:rFonts w:eastAsia="Times New Roman"/>
            <w:noProof/>
            <w:lang w:eastAsia="en-GB"/>
          </w:rPr>
          <w:t>Looked after children</w:t>
        </w:r>
        <w:r w:rsidR="00B31E49">
          <w:rPr>
            <w:noProof/>
            <w:webHidden/>
          </w:rPr>
          <w:tab/>
        </w:r>
        <w:r w:rsidR="00B31E49">
          <w:rPr>
            <w:noProof/>
            <w:webHidden/>
          </w:rPr>
          <w:fldChar w:fldCharType="begin"/>
        </w:r>
        <w:r w:rsidR="00B31E49">
          <w:rPr>
            <w:noProof/>
            <w:webHidden/>
          </w:rPr>
          <w:instrText xml:space="preserve"> PAGEREF _Toc410033163 \h </w:instrText>
        </w:r>
        <w:r w:rsidR="00B31E49">
          <w:rPr>
            <w:noProof/>
            <w:webHidden/>
          </w:rPr>
        </w:r>
        <w:r w:rsidR="00B31E49">
          <w:rPr>
            <w:noProof/>
            <w:webHidden/>
          </w:rPr>
          <w:fldChar w:fldCharType="separate"/>
        </w:r>
        <w:r w:rsidR="007C01AE">
          <w:rPr>
            <w:noProof/>
            <w:webHidden/>
          </w:rPr>
          <w:t>151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64" w:history="1">
        <w:r w:rsidR="00B31E49" w:rsidRPr="008E0FAF">
          <w:rPr>
            <w:rStyle w:val="Hyperlink"/>
            <w:rFonts w:eastAsia="Times New Roman"/>
            <w:noProof/>
            <w:lang w:eastAsia="en-GB"/>
          </w:rPr>
          <w:t>Timescales for EHC needs assessment and preparation of an EHC plan</w:t>
        </w:r>
        <w:r w:rsidR="00B31E49">
          <w:rPr>
            <w:noProof/>
            <w:webHidden/>
          </w:rPr>
          <w:tab/>
        </w:r>
        <w:r w:rsidR="00B31E49">
          <w:rPr>
            <w:noProof/>
            <w:webHidden/>
          </w:rPr>
          <w:fldChar w:fldCharType="begin"/>
        </w:r>
        <w:r w:rsidR="00B31E49">
          <w:rPr>
            <w:noProof/>
            <w:webHidden/>
          </w:rPr>
          <w:instrText xml:space="preserve"> PAGEREF _Toc410033164 \h </w:instrText>
        </w:r>
        <w:r w:rsidR="00B31E49">
          <w:rPr>
            <w:noProof/>
            <w:webHidden/>
          </w:rPr>
        </w:r>
        <w:r w:rsidR="00B31E49">
          <w:rPr>
            <w:noProof/>
            <w:webHidden/>
          </w:rPr>
          <w:fldChar w:fldCharType="separate"/>
        </w:r>
        <w:r w:rsidR="007C01AE">
          <w:rPr>
            <w:noProof/>
            <w:webHidden/>
          </w:rPr>
          <w:t>151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65" w:history="1">
        <w:r w:rsidR="00B31E49" w:rsidRPr="008E0FAF">
          <w:rPr>
            <w:rStyle w:val="Hyperlink"/>
            <w:noProof/>
          </w:rPr>
          <w:t>Advice and information for EHC needs assessments</w:t>
        </w:r>
        <w:r w:rsidR="00B31E49">
          <w:rPr>
            <w:noProof/>
            <w:webHidden/>
          </w:rPr>
          <w:tab/>
        </w:r>
        <w:r w:rsidR="00B31E49">
          <w:rPr>
            <w:noProof/>
            <w:webHidden/>
          </w:rPr>
          <w:fldChar w:fldCharType="begin"/>
        </w:r>
        <w:r w:rsidR="00B31E49">
          <w:rPr>
            <w:noProof/>
            <w:webHidden/>
          </w:rPr>
          <w:instrText xml:space="preserve"> PAGEREF _Toc410033165 \h </w:instrText>
        </w:r>
        <w:r w:rsidR="00B31E49">
          <w:rPr>
            <w:noProof/>
            <w:webHidden/>
          </w:rPr>
        </w:r>
        <w:r w:rsidR="00B31E49">
          <w:rPr>
            <w:noProof/>
            <w:webHidden/>
          </w:rPr>
          <w:fldChar w:fldCharType="separate"/>
        </w:r>
        <w:r w:rsidR="007C01AE">
          <w:rPr>
            <w:noProof/>
            <w:webHidden/>
          </w:rPr>
          <w:t>155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66" w:history="1">
        <w:r w:rsidR="00B31E49" w:rsidRPr="008E0FAF">
          <w:rPr>
            <w:rStyle w:val="Hyperlink"/>
            <w:noProof/>
          </w:rPr>
          <w:t>Deciding whether to issue an EHC plan</w:t>
        </w:r>
        <w:r w:rsidR="00B31E49">
          <w:rPr>
            <w:noProof/>
            <w:webHidden/>
          </w:rPr>
          <w:tab/>
        </w:r>
        <w:r w:rsidR="00B31E49">
          <w:rPr>
            <w:noProof/>
            <w:webHidden/>
          </w:rPr>
          <w:fldChar w:fldCharType="begin"/>
        </w:r>
        <w:r w:rsidR="00B31E49">
          <w:rPr>
            <w:noProof/>
            <w:webHidden/>
          </w:rPr>
          <w:instrText xml:space="preserve"> PAGEREF _Toc410033166 \h </w:instrText>
        </w:r>
        <w:r w:rsidR="00B31E49">
          <w:rPr>
            <w:noProof/>
            <w:webHidden/>
          </w:rPr>
        </w:r>
        <w:r w:rsidR="00B31E49">
          <w:rPr>
            <w:noProof/>
            <w:webHidden/>
          </w:rPr>
          <w:fldChar w:fldCharType="separate"/>
        </w:r>
        <w:r w:rsidR="007C01AE">
          <w:rPr>
            <w:noProof/>
            <w:webHidden/>
          </w:rPr>
          <w:t>157</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67" w:history="1">
        <w:r w:rsidR="00B31E49" w:rsidRPr="008E0FAF">
          <w:rPr>
            <w:rStyle w:val="Hyperlink"/>
            <w:noProof/>
          </w:rPr>
          <w:t>Decision not to issue an EHC plan</w:t>
        </w:r>
        <w:r w:rsidR="00B31E49">
          <w:rPr>
            <w:noProof/>
            <w:webHidden/>
          </w:rPr>
          <w:tab/>
        </w:r>
        <w:r w:rsidR="00B31E49">
          <w:rPr>
            <w:noProof/>
            <w:webHidden/>
          </w:rPr>
          <w:fldChar w:fldCharType="begin"/>
        </w:r>
        <w:r w:rsidR="00B31E49">
          <w:rPr>
            <w:noProof/>
            <w:webHidden/>
          </w:rPr>
          <w:instrText xml:space="preserve"> PAGEREF _Toc410033167 \h </w:instrText>
        </w:r>
        <w:r w:rsidR="00B31E49">
          <w:rPr>
            <w:noProof/>
            <w:webHidden/>
          </w:rPr>
        </w:r>
        <w:r w:rsidR="00B31E49">
          <w:rPr>
            <w:noProof/>
            <w:webHidden/>
          </w:rPr>
          <w:fldChar w:fldCharType="separate"/>
        </w:r>
        <w:r w:rsidR="007C01AE">
          <w:rPr>
            <w:noProof/>
            <w:webHidden/>
          </w:rPr>
          <w:t>159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68" w:history="1">
        <w:r w:rsidR="00B31E49" w:rsidRPr="008E0FAF">
          <w:rPr>
            <w:rStyle w:val="Hyperlink"/>
            <w:noProof/>
          </w:rPr>
          <w:t>Transparent and consistent decision-making</w:t>
        </w:r>
        <w:r w:rsidR="00B31E49">
          <w:rPr>
            <w:noProof/>
            <w:webHidden/>
          </w:rPr>
          <w:tab/>
        </w:r>
        <w:r w:rsidR="00B31E49">
          <w:rPr>
            <w:noProof/>
            <w:webHidden/>
          </w:rPr>
          <w:fldChar w:fldCharType="begin"/>
        </w:r>
        <w:r w:rsidR="00B31E49">
          <w:rPr>
            <w:noProof/>
            <w:webHidden/>
          </w:rPr>
          <w:instrText xml:space="preserve"> PAGEREF _Toc410033168 \h </w:instrText>
        </w:r>
        <w:r w:rsidR="00B31E49">
          <w:rPr>
            <w:noProof/>
            <w:webHidden/>
          </w:rPr>
        </w:r>
        <w:r w:rsidR="00B31E49">
          <w:rPr>
            <w:noProof/>
            <w:webHidden/>
          </w:rPr>
          <w:fldChar w:fldCharType="separate"/>
        </w:r>
        <w:r w:rsidR="007C01AE">
          <w:rPr>
            <w:noProof/>
            <w:webHidden/>
          </w:rPr>
          <w:t>159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69" w:history="1">
        <w:r w:rsidR="00B31E49" w:rsidRPr="008E0FAF">
          <w:rPr>
            <w:rStyle w:val="Hyperlink"/>
            <w:noProof/>
          </w:rPr>
          <w:t>Writing the EHC plan</w:t>
        </w:r>
        <w:r w:rsidR="00B31E49">
          <w:rPr>
            <w:noProof/>
            <w:webHidden/>
          </w:rPr>
          <w:tab/>
        </w:r>
        <w:r w:rsidR="00B31E49">
          <w:rPr>
            <w:noProof/>
            <w:webHidden/>
          </w:rPr>
          <w:fldChar w:fldCharType="begin"/>
        </w:r>
        <w:r w:rsidR="00B31E49">
          <w:rPr>
            <w:noProof/>
            <w:webHidden/>
          </w:rPr>
          <w:instrText xml:space="preserve"> PAGEREF _Toc410033169 \h </w:instrText>
        </w:r>
        <w:r w:rsidR="00B31E49">
          <w:rPr>
            <w:noProof/>
            <w:webHidden/>
          </w:rPr>
        </w:r>
        <w:r w:rsidR="00B31E49">
          <w:rPr>
            <w:noProof/>
            <w:webHidden/>
          </w:rPr>
          <w:fldChar w:fldCharType="separate"/>
        </w:r>
        <w:r w:rsidR="007C01AE">
          <w:rPr>
            <w:noProof/>
            <w:webHidden/>
          </w:rPr>
          <w:t>160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70" w:history="1">
        <w:r w:rsidR="00B31E49" w:rsidRPr="008E0FAF">
          <w:rPr>
            <w:rStyle w:val="Hyperlink"/>
            <w:noProof/>
          </w:rPr>
          <w:t>Content of EHC plans</w:t>
        </w:r>
        <w:r w:rsidR="00B31E49">
          <w:rPr>
            <w:noProof/>
            <w:webHidden/>
          </w:rPr>
          <w:tab/>
        </w:r>
        <w:r w:rsidR="00B31E49">
          <w:rPr>
            <w:noProof/>
            <w:webHidden/>
          </w:rPr>
          <w:fldChar w:fldCharType="begin"/>
        </w:r>
        <w:r w:rsidR="00B31E49">
          <w:rPr>
            <w:noProof/>
            <w:webHidden/>
          </w:rPr>
          <w:instrText xml:space="preserve"> PAGEREF _Toc410033170 \h </w:instrText>
        </w:r>
        <w:r w:rsidR="00B31E49">
          <w:rPr>
            <w:noProof/>
            <w:webHidden/>
          </w:rPr>
        </w:r>
        <w:r w:rsidR="00B31E49">
          <w:rPr>
            <w:noProof/>
            <w:webHidden/>
          </w:rPr>
          <w:fldChar w:fldCharType="separate"/>
        </w:r>
        <w:r w:rsidR="007C01AE">
          <w:rPr>
            <w:noProof/>
            <w:webHidden/>
          </w:rPr>
          <w:t>161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71" w:history="1">
        <w:r w:rsidR="00B31E49" w:rsidRPr="008E0FAF">
          <w:rPr>
            <w:rStyle w:val="Hyperlink"/>
            <w:noProof/>
          </w:rPr>
          <w:t>Outcomes</w:t>
        </w:r>
        <w:r w:rsidR="00B31E49">
          <w:rPr>
            <w:noProof/>
            <w:webHidden/>
          </w:rPr>
          <w:tab/>
        </w:r>
        <w:r w:rsidR="00B31E49">
          <w:rPr>
            <w:noProof/>
            <w:webHidden/>
          </w:rPr>
          <w:fldChar w:fldCharType="begin"/>
        </w:r>
        <w:r w:rsidR="00B31E49">
          <w:rPr>
            <w:noProof/>
            <w:webHidden/>
          </w:rPr>
          <w:instrText xml:space="preserve"> PAGEREF _Toc410033171 \h </w:instrText>
        </w:r>
        <w:r w:rsidR="00B31E49">
          <w:rPr>
            <w:noProof/>
            <w:webHidden/>
          </w:rPr>
        </w:r>
        <w:r w:rsidR="00B31E49">
          <w:rPr>
            <w:noProof/>
            <w:webHidden/>
          </w:rPr>
          <w:fldChar w:fldCharType="separate"/>
        </w:r>
        <w:r w:rsidR="007C01AE">
          <w:rPr>
            <w:noProof/>
            <w:webHidden/>
          </w:rPr>
          <w:t>162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72" w:history="1">
        <w:r w:rsidR="00B31E49" w:rsidRPr="008E0FAF">
          <w:rPr>
            <w:rStyle w:val="Hyperlink"/>
            <w:noProof/>
          </w:rPr>
          <w:t>What to include in each section of the EHC plan</w:t>
        </w:r>
        <w:r w:rsidR="00B31E49">
          <w:rPr>
            <w:noProof/>
            <w:webHidden/>
          </w:rPr>
          <w:tab/>
        </w:r>
        <w:r w:rsidR="00B31E49">
          <w:rPr>
            <w:noProof/>
            <w:webHidden/>
          </w:rPr>
          <w:fldChar w:fldCharType="begin"/>
        </w:r>
        <w:r w:rsidR="00B31E49">
          <w:rPr>
            <w:noProof/>
            <w:webHidden/>
          </w:rPr>
          <w:instrText xml:space="preserve"> PAGEREF _Toc410033172 \h </w:instrText>
        </w:r>
        <w:r w:rsidR="00B31E49">
          <w:rPr>
            <w:noProof/>
            <w:webHidden/>
          </w:rPr>
        </w:r>
        <w:r w:rsidR="00B31E49">
          <w:rPr>
            <w:noProof/>
            <w:webHidden/>
          </w:rPr>
          <w:fldChar w:fldCharType="separate"/>
        </w:r>
        <w:r w:rsidR="007C01AE">
          <w:rPr>
            <w:noProof/>
            <w:webHidden/>
          </w:rPr>
          <w:t>164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73" w:history="1">
        <w:r w:rsidR="00B31E49" w:rsidRPr="008E0FAF">
          <w:rPr>
            <w:rStyle w:val="Hyperlink"/>
            <w:noProof/>
          </w:rPr>
          <w:t>Agreeing the health provision in EHC plans</w:t>
        </w:r>
        <w:r w:rsidR="00B31E49">
          <w:rPr>
            <w:noProof/>
            <w:webHidden/>
          </w:rPr>
          <w:tab/>
        </w:r>
        <w:r w:rsidR="00B31E49">
          <w:rPr>
            <w:noProof/>
            <w:webHidden/>
          </w:rPr>
          <w:fldChar w:fldCharType="begin"/>
        </w:r>
        <w:r w:rsidR="00B31E49">
          <w:rPr>
            <w:noProof/>
            <w:webHidden/>
          </w:rPr>
          <w:instrText xml:space="preserve"> PAGEREF _Toc410033173 \h </w:instrText>
        </w:r>
        <w:r w:rsidR="00B31E49">
          <w:rPr>
            <w:noProof/>
            <w:webHidden/>
          </w:rPr>
        </w:r>
        <w:r w:rsidR="00B31E49">
          <w:rPr>
            <w:noProof/>
            <w:webHidden/>
          </w:rPr>
          <w:fldChar w:fldCharType="separate"/>
        </w:r>
        <w:r w:rsidR="007C01AE">
          <w:rPr>
            <w:noProof/>
            <w:webHidden/>
          </w:rPr>
          <w:t>170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74" w:history="1">
        <w:r w:rsidR="00B31E49" w:rsidRPr="008E0FAF">
          <w:rPr>
            <w:rStyle w:val="Hyperlink"/>
            <w:noProof/>
          </w:rPr>
          <w:t>Responsibility for provision</w:t>
        </w:r>
        <w:r w:rsidR="00B31E49">
          <w:rPr>
            <w:noProof/>
            <w:webHidden/>
          </w:rPr>
          <w:tab/>
        </w:r>
        <w:r w:rsidR="00B31E49">
          <w:rPr>
            <w:noProof/>
            <w:webHidden/>
          </w:rPr>
          <w:fldChar w:fldCharType="begin"/>
        </w:r>
        <w:r w:rsidR="00B31E49">
          <w:rPr>
            <w:noProof/>
            <w:webHidden/>
          </w:rPr>
          <w:instrText xml:space="preserve"> PAGEREF _Toc410033174 \h </w:instrText>
        </w:r>
        <w:r w:rsidR="00B31E49">
          <w:rPr>
            <w:noProof/>
            <w:webHidden/>
          </w:rPr>
        </w:r>
        <w:r w:rsidR="00B31E49">
          <w:rPr>
            <w:noProof/>
            <w:webHidden/>
          </w:rPr>
          <w:fldChar w:fldCharType="separate"/>
        </w:r>
        <w:r w:rsidR="007C01AE">
          <w:rPr>
            <w:noProof/>
            <w:webHidden/>
          </w:rPr>
          <w:t>170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75" w:history="1">
        <w:r w:rsidR="00B31E49" w:rsidRPr="008E0FAF">
          <w:rPr>
            <w:rStyle w:val="Hyperlink"/>
            <w:noProof/>
          </w:rPr>
          <w:t>The draft EHC plan</w:t>
        </w:r>
        <w:r w:rsidR="00B31E49">
          <w:rPr>
            <w:noProof/>
            <w:webHidden/>
          </w:rPr>
          <w:tab/>
        </w:r>
        <w:r w:rsidR="00B31E49">
          <w:rPr>
            <w:noProof/>
            <w:webHidden/>
          </w:rPr>
          <w:fldChar w:fldCharType="begin"/>
        </w:r>
        <w:r w:rsidR="00B31E49">
          <w:rPr>
            <w:noProof/>
            <w:webHidden/>
          </w:rPr>
          <w:instrText xml:space="preserve"> PAGEREF _Toc410033175 \h </w:instrText>
        </w:r>
        <w:r w:rsidR="00B31E49">
          <w:rPr>
            <w:noProof/>
            <w:webHidden/>
          </w:rPr>
        </w:r>
        <w:r w:rsidR="00B31E49">
          <w:rPr>
            <w:noProof/>
            <w:webHidden/>
          </w:rPr>
          <w:fldChar w:fldCharType="separate"/>
        </w:r>
        <w:r w:rsidR="007C01AE">
          <w:rPr>
            <w:noProof/>
            <w:webHidden/>
          </w:rPr>
          <w:t>171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76" w:history="1">
        <w:r w:rsidR="00B31E49" w:rsidRPr="008E0FAF">
          <w:rPr>
            <w:rStyle w:val="Hyperlink"/>
            <w:noProof/>
          </w:rPr>
          <w:t>Requests for a particular school, college or other institution</w:t>
        </w:r>
        <w:r w:rsidR="00B31E49">
          <w:rPr>
            <w:noProof/>
            <w:webHidden/>
          </w:rPr>
          <w:tab/>
        </w:r>
        <w:r w:rsidR="00B31E49">
          <w:rPr>
            <w:noProof/>
            <w:webHidden/>
          </w:rPr>
          <w:fldChar w:fldCharType="begin"/>
        </w:r>
        <w:r w:rsidR="00B31E49">
          <w:rPr>
            <w:noProof/>
            <w:webHidden/>
          </w:rPr>
          <w:instrText xml:space="preserve"> PAGEREF _Toc410033176 \h </w:instrText>
        </w:r>
        <w:r w:rsidR="00B31E49">
          <w:rPr>
            <w:noProof/>
            <w:webHidden/>
          </w:rPr>
        </w:r>
        <w:r w:rsidR="00B31E49">
          <w:rPr>
            <w:noProof/>
            <w:webHidden/>
          </w:rPr>
          <w:fldChar w:fldCharType="separate"/>
        </w:r>
        <w:r w:rsidR="007C01AE">
          <w:rPr>
            <w:noProof/>
            <w:webHidden/>
          </w:rPr>
          <w:t>172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77" w:history="1">
        <w:r w:rsidR="00B31E49" w:rsidRPr="008E0FAF">
          <w:rPr>
            <w:rStyle w:val="Hyperlink"/>
            <w:noProof/>
          </w:rPr>
          <w:t>Where no request is made for a particular school or college or a request for a particular school or college has not been met</w:t>
        </w:r>
        <w:r w:rsidR="00B31E49">
          <w:rPr>
            <w:noProof/>
            <w:webHidden/>
          </w:rPr>
          <w:tab/>
        </w:r>
        <w:r w:rsidR="00B31E49">
          <w:rPr>
            <w:noProof/>
            <w:webHidden/>
          </w:rPr>
          <w:fldChar w:fldCharType="begin"/>
        </w:r>
        <w:r w:rsidR="00B31E49">
          <w:rPr>
            <w:noProof/>
            <w:webHidden/>
          </w:rPr>
          <w:instrText xml:space="preserve"> PAGEREF _Toc410033177 \h </w:instrText>
        </w:r>
        <w:r w:rsidR="00B31E49">
          <w:rPr>
            <w:noProof/>
            <w:webHidden/>
          </w:rPr>
        </w:r>
        <w:r w:rsidR="00B31E49">
          <w:rPr>
            <w:noProof/>
            <w:webHidden/>
          </w:rPr>
          <w:fldChar w:fldCharType="separate"/>
        </w:r>
        <w:r w:rsidR="007C01AE">
          <w:rPr>
            <w:noProof/>
            <w:webHidden/>
          </w:rPr>
          <w:t>174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78" w:history="1">
        <w:r w:rsidR="00B31E49" w:rsidRPr="008E0FAF">
          <w:rPr>
            <w:rStyle w:val="Hyperlink"/>
            <w:noProof/>
          </w:rPr>
          <w:t>Reasonable steps</w:t>
        </w:r>
        <w:r w:rsidR="00B31E49">
          <w:rPr>
            <w:noProof/>
            <w:webHidden/>
          </w:rPr>
          <w:tab/>
        </w:r>
        <w:r w:rsidR="00B31E49">
          <w:rPr>
            <w:noProof/>
            <w:webHidden/>
          </w:rPr>
          <w:fldChar w:fldCharType="begin"/>
        </w:r>
        <w:r w:rsidR="00B31E49">
          <w:rPr>
            <w:noProof/>
            <w:webHidden/>
          </w:rPr>
          <w:instrText xml:space="preserve"> PAGEREF _Toc410033178 \h </w:instrText>
        </w:r>
        <w:r w:rsidR="00B31E49">
          <w:rPr>
            <w:noProof/>
            <w:webHidden/>
          </w:rPr>
        </w:r>
        <w:r w:rsidR="00B31E49">
          <w:rPr>
            <w:noProof/>
            <w:webHidden/>
          </w:rPr>
          <w:fldChar w:fldCharType="separate"/>
        </w:r>
        <w:r w:rsidR="007C01AE">
          <w:rPr>
            <w:noProof/>
            <w:webHidden/>
          </w:rPr>
          <w:t>175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79" w:history="1">
        <w:r w:rsidR="00B31E49" w:rsidRPr="008E0FAF">
          <w:rPr>
            <w:rStyle w:val="Hyperlink"/>
            <w:noProof/>
          </w:rPr>
          <w:t>Requesting a Personal Budget</w:t>
        </w:r>
        <w:r w:rsidR="00B31E49">
          <w:rPr>
            <w:noProof/>
            <w:webHidden/>
          </w:rPr>
          <w:tab/>
        </w:r>
        <w:r w:rsidR="00B31E49">
          <w:rPr>
            <w:noProof/>
            <w:webHidden/>
          </w:rPr>
          <w:fldChar w:fldCharType="begin"/>
        </w:r>
        <w:r w:rsidR="00B31E49">
          <w:rPr>
            <w:noProof/>
            <w:webHidden/>
          </w:rPr>
          <w:instrText xml:space="preserve"> PAGEREF _Toc410033179 \h </w:instrText>
        </w:r>
        <w:r w:rsidR="00B31E49">
          <w:rPr>
            <w:noProof/>
            <w:webHidden/>
          </w:rPr>
        </w:r>
        <w:r w:rsidR="00B31E49">
          <w:rPr>
            <w:noProof/>
            <w:webHidden/>
          </w:rPr>
          <w:fldChar w:fldCharType="separate"/>
        </w:r>
        <w:r w:rsidR="007C01AE">
          <w:rPr>
            <w:noProof/>
            <w:webHidden/>
          </w:rPr>
          <w:t>178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80" w:history="1">
        <w:r w:rsidR="00B31E49" w:rsidRPr="008E0FAF">
          <w:rPr>
            <w:rStyle w:val="Hyperlink"/>
            <w:rFonts w:eastAsia="Times New Roman"/>
            <w:noProof/>
            <w:lang w:eastAsia="en-GB"/>
          </w:rPr>
          <w:t>Mechanisms for delivery of a Personal Budget</w:t>
        </w:r>
        <w:r w:rsidR="00B31E49">
          <w:rPr>
            <w:noProof/>
            <w:webHidden/>
          </w:rPr>
          <w:tab/>
        </w:r>
        <w:r w:rsidR="00B31E49">
          <w:rPr>
            <w:noProof/>
            <w:webHidden/>
          </w:rPr>
          <w:fldChar w:fldCharType="begin"/>
        </w:r>
        <w:r w:rsidR="00B31E49">
          <w:rPr>
            <w:noProof/>
            <w:webHidden/>
          </w:rPr>
          <w:instrText xml:space="preserve"> PAGEREF _Toc410033180 \h </w:instrText>
        </w:r>
        <w:r w:rsidR="00B31E49">
          <w:rPr>
            <w:noProof/>
            <w:webHidden/>
          </w:rPr>
        </w:r>
        <w:r w:rsidR="00B31E49">
          <w:rPr>
            <w:noProof/>
            <w:webHidden/>
          </w:rPr>
          <w:fldChar w:fldCharType="separate"/>
        </w:r>
        <w:r w:rsidR="007C01AE">
          <w:rPr>
            <w:noProof/>
            <w:webHidden/>
          </w:rPr>
          <w:t>179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81" w:history="1">
        <w:r w:rsidR="00B31E49" w:rsidRPr="008E0FAF">
          <w:rPr>
            <w:rStyle w:val="Hyperlink"/>
            <w:noProof/>
          </w:rPr>
          <w:t>Setting and agreeing the Personal Budget</w:t>
        </w:r>
        <w:r w:rsidR="00B31E49">
          <w:rPr>
            <w:noProof/>
            <w:webHidden/>
          </w:rPr>
          <w:tab/>
        </w:r>
        <w:r w:rsidR="00B31E49">
          <w:rPr>
            <w:noProof/>
            <w:webHidden/>
          </w:rPr>
          <w:fldChar w:fldCharType="begin"/>
        </w:r>
        <w:r w:rsidR="00B31E49">
          <w:rPr>
            <w:noProof/>
            <w:webHidden/>
          </w:rPr>
          <w:instrText xml:space="preserve"> PAGEREF _Toc410033181 \h </w:instrText>
        </w:r>
        <w:r w:rsidR="00B31E49">
          <w:rPr>
            <w:noProof/>
            <w:webHidden/>
          </w:rPr>
        </w:r>
        <w:r w:rsidR="00B31E49">
          <w:rPr>
            <w:noProof/>
            <w:webHidden/>
          </w:rPr>
          <w:fldChar w:fldCharType="separate"/>
        </w:r>
        <w:r w:rsidR="007C01AE">
          <w:rPr>
            <w:noProof/>
            <w:webHidden/>
          </w:rPr>
          <w:t>179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82" w:history="1">
        <w:r w:rsidR="00B31E49" w:rsidRPr="008E0FAF">
          <w:rPr>
            <w:rStyle w:val="Hyperlink"/>
            <w:noProof/>
          </w:rPr>
          <w:t>Scope of Personal Budgets</w:t>
        </w:r>
        <w:r w:rsidR="00B31E49">
          <w:rPr>
            <w:noProof/>
            <w:webHidden/>
          </w:rPr>
          <w:tab/>
        </w:r>
        <w:r w:rsidR="00B31E49">
          <w:rPr>
            <w:noProof/>
            <w:webHidden/>
          </w:rPr>
          <w:fldChar w:fldCharType="begin"/>
        </w:r>
        <w:r w:rsidR="00B31E49">
          <w:rPr>
            <w:noProof/>
            <w:webHidden/>
          </w:rPr>
          <w:instrText xml:space="preserve"> PAGEREF _Toc410033182 \h </w:instrText>
        </w:r>
        <w:r w:rsidR="00B31E49">
          <w:rPr>
            <w:noProof/>
            <w:webHidden/>
          </w:rPr>
        </w:r>
        <w:r w:rsidR="00B31E49">
          <w:rPr>
            <w:noProof/>
            <w:webHidden/>
          </w:rPr>
          <w:fldChar w:fldCharType="separate"/>
        </w:r>
        <w:r w:rsidR="007C01AE">
          <w:rPr>
            <w:noProof/>
            <w:webHidden/>
          </w:rPr>
          <w:t>181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83" w:history="1">
        <w:r w:rsidR="00B31E49" w:rsidRPr="008E0FAF">
          <w:rPr>
            <w:rStyle w:val="Hyperlink"/>
            <w:rFonts w:eastAsia="Times New Roman"/>
            <w:noProof/>
            <w:lang w:eastAsia="en-GB"/>
          </w:rPr>
          <w:t>Use of direct payments</w:t>
        </w:r>
        <w:r w:rsidR="00B31E49">
          <w:rPr>
            <w:noProof/>
            <w:webHidden/>
          </w:rPr>
          <w:tab/>
        </w:r>
        <w:r w:rsidR="00B31E49">
          <w:rPr>
            <w:noProof/>
            <w:webHidden/>
          </w:rPr>
          <w:fldChar w:fldCharType="begin"/>
        </w:r>
        <w:r w:rsidR="00B31E49">
          <w:rPr>
            <w:noProof/>
            <w:webHidden/>
          </w:rPr>
          <w:instrText xml:space="preserve"> PAGEREF _Toc410033183 \h </w:instrText>
        </w:r>
        <w:r w:rsidR="00B31E49">
          <w:rPr>
            <w:noProof/>
            <w:webHidden/>
          </w:rPr>
        </w:r>
        <w:r w:rsidR="00B31E49">
          <w:rPr>
            <w:noProof/>
            <w:webHidden/>
          </w:rPr>
          <w:fldChar w:fldCharType="separate"/>
        </w:r>
        <w:r w:rsidR="007C01AE">
          <w:rPr>
            <w:noProof/>
            <w:webHidden/>
          </w:rPr>
          <w:t>183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84" w:history="1">
        <w:r w:rsidR="00B31E49" w:rsidRPr="008E0FAF">
          <w:rPr>
            <w:rStyle w:val="Hyperlink"/>
            <w:rFonts w:eastAsia="Times New Roman"/>
            <w:noProof/>
            <w:lang w:eastAsia="en-GB"/>
          </w:rPr>
          <w:t>Finalising and maintaining the EHC plan</w:t>
        </w:r>
        <w:r w:rsidR="00B31E49">
          <w:rPr>
            <w:noProof/>
            <w:webHidden/>
          </w:rPr>
          <w:tab/>
        </w:r>
        <w:r w:rsidR="00B31E49">
          <w:rPr>
            <w:noProof/>
            <w:webHidden/>
          </w:rPr>
          <w:fldChar w:fldCharType="begin"/>
        </w:r>
        <w:r w:rsidR="00B31E49">
          <w:rPr>
            <w:noProof/>
            <w:webHidden/>
          </w:rPr>
          <w:instrText xml:space="preserve"> PAGEREF _Toc410033184 \h </w:instrText>
        </w:r>
        <w:r w:rsidR="00B31E49">
          <w:rPr>
            <w:noProof/>
            <w:webHidden/>
          </w:rPr>
        </w:r>
        <w:r w:rsidR="00B31E49">
          <w:rPr>
            <w:noProof/>
            <w:webHidden/>
          </w:rPr>
          <w:fldChar w:fldCharType="separate"/>
        </w:r>
        <w:r w:rsidR="007C01AE">
          <w:rPr>
            <w:noProof/>
            <w:webHidden/>
          </w:rPr>
          <w:t>185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85" w:history="1">
        <w:r w:rsidR="00B31E49" w:rsidRPr="008E0FAF">
          <w:rPr>
            <w:rStyle w:val="Hyperlink"/>
            <w:rFonts w:eastAsia="Times New Roman"/>
            <w:noProof/>
            <w:lang w:eastAsia="en-GB"/>
          </w:rPr>
          <w:t>Maintaining special educational provision in EHC plans</w:t>
        </w:r>
        <w:r w:rsidR="00B31E49">
          <w:rPr>
            <w:noProof/>
            <w:webHidden/>
          </w:rPr>
          <w:tab/>
        </w:r>
        <w:r w:rsidR="00B31E49">
          <w:rPr>
            <w:noProof/>
            <w:webHidden/>
          </w:rPr>
          <w:fldChar w:fldCharType="begin"/>
        </w:r>
        <w:r w:rsidR="00B31E49">
          <w:rPr>
            <w:noProof/>
            <w:webHidden/>
          </w:rPr>
          <w:instrText xml:space="preserve"> PAGEREF _Toc410033185 \h </w:instrText>
        </w:r>
        <w:r w:rsidR="00B31E49">
          <w:rPr>
            <w:noProof/>
            <w:webHidden/>
          </w:rPr>
        </w:r>
        <w:r w:rsidR="00B31E49">
          <w:rPr>
            <w:noProof/>
            <w:webHidden/>
          </w:rPr>
          <w:fldChar w:fldCharType="separate"/>
        </w:r>
        <w:r w:rsidR="007C01AE">
          <w:rPr>
            <w:noProof/>
            <w:webHidden/>
          </w:rPr>
          <w:t>186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86" w:history="1">
        <w:r w:rsidR="00B31E49" w:rsidRPr="008E0FAF">
          <w:rPr>
            <w:rStyle w:val="Hyperlink"/>
            <w:rFonts w:eastAsia="Times New Roman"/>
            <w:noProof/>
            <w:lang w:eastAsia="en-GB"/>
          </w:rPr>
          <w:t>Maintaining social care provision in EHC plans</w:t>
        </w:r>
        <w:r w:rsidR="00B31E49">
          <w:rPr>
            <w:noProof/>
            <w:webHidden/>
          </w:rPr>
          <w:tab/>
        </w:r>
        <w:r w:rsidR="00B31E49">
          <w:rPr>
            <w:noProof/>
            <w:webHidden/>
          </w:rPr>
          <w:fldChar w:fldCharType="begin"/>
        </w:r>
        <w:r w:rsidR="00B31E49">
          <w:rPr>
            <w:noProof/>
            <w:webHidden/>
          </w:rPr>
          <w:instrText xml:space="preserve"> PAGEREF _Toc410033186 \h </w:instrText>
        </w:r>
        <w:r w:rsidR="00B31E49">
          <w:rPr>
            <w:noProof/>
            <w:webHidden/>
          </w:rPr>
        </w:r>
        <w:r w:rsidR="00B31E49">
          <w:rPr>
            <w:noProof/>
            <w:webHidden/>
          </w:rPr>
          <w:fldChar w:fldCharType="separate"/>
        </w:r>
        <w:r w:rsidR="007C01AE">
          <w:rPr>
            <w:noProof/>
            <w:webHidden/>
          </w:rPr>
          <w:t>187</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87" w:history="1">
        <w:r w:rsidR="00B31E49" w:rsidRPr="008E0FAF">
          <w:rPr>
            <w:rStyle w:val="Hyperlink"/>
            <w:rFonts w:eastAsia="Times New Roman"/>
            <w:noProof/>
            <w:lang w:eastAsia="en-GB"/>
          </w:rPr>
          <w:t>Maintaining health provision in EHC plans</w:t>
        </w:r>
        <w:r w:rsidR="00B31E49">
          <w:rPr>
            <w:noProof/>
            <w:webHidden/>
          </w:rPr>
          <w:tab/>
        </w:r>
        <w:r w:rsidR="00B31E49">
          <w:rPr>
            <w:noProof/>
            <w:webHidden/>
          </w:rPr>
          <w:fldChar w:fldCharType="begin"/>
        </w:r>
        <w:r w:rsidR="00B31E49">
          <w:rPr>
            <w:noProof/>
            <w:webHidden/>
          </w:rPr>
          <w:instrText xml:space="preserve"> PAGEREF _Toc410033187 \h </w:instrText>
        </w:r>
        <w:r w:rsidR="00B31E49">
          <w:rPr>
            <w:noProof/>
            <w:webHidden/>
          </w:rPr>
        </w:r>
        <w:r w:rsidR="00B31E49">
          <w:rPr>
            <w:noProof/>
            <w:webHidden/>
          </w:rPr>
          <w:fldChar w:fldCharType="separate"/>
        </w:r>
        <w:r w:rsidR="007C01AE">
          <w:rPr>
            <w:noProof/>
            <w:webHidden/>
          </w:rPr>
          <w:t>188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88" w:history="1">
        <w:r w:rsidR="00B31E49" w:rsidRPr="008E0FAF">
          <w:rPr>
            <w:rStyle w:val="Hyperlink"/>
            <w:rFonts w:eastAsia="Times New Roman"/>
            <w:noProof/>
            <w:lang w:eastAsia="en-GB"/>
          </w:rPr>
          <w:t>Specific age ranges</w:t>
        </w:r>
        <w:r w:rsidR="00B31E49">
          <w:rPr>
            <w:noProof/>
            <w:webHidden/>
          </w:rPr>
          <w:tab/>
        </w:r>
        <w:r w:rsidR="00B31E49">
          <w:rPr>
            <w:noProof/>
            <w:webHidden/>
          </w:rPr>
          <w:fldChar w:fldCharType="begin"/>
        </w:r>
        <w:r w:rsidR="00B31E49">
          <w:rPr>
            <w:noProof/>
            <w:webHidden/>
          </w:rPr>
          <w:instrText xml:space="preserve"> PAGEREF _Toc410033188 \h </w:instrText>
        </w:r>
        <w:r w:rsidR="00B31E49">
          <w:rPr>
            <w:noProof/>
            <w:webHidden/>
          </w:rPr>
        </w:r>
        <w:r w:rsidR="00B31E49">
          <w:rPr>
            <w:noProof/>
            <w:webHidden/>
          </w:rPr>
          <w:fldChar w:fldCharType="separate"/>
        </w:r>
        <w:r w:rsidR="007C01AE">
          <w:rPr>
            <w:noProof/>
            <w:webHidden/>
          </w:rPr>
          <w:t>188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89" w:history="1">
        <w:r w:rsidR="00B31E49" w:rsidRPr="008E0FAF">
          <w:rPr>
            <w:rStyle w:val="Hyperlink"/>
            <w:rFonts w:eastAsia="Times New Roman"/>
            <w:noProof/>
            <w:lang w:eastAsia="en-GB"/>
          </w:rPr>
          <w:t>All children under compulsory school age</w:t>
        </w:r>
        <w:r w:rsidR="00B31E49">
          <w:rPr>
            <w:noProof/>
            <w:webHidden/>
          </w:rPr>
          <w:tab/>
        </w:r>
        <w:r w:rsidR="00B31E49">
          <w:rPr>
            <w:noProof/>
            <w:webHidden/>
          </w:rPr>
          <w:fldChar w:fldCharType="begin"/>
        </w:r>
        <w:r w:rsidR="00B31E49">
          <w:rPr>
            <w:noProof/>
            <w:webHidden/>
          </w:rPr>
          <w:instrText xml:space="preserve"> PAGEREF _Toc410033189 \h </w:instrText>
        </w:r>
        <w:r w:rsidR="00B31E49">
          <w:rPr>
            <w:noProof/>
            <w:webHidden/>
          </w:rPr>
        </w:r>
        <w:r w:rsidR="00B31E49">
          <w:rPr>
            <w:noProof/>
            <w:webHidden/>
          </w:rPr>
          <w:fldChar w:fldCharType="separate"/>
        </w:r>
        <w:r w:rsidR="007C01AE">
          <w:rPr>
            <w:noProof/>
            <w:webHidden/>
          </w:rPr>
          <w:t>188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90" w:history="1">
        <w:r w:rsidR="00B31E49" w:rsidRPr="008E0FAF">
          <w:rPr>
            <w:rStyle w:val="Hyperlink"/>
            <w:rFonts w:eastAsia="Times New Roman"/>
            <w:noProof/>
            <w:lang w:eastAsia="en-GB"/>
          </w:rPr>
          <w:t>Children aged under 2</w:t>
        </w:r>
        <w:r w:rsidR="00B31E49">
          <w:rPr>
            <w:noProof/>
            <w:webHidden/>
          </w:rPr>
          <w:tab/>
        </w:r>
        <w:r w:rsidR="00B31E49">
          <w:rPr>
            <w:noProof/>
            <w:webHidden/>
          </w:rPr>
          <w:fldChar w:fldCharType="begin"/>
        </w:r>
        <w:r w:rsidR="00B31E49">
          <w:rPr>
            <w:noProof/>
            <w:webHidden/>
          </w:rPr>
          <w:instrText xml:space="preserve"> PAGEREF _Toc410033190 \h </w:instrText>
        </w:r>
        <w:r w:rsidR="00B31E49">
          <w:rPr>
            <w:noProof/>
            <w:webHidden/>
          </w:rPr>
        </w:r>
        <w:r w:rsidR="00B31E49">
          <w:rPr>
            <w:noProof/>
            <w:webHidden/>
          </w:rPr>
          <w:fldChar w:fldCharType="separate"/>
        </w:r>
        <w:r w:rsidR="007C01AE">
          <w:rPr>
            <w:noProof/>
            <w:webHidden/>
          </w:rPr>
          <w:t>188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91" w:history="1">
        <w:r w:rsidR="00B31E49" w:rsidRPr="008E0FAF">
          <w:rPr>
            <w:rStyle w:val="Hyperlink"/>
            <w:rFonts w:eastAsia="Times New Roman"/>
            <w:noProof/>
            <w:lang w:eastAsia="en-GB"/>
          </w:rPr>
          <w:t>Children aged 2 to 5</w:t>
        </w:r>
        <w:r w:rsidR="00B31E49">
          <w:rPr>
            <w:noProof/>
            <w:webHidden/>
          </w:rPr>
          <w:tab/>
        </w:r>
        <w:r w:rsidR="00B31E49">
          <w:rPr>
            <w:noProof/>
            <w:webHidden/>
          </w:rPr>
          <w:fldChar w:fldCharType="begin"/>
        </w:r>
        <w:r w:rsidR="00B31E49">
          <w:rPr>
            <w:noProof/>
            <w:webHidden/>
          </w:rPr>
          <w:instrText xml:space="preserve"> PAGEREF _Toc410033191 \h </w:instrText>
        </w:r>
        <w:r w:rsidR="00B31E49">
          <w:rPr>
            <w:noProof/>
            <w:webHidden/>
          </w:rPr>
        </w:r>
        <w:r w:rsidR="00B31E49">
          <w:rPr>
            <w:noProof/>
            <w:webHidden/>
          </w:rPr>
          <w:fldChar w:fldCharType="separate"/>
        </w:r>
        <w:r w:rsidR="007C01AE">
          <w:rPr>
            <w:noProof/>
            <w:webHidden/>
          </w:rPr>
          <w:t>189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92" w:history="1">
        <w:r w:rsidR="00B31E49" w:rsidRPr="008E0FAF">
          <w:rPr>
            <w:rStyle w:val="Hyperlink"/>
            <w:rFonts w:eastAsia="Times New Roman"/>
            <w:noProof/>
            <w:lang w:eastAsia="en-GB"/>
          </w:rPr>
          <w:t>Young people aged 19 to 25</w:t>
        </w:r>
        <w:r w:rsidR="00B31E49">
          <w:rPr>
            <w:noProof/>
            <w:webHidden/>
          </w:rPr>
          <w:tab/>
        </w:r>
        <w:r w:rsidR="00B31E49">
          <w:rPr>
            <w:noProof/>
            <w:webHidden/>
          </w:rPr>
          <w:fldChar w:fldCharType="begin"/>
        </w:r>
        <w:r w:rsidR="00B31E49">
          <w:rPr>
            <w:noProof/>
            <w:webHidden/>
          </w:rPr>
          <w:instrText xml:space="preserve"> PAGEREF _Toc410033192 \h </w:instrText>
        </w:r>
        <w:r w:rsidR="00B31E49">
          <w:rPr>
            <w:noProof/>
            <w:webHidden/>
          </w:rPr>
        </w:r>
        <w:r w:rsidR="00B31E49">
          <w:rPr>
            <w:noProof/>
            <w:webHidden/>
          </w:rPr>
          <w:fldChar w:fldCharType="separate"/>
        </w:r>
        <w:r w:rsidR="007C01AE">
          <w:rPr>
            <w:noProof/>
            <w:webHidden/>
          </w:rPr>
          <w:t>190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93" w:history="1">
        <w:r w:rsidR="00B31E49" w:rsidRPr="008E0FAF">
          <w:rPr>
            <w:rStyle w:val="Hyperlink"/>
            <w:rFonts w:eastAsia="Times New Roman"/>
            <w:noProof/>
            <w:lang w:eastAsia="en-GB"/>
          </w:rPr>
          <w:t>Transfer of EHC plans</w:t>
        </w:r>
        <w:r w:rsidR="00B31E49">
          <w:rPr>
            <w:noProof/>
            <w:webHidden/>
          </w:rPr>
          <w:tab/>
        </w:r>
        <w:r w:rsidR="00B31E49">
          <w:rPr>
            <w:noProof/>
            <w:webHidden/>
          </w:rPr>
          <w:fldChar w:fldCharType="begin"/>
        </w:r>
        <w:r w:rsidR="00B31E49">
          <w:rPr>
            <w:noProof/>
            <w:webHidden/>
          </w:rPr>
          <w:instrText xml:space="preserve"> PAGEREF _Toc410033193 \h </w:instrText>
        </w:r>
        <w:r w:rsidR="00B31E49">
          <w:rPr>
            <w:noProof/>
            <w:webHidden/>
          </w:rPr>
        </w:r>
        <w:r w:rsidR="00B31E49">
          <w:rPr>
            <w:noProof/>
            <w:webHidden/>
          </w:rPr>
          <w:fldChar w:fldCharType="separate"/>
        </w:r>
        <w:r w:rsidR="007C01AE">
          <w:rPr>
            <w:noProof/>
            <w:webHidden/>
          </w:rPr>
          <w:t>192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94" w:history="1">
        <w:r w:rsidR="00B31E49" w:rsidRPr="008E0FAF">
          <w:rPr>
            <w:rStyle w:val="Hyperlink"/>
            <w:rFonts w:eastAsia="Times New Roman"/>
            <w:noProof/>
            <w:lang w:eastAsia="en-GB"/>
          </w:rPr>
          <w:t>Transfers between local authorities</w:t>
        </w:r>
        <w:r w:rsidR="00B31E49">
          <w:rPr>
            <w:noProof/>
            <w:webHidden/>
          </w:rPr>
          <w:tab/>
        </w:r>
        <w:r w:rsidR="00B31E49">
          <w:rPr>
            <w:noProof/>
            <w:webHidden/>
          </w:rPr>
          <w:fldChar w:fldCharType="begin"/>
        </w:r>
        <w:r w:rsidR="00B31E49">
          <w:rPr>
            <w:noProof/>
            <w:webHidden/>
          </w:rPr>
          <w:instrText xml:space="preserve"> PAGEREF _Toc410033194 \h </w:instrText>
        </w:r>
        <w:r w:rsidR="00B31E49">
          <w:rPr>
            <w:noProof/>
            <w:webHidden/>
          </w:rPr>
        </w:r>
        <w:r w:rsidR="00B31E49">
          <w:rPr>
            <w:noProof/>
            <w:webHidden/>
          </w:rPr>
          <w:fldChar w:fldCharType="separate"/>
        </w:r>
        <w:r w:rsidR="007C01AE">
          <w:rPr>
            <w:noProof/>
            <w:webHidden/>
          </w:rPr>
          <w:t>192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95" w:history="1">
        <w:r w:rsidR="00B31E49" w:rsidRPr="008E0FAF">
          <w:rPr>
            <w:rStyle w:val="Hyperlink"/>
            <w:rFonts w:eastAsia="Times New Roman"/>
            <w:noProof/>
            <w:lang w:eastAsia="en-GB"/>
          </w:rPr>
          <w:t>Transfers between clinical commissioning groups</w:t>
        </w:r>
        <w:r w:rsidR="00B31E49">
          <w:rPr>
            <w:noProof/>
            <w:webHidden/>
          </w:rPr>
          <w:tab/>
        </w:r>
        <w:r w:rsidR="00B31E49">
          <w:rPr>
            <w:noProof/>
            <w:webHidden/>
          </w:rPr>
          <w:fldChar w:fldCharType="begin"/>
        </w:r>
        <w:r w:rsidR="00B31E49">
          <w:rPr>
            <w:noProof/>
            <w:webHidden/>
          </w:rPr>
          <w:instrText xml:space="preserve"> PAGEREF _Toc410033195 \h </w:instrText>
        </w:r>
        <w:r w:rsidR="00B31E49">
          <w:rPr>
            <w:noProof/>
            <w:webHidden/>
          </w:rPr>
        </w:r>
        <w:r w:rsidR="00B31E49">
          <w:rPr>
            <w:noProof/>
            <w:webHidden/>
          </w:rPr>
          <w:fldChar w:fldCharType="separate"/>
        </w:r>
        <w:r w:rsidR="007C01AE">
          <w:rPr>
            <w:noProof/>
            <w:webHidden/>
          </w:rPr>
          <w:t>193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196" w:history="1">
        <w:r w:rsidR="00B31E49" w:rsidRPr="008E0FAF">
          <w:rPr>
            <w:rStyle w:val="Hyperlink"/>
            <w:rFonts w:eastAsia="Times New Roman"/>
            <w:noProof/>
            <w:lang w:eastAsia="en-GB"/>
          </w:rPr>
          <w:t>Reviewing an EHC plan</w:t>
        </w:r>
        <w:r w:rsidR="00B31E49">
          <w:rPr>
            <w:noProof/>
            <w:webHidden/>
          </w:rPr>
          <w:tab/>
        </w:r>
        <w:r w:rsidR="00B31E49">
          <w:rPr>
            <w:noProof/>
            <w:webHidden/>
          </w:rPr>
          <w:fldChar w:fldCharType="begin"/>
        </w:r>
        <w:r w:rsidR="00B31E49">
          <w:rPr>
            <w:noProof/>
            <w:webHidden/>
          </w:rPr>
          <w:instrText xml:space="preserve"> PAGEREF _Toc410033196 \h </w:instrText>
        </w:r>
        <w:r w:rsidR="00B31E49">
          <w:rPr>
            <w:noProof/>
            <w:webHidden/>
          </w:rPr>
        </w:r>
        <w:r w:rsidR="00B31E49">
          <w:rPr>
            <w:noProof/>
            <w:webHidden/>
          </w:rPr>
          <w:fldChar w:fldCharType="separate"/>
        </w:r>
        <w:r w:rsidR="007C01AE">
          <w:rPr>
            <w:noProof/>
            <w:webHidden/>
          </w:rPr>
          <w:t>194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97" w:history="1">
        <w:r w:rsidR="00B31E49" w:rsidRPr="008E0FAF">
          <w:rPr>
            <w:rStyle w:val="Hyperlink"/>
            <w:rFonts w:eastAsia="Times New Roman"/>
            <w:noProof/>
            <w:lang w:eastAsia="en-GB"/>
          </w:rPr>
          <w:t>Reviews where a child or young person attends a school or other institution</w:t>
        </w:r>
        <w:r w:rsidR="00B31E49">
          <w:rPr>
            <w:noProof/>
            <w:webHidden/>
          </w:rPr>
          <w:tab/>
        </w:r>
        <w:r w:rsidR="00B31E49">
          <w:rPr>
            <w:noProof/>
            <w:webHidden/>
          </w:rPr>
          <w:fldChar w:fldCharType="begin"/>
        </w:r>
        <w:r w:rsidR="00B31E49">
          <w:rPr>
            <w:noProof/>
            <w:webHidden/>
          </w:rPr>
          <w:instrText xml:space="preserve"> PAGEREF _Toc410033197 \h </w:instrText>
        </w:r>
        <w:r w:rsidR="00B31E49">
          <w:rPr>
            <w:noProof/>
            <w:webHidden/>
          </w:rPr>
        </w:r>
        <w:r w:rsidR="00B31E49">
          <w:rPr>
            <w:noProof/>
            <w:webHidden/>
          </w:rPr>
          <w:fldChar w:fldCharType="separate"/>
        </w:r>
        <w:r w:rsidR="007C01AE">
          <w:rPr>
            <w:noProof/>
            <w:webHidden/>
          </w:rPr>
          <w:t>195</w:t>
        </w:r>
        <w:r w:rsidR="00B31E49">
          <w:rPr>
            <w:noProof/>
            <w:webHidden/>
          </w:rPr>
          <w:fldChar w:fldCharType="end"/>
        </w:r>
      </w:hyperlink>
    </w:p>
    <w:p w:rsidR="00B31E49" w:rsidRDefault="00CC3382" w:rsidP="00B31E49">
      <w:pPr>
        <w:pStyle w:val="TOC3"/>
        <w:ind w:left="284" w:firstLine="0"/>
        <w:rPr>
          <w:rFonts w:asciiTheme="minorHAnsi" w:eastAsiaTheme="minorEastAsia" w:hAnsiTheme="minorHAnsi"/>
          <w:noProof/>
          <w:sz w:val="22"/>
          <w:lang w:eastAsia="en-GB"/>
        </w:rPr>
      </w:pPr>
      <w:hyperlink w:anchor="_Toc410033198" w:history="1">
        <w:r w:rsidR="00B31E49" w:rsidRPr="008E0FAF">
          <w:rPr>
            <w:rStyle w:val="Hyperlink"/>
            <w:rFonts w:eastAsia="Times New Roman"/>
            <w:noProof/>
            <w:lang w:eastAsia="en-GB"/>
          </w:rPr>
          <w:t>Reviews where a child or young person does not attend a school or other institution</w:t>
        </w:r>
        <w:r w:rsidR="00B31E49">
          <w:rPr>
            <w:noProof/>
            <w:webHidden/>
          </w:rPr>
          <w:tab/>
        </w:r>
        <w:r w:rsidR="00B31E49">
          <w:rPr>
            <w:noProof/>
            <w:webHidden/>
          </w:rPr>
          <w:fldChar w:fldCharType="begin"/>
        </w:r>
        <w:r w:rsidR="00B31E49">
          <w:rPr>
            <w:noProof/>
            <w:webHidden/>
          </w:rPr>
          <w:instrText xml:space="preserve"> PAGEREF _Toc410033198 \h </w:instrText>
        </w:r>
        <w:r w:rsidR="00B31E49">
          <w:rPr>
            <w:noProof/>
            <w:webHidden/>
          </w:rPr>
        </w:r>
        <w:r w:rsidR="00B31E49">
          <w:rPr>
            <w:noProof/>
            <w:webHidden/>
          </w:rPr>
          <w:fldChar w:fldCharType="separate"/>
        </w:r>
        <w:r w:rsidR="007C01AE">
          <w:rPr>
            <w:noProof/>
            <w:webHidden/>
          </w:rPr>
          <w:t>197</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199" w:history="1">
        <w:r w:rsidR="00B31E49" w:rsidRPr="008E0FAF">
          <w:rPr>
            <w:rStyle w:val="Hyperlink"/>
            <w:rFonts w:eastAsia="Times New Roman"/>
            <w:noProof/>
            <w:lang w:eastAsia="en-GB"/>
          </w:rPr>
          <w:t>Reviews of EHC plans for children aged 0 to 5</w:t>
        </w:r>
        <w:r w:rsidR="00B31E49">
          <w:rPr>
            <w:noProof/>
            <w:webHidden/>
          </w:rPr>
          <w:tab/>
        </w:r>
        <w:r w:rsidR="00B31E49">
          <w:rPr>
            <w:noProof/>
            <w:webHidden/>
          </w:rPr>
          <w:fldChar w:fldCharType="begin"/>
        </w:r>
        <w:r w:rsidR="00B31E49">
          <w:rPr>
            <w:noProof/>
            <w:webHidden/>
          </w:rPr>
          <w:instrText xml:space="preserve"> PAGEREF _Toc410033199 \h </w:instrText>
        </w:r>
        <w:r w:rsidR="00B31E49">
          <w:rPr>
            <w:noProof/>
            <w:webHidden/>
          </w:rPr>
        </w:r>
        <w:r w:rsidR="00B31E49">
          <w:rPr>
            <w:noProof/>
            <w:webHidden/>
          </w:rPr>
          <w:fldChar w:fldCharType="separate"/>
        </w:r>
        <w:r w:rsidR="007C01AE">
          <w:rPr>
            <w:noProof/>
            <w:webHidden/>
          </w:rPr>
          <w:t>198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00" w:history="1">
        <w:r w:rsidR="00B31E49" w:rsidRPr="008E0FAF">
          <w:rPr>
            <w:rStyle w:val="Hyperlink"/>
            <w:rFonts w:eastAsia="Times New Roman"/>
            <w:noProof/>
            <w:lang w:eastAsia="en-GB"/>
          </w:rPr>
          <w:t>Transfer between phases of education</w:t>
        </w:r>
        <w:r w:rsidR="00B31E49">
          <w:rPr>
            <w:noProof/>
            <w:webHidden/>
          </w:rPr>
          <w:tab/>
        </w:r>
        <w:r w:rsidR="00B31E49">
          <w:rPr>
            <w:noProof/>
            <w:webHidden/>
          </w:rPr>
          <w:fldChar w:fldCharType="begin"/>
        </w:r>
        <w:r w:rsidR="00B31E49">
          <w:rPr>
            <w:noProof/>
            <w:webHidden/>
          </w:rPr>
          <w:instrText xml:space="preserve"> PAGEREF _Toc410033200 \h </w:instrText>
        </w:r>
        <w:r w:rsidR="00B31E49">
          <w:rPr>
            <w:noProof/>
            <w:webHidden/>
          </w:rPr>
        </w:r>
        <w:r w:rsidR="00B31E49">
          <w:rPr>
            <w:noProof/>
            <w:webHidden/>
          </w:rPr>
          <w:fldChar w:fldCharType="separate"/>
        </w:r>
        <w:r w:rsidR="007C01AE">
          <w:rPr>
            <w:noProof/>
            <w:webHidden/>
          </w:rPr>
          <w:t>198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01" w:history="1">
        <w:r w:rsidR="00B31E49" w:rsidRPr="008E0FAF">
          <w:rPr>
            <w:rStyle w:val="Hyperlink"/>
            <w:rFonts w:eastAsia="Times New Roman"/>
            <w:noProof/>
            <w:lang w:eastAsia="en-GB"/>
          </w:rPr>
          <w:t>Preparing for adulthood in reviews</w:t>
        </w:r>
        <w:r w:rsidR="00B31E49">
          <w:rPr>
            <w:noProof/>
            <w:webHidden/>
          </w:rPr>
          <w:tab/>
        </w:r>
        <w:r w:rsidR="00B31E49">
          <w:rPr>
            <w:noProof/>
            <w:webHidden/>
          </w:rPr>
          <w:fldChar w:fldCharType="begin"/>
        </w:r>
        <w:r w:rsidR="00B31E49">
          <w:rPr>
            <w:noProof/>
            <w:webHidden/>
          </w:rPr>
          <w:instrText xml:space="preserve"> PAGEREF _Toc410033201 \h </w:instrText>
        </w:r>
        <w:r w:rsidR="00B31E49">
          <w:rPr>
            <w:noProof/>
            <w:webHidden/>
          </w:rPr>
        </w:r>
        <w:r w:rsidR="00B31E49">
          <w:rPr>
            <w:noProof/>
            <w:webHidden/>
          </w:rPr>
          <w:fldChar w:fldCharType="separate"/>
        </w:r>
        <w:r w:rsidR="007C01AE">
          <w:rPr>
            <w:noProof/>
            <w:webHidden/>
          </w:rPr>
          <w:t>199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02" w:history="1">
        <w:r w:rsidR="00B31E49" w:rsidRPr="008E0FAF">
          <w:rPr>
            <w:rStyle w:val="Hyperlink"/>
            <w:rFonts w:eastAsia="Times New Roman"/>
            <w:noProof/>
            <w:lang w:eastAsia="en-GB"/>
          </w:rPr>
          <w:t>Re-assessments of EHC plans</w:t>
        </w:r>
        <w:r w:rsidR="00B31E49">
          <w:rPr>
            <w:noProof/>
            <w:webHidden/>
          </w:rPr>
          <w:tab/>
        </w:r>
        <w:r w:rsidR="00B31E49">
          <w:rPr>
            <w:noProof/>
            <w:webHidden/>
          </w:rPr>
          <w:fldChar w:fldCharType="begin"/>
        </w:r>
        <w:r w:rsidR="00B31E49">
          <w:rPr>
            <w:noProof/>
            <w:webHidden/>
          </w:rPr>
          <w:instrText xml:space="preserve"> PAGEREF _Toc410033202 \h </w:instrText>
        </w:r>
        <w:r w:rsidR="00B31E49">
          <w:rPr>
            <w:noProof/>
            <w:webHidden/>
          </w:rPr>
        </w:r>
        <w:r w:rsidR="00B31E49">
          <w:rPr>
            <w:noProof/>
            <w:webHidden/>
          </w:rPr>
          <w:fldChar w:fldCharType="separate"/>
        </w:r>
        <w:r w:rsidR="007C01AE">
          <w:rPr>
            <w:noProof/>
            <w:webHidden/>
          </w:rPr>
          <w:t>200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03" w:history="1">
        <w:r w:rsidR="00B31E49" w:rsidRPr="008E0FAF">
          <w:rPr>
            <w:rStyle w:val="Hyperlink"/>
            <w:rFonts w:eastAsia="Times New Roman"/>
            <w:noProof/>
            <w:lang w:eastAsia="en-GB"/>
          </w:rPr>
          <w:t>Requesting a re-assessment</w:t>
        </w:r>
        <w:r w:rsidR="00B31E49">
          <w:rPr>
            <w:noProof/>
            <w:webHidden/>
          </w:rPr>
          <w:tab/>
        </w:r>
        <w:r w:rsidR="00B31E49">
          <w:rPr>
            <w:noProof/>
            <w:webHidden/>
          </w:rPr>
          <w:fldChar w:fldCharType="begin"/>
        </w:r>
        <w:r w:rsidR="00B31E49">
          <w:rPr>
            <w:noProof/>
            <w:webHidden/>
          </w:rPr>
          <w:instrText xml:space="preserve"> PAGEREF _Toc410033203 \h </w:instrText>
        </w:r>
        <w:r w:rsidR="00B31E49">
          <w:rPr>
            <w:noProof/>
            <w:webHidden/>
          </w:rPr>
        </w:r>
        <w:r w:rsidR="00B31E49">
          <w:rPr>
            <w:noProof/>
            <w:webHidden/>
          </w:rPr>
          <w:fldChar w:fldCharType="separate"/>
        </w:r>
        <w:r w:rsidR="007C01AE">
          <w:rPr>
            <w:noProof/>
            <w:webHidden/>
          </w:rPr>
          <w:t>200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04" w:history="1">
        <w:r w:rsidR="00B31E49" w:rsidRPr="008E0FAF">
          <w:rPr>
            <w:rStyle w:val="Hyperlink"/>
            <w:rFonts w:eastAsia="Times New Roman"/>
            <w:noProof/>
            <w:lang w:eastAsia="en-GB"/>
          </w:rPr>
          <w:t>The re-assessment process</w:t>
        </w:r>
        <w:r w:rsidR="00B31E49">
          <w:rPr>
            <w:noProof/>
            <w:webHidden/>
          </w:rPr>
          <w:tab/>
        </w:r>
        <w:r w:rsidR="00B31E49">
          <w:rPr>
            <w:noProof/>
            <w:webHidden/>
          </w:rPr>
          <w:fldChar w:fldCharType="begin"/>
        </w:r>
        <w:r w:rsidR="00B31E49">
          <w:rPr>
            <w:noProof/>
            <w:webHidden/>
          </w:rPr>
          <w:instrText xml:space="preserve"> PAGEREF _Toc410033204 \h </w:instrText>
        </w:r>
        <w:r w:rsidR="00B31E49">
          <w:rPr>
            <w:noProof/>
            <w:webHidden/>
          </w:rPr>
        </w:r>
        <w:r w:rsidR="00B31E49">
          <w:rPr>
            <w:noProof/>
            <w:webHidden/>
          </w:rPr>
          <w:fldChar w:fldCharType="separate"/>
        </w:r>
        <w:r w:rsidR="007C01AE">
          <w:rPr>
            <w:noProof/>
            <w:webHidden/>
          </w:rPr>
          <w:t>201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05" w:history="1">
        <w:r w:rsidR="00B31E49" w:rsidRPr="008E0FAF">
          <w:rPr>
            <w:rStyle w:val="Hyperlink"/>
            <w:rFonts w:eastAsia="Times New Roman"/>
            <w:noProof/>
            <w:lang w:eastAsia="en-GB"/>
          </w:rPr>
          <w:t>Amending an existing plan</w:t>
        </w:r>
        <w:r w:rsidR="00B31E49">
          <w:rPr>
            <w:noProof/>
            <w:webHidden/>
          </w:rPr>
          <w:tab/>
        </w:r>
        <w:r w:rsidR="00B31E49">
          <w:rPr>
            <w:noProof/>
            <w:webHidden/>
          </w:rPr>
          <w:fldChar w:fldCharType="begin"/>
        </w:r>
        <w:r w:rsidR="00B31E49">
          <w:rPr>
            <w:noProof/>
            <w:webHidden/>
          </w:rPr>
          <w:instrText xml:space="preserve"> PAGEREF _Toc410033205 \h </w:instrText>
        </w:r>
        <w:r w:rsidR="00B31E49">
          <w:rPr>
            <w:noProof/>
            <w:webHidden/>
          </w:rPr>
        </w:r>
        <w:r w:rsidR="00B31E49">
          <w:rPr>
            <w:noProof/>
            <w:webHidden/>
          </w:rPr>
          <w:fldChar w:fldCharType="separate"/>
        </w:r>
        <w:r w:rsidR="007C01AE">
          <w:rPr>
            <w:noProof/>
            <w:webHidden/>
          </w:rPr>
          <w:t>201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06" w:history="1">
        <w:r w:rsidR="00B31E49" w:rsidRPr="008E0FAF">
          <w:rPr>
            <w:rStyle w:val="Hyperlink"/>
            <w:rFonts w:eastAsia="Times New Roman"/>
            <w:noProof/>
            <w:lang w:eastAsia="en-GB"/>
          </w:rPr>
          <w:t>Ceasing an EHC plan</w:t>
        </w:r>
        <w:r w:rsidR="00B31E49">
          <w:rPr>
            <w:noProof/>
            <w:webHidden/>
          </w:rPr>
          <w:tab/>
        </w:r>
        <w:r w:rsidR="00B31E49">
          <w:rPr>
            <w:noProof/>
            <w:webHidden/>
          </w:rPr>
          <w:fldChar w:fldCharType="begin"/>
        </w:r>
        <w:r w:rsidR="00B31E49">
          <w:rPr>
            <w:noProof/>
            <w:webHidden/>
          </w:rPr>
          <w:instrText xml:space="preserve"> PAGEREF _Toc410033206 \h </w:instrText>
        </w:r>
        <w:r w:rsidR="00B31E49">
          <w:rPr>
            <w:noProof/>
            <w:webHidden/>
          </w:rPr>
        </w:r>
        <w:r w:rsidR="00B31E49">
          <w:rPr>
            <w:noProof/>
            <w:webHidden/>
          </w:rPr>
          <w:fldChar w:fldCharType="separate"/>
        </w:r>
        <w:r w:rsidR="007C01AE">
          <w:rPr>
            <w:noProof/>
            <w:webHidden/>
          </w:rPr>
          <w:t>202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07" w:history="1">
        <w:r w:rsidR="00B31E49" w:rsidRPr="008E0FAF">
          <w:rPr>
            <w:rStyle w:val="Hyperlink"/>
            <w:rFonts w:eastAsia="Times New Roman"/>
            <w:noProof/>
            <w:lang w:eastAsia="en-GB"/>
          </w:rPr>
          <w:t>Disclosure of an EHC plan</w:t>
        </w:r>
        <w:r w:rsidR="00B31E49">
          <w:rPr>
            <w:noProof/>
            <w:webHidden/>
          </w:rPr>
          <w:tab/>
        </w:r>
        <w:r w:rsidR="00B31E49">
          <w:rPr>
            <w:noProof/>
            <w:webHidden/>
          </w:rPr>
          <w:fldChar w:fldCharType="begin"/>
        </w:r>
        <w:r w:rsidR="00B31E49">
          <w:rPr>
            <w:noProof/>
            <w:webHidden/>
          </w:rPr>
          <w:instrText xml:space="preserve"> PAGEREF _Toc410033207 \h </w:instrText>
        </w:r>
        <w:r w:rsidR="00B31E49">
          <w:rPr>
            <w:noProof/>
            <w:webHidden/>
          </w:rPr>
        </w:r>
        <w:r w:rsidR="00B31E49">
          <w:rPr>
            <w:noProof/>
            <w:webHidden/>
          </w:rPr>
          <w:fldChar w:fldCharType="separate"/>
        </w:r>
        <w:r w:rsidR="007C01AE">
          <w:rPr>
            <w:noProof/>
            <w:webHidden/>
          </w:rPr>
          <w:t>205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08" w:history="1">
        <w:r w:rsidR="00B31E49" w:rsidRPr="008E0FAF">
          <w:rPr>
            <w:rStyle w:val="Hyperlink"/>
            <w:rFonts w:eastAsia="Times New Roman"/>
            <w:noProof/>
            <w:lang w:eastAsia="en-GB"/>
          </w:rPr>
          <w:t>Transport costs for children and young people with EHC plans</w:t>
        </w:r>
        <w:r w:rsidR="00B31E49">
          <w:rPr>
            <w:noProof/>
            <w:webHidden/>
          </w:rPr>
          <w:tab/>
        </w:r>
        <w:r w:rsidR="00B31E49">
          <w:rPr>
            <w:noProof/>
            <w:webHidden/>
          </w:rPr>
          <w:fldChar w:fldCharType="begin"/>
        </w:r>
        <w:r w:rsidR="00B31E49">
          <w:rPr>
            <w:noProof/>
            <w:webHidden/>
          </w:rPr>
          <w:instrText xml:space="preserve"> PAGEREF _Toc410033208 \h </w:instrText>
        </w:r>
        <w:r w:rsidR="00B31E49">
          <w:rPr>
            <w:noProof/>
            <w:webHidden/>
          </w:rPr>
        </w:r>
        <w:r w:rsidR="00B31E49">
          <w:rPr>
            <w:noProof/>
            <w:webHidden/>
          </w:rPr>
          <w:fldChar w:fldCharType="separate"/>
        </w:r>
        <w:r w:rsidR="007C01AE">
          <w:rPr>
            <w:noProof/>
            <w:webHidden/>
          </w:rPr>
          <w:t>206</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209" w:history="1">
        <w:r w:rsidR="00B31E49" w:rsidRPr="008E0FAF">
          <w:rPr>
            <w:rStyle w:val="Hyperlink"/>
          </w:rPr>
          <w:t>10 Children and young people in specific circumstances</w:t>
        </w:r>
        <w:r w:rsidR="00B31E49">
          <w:rPr>
            <w:webHidden/>
          </w:rPr>
          <w:tab/>
        </w:r>
        <w:r w:rsidR="00B31E49">
          <w:rPr>
            <w:webHidden/>
          </w:rPr>
          <w:fldChar w:fldCharType="begin"/>
        </w:r>
        <w:r w:rsidR="00B31E49">
          <w:rPr>
            <w:webHidden/>
          </w:rPr>
          <w:instrText xml:space="preserve"> PAGEREF _Toc410033209 \h </w:instrText>
        </w:r>
        <w:r w:rsidR="00B31E49">
          <w:rPr>
            <w:webHidden/>
          </w:rPr>
        </w:r>
        <w:r w:rsidR="00B31E49">
          <w:rPr>
            <w:webHidden/>
          </w:rPr>
          <w:fldChar w:fldCharType="separate"/>
        </w:r>
        <w:r w:rsidR="007C01AE">
          <w:rPr>
            <w:webHidden/>
          </w:rPr>
          <w:t>208</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10" w:history="1">
        <w:r w:rsidR="00B31E49" w:rsidRPr="008E0FAF">
          <w:rPr>
            <w:rStyle w:val="Hyperlink"/>
            <w:rFonts w:eastAsia="Times New Roman"/>
            <w:noProof/>
            <w:lang w:eastAsia="en-GB"/>
          </w:rPr>
          <w:t>What this chapter covers</w:t>
        </w:r>
        <w:r w:rsidR="00B31E49">
          <w:rPr>
            <w:noProof/>
            <w:webHidden/>
          </w:rPr>
          <w:tab/>
        </w:r>
        <w:r w:rsidR="00B31E49">
          <w:rPr>
            <w:noProof/>
            <w:webHidden/>
          </w:rPr>
          <w:fldChar w:fldCharType="begin"/>
        </w:r>
        <w:r w:rsidR="00B31E49">
          <w:rPr>
            <w:noProof/>
            <w:webHidden/>
          </w:rPr>
          <w:instrText xml:space="preserve"> PAGEREF _Toc410033210 \h </w:instrText>
        </w:r>
        <w:r w:rsidR="00B31E49">
          <w:rPr>
            <w:noProof/>
            <w:webHidden/>
          </w:rPr>
        </w:r>
        <w:r w:rsidR="00B31E49">
          <w:rPr>
            <w:noProof/>
            <w:webHidden/>
          </w:rPr>
          <w:fldChar w:fldCharType="separate"/>
        </w:r>
        <w:r w:rsidR="007C01AE">
          <w:rPr>
            <w:noProof/>
            <w:webHidden/>
          </w:rPr>
          <w:t>208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11" w:history="1">
        <w:r w:rsidR="00B31E49" w:rsidRPr="008E0FAF">
          <w:rPr>
            <w:rStyle w:val="Hyperlink"/>
            <w:rFonts w:eastAsia="Times New Roman"/>
            <w:noProof/>
            <w:lang w:eastAsia="en-GB"/>
          </w:rPr>
          <w:t>Relevant legislation</w:t>
        </w:r>
        <w:r w:rsidR="00B31E49">
          <w:rPr>
            <w:noProof/>
            <w:webHidden/>
          </w:rPr>
          <w:tab/>
        </w:r>
        <w:r w:rsidR="00B31E49">
          <w:rPr>
            <w:noProof/>
            <w:webHidden/>
          </w:rPr>
          <w:fldChar w:fldCharType="begin"/>
        </w:r>
        <w:r w:rsidR="00B31E49">
          <w:rPr>
            <w:noProof/>
            <w:webHidden/>
          </w:rPr>
          <w:instrText xml:space="preserve"> PAGEREF _Toc410033211 \h </w:instrText>
        </w:r>
        <w:r w:rsidR="00B31E49">
          <w:rPr>
            <w:noProof/>
            <w:webHidden/>
          </w:rPr>
        </w:r>
        <w:r w:rsidR="00B31E49">
          <w:rPr>
            <w:noProof/>
            <w:webHidden/>
          </w:rPr>
          <w:fldChar w:fldCharType="separate"/>
        </w:r>
        <w:r w:rsidR="007C01AE">
          <w:rPr>
            <w:noProof/>
            <w:webHidden/>
          </w:rPr>
          <w:t>208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14" w:history="1">
        <w:r w:rsidR="00B31E49" w:rsidRPr="008E0FAF">
          <w:rPr>
            <w:rStyle w:val="Hyperlink"/>
            <w:rFonts w:eastAsia="Times New Roman"/>
            <w:noProof/>
            <w:lang w:eastAsia="en-GB"/>
          </w:rPr>
          <w:t>Looked-after children</w:t>
        </w:r>
        <w:r w:rsidR="00B31E49">
          <w:rPr>
            <w:noProof/>
            <w:webHidden/>
          </w:rPr>
          <w:tab/>
        </w:r>
        <w:r w:rsidR="00B31E49">
          <w:rPr>
            <w:noProof/>
            <w:webHidden/>
          </w:rPr>
          <w:fldChar w:fldCharType="begin"/>
        </w:r>
        <w:r w:rsidR="00B31E49">
          <w:rPr>
            <w:noProof/>
            <w:webHidden/>
          </w:rPr>
          <w:instrText xml:space="preserve"> PAGEREF _Toc410033214 \h </w:instrText>
        </w:r>
        <w:r w:rsidR="00B31E49">
          <w:rPr>
            <w:noProof/>
            <w:webHidden/>
          </w:rPr>
        </w:r>
        <w:r w:rsidR="00B31E49">
          <w:rPr>
            <w:noProof/>
            <w:webHidden/>
          </w:rPr>
          <w:fldChar w:fldCharType="separate"/>
        </w:r>
        <w:r w:rsidR="007C01AE">
          <w:rPr>
            <w:noProof/>
            <w:webHidden/>
          </w:rPr>
          <w:t>209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15" w:history="1">
        <w:r w:rsidR="00B31E49" w:rsidRPr="008E0FAF">
          <w:rPr>
            <w:rStyle w:val="Hyperlink"/>
            <w:rFonts w:eastAsia="Times New Roman"/>
            <w:noProof/>
            <w:lang w:eastAsia="en-GB"/>
          </w:rPr>
          <w:t>Care leavers</w:t>
        </w:r>
        <w:r w:rsidR="00B31E49">
          <w:rPr>
            <w:noProof/>
            <w:webHidden/>
          </w:rPr>
          <w:tab/>
        </w:r>
        <w:r w:rsidR="00B31E49">
          <w:rPr>
            <w:noProof/>
            <w:webHidden/>
          </w:rPr>
          <w:fldChar w:fldCharType="begin"/>
        </w:r>
        <w:r w:rsidR="00B31E49">
          <w:rPr>
            <w:noProof/>
            <w:webHidden/>
          </w:rPr>
          <w:instrText xml:space="preserve"> PAGEREF _Toc410033215 \h </w:instrText>
        </w:r>
        <w:r w:rsidR="00B31E49">
          <w:rPr>
            <w:noProof/>
            <w:webHidden/>
          </w:rPr>
        </w:r>
        <w:r w:rsidR="00B31E49">
          <w:rPr>
            <w:noProof/>
            <w:webHidden/>
          </w:rPr>
          <w:fldChar w:fldCharType="separate"/>
        </w:r>
        <w:r w:rsidR="007C01AE">
          <w:rPr>
            <w:noProof/>
            <w:webHidden/>
          </w:rPr>
          <w:t>211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16" w:history="1">
        <w:r w:rsidR="00B31E49" w:rsidRPr="008E0FAF">
          <w:rPr>
            <w:rStyle w:val="Hyperlink"/>
            <w:rFonts w:eastAsia="Times New Roman"/>
            <w:noProof/>
            <w:lang w:eastAsia="en-GB"/>
          </w:rPr>
          <w:t>SEN and social care needs, including children in need</w:t>
        </w:r>
        <w:r w:rsidR="00B31E49">
          <w:rPr>
            <w:noProof/>
            <w:webHidden/>
          </w:rPr>
          <w:tab/>
        </w:r>
        <w:r w:rsidR="00B31E49">
          <w:rPr>
            <w:noProof/>
            <w:webHidden/>
          </w:rPr>
          <w:fldChar w:fldCharType="begin"/>
        </w:r>
        <w:r w:rsidR="00B31E49">
          <w:rPr>
            <w:noProof/>
            <w:webHidden/>
          </w:rPr>
          <w:instrText xml:space="preserve"> PAGEREF _Toc410033216 \h </w:instrText>
        </w:r>
        <w:r w:rsidR="00B31E49">
          <w:rPr>
            <w:noProof/>
            <w:webHidden/>
          </w:rPr>
        </w:r>
        <w:r w:rsidR="00B31E49">
          <w:rPr>
            <w:noProof/>
            <w:webHidden/>
          </w:rPr>
          <w:fldChar w:fldCharType="separate"/>
        </w:r>
        <w:r w:rsidR="007C01AE">
          <w:rPr>
            <w:noProof/>
            <w:webHidden/>
          </w:rPr>
          <w:t>211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17" w:history="1">
        <w:r w:rsidR="00B31E49" w:rsidRPr="008E0FAF">
          <w:rPr>
            <w:rStyle w:val="Hyperlink"/>
            <w:rFonts w:eastAsia="Times New Roman"/>
            <w:noProof/>
            <w:lang w:eastAsia="en-GB"/>
          </w:rPr>
          <w:t>Children’s social care</w:t>
        </w:r>
        <w:r w:rsidR="00B31E49">
          <w:rPr>
            <w:noProof/>
            <w:webHidden/>
          </w:rPr>
          <w:tab/>
        </w:r>
        <w:r w:rsidR="00B31E49">
          <w:rPr>
            <w:noProof/>
            <w:webHidden/>
          </w:rPr>
          <w:fldChar w:fldCharType="begin"/>
        </w:r>
        <w:r w:rsidR="00B31E49">
          <w:rPr>
            <w:noProof/>
            <w:webHidden/>
          </w:rPr>
          <w:instrText xml:space="preserve"> PAGEREF _Toc410033217 \h </w:instrText>
        </w:r>
        <w:r w:rsidR="00B31E49">
          <w:rPr>
            <w:noProof/>
            <w:webHidden/>
          </w:rPr>
        </w:r>
        <w:r w:rsidR="00B31E49">
          <w:rPr>
            <w:noProof/>
            <w:webHidden/>
          </w:rPr>
          <w:fldChar w:fldCharType="separate"/>
        </w:r>
        <w:r w:rsidR="007C01AE">
          <w:rPr>
            <w:noProof/>
            <w:webHidden/>
          </w:rPr>
          <w:t>211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18" w:history="1">
        <w:r w:rsidR="00B31E49" w:rsidRPr="008E0FAF">
          <w:rPr>
            <w:rStyle w:val="Hyperlink"/>
            <w:rFonts w:eastAsia="Times New Roman"/>
            <w:noProof/>
            <w:lang w:eastAsia="en-GB"/>
          </w:rPr>
          <w:t>Power to continue children’s social care services to those aged 18 to 25</w:t>
        </w:r>
        <w:r w:rsidR="00B31E49">
          <w:rPr>
            <w:noProof/>
            <w:webHidden/>
          </w:rPr>
          <w:tab/>
        </w:r>
        <w:r w:rsidR="00B31E49">
          <w:rPr>
            <w:noProof/>
            <w:webHidden/>
          </w:rPr>
          <w:fldChar w:fldCharType="begin"/>
        </w:r>
        <w:r w:rsidR="00B31E49">
          <w:rPr>
            <w:noProof/>
            <w:webHidden/>
          </w:rPr>
          <w:instrText xml:space="preserve"> PAGEREF _Toc410033218 \h </w:instrText>
        </w:r>
        <w:r w:rsidR="00B31E49">
          <w:rPr>
            <w:noProof/>
            <w:webHidden/>
          </w:rPr>
        </w:r>
        <w:r w:rsidR="00B31E49">
          <w:rPr>
            <w:noProof/>
            <w:webHidden/>
          </w:rPr>
          <w:fldChar w:fldCharType="separate"/>
        </w:r>
        <w:r w:rsidR="007C01AE">
          <w:rPr>
            <w:noProof/>
            <w:webHidden/>
          </w:rPr>
          <w:t>213</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19" w:history="1">
        <w:r w:rsidR="00B31E49" w:rsidRPr="008E0FAF">
          <w:rPr>
            <w:rStyle w:val="Hyperlink"/>
            <w:rFonts w:eastAsia="Times New Roman"/>
            <w:noProof/>
            <w:lang w:eastAsia="en-GB"/>
          </w:rPr>
          <w:t>Children and young people educated out of area</w:t>
        </w:r>
        <w:r w:rsidR="00B31E49">
          <w:rPr>
            <w:noProof/>
            <w:webHidden/>
          </w:rPr>
          <w:tab/>
        </w:r>
        <w:r w:rsidR="00B31E49">
          <w:rPr>
            <w:noProof/>
            <w:webHidden/>
          </w:rPr>
          <w:fldChar w:fldCharType="begin"/>
        </w:r>
        <w:r w:rsidR="00B31E49">
          <w:rPr>
            <w:noProof/>
            <w:webHidden/>
          </w:rPr>
          <w:instrText xml:space="preserve"> PAGEREF _Toc410033219 \h </w:instrText>
        </w:r>
        <w:r w:rsidR="00B31E49">
          <w:rPr>
            <w:noProof/>
            <w:webHidden/>
          </w:rPr>
        </w:r>
        <w:r w:rsidR="00B31E49">
          <w:rPr>
            <w:noProof/>
            <w:webHidden/>
          </w:rPr>
          <w:fldChar w:fldCharType="separate"/>
        </w:r>
        <w:r w:rsidR="007C01AE">
          <w:rPr>
            <w:noProof/>
            <w:webHidden/>
          </w:rPr>
          <w:t>214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20" w:history="1">
        <w:r w:rsidR="00B31E49" w:rsidRPr="008E0FAF">
          <w:rPr>
            <w:rStyle w:val="Hyperlink"/>
            <w:rFonts w:eastAsia="Times New Roman"/>
            <w:noProof/>
            <w:lang w:eastAsia="en-GB"/>
          </w:rPr>
          <w:t>Children and young people with SEN educated at home</w:t>
        </w:r>
        <w:r w:rsidR="00B31E49">
          <w:rPr>
            <w:noProof/>
            <w:webHidden/>
          </w:rPr>
          <w:tab/>
        </w:r>
        <w:r w:rsidR="00B31E49">
          <w:rPr>
            <w:noProof/>
            <w:webHidden/>
          </w:rPr>
          <w:fldChar w:fldCharType="begin"/>
        </w:r>
        <w:r w:rsidR="00B31E49">
          <w:rPr>
            <w:noProof/>
            <w:webHidden/>
          </w:rPr>
          <w:instrText xml:space="preserve"> PAGEREF _Toc410033220 \h </w:instrText>
        </w:r>
        <w:r w:rsidR="00B31E49">
          <w:rPr>
            <w:noProof/>
            <w:webHidden/>
          </w:rPr>
        </w:r>
        <w:r w:rsidR="00B31E49">
          <w:rPr>
            <w:noProof/>
            <w:webHidden/>
          </w:rPr>
          <w:fldChar w:fldCharType="separate"/>
        </w:r>
        <w:r w:rsidR="007C01AE">
          <w:rPr>
            <w:noProof/>
            <w:webHidden/>
          </w:rPr>
          <w:t>214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21" w:history="1">
        <w:r w:rsidR="00B31E49" w:rsidRPr="008E0FAF">
          <w:rPr>
            <w:rStyle w:val="Hyperlink"/>
            <w:rFonts w:eastAsia="Times New Roman"/>
            <w:noProof/>
            <w:lang w:eastAsia="en-GB"/>
          </w:rPr>
          <w:t>Children with SEN who are in alternative provision</w:t>
        </w:r>
        <w:r w:rsidR="00B31E49">
          <w:rPr>
            <w:noProof/>
            <w:webHidden/>
          </w:rPr>
          <w:tab/>
        </w:r>
        <w:r w:rsidR="00B31E49">
          <w:rPr>
            <w:noProof/>
            <w:webHidden/>
          </w:rPr>
          <w:fldChar w:fldCharType="begin"/>
        </w:r>
        <w:r w:rsidR="00B31E49">
          <w:rPr>
            <w:noProof/>
            <w:webHidden/>
          </w:rPr>
          <w:instrText xml:space="preserve"> PAGEREF _Toc410033221 \h </w:instrText>
        </w:r>
        <w:r w:rsidR="00B31E49">
          <w:rPr>
            <w:noProof/>
            <w:webHidden/>
          </w:rPr>
        </w:r>
        <w:r w:rsidR="00B31E49">
          <w:rPr>
            <w:noProof/>
            <w:webHidden/>
          </w:rPr>
          <w:fldChar w:fldCharType="separate"/>
        </w:r>
        <w:r w:rsidR="007C01AE">
          <w:rPr>
            <w:noProof/>
            <w:webHidden/>
          </w:rPr>
          <w:t>216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22" w:history="1">
        <w:r w:rsidR="00B31E49" w:rsidRPr="008E0FAF">
          <w:rPr>
            <w:rStyle w:val="Hyperlink"/>
            <w:rFonts w:eastAsia="Times New Roman"/>
            <w:noProof/>
            <w:lang w:eastAsia="en-GB"/>
          </w:rPr>
          <w:t>Children and young people in alternative provision because of health needs</w:t>
        </w:r>
        <w:r w:rsidR="00B31E49">
          <w:rPr>
            <w:noProof/>
            <w:webHidden/>
          </w:rPr>
          <w:tab/>
        </w:r>
        <w:r w:rsidR="00B31E49">
          <w:rPr>
            <w:noProof/>
            <w:webHidden/>
          </w:rPr>
          <w:fldChar w:fldCharType="begin"/>
        </w:r>
        <w:r w:rsidR="00B31E49">
          <w:rPr>
            <w:noProof/>
            <w:webHidden/>
          </w:rPr>
          <w:instrText xml:space="preserve"> PAGEREF _Toc410033222 \h </w:instrText>
        </w:r>
        <w:r w:rsidR="00B31E49">
          <w:rPr>
            <w:noProof/>
            <w:webHidden/>
          </w:rPr>
        </w:r>
        <w:r w:rsidR="00B31E49">
          <w:rPr>
            <w:noProof/>
            <w:webHidden/>
          </w:rPr>
          <w:fldChar w:fldCharType="separate"/>
        </w:r>
        <w:r w:rsidR="007C01AE">
          <w:rPr>
            <w:noProof/>
            <w:webHidden/>
          </w:rPr>
          <w:t>218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23" w:history="1">
        <w:r w:rsidR="00B31E49" w:rsidRPr="008E0FAF">
          <w:rPr>
            <w:rStyle w:val="Hyperlink"/>
            <w:rFonts w:eastAsia="Times New Roman"/>
            <w:noProof/>
            <w:lang w:eastAsia="en-GB"/>
          </w:rPr>
          <w:t>Children of Service personnel</w:t>
        </w:r>
        <w:r w:rsidR="00B31E49">
          <w:rPr>
            <w:noProof/>
            <w:webHidden/>
          </w:rPr>
          <w:tab/>
        </w:r>
        <w:r w:rsidR="00B31E49">
          <w:rPr>
            <w:noProof/>
            <w:webHidden/>
          </w:rPr>
          <w:fldChar w:fldCharType="begin"/>
        </w:r>
        <w:r w:rsidR="00B31E49">
          <w:rPr>
            <w:noProof/>
            <w:webHidden/>
          </w:rPr>
          <w:instrText xml:space="preserve"> PAGEREF _Toc410033223 \h </w:instrText>
        </w:r>
        <w:r w:rsidR="00B31E49">
          <w:rPr>
            <w:noProof/>
            <w:webHidden/>
          </w:rPr>
        </w:r>
        <w:r w:rsidR="00B31E49">
          <w:rPr>
            <w:noProof/>
            <w:webHidden/>
          </w:rPr>
          <w:fldChar w:fldCharType="separate"/>
        </w:r>
        <w:r w:rsidR="007C01AE">
          <w:rPr>
            <w:noProof/>
            <w:webHidden/>
          </w:rPr>
          <w:t>219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24" w:history="1">
        <w:r w:rsidR="00B31E49" w:rsidRPr="008E0FAF">
          <w:rPr>
            <w:rStyle w:val="Hyperlink"/>
            <w:rFonts w:eastAsia="Times New Roman"/>
            <w:noProof/>
            <w:lang w:eastAsia="en-GB"/>
          </w:rPr>
          <w:t>Action to take in respect of Service children with SEN</w:t>
        </w:r>
        <w:r w:rsidR="00B31E49">
          <w:rPr>
            <w:noProof/>
            <w:webHidden/>
          </w:rPr>
          <w:tab/>
        </w:r>
        <w:r w:rsidR="00B31E49">
          <w:rPr>
            <w:noProof/>
            <w:webHidden/>
          </w:rPr>
          <w:fldChar w:fldCharType="begin"/>
        </w:r>
        <w:r w:rsidR="00B31E49">
          <w:rPr>
            <w:noProof/>
            <w:webHidden/>
          </w:rPr>
          <w:instrText xml:space="preserve"> PAGEREF _Toc410033224 \h </w:instrText>
        </w:r>
        <w:r w:rsidR="00B31E49">
          <w:rPr>
            <w:noProof/>
            <w:webHidden/>
          </w:rPr>
        </w:r>
        <w:r w:rsidR="00B31E49">
          <w:rPr>
            <w:noProof/>
            <w:webHidden/>
          </w:rPr>
          <w:fldChar w:fldCharType="separate"/>
        </w:r>
        <w:r w:rsidR="007C01AE">
          <w:rPr>
            <w:noProof/>
            <w:webHidden/>
          </w:rPr>
          <w:t>219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25" w:history="1">
        <w:r w:rsidR="00B31E49" w:rsidRPr="008E0FAF">
          <w:rPr>
            <w:rStyle w:val="Hyperlink"/>
            <w:rFonts w:eastAsia="Times New Roman"/>
            <w:noProof/>
            <w:lang w:eastAsia="en-GB"/>
          </w:rPr>
          <w:t>First-tier Tribunal (SEN and Disability)</w:t>
        </w:r>
        <w:r w:rsidR="00B31E49">
          <w:rPr>
            <w:noProof/>
            <w:webHidden/>
          </w:rPr>
          <w:tab/>
        </w:r>
        <w:r w:rsidR="00B31E49">
          <w:rPr>
            <w:noProof/>
            <w:webHidden/>
          </w:rPr>
          <w:fldChar w:fldCharType="begin"/>
        </w:r>
        <w:r w:rsidR="00B31E49">
          <w:rPr>
            <w:noProof/>
            <w:webHidden/>
          </w:rPr>
          <w:instrText xml:space="preserve"> PAGEREF _Toc410033225 \h </w:instrText>
        </w:r>
        <w:r w:rsidR="00B31E49">
          <w:rPr>
            <w:noProof/>
            <w:webHidden/>
          </w:rPr>
        </w:r>
        <w:r w:rsidR="00B31E49">
          <w:rPr>
            <w:noProof/>
            <w:webHidden/>
          </w:rPr>
          <w:fldChar w:fldCharType="separate"/>
        </w:r>
        <w:r w:rsidR="007C01AE">
          <w:rPr>
            <w:noProof/>
            <w:webHidden/>
          </w:rPr>
          <w:t>221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26" w:history="1">
        <w:r w:rsidR="00B31E49" w:rsidRPr="008E0FAF">
          <w:rPr>
            <w:rStyle w:val="Hyperlink"/>
            <w:rFonts w:eastAsia="Times New Roman"/>
            <w:noProof/>
            <w:lang w:eastAsia="en-GB"/>
          </w:rPr>
          <w:t>Further information</w:t>
        </w:r>
        <w:r w:rsidR="00B31E49">
          <w:rPr>
            <w:noProof/>
            <w:webHidden/>
          </w:rPr>
          <w:tab/>
        </w:r>
        <w:r w:rsidR="00B31E49">
          <w:rPr>
            <w:noProof/>
            <w:webHidden/>
          </w:rPr>
          <w:fldChar w:fldCharType="begin"/>
        </w:r>
        <w:r w:rsidR="00B31E49">
          <w:rPr>
            <w:noProof/>
            <w:webHidden/>
          </w:rPr>
          <w:instrText xml:space="preserve"> PAGEREF _Toc410033226 \h </w:instrText>
        </w:r>
        <w:r w:rsidR="00B31E49">
          <w:rPr>
            <w:noProof/>
            <w:webHidden/>
          </w:rPr>
        </w:r>
        <w:r w:rsidR="00B31E49">
          <w:rPr>
            <w:noProof/>
            <w:webHidden/>
          </w:rPr>
          <w:fldChar w:fldCharType="separate"/>
        </w:r>
        <w:r w:rsidR="007C01AE">
          <w:rPr>
            <w:noProof/>
            <w:webHidden/>
          </w:rPr>
          <w:t>221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27" w:history="1">
        <w:r w:rsidR="00B31E49" w:rsidRPr="008E0FAF">
          <w:rPr>
            <w:rStyle w:val="Hyperlink"/>
            <w:noProof/>
          </w:rPr>
          <w:t>Children and young people with SEN who are in youth custody</w:t>
        </w:r>
        <w:r w:rsidR="00B31E49">
          <w:rPr>
            <w:noProof/>
            <w:webHidden/>
          </w:rPr>
          <w:tab/>
        </w:r>
        <w:r w:rsidR="00B31E49">
          <w:rPr>
            <w:noProof/>
            <w:webHidden/>
          </w:rPr>
          <w:fldChar w:fldCharType="begin"/>
        </w:r>
        <w:r w:rsidR="00B31E49">
          <w:rPr>
            <w:noProof/>
            <w:webHidden/>
          </w:rPr>
          <w:instrText xml:space="preserve"> PAGEREF _Toc410033227 \h </w:instrText>
        </w:r>
        <w:r w:rsidR="00B31E49">
          <w:rPr>
            <w:noProof/>
            <w:webHidden/>
          </w:rPr>
        </w:r>
        <w:r w:rsidR="00B31E49">
          <w:rPr>
            <w:noProof/>
            <w:webHidden/>
          </w:rPr>
          <w:fldChar w:fldCharType="separate"/>
        </w:r>
        <w:r w:rsidR="007C01AE">
          <w:rPr>
            <w:noProof/>
            <w:webHidden/>
          </w:rPr>
          <w:t>222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28" w:history="1">
        <w:r w:rsidR="00B31E49" w:rsidRPr="008E0FAF">
          <w:rPr>
            <w:rStyle w:val="Hyperlink"/>
            <w:noProof/>
            <w:lang w:eastAsia="en-GB"/>
          </w:rPr>
          <w:t>Relevant legislation</w:t>
        </w:r>
        <w:r w:rsidR="00B31E49">
          <w:rPr>
            <w:noProof/>
            <w:webHidden/>
          </w:rPr>
          <w:tab/>
        </w:r>
        <w:r w:rsidR="00B31E49">
          <w:rPr>
            <w:noProof/>
            <w:webHidden/>
          </w:rPr>
          <w:fldChar w:fldCharType="begin"/>
        </w:r>
        <w:r w:rsidR="00B31E49">
          <w:rPr>
            <w:noProof/>
            <w:webHidden/>
          </w:rPr>
          <w:instrText xml:space="preserve"> PAGEREF _Toc410033228 \h </w:instrText>
        </w:r>
        <w:r w:rsidR="00B31E49">
          <w:rPr>
            <w:noProof/>
            <w:webHidden/>
          </w:rPr>
        </w:r>
        <w:r w:rsidR="00B31E49">
          <w:rPr>
            <w:noProof/>
            <w:webHidden/>
          </w:rPr>
          <w:fldChar w:fldCharType="separate"/>
        </w:r>
        <w:r w:rsidR="007C01AE">
          <w:rPr>
            <w:noProof/>
            <w:webHidden/>
          </w:rPr>
          <w:t>222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30" w:history="1">
        <w:r w:rsidR="00B31E49" w:rsidRPr="008E0FAF">
          <w:rPr>
            <w:rStyle w:val="Hyperlink"/>
            <w:noProof/>
            <w:lang w:eastAsia="en-GB"/>
          </w:rPr>
          <w:t>What this section covers</w:t>
        </w:r>
        <w:r w:rsidR="00B31E49">
          <w:rPr>
            <w:noProof/>
            <w:webHidden/>
          </w:rPr>
          <w:tab/>
        </w:r>
        <w:r w:rsidR="00B31E49">
          <w:rPr>
            <w:noProof/>
            <w:webHidden/>
          </w:rPr>
          <w:fldChar w:fldCharType="begin"/>
        </w:r>
        <w:r w:rsidR="00B31E49">
          <w:rPr>
            <w:noProof/>
            <w:webHidden/>
          </w:rPr>
          <w:instrText xml:space="preserve"> PAGEREF _Toc410033230 \h </w:instrText>
        </w:r>
        <w:r w:rsidR="00B31E49">
          <w:rPr>
            <w:noProof/>
            <w:webHidden/>
          </w:rPr>
        </w:r>
        <w:r w:rsidR="00B31E49">
          <w:rPr>
            <w:noProof/>
            <w:webHidden/>
          </w:rPr>
          <w:fldChar w:fldCharType="separate"/>
        </w:r>
        <w:r w:rsidR="007C01AE">
          <w:rPr>
            <w:noProof/>
            <w:webHidden/>
          </w:rPr>
          <w:t>222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31" w:history="1">
        <w:r w:rsidR="00B31E49" w:rsidRPr="008E0FAF">
          <w:rPr>
            <w:rStyle w:val="Hyperlink"/>
            <w:rFonts w:eastAsia="Times New Roman"/>
            <w:noProof/>
            <w:lang w:eastAsia="en-GB"/>
          </w:rPr>
          <w:t>Introduction</w:t>
        </w:r>
        <w:r w:rsidR="00B31E49">
          <w:rPr>
            <w:noProof/>
            <w:webHidden/>
          </w:rPr>
          <w:tab/>
        </w:r>
        <w:r w:rsidR="00B31E49">
          <w:rPr>
            <w:noProof/>
            <w:webHidden/>
          </w:rPr>
          <w:fldChar w:fldCharType="begin"/>
        </w:r>
        <w:r w:rsidR="00B31E49">
          <w:rPr>
            <w:noProof/>
            <w:webHidden/>
          </w:rPr>
          <w:instrText xml:space="preserve"> PAGEREF _Toc410033231 \h </w:instrText>
        </w:r>
        <w:r w:rsidR="00B31E49">
          <w:rPr>
            <w:noProof/>
            <w:webHidden/>
          </w:rPr>
        </w:r>
        <w:r w:rsidR="00B31E49">
          <w:rPr>
            <w:noProof/>
            <w:webHidden/>
          </w:rPr>
          <w:fldChar w:fldCharType="separate"/>
        </w:r>
        <w:r w:rsidR="007C01AE">
          <w:rPr>
            <w:noProof/>
            <w:webHidden/>
          </w:rPr>
          <w:t>223</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32" w:history="1">
        <w:r w:rsidR="00B31E49" w:rsidRPr="008E0FAF">
          <w:rPr>
            <w:rStyle w:val="Hyperlink"/>
            <w:rFonts w:eastAsia="Times New Roman"/>
            <w:noProof/>
            <w:lang w:eastAsia="en-GB"/>
          </w:rPr>
          <w:t>Summary of statutory requirements</w:t>
        </w:r>
        <w:r w:rsidR="00B31E49">
          <w:rPr>
            <w:noProof/>
            <w:webHidden/>
          </w:rPr>
          <w:tab/>
        </w:r>
        <w:r w:rsidR="00B31E49">
          <w:rPr>
            <w:noProof/>
            <w:webHidden/>
          </w:rPr>
          <w:fldChar w:fldCharType="begin"/>
        </w:r>
        <w:r w:rsidR="00B31E49">
          <w:rPr>
            <w:noProof/>
            <w:webHidden/>
          </w:rPr>
          <w:instrText xml:space="preserve"> PAGEREF _Toc410033232 \h </w:instrText>
        </w:r>
        <w:r w:rsidR="00B31E49">
          <w:rPr>
            <w:noProof/>
            <w:webHidden/>
          </w:rPr>
        </w:r>
        <w:r w:rsidR="00B31E49">
          <w:rPr>
            <w:noProof/>
            <w:webHidden/>
          </w:rPr>
          <w:fldChar w:fldCharType="separate"/>
        </w:r>
        <w:r w:rsidR="007C01AE">
          <w:rPr>
            <w:noProof/>
            <w:webHidden/>
          </w:rPr>
          <w:t>223</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33" w:history="1">
        <w:r w:rsidR="00B31E49" w:rsidRPr="008E0FAF">
          <w:rPr>
            <w:rStyle w:val="Hyperlink"/>
            <w:noProof/>
            <w:lang w:eastAsia="en-GB"/>
          </w:rPr>
          <w:t>Sharing information</w:t>
        </w:r>
        <w:r w:rsidR="00B31E49">
          <w:rPr>
            <w:noProof/>
            <w:webHidden/>
          </w:rPr>
          <w:tab/>
        </w:r>
        <w:r w:rsidR="00B31E49">
          <w:rPr>
            <w:noProof/>
            <w:webHidden/>
          </w:rPr>
          <w:fldChar w:fldCharType="begin"/>
        </w:r>
        <w:r w:rsidR="00B31E49">
          <w:rPr>
            <w:noProof/>
            <w:webHidden/>
          </w:rPr>
          <w:instrText xml:space="preserve"> PAGEREF _Toc410033233 \h </w:instrText>
        </w:r>
        <w:r w:rsidR="00B31E49">
          <w:rPr>
            <w:noProof/>
            <w:webHidden/>
          </w:rPr>
        </w:r>
        <w:r w:rsidR="00B31E49">
          <w:rPr>
            <w:noProof/>
            <w:webHidden/>
          </w:rPr>
          <w:fldChar w:fldCharType="separate"/>
        </w:r>
        <w:r w:rsidR="007C01AE">
          <w:rPr>
            <w:noProof/>
            <w:webHidden/>
          </w:rPr>
          <w:t>225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34" w:history="1">
        <w:r w:rsidR="00B31E49" w:rsidRPr="008E0FAF">
          <w:rPr>
            <w:rStyle w:val="Hyperlink"/>
            <w:noProof/>
            <w:lang w:eastAsia="en-GB"/>
          </w:rPr>
          <w:t>Education for children and young people in youth custody</w:t>
        </w:r>
        <w:r w:rsidR="00B31E49">
          <w:rPr>
            <w:noProof/>
            <w:webHidden/>
          </w:rPr>
          <w:tab/>
        </w:r>
        <w:r w:rsidR="00B31E49">
          <w:rPr>
            <w:noProof/>
            <w:webHidden/>
          </w:rPr>
          <w:fldChar w:fldCharType="begin"/>
        </w:r>
        <w:r w:rsidR="00B31E49">
          <w:rPr>
            <w:noProof/>
            <w:webHidden/>
          </w:rPr>
          <w:instrText xml:space="preserve"> PAGEREF _Toc410033234 \h </w:instrText>
        </w:r>
        <w:r w:rsidR="00B31E49">
          <w:rPr>
            <w:noProof/>
            <w:webHidden/>
          </w:rPr>
        </w:r>
        <w:r w:rsidR="00B31E49">
          <w:rPr>
            <w:noProof/>
            <w:webHidden/>
          </w:rPr>
          <w:fldChar w:fldCharType="separate"/>
        </w:r>
        <w:r w:rsidR="007C01AE">
          <w:rPr>
            <w:noProof/>
            <w:webHidden/>
          </w:rPr>
          <w:t>225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35" w:history="1">
        <w:r w:rsidR="00B31E49" w:rsidRPr="008E0FAF">
          <w:rPr>
            <w:rStyle w:val="Hyperlink"/>
            <w:noProof/>
          </w:rPr>
          <w:t>Healthcare for children and young people in youth custody</w:t>
        </w:r>
        <w:r w:rsidR="00B31E49">
          <w:rPr>
            <w:noProof/>
            <w:webHidden/>
          </w:rPr>
          <w:tab/>
        </w:r>
        <w:r w:rsidR="00B31E49">
          <w:rPr>
            <w:noProof/>
            <w:webHidden/>
          </w:rPr>
          <w:fldChar w:fldCharType="begin"/>
        </w:r>
        <w:r w:rsidR="00B31E49">
          <w:rPr>
            <w:noProof/>
            <w:webHidden/>
          </w:rPr>
          <w:instrText xml:space="preserve"> PAGEREF _Toc410033235 \h </w:instrText>
        </w:r>
        <w:r w:rsidR="00B31E49">
          <w:rPr>
            <w:noProof/>
            <w:webHidden/>
          </w:rPr>
        </w:r>
        <w:r w:rsidR="00B31E49">
          <w:rPr>
            <w:noProof/>
            <w:webHidden/>
          </w:rPr>
          <w:fldChar w:fldCharType="separate"/>
        </w:r>
        <w:r w:rsidR="007C01AE">
          <w:rPr>
            <w:noProof/>
            <w:webHidden/>
          </w:rPr>
          <w:t>226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36" w:history="1">
        <w:r w:rsidR="00B31E49" w:rsidRPr="008E0FAF">
          <w:rPr>
            <w:rStyle w:val="Hyperlink"/>
            <w:noProof/>
            <w:lang w:eastAsia="en-GB"/>
          </w:rPr>
          <w:t>Requesting an EHC needs assessment for a detained person</w:t>
        </w:r>
        <w:r w:rsidR="00B31E49">
          <w:rPr>
            <w:noProof/>
            <w:webHidden/>
          </w:rPr>
          <w:tab/>
        </w:r>
        <w:r w:rsidR="00B31E49">
          <w:rPr>
            <w:noProof/>
            <w:webHidden/>
          </w:rPr>
          <w:fldChar w:fldCharType="begin"/>
        </w:r>
        <w:r w:rsidR="00B31E49">
          <w:rPr>
            <w:noProof/>
            <w:webHidden/>
          </w:rPr>
          <w:instrText xml:space="preserve"> PAGEREF _Toc410033236 \h </w:instrText>
        </w:r>
        <w:r w:rsidR="00B31E49">
          <w:rPr>
            <w:noProof/>
            <w:webHidden/>
          </w:rPr>
        </w:r>
        <w:r w:rsidR="00B31E49">
          <w:rPr>
            <w:noProof/>
            <w:webHidden/>
          </w:rPr>
          <w:fldChar w:fldCharType="separate"/>
        </w:r>
        <w:r w:rsidR="007C01AE">
          <w:rPr>
            <w:noProof/>
            <w:webHidden/>
          </w:rPr>
          <w:t>227</w:t>
        </w:r>
        <w:r w:rsidR="00B31E49">
          <w:rPr>
            <w:noProof/>
            <w:webHidden/>
          </w:rPr>
          <w:fldChar w:fldCharType="end"/>
        </w:r>
      </w:hyperlink>
    </w:p>
    <w:p w:rsidR="00B31E49" w:rsidRDefault="00CC3382" w:rsidP="00B31E49">
      <w:pPr>
        <w:pStyle w:val="TOC3"/>
        <w:ind w:left="284" w:firstLine="0"/>
        <w:rPr>
          <w:rFonts w:asciiTheme="minorHAnsi" w:eastAsiaTheme="minorEastAsia" w:hAnsiTheme="minorHAnsi"/>
          <w:noProof/>
          <w:sz w:val="22"/>
          <w:lang w:eastAsia="en-GB"/>
        </w:rPr>
      </w:pPr>
      <w:hyperlink w:anchor="_Toc410033237" w:history="1">
        <w:r w:rsidR="00B31E49" w:rsidRPr="008E0FAF">
          <w:rPr>
            <w:rStyle w:val="Hyperlink"/>
            <w:noProof/>
            <w:lang w:eastAsia="en-GB"/>
          </w:rPr>
          <w:t>Considering whether an assessment</w:t>
        </w:r>
        <w:r w:rsidR="007F5F4F">
          <w:rPr>
            <w:rStyle w:val="Hyperlink"/>
            <w:noProof/>
            <w:lang w:eastAsia="en-GB"/>
          </w:rPr>
          <w:t xml:space="preserve"> of post-detention education, health</w:t>
        </w:r>
        <w:r w:rsidR="007F5F4F">
          <w:rPr>
            <w:rStyle w:val="Hyperlink"/>
            <w:noProof/>
            <w:lang w:eastAsia="en-GB"/>
          </w:rPr>
          <w:br/>
          <w:t xml:space="preserve">and care needs is </w:t>
        </w:r>
        <w:r w:rsidR="00B31E49" w:rsidRPr="008E0FAF">
          <w:rPr>
            <w:rStyle w:val="Hyperlink"/>
            <w:noProof/>
            <w:lang w:eastAsia="en-GB"/>
          </w:rPr>
          <w:t>necessary</w:t>
        </w:r>
        <w:r w:rsidR="00B31E49">
          <w:rPr>
            <w:noProof/>
            <w:webHidden/>
          </w:rPr>
          <w:tab/>
        </w:r>
        <w:r w:rsidR="00B31E49">
          <w:rPr>
            <w:noProof/>
            <w:webHidden/>
          </w:rPr>
          <w:fldChar w:fldCharType="begin"/>
        </w:r>
        <w:r w:rsidR="00B31E49">
          <w:rPr>
            <w:noProof/>
            <w:webHidden/>
          </w:rPr>
          <w:instrText xml:space="preserve"> PAGEREF _Toc410033237 \h </w:instrText>
        </w:r>
        <w:r w:rsidR="00B31E49">
          <w:rPr>
            <w:noProof/>
            <w:webHidden/>
          </w:rPr>
        </w:r>
        <w:r w:rsidR="00B31E49">
          <w:rPr>
            <w:noProof/>
            <w:webHidden/>
          </w:rPr>
          <w:fldChar w:fldCharType="separate"/>
        </w:r>
        <w:r w:rsidR="007C01AE">
          <w:rPr>
            <w:noProof/>
            <w:webHidden/>
          </w:rPr>
          <w:t>227</w:t>
        </w:r>
        <w:r w:rsidR="00B31E49">
          <w:rPr>
            <w:noProof/>
            <w:webHidden/>
          </w:rPr>
          <w:fldChar w:fldCharType="end"/>
        </w:r>
      </w:hyperlink>
    </w:p>
    <w:p w:rsidR="00B31E49" w:rsidRDefault="00CC3382" w:rsidP="006904B2">
      <w:pPr>
        <w:pStyle w:val="TOC3"/>
        <w:ind w:left="284" w:firstLine="0"/>
        <w:rPr>
          <w:rFonts w:asciiTheme="minorHAnsi" w:eastAsiaTheme="minorEastAsia" w:hAnsiTheme="minorHAnsi"/>
          <w:noProof/>
          <w:sz w:val="22"/>
          <w:lang w:eastAsia="en-GB"/>
        </w:rPr>
      </w:pPr>
      <w:hyperlink w:anchor="_Toc410033238" w:history="1">
        <w:r w:rsidR="00B31E49" w:rsidRPr="008E0FAF">
          <w:rPr>
            <w:rStyle w:val="Hyperlink"/>
            <w:noProof/>
            <w:lang w:eastAsia="en-GB"/>
          </w:rPr>
          <w:t>Advice and information for an a</w:t>
        </w:r>
        <w:r w:rsidR="006904B2">
          <w:rPr>
            <w:rStyle w:val="Hyperlink"/>
            <w:noProof/>
            <w:lang w:eastAsia="en-GB"/>
          </w:rPr>
          <w:t xml:space="preserve">ssessment of post-detention education, </w:t>
        </w:r>
        <w:r w:rsidR="006904B2">
          <w:rPr>
            <w:rStyle w:val="Hyperlink"/>
            <w:noProof/>
            <w:lang w:eastAsia="en-GB"/>
          </w:rPr>
          <w:br/>
          <w:t xml:space="preserve">health and care </w:t>
        </w:r>
        <w:r w:rsidR="00B31E49" w:rsidRPr="008E0FAF">
          <w:rPr>
            <w:rStyle w:val="Hyperlink"/>
            <w:noProof/>
            <w:lang w:eastAsia="en-GB"/>
          </w:rPr>
          <w:t>needs</w:t>
        </w:r>
        <w:r w:rsidR="00B31E49">
          <w:rPr>
            <w:noProof/>
            <w:webHidden/>
          </w:rPr>
          <w:tab/>
        </w:r>
        <w:r w:rsidR="00B31E49">
          <w:rPr>
            <w:noProof/>
            <w:webHidden/>
          </w:rPr>
          <w:fldChar w:fldCharType="begin"/>
        </w:r>
        <w:r w:rsidR="00B31E49">
          <w:rPr>
            <w:noProof/>
            <w:webHidden/>
          </w:rPr>
          <w:instrText xml:space="preserve"> PAGEREF _Toc410033238 \h </w:instrText>
        </w:r>
        <w:r w:rsidR="00B31E49">
          <w:rPr>
            <w:noProof/>
            <w:webHidden/>
          </w:rPr>
        </w:r>
        <w:r w:rsidR="00B31E49">
          <w:rPr>
            <w:noProof/>
            <w:webHidden/>
          </w:rPr>
          <w:fldChar w:fldCharType="separate"/>
        </w:r>
        <w:r w:rsidR="007C01AE">
          <w:rPr>
            <w:noProof/>
            <w:webHidden/>
          </w:rPr>
          <w:t>229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39" w:history="1">
        <w:r w:rsidR="00B31E49" w:rsidRPr="008E0FAF">
          <w:rPr>
            <w:rStyle w:val="Hyperlink"/>
            <w:noProof/>
            <w:lang w:eastAsia="en-GB"/>
          </w:rPr>
          <w:t>Preparing an EHC plan for a detained person in custody</w:t>
        </w:r>
        <w:r w:rsidR="00B31E49">
          <w:rPr>
            <w:noProof/>
            <w:webHidden/>
          </w:rPr>
          <w:tab/>
        </w:r>
        <w:r w:rsidR="00B31E49">
          <w:rPr>
            <w:noProof/>
            <w:webHidden/>
          </w:rPr>
          <w:fldChar w:fldCharType="begin"/>
        </w:r>
        <w:r w:rsidR="00B31E49">
          <w:rPr>
            <w:noProof/>
            <w:webHidden/>
          </w:rPr>
          <w:instrText xml:space="preserve"> PAGEREF _Toc410033239 \h </w:instrText>
        </w:r>
        <w:r w:rsidR="00B31E49">
          <w:rPr>
            <w:noProof/>
            <w:webHidden/>
          </w:rPr>
        </w:r>
        <w:r w:rsidR="00B31E49">
          <w:rPr>
            <w:noProof/>
            <w:webHidden/>
          </w:rPr>
          <w:fldChar w:fldCharType="separate"/>
        </w:r>
        <w:r w:rsidR="007C01AE">
          <w:rPr>
            <w:noProof/>
            <w:webHidden/>
          </w:rPr>
          <w:t>233</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40" w:history="1">
        <w:r w:rsidR="00B31E49" w:rsidRPr="008E0FAF">
          <w:rPr>
            <w:rStyle w:val="Hyperlink"/>
            <w:noProof/>
            <w:lang w:eastAsia="en-GB"/>
          </w:rPr>
          <w:t>Provision of information, advice and support</w:t>
        </w:r>
        <w:r w:rsidR="00B31E49">
          <w:rPr>
            <w:noProof/>
            <w:webHidden/>
          </w:rPr>
          <w:tab/>
        </w:r>
        <w:r w:rsidR="00B31E49">
          <w:rPr>
            <w:noProof/>
            <w:webHidden/>
          </w:rPr>
          <w:fldChar w:fldCharType="begin"/>
        </w:r>
        <w:r w:rsidR="00B31E49">
          <w:rPr>
            <w:noProof/>
            <w:webHidden/>
          </w:rPr>
          <w:instrText xml:space="preserve"> PAGEREF _Toc410033240 \h </w:instrText>
        </w:r>
        <w:r w:rsidR="00B31E49">
          <w:rPr>
            <w:noProof/>
            <w:webHidden/>
          </w:rPr>
        </w:r>
        <w:r w:rsidR="00B31E49">
          <w:rPr>
            <w:noProof/>
            <w:webHidden/>
          </w:rPr>
          <w:fldChar w:fldCharType="separate"/>
        </w:r>
        <w:r w:rsidR="007C01AE">
          <w:rPr>
            <w:noProof/>
            <w:webHidden/>
          </w:rPr>
          <w:t>234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41" w:history="1">
        <w:r w:rsidR="00B31E49" w:rsidRPr="008E0FAF">
          <w:rPr>
            <w:rStyle w:val="Hyperlink"/>
            <w:rFonts w:cs="Arial"/>
            <w:noProof/>
            <w:lang w:eastAsia="en-GB"/>
          </w:rPr>
          <w:t>Partial assessment on entry to or exit from custody</w:t>
        </w:r>
        <w:r w:rsidR="00B31E49">
          <w:rPr>
            <w:noProof/>
            <w:webHidden/>
          </w:rPr>
          <w:tab/>
        </w:r>
        <w:r w:rsidR="00B31E49">
          <w:rPr>
            <w:noProof/>
            <w:webHidden/>
          </w:rPr>
          <w:fldChar w:fldCharType="begin"/>
        </w:r>
        <w:r w:rsidR="00B31E49">
          <w:rPr>
            <w:noProof/>
            <w:webHidden/>
          </w:rPr>
          <w:instrText xml:space="preserve"> PAGEREF _Toc410033241 \h </w:instrText>
        </w:r>
        <w:r w:rsidR="00B31E49">
          <w:rPr>
            <w:noProof/>
            <w:webHidden/>
          </w:rPr>
        </w:r>
        <w:r w:rsidR="00B31E49">
          <w:rPr>
            <w:noProof/>
            <w:webHidden/>
          </w:rPr>
          <w:fldChar w:fldCharType="separate"/>
        </w:r>
        <w:r w:rsidR="007C01AE">
          <w:rPr>
            <w:noProof/>
            <w:webHidden/>
          </w:rPr>
          <w:t>235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42" w:history="1">
        <w:r w:rsidR="00B31E49" w:rsidRPr="008E0FAF">
          <w:rPr>
            <w:rStyle w:val="Hyperlink"/>
            <w:noProof/>
            <w:lang w:eastAsia="en-GB"/>
          </w:rPr>
          <w:t>Transfer between places of relevant youth accommodation</w:t>
        </w:r>
        <w:r w:rsidR="00B31E49">
          <w:rPr>
            <w:noProof/>
            <w:webHidden/>
          </w:rPr>
          <w:tab/>
        </w:r>
        <w:r w:rsidR="00B31E49">
          <w:rPr>
            <w:noProof/>
            <w:webHidden/>
          </w:rPr>
          <w:fldChar w:fldCharType="begin"/>
        </w:r>
        <w:r w:rsidR="00B31E49">
          <w:rPr>
            <w:noProof/>
            <w:webHidden/>
          </w:rPr>
          <w:instrText xml:space="preserve"> PAGEREF _Toc410033242 \h </w:instrText>
        </w:r>
        <w:r w:rsidR="00B31E49">
          <w:rPr>
            <w:noProof/>
            <w:webHidden/>
          </w:rPr>
        </w:r>
        <w:r w:rsidR="00B31E49">
          <w:rPr>
            <w:noProof/>
            <w:webHidden/>
          </w:rPr>
          <w:fldChar w:fldCharType="separate"/>
        </w:r>
        <w:r w:rsidR="007C01AE">
          <w:rPr>
            <w:noProof/>
            <w:webHidden/>
          </w:rPr>
          <w:t>236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43" w:history="1">
        <w:r w:rsidR="00B31E49" w:rsidRPr="008E0FAF">
          <w:rPr>
            <w:rStyle w:val="Hyperlink"/>
            <w:noProof/>
            <w:lang w:eastAsia="en-GB"/>
          </w:rPr>
          <w:t>Appeals and mediation</w:t>
        </w:r>
        <w:r w:rsidR="00B31E49">
          <w:rPr>
            <w:noProof/>
            <w:webHidden/>
          </w:rPr>
          <w:tab/>
        </w:r>
        <w:r w:rsidR="00B31E49">
          <w:rPr>
            <w:noProof/>
            <w:webHidden/>
          </w:rPr>
          <w:fldChar w:fldCharType="begin"/>
        </w:r>
        <w:r w:rsidR="00B31E49">
          <w:rPr>
            <w:noProof/>
            <w:webHidden/>
          </w:rPr>
          <w:instrText xml:space="preserve"> PAGEREF _Toc410033243 \h </w:instrText>
        </w:r>
        <w:r w:rsidR="00B31E49">
          <w:rPr>
            <w:noProof/>
            <w:webHidden/>
          </w:rPr>
        </w:r>
        <w:r w:rsidR="00B31E49">
          <w:rPr>
            <w:noProof/>
            <w:webHidden/>
          </w:rPr>
          <w:fldChar w:fldCharType="separate"/>
        </w:r>
        <w:r w:rsidR="007C01AE">
          <w:rPr>
            <w:noProof/>
            <w:webHidden/>
          </w:rPr>
          <w:t>236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44" w:history="1">
        <w:r w:rsidR="00B31E49" w:rsidRPr="008E0FAF">
          <w:rPr>
            <w:rStyle w:val="Hyperlink"/>
            <w:noProof/>
            <w:lang w:eastAsia="en-GB"/>
          </w:rPr>
          <w:t>Keeping an EHC plan and arranging special educational provision</w:t>
        </w:r>
        <w:r w:rsidR="00B31E49">
          <w:rPr>
            <w:noProof/>
            <w:webHidden/>
          </w:rPr>
          <w:tab/>
        </w:r>
        <w:r w:rsidR="00B31E49">
          <w:rPr>
            <w:noProof/>
            <w:webHidden/>
          </w:rPr>
          <w:fldChar w:fldCharType="begin"/>
        </w:r>
        <w:r w:rsidR="00B31E49">
          <w:rPr>
            <w:noProof/>
            <w:webHidden/>
          </w:rPr>
          <w:instrText xml:space="preserve"> PAGEREF _Toc410033244 \h </w:instrText>
        </w:r>
        <w:r w:rsidR="00B31E49">
          <w:rPr>
            <w:noProof/>
            <w:webHidden/>
          </w:rPr>
        </w:r>
        <w:r w:rsidR="00B31E49">
          <w:rPr>
            <w:noProof/>
            <w:webHidden/>
          </w:rPr>
          <w:fldChar w:fldCharType="separate"/>
        </w:r>
        <w:r w:rsidR="007C01AE">
          <w:rPr>
            <w:noProof/>
            <w:webHidden/>
          </w:rPr>
          <w:t>237</w:t>
        </w:r>
        <w:r w:rsidR="00B31E49">
          <w:rPr>
            <w:noProof/>
            <w:webHidden/>
          </w:rPr>
          <w:fldChar w:fldCharType="end"/>
        </w:r>
      </w:hyperlink>
    </w:p>
    <w:p w:rsidR="00B31E49" w:rsidRDefault="00CC3382" w:rsidP="00B31E49">
      <w:pPr>
        <w:pStyle w:val="TOC3"/>
        <w:ind w:left="284" w:firstLine="0"/>
        <w:rPr>
          <w:rFonts w:asciiTheme="minorHAnsi" w:eastAsiaTheme="minorEastAsia" w:hAnsiTheme="minorHAnsi"/>
          <w:noProof/>
          <w:sz w:val="22"/>
          <w:lang w:eastAsia="en-GB"/>
        </w:rPr>
      </w:pPr>
      <w:hyperlink w:anchor="_Toc410033245" w:history="1">
        <w:r w:rsidR="00B31E49" w:rsidRPr="008E0FAF">
          <w:rPr>
            <w:rStyle w:val="Hyperlink"/>
            <w:noProof/>
            <w:lang w:eastAsia="en-GB"/>
          </w:rPr>
          <w:t>Arranging health care provision for detained</w:t>
        </w:r>
        <w:r w:rsidR="00FD431F">
          <w:rPr>
            <w:rStyle w:val="Hyperlink"/>
            <w:noProof/>
            <w:lang w:eastAsia="en-GB"/>
          </w:rPr>
          <w:t xml:space="preserve"> children and young peopl</w:t>
        </w:r>
        <w:r w:rsidR="00FD431F">
          <w:rPr>
            <w:rStyle w:val="Hyperlink"/>
            <w:noProof/>
            <w:lang w:eastAsia="en-GB"/>
          </w:rPr>
          <w:br/>
        </w:r>
        <w:r w:rsidR="00B31E49">
          <w:rPr>
            <w:rStyle w:val="Hyperlink"/>
            <w:noProof/>
            <w:lang w:eastAsia="en-GB"/>
          </w:rPr>
          <w:t>with</w:t>
        </w:r>
        <w:r w:rsidR="00FD431F">
          <w:rPr>
            <w:rStyle w:val="Hyperlink"/>
            <w:noProof/>
            <w:lang w:eastAsia="en-GB"/>
          </w:rPr>
          <w:t xml:space="preserve"> </w:t>
        </w:r>
        <w:r w:rsidR="00B31E49" w:rsidRPr="008E0FAF">
          <w:rPr>
            <w:rStyle w:val="Hyperlink"/>
            <w:noProof/>
            <w:lang w:eastAsia="en-GB"/>
          </w:rPr>
          <w:t>EHC plans</w:t>
        </w:r>
        <w:r w:rsidR="00B31E49">
          <w:rPr>
            <w:noProof/>
            <w:webHidden/>
          </w:rPr>
          <w:tab/>
        </w:r>
        <w:r w:rsidR="00B31E49">
          <w:rPr>
            <w:noProof/>
            <w:webHidden/>
          </w:rPr>
          <w:fldChar w:fldCharType="begin"/>
        </w:r>
        <w:r w:rsidR="00B31E49">
          <w:rPr>
            <w:noProof/>
            <w:webHidden/>
          </w:rPr>
          <w:instrText xml:space="preserve"> PAGEREF _Toc410033245 \h </w:instrText>
        </w:r>
        <w:r w:rsidR="00B31E49">
          <w:rPr>
            <w:noProof/>
            <w:webHidden/>
          </w:rPr>
        </w:r>
        <w:r w:rsidR="00B31E49">
          <w:rPr>
            <w:noProof/>
            <w:webHidden/>
          </w:rPr>
          <w:fldChar w:fldCharType="separate"/>
        </w:r>
        <w:r w:rsidR="007C01AE">
          <w:rPr>
            <w:noProof/>
            <w:webHidden/>
          </w:rPr>
          <w:t>239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46" w:history="1">
        <w:r w:rsidR="00B31E49" w:rsidRPr="008E0FAF">
          <w:rPr>
            <w:rStyle w:val="Hyperlink"/>
            <w:noProof/>
            <w:lang w:eastAsia="en-GB"/>
          </w:rPr>
          <w:t>Monitoring provision in custody</w:t>
        </w:r>
        <w:r w:rsidR="00B31E49">
          <w:rPr>
            <w:noProof/>
            <w:webHidden/>
          </w:rPr>
          <w:tab/>
        </w:r>
        <w:r w:rsidR="00B31E49">
          <w:rPr>
            <w:noProof/>
            <w:webHidden/>
          </w:rPr>
          <w:fldChar w:fldCharType="begin"/>
        </w:r>
        <w:r w:rsidR="00B31E49">
          <w:rPr>
            <w:noProof/>
            <w:webHidden/>
          </w:rPr>
          <w:instrText xml:space="preserve"> PAGEREF _Toc410033246 \h </w:instrText>
        </w:r>
        <w:r w:rsidR="00B31E49">
          <w:rPr>
            <w:noProof/>
            <w:webHidden/>
          </w:rPr>
        </w:r>
        <w:r w:rsidR="00B31E49">
          <w:rPr>
            <w:noProof/>
            <w:webHidden/>
          </w:rPr>
          <w:fldChar w:fldCharType="separate"/>
        </w:r>
        <w:r w:rsidR="007C01AE">
          <w:rPr>
            <w:noProof/>
            <w:webHidden/>
          </w:rPr>
          <w:t>240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47" w:history="1">
        <w:r w:rsidR="00B31E49" w:rsidRPr="008E0FAF">
          <w:rPr>
            <w:rStyle w:val="Hyperlink"/>
            <w:noProof/>
            <w:lang w:eastAsia="en-GB"/>
          </w:rPr>
          <w:t>Review on release from youth custody</w:t>
        </w:r>
        <w:r w:rsidR="00B31E49">
          <w:rPr>
            <w:noProof/>
            <w:webHidden/>
          </w:rPr>
          <w:tab/>
        </w:r>
        <w:r w:rsidR="00B31E49">
          <w:rPr>
            <w:noProof/>
            <w:webHidden/>
          </w:rPr>
          <w:fldChar w:fldCharType="begin"/>
        </w:r>
        <w:r w:rsidR="00B31E49">
          <w:rPr>
            <w:noProof/>
            <w:webHidden/>
          </w:rPr>
          <w:instrText xml:space="preserve"> PAGEREF _Toc410033247 \h </w:instrText>
        </w:r>
        <w:r w:rsidR="00B31E49">
          <w:rPr>
            <w:noProof/>
            <w:webHidden/>
          </w:rPr>
        </w:r>
        <w:r w:rsidR="00B31E49">
          <w:rPr>
            <w:noProof/>
            <w:webHidden/>
          </w:rPr>
          <w:fldChar w:fldCharType="separate"/>
        </w:r>
        <w:r w:rsidR="007C01AE">
          <w:rPr>
            <w:noProof/>
            <w:webHidden/>
          </w:rPr>
          <w:t>240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48" w:history="1">
        <w:r w:rsidR="00B31E49" w:rsidRPr="008E0FAF">
          <w:rPr>
            <w:rStyle w:val="Hyperlink"/>
            <w:noProof/>
            <w:lang w:eastAsia="en-GB"/>
          </w:rPr>
          <w:t>Moving to a new local authority on release</w:t>
        </w:r>
        <w:r w:rsidR="00B31E49">
          <w:rPr>
            <w:noProof/>
            <w:webHidden/>
          </w:rPr>
          <w:tab/>
        </w:r>
        <w:r w:rsidR="00B31E49">
          <w:rPr>
            <w:noProof/>
            <w:webHidden/>
          </w:rPr>
          <w:fldChar w:fldCharType="begin"/>
        </w:r>
        <w:r w:rsidR="00B31E49">
          <w:rPr>
            <w:noProof/>
            <w:webHidden/>
          </w:rPr>
          <w:instrText xml:space="preserve"> PAGEREF _Toc410033248 \h </w:instrText>
        </w:r>
        <w:r w:rsidR="00B31E49">
          <w:rPr>
            <w:noProof/>
            <w:webHidden/>
          </w:rPr>
        </w:r>
        <w:r w:rsidR="00B31E49">
          <w:rPr>
            <w:noProof/>
            <w:webHidden/>
          </w:rPr>
          <w:fldChar w:fldCharType="separate"/>
        </w:r>
        <w:r w:rsidR="007C01AE">
          <w:rPr>
            <w:noProof/>
            <w:webHidden/>
          </w:rPr>
          <w:t>241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49" w:history="1">
        <w:r w:rsidR="00B31E49" w:rsidRPr="008E0FAF">
          <w:rPr>
            <w:rStyle w:val="Hyperlink"/>
            <w:noProof/>
            <w:lang w:eastAsia="en-GB"/>
          </w:rPr>
          <w:t>Looked after children remanded or sentenced to custody</w:t>
        </w:r>
        <w:r w:rsidR="00B31E49">
          <w:rPr>
            <w:noProof/>
            <w:webHidden/>
          </w:rPr>
          <w:tab/>
        </w:r>
        <w:r w:rsidR="00B31E49">
          <w:rPr>
            <w:noProof/>
            <w:webHidden/>
          </w:rPr>
          <w:fldChar w:fldCharType="begin"/>
        </w:r>
        <w:r w:rsidR="00B31E49">
          <w:rPr>
            <w:noProof/>
            <w:webHidden/>
          </w:rPr>
          <w:instrText xml:space="preserve"> PAGEREF _Toc410033249 \h </w:instrText>
        </w:r>
        <w:r w:rsidR="00B31E49">
          <w:rPr>
            <w:noProof/>
            <w:webHidden/>
          </w:rPr>
        </w:r>
        <w:r w:rsidR="00B31E49">
          <w:rPr>
            <w:noProof/>
            <w:webHidden/>
          </w:rPr>
          <w:fldChar w:fldCharType="separate"/>
        </w:r>
        <w:r w:rsidR="007C01AE">
          <w:rPr>
            <w:noProof/>
            <w:webHidden/>
          </w:rPr>
          <w:t>241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50" w:history="1">
        <w:r w:rsidR="00B31E49" w:rsidRPr="008E0FAF">
          <w:rPr>
            <w:rStyle w:val="Hyperlink"/>
            <w:noProof/>
            <w:lang w:eastAsia="en-GB"/>
          </w:rPr>
          <w:t>Transition from youth justice to a custodial establishment for adults</w:t>
        </w:r>
        <w:r w:rsidR="00B31E49">
          <w:rPr>
            <w:noProof/>
            <w:webHidden/>
          </w:rPr>
          <w:tab/>
        </w:r>
        <w:r w:rsidR="00B31E49">
          <w:rPr>
            <w:noProof/>
            <w:webHidden/>
          </w:rPr>
          <w:fldChar w:fldCharType="begin"/>
        </w:r>
        <w:r w:rsidR="00B31E49">
          <w:rPr>
            <w:noProof/>
            <w:webHidden/>
          </w:rPr>
          <w:instrText xml:space="preserve"> PAGEREF _Toc410033250 \h </w:instrText>
        </w:r>
        <w:r w:rsidR="00B31E49">
          <w:rPr>
            <w:noProof/>
            <w:webHidden/>
          </w:rPr>
        </w:r>
        <w:r w:rsidR="00B31E49">
          <w:rPr>
            <w:noProof/>
            <w:webHidden/>
          </w:rPr>
          <w:fldChar w:fldCharType="separate"/>
        </w:r>
        <w:r w:rsidR="007C01AE">
          <w:rPr>
            <w:noProof/>
            <w:webHidden/>
          </w:rPr>
          <w:t>242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51" w:history="1">
        <w:r w:rsidR="00B31E49" w:rsidRPr="008E0FAF">
          <w:rPr>
            <w:rStyle w:val="Hyperlink"/>
            <w:noProof/>
            <w:lang w:eastAsia="en-GB"/>
          </w:rPr>
          <w:t>Education on release for those in a custodial establishment for adults</w:t>
        </w:r>
        <w:r w:rsidR="00B31E49">
          <w:rPr>
            <w:noProof/>
            <w:webHidden/>
          </w:rPr>
          <w:tab/>
        </w:r>
        <w:r w:rsidR="00B31E49">
          <w:rPr>
            <w:noProof/>
            <w:webHidden/>
          </w:rPr>
          <w:fldChar w:fldCharType="begin"/>
        </w:r>
        <w:r w:rsidR="00B31E49">
          <w:rPr>
            <w:noProof/>
            <w:webHidden/>
          </w:rPr>
          <w:instrText xml:space="preserve"> PAGEREF _Toc410033251 \h </w:instrText>
        </w:r>
        <w:r w:rsidR="00B31E49">
          <w:rPr>
            <w:noProof/>
            <w:webHidden/>
          </w:rPr>
        </w:r>
        <w:r w:rsidR="00B31E49">
          <w:rPr>
            <w:noProof/>
            <w:webHidden/>
          </w:rPr>
          <w:fldChar w:fldCharType="separate"/>
        </w:r>
        <w:r w:rsidR="007C01AE">
          <w:rPr>
            <w:noProof/>
            <w:webHidden/>
          </w:rPr>
          <w:t>242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52" w:history="1">
        <w:r w:rsidR="00B31E49" w:rsidRPr="008E0FAF">
          <w:rPr>
            <w:rStyle w:val="Hyperlink"/>
            <w:noProof/>
            <w:lang w:eastAsia="en-GB"/>
          </w:rPr>
          <w:t>Cross-border detention</w:t>
        </w:r>
        <w:r w:rsidR="00B31E49">
          <w:rPr>
            <w:noProof/>
            <w:webHidden/>
          </w:rPr>
          <w:tab/>
        </w:r>
        <w:r w:rsidR="00B31E49">
          <w:rPr>
            <w:noProof/>
            <w:webHidden/>
          </w:rPr>
          <w:fldChar w:fldCharType="begin"/>
        </w:r>
        <w:r w:rsidR="00B31E49">
          <w:rPr>
            <w:noProof/>
            <w:webHidden/>
          </w:rPr>
          <w:instrText xml:space="preserve"> PAGEREF _Toc410033252 \h </w:instrText>
        </w:r>
        <w:r w:rsidR="00B31E49">
          <w:rPr>
            <w:noProof/>
            <w:webHidden/>
          </w:rPr>
        </w:r>
        <w:r w:rsidR="00B31E49">
          <w:rPr>
            <w:noProof/>
            <w:webHidden/>
          </w:rPr>
          <w:fldChar w:fldCharType="separate"/>
        </w:r>
        <w:r w:rsidR="007C01AE">
          <w:rPr>
            <w:noProof/>
            <w:webHidden/>
          </w:rPr>
          <w:t>243</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253" w:history="1">
        <w:r w:rsidR="00B31E49" w:rsidRPr="008E0FAF">
          <w:rPr>
            <w:rStyle w:val="Hyperlink"/>
          </w:rPr>
          <w:t>11 Resolving disagreements</w:t>
        </w:r>
        <w:r w:rsidR="00B31E49">
          <w:rPr>
            <w:webHidden/>
          </w:rPr>
          <w:tab/>
        </w:r>
        <w:r w:rsidR="00B31E49">
          <w:rPr>
            <w:webHidden/>
          </w:rPr>
          <w:fldChar w:fldCharType="begin"/>
        </w:r>
        <w:r w:rsidR="00B31E49">
          <w:rPr>
            <w:webHidden/>
          </w:rPr>
          <w:instrText xml:space="preserve"> PAGEREF _Toc410033253 \h </w:instrText>
        </w:r>
        <w:r w:rsidR="00B31E49">
          <w:rPr>
            <w:webHidden/>
          </w:rPr>
        </w:r>
        <w:r w:rsidR="00B31E49">
          <w:rPr>
            <w:webHidden/>
          </w:rPr>
          <w:fldChar w:fldCharType="separate"/>
        </w:r>
        <w:r w:rsidR="007C01AE">
          <w:rPr>
            <w:webHidden/>
          </w:rPr>
          <w:t>244</w:t>
        </w:r>
        <w:r w:rsidR="00B31E49">
          <w:rPr>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54" w:history="1">
        <w:r w:rsidR="00B31E49" w:rsidRPr="008E0FAF">
          <w:rPr>
            <w:rStyle w:val="Hyperlink"/>
            <w:noProof/>
            <w:lang w:eastAsia="en-GB"/>
          </w:rPr>
          <w:t>What this chapter covers</w:t>
        </w:r>
        <w:r w:rsidR="00B31E49">
          <w:rPr>
            <w:noProof/>
            <w:webHidden/>
          </w:rPr>
          <w:tab/>
        </w:r>
        <w:r w:rsidR="00B31E49">
          <w:rPr>
            <w:noProof/>
            <w:webHidden/>
          </w:rPr>
          <w:fldChar w:fldCharType="begin"/>
        </w:r>
        <w:r w:rsidR="00B31E49">
          <w:rPr>
            <w:noProof/>
            <w:webHidden/>
          </w:rPr>
          <w:instrText xml:space="preserve"> PAGEREF _Toc410033254 \h </w:instrText>
        </w:r>
        <w:r w:rsidR="00B31E49">
          <w:rPr>
            <w:noProof/>
            <w:webHidden/>
          </w:rPr>
        </w:r>
        <w:r w:rsidR="00B31E49">
          <w:rPr>
            <w:noProof/>
            <w:webHidden/>
          </w:rPr>
          <w:fldChar w:fldCharType="separate"/>
        </w:r>
        <w:r w:rsidR="007C01AE">
          <w:rPr>
            <w:noProof/>
            <w:webHidden/>
          </w:rPr>
          <w:t>244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55" w:history="1">
        <w:r w:rsidR="00B31E49" w:rsidRPr="008E0FAF">
          <w:rPr>
            <w:rStyle w:val="Hyperlink"/>
            <w:noProof/>
          </w:rPr>
          <w:t>Relevant legislation</w:t>
        </w:r>
        <w:r w:rsidR="00B31E49">
          <w:rPr>
            <w:noProof/>
            <w:webHidden/>
          </w:rPr>
          <w:tab/>
        </w:r>
        <w:r w:rsidR="00B31E49">
          <w:rPr>
            <w:noProof/>
            <w:webHidden/>
          </w:rPr>
          <w:fldChar w:fldCharType="begin"/>
        </w:r>
        <w:r w:rsidR="00B31E49">
          <w:rPr>
            <w:noProof/>
            <w:webHidden/>
          </w:rPr>
          <w:instrText xml:space="preserve"> PAGEREF _Toc410033255 \h </w:instrText>
        </w:r>
        <w:r w:rsidR="00B31E49">
          <w:rPr>
            <w:noProof/>
            <w:webHidden/>
          </w:rPr>
        </w:r>
        <w:r w:rsidR="00B31E49">
          <w:rPr>
            <w:noProof/>
            <w:webHidden/>
          </w:rPr>
          <w:fldChar w:fldCharType="separate"/>
        </w:r>
        <w:r w:rsidR="007C01AE">
          <w:rPr>
            <w:noProof/>
            <w:webHidden/>
          </w:rPr>
          <w:t>244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58" w:history="1">
        <w:r w:rsidR="00B31E49" w:rsidRPr="008E0FAF">
          <w:rPr>
            <w:rStyle w:val="Hyperlink"/>
            <w:rFonts w:eastAsia="Times New Roman"/>
            <w:noProof/>
            <w:lang w:eastAsia="en-GB"/>
          </w:rPr>
          <w:t>Principles for resolving disagreements</w:t>
        </w:r>
        <w:r w:rsidR="00B31E49">
          <w:rPr>
            <w:noProof/>
            <w:webHidden/>
          </w:rPr>
          <w:tab/>
        </w:r>
        <w:r w:rsidR="00B31E49">
          <w:rPr>
            <w:noProof/>
            <w:webHidden/>
          </w:rPr>
          <w:fldChar w:fldCharType="begin"/>
        </w:r>
        <w:r w:rsidR="00B31E49">
          <w:rPr>
            <w:noProof/>
            <w:webHidden/>
          </w:rPr>
          <w:instrText xml:space="preserve"> PAGEREF _Toc410033258 \h </w:instrText>
        </w:r>
        <w:r w:rsidR="00B31E49">
          <w:rPr>
            <w:noProof/>
            <w:webHidden/>
          </w:rPr>
        </w:r>
        <w:r w:rsidR="00B31E49">
          <w:rPr>
            <w:noProof/>
            <w:webHidden/>
          </w:rPr>
          <w:fldChar w:fldCharType="separate"/>
        </w:r>
        <w:r w:rsidR="007C01AE">
          <w:rPr>
            <w:noProof/>
            <w:webHidden/>
          </w:rPr>
          <w:t>245</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59" w:history="1">
        <w:r w:rsidR="00B31E49" w:rsidRPr="008E0FAF">
          <w:rPr>
            <w:rStyle w:val="Hyperlink"/>
            <w:rFonts w:eastAsia="Times New Roman"/>
            <w:noProof/>
            <w:lang w:eastAsia="en-GB"/>
          </w:rPr>
          <w:t>Early resolution of disagreements</w:t>
        </w:r>
        <w:r w:rsidR="00B31E49">
          <w:rPr>
            <w:noProof/>
            <w:webHidden/>
          </w:rPr>
          <w:tab/>
        </w:r>
        <w:r w:rsidR="00B31E49">
          <w:rPr>
            <w:noProof/>
            <w:webHidden/>
          </w:rPr>
          <w:fldChar w:fldCharType="begin"/>
        </w:r>
        <w:r w:rsidR="00B31E49">
          <w:rPr>
            <w:noProof/>
            <w:webHidden/>
          </w:rPr>
          <w:instrText xml:space="preserve"> PAGEREF _Toc410033259 \h </w:instrText>
        </w:r>
        <w:r w:rsidR="00B31E49">
          <w:rPr>
            <w:noProof/>
            <w:webHidden/>
          </w:rPr>
        </w:r>
        <w:r w:rsidR="00B31E49">
          <w:rPr>
            <w:noProof/>
            <w:webHidden/>
          </w:rPr>
          <w:fldChar w:fldCharType="separate"/>
        </w:r>
        <w:r w:rsidR="007C01AE">
          <w:rPr>
            <w:noProof/>
            <w:webHidden/>
          </w:rPr>
          <w:t>248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60" w:history="1">
        <w:r w:rsidR="00B31E49" w:rsidRPr="008E0FAF">
          <w:rPr>
            <w:rStyle w:val="Hyperlink"/>
            <w:rFonts w:eastAsia="Times New Roman"/>
            <w:noProof/>
            <w:lang w:eastAsia="en-GB"/>
          </w:rPr>
          <w:t>Disagreement resolution arrangements and mediation</w:t>
        </w:r>
        <w:r w:rsidR="00B31E49">
          <w:rPr>
            <w:noProof/>
            <w:webHidden/>
          </w:rPr>
          <w:tab/>
        </w:r>
        <w:r w:rsidR="00B31E49">
          <w:rPr>
            <w:noProof/>
            <w:webHidden/>
          </w:rPr>
          <w:fldChar w:fldCharType="begin"/>
        </w:r>
        <w:r w:rsidR="00B31E49">
          <w:rPr>
            <w:noProof/>
            <w:webHidden/>
          </w:rPr>
          <w:instrText xml:space="preserve"> PAGEREF _Toc410033260 \h </w:instrText>
        </w:r>
        <w:r w:rsidR="00B31E49">
          <w:rPr>
            <w:noProof/>
            <w:webHidden/>
          </w:rPr>
        </w:r>
        <w:r w:rsidR="00B31E49">
          <w:rPr>
            <w:noProof/>
            <w:webHidden/>
          </w:rPr>
          <w:fldChar w:fldCharType="separate"/>
        </w:r>
        <w:r w:rsidR="007C01AE">
          <w:rPr>
            <w:noProof/>
            <w:webHidden/>
          </w:rPr>
          <w:t>248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61" w:history="1">
        <w:r w:rsidR="00B31E49" w:rsidRPr="008E0FAF">
          <w:rPr>
            <w:rStyle w:val="Hyperlink"/>
            <w:rFonts w:eastAsia="Times New Roman"/>
            <w:noProof/>
            <w:lang w:eastAsia="en-GB"/>
          </w:rPr>
          <w:t>Disagreement resolution services</w:t>
        </w:r>
        <w:r w:rsidR="00B31E49">
          <w:rPr>
            <w:noProof/>
            <w:webHidden/>
          </w:rPr>
          <w:tab/>
        </w:r>
        <w:r w:rsidR="00B31E49">
          <w:rPr>
            <w:noProof/>
            <w:webHidden/>
          </w:rPr>
          <w:fldChar w:fldCharType="begin"/>
        </w:r>
        <w:r w:rsidR="00B31E49">
          <w:rPr>
            <w:noProof/>
            <w:webHidden/>
          </w:rPr>
          <w:instrText xml:space="preserve"> PAGEREF _Toc410033261 \h </w:instrText>
        </w:r>
        <w:r w:rsidR="00B31E49">
          <w:rPr>
            <w:noProof/>
            <w:webHidden/>
          </w:rPr>
        </w:r>
        <w:r w:rsidR="00B31E49">
          <w:rPr>
            <w:noProof/>
            <w:webHidden/>
          </w:rPr>
          <w:fldChar w:fldCharType="separate"/>
        </w:r>
        <w:r w:rsidR="007C01AE">
          <w:rPr>
            <w:noProof/>
            <w:webHidden/>
          </w:rPr>
          <w:t>248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62" w:history="1">
        <w:r w:rsidR="00B31E49" w:rsidRPr="008E0FAF">
          <w:rPr>
            <w:rStyle w:val="Hyperlink"/>
            <w:rFonts w:eastAsia="Times New Roman"/>
            <w:noProof/>
            <w:lang w:eastAsia="en-GB"/>
          </w:rPr>
          <w:t>Contracting disagreement resolution services</w:t>
        </w:r>
        <w:r w:rsidR="00B31E49">
          <w:rPr>
            <w:noProof/>
            <w:webHidden/>
          </w:rPr>
          <w:tab/>
        </w:r>
        <w:r w:rsidR="00B31E49">
          <w:rPr>
            <w:noProof/>
            <w:webHidden/>
          </w:rPr>
          <w:fldChar w:fldCharType="begin"/>
        </w:r>
        <w:r w:rsidR="00B31E49">
          <w:rPr>
            <w:noProof/>
            <w:webHidden/>
          </w:rPr>
          <w:instrText xml:space="preserve"> PAGEREF _Toc410033262 \h </w:instrText>
        </w:r>
        <w:r w:rsidR="00B31E49">
          <w:rPr>
            <w:noProof/>
            <w:webHidden/>
          </w:rPr>
        </w:r>
        <w:r w:rsidR="00B31E49">
          <w:rPr>
            <w:noProof/>
            <w:webHidden/>
          </w:rPr>
          <w:fldChar w:fldCharType="separate"/>
        </w:r>
        <w:r w:rsidR="007C01AE">
          <w:rPr>
            <w:noProof/>
            <w:webHidden/>
          </w:rPr>
          <w:t>250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63" w:history="1">
        <w:r w:rsidR="00B31E49" w:rsidRPr="008E0FAF">
          <w:rPr>
            <w:rStyle w:val="Hyperlink"/>
            <w:noProof/>
            <w:lang w:eastAsia="en-GB"/>
          </w:rPr>
          <w:t>Mediation</w:t>
        </w:r>
        <w:r w:rsidR="00B31E49">
          <w:rPr>
            <w:noProof/>
            <w:webHidden/>
          </w:rPr>
          <w:tab/>
        </w:r>
        <w:r w:rsidR="00B31E49">
          <w:rPr>
            <w:noProof/>
            <w:webHidden/>
          </w:rPr>
          <w:fldChar w:fldCharType="begin"/>
        </w:r>
        <w:r w:rsidR="00B31E49">
          <w:rPr>
            <w:noProof/>
            <w:webHidden/>
          </w:rPr>
          <w:instrText xml:space="preserve"> PAGEREF _Toc410033263 \h </w:instrText>
        </w:r>
        <w:r w:rsidR="00B31E49">
          <w:rPr>
            <w:noProof/>
            <w:webHidden/>
          </w:rPr>
        </w:r>
        <w:r w:rsidR="00B31E49">
          <w:rPr>
            <w:noProof/>
            <w:webHidden/>
          </w:rPr>
          <w:fldChar w:fldCharType="separate"/>
        </w:r>
        <w:r w:rsidR="007C01AE">
          <w:rPr>
            <w:noProof/>
            <w:webHidden/>
          </w:rPr>
          <w:t>251</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64" w:history="1">
        <w:r w:rsidR="00B31E49" w:rsidRPr="008E0FAF">
          <w:rPr>
            <w:rStyle w:val="Hyperlink"/>
            <w:noProof/>
            <w:lang w:eastAsia="en-GB"/>
          </w:rPr>
          <w:t>Contracting services for mediation and mediation information</w:t>
        </w:r>
        <w:r w:rsidR="00B31E49">
          <w:rPr>
            <w:noProof/>
            <w:webHidden/>
          </w:rPr>
          <w:tab/>
        </w:r>
        <w:r w:rsidR="00B31E49">
          <w:rPr>
            <w:noProof/>
            <w:webHidden/>
          </w:rPr>
          <w:fldChar w:fldCharType="begin"/>
        </w:r>
        <w:r w:rsidR="00B31E49">
          <w:rPr>
            <w:noProof/>
            <w:webHidden/>
          </w:rPr>
          <w:instrText xml:space="preserve"> PAGEREF _Toc410033264 \h </w:instrText>
        </w:r>
        <w:r w:rsidR="00B31E49">
          <w:rPr>
            <w:noProof/>
            <w:webHidden/>
          </w:rPr>
        </w:r>
        <w:r w:rsidR="00B31E49">
          <w:rPr>
            <w:noProof/>
            <w:webHidden/>
          </w:rPr>
          <w:fldChar w:fldCharType="separate"/>
        </w:r>
        <w:r w:rsidR="007C01AE">
          <w:rPr>
            <w:noProof/>
            <w:webHidden/>
          </w:rPr>
          <w:t>252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65" w:history="1">
        <w:r w:rsidR="00B31E49" w:rsidRPr="008E0FAF">
          <w:rPr>
            <w:rStyle w:val="Hyperlink"/>
            <w:noProof/>
            <w:lang w:eastAsia="en-GB"/>
          </w:rPr>
          <w:t>Routes to mediation</w:t>
        </w:r>
        <w:r w:rsidR="00B31E49">
          <w:rPr>
            <w:noProof/>
            <w:webHidden/>
          </w:rPr>
          <w:tab/>
        </w:r>
        <w:r w:rsidR="00B31E49">
          <w:rPr>
            <w:noProof/>
            <w:webHidden/>
          </w:rPr>
          <w:fldChar w:fldCharType="begin"/>
        </w:r>
        <w:r w:rsidR="00B31E49">
          <w:rPr>
            <w:noProof/>
            <w:webHidden/>
          </w:rPr>
          <w:instrText xml:space="preserve"> PAGEREF _Toc410033265 \h </w:instrText>
        </w:r>
        <w:r w:rsidR="00B31E49">
          <w:rPr>
            <w:noProof/>
            <w:webHidden/>
          </w:rPr>
        </w:r>
        <w:r w:rsidR="00B31E49">
          <w:rPr>
            <w:noProof/>
            <w:webHidden/>
          </w:rPr>
          <w:fldChar w:fldCharType="separate"/>
        </w:r>
        <w:r w:rsidR="007C01AE">
          <w:rPr>
            <w:noProof/>
            <w:webHidden/>
          </w:rPr>
          <w:t>252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66" w:history="1">
        <w:r w:rsidR="00B31E49" w:rsidRPr="008E0FAF">
          <w:rPr>
            <w:rStyle w:val="Hyperlink"/>
            <w:noProof/>
            <w:lang w:eastAsia="en-GB"/>
          </w:rPr>
          <w:t>Mediation on matters which can be appealed to the Tribunal</w:t>
        </w:r>
        <w:r w:rsidR="00B31E49">
          <w:rPr>
            <w:noProof/>
            <w:webHidden/>
          </w:rPr>
          <w:tab/>
        </w:r>
        <w:r w:rsidR="00B31E49">
          <w:rPr>
            <w:noProof/>
            <w:webHidden/>
          </w:rPr>
          <w:fldChar w:fldCharType="begin"/>
        </w:r>
        <w:r w:rsidR="00B31E49">
          <w:rPr>
            <w:noProof/>
            <w:webHidden/>
          </w:rPr>
          <w:instrText xml:space="preserve"> PAGEREF _Toc410033266 \h </w:instrText>
        </w:r>
        <w:r w:rsidR="00B31E49">
          <w:rPr>
            <w:noProof/>
            <w:webHidden/>
          </w:rPr>
        </w:r>
        <w:r w:rsidR="00B31E49">
          <w:rPr>
            <w:noProof/>
            <w:webHidden/>
          </w:rPr>
          <w:fldChar w:fldCharType="separate"/>
        </w:r>
        <w:r w:rsidR="007C01AE">
          <w:rPr>
            <w:noProof/>
            <w:webHidden/>
          </w:rPr>
          <w:t>252</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67" w:history="1">
        <w:r w:rsidR="00B31E49" w:rsidRPr="008E0FAF">
          <w:rPr>
            <w:rStyle w:val="Hyperlink"/>
            <w:noProof/>
            <w:lang w:eastAsia="en-GB"/>
          </w:rPr>
          <w:t>Mediation advice before mediation</w:t>
        </w:r>
        <w:r w:rsidR="00B31E49">
          <w:rPr>
            <w:noProof/>
            <w:webHidden/>
          </w:rPr>
          <w:tab/>
        </w:r>
        <w:r w:rsidR="00B31E49">
          <w:rPr>
            <w:noProof/>
            <w:webHidden/>
          </w:rPr>
          <w:fldChar w:fldCharType="begin"/>
        </w:r>
        <w:r w:rsidR="00B31E49">
          <w:rPr>
            <w:noProof/>
            <w:webHidden/>
          </w:rPr>
          <w:instrText xml:space="preserve"> PAGEREF _Toc410033267 \h </w:instrText>
        </w:r>
        <w:r w:rsidR="00B31E49">
          <w:rPr>
            <w:noProof/>
            <w:webHidden/>
          </w:rPr>
        </w:r>
        <w:r w:rsidR="00B31E49">
          <w:rPr>
            <w:noProof/>
            <w:webHidden/>
          </w:rPr>
          <w:fldChar w:fldCharType="separate"/>
        </w:r>
        <w:r w:rsidR="007C01AE">
          <w:rPr>
            <w:noProof/>
            <w:webHidden/>
          </w:rPr>
          <w:t>253</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68" w:history="1">
        <w:r w:rsidR="00B31E49" w:rsidRPr="008E0FAF">
          <w:rPr>
            <w:rStyle w:val="Hyperlink"/>
            <w:noProof/>
            <w:lang w:eastAsia="en-GB"/>
          </w:rPr>
          <w:t>Exceptions to the requirement to contact a mediation adviser</w:t>
        </w:r>
        <w:r w:rsidR="00B31E49">
          <w:rPr>
            <w:noProof/>
            <w:webHidden/>
          </w:rPr>
          <w:tab/>
        </w:r>
        <w:r w:rsidR="00B31E49">
          <w:rPr>
            <w:noProof/>
            <w:webHidden/>
          </w:rPr>
          <w:fldChar w:fldCharType="begin"/>
        </w:r>
        <w:r w:rsidR="00B31E49">
          <w:rPr>
            <w:noProof/>
            <w:webHidden/>
          </w:rPr>
          <w:instrText xml:space="preserve"> PAGEREF _Toc410033268 \h </w:instrText>
        </w:r>
        <w:r w:rsidR="00B31E49">
          <w:rPr>
            <w:noProof/>
            <w:webHidden/>
          </w:rPr>
        </w:r>
        <w:r w:rsidR="00B31E49">
          <w:rPr>
            <w:noProof/>
            <w:webHidden/>
          </w:rPr>
          <w:fldChar w:fldCharType="separate"/>
        </w:r>
        <w:r w:rsidR="007C01AE">
          <w:rPr>
            <w:noProof/>
            <w:webHidden/>
          </w:rPr>
          <w:t>254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69" w:history="1">
        <w:r w:rsidR="00B31E49" w:rsidRPr="008E0FAF">
          <w:rPr>
            <w:rStyle w:val="Hyperlink"/>
            <w:noProof/>
            <w:lang w:eastAsia="en-GB"/>
          </w:rPr>
          <w:t>Going to mediation about matters which can be appealed to the Tribunal</w:t>
        </w:r>
        <w:r w:rsidR="00B31E49">
          <w:rPr>
            <w:noProof/>
            <w:webHidden/>
          </w:rPr>
          <w:tab/>
        </w:r>
        <w:r w:rsidR="00B31E49">
          <w:rPr>
            <w:noProof/>
            <w:webHidden/>
          </w:rPr>
          <w:fldChar w:fldCharType="begin"/>
        </w:r>
        <w:r w:rsidR="00B31E49">
          <w:rPr>
            <w:noProof/>
            <w:webHidden/>
          </w:rPr>
          <w:instrText xml:space="preserve"> PAGEREF _Toc410033269 \h </w:instrText>
        </w:r>
        <w:r w:rsidR="00B31E49">
          <w:rPr>
            <w:noProof/>
            <w:webHidden/>
          </w:rPr>
        </w:r>
        <w:r w:rsidR="00B31E49">
          <w:rPr>
            <w:noProof/>
            <w:webHidden/>
          </w:rPr>
          <w:fldChar w:fldCharType="separate"/>
        </w:r>
        <w:r w:rsidR="007C01AE">
          <w:rPr>
            <w:noProof/>
            <w:webHidden/>
          </w:rPr>
          <w:t>254</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70" w:history="1">
        <w:r w:rsidR="00B31E49" w:rsidRPr="008E0FAF">
          <w:rPr>
            <w:rStyle w:val="Hyperlink"/>
            <w:noProof/>
            <w:lang w:eastAsia="en-GB"/>
          </w:rPr>
          <w:t>Mediation on the health and social care elements of an EHC plan</w:t>
        </w:r>
        <w:r w:rsidR="00B31E49">
          <w:rPr>
            <w:noProof/>
            <w:webHidden/>
          </w:rPr>
          <w:tab/>
        </w:r>
        <w:r w:rsidR="00B31E49">
          <w:rPr>
            <w:noProof/>
            <w:webHidden/>
          </w:rPr>
          <w:fldChar w:fldCharType="begin"/>
        </w:r>
        <w:r w:rsidR="00B31E49">
          <w:rPr>
            <w:noProof/>
            <w:webHidden/>
          </w:rPr>
          <w:instrText xml:space="preserve"> PAGEREF _Toc410033270 \h </w:instrText>
        </w:r>
        <w:r w:rsidR="00B31E49">
          <w:rPr>
            <w:noProof/>
            <w:webHidden/>
          </w:rPr>
        </w:r>
        <w:r w:rsidR="00B31E49">
          <w:rPr>
            <w:noProof/>
            <w:webHidden/>
          </w:rPr>
          <w:fldChar w:fldCharType="separate"/>
        </w:r>
        <w:r w:rsidR="007C01AE">
          <w:rPr>
            <w:noProof/>
            <w:webHidden/>
          </w:rPr>
          <w:t>255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71" w:history="1">
        <w:r w:rsidR="00B31E49" w:rsidRPr="008E0FAF">
          <w:rPr>
            <w:rStyle w:val="Hyperlink"/>
            <w:noProof/>
            <w:lang w:eastAsia="en-GB"/>
          </w:rPr>
          <w:t>Effective mediation</w:t>
        </w:r>
        <w:r w:rsidR="00B31E49">
          <w:rPr>
            <w:noProof/>
            <w:webHidden/>
          </w:rPr>
          <w:tab/>
        </w:r>
        <w:r w:rsidR="00B31E49">
          <w:rPr>
            <w:noProof/>
            <w:webHidden/>
          </w:rPr>
          <w:fldChar w:fldCharType="begin"/>
        </w:r>
        <w:r w:rsidR="00B31E49">
          <w:rPr>
            <w:noProof/>
            <w:webHidden/>
          </w:rPr>
          <w:instrText xml:space="preserve"> PAGEREF _Toc410033271 \h </w:instrText>
        </w:r>
        <w:r w:rsidR="00B31E49">
          <w:rPr>
            <w:noProof/>
            <w:webHidden/>
          </w:rPr>
        </w:r>
        <w:r w:rsidR="00B31E49">
          <w:rPr>
            <w:noProof/>
            <w:webHidden/>
          </w:rPr>
          <w:fldChar w:fldCharType="separate"/>
        </w:r>
        <w:r w:rsidR="007C01AE">
          <w:rPr>
            <w:noProof/>
            <w:webHidden/>
          </w:rPr>
          <w:t>257</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72" w:history="1">
        <w:r w:rsidR="00B31E49" w:rsidRPr="008E0FAF">
          <w:rPr>
            <w:rStyle w:val="Hyperlink"/>
            <w:rFonts w:eastAsia="Times New Roman"/>
            <w:noProof/>
            <w:lang w:eastAsia="en-GB"/>
          </w:rPr>
          <w:t>Children and young people in youth custody</w:t>
        </w:r>
        <w:r w:rsidR="00B31E49">
          <w:rPr>
            <w:noProof/>
            <w:webHidden/>
          </w:rPr>
          <w:tab/>
        </w:r>
        <w:r w:rsidR="00B31E49">
          <w:rPr>
            <w:noProof/>
            <w:webHidden/>
          </w:rPr>
          <w:fldChar w:fldCharType="begin"/>
        </w:r>
        <w:r w:rsidR="00B31E49">
          <w:rPr>
            <w:noProof/>
            <w:webHidden/>
          </w:rPr>
          <w:instrText xml:space="preserve"> PAGEREF _Toc410033272 \h </w:instrText>
        </w:r>
        <w:r w:rsidR="00B31E49">
          <w:rPr>
            <w:noProof/>
            <w:webHidden/>
          </w:rPr>
        </w:r>
        <w:r w:rsidR="00B31E49">
          <w:rPr>
            <w:noProof/>
            <w:webHidden/>
          </w:rPr>
          <w:fldChar w:fldCharType="separate"/>
        </w:r>
        <w:r w:rsidR="007C01AE">
          <w:rPr>
            <w:noProof/>
            <w:webHidden/>
          </w:rPr>
          <w:t>258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73" w:history="1">
        <w:r w:rsidR="00B31E49" w:rsidRPr="008E0FAF">
          <w:rPr>
            <w:rStyle w:val="Hyperlink"/>
            <w:rFonts w:eastAsia="Times New Roman"/>
            <w:noProof/>
            <w:lang w:eastAsia="en-GB"/>
          </w:rPr>
          <w:t>Registering an appeal with the Tribunal</w:t>
        </w:r>
        <w:r w:rsidR="00B31E49">
          <w:rPr>
            <w:noProof/>
            <w:webHidden/>
          </w:rPr>
          <w:tab/>
        </w:r>
        <w:r w:rsidR="00B31E49">
          <w:rPr>
            <w:noProof/>
            <w:webHidden/>
          </w:rPr>
          <w:fldChar w:fldCharType="begin"/>
        </w:r>
        <w:r w:rsidR="00B31E49">
          <w:rPr>
            <w:noProof/>
            <w:webHidden/>
          </w:rPr>
          <w:instrText xml:space="preserve"> PAGEREF _Toc410033273 \h </w:instrText>
        </w:r>
        <w:r w:rsidR="00B31E49">
          <w:rPr>
            <w:noProof/>
            <w:webHidden/>
          </w:rPr>
        </w:r>
        <w:r w:rsidR="00B31E49">
          <w:rPr>
            <w:noProof/>
            <w:webHidden/>
          </w:rPr>
          <w:fldChar w:fldCharType="separate"/>
        </w:r>
        <w:r w:rsidR="007C01AE">
          <w:rPr>
            <w:noProof/>
            <w:webHidden/>
          </w:rPr>
          <w:t>258</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74" w:history="1">
        <w:r w:rsidR="00B31E49" w:rsidRPr="008E0FAF">
          <w:rPr>
            <w:rStyle w:val="Hyperlink"/>
            <w:noProof/>
          </w:rPr>
          <w:t>Parents’</w:t>
        </w:r>
        <w:r w:rsidR="00B31E49" w:rsidRPr="008E0FAF">
          <w:rPr>
            <w:rStyle w:val="Hyperlink"/>
            <w:rFonts w:eastAsia="Times New Roman"/>
            <w:noProof/>
            <w:lang w:eastAsia="en-GB"/>
          </w:rPr>
          <w:t xml:space="preserve"> and young people’s right to appeal to the Tribunal about EHC needs assessments and EHC plans</w:t>
        </w:r>
        <w:r w:rsidR="00B31E49">
          <w:rPr>
            <w:noProof/>
            <w:webHidden/>
          </w:rPr>
          <w:tab/>
        </w:r>
        <w:r w:rsidR="00B31E49">
          <w:rPr>
            <w:noProof/>
            <w:webHidden/>
          </w:rPr>
          <w:fldChar w:fldCharType="begin"/>
        </w:r>
        <w:r w:rsidR="00B31E49">
          <w:rPr>
            <w:noProof/>
            <w:webHidden/>
          </w:rPr>
          <w:instrText xml:space="preserve"> PAGEREF _Toc410033274 \h </w:instrText>
        </w:r>
        <w:r w:rsidR="00B31E49">
          <w:rPr>
            <w:noProof/>
            <w:webHidden/>
          </w:rPr>
        </w:r>
        <w:r w:rsidR="00B31E49">
          <w:rPr>
            <w:noProof/>
            <w:webHidden/>
          </w:rPr>
          <w:fldChar w:fldCharType="separate"/>
        </w:r>
        <w:r w:rsidR="007C01AE">
          <w:rPr>
            <w:noProof/>
            <w:webHidden/>
          </w:rPr>
          <w:t>258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75" w:history="1">
        <w:r w:rsidR="00B31E49" w:rsidRPr="008E0FAF">
          <w:rPr>
            <w:rStyle w:val="Hyperlink"/>
            <w:rFonts w:eastAsia="Times New Roman"/>
            <w:noProof/>
            <w:lang w:eastAsia="en-GB"/>
          </w:rPr>
          <w:t>The First-tier Tribunal (SEN and Disability)</w:t>
        </w:r>
        <w:r w:rsidR="00B31E49">
          <w:rPr>
            <w:noProof/>
            <w:webHidden/>
          </w:rPr>
          <w:tab/>
        </w:r>
        <w:r w:rsidR="00B31E49">
          <w:rPr>
            <w:noProof/>
            <w:webHidden/>
          </w:rPr>
          <w:fldChar w:fldCharType="begin"/>
        </w:r>
        <w:r w:rsidR="00B31E49">
          <w:rPr>
            <w:noProof/>
            <w:webHidden/>
          </w:rPr>
          <w:instrText xml:space="preserve"> PAGEREF _Toc410033275 \h </w:instrText>
        </w:r>
        <w:r w:rsidR="00B31E49">
          <w:rPr>
            <w:noProof/>
            <w:webHidden/>
          </w:rPr>
        </w:r>
        <w:r w:rsidR="00B31E49">
          <w:rPr>
            <w:noProof/>
            <w:webHidden/>
          </w:rPr>
          <w:fldChar w:fldCharType="separate"/>
        </w:r>
        <w:r w:rsidR="007C01AE">
          <w:rPr>
            <w:noProof/>
            <w:webHidden/>
          </w:rPr>
          <w:t>258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76" w:history="1">
        <w:r w:rsidR="00B31E49" w:rsidRPr="008E0FAF">
          <w:rPr>
            <w:rStyle w:val="Hyperlink"/>
            <w:rFonts w:eastAsia="Times New Roman"/>
            <w:noProof/>
            <w:lang w:eastAsia="en-GB"/>
          </w:rPr>
          <w:t>The role and function of the Tribunal</w:t>
        </w:r>
        <w:r w:rsidR="00B31E49">
          <w:rPr>
            <w:noProof/>
            <w:webHidden/>
          </w:rPr>
          <w:tab/>
        </w:r>
        <w:r w:rsidR="00B31E49">
          <w:rPr>
            <w:noProof/>
            <w:webHidden/>
          </w:rPr>
          <w:fldChar w:fldCharType="begin"/>
        </w:r>
        <w:r w:rsidR="00B31E49">
          <w:rPr>
            <w:noProof/>
            <w:webHidden/>
          </w:rPr>
          <w:instrText xml:space="preserve"> PAGEREF _Toc410033276 \h </w:instrText>
        </w:r>
        <w:r w:rsidR="00B31E49">
          <w:rPr>
            <w:noProof/>
            <w:webHidden/>
          </w:rPr>
        </w:r>
        <w:r w:rsidR="00B31E49">
          <w:rPr>
            <w:noProof/>
            <w:webHidden/>
          </w:rPr>
          <w:fldChar w:fldCharType="separate"/>
        </w:r>
        <w:r w:rsidR="007C01AE">
          <w:rPr>
            <w:noProof/>
            <w:webHidden/>
          </w:rPr>
          <w:t>259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77" w:history="1">
        <w:r w:rsidR="00B31E49" w:rsidRPr="008E0FAF">
          <w:rPr>
            <w:rStyle w:val="Hyperlink"/>
            <w:rFonts w:eastAsia="Times New Roman"/>
            <w:noProof/>
            <w:lang w:eastAsia="en-GB"/>
          </w:rPr>
          <w:t>Who can appeal to the Tribunal about EHC needs assessments and plans</w:t>
        </w:r>
        <w:r w:rsidR="00B31E49">
          <w:rPr>
            <w:noProof/>
            <w:webHidden/>
          </w:rPr>
          <w:tab/>
        </w:r>
        <w:r w:rsidR="00B31E49">
          <w:rPr>
            <w:noProof/>
            <w:webHidden/>
          </w:rPr>
          <w:fldChar w:fldCharType="begin"/>
        </w:r>
        <w:r w:rsidR="00B31E49">
          <w:rPr>
            <w:noProof/>
            <w:webHidden/>
          </w:rPr>
          <w:instrText xml:space="preserve"> PAGEREF _Toc410033277 \h </w:instrText>
        </w:r>
        <w:r w:rsidR="00B31E49">
          <w:rPr>
            <w:noProof/>
            <w:webHidden/>
          </w:rPr>
        </w:r>
        <w:r w:rsidR="00B31E49">
          <w:rPr>
            <w:noProof/>
            <w:webHidden/>
          </w:rPr>
          <w:fldChar w:fldCharType="separate"/>
        </w:r>
        <w:r w:rsidR="007C01AE">
          <w:rPr>
            <w:noProof/>
            <w:webHidden/>
          </w:rPr>
          <w:t>259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78" w:history="1">
        <w:r w:rsidR="00B31E49" w:rsidRPr="008E0FAF">
          <w:rPr>
            <w:rStyle w:val="Hyperlink"/>
            <w:rFonts w:eastAsia="Times New Roman"/>
            <w:noProof/>
            <w:lang w:eastAsia="en-GB"/>
          </w:rPr>
          <w:t>What parents and young people can appeal about</w:t>
        </w:r>
        <w:r w:rsidR="00B31E49">
          <w:rPr>
            <w:noProof/>
            <w:webHidden/>
          </w:rPr>
          <w:tab/>
        </w:r>
        <w:r w:rsidR="00B31E49">
          <w:rPr>
            <w:noProof/>
            <w:webHidden/>
          </w:rPr>
          <w:fldChar w:fldCharType="begin"/>
        </w:r>
        <w:r w:rsidR="00B31E49">
          <w:rPr>
            <w:noProof/>
            <w:webHidden/>
          </w:rPr>
          <w:instrText xml:space="preserve"> PAGEREF _Toc410033278 \h </w:instrText>
        </w:r>
        <w:r w:rsidR="00B31E49">
          <w:rPr>
            <w:noProof/>
            <w:webHidden/>
          </w:rPr>
        </w:r>
        <w:r w:rsidR="00B31E49">
          <w:rPr>
            <w:noProof/>
            <w:webHidden/>
          </w:rPr>
          <w:fldChar w:fldCharType="separate"/>
        </w:r>
        <w:r w:rsidR="007C01AE">
          <w:rPr>
            <w:noProof/>
            <w:webHidden/>
          </w:rPr>
          <w:t>259</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79" w:history="1">
        <w:r w:rsidR="00B31E49" w:rsidRPr="008E0FAF">
          <w:rPr>
            <w:rStyle w:val="Hyperlink"/>
            <w:rFonts w:eastAsia="Times New Roman"/>
            <w:noProof/>
            <w:lang w:eastAsia="en-GB"/>
          </w:rPr>
          <w:t>Conditions related to appeals</w:t>
        </w:r>
        <w:r w:rsidR="00B31E49">
          <w:rPr>
            <w:noProof/>
            <w:webHidden/>
          </w:rPr>
          <w:tab/>
        </w:r>
        <w:r w:rsidR="00B31E49">
          <w:rPr>
            <w:noProof/>
            <w:webHidden/>
          </w:rPr>
          <w:fldChar w:fldCharType="begin"/>
        </w:r>
        <w:r w:rsidR="00B31E49">
          <w:rPr>
            <w:noProof/>
            <w:webHidden/>
          </w:rPr>
          <w:instrText xml:space="preserve"> PAGEREF _Toc410033279 \h </w:instrText>
        </w:r>
        <w:r w:rsidR="00B31E49">
          <w:rPr>
            <w:noProof/>
            <w:webHidden/>
          </w:rPr>
        </w:r>
        <w:r w:rsidR="00B31E49">
          <w:rPr>
            <w:noProof/>
            <w:webHidden/>
          </w:rPr>
          <w:fldChar w:fldCharType="separate"/>
        </w:r>
        <w:r w:rsidR="007C01AE">
          <w:rPr>
            <w:noProof/>
            <w:webHidden/>
          </w:rPr>
          <w:t>260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80" w:history="1">
        <w:r w:rsidR="00B31E49" w:rsidRPr="008E0FAF">
          <w:rPr>
            <w:rStyle w:val="Hyperlink"/>
            <w:rFonts w:eastAsia="Times New Roman"/>
            <w:noProof/>
            <w:lang w:eastAsia="en-GB"/>
          </w:rPr>
          <w:t>Decisions the Tribunal can make</w:t>
        </w:r>
        <w:r w:rsidR="00B31E49">
          <w:rPr>
            <w:noProof/>
            <w:webHidden/>
          </w:rPr>
          <w:tab/>
        </w:r>
        <w:r w:rsidR="00B31E49">
          <w:rPr>
            <w:noProof/>
            <w:webHidden/>
          </w:rPr>
          <w:fldChar w:fldCharType="begin"/>
        </w:r>
        <w:r w:rsidR="00B31E49">
          <w:rPr>
            <w:noProof/>
            <w:webHidden/>
          </w:rPr>
          <w:instrText xml:space="preserve"> PAGEREF _Toc410033280 \h </w:instrText>
        </w:r>
        <w:r w:rsidR="00B31E49">
          <w:rPr>
            <w:noProof/>
            <w:webHidden/>
          </w:rPr>
        </w:r>
        <w:r w:rsidR="00B31E49">
          <w:rPr>
            <w:noProof/>
            <w:webHidden/>
          </w:rPr>
          <w:fldChar w:fldCharType="separate"/>
        </w:r>
        <w:r w:rsidR="007C01AE">
          <w:rPr>
            <w:noProof/>
            <w:webHidden/>
          </w:rPr>
          <w:t>260</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81" w:history="1">
        <w:r w:rsidR="00B31E49" w:rsidRPr="008E0FAF">
          <w:rPr>
            <w:rStyle w:val="Hyperlink"/>
            <w:rFonts w:eastAsia="Times New Roman"/>
            <w:noProof/>
            <w:lang w:eastAsia="en-GB"/>
          </w:rPr>
          <w:t>How parents and young people can appeal</w:t>
        </w:r>
        <w:r w:rsidR="00B31E49">
          <w:rPr>
            <w:noProof/>
            <w:webHidden/>
          </w:rPr>
          <w:tab/>
        </w:r>
        <w:r w:rsidR="00B31E49">
          <w:rPr>
            <w:noProof/>
            <w:webHidden/>
          </w:rPr>
          <w:fldChar w:fldCharType="begin"/>
        </w:r>
        <w:r w:rsidR="00B31E49">
          <w:rPr>
            <w:noProof/>
            <w:webHidden/>
          </w:rPr>
          <w:instrText xml:space="preserve"> PAGEREF _Toc410033281 \h </w:instrText>
        </w:r>
        <w:r w:rsidR="00B31E49">
          <w:rPr>
            <w:noProof/>
            <w:webHidden/>
          </w:rPr>
        </w:r>
        <w:r w:rsidR="00B31E49">
          <w:rPr>
            <w:noProof/>
            <w:webHidden/>
          </w:rPr>
          <w:fldChar w:fldCharType="separate"/>
        </w:r>
        <w:r w:rsidR="007C01AE">
          <w:rPr>
            <w:noProof/>
            <w:webHidden/>
          </w:rPr>
          <w:t>261</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82" w:history="1">
        <w:r w:rsidR="00B31E49" w:rsidRPr="008E0FAF">
          <w:rPr>
            <w:rStyle w:val="Hyperlink"/>
            <w:rFonts w:eastAsia="Times New Roman"/>
            <w:noProof/>
            <w:lang w:eastAsia="en-GB"/>
          </w:rPr>
          <w:t>Disability discrimination claims</w:t>
        </w:r>
        <w:r w:rsidR="00B31E49">
          <w:rPr>
            <w:noProof/>
            <w:webHidden/>
          </w:rPr>
          <w:tab/>
        </w:r>
        <w:r w:rsidR="00B31E49">
          <w:rPr>
            <w:noProof/>
            <w:webHidden/>
          </w:rPr>
          <w:fldChar w:fldCharType="begin"/>
        </w:r>
        <w:r w:rsidR="00B31E49">
          <w:rPr>
            <w:noProof/>
            <w:webHidden/>
          </w:rPr>
          <w:instrText xml:space="preserve"> PAGEREF _Toc410033282 \h </w:instrText>
        </w:r>
        <w:r w:rsidR="00B31E49">
          <w:rPr>
            <w:noProof/>
            <w:webHidden/>
          </w:rPr>
        </w:r>
        <w:r w:rsidR="00B31E49">
          <w:rPr>
            <w:noProof/>
            <w:webHidden/>
          </w:rPr>
          <w:fldChar w:fldCharType="separate"/>
        </w:r>
        <w:r w:rsidR="007C01AE">
          <w:rPr>
            <w:noProof/>
            <w:webHidden/>
          </w:rPr>
          <w:t>262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83" w:history="1">
        <w:r w:rsidR="00B31E49" w:rsidRPr="008E0FAF">
          <w:rPr>
            <w:rStyle w:val="Hyperlink"/>
            <w:rFonts w:eastAsia="Times New Roman"/>
            <w:noProof/>
            <w:lang w:eastAsia="en-GB"/>
          </w:rPr>
          <w:t>Exclusion</w:t>
        </w:r>
        <w:r w:rsidR="00B31E49">
          <w:rPr>
            <w:noProof/>
            <w:webHidden/>
          </w:rPr>
          <w:tab/>
        </w:r>
        <w:r w:rsidR="00B31E49">
          <w:rPr>
            <w:noProof/>
            <w:webHidden/>
          </w:rPr>
          <w:fldChar w:fldCharType="begin"/>
        </w:r>
        <w:r w:rsidR="00B31E49">
          <w:rPr>
            <w:noProof/>
            <w:webHidden/>
          </w:rPr>
          <w:instrText xml:space="preserve"> PAGEREF _Toc410033283 \h </w:instrText>
        </w:r>
        <w:r w:rsidR="00B31E49">
          <w:rPr>
            <w:noProof/>
            <w:webHidden/>
          </w:rPr>
        </w:r>
        <w:r w:rsidR="00B31E49">
          <w:rPr>
            <w:noProof/>
            <w:webHidden/>
          </w:rPr>
          <w:fldChar w:fldCharType="separate"/>
        </w:r>
        <w:r w:rsidR="007C01AE">
          <w:rPr>
            <w:noProof/>
            <w:webHidden/>
          </w:rPr>
          <w:t>262</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84" w:history="1">
        <w:r w:rsidR="00B31E49" w:rsidRPr="008E0FAF">
          <w:rPr>
            <w:rStyle w:val="Hyperlink"/>
            <w:rFonts w:eastAsia="Times New Roman"/>
            <w:noProof/>
            <w:lang w:eastAsia="en-GB"/>
          </w:rPr>
          <w:t>Legal aid</w:t>
        </w:r>
        <w:r w:rsidR="00B31E49">
          <w:rPr>
            <w:noProof/>
            <w:webHidden/>
          </w:rPr>
          <w:tab/>
        </w:r>
        <w:r w:rsidR="00B31E49">
          <w:rPr>
            <w:noProof/>
            <w:webHidden/>
          </w:rPr>
          <w:fldChar w:fldCharType="begin"/>
        </w:r>
        <w:r w:rsidR="00B31E49">
          <w:rPr>
            <w:noProof/>
            <w:webHidden/>
          </w:rPr>
          <w:instrText xml:space="preserve"> PAGEREF _Toc410033284 \h </w:instrText>
        </w:r>
        <w:r w:rsidR="00B31E49">
          <w:rPr>
            <w:noProof/>
            <w:webHidden/>
          </w:rPr>
        </w:r>
        <w:r w:rsidR="00B31E49">
          <w:rPr>
            <w:noProof/>
            <w:webHidden/>
          </w:rPr>
          <w:fldChar w:fldCharType="separate"/>
        </w:r>
        <w:r w:rsidR="007C01AE">
          <w:rPr>
            <w:noProof/>
            <w:webHidden/>
          </w:rPr>
          <w:t>264</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85" w:history="1">
        <w:r w:rsidR="00B31E49" w:rsidRPr="008E0FAF">
          <w:rPr>
            <w:rStyle w:val="Hyperlink"/>
            <w:rFonts w:eastAsia="Times New Roman"/>
            <w:noProof/>
            <w:lang w:eastAsia="en-GB"/>
          </w:rPr>
          <w:t>Complaints procedures</w:t>
        </w:r>
        <w:r w:rsidR="00B31E49">
          <w:rPr>
            <w:noProof/>
            <w:webHidden/>
          </w:rPr>
          <w:tab/>
        </w:r>
        <w:r w:rsidR="00B31E49">
          <w:rPr>
            <w:noProof/>
            <w:webHidden/>
          </w:rPr>
          <w:fldChar w:fldCharType="begin"/>
        </w:r>
        <w:r w:rsidR="00B31E49">
          <w:rPr>
            <w:noProof/>
            <w:webHidden/>
          </w:rPr>
          <w:instrText xml:space="preserve"> PAGEREF _Toc410033285 \h </w:instrText>
        </w:r>
        <w:r w:rsidR="00B31E49">
          <w:rPr>
            <w:noProof/>
            <w:webHidden/>
          </w:rPr>
        </w:r>
        <w:r w:rsidR="00B31E49">
          <w:rPr>
            <w:noProof/>
            <w:webHidden/>
          </w:rPr>
          <w:fldChar w:fldCharType="separate"/>
        </w:r>
        <w:r w:rsidR="007C01AE">
          <w:rPr>
            <w:noProof/>
            <w:webHidden/>
          </w:rPr>
          <w:t>265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86" w:history="1">
        <w:r w:rsidR="00B31E49" w:rsidRPr="008E0FAF">
          <w:rPr>
            <w:rStyle w:val="Hyperlink"/>
            <w:rFonts w:eastAsia="Times New Roman"/>
            <w:noProof/>
            <w:lang w:eastAsia="en-GB"/>
          </w:rPr>
          <w:t>Early education providers’ and schools’ complaints procedures</w:t>
        </w:r>
        <w:r w:rsidR="00B31E49">
          <w:rPr>
            <w:noProof/>
            <w:webHidden/>
          </w:rPr>
          <w:tab/>
        </w:r>
        <w:r w:rsidR="00B31E49">
          <w:rPr>
            <w:noProof/>
            <w:webHidden/>
          </w:rPr>
          <w:fldChar w:fldCharType="begin"/>
        </w:r>
        <w:r w:rsidR="00B31E49">
          <w:rPr>
            <w:noProof/>
            <w:webHidden/>
          </w:rPr>
          <w:instrText xml:space="preserve"> PAGEREF _Toc410033286 \h </w:instrText>
        </w:r>
        <w:r w:rsidR="00B31E49">
          <w:rPr>
            <w:noProof/>
            <w:webHidden/>
          </w:rPr>
        </w:r>
        <w:r w:rsidR="00B31E49">
          <w:rPr>
            <w:noProof/>
            <w:webHidden/>
          </w:rPr>
          <w:fldChar w:fldCharType="separate"/>
        </w:r>
        <w:r w:rsidR="007C01AE">
          <w:rPr>
            <w:noProof/>
            <w:webHidden/>
          </w:rPr>
          <w:t>265</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87" w:history="1">
        <w:r w:rsidR="00B31E49" w:rsidRPr="008E0FAF">
          <w:rPr>
            <w:rStyle w:val="Hyperlink"/>
            <w:rFonts w:eastAsia="Times New Roman"/>
            <w:noProof/>
            <w:lang w:eastAsia="en-GB"/>
          </w:rPr>
          <w:t xml:space="preserve">Complaints to the </w:t>
        </w:r>
        <w:r w:rsidR="00B31E49" w:rsidRPr="008E0FAF">
          <w:rPr>
            <w:rStyle w:val="Hyperlink"/>
            <w:noProof/>
          </w:rPr>
          <w:t>Secretary</w:t>
        </w:r>
        <w:r w:rsidR="00B31E49" w:rsidRPr="008E0FAF">
          <w:rPr>
            <w:rStyle w:val="Hyperlink"/>
            <w:rFonts w:eastAsia="Times New Roman"/>
            <w:noProof/>
            <w:lang w:eastAsia="en-GB"/>
          </w:rPr>
          <w:t xml:space="preserve"> of State</w:t>
        </w:r>
        <w:r w:rsidR="00B31E49">
          <w:rPr>
            <w:noProof/>
            <w:webHidden/>
          </w:rPr>
          <w:tab/>
        </w:r>
        <w:r w:rsidR="00B31E49">
          <w:rPr>
            <w:noProof/>
            <w:webHidden/>
          </w:rPr>
          <w:fldChar w:fldCharType="begin"/>
        </w:r>
        <w:r w:rsidR="00B31E49">
          <w:rPr>
            <w:noProof/>
            <w:webHidden/>
          </w:rPr>
          <w:instrText xml:space="preserve"> PAGEREF _Toc410033287 \h </w:instrText>
        </w:r>
        <w:r w:rsidR="00B31E49">
          <w:rPr>
            <w:noProof/>
            <w:webHidden/>
          </w:rPr>
        </w:r>
        <w:r w:rsidR="00B31E49">
          <w:rPr>
            <w:noProof/>
            <w:webHidden/>
          </w:rPr>
          <w:fldChar w:fldCharType="separate"/>
        </w:r>
        <w:r w:rsidR="007C01AE">
          <w:rPr>
            <w:noProof/>
            <w:webHidden/>
          </w:rPr>
          <w:t>266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88" w:history="1">
        <w:r w:rsidR="00B31E49" w:rsidRPr="008E0FAF">
          <w:rPr>
            <w:rStyle w:val="Hyperlink"/>
            <w:rFonts w:eastAsia="Times New Roman"/>
            <w:noProof/>
            <w:lang w:eastAsia="en-GB"/>
          </w:rPr>
          <w:t>Complaints to Ofsted</w:t>
        </w:r>
        <w:r w:rsidR="00B31E49">
          <w:rPr>
            <w:noProof/>
            <w:webHidden/>
          </w:rPr>
          <w:tab/>
        </w:r>
        <w:r w:rsidR="00B31E49">
          <w:rPr>
            <w:noProof/>
            <w:webHidden/>
          </w:rPr>
          <w:fldChar w:fldCharType="begin"/>
        </w:r>
        <w:r w:rsidR="00B31E49">
          <w:rPr>
            <w:noProof/>
            <w:webHidden/>
          </w:rPr>
          <w:instrText xml:space="preserve"> PAGEREF _Toc410033288 \h </w:instrText>
        </w:r>
        <w:r w:rsidR="00B31E49">
          <w:rPr>
            <w:noProof/>
            <w:webHidden/>
          </w:rPr>
        </w:r>
        <w:r w:rsidR="00B31E49">
          <w:rPr>
            <w:noProof/>
            <w:webHidden/>
          </w:rPr>
          <w:fldChar w:fldCharType="separate"/>
        </w:r>
        <w:r w:rsidR="007C01AE">
          <w:rPr>
            <w:noProof/>
            <w:webHidden/>
          </w:rPr>
          <w:t>266</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89" w:history="1">
        <w:r w:rsidR="00B31E49" w:rsidRPr="008E0FAF">
          <w:rPr>
            <w:rStyle w:val="Hyperlink"/>
            <w:rFonts w:eastAsia="Times New Roman"/>
            <w:noProof/>
            <w:lang w:eastAsia="en-GB"/>
          </w:rPr>
          <w:t>Post-16 institution complaints</w:t>
        </w:r>
        <w:r w:rsidR="00B31E49">
          <w:rPr>
            <w:noProof/>
            <w:webHidden/>
          </w:rPr>
          <w:tab/>
        </w:r>
        <w:r w:rsidR="00B31E49">
          <w:rPr>
            <w:noProof/>
            <w:webHidden/>
          </w:rPr>
          <w:fldChar w:fldCharType="begin"/>
        </w:r>
        <w:r w:rsidR="00B31E49">
          <w:rPr>
            <w:noProof/>
            <w:webHidden/>
          </w:rPr>
          <w:instrText xml:space="preserve"> PAGEREF _Toc410033289 \h </w:instrText>
        </w:r>
        <w:r w:rsidR="00B31E49">
          <w:rPr>
            <w:noProof/>
            <w:webHidden/>
          </w:rPr>
        </w:r>
        <w:r w:rsidR="00B31E49">
          <w:rPr>
            <w:noProof/>
            <w:webHidden/>
          </w:rPr>
          <w:fldChar w:fldCharType="separate"/>
        </w:r>
        <w:r w:rsidR="007C01AE">
          <w:rPr>
            <w:noProof/>
            <w:webHidden/>
          </w:rPr>
          <w:t>267</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90" w:history="1">
        <w:r w:rsidR="00B31E49" w:rsidRPr="008E0FAF">
          <w:rPr>
            <w:rStyle w:val="Hyperlink"/>
            <w:rFonts w:eastAsia="Times New Roman"/>
            <w:noProof/>
            <w:lang w:eastAsia="en-GB"/>
          </w:rPr>
          <w:t>Local Authority complaints procedures</w:t>
        </w:r>
        <w:r w:rsidR="00B31E49">
          <w:rPr>
            <w:noProof/>
            <w:webHidden/>
          </w:rPr>
          <w:tab/>
        </w:r>
        <w:r w:rsidR="00B31E49">
          <w:rPr>
            <w:noProof/>
            <w:webHidden/>
          </w:rPr>
          <w:fldChar w:fldCharType="begin"/>
        </w:r>
        <w:r w:rsidR="00B31E49">
          <w:rPr>
            <w:noProof/>
            <w:webHidden/>
          </w:rPr>
          <w:instrText xml:space="preserve"> PAGEREF _Toc410033290 \h </w:instrText>
        </w:r>
        <w:r w:rsidR="00B31E49">
          <w:rPr>
            <w:noProof/>
            <w:webHidden/>
          </w:rPr>
        </w:r>
        <w:r w:rsidR="00B31E49">
          <w:rPr>
            <w:noProof/>
            <w:webHidden/>
          </w:rPr>
          <w:fldChar w:fldCharType="separate"/>
        </w:r>
        <w:r w:rsidR="007C01AE">
          <w:rPr>
            <w:noProof/>
            <w:webHidden/>
          </w:rPr>
          <w:t>268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91" w:history="1">
        <w:r w:rsidR="00B31E49" w:rsidRPr="008E0FAF">
          <w:rPr>
            <w:rStyle w:val="Hyperlink"/>
            <w:rFonts w:eastAsia="Times New Roman"/>
            <w:noProof/>
            <w:lang w:eastAsia="en-GB"/>
          </w:rPr>
          <w:t>Local Government Ombudsman</w:t>
        </w:r>
        <w:r w:rsidR="00B31E49">
          <w:rPr>
            <w:noProof/>
            <w:webHidden/>
          </w:rPr>
          <w:tab/>
        </w:r>
        <w:r w:rsidR="00B31E49">
          <w:rPr>
            <w:noProof/>
            <w:webHidden/>
          </w:rPr>
          <w:fldChar w:fldCharType="begin"/>
        </w:r>
        <w:r w:rsidR="00B31E49">
          <w:rPr>
            <w:noProof/>
            <w:webHidden/>
          </w:rPr>
          <w:instrText xml:space="preserve"> PAGEREF _Toc410033291 \h </w:instrText>
        </w:r>
        <w:r w:rsidR="00B31E49">
          <w:rPr>
            <w:noProof/>
            <w:webHidden/>
          </w:rPr>
        </w:r>
        <w:r w:rsidR="00B31E49">
          <w:rPr>
            <w:noProof/>
            <w:webHidden/>
          </w:rPr>
          <w:fldChar w:fldCharType="separate"/>
        </w:r>
        <w:r w:rsidR="007C01AE">
          <w:rPr>
            <w:noProof/>
            <w:webHidden/>
          </w:rPr>
          <w:t>268</w:t>
        </w:r>
        <w:r w:rsidR="00B31E49">
          <w:rPr>
            <w:noProof/>
            <w:webHidden/>
          </w:rPr>
          <w:fldChar w:fldCharType="end"/>
        </w:r>
      </w:hyperlink>
    </w:p>
    <w:p w:rsidR="00B31E49" w:rsidRDefault="00CC3382">
      <w:pPr>
        <w:pStyle w:val="TOC3"/>
        <w:rPr>
          <w:rFonts w:asciiTheme="minorHAnsi" w:eastAsiaTheme="minorEastAsia" w:hAnsiTheme="minorHAnsi"/>
          <w:noProof/>
          <w:sz w:val="22"/>
          <w:lang w:eastAsia="en-GB"/>
        </w:rPr>
      </w:pPr>
      <w:hyperlink w:anchor="_Toc410033292" w:history="1">
        <w:r w:rsidR="00B31E49" w:rsidRPr="008E0FAF">
          <w:rPr>
            <w:rStyle w:val="Hyperlink"/>
            <w:rFonts w:eastAsia="Times New Roman"/>
            <w:noProof/>
            <w:lang w:eastAsia="en-GB"/>
          </w:rPr>
          <w:t>The Parliamentary and Health Service Ombudsman</w:t>
        </w:r>
        <w:r w:rsidR="00B31E49">
          <w:rPr>
            <w:noProof/>
            <w:webHidden/>
          </w:rPr>
          <w:tab/>
        </w:r>
        <w:r w:rsidR="00B31E49">
          <w:rPr>
            <w:noProof/>
            <w:webHidden/>
          </w:rPr>
          <w:fldChar w:fldCharType="begin"/>
        </w:r>
        <w:r w:rsidR="00B31E49">
          <w:rPr>
            <w:noProof/>
            <w:webHidden/>
          </w:rPr>
          <w:instrText xml:space="preserve"> PAGEREF _Toc410033292 \h </w:instrText>
        </w:r>
        <w:r w:rsidR="00B31E49">
          <w:rPr>
            <w:noProof/>
            <w:webHidden/>
          </w:rPr>
        </w:r>
        <w:r w:rsidR="00B31E49">
          <w:rPr>
            <w:noProof/>
            <w:webHidden/>
          </w:rPr>
          <w:fldChar w:fldCharType="separate"/>
        </w:r>
        <w:r w:rsidR="007C01AE">
          <w:rPr>
            <w:noProof/>
            <w:webHidden/>
          </w:rPr>
          <w:t>269</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93" w:history="1">
        <w:r w:rsidR="00B31E49" w:rsidRPr="008E0FAF">
          <w:rPr>
            <w:rStyle w:val="Hyperlink"/>
            <w:rFonts w:eastAsia="Times New Roman"/>
            <w:noProof/>
            <w:lang w:eastAsia="en-GB"/>
          </w:rPr>
          <w:t>Judicial review</w:t>
        </w:r>
        <w:r w:rsidR="00B31E49">
          <w:rPr>
            <w:noProof/>
            <w:webHidden/>
          </w:rPr>
          <w:tab/>
        </w:r>
        <w:r w:rsidR="00B31E49">
          <w:rPr>
            <w:noProof/>
            <w:webHidden/>
          </w:rPr>
          <w:fldChar w:fldCharType="begin"/>
        </w:r>
        <w:r w:rsidR="00B31E49">
          <w:rPr>
            <w:noProof/>
            <w:webHidden/>
          </w:rPr>
          <w:instrText xml:space="preserve"> PAGEREF _Toc410033293 \h </w:instrText>
        </w:r>
        <w:r w:rsidR="00B31E49">
          <w:rPr>
            <w:noProof/>
            <w:webHidden/>
          </w:rPr>
        </w:r>
        <w:r w:rsidR="00B31E49">
          <w:rPr>
            <w:noProof/>
            <w:webHidden/>
          </w:rPr>
          <w:fldChar w:fldCharType="separate"/>
        </w:r>
        <w:r w:rsidR="007C01AE">
          <w:rPr>
            <w:noProof/>
            <w:webHidden/>
          </w:rPr>
          <w:t>270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94" w:history="1">
        <w:r w:rsidR="00B31E49" w:rsidRPr="008E0FAF">
          <w:rPr>
            <w:rStyle w:val="Hyperlink"/>
            <w:rFonts w:eastAsia="Times New Roman"/>
            <w:noProof/>
            <w:lang w:eastAsia="en-GB"/>
          </w:rPr>
          <w:t>NHS Complaints</w:t>
        </w:r>
        <w:r w:rsidR="00B31E49">
          <w:rPr>
            <w:noProof/>
            <w:webHidden/>
          </w:rPr>
          <w:tab/>
        </w:r>
        <w:r w:rsidR="00B31E49">
          <w:rPr>
            <w:noProof/>
            <w:webHidden/>
          </w:rPr>
          <w:fldChar w:fldCharType="begin"/>
        </w:r>
        <w:r w:rsidR="00B31E49">
          <w:rPr>
            <w:noProof/>
            <w:webHidden/>
          </w:rPr>
          <w:instrText xml:space="preserve"> PAGEREF _Toc410033294 \h </w:instrText>
        </w:r>
        <w:r w:rsidR="00B31E49">
          <w:rPr>
            <w:noProof/>
            <w:webHidden/>
          </w:rPr>
        </w:r>
        <w:r w:rsidR="00B31E49">
          <w:rPr>
            <w:noProof/>
            <w:webHidden/>
          </w:rPr>
          <w:fldChar w:fldCharType="separate"/>
        </w:r>
        <w:r w:rsidR="007C01AE">
          <w:rPr>
            <w:noProof/>
            <w:webHidden/>
          </w:rPr>
          <w:t>270</w:t>
        </w:r>
        <w:r w:rsidR="00B31E49">
          <w:rPr>
            <w:noProof/>
            <w:webHidden/>
          </w:rPr>
          <w:fldChar w:fldCharType="end"/>
        </w:r>
      </w:hyperlink>
    </w:p>
    <w:p w:rsidR="00B31E49" w:rsidRDefault="00CC3382">
      <w:pPr>
        <w:pStyle w:val="TOC2"/>
        <w:rPr>
          <w:rFonts w:asciiTheme="minorHAnsi" w:eastAsiaTheme="minorEastAsia" w:hAnsiTheme="minorHAnsi"/>
          <w:noProof/>
          <w:sz w:val="22"/>
          <w:lang w:eastAsia="en-GB"/>
        </w:rPr>
      </w:pPr>
      <w:hyperlink w:anchor="_Toc410033295" w:history="1">
        <w:r w:rsidR="00B31E49" w:rsidRPr="008E0FAF">
          <w:rPr>
            <w:rStyle w:val="Hyperlink"/>
            <w:rFonts w:eastAsia="Times New Roman"/>
            <w:noProof/>
            <w:lang w:eastAsia="en-GB"/>
          </w:rPr>
          <w:t>Complaints about social services provision</w:t>
        </w:r>
        <w:r w:rsidR="00B31E49">
          <w:rPr>
            <w:noProof/>
            <w:webHidden/>
          </w:rPr>
          <w:tab/>
        </w:r>
        <w:r w:rsidR="00B31E49">
          <w:rPr>
            <w:noProof/>
            <w:webHidden/>
          </w:rPr>
          <w:fldChar w:fldCharType="begin"/>
        </w:r>
        <w:r w:rsidR="00B31E49">
          <w:rPr>
            <w:noProof/>
            <w:webHidden/>
          </w:rPr>
          <w:instrText xml:space="preserve"> PAGEREF _Toc410033295 \h </w:instrText>
        </w:r>
        <w:r w:rsidR="00B31E49">
          <w:rPr>
            <w:noProof/>
            <w:webHidden/>
          </w:rPr>
        </w:r>
        <w:r w:rsidR="00B31E49">
          <w:rPr>
            <w:noProof/>
            <w:webHidden/>
          </w:rPr>
          <w:fldChar w:fldCharType="separate"/>
        </w:r>
        <w:r w:rsidR="007C01AE">
          <w:rPr>
            <w:noProof/>
            <w:webHidden/>
          </w:rPr>
          <w:t>271</w:t>
        </w:r>
        <w:r w:rsidR="00B31E49">
          <w:rPr>
            <w:noProof/>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296" w:history="1">
        <w:r w:rsidR="00B31E49" w:rsidRPr="008E0FAF">
          <w:rPr>
            <w:rStyle w:val="Hyperlink"/>
          </w:rPr>
          <w:t>Annex 1:  Mental Capacity</w:t>
        </w:r>
        <w:r w:rsidR="00B31E49">
          <w:rPr>
            <w:webHidden/>
          </w:rPr>
          <w:tab/>
        </w:r>
        <w:r w:rsidR="00B31E49">
          <w:rPr>
            <w:webHidden/>
          </w:rPr>
          <w:fldChar w:fldCharType="begin"/>
        </w:r>
        <w:r w:rsidR="00B31E49">
          <w:rPr>
            <w:webHidden/>
          </w:rPr>
          <w:instrText xml:space="preserve"> PAGEREF _Toc410033296 \h </w:instrText>
        </w:r>
        <w:r w:rsidR="00B31E49">
          <w:rPr>
            <w:webHidden/>
          </w:rPr>
        </w:r>
        <w:r w:rsidR="00B31E49">
          <w:rPr>
            <w:webHidden/>
          </w:rPr>
          <w:fldChar w:fldCharType="separate"/>
        </w:r>
        <w:r w:rsidR="007C01AE">
          <w:rPr>
            <w:webHidden/>
          </w:rPr>
          <w:t>273</w:t>
        </w:r>
        <w:r w:rsidR="00B31E49">
          <w:rPr>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297" w:history="1">
        <w:r w:rsidR="00B31E49" w:rsidRPr="008E0FAF">
          <w:rPr>
            <w:rStyle w:val="Hyperlink"/>
          </w:rPr>
          <w:t>Annex 2:  Improving practice and staff training in education settings</w:t>
        </w:r>
        <w:r w:rsidR="00B31E49">
          <w:rPr>
            <w:webHidden/>
          </w:rPr>
          <w:tab/>
        </w:r>
        <w:r w:rsidR="00B31E49">
          <w:rPr>
            <w:webHidden/>
          </w:rPr>
          <w:fldChar w:fldCharType="begin"/>
        </w:r>
        <w:r w:rsidR="00B31E49">
          <w:rPr>
            <w:webHidden/>
          </w:rPr>
          <w:instrText xml:space="preserve"> PAGEREF _Toc410033297 \h </w:instrText>
        </w:r>
        <w:r w:rsidR="00B31E49">
          <w:rPr>
            <w:webHidden/>
          </w:rPr>
        </w:r>
        <w:r w:rsidR="00B31E49">
          <w:rPr>
            <w:webHidden/>
          </w:rPr>
          <w:fldChar w:fldCharType="separate"/>
        </w:r>
        <w:r w:rsidR="007C01AE">
          <w:rPr>
            <w:webHidden/>
          </w:rPr>
          <w:t>276</w:t>
        </w:r>
        <w:r w:rsidR="00B31E49">
          <w:rPr>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298" w:history="1">
        <w:r w:rsidR="00B31E49" w:rsidRPr="008E0FAF">
          <w:rPr>
            <w:rStyle w:val="Hyperlink"/>
          </w:rPr>
          <w:t>Glossary of terms</w:t>
        </w:r>
        <w:r w:rsidR="00B31E49">
          <w:rPr>
            <w:webHidden/>
          </w:rPr>
          <w:tab/>
        </w:r>
        <w:r w:rsidR="00B31E49">
          <w:rPr>
            <w:webHidden/>
          </w:rPr>
          <w:fldChar w:fldCharType="begin"/>
        </w:r>
        <w:r w:rsidR="00B31E49">
          <w:rPr>
            <w:webHidden/>
          </w:rPr>
          <w:instrText xml:space="preserve"> PAGEREF _Toc410033298 \h </w:instrText>
        </w:r>
        <w:r w:rsidR="00B31E49">
          <w:rPr>
            <w:webHidden/>
          </w:rPr>
        </w:r>
        <w:r w:rsidR="00B31E49">
          <w:rPr>
            <w:webHidden/>
          </w:rPr>
          <w:fldChar w:fldCharType="separate"/>
        </w:r>
        <w:r w:rsidR="007C01AE">
          <w:rPr>
            <w:webHidden/>
          </w:rPr>
          <w:t>278</w:t>
        </w:r>
        <w:r w:rsidR="00B31E49">
          <w:rPr>
            <w:webHidden/>
          </w:rPr>
          <w:fldChar w:fldCharType="end"/>
        </w:r>
      </w:hyperlink>
    </w:p>
    <w:p w:rsidR="00B31E49" w:rsidRDefault="00CC3382">
      <w:pPr>
        <w:pStyle w:val="TOC1"/>
        <w:rPr>
          <w:rFonts w:asciiTheme="minorHAnsi" w:eastAsiaTheme="minorEastAsia" w:hAnsiTheme="minorHAnsi"/>
          <w:b w:val="0"/>
          <w:color w:val="auto"/>
          <w:sz w:val="22"/>
          <w:szCs w:val="22"/>
        </w:rPr>
      </w:pPr>
      <w:hyperlink w:anchor="_Toc410033299" w:history="1">
        <w:r w:rsidR="00B31E49" w:rsidRPr="008E0FAF">
          <w:rPr>
            <w:rStyle w:val="Hyperlink"/>
          </w:rPr>
          <w:t>References</w:t>
        </w:r>
        <w:r w:rsidR="00B31E49">
          <w:rPr>
            <w:webHidden/>
          </w:rPr>
          <w:tab/>
        </w:r>
        <w:r w:rsidR="00B31E49">
          <w:rPr>
            <w:webHidden/>
          </w:rPr>
          <w:fldChar w:fldCharType="begin"/>
        </w:r>
        <w:r w:rsidR="00B31E49">
          <w:rPr>
            <w:webHidden/>
          </w:rPr>
          <w:instrText xml:space="preserve"> PAGEREF _Toc410033299 \h </w:instrText>
        </w:r>
        <w:r w:rsidR="00B31E49">
          <w:rPr>
            <w:webHidden/>
          </w:rPr>
        </w:r>
        <w:r w:rsidR="00B31E49">
          <w:rPr>
            <w:webHidden/>
          </w:rPr>
          <w:fldChar w:fldCharType="separate"/>
        </w:r>
        <w:r w:rsidR="007C01AE">
          <w:rPr>
            <w:webHidden/>
          </w:rPr>
          <w:t>287</w:t>
        </w:r>
        <w:r w:rsidR="00B31E49">
          <w:rPr>
            <w:webHidden/>
          </w:rPr>
          <w:fldChar w:fldCharType="end"/>
        </w:r>
      </w:hyperlink>
    </w:p>
    <w:p w:rsidR="00C83667" w:rsidRDefault="009D7756" w:rsidP="00B46F73">
      <w:pPr>
        <w:spacing w:after="80" w:line="240" w:lineRule="auto"/>
        <w:rPr>
          <w:rFonts w:eastAsia="Times New Roman" w:cstheme="majorBidi"/>
          <w:b/>
          <w:bCs/>
          <w:color w:val="1F497D" w:themeColor="text2"/>
          <w:sz w:val="36"/>
          <w:szCs w:val="36"/>
          <w:lang w:eastAsia="en-GB"/>
        </w:rPr>
      </w:pPr>
      <w:r w:rsidRPr="0033760E">
        <w:rPr>
          <w:rFonts w:eastAsia="Times New Roman" w:cs="Arial"/>
          <w:szCs w:val="24"/>
          <w:lang w:eastAsia="en-GB"/>
        </w:rPr>
        <w:fldChar w:fldCharType="end"/>
      </w:r>
      <w:r w:rsidR="00C83667">
        <w:br w:type="page"/>
      </w:r>
    </w:p>
    <w:p w:rsidR="009A2A4D" w:rsidRPr="00C83667" w:rsidRDefault="009A2A4D" w:rsidP="00C83667">
      <w:pPr>
        <w:pStyle w:val="Heading1"/>
      </w:pPr>
      <w:bookmarkStart w:id="2" w:name="_Toc410032961"/>
      <w:r w:rsidRPr="00C83667">
        <w:t>Foreword</w:t>
      </w:r>
      <w:bookmarkEnd w:id="2"/>
    </w:p>
    <w:p w:rsidR="007710A6" w:rsidRDefault="007710A6" w:rsidP="00036923">
      <w:pPr>
        <w:pStyle w:val="Heading2"/>
      </w:pPr>
      <w:bookmarkStart w:id="3" w:name="_Toc400632173"/>
      <w:bookmarkStart w:id="4" w:name="_Toc402177717"/>
      <w:bookmarkStart w:id="5" w:name="_Toc410032962"/>
      <w:r>
        <w:t>From the Parliamentary Under-Secretary of State for Health and the Parliamentary Under-Secretary of State for Children and Families</w:t>
      </w:r>
      <w:bookmarkEnd w:id="3"/>
      <w:bookmarkEnd w:id="4"/>
      <w:bookmarkEnd w:id="5"/>
    </w:p>
    <w:p w:rsidR="002015D8" w:rsidRDefault="009A2A4D" w:rsidP="009A2A4D">
      <w:r w:rsidRPr="009A2A4D">
        <w:t xml:space="preserve">Our vision for children with special educational needs and disabilities is the same as for all children and young people – that they achieve well in their early </w:t>
      </w:r>
      <w:r>
        <w:t>years, at school and in college, and</w:t>
      </w:r>
      <w:r w:rsidR="002015D8">
        <w:t xml:space="preserve"> lead happy and fulfilled lives. </w:t>
      </w:r>
    </w:p>
    <w:p w:rsidR="005E7BCD" w:rsidRDefault="009A2A4D" w:rsidP="009A2A4D">
      <w:r w:rsidRPr="009A2A4D">
        <w:t>This new Special Educational Needs and Disability Code of Practice will play a vital role in underpinning the major reform</w:t>
      </w:r>
      <w:r>
        <w:t xml:space="preserve"> programme.</w:t>
      </w:r>
      <w:r w:rsidR="002015D8">
        <w:t xml:space="preserve"> </w:t>
      </w:r>
    </w:p>
    <w:p w:rsidR="009A2A4D" w:rsidRPr="009A2A4D" w:rsidRDefault="009A2A4D" w:rsidP="009A2A4D">
      <w:r w:rsidRPr="009A2A4D">
        <w:t xml:space="preserve">For children and young people this means that their experiences will be of a system which is less confrontational and more efficient. Their special educational needs and disabilities will be picked up at the earliest point with support routinely put in place quickly, and their parents will know what services they can reasonably expect to be provided. Children and young people and their parents or carers will be fully involved in decisions about their support and what they want to achieve. Importantly, the aspirations for children and young people will be raised through an increased focus on life outcomes, including employment and greater independence. </w:t>
      </w:r>
    </w:p>
    <w:p w:rsidR="005E7BCD" w:rsidRDefault="009A2A4D">
      <w:r w:rsidRPr="009A2A4D">
        <w:t>Local authorities and their local health partners have been working together to prepare for the new arrangements, to jointly plan and commission services for children and young people who have special educational needs or are disabled. Those with more complex needs will have an integrated assessment and where appropriate a single Education, Health a</w:t>
      </w:r>
      <w:r w:rsidR="005E7BCD">
        <w:t>nd Care plan for their support.</w:t>
      </w:r>
    </w:p>
    <w:p w:rsidR="002015D8" w:rsidRDefault="009A2A4D" w:rsidP="007710A6">
      <w:r w:rsidRPr="009A2A4D">
        <w:t xml:space="preserve">The Code of Practice is the product of extensive consultation, and draws on the experience of pathfinder local authorities which have been piloting new approaches with local communities. We have listened to a wide range of individuals and groups and the result is a Code which will help everyone working with children and young people with special educational needs and disability to secure for them the outcomes from education, health and social care which will make the biggest difference to their lives.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C83667" w:rsidTr="00C83667">
        <w:tc>
          <w:tcPr>
            <w:tcW w:w="4621" w:type="dxa"/>
          </w:tcPr>
          <w:p w:rsidR="00C83667" w:rsidRDefault="00C83667" w:rsidP="007710A6">
            <w:r w:rsidRPr="009A2A4D">
              <w:rPr>
                <w:rFonts w:cs="Arial"/>
                <w:noProof/>
                <w:sz w:val="27"/>
                <w:szCs w:val="27"/>
                <w:lang w:eastAsia="en-GB"/>
              </w:rPr>
              <w:drawing>
                <wp:inline distT="0" distB="0" distL="0" distR="0" wp14:anchorId="475C9A03" wp14:editId="468D2E38">
                  <wp:extent cx="1914525" cy="983609"/>
                  <wp:effectExtent l="0" t="0" r="0" b="7620"/>
                  <wp:docPr id="2" name="Picture 2" descr="Dr Dan Poulter's signature" title="Dan Poulter's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1. Dan Poulter's Office\Admin\Business continuity\PS(H) signature.t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4525" cy="983609"/>
                          </a:xfrm>
                          <a:prstGeom prst="rect">
                            <a:avLst/>
                          </a:prstGeom>
                          <a:noFill/>
                          <a:ln>
                            <a:noFill/>
                          </a:ln>
                        </pic:spPr>
                      </pic:pic>
                    </a:graphicData>
                  </a:graphic>
                </wp:inline>
              </w:drawing>
            </w:r>
          </w:p>
        </w:tc>
        <w:tc>
          <w:tcPr>
            <w:tcW w:w="4621" w:type="dxa"/>
            <w:vAlign w:val="center"/>
          </w:tcPr>
          <w:p w:rsidR="00C83667" w:rsidRDefault="00C83667" w:rsidP="00C83667">
            <w:pPr>
              <w:ind w:left="-652"/>
              <w:jc w:val="center"/>
            </w:pPr>
            <w:r>
              <w:rPr>
                <w:noProof/>
                <w:lang w:eastAsia="en-GB"/>
              </w:rPr>
              <w:drawing>
                <wp:inline distT="0" distB="0" distL="0" distR="0" wp14:anchorId="3132FEF9" wp14:editId="0C6C6E20">
                  <wp:extent cx="2320616" cy="605002"/>
                  <wp:effectExtent l="0" t="0" r="3810" b="5080"/>
                  <wp:docPr id="7" name="Picture 7" descr="Edward Timpson's signature" title="Edward Timpson's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0548" cy="607591"/>
                          </a:xfrm>
                          <a:prstGeom prst="rect">
                            <a:avLst/>
                          </a:prstGeom>
                          <a:noFill/>
                          <a:ln>
                            <a:noFill/>
                          </a:ln>
                        </pic:spPr>
                      </pic:pic>
                    </a:graphicData>
                  </a:graphic>
                </wp:inline>
              </w:drawing>
            </w:r>
          </w:p>
        </w:tc>
      </w:tr>
      <w:tr w:rsidR="00C83667" w:rsidTr="00C83667">
        <w:tc>
          <w:tcPr>
            <w:tcW w:w="4621" w:type="dxa"/>
          </w:tcPr>
          <w:p w:rsidR="00C83667" w:rsidRDefault="00C83667" w:rsidP="007710A6">
            <w:r w:rsidRPr="007710A6">
              <w:rPr>
                <w:b/>
              </w:rPr>
              <w:t>DR DAN POULTER</w:t>
            </w:r>
          </w:p>
        </w:tc>
        <w:tc>
          <w:tcPr>
            <w:tcW w:w="4621" w:type="dxa"/>
          </w:tcPr>
          <w:p w:rsidR="00C83667" w:rsidRDefault="00C83667" w:rsidP="00C83667">
            <w:pPr>
              <w:ind w:left="199"/>
            </w:pPr>
            <w:r w:rsidRPr="007710A6">
              <w:rPr>
                <w:b/>
              </w:rPr>
              <w:t>EDWARD TIMPSON</w:t>
            </w:r>
          </w:p>
        </w:tc>
      </w:tr>
      <w:tr w:rsidR="00C83667" w:rsidTr="00C83667">
        <w:tc>
          <w:tcPr>
            <w:tcW w:w="4621" w:type="dxa"/>
          </w:tcPr>
          <w:p w:rsidR="00C83667" w:rsidRDefault="00C83667" w:rsidP="00C83667">
            <w:r w:rsidRPr="009A2A4D">
              <w:t>Pa</w:t>
            </w:r>
            <w:r>
              <w:t>rliamentary Under-Secretary of State for Health</w:t>
            </w:r>
            <w:r w:rsidRPr="009A2A4D">
              <w:t xml:space="preserve"> </w:t>
            </w:r>
          </w:p>
        </w:tc>
        <w:tc>
          <w:tcPr>
            <w:tcW w:w="4621" w:type="dxa"/>
          </w:tcPr>
          <w:p w:rsidR="00C83667" w:rsidRDefault="00C83667" w:rsidP="00C83667">
            <w:pPr>
              <w:ind w:left="199"/>
            </w:pPr>
            <w:r w:rsidRPr="009A2A4D">
              <w:t>P</w:t>
            </w:r>
            <w:r>
              <w:t xml:space="preserve">arliamentary Under-Secretary </w:t>
            </w:r>
            <w:r w:rsidRPr="009A2A4D">
              <w:t>of State for Children and Families</w:t>
            </w:r>
          </w:p>
        </w:tc>
      </w:tr>
    </w:tbl>
    <w:p w:rsidR="00C83667" w:rsidRPr="009A2A4D" w:rsidRDefault="00C83667" w:rsidP="007710A6"/>
    <w:p w:rsidR="008F337F" w:rsidRPr="00C40965" w:rsidRDefault="008F337F" w:rsidP="00C83667">
      <w:pPr>
        <w:pStyle w:val="Heading1"/>
      </w:pPr>
      <w:bookmarkStart w:id="6" w:name="_Toc385253956"/>
      <w:bookmarkStart w:id="7" w:name="_Toc385313493"/>
      <w:bookmarkStart w:id="8" w:name="_Toc410032963"/>
      <w:r w:rsidRPr="00C40965">
        <w:t>Introduction</w:t>
      </w:r>
      <w:bookmarkEnd w:id="0"/>
      <w:bookmarkEnd w:id="6"/>
      <w:bookmarkEnd w:id="7"/>
      <w:bookmarkEnd w:id="8"/>
    </w:p>
    <w:p w:rsidR="008F337F" w:rsidRPr="00C40965" w:rsidRDefault="008F337F" w:rsidP="0024598D">
      <w:pPr>
        <w:pStyle w:val="Heading2"/>
        <w:rPr>
          <w:rFonts w:eastAsia="Times New Roman"/>
          <w:lang w:eastAsia="en-GB"/>
        </w:rPr>
      </w:pPr>
      <w:bookmarkStart w:id="9" w:name="_Toc368402326"/>
      <w:bookmarkStart w:id="10" w:name="_Toc385253957"/>
      <w:bookmarkStart w:id="11" w:name="_Toc385313494"/>
      <w:bookmarkStart w:id="12" w:name="_Toc410032964"/>
      <w:r w:rsidRPr="0024598D">
        <w:rPr>
          <w:rFonts w:eastAsia="Times New Roman"/>
          <w:lang w:eastAsia="en-GB"/>
        </w:rPr>
        <w:t xml:space="preserve">About </w:t>
      </w:r>
      <w:r w:rsidRPr="00C40965">
        <w:rPr>
          <w:rFonts w:eastAsia="Times New Roman"/>
          <w:lang w:eastAsia="en-GB"/>
        </w:rPr>
        <w:t>this guidance</w:t>
      </w:r>
      <w:bookmarkEnd w:id="9"/>
      <w:bookmarkEnd w:id="10"/>
      <w:bookmarkEnd w:id="11"/>
      <w:bookmarkEnd w:id="12"/>
    </w:p>
    <w:p w:rsidR="00A02B98" w:rsidRPr="00C40965" w:rsidRDefault="008F337F" w:rsidP="00133DC7">
      <w:pPr>
        <w:numPr>
          <w:ilvl w:val="1"/>
          <w:numId w:val="1"/>
        </w:numPr>
        <w:spacing w:after="240" w:line="288" w:lineRule="auto"/>
        <w:ind w:left="0" w:hanging="284"/>
        <w:rPr>
          <w:rFonts w:eastAsia="Times New Roman" w:cs="Times New Roman"/>
          <w:szCs w:val="24"/>
          <w:lang w:eastAsia="en-GB"/>
        </w:rPr>
      </w:pPr>
      <w:r w:rsidRPr="00925E62">
        <w:rPr>
          <w:rFonts w:eastAsia="Times New Roman" w:cs="Times New Roman"/>
          <w:szCs w:val="24"/>
          <w:lang w:eastAsia="en-GB"/>
        </w:rPr>
        <w:t>This</w:t>
      </w:r>
      <w:r>
        <w:rPr>
          <w:rFonts w:eastAsia="Times New Roman" w:cs="Times New Roman"/>
          <w:szCs w:val="24"/>
          <w:lang w:eastAsia="en-GB"/>
        </w:rPr>
        <w:t xml:space="preserve"> Code of Practice </w:t>
      </w:r>
      <w:r w:rsidRPr="00C40965">
        <w:rPr>
          <w:rFonts w:eastAsia="Times New Roman" w:cs="Times New Roman"/>
          <w:szCs w:val="24"/>
          <w:lang w:eastAsia="en-GB"/>
        </w:rPr>
        <w:t>provides statutory guidance on duties, policies and procedures relating to Part 3 of the Children and Families Act 2014 and associated regulations</w:t>
      </w:r>
      <w:r w:rsidR="00640F39">
        <w:rPr>
          <w:rFonts w:eastAsia="Times New Roman" w:cs="Times New Roman"/>
          <w:szCs w:val="24"/>
          <w:lang w:eastAsia="en-GB"/>
        </w:rPr>
        <w:t xml:space="preserve"> and applies to England</w:t>
      </w:r>
      <w:r w:rsidR="00750398">
        <w:rPr>
          <w:rFonts w:eastAsia="Times New Roman" w:cs="Times New Roman"/>
          <w:szCs w:val="24"/>
          <w:lang w:eastAsia="en-GB"/>
        </w:rPr>
        <w:t>. It relates</w:t>
      </w:r>
      <w:r w:rsidRPr="00C40965">
        <w:rPr>
          <w:rFonts w:eastAsia="Times New Roman" w:cs="Times New Roman"/>
          <w:szCs w:val="24"/>
          <w:lang w:eastAsia="en-GB"/>
        </w:rPr>
        <w:t xml:space="preserve"> to children and young people with special educational needs (SEN) and disab</w:t>
      </w:r>
      <w:r w:rsidR="00A02B98">
        <w:rPr>
          <w:rFonts w:eastAsia="Times New Roman" w:cs="Times New Roman"/>
          <w:szCs w:val="24"/>
          <w:lang w:eastAsia="en-GB"/>
        </w:rPr>
        <w:t>led children and young people.</w:t>
      </w:r>
      <w:r w:rsidR="00CC0BF6">
        <w:rPr>
          <w:rFonts w:eastAsia="Times New Roman" w:cs="Times New Roman"/>
          <w:szCs w:val="24"/>
          <w:lang w:eastAsia="en-GB"/>
        </w:rPr>
        <w:t xml:space="preserve"> A ‘young person’ in this context is a person over compulsory school age</w:t>
      </w:r>
      <w:r w:rsidR="00AC0FB7">
        <w:rPr>
          <w:rFonts w:eastAsia="Times New Roman" w:cs="Times New Roman"/>
          <w:szCs w:val="24"/>
          <w:lang w:eastAsia="en-GB"/>
        </w:rPr>
        <w:t xml:space="preserve"> and under 25. Compulsory school age </w:t>
      </w:r>
      <w:r w:rsidR="00CC0BF6">
        <w:rPr>
          <w:rFonts w:eastAsia="Times New Roman" w:cs="Times New Roman"/>
          <w:szCs w:val="24"/>
          <w:lang w:eastAsia="en-GB"/>
        </w:rPr>
        <w:t xml:space="preserve">ends </w:t>
      </w:r>
      <w:r w:rsidR="00CC0BF6">
        <w:rPr>
          <w:rFonts w:cs="Arial"/>
          <w:szCs w:val="24"/>
        </w:rPr>
        <w:t>on the last Friday of June in the academic year in which they b</w:t>
      </w:r>
      <w:r w:rsidR="00D97238">
        <w:rPr>
          <w:rFonts w:cs="Arial"/>
          <w:szCs w:val="24"/>
        </w:rPr>
        <w:t>ecome 16</w:t>
      </w:r>
      <w:r w:rsidR="00CC0BF6">
        <w:rPr>
          <w:rFonts w:cs="Arial"/>
          <w:szCs w:val="24"/>
        </w:rPr>
        <w:t>.</w:t>
      </w:r>
      <w:r w:rsidR="00CC0BF6" w:rsidRPr="00C40965">
        <w:rPr>
          <w:rFonts w:eastAsia="Times New Roman" w:cs="Times New Roman"/>
          <w:szCs w:val="24"/>
          <w:lang w:eastAsia="en-GB"/>
        </w:rPr>
        <w:t xml:space="preserve"> </w:t>
      </w:r>
      <w:r w:rsidR="00CC0BF6">
        <w:rPr>
          <w:rFonts w:eastAsia="Times New Roman" w:cs="Times New Roman"/>
          <w:szCs w:val="24"/>
          <w:lang w:eastAsia="en-GB"/>
        </w:rPr>
        <w:t xml:space="preserve">For ease of reference, young people are referred </w:t>
      </w:r>
      <w:r w:rsidR="00D97238">
        <w:rPr>
          <w:rFonts w:eastAsia="Times New Roman" w:cs="Times New Roman"/>
          <w:szCs w:val="24"/>
          <w:lang w:eastAsia="en-GB"/>
        </w:rPr>
        <w:t>to in this Code of Practice as ‘over 16’.</w:t>
      </w:r>
      <w:r w:rsidR="00D97238">
        <w:rPr>
          <w:rFonts w:eastAsia="Times New Roman" w:cs="Times New Roman"/>
          <w:szCs w:val="24"/>
          <w:lang w:eastAsia="en-GB"/>
        </w:rPr>
        <w:br/>
      </w:r>
      <w:r w:rsidR="00D97238">
        <w:rPr>
          <w:rFonts w:eastAsia="Times New Roman" w:cs="Times New Roman"/>
          <w:szCs w:val="24"/>
          <w:lang w:eastAsia="en-GB"/>
        </w:rPr>
        <w:br/>
      </w:r>
      <w:r w:rsidR="00A02B98" w:rsidRPr="00C40965">
        <w:rPr>
          <w:rFonts w:eastAsia="Times New Roman" w:cs="Times New Roman"/>
          <w:szCs w:val="24"/>
          <w:lang w:eastAsia="en-GB"/>
        </w:rPr>
        <w:t>In this Code of Practice</w:t>
      </w:r>
      <w:r w:rsidR="00CC0BF6">
        <w:rPr>
          <w:rFonts w:eastAsia="Times New Roman" w:cs="Times New Roman"/>
          <w:szCs w:val="24"/>
          <w:lang w:eastAsia="en-GB"/>
        </w:rPr>
        <w:t>,</w:t>
      </w:r>
      <w:r w:rsidR="00A02B98" w:rsidRPr="00C40965">
        <w:rPr>
          <w:rFonts w:eastAsia="Times New Roman" w:cs="Times New Roman"/>
          <w:szCs w:val="24"/>
          <w:lang w:eastAsia="en-GB"/>
        </w:rPr>
        <w:t xml:space="preserve"> where the text uses the word</w:t>
      </w:r>
      <w:r w:rsidR="00A36794">
        <w:rPr>
          <w:rFonts w:eastAsia="Times New Roman" w:cs="Times New Roman"/>
          <w:szCs w:val="24"/>
          <w:lang w:eastAsia="en-GB"/>
        </w:rPr>
        <w:t xml:space="preserve"> ‘</w:t>
      </w:r>
      <w:r w:rsidR="00A02B98" w:rsidRPr="005C4FC9">
        <w:rPr>
          <w:rFonts w:eastAsia="Times New Roman" w:cs="Times New Roman"/>
          <w:b/>
          <w:szCs w:val="24"/>
          <w:lang w:eastAsia="en-GB"/>
        </w:rPr>
        <w:t>must</w:t>
      </w:r>
      <w:r w:rsidR="00A36794" w:rsidRPr="00A36794">
        <w:rPr>
          <w:rFonts w:eastAsia="Times New Roman" w:cs="Times New Roman"/>
          <w:szCs w:val="24"/>
          <w:lang w:eastAsia="en-GB"/>
        </w:rPr>
        <w:t>’</w:t>
      </w:r>
      <w:r w:rsidR="00A02B98" w:rsidRPr="005C4FC9">
        <w:rPr>
          <w:rFonts w:eastAsia="Times New Roman" w:cs="Times New Roman"/>
          <w:b/>
          <w:szCs w:val="24"/>
          <w:lang w:eastAsia="en-GB"/>
        </w:rPr>
        <w:t xml:space="preserve"> </w:t>
      </w:r>
      <w:r w:rsidR="00750398" w:rsidRPr="00750398">
        <w:rPr>
          <w:rFonts w:eastAsia="Times New Roman" w:cs="Times New Roman"/>
          <w:szCs w:val="24"/>
          <w:lang w:eastAsia="en-GB"/>
        </w:rPr>
        <w:t>it</w:t>
      </w:r>
      <w:r w:rsidR="00A02B98" w:rsidRPr="00C40965">
        <w:rPr>
          <w:rFonts w:eastAsia="Times New Roman" w:cs="Times New Roman"/>
          <w:szCs w:val="24"/>
          <w:lang w:eastAsia="en-GB"/>
        </w:rPr>
        <w:t xml:space="preserve"> refers to a statutory requireme</w:t>
      </w:r>
      <w:r w:rsidR="00AC0FB7">
        <w:rPr>
          <w:rFonts w:eastAsia="Times New Roman" w:cs="Times New Roman"/>
          <w:szCs w:val="24"/>
          <w:lang w:eastAsia="en-GB"/>
        </w:rPr>
        <w:t xml:space="preserve">nt under primary legislation, </w:t>
      </w:r>
      <w:r w:rsidR="00A02B98" w:rsidRPr="00C40965">
        <w:rPr>
          <w:rFonts w:eastAsia="Times New Roman" w:cs="Times New Roman"/>
          <w:szCs w:val="24"/>
          <w:lang w:eastAsia="en-GB"/>
        </w:rPr>
        <w:t>regulations</w:t>
      </w:r>
      <w:r w:rsidR="00AC0FB7">
        <w:rPr>
          <w:rFonts w:eastAsia="Times New Roman" w:cs="Times New Roman"/>
          <w:szCs w:val="24"/>
          <w:lang w:eastAsia="en-GB"/>
        </w:rPr>
        <w:t xml:space="preserve"> or case law</w:t>
      </w:r>
      <w:r w:rsidR="00A02B98" w:rsidRPr="00C40965">
        <w:rPr>
          <w:rFonts w:eastAsia="Times New Roman" w:cs="Times New Roman"/>
          <w:szCs w:val="24"/>
          <w:lang w:eastAsia="en-GB"/>
        </w:rPr>
        <w:t>.</w:t>
      </w:r>
    </w:p>
    <w:p w:rsidR="008F337F" w:rsidRPr="00925E62" w:rsidRDefault="008F337F" w:rsidP="00925E62">
      <w:pPr>
        <w:spacing w:after="240" w:line="288" w:lineRule="auto"/>
        <w:rPr>
          <w:rFonts w:eastAsia="Times New Roman" w:cs="Times New Roman"/>
          <w:szCs w:val="24"/>
          <w:lang w:eastAsia="en-GB"/>
        </w:rPr>
      </w:pPr>
      <w:r w:rsidRPr="00925E62">
        <w:rPr>
          <w:rFonts w:eastAsia="Times New Roman" w:cs="Times New Roman"/>
          <w:szCs w:val="24"/>
          <w:lang w:eastAsia="en-GB"/>
        </w:rPr>
        <w:t xml:space="preserve">The </w:t>
      </w:r>
      <w:r w:rsidR="00A02B98" w:rsidRPr="00925E62">
        <w:rPr>
          <w:rFonts w:eastAsia="Times New Roman" w:cs="Times New Roman"/>
          <w:szCs w:val="24"/>
          <w:lang w:eastAsia="en-GB"/>
        </w:rPr>
        <w:t>bodies</w:t>
      </w:r>
      <w:r w:rsidRPr="00925E62">
        <w:rPr>
          <w:rFonts w:eastAsia="Times New Roman" w:cs="Times New Roman"/>
          <w:szCs w:val="24"/>
          <w:lang w:eastAsia="en-GB"/>
        </w:rPr>
        <w:t xml:space="preserve"> listed in </w:t>
      </w:r>
      <w:r w:rsidR="00424C93">
        <w:rPr>
          <w:rFonts w:eastAsia="Times New Roman" w:cs="Times New Roman"/>
          <w:szCs w:val="24"/>
          <w:lang w:eastAsia="en-GB"/>
        </w:rPr>
        <w:t xml:space="preserve">paragraph </w:t>
      </w:r>
      <w:r w:rsidR="008E3CAB">
        <w:rPr>
          <w:rFonts w:eastAsia="Times New Roman" w:cs="Times New Roman"/>
          <w:szCs w:val="24"/>
          <w:lang w:eastAsia="en-GB"/>
        </w:rPr>
        <w:t>i</w:t>
      </w:r>
      <w:r w:rsidR="00A02B98" w:rsidRPr="00925E62">
        <w:rPr>
          <w:rFonts w:eastAsia="Times New Roman" w:cs="Times New Roman"/>
          <w:szCs w:val="24"/>
          <w:lang w:eastAsia="en-GB"/>
        </w:rPr>
        <w:t>v</w:t>
      </w:r>
      <w:r w:rsidR="00925E62">
        <w:rPr>
          <w:rFonts w:eastAsia="Times New Roman" w:cs="Times New Roman"/>
          <w:szCs w:val="24"/>
          <w:lang w:eastAsia="en-GB"/>
        </w:rPr>
        <w:t>.</w:t>
      </w:r>
      <w:r w:rsidRPr="00925E62">
        <w:rPr>
          <w:rFonts w:eastAsia="Times New Roman" w:cs="Times New Roman"/>
          <w:szCs w:val="24"/>
          <w:lang w:eastAsia="en-GB"/>
        </w:rPr>
        <w:t xml:space="preserve"> </w:t>
      </w:r>
      <w:r w:rsidRPr="00C15E1B">
        <w:rPr>
          <w:rFonts w:eastAsia="Times New Roman" w:cs="Times New Roman"/>
          <w:b/>
          <w:szCs w:val="24"/>
          <w:lang w:eastAsia="en-GB"/>
        </w:rPr>
        <w:t>must</w:t>
      </w:r>
      <w:r w:rsidRPr="00925E62">
        <w:rPr>
          <w:rFonts w:eastAsia="Times New Roman" w:cs="Times New Roman"/>
          <w:szCs w:val="24"/>
          <w:lang w:eastAsia="en-GB"/>
        </w:rPr>
        <w:t xml:space="preserve"> have regard to the Code of Practice. This means that whenever they are taking decisions they </w:t>
      </w:r>
      <w:r w:rsidR="00BD4E7F" w:rsidRPr="00BD4E7F">
        <w:rPr>
          <w:rFonts w:eastAsia="Times New Roman" w:cs="Times New Roman"/>
          <w:b/>
          <w:szCs w:val="24"/>
          <w:lang w:eastAsia="en-GB"/>
        </w:rPr>
        <w:t>must</w:t>
      </w:r>
      <w:r w:rsidRPr="00925E62">
        <w:rPr>
          <w:rFonts w:eastAsia="Times New Roman" w:cs="Times New Roman"/>
          <w:szCs w:val="24"/>
          <w:lang w:eastAsia="en-GB"/>
        </w:rPr>
        <w:t xml:space="preserve"> give consideration to what the Code says. They cannot ignore it. They </w:t>
      </w:r>
      <w:r w:rsidR="00BD4E7F" w:rsidRPr="00BD4E7F">
        <w:rPr>
          <w:rFonts w:eastAsia="Times New Roman" w:cs="Times New Roman"/>
          <w:b/>
          <w:szCs w:val="24"/>
          <w:lang w:eastAsia="en-GB"/>
        </w:rPr>
        <w:t>must</w:t>
      </w:r>
      <w:r w:rsidRPr="00925E62">
        <w:rPr>
          <w:rFonts w:eastAsia="Times New Roman" w:cs="Times New Roman"/>
          <w:szCs w:val="24"/>
          <w:lang w:eastAsia="en-GB"/>
        </w:rPr>
        <w:t xml:space="preserve"> fulfil their statutory duti</w:t>
      </w:r>
      <w:r w:rsidR="00424C93">
        <w:rPr>
          <w:rFonts w:eastAsia="Times New Roman" w:cs="Times New Roman"/>
          <w:szCs w:val="24"/>
          <w:lang w:eastAsia="en-GB"/>
        </w:rPr>
        <w:t>es towards children</w:t>
      </w:r>
      <w:r w:rsidR="008E3CAB">
        <w:rPr>
          <w:rFonts w:eastAsia="Times New Roman" w:cs="Times New Roman"/>
          <w:szCs w:val="24"/>
          <w:lang w:eastAsia="en-GB"/>
        </w:rPr>
        <w:t xml:space="preserve"> and young people</w:t>
      </w:r>
      <w:r w:rsidR="00424C93">
        <w:rPr>
          <w:rFonts w:eastAsia="Times New Roman" w:cs="Times New Roman"/>
          <w:szCs w:val="24"/>
          <w:lang w:eastAsia="en-GB"/>
        </w:rPr>
        <w:t xml:space="preserve"> with SEN or</w:t>
      </w:r>
      <w:r w:rsidRPr="00925E62">
        <w:rPr>
          <w:rFonts w:eastAsia="Times New Roman" w:cs="Times New Roman"/>
          <w:szCs w:val="24"/>
          <w:lang w:eastAsia="en-GB"/>
        </w:rPr>
        <w:t xml:space="preserve"> disabilities in the light of the guidance set out in it</w:t>
      </w:r>
      <w:r w:rsidR="00750398">
        <w:rPr>
          <w:rFonts w:eastAsia="Times New Roman" w:cs="Times New Roman"/>
          <w:szCs w:val="24"/>
          <w:lang w:eastAsia="en-GB"/>
        </w:rPr>
        <w:t xml:space="preserve">. They </w:t>
      </w:r>
      <w:r w:rsidR="00BD4E7F" w:rsidRPr="00BD4E7F">
        <w:rPr>
          <w:rFonts w:eastAsia="Times New Roman" w:cs="Times New Roman"/>
          <w:b/>
          <w:szCs w:val="24"/>
          <w:lang w:eastAsia="en-GB"/>
        </w:rPr>
        <w:t>must</w:t>
      </w:r>
      <w:r w:rsidR="00661F7C">
        <w:rPr>
          <w:rFonts w:eastAsia="Times New Roman" w:cs="Times New Roman"/>
          <w:szCs w:val="24"/>
          <w:lang w:eastAsia="en-GB"/>
        </w:rPr>
        <w:t xml:space="preserve"> be able to </w:t>
      </w:r>
      <w:r w:rsidRPr="00925E62">
        <w:rPr>
          <w:rFonts w:eastAsia="Times New Roman" w:cs="Times New Roman"/>
          <w:szCs w:val="24"/>
          <w:lang w:eastAsia="en-GB"/>
        </w:rPr>
        <w:t xml:space="preserve">demonstrate in their arrangements for children and young people with SEN </w:t>
      </w:r>
      <w:r w:rsidR="00F036E5" w:rsidRPr="00925E62">
        <w:rPr>
          <w:rFonts w:eastAsia="Times New Roman" w:cs="Times New Roman"/>
          <w:szCs w:val="24"/>
          <w:lang w:eastAsia="en-GB"/>
        </w:rPr>
        <w:t>or</w:t>
      </w:r>
      <w:r w:rsidRPr="00925E62">
        <w:rPr>
          <w:rFonts w:eastAsia="Times New Roman" w:cs="Times New Roman"/>
          <w:szCs w:val="24"/>
          <w:lang w:eastAsia="en-GB"/>
        </w:rPr>
        <w:t xml:space="preserve"> disabilities that they are fulfilling their statutory duty to have regard to th</w:t>
      </w:r>
      <w:r w:rsidR="00750398">
        <w:rPr>
          <w:rFonts w:eastAsia="Times New Roman" w:cs="Times New Roman"/>
          <w:szCs w:val="24"/>
          <w:lang w:eastAsia="en-GB"/>
        </w:rPr>
        <w:t>e</w:t>
      </w:r>
      <w:r w:rsidRPr="00925E62">
        <w:rPr>
          <w:rFonts w:eastAsia="Times New Roman" w:cs="Times New Roman"/>
          <w:szCs w:val="24"/>
          <w:lang w:eastAsia="en-GB"/>
        </w:rPr>
        <w:t xml:space="preserve"> Code.</w:t>
      </w:r>
      <w:r w:rsidR="00A02B98" w:rsidRPr="00925E62">
        <w:rPr>
          <w:rFonts w:eastAsia="Times New Roman" w:cs="Times New Roman"/>
          <w:szCs w:val="24"/>
          <w:lang w:eastAsia="en-GB"/>
        </w:rPr>
        <w:t xml:space="preserve"> So, where the text uses the word </w:t>
      </w:r>
      <w:r w:rsidR="00A36794">
        <w:rPr>
          <w:rFonts w:eastAsia="Times New Roman" w:cs="Times New Roman"/>
          <w:szCs w:val="24"/>
          <w:lang w:eastAsia="en-GB"/>
        </w:rPr>
        <w:t>‘</w:t>
      </w:r>
      <w:r w:rsidR="00A02B98" w:rsidRPr="00925E62">
        <w:rPr>
          <w:rFonts w:eastAsia="Times New Roman" w:cs="Times New Roman"/>
          <w:szCs w:val="24"/>
          <w:lang w:eastAsia="en-GB"/>
        </w:rPr>
        <w:t>should</w:t>
      </w:r>
      <w:r w:rsidR="00A36794">
        <w:rPr>
          <w:rFonts w:eastAsia="Times New Roman" w:cs="Times New Roman"/>
          <w:szCs w:val="24"/>
          <w:lang w:eastAsia="en-GB"/>
        </w:rPr>
        <w:t>’</w:t>
      </w:r>
      <w:r w:rsidR="00A02B98" w:rsidRPr="00925E62">
        <w:rPr>
          <w:rFonts w:eastAsia="Times New Roman" w:cs="Times New Roman"/>
          <w:szCs w:val="24"/>
          <w:lang w:eastAsia="en-GB"/>
        </w:rPr>
        <w:t xml:space="preserve"> it </w:t>
      </w:r>
      <w:r w:rsidR="003B147D" w:rsidRPr="00925E62">
        <w:rPr>
          <w:rFonts w:eastAsia="Times New Roman" w:cs="Times New Roman"/>
          <w:szCs w:val="24"/>
          <w:lang w:eastAsia="en-GB"/>
        </w:rPr>
        <w:t xml:space="preserve">means that the </w:t>
      </w:r>
      <w:r w:rsidR="00A02B98" w:rsidRPr="00925E62">
        <w:rPr>
          <w:rFonts w:eastAsia="Times New Roman" w:cs="Times New Roman"/>
          <w:szCs w:val="24"/>
          <w:lang w:eastAsia="en-GB"/>
        </w:rPr>
        <w:t xml:space="preserve">guidance contained in this Code </w:t>
      </w:r>
      <w:r w:rsidR="00A02B98" w:rsidRPr="00C15E1B">
        <w:rPr>
          <w:rFonts w:eastAsia="Times New Roman" w:cs="Times New Roman"/>
          <w:b/>
          <w:szCs w:val="24"/>
          <w:lang w:eastAsia="en-GB"/>
        </w:rPr>
        <w:t>must</w:t>
      </w:r>
      <w:r w:rsidR="00A02B98" w:rsidRPr="00925E62">
        <w:rPr>
          <w:rFonts w:eastAsia="Times New Roman" w:cs="Times New Roman"/>
          <w:szCs w:val="24"/>
          <w:lang w:eastAsia="en-GB"/>
        </w:rPr>
        <w:t xml:space="preserve"> be considered</w:t>
      </w:r>
      <w:r w:rsidR="00F036E5" w:rsidRPr="00925E62">
        <w:rPr>
          <w:rFonts w:eastAsia="Times New Roman" w:cs="Times New Roman"/>
          <w:szCs w:val="24"/>
          <w:lang w:eastAsia="en-GB"/>
        </w:rPr>
        <w:t xml:space="preserve"> and that those who </w:t>
      </w:r>
      <w:r w:rsidR="00F036E5" w:rsidRPr="00C15E1B">
        <w:rPr>
          <w:rFonts w:eastAsia="Times New Roman" w:cs="Times New Roman"/>
          <w:b/>
          <w:szCs w:val="24"/>
          <w:lang w:eastAsia="en-GB"/>
        </w:rPr>
        <w:t>must</w:t>
      </w:r>
      <w:r w:rsidR="00F036E5" w:rsidRPr="00925E62">
        <w:rPr>
          <w:rFonts w:eastAsia="Times New Roman" w:cs="Times New Roman"/>
          <w:szCs w:val="24"/>
          <w:lang w:eastAsia="en-GB"/>
        </w:rPr>
        <w:t xml:space="preserve"> have regard to it will be expected to explain any departure from it.</w:t>
      </w:r>
    </w:p>
    <w:p w:rsidR="008F337F" w:rsidRPr="00C40965" w:rsidRDefault="008F337F" w:rsidP="00273129">
      <w:pPr>
        <w:pStyle w:val="Heading2"/>
        <w:rPr>
          <w:rFonts w:eastAsia="Times New Roman"/>
          <w:lang w:eastAsia="en-GB"/>
        </w:rPr>
      </w:pPr>
      <w:bookmarkStart w:id="13" w:name="_Toc338168036"/>
      <w:bookmarkStart w:id="14" w:name="_Toc364840060"/>
      <w:bookmarkStart w:id="15" w:name="_Toc368402327"/>
      <w:bookmarkStart w:id="16" w:name="_Toc385253958"/>
      <w:bookmarkStart w:id="17" w:name="_Toc385313495"/>
      <w:bookmarkStart w:id="18" w:name="_Toc410032965"/>
      <w:r w:rsidRPr="00C40965">
        <w:rPr>
          <w:rFonts w:eastAsia="Times New Roman"/>
          <w:lang w:eastAsia="en-GB"/>
        </w:rPr>
        <w:t>Expiry or review date</w:t>
      </w:r>
      <w:bookmarkEnd w:id="13"/>
      <w:bookmarkEnd w:id="14"/>
      <w:bookmarkEnd w:id="15"/>
      <w:bookmarkEnd w:id="16"/>
      <w:bookmarkEnd w:id="17"/>
      <w:bookmarkEnd w:id="18"/>
    </w:p>
    <w:p w:rsidR="008F337F" w:rsidRPr="00C40965" w:rsidRDefault="008F337F" w:rsidP="00424C93">
      <w:pPr>
        <w:numPr>
          <w:ilvl w:val="1"/>
          <w:numId w:val="1"/>
        </w:numPr>
        <w:spacing w:after="240" w:line="288" w:lineRule="auto"/>
        <w:ind w:left="0" w:hanging="284"/>
        <w:rPr>
          <w:rFonts w:eastAsia="Times New Roman" w:cs="Times New Roman"/>
          <w:szCs w:val="24"/>
          <w:lang w:eastAsia="en-GB"/>
        </w:rPr>
      </w:pPr>
      <w:r w:rsidRPr="00C40965">
        <w:rPr>
          <w:rFonts w:eastAsia="Times New Roman" w:cs="Times New Roman"/>
          <w:szCs w:val="24"/>
          <w:lang w:eastAsia="en-GB"/>
        </w:rPr>
        <w:t>This guidance will be kept under review and updated when necessary.</w:t>
      </w:r>
    </w:p>
    <w:p w:rsidR="008F337F" w:rsidRPr="00C40965" w:rsidRDefault="00A02B98" w:rsidP="00273129">
      <w:pPr>
        <w:pStyle w:val="Heading2"/>
        <w:rPr>
          <w:rFonts w:eastAsia="Times New Roman"/>
          <w:lang w:eastAsia="en-GB"/>
        </w:rPr>
      </w:pPr>
      <w:bookmarkStart w:id="19" w:name="_Toc338168037"/>
      <w:bookmarkStart w:id="20" w:name="_Toc364840061"/>
      <w:bookmarkStart w:id="21" w:name="_Toc368402328"/>
      <w:bookmarkStart w:id="22" w:name="_Toc385253959"/>
      <w:bookmarkStart w:id="23" w:name="_Toc385313496"/>
      <w:bookmarkStart w:id="24" w:name="_Toc410032966"/>
      <w:r>
        <w:rPr>
          <w:rFonts w:eastAsia="Times New Roman"/>
          <w:lang w:eastAsia="en-GB"/>
        </w:rPr>
        <w:t>To w</w:t>
      </w:r>
      <w:r w:rsidR="008F337F" w:rsidRPr="00C40965">
        <w:rPr>
          <w:rFonts w:eastAsia="Times New Roman"/>
          <w:lang w:eastAsia="en-GB"/>
        </w:rPr>
        <w:t>h</w:t>
      </w:r>
      <w:r w:rsidR="00692641">
        <w:rPr>
          <w:rFonts w:eastAsia="Times New Roman"/>
          <w:lang w:eastAsia="en-GB"/>
        </w:rPr>
        <w:t>ich</w:t>
      </w:r>
      <w:r w:rsidR="008F337F" w:rsidRPr="00C40965">
        <w:rPr>
          <w:rFonts w:eastAsia="Times New Roman"/>
          <w:lang w:eastAsia="en-GB"/>
        </w:rPr>
        <w:t xml:space="preserve"> legislation does this guidance refer?</w:t>
      </w:r>
      <w:bookmarkStart w:id="25" w:name="_Toc338168038"/>
      <w:bookmarkStart w:id="26" w:name="_Toc364840062"/>
      <w:bookmarkEnd w:id="19"/>
      <w:bookmarkEnd w:id="20"/>
      <w:bookmarkEnd w:id="21"/>
      <w:bookmarkEnd w:id="22"/>
      <w:bookmarkEnd w:id="23"/>
      <w:bookmarkEnd w:id="24"/>
    </w:p>
    <w:p w:rsidR="008F337F" w:rsidRPr="00C40965" w:rsidRDefault="008F337F" w:rsidP="00424C93">
      <w:pPr>
        <w:numPr>
          <w:ilvl w:val="1"/>
          <w:numId w:val="1"/>
        </w:numPr>
        <w:spacing w:after="240" w:line="288" w:lineRule="auto"/>
        <w:ind w:left="0" w:hanging="284"/>
        <w:rPr>
          <w:rFonts w:eastAsia="Times New Roman" w:cs="Times New Roman"/>
          <w:szCs w:val="24"/>
          <w:lang w:eastAsia="en-GB"/>
        </w:rPr>
      </w:pPr>
      <w:r w:rsidRPr="00C40965">
        <w:rPr>
          <w:rFonts w:eastAsia="Times New Roman" w:cs="Times New Roman"/>
          <w:szCs w:val="24"/>
          <w:lang w:eastAsia="en-GB"/>
        </w:rPr>
        <w:t>This guidance refers to Part 3 of the Children and Families Act 2014 and as</w:t>
      </w:r>
      <w:r w:rsidR="00424C93">
        <w:rPr>
          <w:rFonts w:eastAsia="Times New Roman" w:cs="Times New Roman"/>
          <w:szCs w:val="24"/>
          <w:lang w:eastAsia="en-GB"/>
        </w:rPr>
        <w:t xml:space="preserve">sociated regulations. The </w:t>
      </w:r>
      <w:r w:rsidRPr="00C40965">
        <w:rPr>
          <w:rFonts w:eastAsia="Times New Roman" w:cs="Times New Roman"/>
          <w:szCs w:val="24"/>
          <w:lang w:eastAsia="en-GB"/>
        </w:rPr>
        <w:t xml:space="preserve">regulations associated with the Children and Families Act </w:t>
      </w:r>
      <w:r>
        <w:rPr>
          <w:rFonts w:eastAsia="Times New Roman" w:cs="Times New Roman"/>
          <w:szCs w:val="24"/>
          <w:lang w:eastAsia="en-GB"/>
        </w:rPr>
        <w:t xml:space="preserve">2014 </w:t>
      </w:r>
      <w:r w:rsidRPr="00C40965">
        <w:rPr>
          <w:rFonts w:eastAsia="Times New Roman" w:cs="Times New Roman"/>
          <w:szCs w:val="24"/>
          <w:lang w:eastAsia="en-GB"/>
        </w:rPr>
        <w:t>are:</w:t>
      </w:r>
    </w:p>
    <w:p w:rsidR="008F337F" w:rsidRPr="00C40965" w:rsidRDefault="008F337F" w:rsidP="008F337F">
      <w:pPr>
        <w:numPr>
          <w:ilvl w:val="0"/>
          <w:numId w:val="2"/>
        </w:numPr>
        <w:spacing w:after="240" w:line="288" w:lineRule="auto"/>
        <w:rPr>
          <w:rFonts w:eastAsia="Times New Roman" w:cs="Times New Roman"/>
          <w:szCs w:val="24"/>
          <w:lang w:eastAsia="en-GB"/>
        </w:rPr>
      </w:pPr>
      <w:r w:rsidRPr="00C40965">
        <w:rPr>
          <w:rFonts w:eastAsia="Times New Roman" w:cs="Times New Roman"/>
          <w:szCs w:val="24"/>
          <w:lang w:eastAsia="en-GB"/>
        </w:rPr>
        <w:t xml:space="preserve">The Special Educational Needs </w:t>
      </w:r>
      <w:r w:rsidR="009B7789">
        <w:rPr>
          <w:rFonts w:eastAsia="Times New Roman" w:cs="Times New Roman"/>
          <w:szCs w:val="24"/>
          <w:lang w:eastAsia="en-GB"/>
        </w:rPr>
        <w:t>and Disability Regulations 2014</w:t>
      </w:r>
    </w:p>
    <w:p w:rsidR="008F337F" w:rsidRDefault="008F337F" w:rsidP="008F337F">
      <w:pPr>
        <w:numPr>
          <w:ilvl w:val="0"/>
          <w:numId w:val="2"/>
        </w:numPr>
        <w:spacing w:after="240" w:line="288" w:lineRule="auto"/>
        <w:rPr>
          <w:rFonts w:eastAsia="Times New Roman" w:cs="Times New Roman"/>
          <w:szCs w:val="24"/>
          <w:lang w:eastAsia="en-GB"/>
        </w:rPr>
      </w:pPr>
      <w:r w:rsidRPr="00C40965">
        <w:rPr>
          <w:rFonts w:eastAsia="Times New Roman" w:cs="Times New Roman"/>
          <w:szCs w:val="24"/>
          <w:lang w:eastAsia="en-GB"/>
        </w:rPr>
        <w:t>The Special Educational Needs (Pers</w:t>
      </w:r>
      <w:r w:rsidR="00AC0FB7">
        <w:rPr>
          <w:rFonts w:eastAsia="Times New Roman" w:cs="Times New Roman"/>
          <w:szCs w:val="24"/>
          <w:lang w:eastAsia="en-GB"/>
        </w:rPr>
        <w:t>onal Budgets) Regulations 2014</w:t>
      </w:r>
    </w:p>
    <w:p w:rsidR="003F5D81" w:rsidRPr="00C40965" w:rsidRDefault="003F5D81" w:rsidP="008F337F">
      <w:pPr>
        <w:numPr>
          <w:ilvl w:val="0"/>
          <w:numId w:val="2"/>
        </w:numPr>
        <w:spacing w:after="240" w:line="288" w:lineRule="auto"/>
        <w:rPr>
          <w:rFonts w:eastAsia="Times New Roman" w:cs="Times New Roman"/>
          <w:szCs w:val="24"/>
          <w:lang w:eastAsia="en-GB"/>
        </w:rPr>
      </w:pPr>
      <w:r>
        <w:rPr>
          <w:rFonts w:eastAsia="Times New Roman" w:cs="Times New Roman"/>
          <w:szCs w:val="24"/>
          <w:lang w:eastAsia="en-GB"/>
        </w:rPr>
        <w:t>The Special Educational Needs and Disability (De</w:t>
      </w:r>
      <w:r w:rsidR="002D4898">
        <w:rPr>
          <w:rFonts w:eastAsia="Times New Roman" w:cs="Times New Roman"/>
          <w:szCs w:val="24"/>
          <w:lang w:eastAsia="en-GB"/>
        </w:rPr>
        <w:t>tained Persons) Regulations 2015</w:t>
      </w:r>
    </w:p>
    <w:p w:rsidR="009B7789" w:rsidRPr="00B00333" w:rsidRDefault="003F5D81" w:rsidP="00B00333">
      <w:pPr>
        <w:numPr>
          <w:ilvl w:val="0"/>
          <w:numId w:val="2"/>
        </w:numPr>
        <w:spacing w:after="240" w:line="288" w:lineRule="auto"/>
        <w:rPr>
          <w:rFonts w:eastAsia="Times New Roman" w:cs="Times New Roman"/>
          <w:szCs w:val="24"/>
          <w:lang w:eastAsia="en-GB"/>
        </w:rPr>
      </w:pPr>
      <w:r>
        <w:rPr>
          <w:rFonts w:eastAsia="Times New Roman" w:cs="Times New Roman"/>
          <w:szCs w:val="24"/>
          <w:lang w:eastAsia="en-GB"/>
        </w:rPr>
        <w:t>The Children and Families Act</w:t>
      </w:r>
      <w:r w:rsidR="00B00333">
        <w:rPr>
          <w:rFonts w:eastAsia="Times New Roman" w:cs="Times New Roman"/>
          <w:szCs w:val="24"/>
          <w:lang w:eastAsia="en-GB"/>
        </w:rPr>
        <w:t xml:space="preserve"> 2014</w:t>
      </w:r>
      <w:r>
        <w:rPr>
          <w:rFonts w:eastAsia="Times New Roman" w:cs="Times New Roman"/>
          <w:szCs w:val="24"/>
          <w:lang w:eastAsia="en-GB"/>
        </w:rPr>
        <w:t xml:space="preserve"> (Transitional and Saving Provisions)(No 2) Order 2014</w:t>
      </w:r>
      <w:bookmarkStart w:id="27" w:name="_Toc368402329"/>
      <w:r w:rsidR="009B7789" w:rsidRPr="00B00333">
        <w:rPr>
          <w:rFonts w:eastAsia="Times New Roman" w:cs="Times New Roman"/>
          <w:b/>
          <w:color w:val="104F75"/>
          <w:sz w:val="32"/>
          <w:szCs w:val="32"/>
          <w:lang w:eastAsia="en-GB"/>
        </w:rPr>
        <w:br w:type="page"/>
      </w:r>
    </w:p>
    <w:p w:rsidR="008F337F" w:rsidRPr="00C40965" w:rsidRDefault="008F337F" w:rsidP="00273129">
      <w:pPr>
        <w:pStyle w:val="Heading2"/>
        <w:rPr>
          <w:rFonts w:eastAsia="Times New Roman"/>
          <w:lang w:eastAsia="en-GB"/>
        </w:rPr>
      </w:pPr>
      <w:bookmarkStart w:id="28" w:name="_Toc385253960"/>
      <w:bookmarkStart w:id="29" w:name="_Toc385313497"/>
      <w:bookmarkStart w:id="30" w:name="_Toc410032967"/>
      <w:r w:rsidRPr="00C40965">
        <w:rPr>
          <w:rFonts w:eastAsia="Times New Roman"/>
          <w:lang w:eastAsia="en-GB"/>
        </w:rPr>
        <w:t>Who must have regard to this guidance?</w:t>
      </w:r>
      <w:bookmarkEnd w:id="25"/>
      <w:bookmarkEnd w:id="26"/>
      <w:bookmarkEnd w:id="27"/>
      <w:bookmarkEnd w:id="28"/>
      <w:bookmarkEnd w:id="29"/>
      <w:bookmarkEnd w:id="30"/>
    </w:p>
    <w:p w:rsidR="008F337F" w:rsidRPr="00C40965" w:rsidRDefault="008F337F" w:rsidP="00424C93">
      <w:pPr>
        <w:numPr>
          <w:ilvl w:val="1"/>
          <w:numId w:val="1"/>
        </w:numPr>
        <w:spacing w:after="240" w:line="288" w:lineRule="auto"/>
        <w:ind w:left="0" w:hanging="284"/>
        <w:rPr>
          <w:rFonts w:eastAsia="Times New Roman" w:cs="Times New Roman"/>
          <w:szCs w:val="24"/>
          <w:lang w:eastAsia="en-GB"/>
        </w:rPr>
      </w:pPr>
      <w:bookmarkStart w:id="31" w:name="_Toc338168039"/>
      <w:r w:rsidRPr="00C40965">
        <w:rPr>
          <w:rFonts w:eastAsia="Times New Roman" w:cs="Times New Roman"/>
          <w:szCs w:val="24"/>
          <w:lang w:eastAsia="en-GB"/>
        </w:rPr>
        <w:t xml:space="preserve">This Code of Practice is statutory guidance for </w:t>
      </w:r>
      <w:r w:rsidR="00BA3B38">
        <w:rPr>
          <w:rFonts w:eastAsia="Times New Roman" w:cs="Times New Roman"/>
          <w:szCs w:val="24"/>
          <w:lang w:eastAsia="en-GB"/>
        </w:rPr>
        <w:t xml:space="preserve">the following </w:t>
      </w:r>
      <w:r w:rsidRPr="00C40965">
        <w:rPr>
          <w:rFonts w:eastAsia="Times New Roman" w:cs="Times New Roman"/>
          <w:szCs w:val="24"/>
          <w:lang w:eastAsia="en-GB"/>
        </w:rPr>
        <w:t>organisations</w:t>
      </w:r>
      <w:r w:rsidR="00640F39">
        <w:rPr>
          <w:rFonts w:eastAsia="Times New Roman" w:cs="Times New Roman"/>
          <w:szCs w:val="24"/>
          <w:lang w:eastAsia="en-GB"/>
        </w:rPr>
        <w:t>:</w:t>
      </w:r>
    </w:p>
    <w:p w:rsidR="008F337F" w:rsidRPr="00C40965" w:rsidRDefault="008F337F" w:rsidP="008F337F">
      <w:pPr>
        <w:numPr>
          <w:ilvl w:val="0"/>
          <w:numId w:val="3"/>
        </w:numPr>
        <w:spacing w:after="120" w:line="288" w:lineRule="auto"/>
        <w:rPr>
          <w:rFonts w:eastAsia="Times New Roman" w:cs="Times New Roman"/>
          <w:szCs w:val="24"/>
          <w:lang w:eastAsia="en-GB"/>
        </w:rPr>
      </w:pPr>
      <w:r w:rsidRPr="00C40965">
        <w:rPr>
          <w:rFonts w:eastAsia="Times New Roman" w:cs="Times New Roman"/>
          <w:szCs w:val="24"/>
          <w:lang w:eastAsia="en-GB"/>
        </w:rPr>
        <w:t>local authorities (education, social care and relevant housing and employment and other services)</w:t>
      </w:r>
    </w:p>
    <w:p w:rsidR="008F337F" w:rsidRPr="00C40965" w:rsidRDefault="00956EF1" w:rsidP="008F337F">
      <w:pPr>
        <w:numPr>
          <w:ilvl w:val="0"/>
          <w:numId w:val="3"/>
        </w:numPr>
        <w:spacing w:after="120" w:line="288" w:lineRule="auto"/>
        <w:rPr>
          <w:rFonts w:eastAsia="Times New Roman" w:cs="Times New Roman"/>
          <w:szCs w:val="24"/>
          <w:lang w:eastAsia="en-GB"/>
        </w:rPr>
      </w:pPr>
      <w:r>
        <w:rPr>
          <w:rFonts w:eastAsia="Times New Roman" w:cs="Times New Roman"/>
          <w:szCs w:val="24"/>
          <w:lang w:eastAsia="en-GB"/>
        </w:rPr>
        <w:t xml:space="preserve">the </w:t>
      </w:r>
      <w:r w:rsidR="00576BD0">
        <w:rPr>
          <w:rFonts w:eastAsia="Times New Roman" w:cs="Times New Roman"/>
          <w:szCs w:val="24"/>
          <w:lang w:eastAsia="en-GB"/>
        </w:rPr>
        <w:t>governing bodies of schools</w:t>
      </w:r>
      <w:r w:rsidR="008E3CAB">
        <w:rPr>
          <w:rFonts w:eastAsia="Times New Roman" w:cs="Times New Roman"/>
          <w:szCs w:val="24"/>
          <w:lang w:eastAsia="en-GB"/>
        </w:rPr>
        <w:t xml:space="preserve">, </w:t>
      </w:r>
      <w:r w:rsidR="003B147D">
        <w:rPr>
          <w:rFonts w:eastAsia="Times New Roman" w:cs="Times New Roman"/>
          <w:szCs w:val="24"/>
          <w:lang w:eastAsia="en-GB"/>
        </w:rPr>
        <w:t xml:space="preserve">including </w:t>
      </w:r>
      <w:r w:rsidR="008E3CAB">
        <w:rPr>
          <w:rFonts w:eastAsia="Times New Roman" w:cs="Times New Roman"/>
          <w:szCs w:val="24"/>
          <w:lang w:eastAsia="en-GB"/>
        </w:rPr>
        <w:t>non-maintained special schools</w:t>
      </w:r>
    </w:p>
    <w:p w:rsidR="008F337F" w:rsidRPr="00925E62" w:rsidRDefault="00576BD0" w:rsidP="00925E62">
      <w:pPr>
        <w:numPr>
          <w:ilvl w:val="0"/>
          <w:numId w:val="3"/>
        </w:numPr>
        <w:spacing w:after="120" w:line="288" w:lineRule="auto"/>
        <w:rPr>
          <w:rFonts w:eastAsia="Times New Roman" w:cs="Times New Roman"/>
          <w:szCs w:val="24"/>
          <w:lang w:eastAsia="en-GB"/>
        </w:rPr>
      </w:pPr>
      <w:r>
        <w:rPr>
          <w:rFonts w:eastAsia="Times New Roman" w:cs="Times New Roman"/>
          <w:szCs w:val="24"/>
          <w:lang w:eastAsia="en-GB"/>
        </w:rPr>
        <w:t>the governing bo</w:t>
      </w:r>
      <w:r w:rsidR="008E3CAB">
        <w:rPr>
          <w:rFonts w:eastAsia="Times New Roman" w:cs="Times New Roman"/>
          <w:szCs w:val="24"/>
          <w:lang w:eastAsia="en-GB"/>
        </w:rPr>
        <w:t xml:space="preserve">dies of </w:t>
      </w:r>
      <w:r w:rsidR="00A46022">
        <w:rPr>
          <w:rFonts w:eastAsia="Times New Roman" w:cs="Times New Roman"/>
          <w:szCs w:val="24"/>
          <w:lang w:eastAsia="en-GB"/>
        </w:rPr>
        <w:t xml:space="preserve">further education colleges and </w:t>
      </w:r>
      <w:r w:rsidR="00925E62">
        <w:rPr>
          <w:rFonts w:eastAsia="Times New Roman" w:cs="Times New Roman"/>
          <w:szCs w:val="24"/>
          <w:lang w:eastAsia="en-GB"/>
        </w:rPr>
        <w:t>sixth form college</w:t>
      </w:r>
      <w:r w:rsidR="00956EF1">
        <w:rPr>
          <w:rFonts w:eastAsia="Times New Roman" w:cs="Times New Roman"/>
          <w:szCs w:val="24"/>
          <w:lang w:eastAsia="en-GB"/>
        </w:rPr>
        <w:t>s</w:t>
      </w:r>
    </w:p>
    <w:p w:rsidR="008F337F" w:rsidRDefault="003B147D" w:rsidP="008F337F">
      <w:pPr>
        <w:numPr>
          <w:ilvl w:val="0"/>
          <w:numId w:val="3"/>
        </w:numPr>
        <w:spacing w:after="120" w:line="288" w:lineRule="auto"/>
        <w:rPr>
          <w:rFonts w:eastAsia="Times New Roman" w:cs="Times New Roman"/>
          <w:szCs w:val="24"/>
          <w:lang w:eastAsia="en-GB"/>
        </w:rPr>
      </w:pPr>
      <w:r>
        <w:rPr>
          <w:rFonts w:eastAsia="Times New Roman" w:cs="Times New Roman"/>
          <w:szCs w:val="24"/>
          <w:lang w:eastAsia="en-GB"/>
        </w:rPr>
        <w:t xml:space="preserve">the proprietors of </w:t>
      </w:r>
      <w:r w:rsidR="008F337F" w:rsidRPr="00C40965">
        <w:rPr>
          <w:rFonts w:eastAsia="Times New Roman" w:cs="Times New Roman"/>
          <w:szCs w:val="24"/>
          <w:lang w:eastAsia="en-GB"/>
        </w:rPr>
        <w:t>academies (including free schools</w:t>
      </w:r>
      <w:r w:rsidR="00956EF1">
        <w:rPr>
          <w:rFonts w:eastAsia="Times New Roman" w:cs="Times New Roman"/>
          <w:szCs w:val="24"/>
          <w:lang w:eastAsia="en-GB"/>
        </w:rPr>
        <w:t>,</w:t>
      </w:r>
      <w:r>
        <w:rPr>
          <w:rFonts w:eastAsia="Times New Roman" w:cs="Times New Roman"/>
          <w:szCs w:val="24"/>
          <w:lang w:eastAsia="en-GB"/>
        </w:rPr>
        <w:t xml:space="preserve"> </w:t>
      </w:r>
      <w:r w:rsidR="00AA107C">
        <w:rPr>
          <w:rFonts w:eastAsia="Times New Roman" w:cs="Times New Roman"/>
          <w:szCs w:val="24"/>
          <w:lang w:eastAsia="en-GB"/>
        </w:rPr>
        <w:t>u</w:t>
      </w:r>
      <w:r>
        <w:rPr>
          <w:rFonts w:eastAsia="Times New Roman" w:cs="Times New Roman"/>
          <w:szCs w:val="24"/>
          <w:lang w:eastAsia="en-GB"/>
        </w:rPr>
        <w:t>n</w:t>
      </w:r>
      <w:r w:rsidR="00AA107C">
        <w:rPr>
          <w:rFonts w:eastAsia="Times New Roman" w:cs="Times New Roman"/>
          <w:szCs w:val="24"/>
          <w:lang w:eastAsia="en-GB"/>
        </w:rPr>
        <w:t>iversity technical c</w:t>
      </w:r>
      <w:r>
        <w:rPr>
          <w:rFonts w:eastAsia="Times New Roman" w:cs="Times New Roman"/>
          <w:szCs w:val="24"/>
          <w:lang w:eastAsia="en-GB"/>
        </w:rPr>
        <w:t xml:space="preserve">olleges and </w:t>
      </w:r>
      <w:r w:rsidR="00AA107C">
        <w:rPr>
          <w:rFonts w:eastAsia="Times New Roman" w:cs="Times New Roman"/>
          <w:szCs w:val="24"/>
          <w:lang w:eastAsia="en-GB"/>
        </w:rPr>
        <w:t>studio s</w:t>
      </w:r>
      <w:r>
        <w:rPr>
          <w:rFonts w:eastAsia="Times New Roman" w:cs="Times New Roman"/>
          <w:szCs w:val="24"/>
          <w:lang w:eastAsia="en-GB"/>
        </w:rPr>
        <w:t>chools</w:t>
      </w:r>
      <w:r w:rsidR="008F337F" w:rsidRPr="00C40965">
        <w:rPr>
          <w:rFonts w:eastAsia="Times New Roman" w:cs="Times New Roman"/>
          <w:szCs w:val="24"/>
          <w:lang w:eastAsia="en-GB"/>
        </w:rPr>
        <w:t>)</w:t>
      </w:r>
      <w:r>
        <w:rPr>
          <w:rFonts w:eastAsia="Times New Roman" w:cs="Times New Roman"/>
          <w:szCs w:val="24"/>
          <w:lang w:eastAsia="en-GB"/>
        </w:rPr>
        <w:t xml:space="preserve"> </w:t>
      </w:r>
    </w:p>
    <w:p w:rsidR="003B147D" w:rsidRPr="00C40965" w:rsidRDefault="003B147D" w:rsidP="008F337F">
      <w:pPr>
        <w:numPr>
          <w:ilvl w:val="0"/>
          <w:numId w:val="3"/>
        </w:numPr>
        <w:spacing w:after="120" w:line="288" w:lineRule="auto"/>
        <w:rPr>
          <w:rFonts w:eastAsia="Times New Roman" w:cs="Times New Roman"/>
          <w:szCs w:val="24"/>
          <w:lang w:eastAsia="en-GB"/>
        </w:rPr>
      </w:pPr>
      <w:r>
        <w:rPr>
          <w:rFonts w:eastAsia="Times New Roman" w:cs="Times New Roman"/>
          <w:szCs w:val="24"/>
          <w:lang w:eastAsia="en-GB"/>
        </w:rPr>
        <w:t xml:space="preserve">the management committees of pupil referral units </w:t>
      </w:r>
    </w:p>
    <w:p w:rsidR="008F337F" w:rsidRPr="00C40965" w:rsidRDefault="009B7789" w:rsidP="008F337F">
      <w:pPr>
        <w:numPr>
          <w:ilvl w:val="0"/>
          <w:numId w:val="3"/>
        </w:numPr>
        <w:spacing w:after="120" w:line="288" w:lineRule="auto"/>
        <w:rPr>
          <w:rFonts w:eastAsia="Times New Roman" w:cs="Times New Roman"/>
          <w:szCs w:val="24"/>
          <w:lang w:eastAsia="en-GB"/>
        </w:rPr>
      </w:pPr>
      <w:r>
        <w:rPr>
          <w:rFonts w:eastAsia="Times New Roman" w:cs="Times New Roman"/>
          <w:szCs w:val="24"/>
          <w:lang w:eastAsia="en-GB"/>
        </w:rPr>
        <w:t xml:space="preserve">independent </w:t>
      </w:r>
      <w:r w:rsidR="008F337F" w:rsidRPr="00C40965">
        <w:rPr>
          <w:rFonts w:eastAsia="Times New Roman" w:cs="Times New Roman"/>
          <w:szCs w:val="24"/>
          <w:lang w:eastAsia="en-GB"/>
        </w:rPr>
        <w:t>schools and independent specialist providers</w:t>
      </w:r>
      <w:r w:rsidR="000F6BE2">
        <w:rPr>
          <w:rFonts w:eastAsia="Times New Roman" w:cs="Times New Roman"/>
          <w:szCs w:val="24"/>
          <w:lang w:eastAsia="en-GB"/>
        </w:rPr>
        <w:t xml:space="preserve"> approved under S</w:t>
      </w:r>
      <w:r w:rsidR="00DC490A">
        <w:rPr>
          <w:rFonts w:eastAsia="Times New Roman" w:cs="Times New Roman"/>
          <w:szCs w:val="24"/>
          <w:lang w:eastAsia="en-GB"/>
        </w:rPr>
        <w:t>ection 41 of the Children and Families Act 2014</w:t>
      </w:r>
    </w:p>
    <w:p w:rsidR="008F337F" w:rsidRPr="00C40965" w:rsidRDefault="0074238A" w:rsidP="008F337F">
      <w:pPr>
        <w:numPr>
          <w:ilvl w:val="0"/>
          <w:numId w:val="3"/>
        </w:numPr>
        <w:spacing w:after="120" w:line="288" w:lineRule="auto"/>
        <w:rPr>
          <w:rFonts w:eastAsia="Times New Roman" w:cs="Times New Roman"/>
          <w:szCs w:val="24"/>
          <w:lang w:eastAsia="en-GB"/>
        </w:rPr>
      </w:pPr>
      <w:r>
        <w:rPr>
          <w:rFonts w:eastAsia="Times New Roman" w:cs="Times New Roman"/>
          <w:szCs w:val="24"/>
          <w:lang w:eastAsia="en-GB"/>
        </w:rPr>
        <w:t>all early years providers in the maintained, private, voluntary and independent sectors that are funded by the local authority</w:t>
      </w:r>
    </w:p>
    <w:p w:rsidR="008F337F" w:rsidRPr="00C40965" w:rsidRDefault="003B147D" w:rsidP="008F337F">
      <w:pPr>
        <w:numPr>
          <w:ilvl w:val="0"/>
          <w:numId w:val="3"/>
        </w:numPr>
        <w:spacing w:after="120" w:line="288" w:lineRule="auto"/>
        <w:rPr>
          <w:rFonts w:eastAsia="Times New Roman" w:cs="Times New Roman"/>
          <w:szCs w:val="24"/>
          <w:lang w:eastAsia="en-GB"/>
        </w:rPr>
      </w:pPr>
      <w:r>
        <w:rPr>
          <w:rFonts w:eastAsia="Times New Roman" w:cs="Times New Roman"/>
          <w:szCs w:val="24"/>
          <w:lang w:eastAsia="en-GB"/>
        </w:rPr>
        <w:t xml:space="preserve">the </w:t>
      </w:r>
      <w:r w:rsidR="008F337F" w:rsidRPr="00C40965">
        <w:rPr>
          <w:rFonts w:eastAsia="Times New Roman" w:cs="Times New Roman"/>
          <w:szCs w:val="24"/>
          <w:lang w:eastAsia="en-GB"/>
        </w:rPr>
        <w:t>N</w:t>
      </w:r>
      <w:r>
        <w:rPr>
          <w:rFonts w:eastAsia="Times New Roman" w:cs="Times New Roman"/>
          <w:szCs w:val="24"/>
          <w:lang w:eastAsia="en-GB"/>
        </w:rPr>
        <w:t xml:space="preserve">ational </w:t>
      </w:r>
      <w:r w:rsidR="008F337F" w:rsidRPr="00C40965">
        <w:rPr>
          <w:rFonts w:eastAsia="Times New Roman" w:cs="Times New Roman"/>
          <w:szCs w:val="24"/>
          <w:lang w:eastAsia="en-GB"/>
        </w:rPr>
        <w:t>H</w:t>
      </w:r>
      <w:r>
        <w:rPr>
          <w:rFonts w:eastAsia="Times New Roman" w:cs="Times New Roman"/>
          <w:szCs w:val="24"/>
          <w:lang w:eastAsia="en-GB"/>
        </w:rPr>
        <w:t xml:space="preserve">ealth </w:t>
      </w:r>
      <w:r w:rsidR="008F337F" w:rsidRPr="00C40965">
        <w:rPr>
          <w:rFonts w:eastAsia="Times New Roman" w:cs="Times New Roman"/>
          <w:szCs w:val="24"/>
          <w:lang w:eastAsia="en-GB"/>
        </w:rPr>
        <w:t>S</w:t>
      </w:r>
      <w:r>
        <w:rPr>
          <w:rFonts w:eastAsia="Times New Roman" w:cs="Times New Roman"/>
          <w:szCs w:val="24"/>
          <w:lang w:eastAsia="en-GB"/>
        </w:rPr>
        <w:t>ervice Commissioning Board</w:t>
      </w:r>
    </w:p>
    <w:p w:rsidR="008F337F" w:rsidRPr="00C40965" w:rsidRDefault="008F337F" w:rsidP="008F337F">
      <w:pPr>
        <w:numPr>
          <w:ilvl w:val="0"/>
          <w:numId w:val="3"/>
        </w:numPr>
        <w:spacing w:after="120" w:line="288" w:lineRule="auto"/>
        <w:rPr>
          <w:rFonts w:eastAsia="Times New Roman" w:cs="Times New Roman"/>
          <w:szCs w:val="24"/>
          <w:lang w:eastAsia="en-GB"/>
        </w:rPr>
      </w:pPr>
      <w:r w:rsidRPr="00C40965">
        <w:rPr>
          <w:rFonts w:eastAsia="Times New Roman" w:cs="Times New Roman"/>
          <w:szCs w:val="24"/>
          <w:lang w:eastAsia="en-GB"/>
        </w:rPr>
        <w:t>clinical commissioning groups (CCGs)</w:t>
      </w:r>
    </w:p>
    <w:p w:rsidR="008F337F" w:rsidRPr="00C40965" w:rsidRDefault="00956EF1" w:rsidP="008F337F">
      <w:pPr>
        <w:numPr>
          <w:ilvl w:val="0"/>
          <w:numId w:val="3"/>
        </w:numPr>
        <w:spacing w:after="120" w:line="288" w:lineRule="auto"/>
        <w:rPr>
          <w:rFonts w:eastAsia="Times New Roman" w:cs="Times New Roman"/>
          <w:szCs w:val="24"/>
          <w:lang w:eastAsia="en-GB"/>
        </w:rPr>
      </w:pPr>
      <w:r>
        <w:rPr>
          <w:rFonts w:eastAsia="Times New Roman" w:cs="Times New Roman"/>
          <w:szCs w:val="24"/>
          <w:lang w:eastAsia="en-GB"/>
        </w:rPr>
        <w:t>NHS T</w:t>
      </w:r>
      <w:r w:rsidR="008F337F" w:rsidRPr="00C40965">
        <w:rPr>
          <w:rFonts w:eastAsia="Times New Roman" w:cs="Times New Roman"/>
          <w:szCs w:val="24"/>
          <w:lang w:eastAsia="en-GB"/>
        </w:rPr>
        <w:t xml:space="preserve">rusts </w:t>
      </w:r>
    </w:p>
    <w:p w:rsidR="008F337F" w:rsidRPr="00C40965" w:rsidRDefault="008F337F" w:rsidP="008F337F">
      <w:pPr>
        <w:numPr>
          <w:ilvl w:val="0"/>
          <w:numId w:val="3"/>
        </w:numPr>
        <w:spacing w:after="120" w:line="288" w:lineRule="auto"/>
        <w:rPr>
          <w:rFonts w:eastAsia="Times New Roman" w:cs="Times New Roman"/>
          <w:szCs w:val="24"/>
          <w:lang w:eastAsia="en-GB"/>
        </w:rPr>
      </w:pPr>
      <w:r w:rsidRPr="00C40965">
        <w:rPr>
          <w:rFonts w:eastAsia="Times New Roman" w:cs="Times New Roman"/>
          <w:szCs w:val="24"/>
          <w:lang w:eastAsia="en-GB"/>
        </w:rPr>
        <w:t xml:space="preserve">NHS Foundation Trusts </w:t>
      </w:r>
    </w:p>
    <w:p w:rsidR="008F337F" w:rsidRDefault="008F337F" w:rsidP="008F337F">
      <w:pPr>
        <w:numPr>
          <w:ilvl w:val="0"/>
          <w:numId w:val="3"/>
        </w:numPr>
        <w:spacing w:after="120" w:line="288" w:lineRule="auto"/>
        <w:rPr>
          <w:rFonts w:eastAsia="Times New Roman" w:cs="Times New Roman"/>
          <w:szCs w:val="24"/>
          <w:lang w:eastAsia="en-GB"/>
        </w:rPr>
      </w:pPr>
      <w:r w:rsidRPr="00C40965">
        <w:rPr>
          <w:rFonts w:eastAsia="Times New Roman" w:cs="Times New Roman"/>
          <w:szCs w:val="24"/>
          <w:lang w:eastAsia="en-GB"/>
        </w:rPr>
        <w:t>Local Health Boards</w:t>
      </w:r>
    </w:p>
    <w:p w:rsidR="009C2381" w:rsidRPr="00C40965" w:rsidRDefault="009C2381" w:rsidP="008F337F">
      <w:pPr>
        <w:numPr>
          <w:ilvl w:val="0"/>
          <w:numId w:val="3"/>
        </w:numPr>
        <w:spacing w:after="120" w:line="288" w:lineRule="auto"/>
        <w:rPr>
          <w:rFonts w:eastAsia="Times New Roman" w:cs="Times New Roman"/>
          <w:szCs w:val="24"/>
          <w:lang w:eastAsia="en-GB"/>
        </w:rPr>
      </w:pPr>
      <w:r>
        <w:rPr>
          <w:rFonts w:eastAsia="Times New Roman" w:cs="Times New Roman"/>
          <w:szCs w:val="24"/>
          <w:lang w:eastAsia="en-GB"/>
        </w:rPr>
        <w:t>Youth Offending Teams and relevant youth custodial establishments</w:t>
      </w:r>
    </w:p>
    <w:p w:rsidR="008F337F" w:rsidRPr="00C40965" w:rsidRDefault="003B147D" w:rsidP="008F337F">
      <w:pPr>
        <w:numPr>
          <w:ilvl w:val="0"/>
          <w:numId w:val="3"/>
        </w:numPr>
        <w:spacing w:after="240" w:line="288" w:lineRule="auto"/>
        <w:rPr>
          <w:rFonts w:eastAsia="Times New Roman" w:cs="Times New Roman"/>
          <w:szCs w:val="24"/>
          <w:lang w:eastAsia="en-GB"/>
        </w:rPr>
      </w:pPr>
      <w:r>
        <w:rPr>
          <w:rFonts w:eastAsia="Times New Roman" w:cs="Times New Roman"/>
          <w:szCs w:val="24"/>
          <w:lang w:eastAsia="en-GB"/>
        </w:rPr>
        <w:t>The First-tier</w:t>
      </w:r>
      <w:r w:rsidR="00956EF1">
        <w:rPr>
          <w:rFonts w:eastAsia="Times New Roman" w:cs="Times New Roman"/>
          <w:szCs w:val="24"/>
          <w:lang w:eastAsia="en-GB"/>
        </w:rPr>
        <w:t xml:space="preserve"> </w:t>
      </w:r>
      <w:r w:rsidR="008F337F" w:rsidRPr="00C40965">
        <w:rPr>
          <w:rFonts w:eastAsia="Times New Roman" w:cs="Times New Roman"/>
          <w:szCs w:val="24"/>
          <w:lang w:eastAsia="en-GB"/>
        </w:rPr>
        <w:t>Tribunal</w:t>
      </w:r>
      <w:r w:rsidR="0031713C">
        <w:rPr>
          <w:rFonts w:eastAsia="Times New Roman" w:cs="Times New Roman"/>
          <w:szCs w:val="24"/>
          <w:lang w:eastAsia="en-GB"/>
        </w:rPr>
        <w:t xml:space="preserve"> (Special Educational Needs and D</w:t>
      </w:r>
      <w:r>
        <w:rPr>
          <w:rFonts w:eastAsia="Times New Roman" w:cs="Times New Roman"/>
          <w:szCs w:val="24"/>
          <w:lang w:eastAsia="en-GB"/>
        </w:rPr>
        <w:t>isability)</w:t>
      </w:r>
      <w:r w:rsidR="007B298A">
        <w:rPr>
          <w:rFonts w:eastAsia="Times New Roman" w:cs="Times New Roman"/>
          <w:szCs w:val="24"/>
          <w:lang w:eastAsia="en-GB"/>
        </w:rPr>
        <w:t xml:space="preserve"> </w:t>
      </w:r>
      <w:r w:rsidR="008F337F" w:rsidRPr="00C40965">
        <w:rPr>
          <w:rFonts w:eastAsia="Times New Roman" w:cs="Times New Roman"/>
          <w:szCs w:val="24"/>
          <w:lang w:eastAsia="en-GB"/>
        </w:rPr>
        <w:t xml:space="preserve">(see </w:t>
      </w:r>
      <w:r w:rsidR="007B298A">
        <w:rPr>
          <w:rFonts w:eastAsia="Times New Roman" w:cs="Times New Roman"/>
          <w:szCs w:val="24"/>
          <w:lang w:eastAsia="en-GB"/>
        </w:rPr>
        <w:t>v.</w:t>
      </w:r>
      <w:r w:rsidR="008F337F" w:rsidRPr="00C40965">
        <w:rPr>
          <w:rFonts w:eastAsia="Times New Roman" w:cs="Times New Roman"/>
          <w:szCs w:val="24"/>
          <w:lang w:eastAsia="en-GB"/>
        </w:rPr>
        <w:t>)</w:t>
      </w:r>
    </w:p>
    <w:p w:rsidR="008F337F" w:rsidRPr="00C40965" w:rsidRDefault="008F337F" w:rsidP="00273129">
      <w:pPr>
        <w:pStyle w:val="Heading2"/>
        <w:rPr>
          <w:rFonts w:eastAsia="Times New Roman"/>
          <w:lang w:eastAsia="en-GB"/>
        </w:rPr>
      </w:pPr>
      <w:bookmarkStart w:id="32" w:name="_Toc368402330"/>
      <w:bookmarkStart w:id="33" w:name="_Toc385253961"/>
      <w:bookmarkStart w:id="34" w:name="_Toc385313498"/>
      <w:bookmarkStart w:id="35" w:name="_Toc410032968"/>
      <w:bookmarkEnd w:id="31"/>
      <w:r w:rsidRPr="00C40965">
        <w:rPr>
          <w:rFonts w:eastAsia="Times New Roman"/>
          <w:lang w:eastAsia="en-GB"/>
        </w:rPr>
        <w:t xml:space="preserve">The </w:t>
      </w:r>
      <w:r w:rsidR="00AE05E3">
        <w:rPr>
          <w:rFonts w:eastAsia="Times New Roman"/>
          <w:lang w:eastAsia="en-GB"/>
        </w:rPr>
        <w:t>First-tier</w:t>
      </w:r>
      <w:r w:rsidRPr="00C40965">
        <w:rPr>
          <w:rFonts w:eastAsia="Times New Roman"/>
          <w:lang w:eastAsia="en-GB"/>
        </w:rPr>
        <w:t xml:space="preserve"> Tribunal</w:t>
      </w:r>
      <w:bookmarkEnd w:id="32"/>
      <w:r w:rsidR="0031713C">
        <w:rPr>
          <w:rFonts w:eastAsia="Times New Roman"/>
          <w:lang w:eastAsia="en-GB"/>
        </w:rPr>
        <w:t xml:space="preserve"> (Special Educational Needs and D</w:t>
      </w:r>
      <w:r w:rsidR="00AE05E3">
        <w:rPr>
          <w:rFonts w:eastAsia="Times New Roman"/>
          <w:lang w:eastAsia="en-GB"/>
        </w:rPr>
        <w:t>isability)</w:t>
      </w:r>
      <w:bookmarkEnd w:id="33"/>
      <w:bookmarkEnd w:id="34"/>
      <w:bookmarkEnd w:id="35"/>
      <w:r w:rsidRPr="00C40965">
        <w:rPr>
          <w:rFonts w:eastAsia="Times New Roman"/>
          <w:lang w:eastAsia="en-GB"/>
        </w:rPr>
        <w:t xml:space="preserve"> </w:t>
      </w:r>
    </w:p>
    <w:p w:rsidR="008F337F" w:rsidRPr="00C40965" w:rsidRDefault="008F337F" w:rsidP="00424C93">
      <w:pPr>
        <w:numPr>
          <w:ilvl w:val="1"/>
          <w:numId w:val="1"/>
        </w:numPr>
        <w:spacing w:after="240" w:line="288" w:lineRule="auto"/>
        <w:ind w:left="0" w:hanging="284"/>
        <w:rPr>
          <w:rFonts w:eastAsia="Times New Roman" w:cs="Times New Roman"/>
          <w:szCs w:val="24"/>
          <w:lang w:eastAsia="en-GB"/>
        </w:rPr>
      </w:pPr>
      <w:r w:rsidRPr="00C40965">
        <w:rPr>
          <w:rFonts w:eastAsia="Times New Roman" w:cs="Times New Roman"/>
          <w:szCs w:val="24"/>
          <w:lang w:eastAsia="en-GB"/>
        </w:rPr>
        <w:t>When considering an appeal fro</w:t>
      </w:r>
      <w:r w:rsidR="00AE05E3">
        <w:rPr>
          <w:rFonts w:eastAsia="Times New Roman" w:cs="Times New Roman"/>
          <w:szCs w:val="24"/>
          <w:lang w:eastAsia="en-GB"/>
        </w:rPr>
        <w:t>m a parent or young p</w:t>
      </w:r>
      <w:r w:rsidR="0031713C">
        <w:rPr>
          <w:rFonts w:eastAsia="Times New Roman" w:cs="Times New Roman"/>
          <w:szCs w:val="24"/>
          <w:lang w:eastAsia="en-GB"/>
        </w:rPr>
        <w:t>erson the First-tier Tribunal (Special E</w:t>
      </w:r>
      <w:r w:rsidR="00AE05E3">
        <w:rPr>
          <w:rFonts w:eastAsia="Times New Roman" w:cs="Times New Roman"/>
          <w:szCs w:val="24"/>
          <w:lang w:eastAsia="en-GB"/>
        </w:rPr>
        <w:t>ducati</w:t>
      </w:r>
      <w:r w:rsidR="0031713C">
        <w:rPr>
          <w:rFonts w:eastAsia="Times New Roman" w:cs="Times New Roman"/>
          <w:szCs w:val="24"/>
          <w:lang w:eastAsia="en-GB"/>
        </w:rPr>
        <w:t>onal Needs and D</w:t>
      </w:r>
      <w:r w:rsidR="00D37DD8">
        <w:rPr>
          <w:rFonts w:eastAsia="Times New Roman" w:cs="Times New Roman"/>
          <w:szCs w:val="24"/>
          <w:lang w:eastAsia="en-GB"/>
        </w:rPr>
        <w:t>isability) (‘the</w:t>
      </w:r>
      <w:r w:rsidR="00AE05E3">
        <w:rPr>
          <w:rFonts w:eastAsia="Times New Roman" w:cs="Times New Roman"/>
          <w:szCs w:val="24"/>
          <w:lang w:eastAsia="en-GB"/>
        </w:rPr>
        <w:t xml:space="preserve"> Tribunal</w:t>
      </w:r>
      <w:r w:rsidR="00D37DD8">
        <w:rPr>
          <w:rFonts w:eastAsia="Times New Roman" w:cs="Times New Roman"/>
          <w:szCs w:val="24"/>
          <w:lang w:eastAsia="en-GB"/>
        </w:rPr>
        <w:t>’</w:t>
      </w:r>
      <w:r w:rsidR="00AE05E3">
        <w:rPr>
          <w:rFonts w:eastAsia="Times New Roman" w:cs="Times New Roman"/>
          <w:szCs w:val="24"/>
          <w:lang w:eastAsia="en-GB"/>
        </w:rPr>
        <w:t xml:space="preserve">) </w:t>
      </w:r>
      <w:r w:rsidRPr="00C40965">
        <w:rPr>
          <w:rFonts w:eastAsia="Times New Roman" w:cs="Times New Roman"/>
          <w:b/>
          <w:szCs w:val="24"/>
          <w:lang w:eastAsia="en-GB"/>
        </w:rPr>
        <w:t>must</w:t>
      </w:r>
      <w:r w:rsidRPr="00C40965">
        <w:rPr>
          <w:rFonts w:eastAsia="Times New Roman" w:cs="Times New Roman"/>
          <w:szCs w:val="24"/>
          <w:lang w:eastAsia="en-GB"/>
        </w:rPr>
        <w:t xml:space="preserve"> have regard to this Code of Practice. The Tribunal will expect local authorities, early education settings, schools and colleges to be able to explain any departure from the Code, where it is relevant to the case it is considering.</w:t>
      </w:r>
    </w:p>
    <w:p w:rsidR="008F337F" w:rsidRPr="00C40965" w:rsidRDefault="008F337F" w:rsidP="00273129">
      <w:pPr>
        <w:pStyle w:val="Heading2"/>
        <w:rPr>
          <w:rFonts w:eastAsia="Times New Roman"/>
          <w:lang w:eastAsia="en-GB"/>
        </w:rPr>
      </w:pPr>
      <w:bookmarkStart w:id="36" w:name="_Toc368402331"/>
      <w:bookmarkStart w:id="37" w:name="_Toc385253962"/>
      <w:bookmarkStart w:id="38" w:name="_Toc385313499"/>
      <w:bookmarkStart w:id="39" w:name="_Toc410032969"/>
      <w:r w:rsidRPr="00C40965">
        <w:rPr>
          <w:rFonts w:eastAsia="Times New Roman"/>
          <w:lang w:eastAsia="en-GB"/>
        </w:rPr>
        <w:t xml:space="preserve">Changes from the SEN Code of Practice </w:t>
      </w:r>
      <w:r w:rsidR="00D37DD8">
        <w:rPr>
          <w:rFonts w:eastAsia="Times New Roman"/>
          <w:lang w:eastAsia="en-GB"/>
        </w:rPr>
        <w:t>(</w:t>
      </w:r>
      <w:r w:rsidRPr="00C40965">
        <w:rPr>
          <w:rFonts w:eastAsia="Times New Roman"/>
          <w:lang w:eastAsia="en-GB"/>
        </w:rPr>
        <w:t>2001</w:t>
      </w:r>
      <w:bookmarkEnd w:id="36"/>
      <w:bookmarkEnd w:id="37"/>
      <w:bookmarkEnd w:id="38"/>
      <w:r w:rsidR="00D37DD8">
        <w:rPr>
          <w:rFonts w:eastAsia="Times New Roman"/>
          <w:lang w:eastAsia="en-GB"/>
        </w:rPr>
        <w:t>)</w:t>
      </w:r>
      <w:bookmarkEnd w:id="39"/>
    </w:p>
    <w:p w:rsidR="008F337F" w:rsidRPr="00C40965" w:rsidRDefault="008F337F" w:rsidP="00424C93">
      <w:pPr>
        <w:numPr>
          <w:ilvl w:val="1"/>
          <w:numId w:val="1"/>
        </w:numPr>
        <w:spacing w:after="240" w:line="288" w:lineRule="auto"/>
        <w:ind w:left="0" w:hanging="284"/>
        <w:rPr>
          <w:rFonts w:eastAsia="Times New Roman" w:cs="Times New Roman"/>
          <w:szCs w:val="24"/>
          <w:lang w:eastAsia="en-GB"/>
        </w:rPr>
      </w:pPr>
      <w:r w:rsidRPr="00C40965">
        <w:rPr>
          <w:rFonts w:eastAsia="Times New Roman" w:cs="Times New Roman"/>
          <w:szCs w:val="24"/>
          <w:lang w:eastAsia="en-GB"/>
        </w:rPr>
        <w:t>The main changes from the SEN Code of Practice (2001) reflect the changes introduced by the Children and Families Act 2014</w:t>
      </w:r>
      <w:r w:rsidR="00640F39">
        <w:rPr>
          <w:rFonts w:eastAsia="Times New Roman" w:cs="Times New Roman"/>
          <w:szCs w:val="24"/>
          <w:lang w:eastAsia="en-GB"/>
        </w:rPr>
        <w:t>. These</w:t>
      </w:r>
      <w:r w:rsidRPr="00C40965">
        <w:rPr>
          <w:rFonts w:eastAsia="Times New Roman" w:cs="Times New Roman"/>
          <w:szCs w:val="24"/>
          <w:lang w:eastAsia="en-GB"/>
        </w:rPr>
        <w:t xml:space="preserve"> are:</w:t>
      </w:r>
    </w:p>
    <w:p w:rsidR="008F337F" w:rsidRPr="00C40965" w:rsidRDefault="008F337F" w:rsidP="008F337F">
      <w:pPr>
        <w:numPr>
          <w:ilvl w:val="0"/>
          <w:numId w:val="4"/>
        </w:numPr>
        <w:spacing w:after="240" w:line="288" w:lineRule="auto"/>
        <w:rPr>
          <w:rFonts w:eastAsia="Times New Roman" w:cs="Times New Roman"/>
          <w:szCs w:val="24"/>
          <w:lang w:eastAsia="en-GB"/>
        </w:rPr>
      </w:pPr>
      <w:r w:rsidRPr="00C40965">
        <w:rPr>
          <w:rFonts w:eastAsia="Times New Roman" w:cs="Times New Roman"/>
          <w:szCs w:val="24"/>
          <w:lang w:eastAsia="en-GB"/>
        </w:rPr>
        <w:t xml:space="preserve">The Code of Practice (2014) covers the 0-25 age range and includes guidance </w:t>
      </w:r>
      <w:r w:rsidR="00750398">
        <w:rPr>
          <w:rFonts w:eastAsia="Times New Roman" w:cs="Times New Roman"/>
          <w:szCs w:val="24"/>
          <w:lang w:eastAsia="en-GB"/>
        </w:rPr>
        <w:t>relating to</w:t>
      </w:r>
      <w:r w:rsidRPr="00C40965">
        <w:rPr>
          <w:rFonts w:eastAsia="Times New Roman" w:cs="Times New Roman"/>
          <w:szCs w:val="24"/>
          <w:lang w:eastAsia="en-GB"/>
        </w:rPr>
        <w:t xml:space="preserve"> dis</w:t>
      </w:r>
      <w:r w:rsidR="001042D4">
        <w:rPr>
          <w:rFonts w:eastAsia="Times New Roman" w:cs="Times New Roman"/>
          <w:szCs w:val="24"/>
          <w:lang w:eastAsia="en-GB"/>
        </w:rPr>
        <w:t>abled children and young people</w:t>
      </w:r>
      <w:r w:rsidR="00750398">
        <w:rPr>
          <w:rFonts w:eastAsia="Times New Roman" w:cs="Times New Roman"/>
          <w:szCs w:val="24"/>
          <w:lang w:eastAsia="en-GB"/>
        </w:rPr>
        <w:t xml:space="preserve"> as well as those with SEN</w:t>
      </w:r>
    </w:p>
    <w:p w:rsidR="00750398" w:rsidRDefault="008F337F" w:rsidP="00514AE3">
      <w:pPr>
        <w:numPr>
          <w:ilvl w:val="0"/>
          <w:numId w:val="4"/>
        </w:numPr>
        <w:spacing w:after="240" w:line="288" w:lineRule="auto"/>
        <w:rPr>
          <w:rFonts w:eastAsia="Times New Roman" w:cs="Times New Roman"/>
          <w:szCs w:val="24"/>
          <w:lang w:eastAsia="en-GB"/>
        </w:rPr>
      </w:pPr>
      <w:r w:rsidRPr="00514AE3">
        <w:rPr>
          <w:rFonts w:eastAsia="Times New Roman" w:cs="Times New Roman"/>
          <w:szCs w:val="24"/>
          <w:lang w:eastAsia="en-GB"/>
        </w:rPr>
        <w:t xml:space="preserve">There is a clearer focus on the </w:t>
      </w:r>
      <w:r w:rsidR="003B147D" w:rsidRPr="00514AE3">
        <w:rPr>
          <w:rFonts w:eastAsia="Times New Roman" w:cs="Times New Roman"/>
          <w:szCs w:val="24"/>
          <w:lang w:eastAsia="en-GB"/>
        </w:rPr>
        <w:t xml:space="preserve">participation of </w:t>
      </w:r>
      <w:r w:rsidRPr="00514AE3">
        <w:rPr>
          <w:rFonts w:eastAsia="Times New Roman" w:cs="Times New Roman"/>
          <w:szCs w:val="24"/>
          <w:lang w:eastAsia="en-GB"/>
        </w:rPr>
        <w:t xml:space="preserve">children and young people </w:t>
      </w:r>
      <w:r w:rsidR="00F036E5">
        <w:rPr>
          <w:rFonts w:eastAsia="Times New Roman" w:cs="Times New Roman"/>
          <w:szCs w:val="24"/>
          <w:lang w:eastAsia="en-GB"/>
        </w:rPr>
        <w:t xml:space="preserve">and parents </w:t>
      </w:r>
      <w:r w:rsidRPr="00FE09B3">
        <w:rPr>
          <w:rFonts w:eastAsia="Times New Roman" w:cs="Times New Roman"/>
          <w:szCs w:val="24"/>
          <w:lang w:eastAsia="en-GB"/>
        </w:rPr>
        <w:t>in decision-making</w:t>
      </w:r>
      <w:r w:rsidR="00F036E5">
        <w:rPr>
          <w:rFonts w:eastAsia="Times New Roman" w:cs="Times New Roman"/>
          <w:szCs w:val="24"/>
          <w:lang w:eastAsia="en-GB"/>
        </w:rPr>
        <w:t xml:space="preserve"> at individual and strategic levels</w:t>
      </w:r>
    </w:p>
    <w:p w:rsidR="00514AE3" w:rsidRPr="00C40965" w:rsidRDefault="00514AE3" w:rsidP="00514AE3">
      <w:pPr>
        <w:numPr>
          <w:ilvl w:val="0"/>
          <w:numId w:val="4"/>
        </w:numPr>
        <w:spacing w:after="240" w:line="288" w:lineRule="auto"/>
        <w:rPr>
          <w:rFonts w:eastAsia="Times New Roman" w:cs="Times New Roman"/>
          <w:szCs w:val="24"/>
          <w:lang w:eastAsia="en-GB"/>
        </w:rPr>
      </w:pPr>
      <w:r>
        <w:rPr>
          <w:rFonts w:eastAsia="Times New Roman" w:cs="Times New Roman"/>
          <w:szCs w:val="24"/>
          <w:lang w:eastAsia="en-GB"/>
        </w:rPr>
        <w:t xml:space="preserve">There is a stronger focus on </w:t>
      </w:r>
      <w:r w:rsidR="007A4D50">
        <w:rPr>
          <w:rFonts w:eastAsia="Times New Roman" w:cs="Times New Roman"/>
          <w:szCs w:val="24"/>
          <w:lang w:eastAsia="en-GB"/>
        </w:rPr>
        <w:t xml:space="preserve">high aspirations and on </w:t>
      </w:r>
      <w:r>
        <w:rPr>
          <w:rFonts w:eastAsia="Times New Roman" w:cs="Times New Roman"/>
          <w:szCs w:val="24"/>
          <w:lang w:eastAsia="en-GB"/>
        </w:rPr>
        <w:t>improving outcomes</w:t>
      </w:r>
      <w:r w:rsidR="001042D4">
        <w:rPr>
          <w:rFonts w:eastAsia="Times New Roman" w:cs="Times New Roman"/>
          <w:szCs w:val="24"/>
          <w:lang w:eastAsia="en-GB"/>
        </w:rPr>
        <w:t xml:space="preserve"> for children and young people</w:t>
      </w:r>
    </w:p>
    <w:p w:rsidR="008F337F" w:rsidRPr="00FE09B3" w:rsidRDefault="008F337F" w:rsidP="00514AE3">
      <w:pPr>
        <w:numPr>
          <w:ilvl w:val="0"/>
          <w:numId w:val="4"/>
        </w:numPr>
        <w:spacing w:after="240" w:line="288" w:lineRule="auto"/>
        <w:rPr>
          <w:rFonts w:eastAsia="Times New Roman" w:cs="Times New Roman"/>
          <w:szCs w:val="24"/>
          <w:lang w:eastAsia="en-GB"/>
        </w:rPr>
      </w:pPr>
      <w:r w:rsidRPr="00514AE3">
        <w:rPr>
          <w:rFonts w:eastAsia="Times New Roman" w:cs="Times New Roman"/>
          <w:szCs w:val="24"/>
          <w:lang w:eastAsia="en-GB"/>
        </w:rPr>
        <w:t xml:space="preserve">It includes guidance on the joint planning and commissioning of services to ensure close co-operation between </w:t>
      </w:r>
      <w:r w:rsidRPr="00FE09B3">
        <w:rPr>
          <w:rFonts w:eastAsia="Times New Roman" w:cs="Times New Roman"/>
          <w:szCs w:val="24"/>
          <w:lang w:eastAsia="en-GB"/>
        </w:rPr>
        <w:t>education, health</w:t>
      </w:r>
      <w:r w:rsidR="001042D4">
        <w:rPr>
          <w:rFonts w:eastAsia="Times New Roman" w:cs="Times New Roman"/>
          <w:szCs w:val="24"/>
          <w:lang w:eastAsia="en-GB"/>
        </w:rPr>
        <w:t xml:space="preserve"> and social care</w:t>
      </w:r>
    </w:p>
    <w:p w:rsidR="003B147D" w:rsidRPr="00C40965" w:rsidRDefault="003B147D" w:rsidP="008F337F">
      <w:pPr>
        <w:numPr>
          <w:ilvl w:val="0"/>
          <w:numId w:val="4"/>
        </w:numPr>
        <w:spacing w:after="240" w:line="288" w:lineRule="auto"/>
        <w:rPr>
          <w:rFonts w:eastAsia="Times New Roman" w:cs="Times New Roman"/>
          <w:szCs w:val="24"/>
          <w:lang w:eastAsia="en-GB"/>
        </w:rPr>
      </w:pPr>
      <w:r>
        <w:rPr>
          <w:rFonts w:eastAsia="Times New Roman" w:cs="Times New Roman"/>
          <w:szCs w:val="24"/>
          <w:lang w:eastAsia="en-GB"/>
        </w:rPr>
        <w:t>It inc</w:t>
      </w:r>
      <w:r w:rsidR="006A2E27">
        <w:rPr>
          <w:rFonts w:eastAsia="Times New Roman" w:cs="Times New Roman"/>
          <w:szCs w:val="24"/>
          <w:lang w:eastAsia="en-GB"/>
        </w:rPr>
        <w:t>ludes guidance on publishing a Local O</w:t>
      </w:r>
      <w:r>
        <w:rPr>
          <w:rFonts w:eastAsia="Times New Roman" w:cs="Times New Roman"/>
          <w:szCs w:val="24"/>
          <w:lang w:eastAsia="en-GB"/>
        </w:rPr>
        <w:t>ffer of support for children and young p</w:t>
      </w:r>
      <w:r w:rsidR="00AE05E3">
        <w:rPr>
          <w:rFonts w:eastAsia="Times New Roman" w:cs="Times New Roman"/>
          <w:szCs w:val="24"/>
          <w:lang w:eastAsia="en-GB"/>
        </w:rPr>
        <w:t>eople with SEN or</w:t>
      </w:r>
      <w:r w:rsidR="001042D4">
        <w:rPr>
          <w:rFonts w:eastAsia="Times New Roman" w:cs="Times New Roman"/>
          <w:szCs w:val="24"/>
          <w:lang w:eastAsia="en-GB"/>
        </w:rPr>
        <w:t xml:space="preserve"> disabilities</w:t>
      </w:r>
    </w:p>
    <w:p w:rsidR="00A02B98" w:rsidRPr="00C40965" w:rsidRDefault="00A02B98" w:rsidP="00A02B98">
      <w:pPr>
        <w:numPr>
          <w:ilvl w:val="0"/>
          <w:numId w:val="4"/>
        </w:numPr>
        <w:spacing w:after="240" w:line="288" w:lineRule="auto"/>
        <w:rPr>
          <w:rFonts w:eastAsia="Times New Roman" w:cs="Times New Roman"/>
          <w:szCs w:val="24"/>
          <w:lang w:eastAsia="en-GB"/>
        </w:rPr>
      </w:pPr>
      <w:r w:rsidRPr="00C40965">
        <w:rPr>
          <w:rFonts w:eastAsia="Times New Roman" w:cs="Times New Roman"/>
          <w:szCs w:val="24"/>
          <w:lang w:eastAsia="en-GB"/>
        </w:rPr>
        <w:t xml:space="preserve">There is new guidance </w:t>
      </w:r>
      <w:r w:rsidR="00750398">
        <w:rPr>
          <w:rFonts w:eastAsia="Times New Roman" w:cs="Times New Roman"/>
          <w:szCs w:val="24"/>
          <w:lang w:eastAsia="en-GB"/>
        </w:rPr>
        <w:t>for</w:t>
      </w:r>
      <w:r>
        <w:rPr>
          <w:rFonts w:eastAsia="Times New Roman" w:cs="Times New Roman"/>
          <w:szCs w:val="24"/>
          <w:lang w:eastAsia="en-GB"/>
        </w:rPr>
        <w:t xml:space="preserve"> education and training settings </w:t>
      </w:r>
      <w:r w:rsidR="0058264C">
        <w:rPr>
          <w:rFonts w:eastAsia="Times New Roman" w:cs="Times New Roman"/>
          <w:szCs w:val="24"/>
          <w:lang w:eastAsia="en-GB"/>
        </w:rPr>
        <w:t>on taking a graduated approach</w:t>
      </w:r>
      <w:r w:rsidR="00750398">
        <w:rPr>
          <w:rFonts w:eastAsia="Times New Roman" w:cs="Times New Roman"/>
          <w:szCs w:val="24"/>
          <w:lang w:eastAsia="en-GB"/>
        </w:rPr>
        <w:t xml:space="preserve"> to</w:t>
      </w:r>
      <w:r>
        <w:rPr>
          <w:rFonts w:eastAsia="Times New Roman" w:cs="Times New Roman"/>
          <w:szCs w:val="24"/>
          <w:lang w:eastAsia="en-GB"/>
        </w:rPr>
        <w:t xml:space="preserve"> identify</w:t>
      </w:r>
      <w:r w:rsidR="0058264C">
        <w:rPr>
          <w:rFonts w:eastAsia="Times New Roman" w:cs="Times New Roman"/>
          <w:szCs w:val="24"/>
          <w:lang w:eastAsia="en-GB"/>
        </w:rPr>
        <w:t>ing</w:t>
      </w:r>
      <w:r>
        <w:rPr>
          <w:rFonts w:eastAsia="Times New Roman" w:cs="Times New Roman"/>
          <w:szCs w:val="24"/>
          <w:lang w:eastAsia="en-GB"/>
        </w:rPr>
        <w:t xml:space="preserve"> and </w:t>
      </w:r>
      <w:r w:rsidRPr="00C40965">
        <w:rPr>
          <w:rFonts w:eastAsia="Times New Roman" w:cs="Times New Roman"/>
          <w:szCs w:val="24"/>
          <w:lang w:eastAsia="en-GB"/>
        </w:rPr>
        <w:t>support</w:t>
      </w:r>
      <w:r w:rsidR="0058264C">
        <w:rPr>
          <w:rFonts w:eastAsia="Times New Roman" w:cs="Times New Roman"/>
          <w:szCs w:val="24"/>
          <w:lang w:eastAsia="en-GB"/>
        </w:rPr>
        <w:t>ing</w:t>
      </w:r>
      <w:r w:rsidRPr="00C40965">
        <w:rPr>
          <w:rFonts w:eastAsia="Times New Roman" w:cs="Times New Roman"/>
          <w:szCs w:val="24"/>
          <w:lang w:eastAsia="en-GB"/>
        </w:rPr>
        <w:t xml:space="preserve"> pupils and students </w:t>
      </w:r>
      <w:r>
        <w:rPr>
          <w:rFonts w:eastAsia="Times New Roman" w:cs="Times New Roman"/>
          <w:szCs w:val="24"/>
          <w:lang w:eastAsia="en-GB"/>
        </w:rPr>
        <w:t>with SEN</w:t>
      </w:r>
      <w:r w:rsidR="0058264C">
        <w:rPr>
          <w:rFonts w:eastAsia="Times New Roman" w:cs="Times New Roman"/>
          <w:szCs w:val="24"/>
          <w:lang w:eastAsia="en-GB"/>
        </w:rPr>
        <w:t xml:space="preserve"> (to replace School Action and School Action Plus)</w:t>
      </w:r>
    </w:p>
    <w:p w:rsidR="008F337F" w:rsidRPr="00C40965" w:rsidRDefault="008F337F" w:rsidP="008F337F">
      <w:pPr>
        <w:numPr>
          <w:ilvl w:val="0"/>
          <w:numId w:val="4"/>
        </w:numPr>
        <w:spacing w:after="240" w:line="288" w:lineRule="auto"/>
        <w:rPr>
          <w:rFonts w:eastAsia="Times New Roman" w:cs="Times New Roman"/>
          <w:szCs w:val="24"/>
          <w:lang w:eastAsia="en-GB"/>
        </w:rPr>
      </w:pPr>
      <w:r w:rsidRPr="00C40965">
        <w:rPr>
          <w:rFonts w:eastAsia="Times New Roman" w:cs="Times New Roman"/>
          <w:szCs w:val="24"/>
          <w:lang w:eastAsia="en-GB"/>
        </w:rPr>
        <w:t xml:space="preserve">For children and young people with more complex needs a co-ordinated assessment process and the new 0-25 Education, Health </w:t>
      </w:r>
      <w:r w:rsidR="00AE05E3">
        <w:rPr>
          <w:rFonts w:eastAsia="Times New Roman" w:cs="Times New Roman"/>
          <w:szCs w:val="24"/>
          <w:lang w:eastAsia="en-GB"/>
        </w:rPr>
        <w:t>and Care p</w:t>
      </w:r>
      <w:r w:rsidRPr="00C40965">
        <w:rPr>
          <w:rFonts w:eastAsia="Times New Roman" w:cs="Times New Roman"/>
          <w:szCs w:val="24"/>
          <w:lang w:eastAsia="en-GB"/>
        </w:rPr>
        <w:t>lan (EHC plan) replace statements and Learnin</w:t>
      </w:r>
      <w:r w:rsidR="00AE05E3">
        <w:rPr>
          <w:rFonts w:eastAsia="Times New Roman" w:cs="Times New Roman"/>
          <w:szCs w:val="24"/>
          <w:lang w:eastAsia="en-GB"/>
        </w:rPr>
        <w:t>g Difficulty Assessments (LDAs)</w:t>
      </w:r>
    </w:p>
    <w:p w:rsidR="008F337F" w:rsidRDefault="008F337F" w:rsidP="008F337F">
      <w:pPr>
        <w:numPr>
          <w:ilvl w:val="0"/>
          <w:numId w:val="4"/>
        </w:numPr>
        <w:spacing w:after="240" w:line="288" w:lineRule="auto"/>
        <w:rPr>
          <w:rFonts w:eastAsia="Times New Roman" w:cs="Times New Roman"/>
          <w:szCs w:val="24"/>
          <w:lang w:eastAsia="en-GB"/>
        </w:rPr>
      </w:pPr>
      <w:r w:rsidRPr="00C40965">
        <w:rPr>
          <w:rFonts w:eastAsia="Times New Roman" w:cs="Times New Roman"/>
          <w:szCs w:val="24"/>
          <w:lang w:eastAsia="en-GB"/>
        </w:rPr>
        <w:t>There is a greater focus on support that enables those with SEN to succeed in their education and make a suc</w:t>
      </w:r>
      <w:r w:rsidR="001042D4">
        <w:rPr>
          <w:rFonts w:eastAsia="Times New Roman" w:cs="Times New Roman"/>
          <w:szCs w:val="24"/>
          <w:lang w:eastAsia="en-GB"/>
        </w:rPr>
        <w:t>cessful transition to adulthood</w:t>
      </w:r>
    </w:p>
    <w:p w:rsidR="00750398" w:rsidRDefault="00750398" w:rsidP="008F337F">
      <w:pPr>
        <w:numPr>
          <w:ilvl w:val="0"/>
          <w:numId w:val="4"/>
        </w:numPr>
        <w:spacing w:after="240" w:line="288" w:lineRule="auto"/>
        <w:rPr>
          <w:rFonts w:eastAsia="Times New Roman" w:cs="Times New Roman"/>
          <w:szCs w:val="24"/>
          <w:lang w:eastAsia="en-GB"/>
        </w:rPr>
      </w:pPr>
      <w:r>
        <w:rPr>
          <w:rFonts w:eastAsia="Times New Roman" w:cs="Times New Roman"/>
          <w:szCs w:val="24"/>
          <w:lang w:eastAsia="en-GB"/>
        </w:rPr>
        <w:t>Information is provided on relevant duties under the Equality Act 2010</w:t>
      </w:r>
    </w:p>
    <w:p w:rsidR="002107EC" w:rsidRDefault="002107EC" w:rsidP="008F337F">
      <w:pPr>
        <w:numPr>
          <w:ilvl w:val="0"/>
          <w:numId w:val="4"/>
        </w:numPr>
        <w:spacing w:after="240" w:line="288" w:lineRule="auto"/>
        <w:rPr>
          <w:rFonts w:eastAsia="Times New Roman" w:cs="Times New Roman"/>
          <w:szCs w:val="24"/>
          <w:lang w:eastAsia="en-GB"/>
        </w:rPr>
      </w:pPr>
      <w:r>
        <w:rPr>
          <w:rFonts w:eastAsia="Times New Roman" w:cs="Times New Roman"/>
          <w:szCs w:val="24"/>
          <w:lang w:eastAsia="en-GB"/>
        </w:rPr>
        <w:t>Information is provided on relevant provisions of the Mental Capacity Act 2005</w:t>
      </w:r>
    </w:p>
    <w:p w:rsidR="00B00333" w:rsidRPr="00C40965" w:rsidRDefault="00B00333" w:rsidP="008F337F">
      <w:pPr>
        <w:numPr>
          <w:ilvl w:val="0"/>
          <w:numId w:val="4"/>
        </w:numPr>
        <w:spacing w:after="240" w:line="288" w:lineRule="auto"/>
        <w:rPr>
          <w:rFonts w:eastAsia="Times New Roman" w:cs="Times New Roman"/>
          <w:szCs w:val="24"/>
          <w:lang w:eastAsia="en-GB"/>
        </w:rPr>
      </w:pPr>
      <w:r>
        <w:rPr>
          <w:rFonts w:eastAsia="Times New Roman" w:cs="Times New Roman"/>
          <w:szCs w:val="24"/>
          <w:lang w:eastAsia="en-GB"/>
        </w:rPr>
        <w:t>There is new guidance on supporting children and young people with SEN who are in youth custody.</w:t>
      </w:r>
    </w:p>
    <w:p w:rsidR="008F337F" w:rsidRPr="00C40965" w:rsidRDefault="008F337F" w:rsidP="00273129">
      <w:pPr>
        <w:pStyle w:val="Heading2"/>
        <w:rPr>
          <w:rFonts w:eastAsia="Times New Roman"/>
          <w:lang w:eastAsia="en-GB"/>
        </w:rPr>
      </w:pPr>
      <w:bookmarkStart w:id="40" w:name="_Toc368402332"/>
      <w:bookmarkStart w:id="41" w:name="_Toc385253963"/>
      <w:bookmarkStart w:id="42" w:name="_Toc385313500"/>
      <w:bookmarkStart w:id="43" w:name="_Toc410032970"/>
      <w:r w:rsidRPr="00C40965">
        <w:rPr>
          <w:rFonts w:eastAsia="Times New Roman"/>
          <w:lang w:eastAsia="en-GB"/>
        </w:rPr>
        <w:t>Implementation of the Code of Practice</w:t>
      </w:r>
      <w:bookmarkEnd w:id="40"/>
      <w:bookmarkEnd w:id="41"/>
      <w:bookmarkEnd w:id="42"/>
      <w:bookmarkEnd w:id="43"/>
    </w:p>
    <w:p w:rsidR="008F337F" w:rsidRPr="00273129" w:rsidRDefault="008F337F" w:rsidP="00273129">
      <w:pPr>
        <w:pStyle w:val="Heading3"/>
      </w:pPr>
      <w:bookmarkStart w:id="44" w:name="_Toc385253964"/>
      <w:bookmarkStart w:id="45" w:name="_Toc385313501"/>
      <w:bookmarkStart w:id="46" w:name="_Toc400632182"/>
      <w:bookmarkStart w:id="47" w:name="_Toc402177726"/>
      <w:bookmarkStart w:id="48" w:name="_Toc410032971"/>
      <w:r w:rsidRPr="00273129">
        <w:t>Implementation</w:t>
      </w:r>
      <w:bookmarkEnd w:id="44"/>
      <w:bookmarkEnd w:id="45"/>
      <w:bookmarkEnd w:id="46"/>
      <w:bookmarkEnd w:id="47"/>
      <w:bookmarkEnd w:id="48"/>
    </w:p>
    <w:p w:rsidR="008F337F" w:rsidRPr="00C40965" w:rsidRDefault="008F337F" w:rsidP="00424C93">
      <w:pPr>
        <w:numPr>
          <w:ilvl w:val="1"/>
          <w:numId w:val="1"/>
        </w:numPr>
        <w:spacing w:after="240" w:line="288" w:lineRule="auto"/>
        <w:ind w:left="0" w:hanging="284"/>
        <w:rPr>
          <w:rFonts w:eastAsia="Times New Roman" w:cs="Times New Roman"/>
          <w:szCs w:val="24"/>
          <w:lang w:eastAsia="en-GB"/>
        </w:rPr>
      </w:pPr>
      <w:r w:rsidRPr="00C40965">
        <w:rPr>
          <w:rFonts w:eastAsia="Times New Roman" w:cs="Times New Roman"/>
          <w:szCs w:val="24"/>
          <w:lang w:eastAsia="en-GB"/>
        </w:rPr>
        <w:t xml:space="preserve">From 1 September 2014 </w:t>
      </w:r>
      <w:r w:rsidR="009B7789">
        <w:rPr>
          <w:rFonts w:eastAsia="Times New Roman" w:cs="Times New Roman"/>
          <w:szCs w:val="24"/>
          <w:lang w:eastAsia="en-GB"/>
        </w:rPr>
        <w:t xml:space="preserve">the majority of </w:t>
      </w:r>
      <w:r w:rsidR="00DC490A">
        <w:rPr>
          <w:rFonts w:eastAsia="Times New Roman" w:cs="Times New Roman"/>
          <w:szCs w:val="24"/>
          <w:lang w:eastAsia="en-GB"/>
        </w:rPr>
        <w:t xml:space="preserve">Part 3 of </w:t>
      </w:r>
      <w:r w:rsidRPr="00C40965">
        <w:rPr>
          <w:rFonts w:eastAsia="Times New Roman" w:cs="Times New Roman"/>
          <w:szCs w:val="24"/>
          <w:lang w:eastAsia="en-GB"/>
        </w:rPr>
        <w:t xml:space="preserve">the Children and Families </w:t>
      </w:r>
      <w:r>
        <w:rPr>
          <w:rFonts w:eastAsia="Times New Roman" w:cs="Times New Roman"/>
          <w:szCs w:val="24"/>
          <w:lang w:eastAsia="en-GB"/>
        </w:rPr>
        <w:t>Act 2014</w:t>
      </w:r>
      <w:r w:rsidRPr="00C40965">
        <w:rPr>
          <w:rFonts w:eastAsia="Times New Roman" w:cs="Times New Roman"/>
          <w:szCs w:val="24"/>
          <w:lang w:eastAsia="en-GB"/>
        </w:rPr>
        <w:t xml:space="preserve">, its associated regulations and </w:t>
      </w:r>
      <w:r w:rsidR="00DC490A">
        <w:rPr>
          <w:rFonts w:eastAsia="Times New Roman" w:cs="Times New Roman"/>
          <w:szCs w:val="24"/>
          <w:lang w:eastAsia="en-GB"/>
        </w:rPr>
        <w:t xml:space="preserve">this </w:t>
      </w:r>
      <w:r w:rsidRPr="00C40965">
        <w:rPr>
          <w:rFonts w:eastAsia="Times New Roman" w:cs="Times New Roman"/>
          <w:szCs w:val="24"/>
          <w:lang w:eastAsia="en-GB"/>
        </w:rPr>
        <w:t>Code of Practice will be in force</w:t>
      </w:r>
      <w:r w:rsidR="00DC490A">
        <w:rPr>
          <w:rFonts w:eastAsia="Times New Roman" w:cs="Times New Roman"/>
          <w:szCs w:val="24"/>
          <w:lang w:eastAsia="en-GB"/>
        </w:rPr>
        <w:t>, subject to any transitional arrangements</w:t>
      </w:r>
      <w:r w:rsidRPr="00C40965">
        <w:rPr>
          <w:rFonts w:eastAsia="Times New Roman" w:cs="Times New Roman"/>
          <w:szCs w:val="24"/>
          <w:lang w:eastAsia="en-GB"/>
        </w:rPr>
        <w:t>.</w:t>
      </w:r>
    </w:p>
    <w:p w:rsidR="00084C01" w:rsidRPr="00084C01" w:rsidRDefault="008F337F" w:rsidP="00084C01">
      <w:pPr>
        <w:numPr>
          <w:ilvl w:val="1"/>
          <w:numId w:val="1"/>
        </w:numPr>
        <w:spacing w:after="240" w:line="288" w:lineRule="auto"/>
        <w:ind w:left="0" w:hanging="284"/>
        <w:rPr>
          <w:rFonts w:eastAsia="Times New Roman" w:cs="Times New Roman"/>
          <w:szCs w:val="24"/>
          <w:lang w:eastAsia="en-GB"/>
        </w:rPr>
      </w:pPr>
      <w:r w:rsidRPr="00C40965">
        <w:rPr>
          <w:rFonts w:eastAsia="Times New Roman" w:cs="Times New Roman"/>
          <w:szCs w:val="24"/>
          <w:lang w:eastAsia="en-GB"/>
        </w:rPr>
        <w:t>From 1 September 2014 all the organisations listed</w:t>
      </w:r>
      <w:r w:rsidR="00AE05E3">
        <w:rPr>
          <w:rFonts w:eastAsia="Times New Roman" w:cs="Times New Roman"/>
          <w:szCs w:val="24"/>
          <w:lang w:eastAsia="en-GB"/>
        </w:rPr>
        <w:t xml:space="preserve"> in paragraph</w:t>
      </w:r>
      <w:r w:rsidRPr="00C40965">
        <w:rPr>
          <w:rFonts w:eastAsia="Times New Roman" w:cs="Times New Roman"/>
          <w:szCs w:val="24"/>
          <w:lang w:eastAsia="en-GB"/>
        </w:rPr>
        <w:t xml:space="preserve"> </w:t>
      </w:r>
      <w:r w:rsidR="00AE05E3">
        <w:rPr>
          <w:rFonts w:eastAsia="Times New Roman" w:cs="Times New Roman"/>
          <w:szCs w:val="24"/>
          <w:lang w:eastAsia="en-GB"/>
        </w:rPr>
        <w:t>i</w:t>
      </w:r>
      <w:r w:rsidR="00A02B98">
        <w:rPr>
          <w:rFonts w:eastAsia="Times New Roman" w:cs="Times New Roman"/>
          <w:szCs w:val="24"/>
          <w:lang w:eastAsia="en-GB"/>
        </w:rPr>
        <w:t>v</w:t>
      </w:r>
      <w:r w:rsidR="00AE05E3">
        <w:rPr>
          <w:rFonts w:eastAsia="Times New Roman" w:cs="Times New Roman"/>
          <w:szCs w:val="24"/>
          <w:lang w:eastAsia="en-GB"/>
        </w:rPr>
        <w:t>.</w:t>
      </w:r>
      <w:r w:rsidRPr="00C40965">
        <w:rPr>
          <w:rFonts w:eastAsia="Times New Roman" w:cs="Times New Roman"/>
          <w:szCs w:val="24"/>
          <w:lang w:eastAsia="en-GB"/>
        </w:rPr>
        <w:t xml:space="preserve"> </w:t>
      </w:r>
      <w:r w:rsidR="00BD4E7F" w:rsidRPr="00BD4E7F">
        <w:rPr>
          <w:rFonts w:eastAsia="Times New Roman" w:cs="Times New Roman"/>
          <w:b/>
          <w:szCs w:val="24"/>
          <w:lang w:eastAsia="en-GB"/>
        </w:rPr>
        <w:t>must</w:t>
      </w:r>
      <w:r w:rsidRPr="00C40965">
        <w:rPr>
          <w:rFonts w:eastAsia="Times New Roman" w:cs="Times New Roman"/>
          <w:szCs w:val="24"/>
          <w:lang w:eastAsia="en-GB"/>
        </w:rPr>
        <w:t xml:space="preserve"> have regard to this Code of Practice. </w:t>
      </w:r>
    </w:p>
    <w:p w:rsidR="008F337F" w:rsidRPr="00C40965" w:rsidRDefault="008F337F" w:rsidP="00424C93">
      <w:pPr>
        <w:numPr>
          <w:ilvl w:val="1"/>
          <w:numId w:val="1"/>
        </w:numPr>
        <w:spacing w:after="240" w:line="288" w:lineRule="auto"/>
        <w:ind w:left="0" w:hanging="284"/>
        <w:rPr>
          <w:rFonts w:eastAsia="Times New Roman" w:cs="Times New Roman"/>
          <w:szCs w:val="24"/>
          <w:lang w:eastAsia="en-GB"/>
        </w:rPr>
      </w:pPr>
      <w:r w:rsidRPr="00C40965">
        <w:rPr>
          <w:rFonts w:eastAsia="Times New Roman" w:cs="Times New Roman"/>
          <w:szCs w:val="24"/>
          <w:lang w:eastAsia="en-GB"/>
        </w:rPr>
        <w:t>Subject to any transitional arrangements made, from that date the following guidance will cease to have effect:</w:t>
      </w:r>
    </w:p>
    <w:p w:rsidR="008F337F" w:rsidRPr="00C40965" w:rsidRDefault="008F337F" w:rsidP="008F337F">
      <w:pPr>
        <w:numPr>
          <w:ilvl w:val="0"/>
          <w:numId w:val="5"/>
        </w:numPr>
        <w:spacing w:after="240" w:line="288" w:lineRule="auto"/>
        <w:rPr>
          <w:rFonts w:eastAsia="Times New Roman" w:cs="Times New Roman"/>
          <w:szCs w:val="24"/>
          <w:lang w:eastAsia="en-GB"/>
        </w:rPr>
      </w:pPr>
      <w:r w:rsidRPr="00C40965">
        <w:rPr>
          <w:rFonts w:eastAsia="Times New Roman" w:cs="Times New Roman"/>
          <w:szCs w:val="24"/>
          <w:lang w:eastAsia="en-GB"/>
        </w:rPr>
        <w:t>SEN Code of Practice (2001)</w:t>
      </w:r>
    </w:p>
    <w:p w:rsidR="008F337F" w:rsidRPr="00C40965" w:rsidRDefault="008F337F" w:rsidP="008F337F">
      <w:pPr>
        <w:numPr>
          <w:ilvl w:val="0"/>
          <w:numId w:val="5"/>
        </w:numPr>
        <w:spacing w:after="240" w:line="288" w:lineRule="auto"/>
        <w:rPr>
          <w:rFonts w:eastAsia="Times New Roman" w:cs="Times New Roman"/>
          <w:szCs w:val="24"/>
          <w:lang w:eastAsia="en-GB"/>
        </w:rPr>
      </w:pPr>
      <w:r w:rsidRPr="00C40965">
        <w:rPr>
          <w:rFonts w:eastAsia="Times New Roman" w:cs="Times New Roman"/>
          <w:szCs w:val="24"/>
          <w:lang w:eastAsia="en-GB"/>
        </w:rPr>
        <w:t>Inclusive Schooling (2001)</w:t>
      </w:r>
    </w:p>
    <w:p w:rsidR="008F337F" w:rsidRPr="00C40965" w:rsidRDefault="008F337F" w:rsidP="008F337F">
      <w:pPr>
        <w:numPr>
          <w:ilvl w:val="0"/>
          <w:numId w:val="5"/>
        </w:numPr>
        <w:spacing w:after="240" w:line="288" w:lineRule="auto"/>
        <w:rPr>
          <w:rFonts w:eastAsia="Times New Roman" w:cs="Times New Roman"/>
          <w:szCs w:val="24"/>
          <w:lang w:eastAsia="en-GB"/>
        </w:rPr>
      </w:pPr>
      <w:r w:rsidRPr="00C40965">
        <w:rPr>
          <w:rFonts w:eastAsia="Times New Roman" w:cs="Times New Roman"/>
          <w:szCs w:val="24"/>
          <w:lang w:eastAsia="en-GB"/>
        </w:rPr>
        <w:t>Section 139A Learning Difficulty Assessments Statutory Guidance (2013)</w:t>
      </w:r>
    </w:p>
    <w:p w:rsidR="0046541C" w:rsidRDefault="008F337F" w:rsidP="00BB4A37">
      <w:pPr>
        <w:pStyle w:val="Heading3"/>
        <w:rPr>
          <w:rFonts w:eastAsia="Times New Roman"/>
          <w:lang w:eastAsia="en-GB"/>
        </w:rPr>
      </w:pPr>
      <w:bookmarkStart w:id="49" w:name="_Toc385253965"/>
      <w:bookmarkStart w:id="50" w:name="_Toc385313502"/>
      <w:bookmarkStart w:id="51" w:name="_Toc400632183"/>
      <w:bookmarkStart w:id="52" w:name="_Toc402177727"/>
      <w:bookmarkStart w:id="53" w:name="_Toc410032972"/>
      <w:r w:rsidRPr="00216ED0">
        <w:rPr>
          <w:rFonts w:eastAsia="Times New Roman"/>
          <w:lang w:eastAsia="en-GB"/>
        </w:rPr>
        <w:t>Transitional arrangements</w:t>
      </w:r>
      <w:bookmarkEnd w:id="49"/>
      <w:bookmarkEnd w:id="50"/>
      <w:bookmarkEnd w:id="51"/>
      <w:bookmarkEnd w:id="52"/>
      <w:bookmarkEnd w:id="53"/>
    </w:p>
    <w:p w:rsidR="004F6CA7" w:rsidRDefault="0046541C" w:rsidP="00693500">
      <w:pPr>
        <w:pStyle w:val="ListParagraph"/>
        <w:numPr>
          <w:ilvl w:val="0"/>
          <w:numId w:val="171"/>
        </w:numPr>
        <w:spacing w:after="240" w:line="288" w:lineRule="auto"/>
        <w:ind w:left="0" w:hanging="284"/>
        <w:contextualSpacing w:val="0"/>
        <w:rPr>
          <w:rFonts w:eastAsia="Times New Roman" w:cs="Times New Roman"/>
          <w:szCs w:val="24"/>
          <w:lang w:eastAsia="en-GB"/>
        </w:rPr>
      </w:pPr>
      <w:r w:rsidRPr="008B6906">
        <w:rPr>
          <w:rFonts w:eastAsia="Times New Roman" w:cs="Times New Roman"/>
          <w:szCs w:val="24"/>
          <w:lang w:eastAsia="en-GB"/>
        </w:rPr>
        <w:t>From 1 September 2014 transitional arrangements will be in place to support the changeover from the current system to the new system in a phased and ordered way. These arrangements, which are set out in a statutory transitional order and accompanied by transitional guidance, will facilitate the trans</w:t>
      </w:r>
      <w:r w:rsidR="00AC0FB7">
        <w:rPr>
          <w:rFonts w:eastAsia="Times New Roman" w:cs="Times New Roman"/>
          <w:szCs w:val="24"/>
          <w:lang w:eastAsia="en-GB"/>
        </w:rPr>
        <w:t>fer of those</w:t>
      </w:r>
      <w:r w:rsidRPr="008B6906">
        <w:rPr>
          <w:rFonts w:eastAsia="Times New Roman" w:cs="Times New Roman"/>
          <w:szCs w:val="24"/>
          <w:lang w:eastAsia="en-GB"/>
        </w:rPr>
        <w:t xml:space="preserve"> with statements to EHC p</w:t>
      </w:r>
      <w:r>
        <w:rPr>
          <w:rFonts w:eastAsia="Times New Roman" w:cs="Times New Roman"/>
          <w:szCs w:val="24"/>
          <w:lang w:eastAsia="en-GB"/>
        </w:rPr>
        <w:t xml:space="preserve">lans. They </w:t>
      </w:r>
      <w:r w:rsidRPr="008B6906">
        <w:rPr>
          <w:rFonts w:eastAsia="Times New Roman" w:cs="Times New Roman"/>
          <w:szCs w:val="24"/>
          <w:lang w:eastAsia="en-GB"/>
        </w:rPr>
        <w:t>ensure that</w:t>
      </w:r>
      <w:r>
        <w:rPr>
          <w:rFonts w:eastAsia="Times New Roman" w:cs="Times New Roman"/>
          <w:szCs w:val="24"/>
          <w:lang w:eastAsia="en-GB"/>
        </w:rPr>
        <w:t xml:space="preserve"> during the transition period</w:t>
      </w:r>
      <w:r w:rsidRPr="008B6906">
        <w:rPr>
          <w:rFonts w:eastAsia="Times New Roman" w:cs="Times New Roman"/>
          <w:szCs w:val="24"/>
          <w:lang w:eastAsia="en-GB"/>
        </w:rPr>
        <w:t xml:space="preserve"> local authorities must </w:t>
      </w:r>
      <w:r>
        <w:rPr>
          <w:rFonts w:eastAsia="Times New Roman" w:cs="Times New Roman"/>
          <w:szCs w:val="24"/>
          <w:lang w:eastAsia="en-GB"/>
        </w:rPr>
        <w:t xml:space="preserve">continue to </w:t>
      </w:r>
      <w:r w:rsidRPr="008B6906">
        <w:rPr>
          <w:rFonts w:eastAsia="Times New Roman" w:cs="Times New Roman"/>
          <w:szCs w:val="24"/>
          <w:lang w:eastAsia="en-GB"/>
        </w:rPr>
        <w:t xml:space="preserve">comply with elements of the Education Act 1996 in relation to </w:t>
      </w:r>
      <w:r w:rsidR="00AC0FB7">
        <w:rPr>
          <w:rFonts w:eastAsia="Times New Roman" w:cs="Times New Roman"/>
          <w:szCs w:val="24"/>
          <w:lang w:eastAsia="en-GB"/>
        </w:rPr>
        <w:t>children with statements</w:t>
      </w:r>
      <w:r>
        <w:rPr>
          <w:rFonts w:eastAsia="Times New Roman" w:cs="Times New Roman"/>
          <w:szCs w:val="24"/>
          <w:lang w:eastAsia="en-GB"/>
        </w:rPr>
        <w:t>,</w:t>
      </w:r>
      <w:r w:rsidRPr="008B6906">
        <w:rPr>
          <w:rFonts w:eastAsia="Times New Roman" w:cs="Times New Roman"/>
          <w:szCs w:val="24"/>
          <w:lang w:eastAsia="en-GB"/>
        </w:rPr>
        <w:t xml:space="preserve"> and</w:t>
      </w:r>
      <w:r>
        <w:rPr>
          <w:rFonts w:eastAsia="Times New Roman" w:cs="Times New Roman"/>
          <w:szCs w:val="24"/>
          <w:lang w:eastAsia="en-GB"/>
        </w:rPr>
        <w:t xml:space="preserve"> t</w:t>
      </w:r>
      <w:r w:rsidRPr="00C834D6">
        <w:rPr>
          <w:rFonts w:eastAsia="Times New Roman" w:cs="Times New Roman"/>
          <w:szCs w:val="24"/>
          <w:lang w:eastAsia="en-GB"/>
        </w:rPr>
        <w:t>he Learning and Skills Act 2000 in relation</w:t>
      </w:r>
      <w:r w:rsidR="00D37DD8">
        <w:rPr>
          <w:rFonts w:eastAsia="Times New Roman" w:cs="Times New Roman"/>
          <w:szCs w:val="24"/>
          <w:lang w:eastAsia="en-GB"/>
        </w:rPr>
        <w:t xml:space="preserve"> to young people who have had </w:t>
      </w:r>
      <w:r w:rsidRPr="00C834D6">
        <w:rPr>
          <w:rFonts w:eastAsia="Times New Roman" w:cs="Times New Roman"/>
          <w:szCs w:val="24"/>
          <w:lang w:eastAsia="en-GB"/>
        </w:rPr>
        <w:t>Learning Difficulty Assessments and remain in education</w:t>
      </w:r>
      <w:r>
        <w:rPr>
          <w:rFonts w:eastAsia="Times New Roman" w:cs="Times New Roman"/>
          <w:szCs w:val="24"/>
          <w:lang w:eastAsia="en-GB"/>
        </w:rPr>
        <w:t xml:space="preserve"> or training (provided they still have learning difficulties)</w:t>
      </w:r>
      <w:r w:rsidRPr="00C834D6">
        <w:rPr>
          <w:rFonts w:eastAsia="Times New Roman" w:cs="Times New Roman"/>
          <w:szCs w:val="24"/>
          <w:lang w:eastAsia="en-GB"/>
        </w:rPr>
        <w:t>.</w:t>
      </w:r>
    </w:p>
    <w:p w:rsidR="0046541C" w:rsidRPr="004F6CA7" w:rsidRDefault="004F6CA7" w:rsidP="00693500">
      <w:pPr>
        <w:pStyle w:val="ListParagraph"/>
        <w:numPr>
          <w:ilvl w:val="0"/>
          <w:numId w:val="171"/>
        </w:numPr>
        <w:spacing w:after="240" w:line="288" w:lineRule="auto"/>
        <w:ind w:left="0" w:hanging="284"/>
        <w:contextualSpacing w:val="0"/>
        <w:rPr>
          <w:rFonts w:eastAsia="Times New Roman" w:cs="Times New Roman"/>
          <w:szCs w:val="24"/>
          <w:lang w:eastAsia="en-GB"/>
        </w:rPr>
      </w:pPr>
      <w:r>
        <w:t>The legal test of when a child or young person requires an EHC plan remains the same as that for a statement under the Education Act 1996. Therefore, it is expected that all those who have a statement and who would have continued to have one under the current system, will be transferred to an EHC plan – no-one should lose their statement and not have it replaced with an EHC plan simply because the system is changing. Similarly, local authorities have undertaken LDAs for young people either because they had a statement at school or because, in the opinion of the local authority, they are likely to need additional support as part of their further education or training and would benefit from a</w:t>
      </w:r>
      <w:r w:rsidR="00FB6838">
        <w:t>n</w:t>
      </w:r>
      <w:r>
        <w:t xml:space="preserve"> LDA to identify their learning needs and the provision required to meet those needs. Therefore, the expectation is that young people who are currently receiving support as a result of a</w:t>
      </w:r>
      <w:r w:rsidR="00FB6838">
        <w:t>n</w:t>
      </w:r>
      <w:r>
        <w:t xml:space="preserve"> LDA and remain in further education or training during the transition period, who request and need an EHC plan, will be issued with one.</w:t>
      </w:r>
    </w:p>
    <w:p w:rsidR="008F337F" w:rsidRPr="0046541C" w:rsidRDefault="00B00333" w:rsidP="00693500">
      <w:pPr>
        <w:pStyle w:val="ListParagraph"/>
        <w:numPr>
          <w:ilvl w:val="0"/>
          <w:numId w:val="171"/>
        </w:numPr>
        <w:spacing w:after="240" w:line="288" w:lineRule="auto"/>
        <w:ind w:left="0" w:hanging="284"/>
        <w:rPr>
          <w:rFonts w:eastAsia="Times New Roman" w:cs="Times New Roman"/>
          <w:szCs w:val="24"/>
          <w:lang w:eastAsia="en-GB"/>
        </w:rPr>
      </w:pPr>
      <w:r>
        <w:rPr>
          <w:rFonts w:eastAsia="Times New Roman" w:cs="Times New Roman"/>
          <w:szCs w:val="24"/>
          <w:lang w:eastAsia="en-GB"/>
        </w:rPr>
        <w:t>Guidance on t</w:t>
      </w:r>
      <w:r w:rsidR="0046541C" w:rsidRPr="008B6906">
        <w:rPr>
          <w:rFonts w:eastAsia="Times New Roman" w:cs="Times New Roman"/>
          <w:szCs w:val="24"/>
          <w:lang w:eastAsia="en-GB"/>
        </w:rPr>
        <w:t>he provisions in the Children and Families Act 2014 relating to those in youth custo</w:t>
      </w:r>
      <w:r>
        <w:rPr>
          <w:rFonts w:eastAsia="Times New Roman" w:cs="Times New Roman"/>
          <w:szCs w:val="24"/>
          <w:lang w:eastAsia="en-GB"/>
        </w:rPr>
        <w:t>dy, which came into force in</w:t>
      </w:r>
      <w:r w:rsidR="0046541C" w:rsidRPr="008B6906">
        <w:rPr>
          <w:rFonts w:eastAsia="Times New Roman" w:cs="Times New Roman"/>
          <w:szCs w:val="24"/>
          <w:lang w:eastAsia="en-GB"/>
        </w:rPr>
        <w:t xml:space="preserve"> April 2015</w:t>
      </w:r>
      <w:r>
        <w:rPr>
          <w:rFonts w:eastAsia="Times New Roman" w:cs="Times New Roman"/>
          <w:szCs w:val="24"/>
          <w:lang w:eastAsia="en-GB"/>
        </w:rPr>
        <w:t>, is set out in Chapter 10</w:t>
      </w:r>
      <w:r w:rsidR="0046541C" w:rsidRPr="008B6906">
        <w:rPr>
          <w:rFonts w:eastAsia="Times New Roman" w:cs="Times New Roman"/>
          <w:szCs w:val="24"/>
          <w:lang w:eastAsia="en-GB"/>
        </w:rPr>
        <w:t>.</w:t>
      </w:r>
    </w:p>
    <w:p w:rsidR="008F337F" w:rsidRPr="00C40965" w:rsidRDefault="008F337F" w:rsidP="00273129">
      <w:pPr>
        <w:pStyle w:val="Heading2"/>
        <w:rPr>
          <w:rFonts w:eastAsia="Times New Roman"/>
          <w:lang w:eastAsia="en-GB"/>
        </w:rPr>
      </w:pPr>
      <w:bookmarkStart w:id="54" w:name="_Toc368402333"/>
      <w:bookmarkStart w:id="55" w:name="_Toc385253966"/>
      <w:bookmarkStart w:id="56" w:name="_Toc385313503"/>
      <w:bookmarkStart w:id="57" w:name="_Toc410032973"/>
      <w:r w:rsidRPr="00C40965">
        <w:rPr>
          <w:rFonts w:eastAsia="Times New Roman"/>
          <w:lang w:eastAsia="en-GB"/>
        </w:rPr>
        <w:t>Special educational needs (SEN)</w:t>
      </w:r>
      <w:bookmarkEnd w:id="54"/>
      <w:bookmarkEnd w:id="55"/>
      <w:bookmarkEnd w:id="56"/>
      <w:bookmarkEnd w:id="57"/>
      <w:r w:rsidRPr="00C40965">
        <w:rPr>
          <w:rFonts w:eastAsia="Times New Roman"/>
          <w:lang w:eastAsia="en-GB"/>
        </w:rPr>
        <w:t xml:space="preserve"> </w:t>
      </w:r>
    </w:p>
    <w:p w:rsidR="00084C01" w:rsidRPr="00084C01" w:rsidRDefault="008F337F" w:rsidP="00693500">
      <w:pPr>
        <w:numPr>
          <w:ilvl w:val="1"/>
          <w:numId w:val="172"/>
        </w:numPr>
        <w:spacing w:after="240" w:line="288" w:lineRule="auto"/>
        <w:ind w:left="0" w:hanging="284"/>
        <w:rPr>
          <w:rFonts w:eastAsia="Times New Roman" w:cs="Times New Roman"/>
          <w:szCs w:val="24"/>
          <w:lang w:eastAsia="en-GB"/>
        </w:rPr>
      </w:pPr>
      <w:r w:rsidRPr="00C40965">
        <w:rPr>
          <w:rFonts w:eastAsia="Times New Roman" w:cs="Times New Roman"/>
          <w:szCs w:val="24"/>
          <w:lang w:eastAsia="en-GB"/>
        </w:rPr>
        <w:t xml:space="preserve">A child or young person has SEN if they have a learning difficulty or disability which calls for special educational provision to be made for </w:t>
      </w:r>
      <w:r w:rsidR="007A4D50">
        <w:rPr>
          <w:rFonts w:eastAsia="Times New Roman" w:cs="Times New Roman"/>
          <w:szCs w:val="24"/>
          <w:lang w:eastAsia="en-GB"/>
        </w:rPr>
        <w:t xml:space="preserve">him or </w:t>
      </w:r>
      <w:r w:rsidR="00F44B7A">
        <w:rPr>
          <w:rFonts w:eastAsia="Times New Roman" w:cs="Times New Roman"/>
          <w:szCs w:val="24"/>
          <w:lang w:eastAsia="en-GB"/>
        </w:rPr>
        <w:t>h</w:t>
      </w:r>
      <w:r w:rsidR="007A4D50">
        <w:rPr>
          <w:rFonts w:eastAsia="Times New Roman" w:cs="Times New Roman"/>
          <w:szCs w:val="24"/>
          <w:lang w:eastAsia="en-GB"/>
        </w:rPr>
        <w:t>er.</w:t>
      </w:r>
      <w:r w:rsidRPr="00C40965">
        <w:rPr>
          <w:rFonts w:eastAsia="Times New Roman" w:cs="Times New Roman"/>
          <w:szCs w:val="24"/>
          <w:lang w:eastAsia="en-GB"/>
        </w:rPr>
        <w:t xml:space="preserve"> </w:t>
      </w:r>
    </w:p>
    <w:p w:rsidR="008F337F" w:rsidRPr="00C40965" w:rsidRDefault="008F337F" w:rsidP="00693500">
      <w:pPr>
        <w:numPr>
          <w:ilvl w:val="1"/>
          <w:numId w:val="172"/>
        </w:numPr>
        <w:spacing w:after="240" w:line="288" w:lineRule="auto"/>
        <w:ind w:left="0" w:hanging="284"/>
        <w:rPr>
          <w:rFonts w:eastAsia="Times New Roman" w:cs="Times New Roman"/>
          <w:szCs w:val="24"/>
          <w:lang w:eastAsia="en-GB"/>
        </w:rPr>
      </w:pPr>
      <w:r w:rsidRPr="00C40965">
        <w:rPr>
          <w:rFonts w:eastAsia="Times New Roman" w:cs="Times New Roman"/>
          <w:szCs w:val="24"/>
          <w:lang w:eastAsia="en-GB"/>
        </w:rPr>
        <w:t xml:space="preserve">A child of compulsory school age or a young person has a learning difficulty or disability if </w:t>
      </w:r>
      <w:r w:rsidR="00F44B7A">
        <w:rPr>
          <w:rFonts w:eastAsia="Times New Roman" w:cs="Times New Roman"/>
          <w:szCs w:val="24"/>
          <w:lang w:eastAsia="en-GB"/>
        </w:rPr>
        <w:t>he or she</w:t>
      </w:r>
      <w:r w:rsidRPr="00C40965">
        <w:rPr>
          <w:rFonts w:eastAsia="Times New Roman" w:cs="Times New Roman"/>
          <w:szCs w:val="24"/>
          <w:lang w:eastAsia="en-GB"/>
        </w:rPr>
        <w:t>:</w:t>
      </w:r>
    </w:p>
    <w:p w:rsidR="00AE05E3" w:rsidRDefault="008F337F" w:rsidP="00693500">
      <w:pPr>
        <w:pStyle w:val="ListParagraph"/>
        <w:numPr>
          <w:ilvl w:val="0"/>
          <w:numId w:val="99"/>
        </w:numPr>
        <w:spacing w:after="240" w:line="288" w:lineRule="auto"/>
        <w:ind w:left="850" w:hanging="425"/>
        <w:contextualSpacing w:val="0"/>
        <w:rPr>
          <w:rFonts w:eastAsia="Times New Roman" w:cs="Times New Roman"/>
          <w:szCs w:val="24"/>
          <w:lang w:eastAsia="en-GB"/>
        </w:rPr>
      </w:pPr>
      <w:r w:rsidRPr="00AE05E3">
        <w:rPr>
          <w:rFonts w:eastAsia="Times New Roman" w:cs="Times New Roman"/>
          <w:szCs w:val="24"/>
          <w:lang w:eastAsia="en-GB"/>
        </w:rPr>
        <w:t>ha</w:t>
      </w:r>
      <w:r w:rsidR="00F44B7A">
        <w:rPr>
          <w:rFonts w:eastAsia="Times New Roman" w:cs="Times New Roman"/>
          <w:szCs w:val="24"/>
          <w:lang w:eastAsia="en-GB"/>
        </w:rPr>
        <w:t>s</w:t>
      </w:r>
      <w:r w:rsidRPr="00AE05E3">
        <w:rPr>
          <w:rFonts w:eastAsia="Times New Roman" w:cs="Times New Roman"/>
          <w:szCs w:val="24"/>
          <w:lang w:eastAsia="en-GB"/>
        </w:rPr>
        <w:t xml:space="preserve"> a significantly greater difficulty in learning than the maj</w:t>
      </w:r>
      <w:r w:rsidR="00AE05E3">
        <w:rPr>
          <w:rFonts w:eastAsia="Times New Roman" w:cs="Times New Roman"/>
          <w:szCs w:val="24"/>
          <w:lang w:eastAsia="en-GB"/>
        </w:rPr>
        <w:t>ority of others of the same age,</w:t>
      </w:r>
      <w:r w:rsidRPr="00AE05E3">
        <w:rPr>
          <w:rFonts w:eastAsia="Times New Roman" w:cs="Times New Roman"/>
          <w:szCs w:val="24"/>
          <w:lang w:eastAsia="en-GB"/>
        </w:rPr>
        <w:t xml:space="preserve"> or</w:t>
      </w:r>
    </w:p>
    <w:p w:rsidR="008F337F" w:rsidRPr="00AE05E3" w:rsidRDefault="008F337F" w:rsidP="00693500">
      <w:pPr>
        <w:pStyle w:val="ListParagraph"/>
        <w:numPr>
          <w:ilvl w:val="0"/>
          <w:numId w:val="99"/>
        </w:numPr>
        <w:spacing w:after="240" w:line="288" w:lineRule="auto"/>
        <w:ind w:left="850" w:hanging="425"/>
        <w:contextualSpacing w:val="0"/>
        <w:rPr>
          <w:rFonts w:eastAsia="Times New Roman" w:cs="Times New Roman"/>
          <w:szCs w:val="24"/>
          <w:lang w:eastAsia="en-GB"/>
        </w:rPr>
      </w:pPr>
      <w:r w:rsidRPr="00AE05E3">
        <w:rPr>
          <w:rFonts w:eastAsia="Times New Roman" w:cs="Times New Roman"/>
          <w:szCs w:val="24"/>
          <w:lang w:eastAsia="en-GB"/>
        </w:rPr>
        <w:t>ha</w:t>
      </w:r>
      <w:r w:rsidR="00F44B7A">
        <w:rPr>
          <w:rFonts w:eastAsia="Times New Roman" w:cs="Times New Roman"/>
          <w:szCs w:val="24"/>
          <w:lang w:eastAsia="en-GB"/>
        </w:rPr>
        <w:t>s</w:t>
      </w:r>
      <w:r w:rsidRPr="00AE05E3">
        <w:rPr>
          <w:rFonts w:eastAsia="Times New Roman" w:cs="Times New Roman"/>
          <w:szCs w:val="24"/>
          <w:lang w:eastAsia="en-GB"/>
        </w:rPr>
        <w:t xml:space="preserve"> a disability which prevents or hinders </w:t>
      </w:r>
      <w:r w:rsidR="00F44B7A">
        <w:rPr>
          <w:rFonts w:eastAsia="Times New Roman" w:cs="Times New Roman"/>
          <w:szCs w:val="24"/>
          <w:lang w:eastAsia="en-GB"/>
        </w:rPr>
        <w:t>him or her</w:t>
      </w:r>
      <w:r w:rsidR="009B67DE">
        <w:rPr>
          <w:rFonts w:eastAsia="Times New Roman" w:cs="Times New Roman"/>
          <w:szCs w:val="24"/>
          <w:lang w:eastAsia="en-GB"/>
        </w:rPr>
        <w:t xml:space="preserve"> from making use of </w:t>
      </w:r>
      <w:r w:rsidRPr="00AE05E3">
        <w:rPr>
          <w:rFonts w:eastAsia="Times New Roman" w:cs="Times New Roman"/>
          <w:szCs w:val="24"/>
          <w:lang w:eastAsia="en-GB"/>
        </w:rPr>
        <w:t xml:space="preserve">facilities of a kind generally provided for others of the same age in mainstream schools or </w:t>
      </w:r>
      <w:r w:rsidR="00AE05E3">
        <w:rPr>
          <w:rFonts w:eastAsia="Times New Roman" w:cs="Times New Roman"/>
          <w:szCs w:val="24"/>
          <w:lang w:eastAsia="en-GB"/>
        </w:rPr>
        <w:t>mainstream post-16 institutions</w:t>
      </w:r>
    </w:p>
    <w:p w:rsidR="00640F39" w:rsidRDefault="00640F39" w:rsidP="00693500">
      <w:pPr>
        <w:numPr>
          <w:ilvl w:val="1"/>
          <w:numId w:val="172"/>
        </w:numPr>
        <w:spacing w:after="240" w:line="288" w:lineRule="auto"/>
        <w:ind w:left="0" w:hanging="284"/>
        <w:rPr>
          <w:rFonts w:eastAsia="Times New Roman" w:cs="Times New Roman"/>
          <w:szCs w:val="24"/>
          <w:lang w:eastAsia="en-GB"/>
        </w:rPr>
      </w:pPr>
      <w:r>
        <w:rPr>
          <w:rFonts w:eastAsia="Times New Roman" w:cs="Times New Roman"/>
          <w:szCs w:val="24"/>
          <w:lang w:eastAsia="en-GB"/>
        </w:rPr>
        <w:t>For children aged two or more, special educational provision is educational or training provision that is additional to or different from that made generally for other children or young people of the same age by mainstream schools, maintained nursery schools, mainstream post-16 institutions or by relevant early years providers. For a child under two years of age, special educational provision means educational provision of any kind.</w:t>
      </w:r>
    </w:p>
    <w:p w:rsidR="008F337F" w:rsidRPr="00C40965" w:rsidRDefault="008F337F" w:rsidP="00693500">
      <w:pPr>
        <w:numPr>
          <w:ilvl w:val="1"/>
          <w:numId w:val="172"/>
        </w:numPr>
        <w:spacing w:after="240" w:line="288" w:lineRule="auto"/>
        <w:ind w:left="0" w:hanging="284"/>
        <w:rPr>
          <w:rFonts w:eastAsia="Times New Roman" w:cs="Times New Roman"/>
          <w:szCs w:val="24"/>
          <w:lang w:eastAsia="en-GB"/>
        </w:rPr>
      </w:pPr>
      <w:r w:rsidRPr="00C40965">
        <w:rPr>
          <w:rFonts w:eastAsia="Times New Roman" w:cs="Times New Roman"/>
          <w:szCs w:val="24"/>
          <w:lang w:eastAsia="en-GB"/>
        </w:rPr>
        <w:t>A child under compulsory school age has special educational needs if</w:t>
      </w:r>
      <w:r w:rsidR="00BD5840">
        <w:rPr>
          <w:rFonts w:eastAsia="Times New Roman" w:cs="Times New Roman"/>
          <w:szCs w:val="24"/>
          <w:lang w:eastAsia="en-GB"/>
        </w:rPr>
        <w:t xml:space="preserve"> he or she</w:t>
      </w:r>
      <w:r w:rsidRPr="00C40965">
        <w:rPr>
          <w:rFonts w:eastAsia="Times New Roman" w:cs="Times New Roman"/>
          <w:szCs w:val="24"/>
          <w:lang w:eastAsia="en-GB"/>
        </w:rPr>
        <w:t xml:space="preserve"> </w:t>
      </w:r>
      <w:r w:rsidR="00BD5840">
        <w:rPr>
          <w:rFonts w:eastAsia="Times New Roman" w:cs="Times New Roman"/>
          <w:szCs w:val="24"/>
          <w:lang w:eastAsia="en-GB"/>
        </w:rPr>
        <w:t>is</w:t>
      </w:r>
      <w:r w:rsidR="00DC490A">
        <w:rPr>
          <w:rFonts w:eastAsia="Times New Roman" w:cs="Times New Roman"/>
          <w:szCs w:val="24"/>
          <w:lang w:eastAsia="en-GB"/>
        </w:rPr>
        <w:t xml:space="preserve"> likely to </w:t>
      </w:r>
      <w:r w:rsidRPr="00C40965">
        <w:rPr>
          <w:rFonts w:eastAsia="Times New Roman" w:cs="Times New Roman"/>
          <w:szCs w:val="24"/>
          <w:lang w:eastAsia="en-GB"/>
        </w:rPr>
        <w:t>fall within the definition</w:t>
      </w:r>
      <w:r w:rsidR="00AC0FB7">
        <w:rPr>
          <w:rFonts w:eastAsia="Times New Roman" w:cs="Times New Roman"/>
          <w:szCs w:val="24"/>
          <w:lang w:eastAsia="en-GB"/>
        </w:rPr>
        <w:t xml:space="preserve"> in paragraph xiv</w:t>
      </w:r>
      <w:r w:rsidR="00AE05E3">
        <w:rPr>
          <w:rFonts w:eastAsia="Times New Roman" w:cs="Times New Roman"/>
          <w:szCs w:val="24"/>
          <w:lang w:eastAsia="en-GB"/>
        </w:rPr>
        <w:t xml:space="preserve">. above </w:t>
      </w:r>
      <w:r w:rsidR="00DC490A">
        <w:rPr>
          <w:rFonts w:eastAsia="Times New Roman" w:cs="Times New Roman"/>
          <w:szCs w:val="24"/>
          <w:lang w:eastAsia="en-GB"/>
        </w:rPr>
        <w:t>when they reach compulsory school age or would do so</w:t>
      </w:r>
      <w:r w:rsidRPr="00C40965">
        <w:rPr>
          <w:rFonts w:eastAsia="Times New Roman" w:cs="Times New Roman"/>
          <w:szCs w:val="24"/>
          <w:lang w:eastAsia="en-GB"/>
        </w:rPr>
        <w:t xml:space="preserve"> if special educational provision was not made for them (</w:t>
      </w:r>
      <w:r>
        <w:rPr>
          <w:rFonts w:eastAsia="Times New Roman" w:cs="Times New Roman"/>
          <w:szCs w:val="24"/>
          <w:lang w:eastAsia="en-GB"/>
        </w:rPr>
        <w:t xml:space="preserve">Section </w:t>
      </w:r>
      <w:r w:rsidRPr="00C40965">
        <w:rPr>
          <w:rFonts w:eastAsia="Times New Roman" w:cs="Times New Roman"/>
          <w:szCs w:val="24"/>
          <w:lang w:eastAsia="en-GB"/>
        </w:rPr>
        <w:t xml:space="preserve">20 Children and Families </w:t>
      </w:r>
      <w:r>
        <w:rPr>
          <w:rFonts w:eastAsia="Times New Roman" w:cs="Times New Roman"/>
          <w:szCs w:val="24"/>
          <w:lang w:eastAsia="en-GB"/>
        </w:rPr>
        <w:t>Act 2014</w:t>
      </w:r>
      <w:r w:rsidRPr="00C40965">
        <w:rPr>
          <w:rFonts w:eastAsia="Times New Roman" w:cs="Times New Roman"/>
          <w:szCs w:val="24"/>
          <w:lang w:eastAsia="en-GB"/>
        </w:rPr>
        <w:t>).</w:t>
      </w:r>
    </w:p>
    <w:p w:rsidR="008F337F" w:rsidRPr="00C40965" w:rsidRDefault="00AE05E3" w:rsidP="00693500">
      <w:pPr>
        <w:numPr>
          <w:ilvl w:val="1"/>
          <w:numId w:val="172"/>
        </w:numPr>
        <w:spacing w:after="240" w:line="288" w:lineRule="auto"/>
        <w:ind w:left="0" w:hanging="284"/>
        <w:rPr>
          <w:rFonts w:eastAsia="Times New Roman" w:cs="Times New Roman"/>
          <w:szCs w:val="24"/>
          <w:lang w:eastAsia="en-GB"/>
        </w:rPr>
      </w:pPr>
      <w:r>
        <w:rPr>
          <w:rFonts w:eastAsia="Times New Roman" w:cs="Times New Roman"/>
          <w:szCs w:val="24"/>
          <w:lang w:eastAsia="en-GB"/>
        </w:rPr>
        <w:t>Post-</w:t>
      </w:r>
      <w:r w:rsidR="008F337F" w:rsidRPr="00C40965">
        <w:rPr>
          <w:rFonts w:eastAsia="Times New Roman" w:cs="Times New Roman"/>
          <w:szCs w:val="24"/>
          <w:lang w:eastAsia="en-GB"/>
        </w:rPr>
        <w:t xml:space="preserve">16 </w:t>
      </w:r>
      <w:r w:rsidR="00A02B98">
        <w:rPr>
          <w:rFonts w:eastAsia="Times New Roman" w:cs="Times New Roman"/>
          <w:szCs w:val="24"/>
          <w:lang w:eastAsia="en-GB"/>
        </w:rPr>
        <w:t>i</w:t>
      </w:r>
      <w:r w:rsidR="008F337F" w:rsidRPr="00C40965">
        <w:rPr>
          <w:rFonts w:eastAsia="Times New Roman" w:cs="Times New Roman"/>
          <w:szCs w:val="24"/>
          <w:lang w:eastAsia="en-GB"/>
        </w:rPr>
        <w:t>nstitutions often use the term learning difficulties</w:t>
      </w:r>
      <w:r w:rsidR="00640F39">
        <w:rPr>
          <w:rFonts w:eastAsia="Times New Roman" w:cs="Times New Roman"/>
          <w:szCs w:val="24"/>
          <w:lang w:eastAsia="en-GB"/>
        </w:rPr>
        <w:t xml:space="preserve"> and disabilities (LDD)</w:t>
      </w:r>
      <w:r w:rsidR="008F337F" w:rsidRPr="00C40965">
        <w:rPr>
          <w:rFonts w:eastAsia="Times New Roman" w:cs="Times New Roman"/>
          <w:szCs w:val="24"/>
          <w:lang w:eastAsia="en-GB"/>
        </w:rPr>
        <w:t xml:space="preserve">. The term SEN is used in this Code across the 0-25 age range but </w:t>
      </w:r>
      <w:r w:rsidR="00AC0FB7">
        <w:rPr>
          <w:rFonts w:eastAsia="Times New Roman" w:cs="Times New Roman"/>
          <w:szCs w:val="24"/>
          <w:lang w:eastAsia="en-GB"/>
        </w:rPr>
        <w:t>includes LD</w:t>
      </w:r>
      <w:r w:rsidR="00640F39">
        <w:rPr>
          <w:rFonts w:eastAsia="Times New Roman" w:cs="Times New Roman"/>
          <w:szCs w:val="24"/>
          <w:lang w:eastAsia="en-GB"/>
        </w:rPr>
        <w:t>D.</w:t>
      </w:r>
    </w:p>
    <w:p w:rsidR="008F337F" w:rsidRPr="000864EC" w:rsidRDefault="008F337F" w:rsidP="00273129">
      <w:pPr>
        <w:pStyle w:val="Heading2"/>
        <w:rPr>
          <w:rFonts w:eastAsia="Calibri"/>
          <w:i/>
          <w:lang w:eastAsia="en-GB"/>
        </w:rPr>
      </w:pPr>
      <w:bookmarkStart w:id="58" w:name="_Toc385253967"/>
      <w:bookmarkStart w:id="59" w:name="_Toc385313504"/>
      <w:bookmarkStart w:id="60" w:name="_Toc410032974"/>
      <w:bookmarkStart w:id="61" w:name="_Toc368402334"/>
      <w:r w:rsidRPr="000864EC">
        <w:rPr>
          <w:rFonts w:eastAsia="Calibri"/>
          <w:lang w:eastAsia="en-GB"/>
        </w:rPr>
        <w:t>Disabled children and young people</w:t>
      </w:r>
      <w:bookmarkEnd w:id="58"/>
      <w:bookmarkEnd w:id="59"/>
      <w:bookmarkEnd w:id="60"/>
    </w:p>
    <w:p w:rsidR="008F337F" w:rsidRPr="00514AE3" w:rsidRDefault="008F337F" w:rsidP="00693500">
      <w:pPr>
        <w:numPr>
          <w:ilvl w:val="1"/>
          <w:numId w:val="172"/>
        </w:numPr>
        <w:spacing w:after="240" w:line="288" w:lineRule="auto"/>
        <w:ind w:left="0" w:hanging="284"/>
        <w:rPr>
          <w:rFonts w:eastAsia="Times New Roman" w:cs="Times New Roman"/>
          <w:szCs w:val="24"/>
          <w:lang w:eastAsia="en-GB"/>
        </w:rPr>
      </w:pPr>
      <w:r w:rsidRPr="008F18FC">
        <w:rPr>
          <w:rFonts w:eastAsia="Times New Roman" w:cs="Times New Roman"/>
          <w:szCs w:val="24"/>
          <w:lang w:eastAsia="en-GB"/>
        </w:rPr>
        <w:t>Many</w:t>
      </w:r>
      <w:r w:rsidRPr="00C40965">
        <w:rPr>
          <w:rFonts w:eastAsia="Calibri" w:cs="Times New Roman"/>
          <w:szCs w:val="24"/>
          <w:lang w:eastAsia="en-GB"/>
        </w:rPr>
        <w:t xml:space="preserve"> children and young people who have SEN may have a disability under the </w:t>
      </w:r>
      <w:r w:rsidRPr="008F18FC">
        <w:rPr>
          <w:rFonts w:eastAsia="Times New Roman" w:cs="Times New Roman"/>
          <w:szCs w:val="24"/>
          <w:lang w:eastAsia="en-GB"/>
        </w:rPr>
        <w:t>Equality</w:t>
      </w:r>
      <w:r w:rsidRPr="00C40965">
        <w:rPr>
          <w:rFonts w:eastAsia="Calibri" w:cs="Times New Roman"/>
          <w:szCs w:val="24"/>
          <w:lang w:eastAsia="en-GB"/>
        </w:rPr>
        <w:t xml:space="preserve"> Act 2010</w:t>
      </w:r>
      <w:r w:rsidR="00AE05E3">
        <w:rPr>
          <w:rFonts w:eastAsia="Calibri" w:cs="Times New Roman"/>
          <w:szCs w:val="24"/>
          <w:lang w:eastAsia="en-GB"/>
        </w:rPr>
        <w:t xml:space="preserve"> – that is</w:t>
      </w:r>
      <w:r w:rsidR="001042D4">
        <w:rPr>
          <w:rFonts w:eastAsia="Calibri" w:cs="Times New Roman"/>
          <w:szCs w:val="24"/>
          <w:lang w:eastAsia="en-GB"/>
        </w:rPr>
        <w:t xml:space="preserve"> ‘</w:t>
      </w:r>
      <w:r w:rsidR="00514AE3">
        <w:rPr>
          <w:rFonts w:eastAsia="Calibri" w:cs="Times New Roman"/>
          <w:szCs w:val="24"/>
          <w:lang w:eastAsia="en-GB"/>
        </w:rPr>
        <w:t>…a physical or men</w:t>
      </w:r>
      <w:r w:rsidR="001F1210">
        <w:rPr>
          <w:rFonts w:eastAsia="Calibri" w:cs="Times New Roman"/>
          <w:szCs w:val="24"/>
          <w:lang w:eastAsia="en-GB"/>
        </w:rPr>
        <w:t>tal impairment which has a long-</w:t>
      </w:r>
      <w:r w:rsidR="00514AE3">
        <w:rPr>
          <w:rFonts w:eastAsia="Calibri" w:cs="Times New Roman"/>
          <w:szCs w:val="24"/>
          <w:lang w:eastAsia="en-GB"/>
        </w:rPr>
        <w:t xml:space="preserve">term and substantial adverse effect on their </w:t>
      </w:r>
      <w:r w:rsidR="00AE05E3">
        <w:rPr>
          <w:rFonts w:eastAsia="Calibri" w:cs="Times New Roman"/>
          <w:szCs w:val="24"/>
          <w:lang w:eastAsia="en-GB"/>
        </w:rPr>
        <w:t>ability to carry out normal day-to-</w:t>
      </w:r>
      <w:r w:rsidR="00514AE3">
        <w:rPr>
          <w:rFonts w:eastAsia="Calibri" w:cs="Times New Roman"/>
          <w:szCs w:val="24"/>
          <w:lang w:eastAsia="en-GB"/>
        </w:rPr>
        <w:t>day activities’.</w:t>
      </w:r>
      <w:r w:rsidRPr="00514AE3">
        <w:rPr>
          <w:rFonts w:eastAsia="Calibri" w:cs="Times New Roman"/>
          <w:szCs w:val="24"/>
          <w:lang w:eastAsia="en-GB"/>
        </w:rPr>
        <w:t xml:space="preserve"> </w:t>
      </w:r>
      <w:r w:rsidR="00640F39">
        <w:rPr>
          <w:rFonts w:eastAsia="Calibri" w:cs="Times New Roman"/>
          <w:szCs w:val="24"/>
          <w:lang w:eastAsia="en-GB"/>
        </w:rPr>
        <w:t>This definition provides a relatively low threshold and includes more ch</w:t>
      </w:r>
      <w:r w:rsidR="001F1210">
        <w:rPr>
          <w:rFonts w:eastAsia="Calibri" w:cs="Times New Roman"/>
          <w:szCs w:val="24"/>
          <w:lang w:eastAsia="en-GB"/>
        </w:rPr>
        <w:t>ildren than many realise: ‘long-t</w:t>
      </w:r>
      <w:r w:rsidR="00640F39">
        <w:rPr>
          <w:rFonts w:eastAsia="Calibri" w:cs="Times New Roman"/>
          <w:szCs w:val="24"/>
          <w:lang w:eastAsia="en-GB"/>
        </w:rPr>
        <w:t xml:space="preserve">erm’ is defined as </w:t>
      </w:r>
      <w:r w:rsidR="00D37DD8">
        <w:rPr>
          <w:rFonts w:eastAsia="Calibri" w:cs="Times New Roman"/>
          <w:szCs w:val="24"/>
          <w:lang w:eastAsia="en-GB"/>
        </w:rPr>
        <w:t xml:space="preserve">‘a </w:t>
      </w:r>
      <w:r w:rsidR="00640F39">
        <w:rPr>
          <w:rFonts w:eastAsia="Calibri" w:cs="Times New Roman"/>
          <w:szCs w:val="24"/>
          <w:lang w:eastAsia="en-GB"/>
        </w:rPr>
        <w:t xml:space="preserve">year or more’ and ‘substantial’ is defined as ‘more than minor or trivial’. </w:t>
      </w:r>
      <w:r w:rsidRPr="00514AE3">
        <w:rPr>
          <w:rFonts w:eastAsia="Times New Roman" w:cs="Times New Roman"/>
          <w:szCs w:val="24"/>
          <w:lang w:eastAsia="en-GB"/>
        </w:rPr>
        <w:t>Th</w:t>
      </w:r>
      <w:r w:rsidR="00514AE3">
        <w:rPr>
          <w:rFonts w:eastAsia="Times New Roman" w:cs="Times New Roman"/>
          <w:szCs w:val="24"/>
          <w:lang w:eastAsia="en-GB"/>
        </w:rPr>
        <w:t>is</w:t>
      </w:r>
      <w:r w:rsidRPr="00514AE3">
        <w:rPr>
          <w:rFonts w:eastAsia="Times New Roman" w:cs="Times New Roman"/>
          <w:szCs w:val="24"/>
          <w:lang w:eastAsia="en-GB"/>
        </w:rPr>
        <w:t xml:space="preserve"> </w:t>
      </w:r>
      <w:r w:rsidR="00750398">
        <w:rPr>
          <w:rFonts w:eastAsia="Times New Roman" w:cs="Times New Roman"/>
          <w:szCs w:val="24"/>
          <w:lang w:eastAsia="en-GB"/>
        </w:rPr>
        <w:t xml:space="preserve">definition </w:t>
      </w:r>
      <w:r w:rsidRPr="00514AE3">
        <w:rPr>
          <w:rFonts w:eastAsia="Times New Roman" w:cs="Times New Roman"/>
          <w:szCs w:val="24"/>
          <w:lang w:eastAsia="en-GB"/>
        </w:rPr>
        <w:t xml:space="preserve">includes </w:t>
      </w:r>
      <w:r w:rsidR="00514AE3">
        <w:rPr>
          <w:rFonts w:eastAsia="Times New Roman" w:cs="Times New Roman"/>
          <w:szCs w:val="24"/>
          <w:lang w:eastAsia="en-GB"/>
        </w:rPr>
        <w:t>sensory impairments such as those affecting sight or hearing,</w:t>
      </w:r>
      <w:r w:rsidRPr="00514AE3">
        <w:rPr>
          <w:rFonts w:eastAsia="Times New Roman" w:cs="Times New Roman"/>
          <w:szCs w:val="24"/>
          <w:lang w:eastAsia="en-GB"/>
        </w:rPr>
        <w:t xml:space="preserve"> </w:t>
      </w:r>
      <w:r w:rsidR="00514AE3">
        <w:rPr>
          <w:rFonts w:eastAsia="Times New Roman" w:cs="Times New Roman"/>
          <w:szCs w:val="24"/>
          <w:lang w:eastAsia="en-GB"/>
        </w:rPr>
        <w:t xml:space="preserve">and </w:t>
      </w:r>
      <w:r w:rsidR="001F1210">
        <w:rPr>
          <w:rFonts w:eastAsia="Times New Roman" w:cs="Times New Roman"/>
          <w:szCs w:val="24"/>
          <w:lang w:eastAsia="en-GB"/>
        </w:rPr>
        <w:t>long-</w:t>
      </w:r>
      <w:r w:rsidRPr="00514AE3">
        <w:rPr>
          <w:rFonts w:eastAsia="Times New Roman" w:cs="Times New Roman"/>
          <w:szCs w:val="24"/>
          <w:lang w:eastAsia="en-GB"/>
        </w:rPr>
        <w:t>term health conditions such as asthma, d</w:t>
      </w:r>
      <w:r w:rsidR="001042D4">
        <w:rPr>
          <w:rFonts w:eastAsia="Times New Roman" w:cs="Times New Roman"/>
          <w:szCs w:val="24"/>
          <w:lang w:eastAsia="en-GB"/>
        </w:rPr>
        <w:t xml:space="preserve">iabetes, epilepsy, and cancer. </w:t>
      </w:r>
      <w:r w:rsidRPr="00514AE3">
        <w:rPr>
          <w:rFonts w:eastAsia="Times New Roman" w:cs="Times New Roman"/>
          <w:szCs w:val="24"/>
          <w:lang w:eastAsia="en-GB"/>
        </w:rPr>
        <w:t xml:space="preserve">Children and young people with such conditions do not necessarily have SEN, but there is a significant overlap between disabled children and young people and those with SEN. </w:t>
      </w:r>
      <w:r w:rsidR="00576BD0" w:rsidRPr="00514AE3">
        <w:rPr>
          <w:rFonts w:eastAsia="Times New Roman" w:cs="Times New Roman"/>
          <w:szCs w:val="24"/>
          <w:lang w:eastAsia="en-GB"/>
        </w:rPr>
        <w:t>Where a</w:t>
      </w:r>
      <w:r w:rsidR="009B67DE">
        <w:rPr>
          <w:rFonts w:eastAsia="Times New Roman" w:cs="Times New Roman"/>
          <w:szCs w:val="24"/>
          <w:lang w:eastAsia="en-GB"/>
        </w:rPr>
        <w:t xml:space="preserve"> disabled</w:t>
      </w:r>
      <w:r w:rsidR="00576BD0" w:rsidRPr="00514AE3">
        <w:rPr>
          <w:rFonts w:eastAsia="Times New Roman" w:cs="Times New Roman"/>
          <w:szCs w:val="24"/>
          <w:lang w:eastAsia="en-GB"/>
        </w:rPr>
        <w:t xml:space="preserve"> child or young person requires special educational provision they will </w:t>
      </w:r>
      <w:r w:rsidR="009B67DE">
        <w:rPr>
          <w:rFonts w:eastAsia="Times New Roman" w:cs="Times New Roman"/>
          <w:szCs w:val="24"/>
          <w:lang w:eastAsia="en-GB"/>
        </w:rPr>
        <w:t>also be</w:t>
      </w:r>
      <w:r w:rsidR="00576BD0" w:rsidRPr="00514AE3">
        <w:rPr>
          <w:rFonts w:eastAsia="Times New Roman" w:cs="Times New Roman"/>
          <w:szCs w:val="24"/>
          <w:lang w:eastAsia="en-GB"/>
        </w:rPr>
        <w:t xml:space="preserve"> covered by the SEN definition.</w:t>
      </w:r>
    </w:p>
    <w:p w:rsidR="008F337F" w:rsidRPr="00C40965" w:rsidRDefault="008F337F" w:rsidP="00693500">
      <w:pPr>
        <w:numPr>
          <w:ilvl w:val="1"/>
          <w:numId w:val="172"/>
        </w:numPr>
        <w:spacing w:after="240" w:line="288" w:lineRule="auto"/>
        <w:ind w:left="0" w:hanging="284"/>
        <w:rPr>
          <w:rFonts w:eastAsia="Calibri" w:cs="Times New Roman"/>
          <w:szCs w:val="24"/>
          <w:lang w:eastAsia="en-GB"/>
        </w:rPr>
      </w:pPr>
      <w:r w:rsidRPr="00C40965">
        <w:rPr>
          <w:rFonts w:eastAsia="Calibri" w:cs="Times New Roman"/>
          <w:szCs w:val="24"/>
          <w:lang w:eastAsia="en-GB"/>
        </w:rPr>
        <w:t xml:space="preserve">The Equality Act 2010 sets out the </w:t>
      </w:r>
      <w:r w:rsidR="00514AE3">
        <w:rPr>
          <w:rFonts w:eastAsia="Calibri" w:cs="Times New Roman"/>
          <w:szCs w:val="24"/>
          <w:lang w:eastAsia="en-GB"/>
        </w:rPr>
        <w:t>legal obligations</w:t>
      </w:r>
      <w:r w:rsidRPr="00C40965">
        <w:rPr>
          <w:rFonts w:eastAsia="Calibri" w:cs="Times New Roman"/>
          <w:szCs w:val="24"/>
          <w:lang w:eastAsia="en-GB"/>
        </w:rPr>
        <w:t xml:space="preserve"> that schools, early years providers, post-16 </w:t>
      </w:r>
      <w:r w:rsidRPr="008F18FC">
        <w:rPr>
          <w:rFonts w:eastAsia="Times New Roman" w:cs="Times New Roman"/>
          <w:szCs w:val="24"/>
          <w:lang w:eastAsia="en-GB"/>
        </w:rPr>
        <w:t>institutions</w:t>
      </w:r>
      <w:r w:rsidRPr="00C40965">
        <w:rPr>
          <w:rFonts w:eastAsia="Calibri" w:cs="Times New Roman"/>
          <w:szCs w:val="24"/>
          <w:lang w:eastAsia="en-GB"/>
        </w:rPr>
        <w:t>, local authorities and others have towards disabled children and young people:</w:t>
      </w:r>
    </w:p>
    <w:p w:rsidR="008F337F" w:rsidRPr="00C40965" w:rsidRDefault="008F337F" w:rsidP="008F337F">
      <w:pPr>
        <w:numPr>
          <w:ilvl w:val="0"/>
          <w:numId w:val="7"/>
        </w:numPr>
        <w:spacing w:after="240" w:line="288" w:lineRule="auto"/>
        <w:rPr>
          <w:rFonts w:eastAsia="Calibri" w:cs="Times New Roman"/>
          <w:szCs w:val="24"/>
          <w:lang w:eastAsia="en-GB"/>
        </w:rPr>
      </w:pPr>
      <w:r w:rsidRPr="00C40965">
        <w:rPr>
          <w:rFonts w:eastAsia="Calibri" w:cs="Times New Roman"/>
          <w:szCs w:val="24"/>
          <w:lang w:eastAsia="en-GB"/>
        </w:rPr>
        <w:t xml:space="preserve">They </w:t>
      </w:r>
      <w:r w:rsidRPr="00C40965">
        <w:rPr>
          <w:rFonts w:eastAsia="Calibri" w:cs="Times New Roman"/>
          <w:b/>
          <w:szCs w:val="24"/>
          <w:lang w:eastAsia="en-GB"/>
        </w:rPr>
        <w:t>must not</w:t>
      </w:r>
      <w:r w:rsidRPr="00C40965">
        <w:rPr>
          <w:rFonts w:eastAsia="Calibri" w:cs="Times New Roman"/>
          <w:szCs w:val="24"/>
          <w:lang w:eastAsia="en-GB"/>
        </w:rPr>
        <w:t xml:space="preserve"> </w:t>
      </w:r>
      <w:r w:rsidR="0058264C">
        <w:rPr>
          <w:rFonts w:eastAsia="Calibri" w:cs="Times New Roman"/>
          <w:szCs w:val="24"/>
          <w:lang w:eastAsia="en-GB"/>
        </w:rPr>
        <w:t xml:space="preserve">directly or indirectly </w:t>
      </w:r>
      <w:r w:rsidRPr="00C40965">
        <w:rPr>
          <w:rFonts w:eastAsia="Calibri" w:cs="Times New Roman"/>
          <w:szCs w:val="24"/>
          <w:lang w:eastAsia="en-GB"/>
        </w:rPr>
        <w:t>discriminate against, harass or victimise disa</w:t>
      </w:r>
      <w:r w:rsidR="001042D4">
        <w:rPr>
          <w:rFonts w:eastAsia="Calibri" w:cs="Times New Roman"/>
          <w:szCs w:val="24"/>
          <w:lang w:eastAsia="en-GB"/>
        </w:rPr>
        <w:t>bled children and young people</w:t>
      </w:r>
    </w:p>
    <w:p w:rsidR="00E95667" w:rsidRPr="00E95667" w:rsidRDefault="00E95667" w:rsidP="008F337F">
      <w:pPr>
        <w:numPr>
          <w:ilvl w:val="0"/>
          <w:numId w:val="7"/>
        </w:numPr>
        <w:spacing w:after="240" w:line="288" w:lineRule="auto"/>
        <w:rPr>
          <w:rFonts w:eastAsia="Calibri" w:cs="Times New Roman"/>
          <w:szCs w:val="24"/>
          <w:lang w:eastAsia="en-GB"/>
        </w:rPr>
      </w:pPr>
      <w:r w:rsidRPr="00E95667">
        <w:rPr>
          <w:rFonts w:eastAsia="Calibri" w:cs="Times New Roman"/>
          <w:szCs w:val="24"/>
          <w:lang w:eastAsia="en-GB"/>
        </w:rPr>
        <w:t>T</w:t>
      </w:r>
      <w:r>
        <w:rPr>
          <w:rFonts w:eastAsia="Calibri" w:cs="Times New Roman"/>
          <w:szCs w:val="24"/>
          <w:lang w:eastAsia="en-GB"/>
        </w:rPr>
        <w:t xml:space="preserve">hey </w:t>
      </w:r>
      <w:r w:rsidRPr="00E95667">
        <w:rPr>
          <w:rFonts w:eastAsia="Calibri" w:cs="Times New Roman"/>
          <w:b/>
          <w:szCs w:val="24"/>
          <w:lang w:eastAsia="en-GB"/>
        </w:rPr>
        <w:t>must not</w:t>
      </w:r>
      <w:r>
        <w:rPr>
          <w:rFonts w:eastAsia="Calibri" w:cs="Times New Roman"/>
          <w:szCs w:val="24"/>
          <w:lang w:eastAsia="en-GB"/>
        </w:rPr>
        <w:t xml:space="preserve"> discriminate for a reason arising in consequence of a child or  young person’s disability</w:t>
      </w:r>
    </w:p>
    <w:p w:rsidR="008F337F" w:rsidRPr="00C40965" w:rsidRDefault="008F337F" w:rsidP="008F337F">
      <w:pPr>
        <w:numPr>
          <w:ilvl w:val="0"/>
          <w:numId w:val="7"/>
        </w:numPr>
        <w:spacing w:after="240" w:line="288" w:lineRule="auto"/>
        <w:rPr>
          <w:rFonts w:eastAsia="Calibri" w:cs="Times New Roman"/>
          <w:b/>
          <w:szCs w:val="24"/>
          <w:u w:val="single"/>
          <w:lang w:eastAsia="en-GB"/>
        </w:rPr>
      </w:pPr>
      <w:r w:rsidRPr="00C40965">
        <w:rPr>
          <w:rFonts w:eastAsia="Calibri" w:cs="Times New Roman"/>
          <w:szCs w:val="24"/>
          <w:lang w:eastAsia="en-GB"/>
        </w:rPr>
        <w:t xml:space="preserve">They </w:t>
      </w:r>
      <w:r w:rsidRPr="00C40965">
        <w:rPr>
          <w:rFonts w:eastAsia="Calibri" w:cs="Times New Roman"/>
          <w:b/>
          <w:szCs w:val="24"/>
          <w:lang w:eastAsia="en-GB"/>
        </w:rPr>
        <w:t>must</w:t>
      </w:r>
      <w:r w:rsidRPr="00C40965">
        <w:rPr>
          <w:rFonts w:eastAsia="Calibri" w:cs="Times New Roman"/>
          <w:szCs w:val="24"/>
          <w:lang w:eastAsia="en-GB"/>
        </w:rPr>
        <w:t xml:space="preserve"> make reasonable adjustments</w:t>
      </w:r>
      <w:r w:rsidR="0058264C">
        <w:rPr>
          <w:rFonts w:eastAsia="Calibri" w:cs="Times New Roman"/>
          <w:szCs w:val="24"/>
          <w:lang w:eastAsia="en-GB"/>
        </w:rPr>
        <w:t>, including the provision of auxiliary aids and services,</w:t>
      </w:r>
      <w:r w:rsidRPr="00C40965">
        <w:rPr>
          <w:rFonts w:eastAsia="Calibri" w:cs="Times New Roman"/>
          <w:szCs w:val="24"/>
          <w:lang w:eastAsia="en-GB"/>
        </w:rPr>
        <w:t xml:space="preserve"> to ensure that disabled children and young people are not at a substantial disadvantage compared with their peers. </w:t>
      </w:r>
      <w:r w:rsidR="007139EE">
        <w:rPr>
          <w:rFonts w:eastAsia="Calibri" w:cs="Times New Roman"/>
          <w:szCs w:val="24"/>
          <w:lang w:eastAsia="en-GB"/>
        </w:rPr>
        <w:t xml:space="preserve">This duty is anticipatory – </w:t>
      </w:r>
      <w:r w:rsidR="00A0586F">
        <w:rPr>
          <w:rFonts w:eastAsia="Calibri" w:cs="Times New Roman"/>
          <w:szCs w:val="24"/>
          <w:lang w:eastAsia="en-GB"/>
        </w:rPr>
        <w:t xml:space="preserve">it requires thought to be given in advance to what disabled children and young people might require and what </w:t>
      </w:r>
      <w:r w:rsidRPr="00C40965">
        <w:rPr>
          <w:rFonts w:eastAsia="Calibri" w:cs="Times New Roman"/>
          <w:szCs w:val="24"/>
          <w:lang w:eastAsia="en-GB"/>
        </w:rPr>
        <w:t xml:space="preserve">adjustments </w:t>
      </w:r>
      <w:r w:rsidR="00A0586F">
        <w:rPr>
          <w:rFonts w:eastAsia="Calibri" w:cs="Times New Roman"/>
          <w:szCs w:val="24"/>
          <w:lang w:eastAsia="en-GB"/>
        </w:rPr>
        <w:t xml:space="preserve">might need to be made </w:t>
      </w:r>
      <w:r w:rsidR="00640F39">
        <w:rPr>
          <w:rFonts w:eastAsia="Calibri" w:cs="Times New Roman"/>
          <w:szCs w:val="24"/>
          <w:lang w:eastAsia="en-GB"/>
        </w:rPr>
        <w:t>t</w:t>
      </w:r>
      <w:r w:rsidR="001042D4">
        <w:rPr>
          <w:rFonts w:eastAsia="Calibri" w:cs="Times New Roman"/>
          <w:szCs w:val="24"/>
          <w:lang w:eastAsia="en-GB"/>
        </w:rPr>
        <w:t>o prevent that disadvantage</w:t>
      </w:r>
    </w:p>
    <w:p w:rsidR="008F337F" w:rsidRPr="00C40965" w:rsidRDefault="008F337F" w:rsidP="00E95667">
      <w:pPr>
        <w:numPr>
          <w:ilvl w:val="0"/>
          <w:numId w:val="7"/>
        </w:numPr>
        <w:spacing w:after="240" w:line="288" w:lineRule="auto"/>
        <w:rPr>
          <w:rFonts w:eastAsia="Calibri" w:cs="Times New Roman"/>
          <w:b/>
          <w:szCs w:val="24"/>
          <w:u w:val="single"/>
          <w:lang w:eastAsia="en-GB"/>
        </w:rPr>
      </w:pPr>
      <w:r w:rsidRPr="00C40965">
        <w:rPr>
          <w:rFonts w:eastAsia="Calibri" w:cs="Times New Roman"/>
          <w:szCs w:val="24"/>
          <w:lang w:eastAsia="en-GB"/>
        </w:rPr>
        <w:t xml:space="preserve">Public bodies, including </w:t>
      </w:r>
      <w:r w:rsidR="007139EE">
        <w:rPr>
          <w:rFonts w:eastAsia="Calibri" w:cs="Times New Roman"/>
          <w:szCs w:val="24"/>
          <w:lang w:eastAsia="en-GB"/>
        </w:rPr>
        <w:t>further education i</w:t>
      </w:r>
      <w:r w:rsidRPr="00C40965">
        <w:rPr>
          <w:rFonts w:eastAsia="Calibri" w:cs="Times New Roman"/>
          <w:szCs w:val="24"/>
          <w:lang w:eastAsia="en-GB"/>
        </w:rPr>
        <w:t xml:space="preserve">nstitutions, local authorities, maintained schools, maintained nursery schools, academies and free schools are covered by the public sector </w:t>
      </w:r>
      <w:r w:rsidRPr="00C40965">
        <w:rPr>
          <w:rFonts w:eastAsia="Times New Roman" w:cs="Times New Roman"/>
          <w:szCs w:val="24"/>
          <w:lang w:eastAsia="en-GB"/>
        </w:rPr>
        <w:t>equality</w:t>
      </w:r>
      <w:r w:rsidRPr="00C40965">
        <w:rPr>
          <w:rFonts w:eastAsia="Calibri" w:cs="Times New Roman"/>
          <w:szCs w:val="24"/>
          <w:lang w:eastAsia="en-GB"/>
        </w:rPr>
        <w:t xml:space="preserve"> duty and</w:t>
      </w:r>
      <w:r w:rsidR="00E95667">
        <w:rPr>
          <w:rFonts w:eastAsia="Calibri" w:cs="Times New Roman"/>
          <w:szCs w:val="24"/>
          <w:lang w:eastAsia="en-GB"/>
        </w:rPr>
        <w:t>,</w:t>
      </w:r>
      <w:r w:rsidRPr="00C40965">
        <w:rPr>
          <w:rFonts w:eastAsia="Calibri" w:cs="Times New Roman"/>
          <w:szCs w:val="24"/>
          <w:lang w:eastAsia="en-GB"/>
        </w:rPr>
        <w:t xml:space="preserve"> </w:t>
      </w:r>
      <w:r w:rsidR="00826F02">
        <w:rPr>
          <w:rFonts w:eastAsia="Calibri" w:cs="Times New Roman"/>
          <w:szCs w:val="24"/>
          <w:lang w:eastAsia="en-GB"/>
        </w:rPr>
        <w:t>when carrying out their functions</w:t>
      </w:r>
      <w:r w:rsidR="00E95667">
        <w:rPr>
          <w:rFonts w:eastAsia="Calibri" w:cs="Times New Roman"/>
          <w:szCs w:val="24"/>
          <w:lang w:eastAsia="en-GB"/>
        </w:rPr>
        <w:t>,</w:t>
      </w:r>
      <w:r w:rsidR="00826F02">
        <w:rPr>
          <w:rFonts w:eastAsia="Calibri" w:cs="Times New Roman"/>
          <w:szCs w:val="24"/>
          <w:lang w:eastAsia="en-GB"/>
        </w:rPr>
        <w:t xml:space="preserve"> </w:t>
      </w:r>
      <w:r w:rsidRPr="00C40965">
        <w:rPr>
          <w:rFonts w:eastAsia="Calibri" w:cs="Times New Roman"/>
          <w:b/>
          <w:szCs w:val="24"/>
          <w:lang w:eastAsia="en-GB"/>
        </w:rPr>
        <w:t>must</w:t>
      </w:r>
      <w:r w:rsidRPr="00C40965">
        <w:rPr>
          <w:rFonts w:eastAsia="Calibri" w:cs="Times New Roman"/>
          <w:szCs w:val="24"/>
          <w:lang w:eastAsia="en-GB"/>
        </w:rPr>
        <w:t xml:space="preserve"> have regard to the need to eliminate discrimination, promote equality of opportunity and foster good relations between disabled and non-dis</w:t>
      </w:r>
      <w:r w:rsidR="001042D4">
        <w:rPr>
          <w:rFonts w:eastAsia="Calibri" w:cs="Times New Roman"/>
          <w:szCs w:val="24"/>
          <w:lang w:eastAsia="en-GB"/>
        </w:rPr>
        <w:t>abled children and young people</w:t>
      </w:r>
      <w:r w:rsidR="00640F39">
        <w:rPr>
          <w:rFonts w:eastAsia="Calibri" w:cs="Times New Roman"/>
          <w:szCs w:val="24"/>
          <w:lang w:eastAsia="en-GB"/>
        </w:rPr>
        <w:t xml:space="preserve">. </w:t>
      </w:r>
      <w:r w:rsidR="00E95667" w:rsidRPr="00E95667">
        <w:rPr>
          <w:rFonts w:eastAsia="Calibri" w:cs="Times New Roman"/>
          <w:szCs w:val="24"/>
          <w:lang w:eastAsia="en-GB"/>
        </w:rPr>
        <w:t xml:space="preserve">Public bodies also have specific duties under the </w:t>
      </w:r>
      <w:r w:rsidR="00E95667">
        <w:rPr>
          <w:rFonts w:eastAsia="Calibri" w:cs="Times New Roman"/>
          <w:szCs w:val="24"/>
          <w:lang w:eastAsia="en-GB"/>
        </w:rPr>
        <w:t>public sector equality duty and</w:t>
      </w:r>
      <w:r w:rsidR="00640F39">
        <w:rPr>
          <w:rFonts w:eastAsia="Calibri" w:cs="Times New Roman"/>
          <w:szCs w:val="24"/>
          <w:lang w:eastAsia="en-GB"/>
        </w:rPr>
        <w:t xml:space="preserve"> </w:t>
      </w:r>
      <w:r w:rsidR="00BD4E7F" w:rsidRPr="00BD4E7F">
        <w:rPr>
          <w:rFonts w:eastAsia="Calibri" w:cs="Times New Roman"/>
          <w:b/>
          <w:szCs w:val="24"/>
          <w:lang w:eastAsia="en-GB"/>
        </w:rPr>
        <w:t>must</w:t>
      </w:r>
      <w:r w:rsidR="00640F39">
        <w:rPr>
          <w:rFonts w:eastAsia="Calibri" w:cs="Times New Roman"/>
          <w:szCs w:val="24"/>
          <w:lang w:eastAsia="en-GB"/>
        </w:rPr>
        <w:t xml:space="preserve"> publish information to demonstrate their compliance with this general duty and </w:t>
      </w:r>
      <w:r w:rsidR="00BD4E7F" w:rsidRPr="00BD4E7F">
        <w:rPr>
          <w:rFonts w:eastAsia="Calibri" w:cs="Times New Roman"/>
          <w:b/>
          <w:szCs w:val="24"/>
          <w:lang w:eastAsia="en-GB"/>
        </w:rPr>
        <w:t>must</w:t>
      </w:r>
      <w:r w:rsidR="00640F39">
        <w:rPr>
          <w:rFonts w:eastAsia="Calibri" w:cs="Times New Roman"/>
          <w:szCs w:val="24"/>
          <w:lang w:eastAsia="en-GB"/>
        </w:rPr>
        <w:t xml:space="preserve"> prepare and publish objectives to achieve the core aims of the general duty. Objectives </w:t>
      </w:r>
      <w:r w:rsidR="00BD4E7F" w:rsidRPr="00BD4E7F">
        <w:rPr>
          <w:rFonts w:eastAsia="Calibri" w:cs="Times New Roman"/>
          <w:b/>
          <w:szCs w:val="24"/>
          <w:lang w:eastAsia="en-GB"/>
        </w:rPr>
        <w:t>must</w:t>
      </w:r>
      <w:r w:rsidR="00640F39">
        <w:rPr>
          <w:rFonts w:eastAsia="Calibri" w:cs="Times New Roman"/>
          <w:szCs w:val="24"/>
          <w:lang w:eastAsia="en-GB"/>
        </w:rPr>
        <w:t xml:space="preserve"> be specific and measurable. </w:t>
      </w:r>
      <w:r w:rsidR="00E95667" w:rsidRPr="00E95667">
        <w:rPr>
          <w:rFonts w:eastAsia="Calibri" w:cs="Times New Roman"/>
          <w:szCs w:val="24"/>
          <w:lang w:eastAsia="en-GB"/>
        </w:rPr>
        <w:t>The general duty also applies to bodies that are not public bodies but that carry out public functions. Such bodies include providers of relevant early years education, non-maintained special schools, independent specialist providers and others making provision that is funded from the public purse.</w:t>
      </w:r>
    </w:p>
    <w:p w:rsidR="008F337F" w:rsidRPr="00C40965" w:rsidRDefault="008F337F" w:rsidP="00693500">
      <w:pPr>
        <w:numPr>
          <w:ilvl w:val="1"/>
          <w:numId w:val="172"/>
        </w:numPr>
        <w:spacing w:after="240" w:line="288" w:lineRule="auto"/>
        <w:ind w:left="0" w:hanging="284"/>
        <w:rPr>
          <w:rFonts w:eastAsia="Calibri" w:cs="Times New Roman"/>
          <w:szCs w:val="24"/>
          <w:lang w:eastAsia="en-GB"/>
        </w:rPr>
      </w:pPr>
      <w:r w:rsidRPr="00C40965">
        <w:rPr>
          <w:rFonts w:eastAsia="Calibri" w:cs="Times New Roman"/>
          <w:szCs w:val="24"/>
          <w:lang w:eastAsia="en-GB"/>
        </w:rPr>
        <w:t xml:space="preserve">The </w:t>
      </w:r>
      <w:r w:rsidRPr="00C40965">
        <w:rPr>
          <w:rFonts w:eastAsia="Times New Roman" w:cs="Times New Roman"/>
          <w:szCs w:val="24"/>
          <w:lang w:eastAsia="en-GB"/>
        </w:rPr>
        <w:t>duties</w:t>
      </w:r>
      <w:r w:rsidRPr="00C40965">
        <w:rPr>
          <w:rFonts w:eastAsia="Calibri" w:cs="Times New Roman"/>
          <w:szCs w:val="24"/>
          <w:lang w:eastAsia="en-GB"/>
        </w:rPr>
        <w:t xml:space="preserve"> cover discrimination in the provision of services and the provision of </w:t>
      </w:r>
      <w:r w:rsidRPr="008F18FC">
        <w:rPr>
          <w:rFonts w:eastAsia="Times New Roman" w:cs="Times New Roman"/>
          <w:szCs w:val="24"/>
          <w:lang w:eastAsia="en-GB"/>
        </w:rPr>
        <w:t>education</w:t>
      </w:r>
      <w:r w:rsidRPr="00C40965">
        <w:rPr>
          <w:rFonts w:eastAsia="Calibri" w:cs="Times New Roman"/>
          <w:szCs w:val="24"/>
          <w:lang w:eastAsia="en-GB"/>
        </w:rPr>
        <w:t xml:space="preserve">, including admissions and exclusions. All providers </w:t>
      </w:r>
      <w:r w:rsidRPr="00C40965">
        <w:rPr>
          <w:rFonts w:eastAsia="Calibri" w:cs="Times New Roman"/>
          <w:b/>
          <w:szCs w:val="24"/>
          <w:lang w:eastAsia="en-GB"/>
        </w:rPr>
        <w:t xml:space="preserve">must </w:t>
      </w:r>
      <w:r w:rsidRPr="00C40965">
        <w:rPr>
          <w:rFonts w:eastAsia="Calibri" w:cs="Times New Roman"/>
          <w:szCs w:val="24"/>
          <w:lang w:eastAsia="en-GB"/>
        </w:rPr>
        <w:t xml:space="preserve">make reasonable adjustments to procedures, criteria and practices and by the provision of auxiliary aids and services. Most providers </w:t>
      </w:r>
      <w:r w:rsidRPr="00C40965">
        <w:rPr>
          <w:rFonts w:eastAsia="Calibri" w:cs="Times New Roman"/>
          <w:b/>
          <w:szCs w:val="24"/>
          <w:lang w:eastAsia="en-GB"/>
        </w:rPr>
        <w:t>must</w:t>
      </w:r>
      <w:r w:rsidRPr="00C40965">
        <w:rPr>
          <w:rFonts w:eastAsia="Calibri" w:cs="Times New Roman"/>
          <w:szCs w:val="24"/>
          <w:lang w:eastAsia="en-GB"/>
        </w:rPr>
        <w:t xml:space="preserve"> also make reasonable adjustments by making physical alterations. Schools and local authority education functions are not covered by this last duty, but they </w:t>
      </w:r>
      <w:r w:rsidRPr="00C40965">
        <w:rPr>
          <w:rFonts w:eastAsia="Calibri" w:cs="Times New Roman"/>
          <w:b/>
          <w:szCs w:val="24"/>
          <w:lang w:eastAsia="en-GB"/>
        </w:rPr>
        <w:t>must</w:t>
      </w:r>
      <w:r w:rsidRPr="00C40965">
        <w:rPr>
          <w:rFonts w:eastAsia="Calibri" w:cs="Times New Roman"/>
          <w:szCs w:val="24"/>
          <w:lang w:eastAsia="en-GB"/>
        </w:rPr>
        <w:t xml:space="preserve"> publish accessibility plans (and local authorities, accessibility strategies) setting out h</w:t>
      </w:r>
      <w:r w:rsidR="00990783">
        <w:rPr>
          <w:rFonts w:eastAsia="Calibri" w:cs="Times New Roman"/>
          <w:szCs w:val="24"/>
          <w:lang w:eastAsia="en-GB"/>
        </w:rPr>
        <w:t>ow they plan to increase access for disabled pupils to the curriculum</w:t>
      </w:r>
      <w:r w:rsidR="00390622">
        <w:rPr>
          <w:rFonts w:eastAsia="Calibri" w:cs="Times New Roman"/>
          <w:szCs w:val="24"/>
          <w:lang w:eastAsia="en-GB"/>
        </w:rPr>
        <w:t>,</w:t>
      </w:r>
      <w:r w:rsidRPr="00C40965">
        <w:rPr>
          <w:rFonts w:eastAsia="Calibri" w:cs="Times New Roman"/>
          <w:szCs w:val="24"/>
          <w:lang w:eastAsia="en-GB"/>
        </w:rPr>
        <w:t xml:space="preserve"> the physical environment and to information. </w:t>
      </w:r>
    </w:p>
    <w:p w:rsidR="008F337F" w:rsidRPr="00C40965" w:rsidRDefault="008F337F" w:rsidP="00693500">
      <w:pPr>
        <w:numPr>
          <w:ilvl w:val="1"/>
          <w:numId w:val="172"/>
        </w:numPr>
        <w:spacing w:after="240" w:line="288" w:lineRule="auto"/>
        <w:ind w:left="0" w:hanging="284"/>
        <w:rPr>
          <w:rFonts w:eastAsia="Calibri" w:cs="Times New Roman"/>
          <w:szCs w:val="24"/>
          <w:lang w:eastAsia="en-GB"/>
        </w:rPr>
      </w:pPr>
      <w:r w:rsidRPr="008F18FC">
        <w:rPr>
          <w:rFonts w:eastAsia="Times New Roman" w:cs="Times New Roman"/>
          <w:szCs w:val="24"/>
          <w:lang w:eastAsia="en-GB"/>
        </w:rPr>
        <w:t>School</w:t>
      </w:r>
      <w:r w:rsidRPr="00C40965">
        <w:rPr>
          <w:rFonts w:eastAsia="Calibri" w:cs="Times New Roman"/>
          <w:szCs w:val="24"/>
          <w:lang w:eastAsia="en-GB"/>
        </w:rPr>
        <w:t xml:space="preserve"> governing bodies and proprietors </w:t>
      </w:r>
      <w:r w:rsidRPr="00C40965">
        <w:rPr>
          <w:rFonts w:eastAsia="Calibri" w:cs="Times New Roman"/>
          <w:b/>
          <w:szCs w:val="24"/>
          <w:lang w:eastAsia="en-GB"/>
        </w:rPr>
        <w:t>must</w:t>
      </w:r>
      <w:r w:rsidRPr="00C40965">
        <w:rPr>
          <w:rFonts w:eastAsia="Calibri" w:cs="Times New Roman"/>
          <w:szCs w:val="24"/>
          <w:lang w:eastAsia="en-GB"/>
        </w:rPr>
        <w:t xml:space="preserve"> also publish information about the arrangements for the admission of disabled children, the steps taken to prevent disabled children being treated less favourably than others, the facilities provided to assist access of disabled children, and their accessibility plans. </w:t>
      </w:r>
    </w:p>
    <w:p w:rsidR="00AF7DE4" w:rsidRPr="00AF7DE4" w:rsidRDefault="008F337F" w:rsidP="00693500">
      <w:pPr>
        <w:numPr>
          <w:ilvl w:val="1"/>
          <w:numId w:val="172"/>
        </w:numPr>
        <w:spacing w:after="240" w:line="288" w:lineRule="auto"/>
        <w:ind w:left="0" w:hanging="284"/>
        <w:rPr>
          <w:rFonts w:eastAsia="Times New Roman" w:cs="Times New Roman"/>
          <w:szCs w:val="24"/>
          <w:lang w:val="en" w:eastAsia="en-GB"/>
        </w:rPr>
      </w:pPr>
      <w:r w:rsidRPr="00AF7DE4">
        <w:rPr>
          <w:rFonts w:eastAsia="Times New Roman" w:cs="Times New Roman"/>
          <w:szCs w:val="24"/>
          <w:lang w:eastAsia="en-GB"/>
        </w:rPr>
        <w:t>Where</w:t>
      </w:r>
      <w:r w:rsidRPr="00AF7DE4">
        <w:rPr>
          <w:rFonts w:eastAsia="Calibri" w:cs="Times New Roman"/>
          <w:szCs w:val="24"/>
          <w:lang w:eastAsia="en-GB"/>
        </w:rPr>
        <w:t xml:space="preserve"> a child or young person is covered by SEN and disability legislation, </w:t>
      </w:r>
      <w:r w:rsidRPr="00AF7DE4">
        <w:rPr>
          <w:rFonts w:eastAsia="Times New Roman" w:cs="Times New Roman"/>
          <w:szCs w:val="24"/>
          <w:lang w:eastAsia="en-GB"/>
        </w:rPr>
        <w:t>reasonable</w:t>
      </w:r>
      <w:r w:rsidRPr="00AF7DE4">
        <w:rPr>
          <w:rFonts w:eastAsia="Calibri" w:cs="Times New Roman"/>
          <w:szCs w:val="24"/>
          <w:lang w:eastAsia="en-GB"/>
        </w:rPr>
        <w:t xml:space="preserve"> adjustments and access arrangements should be considered as part of SEN planning and review. Where school governors are publishing information about their arrangements for disabled children and young people, this should be brought together with the information required under the Children and Families Act 2014. </w:t>
      </w:r>
    </w:p>
    <w:p w:rsidR="005E03E9" w:rsidRPr="00AC5E9C" w:rsidRDefault="00AF7DE4" w:rsidP="00AC5E9C">
      <w:pPr>
        <w:numPr>
          <w:ilvl w:val="1"/>
          <w:numId w:val="172"/>
        </w:numPr>
        <w:spacing w:after="240" w:line="288" w:lineRule="auto"/>
        <w:ind w:left="0" w:hanging="284"/>
        <w:rPr>
          <w:rFonts w:eastAsia="Times New Roman" w:cs="Times New Roman"/>
          <w:szCs w:val="24"/>
          <w:lang w:val="en" w:eastAsia="en-GB"/>
        </w:rPr>
      </w:pPr>
      <w:r w:rsidRPr="00AF7DE4">
        <w:rPr>
          <w:rFonts w:eastAsia="Times New Roman" w:cs="Times New Roman"/>
          <w:szCs w:val="24"/>
          <w:lang w:eastAsia="en-GB"/>
        </w:rPr>
        <w:t>Here</w:t>
      </w:r>
      <w:r w:rsidRPr="00AF7DE4">
        <w:rPr>
          <w:rFonts w:eastAsia="Times New Roman" w:cs="Times New Roman"/>
          <w:szCs w:val="24"/>
          <w:lang w:val="en" w:eastAsia="en-GB"/>
        </w:rPr>
        <w:t>, and throughout this Code the te</w:t>
      </w:r>
      <w:r w:rsidR="00390622">
        <w:rPr>
          <w:rFonts w:eastAsia="Times New Roman" w:cs="Times New Roman"/>
          <w:szCs w:val="24"/>
          <w:lang w:val="en" w:eastAsia="en-GB"/>
        </w:rPr>
        <w:t>rm ‘parent’</w:t>
      </w:r>
      <w:r w:rsidRPr="00AF7DE4">
        <w:rPr>
          <w:rFonts w:eastAsia="Times New Roman" w:cs="Times New Roman"/>
          <w:szCs w:val="24"/>
          <w:lang w:val="en" w:eastAsia="en-GB"/>
        </w:rPr>
        <w:t xml:space="preserve"> include</w:t>
      </w:r>
      <w:r w:rsidR="00390622">
        <w:rPr>
          <w:rFonts w:eastAsia="Times New Roman" w:cs="Times New Roman"/>
          <w:szCs w:val="24"/>
          <w:lang w:val="en" w:eastAsia="en-GB"/>
        </w:rPr>
        <w:t>s</w:t>
      </w:r>
      <w:r w:rsidRPr="00AF7DE4">
        <w:rPr>
          <w:rFonts w:eastAsia="Times New Roman" w:cs="Times New Roman"/>
          <w:szCs w:val="24"/>
          <w:lang w:val="en" w:eastAsia="en-GB"/>
        </w:rPr>
        <w:t xml:space="preserve"> all those with parental responsibility,</w:t>
      </w:r>
      <w:r w:rsidR="00390622">
        <w:rPr>
          <w:rFonts w:eastAsia="Times New Roman" w:cs="Times New Roman"/>
          <w:szCs w:val="24"/>
          <w:lang w:val="en" w:eastAsia="en-GB"/>
        </w:rPr>
        <w:t xml:space="preserve"> including parents a</w:t>
      </w:r>
      <w:r w:rsidR="007B298A">
        <w:rPr>
          <w:rFonts w:eastAsia="Times New Roman" w:cs="Times New Roman"/>
          <w:szCs w:val="24"/>
          <w:lang w:val="en" w:eastAsia="en-GB"/>
        </w:rPr>
        <w:t>nd those who care for the child.</w:t>
      </w:r>
      <w:bookmarkStart w:id="62" w:name="_Toc385253968"/>
      <w:bookmarkStart w:id="63" w:name="_Toc385313505"/>
      <w:bookmarkEnd w:id="61"/>
    </w:p>
    <w:p w:rsidR="008F337F" w:rsidRPr="000864EC" w:rsidRDefault="00270120" w:rsidP="00273129">
      <w:pPr>
        <w:pStyle w:val="Heading2"/>
        <w:rPr>
          <w:rFonts w:eastAsia="Times New Roman"/>
          <w:lang w:eastAsia="en-GB"/>
        </w:rPr>
      </w:pPr>
      <w:bookmarkStart w:id="64" w:name="_Toc410032975"/>
      <w:r>
        <w:rPr>
          <w:rFonts w:eastAsia="Times New Roman"/>
          <w:lang w:eastAsia="en-GB"/>
        </w:rPr>
        <w:t>Related legislation and g</w:t>
      </w:r>
      <w:r w:rsidR="008F337F" w:rsidRPr="000864EC">
        <w:rPr>
          <w:rFonts w:eastAsia="Times New Roman"/>
          <w:lang w:eastAsia="en-GB"/>
        </w:rPr>
        <w:t>uidance</w:t>
      </w:r>
      <w:bookmarkEnd w:id="62"/>
      <w:bookmarkEnd w:id="63"/>
      <w:bookmarkEnd w:id="64"/>
    </w:p>
    <w:p w:rsidR="008F337F" w:rsidRPr="00C40965" w:rsidRDefault="008F337F" w:rsidP="00693500">
      <w:pPr>
        <w:numPr>
          <w:ilvl w:val="1"/>
          <w:numId w:val="172"/>
        </w:numPr>
        <w:spacing w:after="240" w:line="288" w:lineRule="auto"/>
        <w:ind w:left="0" w:hanging="284"/>
        <w:rPr>
          <w:rFonts w:eastAsia="Times New Roman" w:cs="Times New Roman"/>
          <w:szCs w:val="24"/>
          <w:lang w:eastAsia="en-GB"/>
        </w:rPr>
      </w:pPr>
      <w:r w:rsidRPr="00C40965">
        <w:rPr>
          <w:rFonts w:eastAsia="Times New Roman" w:cs="Times New Roman"/>
          <w:szCs w:val="24"/>
          <w:lang w:eastAsia="en-GB"/>
        </w:rPr>
        <w:t>Where appropriate, references are made in this Code to other relevant legislation. The Code does not give guidance in relation to that legislation but signals where it can be found</w:t>
      </w:r>
      <w:r w:rsidR="00603A04">
        <w:rPr>
          <w:rFonts w:eastAsia="Times New Roman" w:cs="Times New Roman"/>
          <w:szCs w:val="24"/>
          <w:lang w:eastAsia="en-GB"/>
        </w:rPr>
        <w:t xml:space="preserve"> in the Reference</w:t>
      </w:r>
      <w:r w:rsidR="00FD2EDF">
        <w:rPr>
          <w:rFonts w:eastAsia="Times New Roman" w:cs="Times New Roman"/>
          <w:szCs w:val="24"/>
          <w:lang w:eastAsia="en-GB"/>
        </w:rPr>
        <w:t>s</w:t>
      </w:r>
      <w:r w:rsidR="00603A04">
        <w:rPr>
          <w:rFonts w:eastAsia="Times New Roman" w:cs="Times New Roman"/>
          <w:szCs w:val="24"/>
          <w:lang w:eastAsia="en-GB"/>
        </w:rPr>
        <w:t xml:space="preserve"> section at the end of this Code</w:t>
      </w:r>
      <w:r w:rsidR="007B298A">
        <w:rPr>
          <w:rFonts w:eastAsia="Times New Roman" w:cs="Times New Roman"/>
          <w:szCs w:val="24"/>
          <w:lang w:eastAsia="en-GB"/>
        </w:rPr>
        <w:t>.</w:t>
      </w:r>
    </w:p>
    <w:p w:rsidR="008F337F" w:rsidRPr="00C40965" w:rsidRDefault="00FB6838" w:rsidP="00693500">
      <w:pPr>
        <w:numPr>
          <w:ilvl w:val="1"/>
          <w:numId w:val="172"/>
        </w:numPr>
        <w:spacing w:after="240" w:line="288" w:lineRule="auto"/>
        <w:ind w:left="0" w:hanging="284"/>
        <w:rPr>
          <w:rFonts w:eastAsia="Times New Roman" w:cs="Times New Roman"/>
          <w:szCs w:val="24"/>
          <w:lang w:eastAsia="en-GB"/>
        </w:rPr>
      </w:pPr>
      <w:r>
        <w:rPr>
          <w:rFonts w:eastAsia="Times New Roman" w:cs="Times New Roman"/>
          <w:szCs w:val="24"/>
          <w:lang w:eastAsia="en-GB"/>
        </w:rPr>
        <w:t>O</w:t>
      </w:r>
      <w:r w:rsidR="008F337F" w:rsidRPr="00C40965">
        <w:rPr>
          <w:rFonts w:eastAsia="Times New Roman" w:cs="Times New Roman"/>
          <w:szCs w:val="24"/>
          <w:lang w:eastAsia="en-GB"/>
        </w:rPr>
        <w:t>rganisations may</w:t>
      </w:r>
      <w:r>
        <w:rPr>
          <w:rFonts w:eastAsia="Times New Roman" w:cs="Times New Roman"/>
          <w:szCs w:val="24"/>
          <w:lang w:eastAsia="en-GB"/>
        </w:rPr>
        <w:t xml:space="preserve"> find it helpful to consider the following related guidance</w:t>
      </w:r>
      <w:r w:rsidR="008F337F" w:rsidRPr="00C40965">
        <w:rPr>
          <w:rFonts w:eastAsia="Times New Roman" w:cs="Times New Roman"/>
          <w:szCs w:val="24"/>
          <w:lang w:eastAsia="en-GB"/>
        </w:rPr>
        <w:t xml:space="preserve">: </w:t>
      </w:r>
    </w:p>
    <w:p w:rsidR="008F337F" w:rsidRPr="00C40965" w:rsidRDefault="008F337F" w:rsidP="008F337F">
      <w:pPr>
        <w:numPr>
          <w:ilvl w:val="0"/>
          <w:numId w:val="6"/>
        </w:numPr>
        <w:spacing w:after="240" w:line="288" w:lineRule="auto"/>
        <w:rPr>
          <w:rFonts w:eastAsia="Times New Roman" w:cs="Times New Roman"/>
          <w:szCs w:val="24"/>
          <w:lang w:eastAsia="en-GB"/>
        </w:rPr>
      </w:pPr>
      <w:r w:rsidRPr="00D37DD8">
        <w:rPr>
          <w:rFonts w:eastAsia="Times New Roman" w:cs="Times New Roman"/>
          <w:b/>
          <w:szCs w:val="24"/>
          <w:lang w:eastAsia="en-GB"/>
        </w:rPr>
        <w:t>Working</w:t>
      </w:r>
      <w:r w:rsidR="00D37DD8" w:rsidRPr="00D37DD8">
        <w:rPr>
          <w:rFonts w:eastAsia="Times New Roman" w:cs="Times New Roman"/>
          <w:b/>
          <w:szCs w:val="24"/>
          <w:lang w:eastAsia="en-GB"/>
        </w:rPr>
        <w:t xml:space="preserve"> Together to Safeguard Children</w:t>
      </w:r>
      <w:r w:rsidRPr="00D37DD8">
        <w:rPr>
          <w:rFonts w:eastAsia="Times New Roman" w:cs="Times New Roman"/>
          <w:b/>
          <w:i/>
          <w:szCs w:val="24"/>
          <w:lang w:eastAsia="en-GB"/>
        </w:rPr>
        <w:t xml:space="preserve"> </w:t>
      </w:r>
      <w:r w:rsidRPr="00D37DD8">
        <w:rPr>
          <w:rFonts w:eastAsia="Times New Roman" w:cs="Times New Roman"/>
          <w:b/>
          <w:szCs w:val="24"/>
          <w:lang w:eastAsia="en-GB"/>
        </w:rPr>
        <w:t>(2013):</w:t>
      </w:r>
      <w:r w:rsidRPr="00C40965">
        <w:rPr>
          <w:rFonts w:eastAsia="Times New Roman" w:cs="Times New Roman"/>
          <w:szCs w:val="24"/>
          <w:lang w:eastAsia="en-GB"/>
        </w:rPr>
        <w:t xml:space="preserve"> Statutory guidance </w:t>
      </w:r>
      <w:r w:rsidR="00FE09B3">
        <w:rPr>
          <w:rFonts w:eastAsia="Times New Roman" w:cs="Times New Roman"/>
          <w:szCs w:val="24"/>
          <w:lang w:eastAsia="en-GB"/>
        </w:rPr>
        <w:t xml:space="preserve">from the Department for Education </w:t>
      </w:r>
      <w:r w:rsidRPr="00C40965">
        <w:rPr>
          <w:rFonts w:eastAsia="Times New Roman" w:cs="Times New Roman"/>
          <w:szCs w:val="24"/>
          <w:lang w:eastAsia="en-GB"/>
        </w:rPr>
        <w:t>which sets out what is expected of organisations and individuals to safeguard and p</w:t>
      </w:r>
      <w:r w:rsidR="00F41A50">
        <w:rPr>
          <w:rFonts w:eastAsia="Times New Roman" w:cs="Times New Roman"/>
          <w:szCs w:val="24"/>
          <w:lang w:eastAsia="en-GB"/>
        </w:rPr>
        <w:t>romote the welfare of children</w:t>
      </w:r>
      <w:r w:rsidRPr="00C40965">
        <w:rPr>
          <w:rFonts w:eastAsia="Times New Roman" w:cs="Times New Roman"/>
          <w:szCs w:val="24"/>
          <w:lang w:eastAsia="en-GB"/>
        </w:rPr>
        <w:t xml:space="preserve"> </w:t>
      </w:r>
    </w:p>
    <w:p w:rsidR="008F337F" w:rsidRPr="00C40965" w:rsidRDefault="008F337F" w:rsidP="008F337F">
      <w:pPr>
        <w:numPr>
          <w:ilvl w:val="0"/>
          <w:numId w:val="6"/>
        </w:numPr>
        <w:spacing w:after="240" w:line="288" w:lineRule="auto"/>
        <w:rPr>
          <w:rFonts w:eastAsia="Times New Roman" w:cs="Times New Roman"/>
          <w:szCs w:val="24"/>
          <w:lang w:eastAsia="en-GB"/>
        </w:rPr>
      </w:pPr>
      <w:r w:rsidRPr="00D37DD8">
        <w:rPr>
          <w:rFonts w:eastAsia="Times New Roman" w:cs="Times New Roman"/>
          <w:b/>
          <w:szCs w:val="24"/>
          <w:lang w:eastAsia="en-GB"/>
        </w:rPr>
        <w:t>The Children Act 1989 Guidance and Regulations Volume 2 (Care Plan</w:t>
      </w:r>
      <w:r w:rsidR="00D37DD8" w:rsidRPr="00D37DD8">
        <w:rPr>
          <w:rFonts w:eastAsia="Times New Roman" w:cs="Times New Roman"/>
          <w:b/>
          <w:szCs w:val="24"/>
          <w:lang w:eastAsia="en-GB"/>
        </w:rPr>
        <w:t>ning Placement and Case Review)</w:t>
      </w:r>
      <w:r w:rsidR="00D37DD8">
        <w:rPr>
          <w:rFonts w:eastAsia="Times New Roman" w:cs="Times New Roman"/>
          <w:szCs w:val="24"/>
          <w:lang w:eastAsia="en-GB"/>
        </w:rPr>
        <w:t xml:space="preserve"> and </w:t>
      </w:r>
      <w:r w:rsidRPr="00D37DD8">
        <w:rPr>
          <w:rFonts w:eastAsia="Times New Roman" w:cs="Times New Roman"/>
          <w:b/>
          <w:szCs w:val="24"/>
          <w:lang w:eastAsia="en-GB"/>
        </w:rPr>
        <w:t>Volume 3 (Planning Transition</w:t>
      </w:r>
      <w:r w:rsidR="00D37DD8" w:rsidRPr="00D37DD8">
        <w:rPr>
          <w:rFonts w:eastAsia="Times New Roman" w:cs="Times New Roman"/>
          <w:b/>
          <w:szCs w:val="24"/>
          <w:lang w:eastAsia="en-GB"/>
        </w:rPr>
        <w:t xml:space="preserve"> to Adulthood for Care Leavers)</w:t>
      </w:r>
      <w:r w:rsidRPr="00D37DD8">
        <w:rPr>
          <w:rFonts w:eastAsia="Times New Roman" w:cs="Times New Roman"/>
          <w:b/>
          <w:szCs w:val="24"/>
          <w:lang w:eastAsia="en-GB"/>
        </w:rPr>
        <w:t>:</w:t>
      </w:r>
      <w:r w:rsidRPr="00C40965">
        <w:rPr>
          <w:rFonts w:eastAsia="Times New Roman" w:cs="Times New Roman"/>
          <w:szCs w:val="24"/>
          <w:lang w:eastAsia="en-GB"/>
        </w:rPr>
        <w:t xml:space="preserve"> Guidance setting out the responsibilities </w:t>
      </w:r>
      <w:r w:rsidR="00576BD0">
        <w:rPr>
          <w:rFonts w:eastAsia="Times New Roman" w:cs="Times New Roman"/>
          <w:szCs w:val="24"/>
          <w:lang w:eastAsia="en-GB"/>
        </w:rPr>
        <w:t xml:space="preserve">of </w:t>
      </w:r>
      <w:r w:rsidRPr="00C40965">
        <w:rPr>
          <w:rFonts w:eastAsia="Times New Roman" w:cs="Times New Roman"/>
          <w:szCs w:val="24"/>
          <w:lang w:eastAsia="en-GB"/>
        </w:rPr>
        <w:t xml:space="preserve">local authorities towards looked </w:t>
      </w:r>
      <w:r w:rsidR="00F41A50">
        <w:rPr>
          <w:rFonts w:eastAsia="Times New Roman" w:cs="Times New Roman"/>
          <w:szCs w:val="24"/>
          <w:lang w:eastAsia="en-GB"/>
        </w:rPr>
        <w:t>after children and care leavers</w:t>
      </w:r>
    </w:p>
    <w:p w:rsidR="00684E26" w:rsidRDefault="008F337F" w:rsidP="00FE09B3">
      <w:pPr>
        <w:numPr>
          <w:ilvl w:val="0"/>
          <w:numId w:val="6"/>
        </w:numPr>
        <w:spacing w:after="240" w:line="288" w:lineRule="auto"/>
        <w:rPr>
          <w:rFonts w:eastAsia="Times New Roman" w:cs="Times New Roman"/>
          <w:szCs w:val="24"/>
          <w:lang w:eastAsia="en-GB"/>
        </w:rPr>
      </w:pPr>
      <w:r w:rsidRPr="00D37DD8">
        <w:rPr>
          <w:rFonts w:eastAsia="Times New Roman" w:cs="Times New Roman"/>
          <w:b/>
          <w:szCs w:val="24"/>
          <w:lang w:eastAsia="en-GB"/>
        </w:rPr>
        <w:t>Equality Act</w:t>
      </w:r>
      <w:r w:rsidR="005B46BB" w:rsidRPr="00D37DD8">
        <w:rPr>
          <w:rFonts w:eastAsia="Times New Roman" w:cs="Times New Roman"/>
          <w:b/>
          <w:szCs w:val="24"/>
          <w:lang w:eastAsia="en-GB"/>
        </w:rPr>
        <w:t xml:space="preserve"> 2010: Advice for schools</w:t>
      </w:r>
      <w:r w:rsidRPr="00D37DD8">
        <w:rPr>
          <w:rFonts w:eastAsia="Times New Roman" w:cs="Times New Roman"/>
          <w:b/>
          <w:szCs w:val="24"/>
          <w:lang w:eastAsia="en-GB"/>
        </w:rPr>
        <w:t>:</w:t>
      </w:r>
      <w:r w:rsidRPr="00C40965">
        <w:rPr>
          <w:rFonts w:eastAsia="Times New Roman" w:cs="Times New Roman"/>
          <w:i/>
          <w:szCs w:val="24"/>
          <w:lang w:eastAsia="en-GB"/>
        </w:rPr>
        <w:t xml:space="preserve"> </w:t>
      </w:r>
      <w:r w:rsidRPr="00C40965">
        <w:rPr>
          <w:rFonts w:eastAsia="Times New Roman" w:cs="Times New Roman"/>
          <w:szCs w:val="24"/>
          <w:lang w:eastAsia="en-GB"/>
        </w:rPr>
        <w:t>Non-statutory advice from the Department for Education</w:t>
      </w:r>
      <w:r w:rsidR="00FE09B3">
        <w:rPr>
          <w:rFonts w:eastAsia="Times New Roman" w:cs="Times New Roman"/>
          <w:szCs w:val="24"/>
          <w:lang w:eastAsia="en-GB"/>
        </w:rPr>
        <w:t>,</w:t>
      </w:r>
      <w:r w:rsidRPr="00C40965">
        <w:rPr>
          <w:rFonts w:eastAsia="Times New Roman" w:cs="Times New Roman"/>
          <w:szCs w:val="24"/>
          <w:lang w:eastAsia="en-GB"/>
        </w:rPr>
        <w:t xml:space="preserve"> produced to help schools understand how the Equality Act affects them and how to fu</w:t>
      </w:r>
      <w:r w:rsidR="00684E26">
        <w:rPr>
          <w:rFonts w:eastAsia="Times New Roman" w:cs="Times New Roman"/>
          <w:szCs w:val="24"/>
          <w:lang w:eastAsia="en-GB"/>
        </w:rPr>
        <w:t>lfil their duties under the Act</w:t>
      </w:r>
    </w:p>
    <w:p w:rsidR="00603A04" w:rsidRDefault="00F41A50" w:rsidP="00FE09B3">
      <w:pPr>
        <w:numPr>
          <w:ilvl w:val="0"/>
          <w:numId w:val="6"/>
        </w:numPr>
        <w:spacing w:after="240" w:line="288" w:lineRule="auto"/>
        <w:rPr>
          <w:rFonts w:eastAsia="Times New Roman" w:cs="Times New Roman"/>
          <w:szCs w:val="24"/>
          <w:lang w:eastAsia="en-GB"/>
        </w:rPr>
      </w:pPr>
      <w:r w:rsidRPr="00D37DD8">
        <w:rPr>
          <w:rFonts w:eastAsia="Times New Roman" w:cs="Times New Roman"/>
          <w:b/>
          <w:szCs w:val="24"/>
          <w:lang w:eastAsia="en-GB"/>
        </w:rPr>
        <w:t xml:space="preserve"> </w:t>
      </w:r>
      <w:r w:rsidR="00FE09B3" w:rsidRPr="00D37DD8">
        <w:rPr>
          <w:rFonts w:eastAsia="Times New Roman" w:cs="Times New Roman"/>
          <w:b/>
          <w:szCs w:val="24"/>
          <w:lang w:eastAsia="en-GB"/>
        </w:rPr>
        <w:t xml:space="preserve">Reasonable </w:t>
      </w:r>
      <w:r w:rsidR="00D37DD8" w:rsidRPr="00D37DD8">
        <w:rPr>
          <w:rFonts w:eastAsia="Times New Roman" w:cs="Times New Roman"/>
          <w:b/>
          <w:szCs w:val="24"/>
          <w:lang w:eastAsia="en-GB"/>
        </w:rPr>
        <w:t>adjustments for disabled pupils (2012):</w:t>
      </w:r>
      <w:r w:rsidR="00FE09B3" w:rsidRPr="00FE09B3">
        <w:rPr>
          <w:rFonts w:eastAsia="Times New Roman" w:cs="Times New Roman"/>
          <w:szCs w:val="24"/>
          <w:lang w:eastAsia="en-GB"/>
        </w:rPr>
        <w:t xml:space="preserve"> Technical guidance from the Equality and Human Rights Commission</w:t>
      </w:r>
      <w:r w:rsidR="00FE09B3">
        <w:rPr>
          <w:rFonts w:eastAsia="Times New Roman" w:cs="Times New Roman"/>
          <w:szCs w:val="24"/>
          <w:lang w:eastAsia="en-GB"/>
        </w:rPr>
        <w:t xml:space="preserve"> </w:t>
      </w:r>
    </w:p>
    <w:p w:rsidR="003A637E" w:rsidRPr="00FE09B3" w:rsidRDefault="00FE09B3" w:rsidP="00FE09B3">
      <w:pPr>
        <w:numPr>
          <w:ilvl w:val="0"/>
          <w:numId w:val="6"/>
        </w:numPr>
        <w:spacing w:after="240" w:line="288" w:lineRule="auto"/>
        <w:rPr>
          <w:rFonts w:eastAsia="Times New Roman" w:cs="Times New Roman"/>
          <w:szCs w:val="24"/>
          <w:lang w:eastAsia="en-GB"/>
        </w:rPr>
      </w:pPr>
      <w:r w:rsidRPr="00D37DD8">
        <w:rPr>
          <w:rFonts w:eastAsia="Times New Roman" w:cs="Times New Roman"/>
          <w:b/>
          <w:szCs w:val="24"/>
          <w:lang w:eastAsia="en-GB"/>
        </w:rPr>
        <w:t>Supporting pupils at</w:t>
      </w:r>
      <w:r w:rsidR="00D37DD8" w:rsidRPr="00D37DD8">
        <w:rPr>
          <w:rFonts w:eastAsia="Times New Roman" w:cs="Times New Roman"/>
          <w:b/>
          <w:szCs w:val="24"/>
          <w:lang w:eastAsia="en-GB"/>
        </w:rPr>
        <w:t xml:space="preserve"> school with medical conditions (</w:t>
      </w:r>
      <w:r w:rsidRPr="00D37DD8">
        <w:rPr>
          <w:rFonts w:eastAsia="Times New Roman" w:cs="Times New Roman"/>
          <w:b/>
          <w:szCs w:val="24"/>
          <w:lang w:eastAsia="en-GB"/>
        </w:rPr>
        <w:t>2014)</w:t>
      </w:r>
      <w:r w:rsidR="00D37DD8" w:rsidRPr="00D37DD8">
        <w:rPr>
          <w:rFonts w:eastAsia="Times New Roman" w:cs="Times New Roman"/>
          <w:b/>
          <w:szCs w:val="24"/>
          <w:lang w:eastAsia="en-GB"/>
        </w:rPr>
        <w:t>:</w:t>
      </w:r>
      <w:r>
        <w:rPr>
          <w:rFonts w:eastAsia="Times New Roman" w:cs="Times New Roman"/>
          <w:szCs w:val="24"/>
          <w:lang w:eastAsia="en-GB"/>
        </w:rPr>
        <w:t xml:space="preserve"> statutory guidance from the Department for Education</w:t>
      </w:r>
      <w:r w:rsidR="009F5D1C">
        <w:rPr>
          <w:rFonts w:eastAsia="Times New Roman" w:cs="Times New Roman"/>
          <w:szCs w:val="24"/>
          <w:lang w:eastAsia="en-GB"/>
        </w:rPr>
        <w:t xml:space="preserve"> </w:t>
      </w:r>
    </w:p>
    <w:p w:rsidR="00F036E5" w:rsidRPr="00D37DD8" w:rsidRDefault="00F036E5" w:rsidP="003A637E">
      <w:pPr>
        <w:numPr>
          <w:ilvl w:val="0"/>
          <w:numId w:val="6"/>
        </w:numPr>
        <w:spacing w:after="240" w:line="288" w:lineRule="auto"/>
        <w:rPr>
          <w:rFonts w:eastAsia="Times New Roman" w:cs="Times New Roman"/>
          <w:b/>
          <w:szCs w:val="24"/>
          <w:lang w:eastAsia="en-GB"/>
        </w:rPr>
      </w:pPr>
      <w:r w:rsidRPr="00D37DD8">
        <w:rPr>
          <w:rFonts w:eastAsia="Times New Roman" w:cs="Times New Roman"/>
          <w:b/>
          <w:szCs w:val="24"/>
          <w:lang w:eastAsia="en-GB"/>
        </w:rPr>
        <w:t>The Mental Capacity Act Code of Practice:</w:t>
      </w:r>
      <w:r w:rsidR="0031332B" w:rsidRPr="00D37DD8">
        <w:rPr>
          <w:rFonts w:eastAsia="Times New Roman" w:cs="Times New Roman"/>
          <w:b/>
          <w:szCs w:val="24"/>
          <w:lang w:eastAsia="en-GB"/>
        </w:rPr>
        <w:t xml:space="preserve"> Protecting the vulnerable (2005</w:t>
      </w:r>
      <w:r w:rsidRPr="00D37DD8">
        <w:rPr>
          <w:rFonts w:eastAsia="Times New Roman" w:cs="Times New Roman"/>
          <w:b/>
          <w:szCs w:val="24"/>
          <w:lang w:eastAsia="en-GB"/>
        </w:rPr>
        <w:t>)</w:t>
      </w:r>
    </w:p>
    <w:p w:rsidR="006F39D8" w:rsidRDefault="006F39D8">
      <w:r>
        <w:br w:type="page"/>
      </w:r>
    </w:p>
    <w:p w:rsidR="00684E26" w:rsidRDefault="006F39D8" w:rsidP="00C83667">
      <w:pPr>
        <w:pStyle w:val="Heading1"/>
      </w:pPr>
      <w:bookmarkStart w:id="65" w:name="_Toc385253969"/>
      <w:bookmarkStart w:id="66" w:name="_Toc385313506"/>
      <w:bookmarkStart w:id="67" w:name="_Toc410032976"/>
      <w:r>
        <w:t>1</w:t>
      </w:r>
      <w:r w:rsidR="00684E26">
        <w:t xml:space="preserve"> </w:t>
      </w:r>
      <w:bookmarkStart w:id="68" w:name="_Toc368402336"/>
      <w:r w:rsidR="00684E26">
        <w:t>Principles</w:t>
      </w:r>
      <w:bookmarkEnd w:id="65"/>
      <w:bookmarkEnd w:id="66"/>
      <w:bookmarkEnd w:id="67"/>
      <w:r w:rsidR="00684E26">
        <w:t xml:space="preserve"> </w:t>
      </w:r>
    </w:p>
    <w:p w:rsidR="006F39D8" w:rsidRPr="00684E26" w:rsidRDefault="006F39D8" w:rsidP="00273129">
      <w:pPr>
        <w:pStyle w:val="Heading2"/>
        <w:rPr>
          <w:rFonts w:eastAsia="Times New Roman"/>
          <w:lang w:eastAsia="en-GB"/>
        </w:rPr>
      </w:pPr>
      <w:bookmarkStart w:id="69" w:name="_Toc385253970"/>
      <w:bookmarkStart w:id="70" w:name="_Toc385313507"/>
      <w:bookmarkStart w:id="71" w:name="_Toc410032977"/>
      <w:r w:rsidRPr="00684E26">
        <w:rPr>
          <w:rFonts w:eastAsia="Times New Roman"/>
          <w:lang w:eastAsia="en-GB"/>
        </w:rPr>
        <w:t xml:space="preserve">What this chapter </w:t>
      </w:r>
      <w:r w:rsidRPr="00273129">
        <w:t>covers</w:t>
      </w:r>
      <w:bookmarkEnd w:id="69"/>
      <w:bookmarkEnd w:id="70"/>
      <w:bookmarkEnd w:id="71"/>
    </w:p>
    <w:p w:rsidR="006F39D8" w:rsidRPr="00684E26" w:rsidRDefault="006F39D8" w:rsidP="00684E26">
      <w:pPr>
        <w:rPr>
          <w:rFonts w:cs="Arial"/>
          <w:szCs w:val="24"/>
          <w:lang w:eastAsia="en-GB"/>
        </w:rPr>
      </w:pPr>
      <w:r w:rsidRPr="00684E26">
        <w:rPr>
          <w:rFonts w:cs="Arial"/>
          <w:szCs w:val="24"/>
          <w:lang w:eastAsia="en-GB"/>
        </w:rPr>
        <w:t xml:space="preserve">Section19 of the Children and Families Act 2014 sets out the principles underpinning the </w:t>
      </w:r>
      <w:r w:rsidR="00390622">
        <w:rPr>
          <w:rFonts w:cs="Arial"/>
          <w:szCs w:val="24"/>
          <w:lang w:eastAsia="en-GB"/>
        </w:rPr>
        <w:t xml:space="preserve">legislation and the </w:t>
      </w:r>
      <w:r w:rsidRPr="00684E26">
        <w:rPr>
          <w:rFonts w:cs="Arial"/>
          <w:szCs w:val="24"/>
          <w:lang w:eastAsia="en-GB"/>
        </w:rPr>
        <w:t>guidance in this Code of Practice. This chapter sets out those principles and how they are reflected in the chapters that follow.</w:t>
      </w:r>
    </w:p>
    <w:p w:rsidR="006F39D8" w:rsidRPr="00684E26" w:rsidRDefault="006F39D8" w:rsidP="00273129">
      <w:pPr>
        <w:pStyle w:val="Heading2"/>
        <w:rPr>
          <w:rFonts w:eastAsia="Times New Roman"/>
          <w:lang w:eastAsia="en-GB"/>
        </w:rPr>
      </w:pPr>
      <w:bookmarkStart w:id="72" w:name="_Toc385253971"/>
      <w:bookmarkStart w:id="73" w:name="_Toc385313508"/>
      <w:bookmarkStart w:id="74" w:name="_Toc410032978"/>
      <w:r w:rsidRPr="00684E26">
        <w:rPr>
          <w:rFonts w:eastAsia="Times New Roman"/>
          <w:lang w:eastAsia="en-GB"/>
        </w:rPr>
        <w:t>Relevant legislation</w:t>
      </w:r>
      <w:bookmarkEnd w:id="72"/>
      <w:bookmarkEnd w:id="73"/>
      <w:bookmarkEnd w:id="74"/>
    </w:p>
    <w:p w:rsidR="006F39D8" w:rsidRPr="00684E26" w:rsidRDefault="006F39D8" w:rsidP="006F39D8">
      <w:pPr>
        <w:spacing w:after="240" w:line="288" w:lineRule="auto"/>
        <w:rPr>
          <w:rFonts w:eastAsia="Times New Roman" w:cs="Times New Roman"/>
          <w:szCs w:val="24"/>
          <w:lang w:eastAsia="en-GB"/>
        </w:rPr>
      </w:pPr>
      <w:r w:rsidRPr="00684E26">
        <w:rPr>
          <w:rFonts w:eastAsia="Times New Roman" w:cs="Times New Roman"/>
          <w:szCs w:val="24"/>
          <w:lang w:eastAsia="en-GB"/>
        </w:rPr>
        <w:t>Section 19 of the Children and Families Act 2014</w:t>
      </w:r>
    </w:p>
    <w:p w:rsidR="00E752AB" w:rsidRDefault="006F39D8" w:rsidP="00915BCA">
      <w:pPr>
        <w:pStyle w:val="Heading2"/>
        <w:rPr>
          <w:rFonts w:eastAsia="Times New Roman"/>
          <w:sz w:val="24"/>
          <w:szCs w:val="24"/>
          <w:lang w:eastAsia="en-GB"/>
        </w:rPr>
      </w:pPr>
      <w:bookmarkStart w:id="75" w:name="_Toc385253972"/>
      <w:bookmarkStart w:id="76" w:name="_Toc385313509"/>
      <w:bookmarkStart w:id="77" w:name="_Toc410032979"/>
      <w:r>
        <w:rPr>
          <w:rFonts w:eastAsia="Times New Roman"/>
          <w:lang w:eastAsia="en-GB"/>
        </w:rPr>
        <w:t>Principles underpinning this</w:t>
      </w:r>
      <w:r w:rsidR="00684E26">
        <w:rPr>
          <w:rFonts w:eastAsia="Times New Roman"/>
          <w:lang w:eastAsia="en-GB"/>
        </w:rPr>
        <w:t xml:space="preserve"> </w:t>
      </w:r>
      <w:r w:rsidR="00A20CA6">
        <w:rPr>
          <w:rFonts w:eastAsia="Times New Roman"/>
          <w:lang w:eastAsia="en-GB"/>
        </w:rPr>
        <w:t>Code of P</w:t>
      </w:r>
      <w:r>
        <w:rPr>
          <w:rFonts w:eastAsia="Times New Roman"/>
          <w:lang w:eastAsia="en-GB"/>
        </w:rPr>
        <w:t>ractice</w:t>
      </w:r>
      <w:bookmarkEnd w:id="68"/>
      <w:bookmarkEnd w:id="75"/>
      <w:bookmarkEnd w:id="76"/>
      <w:bookmarkEnd w:id="77"/>
      <w:r>
        <w:rPr>
          <w:rFonts w:eastAsia="Times New Roman"/>
          <w:sz w:val="24"/>
          <w:szCs w:val="24"/>
          <w:lang w:eastAsia="en-GB"/>
        </w:rPr>
        <w:t xml:space="preserve"> </w:t>
      </w:r>
    </w:p>
    <w:p w:rsidR="006F39D8" w:rsidRPr="00915BCA" w:rsidRDefault="006F39D8" w:rsidP="00E752AB">
      <w:pPr>
        <w:numPr>
          <w:ilvl w:val="1"/>
          <w:numId w:val="10"/>
        </w:numPr>
        <w:spacing w:after="240" w:line="288" w:lineRule="auto"/>
        <w:ind w:left="0" w:hanging="709"/>
        <w:rPr>
          <w:rFonts w:eastAsia="Times New Roman" w:cs="Times New Roman"/>
          <w:szCs w:val="24"/>
          <w:lang w:eastAsia="en-GB"/>
        </w:rPr>
      </w:pPr>
      <w:r w:rsidRPr="00915BCA">
        <w:rPr>
          <w:rFonts w:eastAsia="Times New Roman" w:cs="Times New Roman"/>
          <w:szCs w:val="24"/>
          <w:lang w:eastAsia="en-GB"/>
        </w:rPr>
        <w:t xml:space="preserve">Section 19 of the </w:t>
      </w:r>
      <w:r w:rsidR="00E752AB" w:rsidRPr="00915BCA">
        <w:rPr>
          <w:rFonts w:eastAsia="Times New Roman" w:cs="Times New Roman"/>
          <w:szCs w:val="24"/>
          <w:lang w:eastAsia="en-GB"/>
        </w:rPr>
        <w:t xml:space="preserve">Children and Families Act 2014 </w:t>
      </w:r>
      <w:r w:rsidRPr="00915BCA">
        <w:rPr>
          <w:rFonts w:eastAsia="Times New Roman" w:cs="Times New Roman"/>
          <w:szCs w:val="24"/>
          <w:lang w:eastAsia="en-GB"/>
        </w:rPr>
        <w:t>makes clear that local authorities, in carrying out their functions under the Act</w:t>
      </w:r>
      <w:r w:rsidR="0058264C" w:rsidRPr="00915BCA">
        <w:rPr>
          <w:rFonts w:eastAsia="Times New Roman" w:cs="Times New Roman"/>
          <w:szCs w:val="24"/>
          <w:lang w:eastAsia="en-GB"/>
        </w:rPr>
        <w:t xml:space="preserve"> in relation to disabled children and young people and those with special educational needs (SEN)</w:t>
      </w:r>
      <w:r w:rsidRPr="00915BCA">
        <w:rPr>
          <w:rFonts w:eastAsia="Times New Roman" w:cs="Times New Roman"/>
          <w:szCs w:val="24"/>
          <w:lang w:eastAsia="en-GB"/>
        </w:rPr>
        <w:t xml:space="preserve">, </w:t>
      </w:r>
      <w:r w:rsidRPr="00915BCA">
        <w:rPr>
          <w:rFonts w:eastAsia="Times New Roman" w:cs="Times New Roman"/>
          <w:b/>
          <w:szCs w:val="24"/>
          <w:lang w:eastAsia="en-GB"/>
        </w:rPr>
        <w:t xml:space="preserve">must </w:t>
      </w:r>
      <w:r w:rsidRPr="00915BCA">
        <w:rPr>
          <w:rFonts w:eastAsia="Times New Roman" w:cs="Times New Roman"/>
          <w:szCs w:val="24"/>
          <w:lang w:eastAsia="en-GB"/>
        </w:rPr>
        <w:t>have regard to:</w:t>
      </w:r>
    </w:p>
    <w:p w:rsidR="006F39D8" w:rsidRDefault="006F39D8" w:rsidP="009A674C">
      <w:pPr>
        <w:numPr>
          <w:ilvl w:val="0"/>
          <w:numId w:val="11"/>
        </w:numPr>
        <w:spacing w:after="240" w:line="288" w:lineRule="auto"/>
        <w:rPr>
          <w:rFonts w:eastAsia="Times New Roman" w:cs="Times New Roman"/>
          <w:szCs w:val="24"/>
          <w:lang w:val="en" w:eastAsia="en-GB"/>
        </w:rPr>
      </w:pPr>
      <w:r>
        <w:rPr>
          <w:rFonts w:eastAsia="Times New Roman" w:cs="Times New Roman"/>
          <w:szCs w:val="24"/>
          <w:lang w:val="en" w:eastAsia="en-GB"/>
        </w:rPr>
        <w:t>the views, wishes and feelings of the child or young person, and th</w:t>
      </w:r>
      <w:r w:rsidR="00390622">
        <w:rPr>
          <w:rFonts w:eastAsia="Times New Roman" w:cs="Times New Roman"/>
          <w:szCs w:val="24"/>
          <w:lang w:val="en" w:eastAsia="en-GB"/>
        </w:rPr>
        <w:t>e child’s</w:t>
      </w:r>
      <w:r w:rsidR="00603A04">
        <w:rPr>
          <w:rFonts w:eastAsia="Times New Roman" w:cs="Times New Roman"/>
          <w:szCs w:val="24"/>
          <w:lang w:val="en" w:eastAsia="en-GB"/>
        </w:rPr>
        <w:t xml:space="preserve"> parents</w:t>
      </w:r>
      <w:r>
        <w:rPr>
          <w:rFonts w:eastAsia="Times New Roman" w:cs="Times New Roman"/>
          <w:szCs w:val="24"/>
          <w:lang w:val="en" w:eastAsia="en-GB"/>
        </w:rPr>
        <w:t xml:space="preserve"> </w:t>
      </w:r>
    </w:p>
    <w:p w:rsidR="006F39D8" w:rsidRDefault="006F39D8" w:rsidP="009A674C">
      <w:pPr>
        <w:numPr>
          <w:ilvl w:val="0"/>
          <w:numId w:val="11"/>
        </w:numPr>
        <w:spacing w:after="240" w:line="288" w:lineRule="auto"/>
        <w:rPr>
          <w:rFonts w:eastAsia="Times New Roman" w:cs="Times New Roman"/>
          <w:szCs w:val="24"/>
          <w:lang w:val="en" w:eastAsia="en-GB"/>
        </w:rPr>
      </w:pPr>
      <w:r>
        <w:rPr>
          <w:rFonts w:eastAsia="Times New Roman" w:cs="Times New Roman"/>
          <w:szCs w:val="24"/>
          <w:lang w:val="en" w:eastAsia="en-GB"/>
        </w:rPr>
        <w:t xml:space="preserve">the importance of the </w:t>
      </w:r>
      <w:r w:rsidR="002877F1">
        <w:rPr>
          <w:rFonts w:eastAsia="Times New Roman" w:cs="Times New Roman"/>
          <w:szCs w:val="24"/>
          <w:lang w:val="en" w:eastAsia="en-GB"/>
        </w:rPr>
        <w:t>child or young person, and the child’s</w:t>
      </w:r>
      <w:r>
        <w:rPr>
          <w:rFonts w:eastAsia="Times New Roman" w:cs="Times New Roman"/>
          <w:szCs w:val="24"/>
          <w:lang w:val="en" w:eastAsia="en-GB"/>
        </w:rPr>
        <w:t xml:space="preserve"> parents, participating as</w:t>
      </w:r>
      <w:r w:rsidR="00A20CA6">
        <w:rPr>
          <w:rFonts w:eastAsia="Times New Roman" w:cs="Times New Roman"/>
          <w:szCs w:val="24"/>
          <w:lang w:val="en" w:eastAsia="en-GB"/>
        </w:rPr>
        <w:t xml:space="preserve"> fully as possible in decisions, </w:t>
      </w:r>
      <w:r>
        <w:rPr>
          <w:rFonts w:eastAsia="Times New Roman" w:cs="Times New Roman"/>
          <w:szCs w:val="24"/>
          <w:lang w:val="en" w:eastAsia="en-GB"/>
        </w:rPr>
        <w:t>and being provided with the information and support necessary to enable pa</w:t>
      </w:r>
      <w:r w:rsidR="00603A04">
        <w:rPr>
          <w:rFonts w:eastAsia="Times New Roman" w:cs="Times New Roman"/>
          <w:szCs w:val="24"/>
          <w:lang w:val="en" w:eastAsia="en-GB"/>
        </w:rPr>
        <w:t>rticipation in those decisions</w:t>
      </w:r>
    </w:p>
    <w:p w:rsidR="00481E7A" w:rsidRDefault="006F39D8" w:rsidP="000864EC">
      <w:pPr>
        <w:numPr>
          <w:ilvl w:val="0"/>
          <w:numId w:val="11"/>
        </w:numPr>
        <w:spacing w:after="240" w:line="288" w:lineRule="auto"/>
        <w:rPr>
          <w:rFonts w:eastAsia="Times New Roman" w:cs="Times New Roman"/>
          <w:szCs w:val="24"/>
          <w:lang w:val="en" w:eastAsia="en-GB"/>
        </w:rPr>
      </w:pPr>
      <w:r w:rsidRPr="00481E7A">
        <w:rPr>
          <w:rFonts w:eastAsia="Times New Roman" w:cs="Times New Roman"/>
          <w:szCs w:val="24"/>
          <w:lang w:val="en" w:eastAsia="en-GB"/>
        </w:rPr>
        <w:t xml:space="preserve">the need to support the </w:t>
      </w:r>
      <w:r w:rsidR="002877F1">
        <w:rPr>
          <w:rFonts w:eastAsia="Times New Roman" w:cs="Times New Roman"/>
          <w:szCs w:val="24"/>
          <w:lang w:val="en" w:eastAsia="en-GB"/>
        </w:rPr>
        <w:t>child or young person, and the child’s</w:t>
      </w:r>
      <w:r w:rsidRPr="00481E7A">
        <w:rPr>
          <w:rFonts w:eastAsia="Times New Roman" w:cs="Times New Roman"/>
          <w:szCs w:val="24"/>
          <w:lang w:val="en" w:eastAsia="en-GB"/>
        </w:rPr>
        <w:t xml:space="preserve"> parents, in order to facilitate the development of the child or young person and to help them achieve the best possible educational and other outcomes, preparing them</w:t>
      </w:r>
      <w:r w:rsidR="00603A04">
        <w:rPr>
          <w:rFonts w:eastAsia="Times New Roman" w:cs="Times New Roman"/>
          <w:szCs w:val="24"/>
          <w:lang w:val="en" w:eastAsia="en-GB"/>
        </w:rPr>
        <w:t xml:space="preserve"> effectively for adulthood</w:t>
      </w:r>
    </w:p>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These principles are designed to support:</w:t>
      </w:r>
    </w:p>
    <w:p w:rsidR="006F39D8" w:rsidRDefault="00624B8C" w:rsidP="009A674C">
      <w:pPr>
        <w:numPr>
          <w:ilvl w:val="0"/>
          <w:numId w:val="12"/>
        </w:numPr>
        <w:spacing w:after="240" w:line="288" w:lineRule="auto"/>
        <w:rPr>
          <w:rFonts w:eastAsia="Times New Roman" w:cs="Times New Roman"/>
          <w:szCs w:val="24"/>
          <w:lang w:eastAsia="en-GB"/>
        </w:rPr>
      </w:pPr>
      <w:r>
        <w:rPr>
          <w:rFonts w:eastAsia="Times New Roman" w:cs="Times New Roman"/>
          <w:szCs w:val="24"/>
          <w:lang w:eastAsia="en-GB"/>
        </w:rPr>
        <w:t>t</w:t>
      </w:r>
      <w:r w:rsidR="006F39D8">
        <w:rPr>
          <w:rFonts w:eastAsia="Times New Roman" w:cs="Times New Roman"/>
          <w:szCs w:val="24"/>
          <w:lang w:eastAsia="en-GB"/>
        </w:rPr>
        <w:t xml:space="preserve">he participation of children, </w:t>
      </w:r>
      <w:r w:rsidR="00845851">
        <w:rPr>
          <w:rFonts w:eastAsia="Times New Roman" w:cs="Times New Roman"/>
          <w:szCs w:val="24"/>
          <w:lang w:eastAsia="en-GB"/>
        </w:rPr>
        <w:t xml:space="preserve">their parents and young people </w:t>
      </w:r>
      <w:r w:rsidR="006F39D8">
        <w:rPr>
          <w:rFonts w:eastAsia="Times New Roman" w:cs="Times New Roman"/>
          <w:szCs w:val="24"/>
          <w:lang w:eastAsia="en-GB"/>
        </w:rPr>
        <w:t>in decision</w:t>
      </w:r>
      <w:r w:rsidR="00A20CA6">
        <w:rPr>
          <w:rFonts w:eastAsia="Times New Roman" w:cs="Times New Roman"/>
          <w:szCs w:val="24"/>
          <w:lang w:eastAsia="en-GB"/>
        </w:rPr>
        <w:t>-</w:t>
      </w:r>
      <w:r w:rsidR="006F39D8">
        <w:rPr>
          <w:rFonts w:eastAsia="Times New Roman" w:cs="Times New Roman"/>
          <w:szCs w:val="24"/>
          <w:lang w:eastAsia="en-GB"/>
        </w:rPr>
        <w:t xml:space="preserve"> making </w:t>
      </w:r>
    </w:p>
    <w:p w:rsidR="006F39D8" w:rsidRDefault="00624B8C" w:rsidP="009A674C">
      <w:pPr>
        <w:numPr>
          <w:ilvl w:val="0"/>
          <w:numId w:val="12"/>
        </w:numPr>
        <w:spacing w:after="240" w:line="288" w:lineRule="auto"/>
        <w:rPr>
          <w:rFonts w:eastAsia="Times New Roman" w:cs="Times New Roman"/>
          <w:szCs w:val="24"/>
          <w:lang w:eastAsia="en-GB"/>
        </w:rPr>
      </w:pPr>
      <w:r>
        <w:rPr>
          <w:rFonts w:eastAsia="Times New Roman" w:cs="Times New Roman"/>
          <w:szCs w:val="24"/>
          <w:lang w:eastAsia="en-GB"/>
        </w:rPr>
        <w:t>t</w:t>
      </w:r>
      <w:r w:rsidR="006F39D8">
        <w:rPr>
          <w:rFonts w:eastAsia="Times New Roman" w:cs="Times New Roman"/>
          <w:szCs w:val="24"/>
          <w:lang w:eastAsia="en-GB"/>
        </w:rPr>
        <w:t xml:space="preserve">he </w:t>
      </w:r>
      <w:r w:rsidR="0091616E">
        <w:rPr>
          <w:rFonts w:eastAsia="Times New Roman" w:cs="Times New Roman"/>
          <w:szCs w:val="24"/>
          <w:lang w:eastAsia="en-GB"/>
        </w:rPr>
        <w:t xml:space="preserve">early </w:t>
      </w:r>
      <w:r w:rsidR="006F39D8">
        <w:rPr>
          <w:rFonts w:eastAsia="Times New Roman" w:cs="Times New Roman"/>
          <w:szCs w:val="24"/>
          <w:lang w:eastAsia="en-GB"/>
        </w:rPr>
        <w:t>identification of children and young people</w:t>
      </w:r>
      <w:r>
        <w:rPr>
          <w:rFonts w:eastAsia="Times New Roman" w:cs="Times New Roman"/>
          <w:szCs w:val="24"/>
          <w:lang w:eastAsia="en-GB"/>
        </w:rPr>
        <w:t>’s needs</w:t>
      </w:r>
      <w:r w:rsidR="0058264C">
        <w:rPr>
          <w:rFonts w:eastAsia="Times New Roman" w:cs="Times New Roman"/>
          <w:szCs w:val="24"/>
          <w:lang w:eastAsia="en-GB"/>
        </w:rPr>
        <w:t xml:space="preserve"> and early intervention to support them</w:t>
      </w:r>
    </w:p>
    <w:p w:rsidR="006F39D8" w:rsidRDefault="00624B8C" w:rsidP="009A674C">
      <w:pPr>
        <w:numPr>
          <w:ilvl w:val="0"/>
          <w:numId w:val="12"/>
        </w:numPr>
        <w:spacing w:after="240" w:line="288" w:lineRule="auto"/>
        <w:rPr>
          <w:rFonts w:eastAsia="Times New Roman" w:cs="Times New Roman"/>
          <w:szCs w:val="24"/>
          <w:lang w:eastAsia="en-GB"/>
        </w:rPr>
      </w:pPr>
      <w:r>
        <w:rPr>
          <w:rFonts w:eastAsia="Times New Roman" w:cs="Times New Roman"/>
          <w:szCs w:val="24"/>
          <w:lang w:eastAsia="en-GB"/>
        </w:rPr>
        <w:t>g</w:t>
      </w:r>
      <w:r w:rsidR="006F39D8">
        <w:rPr>
          <w:rFonts w:eastAsia="Times New Roman" w:cs="Times New Roman"/>
          <w:szCs w:val="24"/>
          <w:lang w:eastAsia="en-GB"/>
        </w:rPr>
        <w:t xml:space="preserve">reater choice and control for young </w:t>
      </w:r>
      <w:r>
        <w:rPr>
          <w:rFonts w:eastAsia="Times New Roman" w:cs="Times New Roman"/>
          <w:szCs w:val="24"/>
          <w:lang w:eastAsia="en-GB"/>
        </w:rPr>
        <w:t>people and parents over support</w:t>
      </w:r>
    </w:p>
    <w:p w:rsidR="006F39D8" w:rsidRDefault="00624B8C" w:rsidP="009A674C">
      <w:pPr>
        <w:numPr>
          <w:ilvl w:val="0"/>
          <w:numId w:val="12"/>
        </w:numPr>
        <w:spacing w:after="240" w:line="288" w:lineRule="auto"/>
        <w:rPr>
          <w:rFonts w:eastAsia="Times New Roman" w:cs="Times New Roman"/>
          <w:szCs w:val="24"/>
          <w:lang w:eastAsia="en-GB"/>
        </w:rPr>
      </w:pPr>
      <w:r>
        <w:rPr>
          <w:rFonts w:eastAsia="Times New Roman" w:cs="Times New Roman"/>
          <w:szCs w:val="24"/>
          <w:lang w:eastAsia="en-GB"/>
        </w:rPr>
        <w:t>c</w:t>
      </w:r>
      <w:r w:rsidR="006F39D8">
        <w:rPr>
          <w:rFonts w:eastAsia="Times New Roman" w:cs="Times New Roman"/>
          <w:szCs w:val="24"/>
          <w:lang w:eastAsia="en-GB"/>
        </w:rPr>
        <w:t>ollaboration between education, health and social c</w:t>
      </w:r>
      <w:r>
        <w:rPr>
          <w:rFonts w:eastAsia="Times New Roman" w:cs="Times New Roman"/>
          <w:szCs w:val="24"/>
          <w:lang w:eastAsia="en-GB"/>
        </w:rPr>
        <w:t>are services to provide support</w:t>
      </w:r>
    </w:p>
    <w:p w:rsidR="006F39D8" w:rsidRDefault="00624B8C" w:rsidP="009A674C">
      <w:pPr>
        <w:numPr>
          <w:ilvl w:val="0"/>
          <w:numId w:val="12"/>
        </w:numPr>
        <w:spacing w:after="240" w:line="288" w:lineRule="auto"/>
        <w:rPr>
          <w:rFonts w:eastAsia="Times New Roman" w:cs="Times New Roman"/>
          <w:szCs w:val="24"/>
          <w:lang w:eastAsia="en-GB"/>
        </w:rPr>
      </w:pPr>
      <w:r>
        <w:rPr>
          <w:rFonts w:eastAsia="Times New Roman" w:cs="Times New Roman"/>
          <w:szCs w:val="24"/>
          <w:lang w:eastAsia="en-GB"/>
        </w:rPr>
        <w:t>h</w:t>
      </w:r>
      <w:r w:rsidR="006F39D8">
        <w:rPr>
          <w:rFonts w:eastAsia="Times New Roman" w:cs="Times New Roman"/>
          <w:szCs w:val="24"/>
          <w:lang w:eastAsia="en-GB"/>
        </w:rPr>
        <w:t>igh quality provision to meet the needs of children and young peop</w:t>
      </w:r>
      <w:r w:rsidR="00E752AB">
        <w:rPr>
          <w:rFonts w:eastAsia="Times New Roman" w:cs="Times New Roman"/>
          <w:szCs w:val="24"/>
          <w:lang w:eastAsia="en-GB"/>
        </w:rPr>
        <w:t>le with SEN</w:t>
      </w:r>
    </w:p>
    <w:p w:rsidR="006F39D8" w:rsidRDefault="00624B8C" w:rsidP="009A674C">
      <w:pPr>
        <w:numPr>
          <w:ilvl w:val="0"/>
          <w:numId w:val="12"/>
        </w:numPr>
        <w:spacing w:after="240" w:line="288" w:lineRule="auto"/>
        <w:rPr>
          <w:rFonts w:eastAsia="Times New Roman" w:cs="Times New Roman"/>
          <w:szCs w:val="24"/>
          <w:lang w:eastAsia="en-GB"/>
        </w:rPr>
      </w:pPr>
      <w:r>
        <w:rPr>
          <w:rFonts w:eastAsia="Times New Roman" w:cs="Times New Roman"/>
          <w:szCs w:val="24"/>
          <w:lang w:eastAsia="en-GB"/>
        </w:rPr>
        <w:t>a</w:t>
      </w:r>
      <w:r w:rsidR="006F39D8">
        <w:rPr>
          <w:rFonts w:eastAsia="Times New Roman" w:cs="Times New Roman"/>
          <w:szCs w:val="24"/>
          <w:lang w:eastAsia="en-GB"/>
        </w:rPr>
        <w:t xml:space="preserve"> focus on inclusive practice an</w:t>
      </w:r>
      <w:r>
        <w:rPr>
          <w:rFonts w:eastAsia="Times New Roman" w:cs="Times New Roman"/>
          <w:szCs w:val="24"/>
          <w:lang w:eastAsia="en-GB"/>
        </w:rPr>
        <w:t>d removing barriers to learning</w:t>
      </w:r>
    </w:p>
    <w:p w:rsidR="006F39D8" w:rsidRDefault="00624B8C" w:rsidP="009A674C">
      <w:pPr>
        <w:numPr>
          <w:ilvl w:val="0"/>
          <w:numId w:val="12"/>
        </w:numPr>
        <w:spacing w:after="240" w:line="288" w:lineRule="auto"/>
        <w:rPr>
          <w:rFonts w:eastAsia="Times New Roman" w:cs="Times New Roman"/>
          <w:szCs w:val="24"/>
          <w:lang w:eastAsia="en-GB"/>
        </w:rPr>
      </w:pPr>
      <w:r>
        <w:rPr>
          <w:rFonts w:eastAsia="Times New Roman" w:cs="Times New Roman"/>
          <w:szCs w:val="24"/>
          <w:lang w:eastAsia="en-GB"/>
        </w:rPr>
        <w:t>s</w:t>
      </w:r>
      <w:r w:rsidR="006F39D8">
        <w:rPr>
          <w:rFonts w:eastAsia="Times New Roman" w:cs="Times New Roman"/>
          <w:szCs w:val="24"/>
          <w:lang w:eastAsia="en-GB"/>
        </w:rPr>
        <w:t>uccessful preparation for adulthood, including in</w:t>
      </w:r>
      <w:r>
        <w:rPr>
          <w:rFonts w:eastAsia="Times New Roman" w:cs="Times New Roman"/>
          <w:szCs w:val="24"/>
          <w:lang w:eastAsia="en-GB"/>
        </w:rPr>
        <w:t>dependent living and employment</w:t>
      </w:r>
    </w:p>
    <w:p w:rsidR="00E752AB" w:rsidRPr="00BB4A37" w:rsidRDefault="006F39D8" w:rsidP="00BB4A37">
      <w:pPr>
        <w:pStyle w:val="Heading2"/>
        <w:rPr>
          <w:rFonts w:eastAsia="Times New Roman"/>
          <w:sz w:val="24"/>
          <w:szCs w:val="24"/>
          <w:lang w:eastAsia="en-GB"/>
        </w:rPr>
      </w:pPr>
      <w:bookmarkStart w:id="78" w:name="_Toc368402337"/>
      <w:bookmarkStart w:id="79" w:name="_Toc385253973"/>
      <w:bookmarkStart w:id="80" w:name="_Toc385313510"/>
      <w:bookmarkStart w:id="81" w:name="_Toc410032980"/>
      <w:r>
        <w:rPr>
          <w:rFonts w:eastAsia="Times New Roman"/>
          <w:lang w:eastAsia="en-GB"/>
        </w:rPr>
        <w:t>The principles in practice</w:t>
      </w:r>
      <w:bookmarkStart w:id="82" w:name="_Toc368402338"/>
      <w:bookmarkEnd w:id="78"/>
      <w:bookmarkEnd w:id="79"/>
      <w:bookmarkEnd w:id="80"/>
      <w:bookmarkEnd w:id="81"/>
    </w:p>
    <w:p w:rsidR="006F39D8" w:rsidRPr="002E5BA0" w:rsidRDefault="00E752AB" w:rsidP="00BB4A37">
      <w:pPr>
        <w:pStyle w:val="Heading3"/>
        <w:rPr>
          <w:rFonts w:eastAsia="Times New Roman"/>
          <w:lang w:eastAsia="en-GB"/>
        </w:rPr>
      </w:pPr>
      <w:bookmarkStart w:id="83" w:name="_Toc385253974"/>
      <w:bookmarkStart w:id="84" w:name="_Toc385313511"/>
      <w:bookmarkStart w:id="85" w:name="_Toc410032981"/>
      <w:r w:rsidRPr="002E5BA0">
        <w:rPr>
          <w:rFonts w:eastAsia="Times New Roman"/>
          <w:lang w:eastAsia="en-GB"/>
        </w:rPr>
        <w:t xml:space="preserve">Participating </w:t>
      </w:r>
      <w:r w:rsidR="006F39D8" w:rsidRPr="002E5BA0">
        <w:rPr>
          <w:rFonts w:eastAsia="Times New Roman"/>
          <w:lang w:eastAsia="en-GB"/>
        </w:rPr>
        <w:t>in decision making</w:t>
      </w:r>
      <w:bookmarkEnd w:id="83"/>
      <w:bookmarkEnd w:id="84"/>
      <w:bookmarkEnd w:id="85"/>
    </w:p>
    <w:bookmarkEnd w:id="82"/>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Local authorities </w:t>
      </w:r>
      <w:r>
        <w:rPr>
          <w:rFonts w:eastAsia="Times New Roman" w:cs="Times New Roman"/>
          <w:b/>
          <w:szCs w:val="24"/>
          <w:lang w:eastAsia="en-GB"/>
        </w:rPr>
        <w:t>must</w:t>
      </w:r>
      <w:r>
        <w:rPr>
          <w:rFonts w:eastAsia="Times New Roman" w:cs="Times New Roman"/>
          <w:szCs w:val="24"/>
          <w:lang w:eastAsia="en-GB"/>
        </w:rPr>
        <w:t xml:space="preserve"> ensure that children, </w:t>
      </w:r>
      <w:r w:rsidR="00845851">
        <w:rPr>
          <w:rFonts w:eastAsia="Times New Roman" w:cs="Times New Roman"/>
          <w:szCs w:val="24"/>
          <w:lang w:eastAsia="en-GB"/>
        </w:rPr>
        <w:t xml:space="preserve">their parents and young people </w:t>
      </w:r>
      <w:r>
        <w:rPr>
          <w:rFonts w:eastAsia="Times New Roman" w:cs="Times New Roman"/>
          <w:szCs w:val="24"/>
          <w:lang w:eastAsia="en-GB"/>
        </w:rPr>
        <w:t>are involved in discussions and decisions about their individual support and about local provision.</w:t>
      </w:r>
    </w:p>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Early years providers, schools and colleges </w:t>
      </w:r>
      <w:r w:rsidR="004650DC" w:rsidRPr="004650DC">
        <w:rPr>
          <w:rFonts w:eastAsia="Times New Roman" w:cs="Times New Roman"/>
          <w:szCs w:val="24"/>
          <w:lang w:eastAsia="en-GB"/>
        </w:rPr>
        <w:t>should</w:t>
      </w:r>
      <w:r w:rsidRPr="004650DC">
        <w:rPr>
          <w:rFonts w:eastAsia="Times New Roman" w:cs="Times New Roman"/>
          <w:szCs w:val="24"/>
          <w:lang w:eastAsia="en-GB"/>
        </w:rPr>
        <w:t xml:space="preserve"> </w:t>
      </w:r>
      <w:r>
        <w:rPr>
          <w:rFonts w:eastAsia="Times New Roman" w:cs="Times New Roman"/>
          <w:szCs w:val="24"/>
          <w:lang w:eastAsia="en-GB"/>
        </w:rPr>
        <w:t>also take steps to ensure that young people and parents are actively supported in contributing t</w:t>
      </w:r>
      <w:r w:rsidR="00624B8C">
        <w:rPr>
          <w:rFonts w:eastAsia="Times New Roman" w:cs="Times New Roman"/>
          <w:szCs w:val="24"/>
          <w:lang w:eastAsia="en-GB"/>
        </w:rPr>
        <w:t xml:space="preserve">o </w:t>
      </w:r>
      <w:r w:rsidR="00A20CA6">
        <w:rPr>
          <w:rFonts w:eastAsia="Times New Roman" w:cs="Times New Roman"/>
          <w:szCs w:val="24"/>
          <w:lang w:eastAsia="en-GB"/>
        </w:rPr>
        <w:t xml:space="preserve">needs </w:t>
      </w:r>
      <w:r w:rsidR="00624B8C">
        <w:rPr>
          <w:rFonts w:eastAsia="Times New Roman" w:cs="Times New Roman"/>
          <w:szCs w:val="24"/>
          <w:lang w:eastAsia="en-GB"/>
        </w:rPr>
        <w:t>assessments, developing and reviewing Education, Health and Care (EHC)</w:t>
      </w:r>
      <w:r>
        <w:rPr>
          <w:rFonts w:eastAsia="Times New Roman" w:cs="Times New Roman"/>
          <w:szCs w:val="24"/>
          <w:lang w:eastAsia="en-GB"/>
        </w:rPr>
        <w:t xml:space="preserve"> plans.</w:t>
      </w:r>
    </w:p>
    <w:p w:rsidR="00E752AB" w:rsidRDefault="006F39D8" w:rsidP="00745417">
      <w:pPr>
        <w:spacing w:after="240" w:line="288" w:lineRule="auto"/>
        <w:rPr>
          <w:rFonts w:eastAsia="Times New Roman" w:cs="Times New Roman"/>
          <w:szCs w:val="24"/>
          <w:lang w:eastAsia="en-GB"/>
        </w:rPr>
      </w:pPr>
      <w:r>
        <w:rPr>
          <w:rFonts w:eastAsia="Times New Roman" w:cs="Times New Roman"/>
          <w:szCs w:val="24"/>
          <w:lang w:eastAsia="en-GB"/>
        </w:rPr>
        <w:t xml:space="preserve">Specifically, local authorities </w:t>
      </w:r>
      <w:r>
        <w:rPr>
          <w:rFonts w:eastAsia="Times New Roman" w:cs="Times New Roman"/>
          <w:b/>
          <w:szCs w:val="24"/>
          <w:lang w:eastAsia="en-GB"/>
        </w:rPr>
        <w:t>must</w:t>
      </w:r>
    </w:p>
    <w:p w:rsidR="00745417" w:rsidRDefault="006F39D8" w:rsidP="00693500">
      <w:pPr>
        <w:pStyle w:val="ListParagraph"/>
        <w:numPr>
          <w:ilvl w:val="0"/>
          <w:numId w:val="93"/>
        </w:numPr>
        <w:spacing w:after="240" w:line="288" w:lineRule="auto"/>
        <w:ind w:left="647" w:hanging="284"/>
        <w:contextualSpacing w:val="0"/>
        <w:rPr>
          <w:rFonts w:eastAsia="Times New Roman" w:cs="Times New Roman"/>
          <w:szCs w:val="24"/>
          <w:lang w:eastAsia="en-GB"/>
        </w:rPr>
      </w:pPr>
      <w:r w:rsidRPr="00E752AB">
        <w:rPr>
          <w:rFonts w:eastAsia="Times New Roman" w:cs="Times New Roman"/>
          <w:szCs w:val="24"/>
          <w:lang w:eastAsia="en-GB"/>
        </w:rPr>
        <w:t xml:space="preserve">ensure the child’s parents or the young person are fully included in the EHC </w:t>
      </w:r>
      <w:r w:rsidR="00A20CA6">
        <w:rPr>
          <w:rFonts w:eastAsia="Times New Roman" w:cs="Times New Roman"/>
          <w:szCs w:val="24"/>
          <w:lang w:eastAsia="en-GB"/>
        </w:rPr>
        <w:t xml:space="preserve">needs </w:t>
      </w:r>
      <w:r w:rsidRPr="00E752AB">
        <w:rPr>
          <w:rFonts w:eastAsia="Times New Roman" w:cs="Times New Roman"/>
          <w:szCs w:val="24"/>
          <w:lang w:eastAsia="en-GB"/>
        </w:rPr>
        <w:t>asses</w:t>
      </w:r>
      <w:r w:rsidR="00624B8C">
        <w:rPr>
          <w:rFonts w:eastAsia="Times New Roman" w:cs="Times New Roman"/>
          <w:szCs w:val="24"/>
          <w:lang w:eastAsia="en-GB"/>
        </w:rPr>
        <w:t>sment process from the start, are</w:t>
      </w:r>
      <w:r w:rsidRPr="00E752AB">
        <w:rPr>
          <w:rFonts w:eastAsia="Times New Roman" w:cs="Times New Roman"/>
          <w:szCs w:val="24"/>
          <w:lang w:eastAsia="en-GB"/>
        </w:rPr>
        <w:t xml:space="preserve"> fully aware of their opportunities to offe</w:t>
      </w:r>
      <w:r w:rsidR="00E752AB">
        <w:rPr>
          <w:rFonts w:eastAsia="Times New Roman" w:cs="Times New Roman"/>
          <w:szCs w:val="24"/>
          <w:lang w:eastAsia="en-GB"/>
        </w:rPr>
        <w:t xml:space="preserve">r views and information, and are </w:t>
      </w:r>
      <w:r w:rsidRPr="00E752AB">
        <w:rPr>
          <w:rFonts w:eastAsia="Times New Roman" w:cs="Times New Roman"/>
          <w:szCs w:val="24"/>
          <w:lang w:eastAsia="en-GB"/>
        </w:rPr>
        <w:t>cons</w:t>
      </w:r>
      <w:r w:rsidR="00624B8C">
        <w:rPr>
          <w:rFonts w:eastAsia="Times New Roman" w:cs="Times New Roman"/>
          <w:szCs w:val="24"/>
          <w:lang w:eastAsia="en-GB"/>
        </w:rPr>
        <w:t>ulted about th</w:t>
      </w:r>
      <w:r w:rsidR="00A20CA6">
        <w:rPr>
          <w:rFonts w:eastAsia="Times New Roman" w:cs="Times New Roman"/>
          <w:szCs w:val="24"/>
          <w:lang w:eastAsia="en-GB"/>
        </w:rPr>
        <w:t>e content of the plan (Chapter 9</w:t>
      </w:r>
      <w:r w:rsidR="00624B8C">
        <w:rPr>
          <w:rFonts w:eastAsia="Times New Roman" w:cs="Times New Roman"/>
          <w:szCs w:val="24"/>
          <w:lang w:eastAsia="en-GB"/>
        </w:rPr>
        <w:t>)</w:t>
      </w:r>
    </w:p>
    <w:p w:rsidR="007E5351" w:rsidRDefault="00E752AB" w:rsidP="00693500">
      <w:pPr>
        <w:pStyle w:val="ListParagraph"/>
        <w:numPr>
          <w:ilvl w:val="0"/>
          <w:numId w:val="93"/>
        </w:numPr>
        <w:spacing w:after="240" w:line="288" w:lineRule="auto"/>
        <w:ind w:left="647" w:hanging="284"/>
        <w:contextualSpacing w:val="0"/>
        <w:rPr>
          <w:rFonts w:eastAsia="Times New Roman" w:cs="Times New Roman"/>
          <w:szCs w:val="24"/>
          <w:lang w:eastAsia="en-GB"/>
        </w:rPr>
      </w:pPr>
      <w:r w:rsidRPr="00745417">
        <w:rPr>
          <w:rFonts w:eastAsia="Times New Roman" w:cs="Times New Roman"/>
          <w:szCs w:val="24"/>
          <w:lang w:eastAsia="en-GB"/>
        </w:rPr>
        <w:t xml:space="preserve">consult </w:t>
      </w:r>
      <w:r w:rsidR="00AB3809">
        <w:rPr>
          <w:rFonts w:eastAsia="Times New Roman" w:cs="Times New Roman"/>
          <w:szCs w:val="24"/>
          <w:lang w:eastAsia="en-GB"/>
        </w:rPr>
        <w:t>children with SEN or</w:t>
      </w:r>
      <w:r w:rsidR="006F39D8" w:rsidRPr="00745417">
        <w:rPr>
          <w:rFonts w:eastAsia="Times New Roman" w:cs="Times New Roman"/>
          <w:szCs w:val="24"/>
          <w:lang w:eastAsia="en-GB"/>
        </w:rPr>
        <w:t xml:space="preserve"> disabilities</w:t>
      </w:r>
      <w:r w:rsidR="00A20CA6">
        <w:rPr>
          <w:rFonts w:eastAsia="Times New Roman" w:cs="Times New Roman"/>
          <w:szCs w:val="24"/>
          <w:lang w:eastAsia="en-GB"/>
        </w:rPr>
        <w:t>,</w:t>
      </w:r>
      <w:r w:rsidR="006F39D8" w:rsidRPr="00745417">
        <w:rPr>
          <w:rFonts w:eastAsia="Times New Roman" w:cs="Times New Roman"/>
          <w:szCs w:val="24"/>
          <w:lang w:eastAsia="en-GB"/>
        </w:rPr>
        <w:t xml:space="preserve"> and their paren</w:t>
      </w:r>
      <w:r w:rsidR="00AB3809">
        <w:rPr>
          <w:rFonts w:eastAsia="Times New Roman" w:cs="Times New Roman"/>
          <w:szCs w:val="24"/>
          <w:lang w:eastAsia="en-GB"/>
        </w:rPr>
        <w:t>ts and young people with SEN or</w:t>
      </w:r>
      <w:r w:rsidR="006F39D8" w:rsidRPr="00745417">
        <w:rPr>
          <w:rFonts w:eastAsia="Times New Roman" w:cs="Times New Roman"/>
          <w:szCs w:val="24"/>
          <w:lang w:eastAsia="en-GB"/>
        </w:rPr>
        <w:t xml:space="preserve"> d</w:t>
      </w:r>
      <w:r w:rsidR="00E94726">
        <w:rPr>
          <w:rFonts w:eastAsia="Times New Roman" w:cs="Times New Roman"/>
          <w:szCs w:val="24"/>
          <w:lang w:eastAsia="en-GB"/>
        </w:rPr>
        <w:t>isabilities when reviewing local</w:t>
      </w:r>
      <w:r w:rsidR="006F39D8" w:rsidRPr="00745417">
        <w:rPr>
          <w:rFonts w:eastAsia="Times New Roman" w:cs="Times New Roman"/>
          <w:szCs w:val="24"/>
          <w:lang w:eastAsia="en-GB"/>
        </w:rPr>
        <w:t xml:space="preserve"> SEN and social care provision</w:t>
      </w:r>
      <w:r w:rsidR="00AD67AA">
        <w:rPr>
          <w:rFonts w:eastAsia="Times New Roman" w:cs="Times New Roman"/>
          <w:szCs w:val="24"/>
          <w:lang w:eastAsia="en-GB"/>
        </w:rPr>
        <w:t xml:space="preserve"> (C</w:t>
      </w:r>
      <w:r w:rsidR="00A20CA6">
        <w:rPr>
          <w:rFonts w:eastAsia="Times New Roman" w:cs="Times New Roman"/>
          <w:szCs w:val="24"/>
          <w:lang w:eastAsia="en-GB"/>
        </w:rPr>
        <w:t>hapter 4</w:t>
      </w:r>
      <w:r w:rsidR="00AD67AA">
        <w:rPr>
          <w:rFonts w:eastAsia="Times New Roman" w:cs="Times New Roman"/>
          <w:szCs w:val="24"/>
          <w:lang w:eastAsia="en-GB"/>
        </w:rPr>
        <w:t>)</w:t>
      </w:r>
      <w:r w:rsidR="006F39D8" w:rsidRPr="00745417">
        <w:rPr>
          <w:rFonts w:eastAsia="Times New Roman" w:cs="Times New Roman"/>
          <w:szCs w:val="24"/>
          <w:lang w:eastAsia="en-GB"/>
        </w:rPr>
        <w:t xml:space="preserve"> </w:t>
      </w:r>
    </w:p>
    <w:p w:rsidR="00745417" w:rsidRDefault="006F39D8" w:rsidP="00693500">
      <w:pPr>
        <w:pStyle w:val="ListParagraph"/>
        <w:numPr>
          <w:ilvl w:val="0"/>
          <w:numId w:val="93"/>
        </w:numPr>
        <w:spacing w:after="240" w:line="288" w:lineRule="auto"/>
        <w:ind w:left="647" w:hanging="284"/>
        <w:contextualSpacing w:val="0"/>
        <w:rPr>
          <w:rFonts w:eastAsia="Times New Roman" w:cs="Times New Roman"/>
          <w:szCs w:val="24"/>
          <w:lang w:eastAsia="en-GB"/>
        </w:rPr>
      </w:pPr>
      <w:r w:rsidRPr="00745417">
        <w:rPr>
          <w:rFonts w:eastAsia="Times New Roman" w:cs="Times New Roman"/>
          <w:szCs w:val="24"/>
          <w:lang w:eastAsia="en-GB"/>
        </w:rPr>
        <w:t xml:space="preserve"> </w:t>
      </w:r>
      <w:r w:rsidR="007E5351">
        <w:rPr>
          <w:rFonts w:eastAsia="Times New Roman" w:cs="Times New Roman"/>
          <w:szCs w:val="24"/>
          <w:lang w:eastAsia="en-GB"/>
        </w:rPr>
        <w:t>consult</w:t>
      </w:r>
      <w:r w:rsidRPr="00745417">
        <w:rPr>
          <w:rFonts w:eastAsia="Times New Roman" w:cs="Times New Roman"/>
          <w:szCs w:val="24"/>
          <w:lang w:eastAsia="en-GB"/>
        </w:rPr>
        <w:t xml:space="preserve"> them in developing and reviewing </w:t>
      </w:r>
      <w:r w:rsidR="006A2E27">
        <w:rPr>
          <w:rFonts w:eastAsia="Times New Roman" w:cs="Times New Roman"/>
          <w:szCs w:val="24"/>
          <w:lang w:eastAsia="en-GB"/>
        </w:rPr>
        <w:t>their Local O</w:t>
      </w:r>
      <w:r w:rsidR="00624B8C">
        <w:rPr>
          <w:rFonts w:eastAsia="Times New Roman" w:cs="Times New Roman"/>
          <w:szCs w:val="24"/>
          <w:lang w:eastAsia="en-GB"/>
        </w:rPr>
        <w:t>ffer (Chapter 4)</w:t>
      </w:r>
    </w:p>
    <w:p w:rsidR="006F39D8" w:rsidRPr="00745417" w:rsidRDefault="006F39D8" w:rsidP="00693500">
      <w:pPr>
        <w:pStyle w:val="ListParagraph"/>
        <w:numPr>
          <w:ilvl w:val="0"/>
          <w:numId w:val="93"/>
        </w:numPr>
        <w:spacing w:after="240" w:line="288" w:lineRule="auto"/>
        <w:ind w:left="647" w:hanging="284"/>
        <w:contextualSpacing w:val="0"/>
        <w:rPr>
          <w:rFonts w:eastAsia="Times New Roman" w:cs="Times New Roman"/>
          <w:szCs w:val="24"/>
          <w:lang w:eastAsia="en-GB"/>
        </w:rPr>
      </w:pPr>
      <w:r w:rsidRPr="00745417">
        <w:rPr>
          <w:rFonts w:eastAsia="Times New Roman" w:cs="Times New Roman"/>
          <w:szCs w:val="24"/>
          <w:lang w:eastAsia="en-GB"/>
        </w:rPr>
        <w:t>make arrangements for</w:t>
      </w:r>
      <w:r w:rsidR="00624B8C">
        <w:rPr>
          <w:rFonts w:eastAsia="Times New Roman" w:cs="Times New Roman"/>
          <w:szCs w:val="24"/>
          <w:lang w:eastAsia="en-GB"/>
        </w:rPr>
        <w:t xml:space="preserve"> providing children with SEN or</w:t>
      </w:r>
      <w:r w:rsidRPr="00745417">
        <w:rPr>
          <w:rFonts w:eastAsia="Times New Roman" w:cs="Times New Roman"/>
          <w:szCs w:val="24"/>
          <w:lang w:eastAsia="en-GB"/>
        </w:rPr>
        <w:t xml:space="preserve"> disabilities</w:t>
      </w:r>
      <w:r w:rsidR="00A20CA6">
        <w:rPr>
          <w:rFonts w:eastAsia="Times New Roman" w:cs="Times New Roman"/>
          <w:szCs w:val="24"/>
          <w:lang w:eastAsia="en-GB"/>
        </w:rPr>
        <w:t>,</w:t>
      </w:r>
      <w:r w:rsidRPr="00745417">
        <w:rPr>
          <w:rFonts w:eastAsia="Times New Roman" w:cs="Times New Roman"/>
          <w:szCs w:val="24"/>
          <w:lang w:eastAsia="en-GB"/>
        </w:rPr>
        <w:t xml:space="preserve"> and their paren</w:t>
      </w:r>
      <w:r w:rsidR="00624B8C">
        <w:rPr>
          <w:rFonts w:eastAsia="Times New Roman" w:cs="Times New Roman"/>
          <w:szCs w:val="24"/>
          <w:lang w:eastAsia="en-GB"/>
        </w:rPr>
        <w:t>ts</w:t>
      </w:r>
      <w:r w:rsidR="00A20CA6">
        <w:rPr>
          <w:rFonts w:eastAsia="Times New Roman" w:cs="Times New Roman"/>
          <w:szCs w:val="24"/>
          <w:lang w:eastAsia="en-GB"/>
        </w:rPr>
        <w:t>,</w:t>
      </w:r>
      <w:r w:rsidR="00624B8C">
        <w:rPr>
          <w:rFonts w:eastAsia="Times New Roman" w:cs="Times New Roman"/>
          <w:szCs w:val="24"/>
          <w:lang w:eastAsia="en-GB"/>
        </w:rPr>
        <w:t xml:space="preserve"> and young people with SEN or</w:t>
      </w:r>
      <w:r w:rsidRPr="00745417">
        <w:rPr>
          <w:rFonts w:eastAsia="Times New Roman" w:cs="Times New Roman"/>
          <w:szCs w:val="24"/>
          <w:lang w:eastAsia="en-GB"/>
        </w:rPr>
        <w:t xml:space="preserve"> disabilities with advice and information about matters relating to SEN and disability (C</w:t>
      </w:r>
      <w:r w:rsidRPr="006E2753">
        <w:rPr>
          <w:rFonts w:eastAsia="Times New Roman" w:cs="Times New Roman"/>
          <w:szCs w:val="24"/>
          <w:lang w:eastAsia="en-GB"/>
        </w:rPr>
        <w:t xml:space="preserve">hapter </w:t>
      </w:r>
      <w:r w:rsidR="006E2753">
        <w:rPr>
          <w:rFonts w:eastAsia="Times New Roman" w:cs="Times New Roman"/>
          <w:szCs w:val="24"/>
          <w:lang w:eastAsia="en-GB"/>
        </w:rPr>
        <w:t>2</w:t>
      </w:r>
      <w:r w:rsidRPr="00745417">
        <w:rPr>
          <w:rFonts w:eastAsia="Times New Roman" w:cs="Times New Roman"/>
          <w:szCs w:val="24"/>
          <w:lang w:eastAsia="en-GB"/>
        </w:rPr>
        <w:t>)</w:t>
      </w:r>
    </w:p>
    <w:p w:rsidR="007E5351"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Clinical Commissioning Groups</w:t>
      </w:r>
      <w:r w:rsidR="00624B8C">
        <w:rPr>
          <w:rFonts w:eastAsia="Times New Roman" w:cs="Times New Roman"/>
          <w:szCs w:val="24"/>
          <w:lang w:eastAsia="en-GB"/>
        </w:rPr>
        <w:t xml:space="preserve"> (CCGs)</w:t>
      </w:r>
      <w:r>
        <w:rPr>
          <w:rFonts w:eastAsia="Times New Roman" w:cs="Times New Roman"/>
          <w:szCs w:val="24"/>
          <w:lang w:eastAsia="en-GB"/>
        </w:rPr>
        <w:t>, NHS Trusts or NHS Foundation Trusts who are of the opinion that a child under compulsory school age has or probably has SEN or a disability</w:t>
      </w:r>
      <w:r w:rsidRPr="000864EC">
        <w:rPr>
          <w:rFonts w:eastAsia="Times New Roman" w:cs="Times New Roman"/>
          <w:b/>
          <w:szCs w:val="24"/>
          <w:lang w:eastAsia="en-GB"/>
        </w:rPr>
        <w:t xml:space="preserve"> must</w:t>
      </w:r>
      <w:r>
        <w:rPr>
          <w:rFonts w:eastAsia="Times New Roman" w:cs="Times New Roman"/>
          <w:b/>
          <w:szCs w:val="24"/>
          <w:lang w:eastAsia="en-GB"/>
        </w:rPr>
        <w:t xml:space="preserve"> </w:t>
      </w:r>
      <w:r>
        <w:rPr>
          <w:rFonts w:eastAsia="Times New Roman" w:cs="Times New Roman"/>
          <w:szCs w:val="24"/>
          <w:lang w:eastAsia="en-GB"/>
        </w:rPr>
        <w:t>give the child’s parent</w:t>
      </w:r>
      <w:r w:rsidR="00624B8C">
        <w:rPr>
          <w:rFonts w:eastAsia="Times New Roman" w:cs="Times New Roman"/>
          <w:szCs w:val="24"/>
          <w:lang w:eastAsia="en-GB"/>
        </w:rPr>
        <w:t>s</w:t>
      </w:r>
      <w:r>
        <w:rPr>
          <w:rFonts w:eastAsia="Times New Roman" w:cs="Times New Roman"/>
          <w:szCs w:val="24"/>
          <w:lang w:eastAsia="en-GB"/>
        </w:rPr>
        <w:t xml:space="preserve"> the opportunity to discuss their opinion with them</w:t>
      </w:r>
      <w:r w:rsidR="00845851">
        <w:rPr>
          <w:rFonts w:eastAsia="Times New Roman" w:cs="Times New Roman"/>
          <w:szCs w:val="24"/>
          <w:lang w:eastAsia="en-GB"/>
        </w:rPr>
        <w:t xml:space="preserve"> before informing the local authority (see paragraph 1.16)</w:t>
      </w:r>
      <w:r w:rsidR="007E5351">
        <w:rPr>
          <w:rFonts w:eastAsia="Times New Roman" w:cs="Times New Roman"/>
          <w:szCs w:val="24"/>
          <w:lang w:eastAsia="en-GB"/>
        </w:rPr>
        <w:t>.</w:t>
      </w:r>
    </w:p>
    <w:p w:rsidR="006F39D8" w:rsidRDefault="007E5351"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Children</w:t>
      </w:r>
      <w:r w:rsidR="006F39D8">
        <w:rPr>
          <w:rFonts w:eastAsia="Times New Roman" w:cs="Times New Roman"/>
          <w:szCs w:val="24"/>
          <w:lang w:eastAsia="en-GB"/>
        </w:rPr>
        <w:t xml:space="preserve"> have a right to receive and impart inf</w:t>
      </w:r>
      <w:r w:rsidR="00624B8C">
        <w:rPr>
          <w:rFonts w:eastAsia="Times New Roman" w:cs="Times New Roman"/>
          <w:szCs w:val="24"/>
          <w:lang w:eastAsia="en-GB"/>
        </w:rPr>
        <w:t>ormation, to express an opinion</w:t>
      </w:r>
      <w:r w:rsidR="006F39D8">
        <w:rPr>
          <w:rFonts w:eastAsia="Times New Roman" w:cs="Times New Roman"/>
          <w:szCs w:val="24"/>
          <w:lang w:eastAsia="en-GB"/>
        </w:rPr>
        <w:t xml:space="preserve"> and to have that opinion taken into account in any matters affecting them</w:t>
      </w:r>
      <w:r w:rsidR="00AD67AA">
        <w:rPr>
          <w:rFonts w:eastAsia="Times New Roman" w:cs="Times New Roman"/>
          <w:szCs w:val="24"/>
          <w:lang w:eastAsia="en-GB"/>
        </w:rPr>
        <w:t xml:space="preserve"> from the early years</w:t>
      </w:r>
      <w:r w:rsidR="006F39D8">
        <w:rPr>
          <w:rFonts w:eastAsia="Times New Roman" w:cs="Times New Roman"/>
          <w:szCs w:val="24"/>
          <w:lang w:eastAsia="en-GB"/>
        </w:rPr>
        <w:t>. Their views should be given due weight according to their age, maturity and capability (Articles 12 and 13 of the United Nations Convention on the Rights of the Child).</w:t>
      </w:r>
    </w:p>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Par</w:t>
      </w:r>
      <w:r w:rsidR="00845851">
        <w:rPr>
          <w:rFonts w:eastAsia="Times New Roman" w:cs="Times New Roman"/>
          <w:szCs w:val="24"/>
          <w:lang w:eastAsia="en-GB"/>
        </w:rPr>
        <w:t>ents’ views are important during the process of carrying out an</w:t>
      </w:r>
      <w:r>
        <w:rPr>
          <w:rFonts w:eastAsia="Times New Roman" w:cs="Times New Roman"/>
          <w:szCs w:val="24"/>
          <w:lang w:eastAsia="en-GB"/>
        </w:rPr>
        <w:t xml:space="preserve"> EHC </w:t>
      </w:r>
      <w:r w:rsidR="00845851">
        <w:rPr>
          <w:rFonts w:eastAsia="Times New Roman" w:cs="Times New Roman"/>
          <w:szCs w:val="24"/>
          <w:lang w:eastAsia="en-GB"/>
        </w:rPr>
        <w:t>needs assessment and</w:t>
      </w:r>
      <w:r>
        <w:rPr>
          <w:rFonts w:eastAsia="Times New Roman" w:cs="Times New Roman"/>
          <w:szCs w:val="24"/>
          <w:lang w:eastAsia="en-GB"/>
        </w:rPr>
        <w:t xml:space="preserve"> </w:t>
      </w:r>
      <w:r w:rsidR="00845851">
        <w:rPr>
          <w:rFonts w:eastAsia="Times New Roman" w:cs="Times New Roman"/>
          <w:szCs w:val="24"/>
          <w:lang w:eastAsia="en-GB"/>
        </w:rPr>
        <w:t>drawing up or reviewing an EHC plan in relation to a child</w:t>
      </w:r>
      <w:r>
        <w:rPr>
          <w:rFonts w:eastAsia="Times New Roman" w:cs="Times New Roman"/>
          <w:szCs w:val="24"/>
          <w:lang w:eastAsia="en-GB"/>
        </w:rPr>
        <w:t xml:space="preserve">. Local authorities, early years providers and schools should enable parents to share their knowledge about their child and give them confidence that their views and contributions are </w:t>
      </w:r>
      <w:r w:rsidR="00624B8C">
        <w:rPr>
          <w:rFonts w:eastAsia="Times New Roman" w:cs="Times New Roman"/>
          <w:szCs w:val="24"/>
          <w:lang w:eastAsia="en-GB"/>
        </w:rPr>
        <w:t xml:space="preserve">valued and will be acted upon. </w:t>
      </w:r>
      <w:r>
        <w:rPr>
          <w:rFonts w:eastAsia="Times New Roman" w:cs="Times New Roman"/>
          <w:szCs w:val="24"/>
          <w:lang w:eastAsia="en-GB"/>
        </w:rPr>
        <w:t>At times, parents, teachers and others may have differing expectations of how a child’s needs are best met. Sometimes these discussions can be challenging but it is in the child’s best interests for a positive dialogue between parents, teachers and others to be maintained, to work through points of difference and establish what action is to be taken.</w:t>
      </w:r>
    </w:p>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The Children and Families Act 2014 gives significant </w:t>
      </w:r>
      <w:r w:rsidR="00C15E1B">
        <w:rPr>
          <w:rFonts w:eastAsia="Times New Roman" w:cs="Times New Roman"/>
          <w:szCs w:val="24"/>
          <w:lang w:eastAsia="en-GB"/>
        </w:rPr>
        <w:t xml:space="preserve">new </w:t>
      </w:r>
      <w:r>
        <w:rPr>
          <w:rFonts w:eastAsia="Times New Roman" w:cs="Times New Roman"/>
          <w:szCs w:val="24"/>
          <w:lang w:eastAsia="en-GB"/>
        </w:rPr>
        <w:t>rights directly to young people once they reach the end of compulsory school age (the end of the academic year in which they turn 16</w:t>
      </w:r>
      <w:r w:rsidR="00624B8C">
        <w:rPr>
          <w:rFonts w:eastAsia="Times New Roman" w:cs="Times New Roman"/>
          <w:szCs w:val="24"/>
          <w:lang w:eastAsia="en-GB"/>
        </w:rPr>
        <w:t xml:space="preserve">). </w:t>
      </w:r>
      <w:r>
        <w:rPr>
          <w:rFonts w:eastAsia="Times New Roman" w:cs="Times New Roman"/>
          <w:szCs w:val="24"/>
          <w:lang w:eastAsia="en-GB"/>
        </w:rPr>
        <w:t>When a young person reaches the end of compulsory school age, local authorities and other agencies should normally engage directly with the young person</w:t>
      </w:r>
      <w:r w:rsidR="00845851">
        <w:rPr>
          <w:rFonts w:eastAsia="Times New Roman" w:cs="Times New Roman"/>
          <w:szCs w:val="24"/>
          <w:lang w:eastAsia="en-GB"/>
        </w:rPr>
        <w:t xml:space="preserve"> rather than their parent</w:t>
      </w:r>
      <w:r>
        <w:rPr>
          <w:rFonts w:eastAsia="Times New Roman" w:cs="Times New Roman"/>
          <w:szCs w:val="24"/>
          <w:lang w:eastAsia="en-GB"/>
        </w:rPr>
        <w:t xml:space="preserve">, ensuring that </w:t>
      </w:r>
      <w:r w:rsidR="00624B8C">
        <w:rPr>
          <w:rFonts w:eastAsia="Times New Roman" w:cs="Times New Roman"/>
          <w:szCs w:val="24"/>
          <w:lang w:eastAsia="en-GB"/>
        </w:rPr>
        <w:t>as part of the planning process</w:t>
      </w:r>
      <w:r>
        <w:rPr>
          <w:rFonts w:eastAsia="Times New Roman" w:cs="Times New Roman"/>
          <w:szCs w:val="24"/>
          <w:lang w:eastAsia="en-GB"/>
        </w:rPr>
        <w:t xml:space="preserve"> they identify the relevant people who should be inv</w:t>
      </w:r>
      <w:r w:rsidR="00845851">
        <w:rPr>
          <w:rFonts w:eastAsia="Times New Roman" w:cs="Times New Roman"/>
          <w:szCs w:val="24"/>
          <w:lang w:eastAsia="en-GB"/>
        </w:rPr>
        <w:t xml:space="preserve">olved </w:t>
      </w:r>
      <w:r w:rsidR="00624B8C">
        <w:rPr>
          <w:rFonts w:eastAsia="Times New Roman" w:cs="Times New Roman"/>
          <w:szCs w:val="24"/>
          <w:lang w:eastAsia="en-GB"/>
        </w:rPr>
        <w:t xml:space="preserve">and how to involve them. Chapter </w:t>
      </w:r>
      <w:r w:rsidR="004B75A3">
        <w:rPr>
          <w:rFonts w:eastAsia="Times New Roman" w:cs="Times New Roman"/>
          <w:szCs w:val="24"/>
          <w:lang w:eastAsia="en-GB"/>
        </w:rPr>
        <w:t>8</w:t>
      </w:r>
      <w:r>
        <w:rPr>
          <w:rFonts w:eastAsia="Times New Roman" w:cs="Times New Roman"/>
          <w:szCs w:val="24"/>
          <w:lang w:eastAsia="en-GB"/>
        </w:rPr>
        <w:t xml:space="preserve"> sets out how some decision-making rights transfer from parents to young people at this stage and how families will continue to play a critical role in supporting a young person with SEN. Most young people will continue </w:t>
      </w:r>
      <w:r w:rsidR="00624B8C">
        <w:rPr>
          <w:rFonts w:eastAsia="Times New Roman" w:cs="Times New Roman"/>
          <w:szCs w:val="24"/>
          <w:lang w:eastAsia="en-GB"/>
        </w:rPr>
        <w:t>to want, or need, their parents and other family members</w:t>
      </w:r>
      <w:r>
        <w:rPr>
          <w:rFonts w:eastAsia="Times New Roman" w:cs="Times New Roman"/>
          <w:szCs w:val="24"/>
          <w:lang w:eastAsia="en-GB"/>
        </w:rPr>
        <w:t xml:space="preserve"> to remain involved in discussions and decisions about their future. </w:t>
      </w:r>
      <w:r w:rsidR="002107EC">
        <w:rPr>
          <w:rFonts w:eastAsia="Times New Roman" w:cs="Times New Roman"/>
          <w:szCs w:val="24"/>
          <w:lang w:eastAsia="en-GB"/>
        </w:rPr>
        <w:t xml:space="preserve">Some young people, and possibly some parents, will not have the </w:t>
      </w:r>
      <w:r w:rsidR="005E7276">
        <w:rPr>
          <w:rFonts w:eastAsia="Times New Roman" w:cs="Times New Roman"/>
          <w:szCs w:val="24"/>
          <w:lang w:eastAsia="en-GB"/>
        </w:rPr>
        <w:t xml:space="preserve">mental </w:t>
      </w:r>
      <w:r w:rsidR="002107EC">
        <w:rPr>
          <w:rFonts w:eastAsia="Times New Roman" w:cs="Times New Roman"/>
          <w:szCs w:val="24"/>
          <w:lang w:eastAsia="en-GB"/>
        </w:rPr>
        <w:t>capacity to</w:t>
      </w:r>
      <w:r w:rsidR="005E7276">
        <w:rPr>
          <w:rFonts w:eastAsia="Times New Roman" w:cs="Times New Roman"/>
          <w:szCs w:val="24"/>
          <w:lang w:eastAsia="en-GB"/>
        </w:rPr>
        <w:t xml:space="preserve"> make certain decisions or express their views. Provision is made in the C</w:t>
      </w:r>
      <w:r w:rsidR="0031332B">
        <w:rPr>
          <w:rFonts w:eastAsia="Times New Roman" w:cs="Times New Roman"/>
          <w:szCs w:val="24"/>
          <w:lang w:eastAsia="en-GB"/>
        </w:rPr>
        <w:t>hildren and Families Act</w:t>
      </w:r>
      <w:r w:rsidR="004945B7">
        <w:rPr>
          <w:rFonts w:eastAsia="Times New Roman" w:cs="Times New Roman"/>
          <w:szCs w:val="24"/>
          <w:lang w:eastAsia="en-GB"/>
        </w:rPr>
        <w:t xml:space="preserve"> (Section 80)</w:t>
      </w:r>
      <w:r w:rsidR="0031332B">
        <w:rPr>
          <w:rFonts w:eastAsia="Times New Roman" w:cs="Times New Roman"/>
          <w:szCs w:val="24"/>
          <w:lang w:eastAsia="en-GB"/>
        </w:rPr>
        <w:t xml:space="preserve"> </w:t>
      </w:r>
      <w:r w:rsidR="005E7276">
        <w:rPr>
          <w:rFonts w:eastAsia="Times New Roman" w:cs="Times New Roman"/>
          <w:szCs w:val="24"/>
          <w:lang w:eastAsia="en-GB"/>
        </w:rPr>
        <w:t>to de</w:t>
      </w:r>
      <w:r w:rsidR="0031332B">
        <w:rPr>
          <w:rFonts w:eastAsia="Times New Roman" w:cs="Times New Roman"/>
          <w:szCs w:val="24"/>
          <w:lang w:eastAsia="en-GB"/>
        </w:rPr>
        <w:t>al with this</w:t>
      </w:r>
      <w:r w:rsidR="004945B7">
        <w:rPr>
          <w:rFonts w:eastAsia="Times New Roman" w:cs="Times New Roman"/>
          <w:szCs w:val="24"/>
          <w:lang w:eastAsia="en-GB"/>
        </w:rPr>
        <w:t xml:space="preserve"> and Annex 1 to this Code provides further details</w:t>
      </w:r>
      <w:r w:rsidR="005E7276">
        <w:rPr>
          <w:rFonts w:eastAsia="Times New Roman" w:cs="Times New Roman"/>
          <w:szCs w:val="24"/>
          <w:lang w:eastAsia="en-GB"/>
        </w:rPr>
        <w:t>.</w:t>
      </w:r>
      <w:r w:rsidR="002107EC">
        <w:rPr>
          <w:rFonts w:eastAsia="Times New Roman" w:cs="Times New Roman"/>
          <w:szCs w:val="24"/>
          <w:lang w:eastAsia="en-GB"/>
        </w:rPr>
        <w:t xml:space="preserve"> </w:t>
      </w:r>
    </w:p>
    <w:p w:rsidR="006F39D8" w:rsidRPr="00216ED0" w:rsidRDefault="00925E62" w:rsidP="00BB4A37">
      <w:pPr>
        <w:pStyle w:val="Heading3"/>
        <w:rPr>
          <w:rFonts w:eastAsia="Times New Roman"/>
          <w:lang w:eastAsia="en-GB"/>
        </w:rPr>
      </w:pPr>
      <w:bookmarkStart w:id="86" w:name="_Toc385253975"/>
      <w:bookmarkStart w:id="87" w:name="_Toc385313512"/>
      <w:bookmarkStart w:id="88" w:name="_Toc410032982"/>
      <w:r w:rsidRPr="00216ED0">
        <w:rPr>
          <w:rFonts w:eastAsia="Times New Roman"/>
          <w:lang w:eastAsia="en-GB"/>
        </w:rPr>
        <w:t>S</w:t>
      </w:r>
      <w:r w:rsidR="006F39D8" w:rsidRPr="00216ED0">
        <w:rPr>
          <w:rFonts w:eastAsia="Times New Roman"/>
          <w:lang w:eastAsia="en-GB"/>
        </w:rPr>
        <w:t>upporting children, young people and parents to participate in decisions</w:t>
      </w:r>
      <w:r w:rsidR="007E5351" w:rsidRPr="00216ED0">
        <w:rPr>
          <w:rFonts w:eastAsia="Times New Roman"/>
          <w:lang w:eastAsia="en-GB"/>
        </w:rPr>
        <w:t xml:space="preserve"> about their support</w:t>
      </w:r>
      <w:bookmarkEnd w:id="86"/>
      <w:bookmarkEnd w:id="87"/>
      <w:bookmarkEnd w:id="88"/>
    </w:p>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Local authorities </w:t>
      </w:r>
      <w:r>
        <w:rPr>
          <w:rFonts w:eastAsia="Times New Roman" w:cs="Times New Roman"/>
          <w:b/>
          <w:szCs w:val="24"/>
          <w:lang w:eastAsia="en-GB"/>
        </w:rPr>
        <w:t>must</w:t>
      </w:r>
      <w:r>
        <w:rPr>
          <w:rFonts w:eastAsia="Times New Roman" w:cs="Times New Roman"/>
          <w:szCs w:val="24"/>
          <w:lang w:eastAsia="en-GB"/>
        </w:rPr>
        <w:t xml:space="preserve"> ensure that children, young people and parents are provided with the information</w:t>
      </w:r>
      <w:r w:rsidR="00AF7DE4">
        <w:rPr>
          <w:rFonts w:eastAsia="Times New Roman" w:cs="Times New Roman"/>
          <w:szCs w:val="24"/>
          <w:lang w:eastAsia="en-GB"/>
        </w:rPr>
        <w:t>, advice</w:t>
      </w:r>
      <w:r>
        <w:rPr>
          <w:rFonts w:eastAsia="Times New Roman" w:cs="Times New Roman"/>
          <w:szCs w:val="24"/>
          <w:lang w:eastAsia="en-GB"/>
        </w:rPr>
        <w:t xml:space="preserve"> and support necessary to enable them to participate in discussions and decisions</w:t>
      </w:r>
      <w:r w:rsidR="007E5351">
        <w:rPr>
          <w:rFonts w:eastAsia="Times New Roman" w:cs="Times New Roman"/>
          <w:szCs w:val="24"/>
          <w:lang w:eastAsia="en-GB"/>
        </w:rPr>
        <w:t xml:space="preserve"> about their support</w:t>
      </w:r>
      <w:r>
        <w:rPr>
          <w:rFonts w:eastAsia="Times New Roman" w:cs="Times New Roman"/>
          <w:szCs w:val="24"/>
          <w:lang w:eastAsia="en-GB"/>
        </w:rPr>
        <w:t>. This should include information on their rights and entitlem</w:t>
      </w:r>
      <w:r w:rsidR="00893F37">
        <w:rPr>
          <w:rFonts w:eastAsia="Times New Roman" w:cs="Times New Roman"/>
          <w:szCs w:val="24"/>
          <w:lang w:eastAsia="en-GB"/>
        </w:rPr>
        <w:t xml:space="preserve">ents in accessible formats and </w:t>
      </w:r>
      <w:r>
        <w:rPr>
          <w:rFonts w:eastAsia="Times New Roman" w:cs="Times New Roman"/>
          <w:szCs w:val="24"/>
          <w:lang w:eastAsia="en-GB"/>
        </w:rPr>
        <w:t>time to prepare</w:t>
      </w:r>
      <w:r w:rsidR="00624B8C">
        <w:rPr>
          <w:rFonts w:eastAsia="Times New Roman" w:cs="Times New Roman"/>
          <w:szCs w:val="24"/>
          <w:lang w:eastAsia="en-GB"/>
        </w:rPr>
        <w:t xml:space="preserve"> for discussions and meetings. </w:t>
      </w:r>
      <w:r>
        <w:rPr>
          <w:rFonts w:eastAsia="Times New Roman" w:cs="Times New Roman"/>
          <w:szCs w:val="24"/>
          <w:lang w:eastAsia="en-GB"/>
        </w:rPr>
        <w:t>From Year 9 onwards</w:t>
      </w:r>
      <w:r w:rsidR="00893F37">
        <w:rPr>
          <w:rFonts w:eastAsia="Times New Roman" w:cs="Times New Roman"/>
          <w:szCs w:val="24"/>
          <w:lang w:eastAsia="en-GB"/>
        </w:rPr>
        <w:t>, particularly for those with Education, Health and Care plans</w:t>
      </w:r>
      <w:r>
        <w:rPr>
          <w:rFonts w:eastAsia="Times New Roman" w:cs="Times New Roman"/>
          <w:szCs w:val="24"/>
          <w:lang w:eastAsia="en-GB"/>
        </w:rPr>
        <w:t>, local authorities, schools, colleges and other agencies</w:t>
      </w:r>
      <w:r w:rsidR="007E5351">
        <w:rPr>
          <w:rFonts w:eastAsia="Times New Roman" w:cs="Times New Roman"/>
          <w:szCs w:val="24"/>
          <w:lang w:eastAsia="en-GB"/>
        </w:rPr>
        <w:t xml:space="preserve"> will be</w:t>
      </w:r>
      <w:r>
        <w:rPr>
          <w:rFonts w:eastAsia="Times New Roman" w:cs="Times New Roman"/>
          <w:szCs w:val="24"/>
          <w:lang w:eastAsia="en-GB"/>
        </w:rPr>
        <w:t xml:space="preserve"> involved in the planning for </w:t>
      </w:r>
      <w:r w:rsidR="00AB3809">
        <w:rPr>
          <w:rFonts w:eastAsia="Times New Roman" w:cs="Times New Roman"/>
          <w:szCs w:val="24"/>
          <w:lang w:eastAsia="en-GB"/>
        </w:rPr>
        <w:t>their</w:t>
      </w:r>
      <w:r>
        <w:rPr>
          <w:rFonts w:eastAsia="Times New Roman" w:cs="Times New Roman"/>
          <w:szCs w:val="24"/>
          <w:lang w:eastAsia="en-GB"/>
        </w:rPr>
        <w:t xml:space="preserve"> transition to adult life</w:t>
      </w:r>
      <w:r w:rsidR="0046251A">
        <w:rPr>
          <w:rFonts w:eastAsia="Times New Roman" w:cs="Times New Roman"/>
          <w:szCs w:val="24"/>
          <w:lang w:eastAsia="en-GB"/>
        </w:rPr>
        <w:t>,</w:t>
      </w:r>
      <w:r>
        <w:rPr>
          <w:rFonts w:eastAsia="Times New Roman" w:cs="Times New Roman"/>
          <w:szCs w:val="24"/>
          <w:lang w:eastAsia="en-GB"/>
        </w:rPr>
        <w:t xml:space="preserve"> </w:t>
      </w:r>
      <w:r w:rsidR="0046251A">
        <w:rPr>
          <w:rFonts w:eastAsia="Times New Roman" w:cs="Times New Roman"/>
          <w:szCs w:val="24"/>
          <w:lang w:eastAsia="en-GB"/>
        </w:rPr>
        <w:t xml:space="preserve">the future and how </w:t>
      </w:r>
      <w:r w:rsidR="00AF7DE4">
        <w:rPr>
          <w:rFonts w:eastAsia="Times New Roman" w:cs="Times New Roman"/>
          <w:szCs w:val="24"/>
          <w:lang w:eastAsia="en-GB"/>
        </w:rPr>
        <w:t xml:space="preserve">to </w:t>
      </w:r>
      <w:r w:rsidR="0046251A">
        <w:rPr>
          <w:rFonts w:eastAsia="Times New Roman" w:cs="Times New Roman"/>
          <w:szCs w:val="24"/>
          <w:lang w:eastAsia="en-GB"/>
        </w:rPr>
        <w:t>prepare for it, including their health, where they will live, their relationships, control of their finances, how they will pa</w:t>
      </w:r>
      <w:r w:rsidR="00DD25B8">
        <w:rPr>
          <w:rFonts w:eastAsia="Times New Roman" w:cs="Times New Roman"/>
          <w:szCs w:val="24"/>
          <w:lang w:eastAsia="en-GB"/>
        </w:rPr>
        <w:t xml:space="preserve">rticipate in the community and </w:t>
      </w:r>
      <w:r w:rsidR="0046251A">
        <w:rPr>
          <w:rFonts w:eastAsia="Times New Roman" w:cs="Times New Roman"/>
          <w:szCs w:val="24"/>
          <w:lang w:eastAsia="en-GB"/>
        </w:rPr>
        <w:t>achieve greater independence. Further details are given in Chap</w:t>
      </w:r>
      <w:r w:rsidR="004945B7">
        <w:rPr>
          <w:rFonts w:eastAsia="Times New Roman" w:cs="Times New Roman"/>
          <w:szCs w:val="24"/>
          <w:lang w:eastAsia="en-GB"/>
        </w:rPr>
        <w:t>ter 8</w:t>
      </w:r>
      <w:r w:rsidR="00624B8C">
        <w:rPr>
          <w:rFonts w:eastAsia="Times New Roman" w:cs="Times New Roman"/>
          <w:szCs w:val="24"/>
          <w:lang w:eastAsia="en-GB"/>
        </w:rPr>
        <w:t>. Local authorities should</w:t>
      </w:r>
      <w:r>
        <w:rPr>
          <w:rFonts w:eastAsia="Times New Roman" w:cs="Times New Roman"/>
          <w:szCs w:val="24"/>
          <w:lang w:eastAsia="en-GB"/>
        </w:rPr>
        <w:t xml:space="preserve"> help </w:t>
      </w:r>
      <w:r w:rsidR="00AB3809">
        <w:rPr>
          <w:rFonts w:eastAsia="Times New Roman" w:cs="Times New Roman"/>
          <w:szCs w:val="24"/>
          <w:lang w:eastAsia="en-GB"/>
        </w:rPr>
        <w:t>children</w:t>
      </w:r>
      <w:r w:rsidR="00893F37">
        <w:rPr>
          <w:rFonts w:eastAsia="Times New Roman" w:cs="Times New Roman"/>
          <w:szCs w:val="24"/>
          <w:lang w:eastAsia="en-GB"/>
        </w:rPr>
        <w:t xml:space="preserve"> </w:t>
      </w:r>
      <w:r>
        <w:rPr>
          <w:rFonts w:eastAsia="Times New Roman" w:cs="Times New Roman"/>
          <w:szCs w:val="24"/>
          <w:lang w:eastAsia="en-GB"/>
        </w:rPr>
        <w:t>and their families prepare for the cha</w:t>
      </w:r>
      <w:r w:rsidR="00AB3809">
        <w:rPr>
          <w:rFonts w:eastAsia="Times New Roman" w:cs="Times New Roman"/>
          <w:szCs w:val="24"/>
          <w:lang w:eastAsia="en-GB"/>
        </w:rPr>
        <w:t xml:space="preserve">nge in </w:t>
      </w:r>
      <w:r>
        <w:rPr>
          <w:rFonts w:eastAsia="Times New Roman" w:cs="Times New Roman"/>
          <w:szCs w:val="24"/>
          <w:lang w:eastAsia="en-GB"/>
        </w:rPr>
        <w:t>status</w:t>
      </w:r>
      <w:r w:rsidR="00E94726">
        <w:rPr>
          <w:rFonts w:eastAsia="Times New Roman" w:cs="Times New Roman"/>
          <w:szCs w:val="24"/>
          <w:lang w:eastAsia="en-GB"/>
        </w:rPr>
        <w:t xml:space="preserve"> under</w:t>
      </w:r>
      <w:r w:rsidR="00A46022">
        <w:rPr>
          <w:rFonts w:eastAsia="Times New Roman" w:cs="Times New Roman"/>
          <w:szCs w:val="24"/>
          <w:lang w:eastAsia="en-GB"/>
        </w:rPr>
        <w:t xml:space="preserve"> SEN law</w:t>
      </w:r>
      <w:r w:rsidR="00AB3809">
        <w:rPr>
          <w:rFonts w:eastAsia="Times New Roman" w:cs="Times New Roman"/>
          <w:szCs w:val="24"/>
          <w:lang w:eastAsia="en-GB"/>
        </w:rPr>
        <w:t xml:space="preserve"> </w:t>
      </w:r>
      <w:r w:rsidR="00E94726">
        <w:rPr>
          <w:rFonts w:eastAsia="Times New Roman" w:cs="Times New Roman"/>
          <w:szCs w:val="24"/>
          <w:lang w:eastAsia="en-GB"/>
        </w:rPr>
        <w:t xml:space="preserve">that occurs </w:t>
      </w:r>
      <w:r w:rsidR="00AB3809">
        <w:rPr>
          <w:rFonts w:eastAsia="Times New Roman" w:cs="Times New Roman"/>
          <w:szCs w:val="24"/>
          <w:lang w:eastAsia="en-GB"/>
        </w:rPr>
        <w:t>once the child</w:t>
      </w:r>
      <w:r>
        <w:rPr>
          <w:rFonts w:eastAsia="Times New Roman" w:cs="Times New Roman"/>
          <w:szCs w:val="24"/>
          <w:lang w:eastAsia="en-GB"/>
        </w:rPr>
        <w:t xml:space="preserve"> reach</w:t>
      </w:r>
      <w:r w:rsidR="00AB3809">
        <w:rPr>
          <w:rFonts w:eastAsia="Times New Roman" w:cs="Times New Roman"/>
          <w:szCs w:val="24"/>
          <w:lang w:eastAsia="en-GB"/>
        </w:rPr>
        <w:t>es</w:t>
      </w:r>
      <w:r>
        <w:rPr>
          <w:rFonts w:eastAsia="Times New Roman" w:cs="Times New Roman"/>
          <w:szCs w:val="24"/>
          <w:lang w:eastAsia="en-GB"/>
        </w:rPr>
        <w:t xml:space="preserve"> the end of compulsory school age. </w:t>
      </w:r>
    </w:p>
    <w:p w:rsidR="00624B8C" w:rsidRPr="00624B8C" w:rsidRDefault="00B268DA" w:rsidP="00624B8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Local authorities should consider whether s</w:t>
      </w:r>
      <w:r w:rsidR="006F39D8">
        <w:rPr>
          <w:rFonts w:eastAsia="Times New Roman" w:cs="Times New Roman"/>
          <w:szCs w:val="24"/>
          <w:lang w:eastAsia="en-GB"/>
        </w:rPr>
        <w:t xml:space="preserve">ome young people may require support </w:t>
      </w:r>
      <w:r w:rsidR="00AF7DE4">
        <w:rPr>
          <w:rFonts w:eastAsia="Times New Roman" w:cs="Times New Roman"/>
          <w:szCs w:val="24"/>
          <w:lang w:eastAsia="en-GB"/>
        </w:rPr>
        <w:t xml:space="preserve">in expressing their views, including whether they may need support from </w:t>
      </w:r>
      <w:r w:rsidR="006F39D8">
        <w:rPr>
          <w:rFonts w:eastAsia="Times New Roman" w:cs="Times New Roman"/>
          <w:szCs w:val="24"/>
          <w:lang w:eastAsia="en-GB"/>
        </w:rPr>
        <w:t xml:space="preserve">an </w:t>
      </w:r>
      <w:r w:rsidR="006F39D8" w:rsidRPr="00A46022">
        <w:rPr>
          <w:rFonts w:eastAsia="Times New Roman" w:cs="Times New Roman"/>
          <w:szCs w:val="24"/>
          <w:lang w:eastAsia="en-GB"/>
        </w:rPr>
        <w:t>advocate</w:t>
      </w:r>
      <w:r w:rsidR="00AF7DE4" w:rsidRPr="00A46022">
        <w:rPr>
          <w:rFonts w:eastAsia="Times New Roman" w:cs="Times New Roman"/>
          <w:szCs w:val="24"/>
          <w:lang w:eastAsia="en-GB"/>
        </w:rPr>
        <w:t xml:space="preserve"> </w:t>
      </w:r>
      <w:r w:rsidR="006F39D8">
        <w:rPr>
          <w:rFonts w:eastAsia="Times New Roman" w:cs="Times New Roman"/>
          <w:szCs w:val="24"/>
          <w:lang w:eastAsia="en-GB"/>
        </w:rPr>
        <w:t xml:space="preserve">(who could be a family member or a professional). </w:t>
      </w:r>
      <w:r w:rsidR="00951494">
        <w:rPr>
          <w:rFonts w:eastAsia="Times New Roman" w:cs="Times New Roman"/>
          <w:szCs w:val="24"/>
          <w:lang w:eastAsia="en-GB"/>
        </w:rPr>
        <w:t xml:space="preserve">Local authorities </w:t>
      </w:r>
      <w:r w:rsidR="00951494" w:rsidRPr="00951494">
        <w:rPr>
          <w:rFonts w:eastAsia="Times New Roman" w:cs="Times New Roman"/>
          <w:b/>
          <w:szCs w:val="24"/>
          <w:lang w:eastAsia="en-GB"/>
        </w:rPr>
        <w:t>must</w:t>
      </w:r>
      <w:r w:rsidR="00951494">
        <w:rPr>
          <w:rFonts w:eastAsia="Times New Roman" w:cs="Times New Roman"/>
          <w:szCs w:val="24"/>
          <w:lang w:eastAsia="en-GB"/>
        </w:rPr>
        <w:t xml:space="preserve"> </w:t>
      </w:r>
      <w:r w:rsidR="00951494" w:rsidRPr="00951494">
        <w:rPr>
          <w:rFonts w:eastAsia="Times New Roman" w:cs="Times New Roman"/>
          <w:b/>
          <w:szCs w:val="24"/>
          <w:lang w:eastAsia="en-GB"/>
        </w:rPr>
        <w:t>not</w:t>
      </w:r>
      <w:r w:rsidR="00951494">
        <w:rPr>
          <w:rFonts w:eastAsia="Times New Roman" w:cs="Times New Roman"/>
          <w:szCs w:val="24"/>
          <w:lang w:eastAsia="en-GB"/>
        </w:rPr>
        <w:t xml:space="preserve"> use the views of parents as a proxy for young people’s views. Young people will have their own perspective and local authorities should have arrangements in place to engage with them directly.</w:t>
      </w:r>
    </w:p>
    <w:p w:rsidR="006F39D8" w:rsidRPr="00216ED0" w:rsidRDefault="006F39D8" w:rsidP="00BB4A37">
      <w:pPr>
        <w:pStyle w:val="Heading3"/>
        <w:rPr>
          <w:rFonts w:eastAsia="Times New Roman"/>
          <w:lang w:eastAsia="en-GB"/>
        </w:rPr>
      </w:pPr>
      <w:bookmarkStart w:id="89" w:name="_Toc385253976"/>
      <w:bookmarkStart w:id="90" w:name="_Toc385313513"/>
      <w:bookmarkStart w:id="91" w:name="_Toc410032983"/>
      <w:r w:rsidRPr="00216ED0">
        <w:rPr>
          <w:rFonts w:eastAsia="Times New Roman"/>
          <w:lang w:eastAsia="en-GB"/>
        </w:rPr>
        <w:t>Involving children, young people and parents in planning, commissioning and reviewing services</w:t>
      </w:r>
      <w:bookmarkEnd w:id="89"/>
      <w:bookmarkEnd w:id="90"/>
      <w:bookmarkEnd w:id="91"/>
    </w:p>
    <w:p w:rsidR="006F39D8" w:rsidRDefault="006F39D8" w:rsidP="009A674C">
      <w:pPr>
        <w:numPr>
          <w:ilvl w:val="1"/>
          <w:numId w:val="10"/>
        </w:numPr>
        <w:spacing w:after="240" w:line="288" w:lineRule="auto"/>
        <w:ind w:left="0" w:hanging="709"/>
        <w:rPr>
          <w:rFonts w:eastAsia="Times New Roman" w:cs="Times New Roman"/>
          <w:szCs w:val="20"/>
          <w:lang w:eastAsia="en-GB"/>
        </w:rPr>
      </w:pPr>
      <w:r>
        <w:rPr>
          <w:rFonts w:eastAsia="Times New Roman" w:cs="Times New Roman"/>
          <w:szCs w:val="24"/>
          <w:lang w:eastAsia="en-GB"/>
        </w:rPr>
        <w:t xml:space="preserve">Local authorities </w:t>
      </w:r>
      <w:r>
        <w:rPr>
          <w:rFonts w:eastAsia="Times New Roman" w:cs="Times New Roman"/>
          <w:b/>
          <w:szCs w:val="24"/>
          <w:lang w:eastAsia="en-GB"/>
        </w:rPr>
        <w:t>must</w:t>
      </w:r>
      <w:r>
        <w:rPr>
          <w:rFonts w:eastAsia="Times New Roman" w:cs="Times New Roman"/>
          <w:szCs w:val="24"/>
          <w:lang w:eastAsia="en-GB"/>
        </w:rPr>
        <w:t xml:space="preserve"> consult children with SEN or disabilities</w:t>
      </w:r>
      <w:r w:rsidR="00AF7DE4">
        <w:rPr>
          <w:rFonts w:eastAsia="Times New Roman" w:cs="Times New Roman"/>
          <w:szCs w:val="24"/>
          <w:lang w:eastAsia="en-GB"/>
        </w:rPr>
        <w:t>, their</w:t>
      </w:r>
      <w:r>
        <w:rPr>
          <w:rFonts w:eastAsia="Times New Roman" w:cs="Times New Roman"/>
          <w:szCs w:val="24"/>
          <w:lang w:eastAsia="en-GB"/>
        </w:rPr>
        <w:t xml:space="preserve"> parents</w:t>
      </w:r>
      <w:r w:rsidR="00E94726">
        <w:rPr>
          <w:rFonts w:eastAsia="Times New Roman" w:cs="Times New Roman"/>
          <w:szCs w:val="24"/>
          <w:lang w:eastAsia="en-GB"/>
        </w:rPr>
        <w:t>,</w:t>
      </w:r>
      <w:r>
        <w:rPr>
          <w:rFonts w:eastAsia="Times New Roman" w:cs="Times New Roman"/>
          <w:szCs w:val="24"/>
          <w:lang w:eastAsia="en-GB"/>
        </w:rPr>
        <w:t xml:space="preserve"> and young people with SEN or disabilities in reviewing educational and training provision and social care provision and </w:t>
      </w:r>
      <w:r w:rsidR="006A2E27">
        <w:rPr>
          <w:rFonts w:eastAsia="Times New Roman" w:cs="Times New Roman"/>
          <w:szCs w:val="24"/>
          <w:lang w:eastAsia="en-GB"/>
        </w:rPr>
        <w:t>in preparing and reviewing the Local O</w:t>
      </w:r>
      <w:r w:rsidR="00624B8C">
        <w:rPr>
          <w:rFonts w:eastAsia="Times New Roman" w:cs="Times New Roman"/>
          <w:szCs w:val="24"/>
          <w:lang w:eastAsia="en-GB"/>
        </w:rPr>
        <w:t xml:space="preserve">ffer. </w:t>
      </w:r>
      <w:r w:rsidR="00652BFF">
        <w:rPr>
          <w:rFonts w:eastAsia="Times New Roman" w:cs="Times New Roman"/>
          <w:szCs w:val="24"/>
          <w:lang w:eastAsia="en-GB"/>
        </w:rPr>
        <w:t>It is important that they participate effectively in decisions about support available to them in their local area. Chapters 3 and 4 provide guidance on these duties.</w:t>
      </w:r>
    </w:p>
    <w:p w:rsidR="006F39D8" w:rsidRDefault="00652BFF" w:rsidP="00B64DF8">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Effective participation should</w:t>
      </w:r>
      <w:r w:rsidR="006F39D8">
        <w:rPr>
          <w:rFonts w:eastAsia="Times New Roman" w:cs="Times New Roman"/>
          <w:szCs w:val="24"/>
          <w:lang w:eastAsia="en-GB"/>
        </w:rPr>
        <w:t xml:space="preserve"> lead to a better fit between families’ needs and the services provided, higher satisfaction with s</w:t>
      </w:r>
      <w:r w:rsidR="001F1210">
        <w:rPr>
          <w:rFonts w:eastAsia="Times New Roman" w:cs="Times New Roman"/>
          <w:szCs w:val="24"/>
          <w:lang w:eastAsia="en-GB"/>
        </w:rPr>
        <w:t>ervices, reduced costs (as long-</w:t>
      </w:r>
      <w:r w:rsidR="006F39D8">
        <w:rPr>
          <w:rFonts w:eastAsia="Times New Roman" w:cs="Times New Roman"/>
          <w:szCs w:val="24"/>
          <w:lang w:eastAsia="en-GB"/>
        </w:rPr>
        <w:t>term benefits emerg</w:t>
      </w:r>
      <w:r w:rsidR="00544AE6">
        <w:rPr>
          <w:rFonts w:eastAsia="Times New Roman" w:cs="Times New Roman"/>
          <w:szCs w:val="24"/>
          <w:lang w:eastAsia="en-GB"/>
        </w:rPr>
        <w:t>e) and better value for money.</w:t>
      </w:r>
      <w:r w:rsidR="00B268DA" w:rsidRPr="00B268DA">
        <w:rPr>
          <w:rFonts w:eastAsia="Times New Roman" w:cs="Times New Roman"/>
          <w:szCs w:val="24"/>
          <w:lang w:eastAsia="en-GB"/>
        </w:rPr>
        <w:t xml:space="preserve"> </w:t>
      </w:r>
      <w:r w:rsidR="00B268DA">
        <w:rPr>
          <w:rFonts w:eastAsia="Times New Roman" w:cs="Times New Roman"/>
          <w:szCs w:val="24"/>
          <w:lang w:eastAsia="en-GB"/>
        </w:rPr>
        <w:t>Local a</w:t>
      </w:r>
      <w:r w:rsidR="00624B8C">
        <w:rPr>
          <w:rFonts w:eastAsia="Times New Roman" w:cs="Times New Roman"/>
          <w:szCs w:val="24"/>
          <w:lang w:eastAsia="en-GB"/>
        </w:rPr>
        <w:t xml:space="preserve">uthorities should work with </w:t>
      </w:r>
      <w:r>
        <w:rPr>
          <w:rFonts w:eastAsia="Times New Roman" w:cs="Times New Roman"/>
          <w:szCs w:val="24"/>
          <w:lang w:eastAsia="en-GB"/>
        </w:rPr>
        <w:t xml:space="preserve">children, young people and </w:t>
      </w:r>
      <w:r w:rsidR="00B268DA">
        <w:rPr>
          <w:rFonts w:eastAsia="Times New Roman" w:cs="Times New Roman"/>
          <w:szCs w:val="24"/>
          <w:lang w:eastAsia="en-GB"/>
        </w:rPr>
        <w:t xml:space="preserve">parents to establish the aims of </w:t>
      </w:r>
      <w:r w:rsidR="00893F37">
        <w:rPr>
          <w:rFonts w:eastAsia="Times New Roman" w:cs="Times New Roman"/>
          <w:szCs w:val="24"/>
          <w:lang w:eastAsia="en-GB"/>
        </w:rPr>
        <w:t>their</w:t>
      </w:r>
      <w:r w:rsidR="00DD25B8">
        <w:rPr>
          <w:rFonts w:eastAsia="Times New Roman" w:cs="Times New Roman"/>
          <w:szCs w:val="24"/>
          <w:lang w:eastAsia="en-GB"/>
        </w:rPr>
        <w:t xml:space="preserve"> participation, </w:t>
      </w:r>
      <w:r w:rsidR="00B268DA">
        <w:rPr>
          <w:rFonts w:eastAsia="Times New Roman" w:cs="Times New Roman"/>
          <w:szCs w:val="24"/>
          <w:lang w:eastAsia="en-GB"/>
        </w:rPr>
        <w:t>mark progress and build trust.</w:t>
      </w:r>
      <w:r>
        <w:rPr>
          <w:rFonts w:eastAsia="Times New Roman" w:cs="Times New Roman"/>
          <w:szCs w:val="24"/>
          <w:lang w:eastAsia="en-GB"/>
        </w:rPr>
        <w:t xml:space="preserve"> </w:t>
      </w:r>
      <w:r w:rsidR="00256661">
        <w:rPr>
          <w:rFonts w:eastAsia="Times New Roman" w:cs="Times New Roman"/>
          <w:szCs w:val="24"/>
          <w:lang w:eastAsia="en-GB"/>
        </w:rPr>
        <w:t xml:space="preserve">They should make use of existing </w:t>
      </w:r>
      <w:r w:rsidR="00B64DF8" w:rsidRPr="00B64DF8">
        <w:rPr>
          <w:rFonts w:eastAsia="Times New Roman" w:cs="Times New Roman"/>
          <w:szCs w:val="24"/>
          <w:lang w:eastAsia="en-GB"/>
        </w:rPr>
        <w:t>organisations and forums which represent th</w:t>
      </w:r>
      <w:r w:rsidR="00256661">
        <w:rPr>
          <w:rFonts w:eastAsia="Times New Roman" w:cs="Times New Roman"/>
          <w:szCs w:val="24"/>
          <w:lang w:eastAsia="en-GB"/>
        </w:rPr>
        <w:t>e views of parents – and</w:t>
      </w:r>
      <w:r w:rsidR="00B64DF8" w:rsidRPr="00B64DF8">
        <w:rPr>
          <w:rFonts w:eastAsia="Times New Roman" w:cs="Times New Roman"/>
          <w:szCs w:val="24"/>
          <w:lang w:eastAsia="en-GB"/>
        </w:rPr>
        <w:t xml:space="preserve"> </w:t>
      </w:r>
      <w:r w:rsidR="00256661">
        <w:rPr>
          <w:rFonts w:eastAsia="Times New Roman" w:cs="Times New Roman"/>
          <w:szCs w:val="24"/>
          <w:lang w:eastAsia="en-GB"/>
        </w:rPr>
        <w:t>those w</w:t>
      </w:r>
      <w:r w:rsidR="007C1BD0">
        <w:rPr>
          <w:rFonts w:eastAsia="Times New Roman" w:cs="Times New Roman"/>
          <w:szCs w:val="24"/>
          <w:lang w:eastAsia="en-GB"/>
        </w:rPr>
        <w:t>hich represent the views of</w:t>
      </w:r>
      <w:r w:rsidR="00256661">
        <w:rPr>
          <w:rFonts w:eastAsia="Times New Roman" w:cs="Times New Roman"/>
          <w:szCs w:val="24"/>
          <w:lang w:eastAsia="en-GB"/>
        </w:rPr>
        <w:t xml:space="preserve"> </w:t>
      </w:r>
      <w:r w:rsidR="00B64DF8" w:rsidRPr="00B64DF8">
        <w:rPr>
          <w:rFonts w:eastAsia="Times New Roman" w:cs="Times New Roman"/>
          <w:szCs w:val="24"/>
          <w:lang w:eastAsia="en-GB"/>
        </w:rPr>
        <w:t>child</w:t>
      </w:r>
      <w:r w:rsidR="00B64DF8">
        <w:rPr>
          <w:rFonts w:eastAsia="Times New Roman" w:cs="Times New Roman"/>
          <w:szCs w:val="24"/>
          <w:lang w:eastAsia="en-GB"/>
        </w:rPr>
        <w:t>ren and young people directly</w:t>
      </w:r>
      <w:r w:rsidR="00256661">
        <w:rPr>
          <w:rFonts w:eastAsia="Times New Roman" w:cs="Times New Roman"/>
          <w:szCs w:val="24"/>
          <w:lang w:eastAsia="en-GB"/>
        </w:rPr>
        <w:t xml:space="preserve"> –</w:t>
      </w:r>
      <w:r w:rsidR="00B64DF8">
        <w:rPr>
          <w:rFonts w:eastAsia="Times New Roman" w:cs="Times New Roman"/>
          <w:szCs w:val="24"/>
          <w:lang w:eastAsia="en-GB"/>
        </w:rPr>
        <w:t xml:space="preserve"> </w:t>
      </w:r>
      <w:r w:rsidR="00B64DF8" w:rsidRPr="00B64DF8">
        <w:rPr>
          <w:rFonts w:eastAsia="Times New Roman" w:cs="Times New Roman"/>
          <w:szCs w:val="24"/>
          <w:lang w:eastAsia="en-GB"/>
        </w:rPr>
        <w:t xml:space="preserve">and where these do not exist, local authorities should consider establishing them. </w:t>
      </w:r>
      <w:r>
        <w:rPr>
          <w:rFonts w:eastAsia="Times New Roman" w:cs="Times New Roman"/>
          <w:szCs w:val="24"/>
          <w:lang w:eastAsia="en-GB"/>
        </w:rPr>
        <w:t>Effective participation happens when:</w:t>
      </w:r>
    </w:p>
    <w:p w:rsidR="00652BFF" w:rsidRDefault="00652BFF" w:rsidP="00693500">
      <w:pPr>
        <w:pStyle w:val="ListParagraph"/>
        <w:numPr>
          <w:ilvl w:val="0"/>
          <w:numId w:val="156"/>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it is recognised, valued, planned and resourced (for example, through appropriate remuneration and training)</w:t>
      </w:r>
    </w:p>
    <w:p w:rsidR="00652BFF" w:rsidRDefault="00652BFF" w:rsidP="00693500">
      <w:pPr>
        <w:pStyle w:val="ListParagraph"/>
        <w:numPr>
          <w:ilvl w:val="0"/>
          <w:numId w:val="156"/>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it is evident at all stages in the planning, delivery and monitoring of services</w:t>
      </w:r>
    </w:p>
    <w:p w:rsidR="00652BFF" w:rsidRDefault="00652BFF" w:rsidP="00693500">
      <w:pPr>
        <w:pStyle w:val="ListParagraph"/>
        <w:numPr>
          <w:ilvl w:val="0"/>
          <w:numId w:val="156"/>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there are clearly described roles for children, young people and parents</w:t>
      </w:r>
    </w:p>
    <w:p w:rsidR="00652BFF" w:rsidRPr="00652BFF" w:rsidRDefault="00652BFF" w:rsidP="00693500">
      <w:pPr>
        <w:pStyle w:val="ListParagraph"/>
        <w:numPr>
          <w:ilvl w:val="0"/>
          <w:numId w:val="156"/>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there are strong feedback mechanisms to ensure that children, young people and parents understand the impact their participation is making</w:t>
      </w:r>
    </w:p>
    <w:p w:rsidR="00652BFF" w:rsidRDefault="00652BFF" w:rsidP="00BB4A37">
      <w:pPr>
        <w:pStyle w:val="Heading3"/>
        <w:rPr>
          <w:rFonts w:eastAsia="Times New Roman"/>
          <w:lang w:eastAsia="en-GB"/>
        </w:rPr>
      </w:pPr>
      <w:bookmarkStart w:id="92" w:name="_Toc385253977"/>
      <w:bookmarkStart w:id="93" w:name="_Toc385313514"/>
      <w:bookmarkStart w:id="94" w:name="_Toc410032984"/>
      <w:r>
        <w:rPr>
          <w:rFonts w:eastAsia="Times New Roman"/>
          <w:lang w:eastAsia="en-GB"/>
        </w:rPr>
        <w:t>Parent Carer Forums</w:t>
      </w:r>
      <w:bookmarkEnd w:id="92"/>
      <w:bookmarkEnd w:id="93"/>
      <w:bookmarkEnd w:id="94"/>
    </w:p>
    <w:p w:rsidR="00652BFF" w:rsidRPr="00652BFF" w:rsidRDefault="00652BFF" w:rsidP="00652BFF">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Parent Carer Forums are representative local groups of parents and carers of children and young people with disabilities who work alongside local authorities, education, health and other service providers to ensure the services they plan, commission, deliver and monitor meet the needs of children and families. Parent Carer Forums have been established in most local areas and local authorities are actively encouraged to work with them. More information about Parent Carer Forums is available from the websites of Contact a Family and the National</w:t>
      </w:r>
      <w:r w:rsidR="0031332B">
        <w:rPr>
          <w:rFonts w:eastAsia="Times New Roman" w:cs="Times New Roman"/>
          <w:szCs w:val="24"/>
          <w:lang w:eastAsia="en-GB"/>
        </w:rPr>
        <w:t xml:space="preserve"> Network of Parent Carer Forums</w:t>
      </w:r>
      <w:r w:rsidR="00694467">
        <w:rPr>
          <w:rFonts w:eastAsia="Times New Roman" w:cs="Times New Roman"/>
          <w:szCs w:val="24"/>
          <w:lang w:eastAsia="en-GB"/>
        </w:rPr>
        <w:t>.</w:t>
      </w:r>
      <w:r w:rsidR="00FD2EDF">
        <w:rPr>
          <w:rFonts w:eastAsia="Times New Roman" w:cs="Times New Roman"/>
          <w:szCs w:val="24"/>
          <w:lang w:eastAsia="en-GB"/>
        </w:rPr>
        <w:t xml:space="preserve"> Links to them can be found in the References section under Chapter 1.</w:t>
      </w:r>
      <w:r w:rsidR="00694467">
        <w:rPr>
          <w:rFonts w:eastAsia="Times New Roman" w:cs="Times New Roman"/>
          <w:szCs w:val="24"/>
          <w:lang w:eastAsia="en-GB"/>
        </w:rPr>
        <w:t xml:space="preserve"> </w:t>
      </w:r>
    </w:p>
    <w:p w:rsidR="006F39D8" w:rsidRPr="00216ED0" w:rsidRDefault="006F39D8" w:rsidP="00BB4A37">
      <w:pPr>
        <w:pStyle w:val="Heading3"/>
        <w:rPr>
          <w:rFonts w:eastAsia="Times New Roman"/>
          <w:lang w:eastAsia="en-GB"/>
        </w:rPr>
      </w:pPr>
      <w:bookmarkStart w:id="95" w:name="_Toc385253978"/>
      <w:bookmarkStart w:id="96" w:name="_Toc385313515"/>
      <w:bookmarkStart w:id="97" w:name="_Toc410032985"/>
      <w:r w:rsidRPr="00216ED0">
        <w:rPr>
          <w:rFonts w:eastAsia="Times New Roman"/>
          <w:lang w:eastAsia="en-GB"/>
        </w:rPr>
        <w:t>Identifying children and young people’s needs</w:t>
      </w:r>
      <w:bookmarkEnd w:id="95"/>
      <w:bookmarkEnd w:id="96"/>
      <w:bookmarkEnd w:id="97"/>
    </w:p>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Local authorities </w:t>
      </w:r>
      <w:r>
        <w:rPr>
          <w:rFonts w:eastAsia="Times New Roman" w:cs="Times New Roman"/>
          <w:b/>
          <w:szCs w:val="24"/>
          <w:lang w:eastAsia="en-GB"/>
        </w:rPr>
        <w:t>must</w:t>
      </w:r>
      <w:r>
        <w:rPr>
          <w:rFonts w:eastAsia="Times New Roman" w:cs="Times New Roman"/>
          <w:szCs w:val="24"/>
          <w:lang w:eastAsia="en-GB"/>
        </w:rPr>
        <w:t xml:space="preserve"> carry out their functions with a view to identifying all the children and young people in their area who have or may have SEN or have or may have a disability (Section 22 of the Children and Families Act 2014).</w:t>
      </w:r>
    </w:p>
    <w:p w:rsidR="00B268DA"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Local authorities may gather information on childre</w:t>
      </w:r>
      <w:r w:rsidR="00624B8C">
        <w:rPr>
          <w:rFonts w:eastAsia="Times New Roman" w:cs="Times New Roman"/>
          <w:szCs w:val="24"/>
          <w:lang w:eastAsia="en-GB"/>
        </w:rPr>
        <w:t xml:space="preserve">n and young people with SEN or </w:t>
      </w:r>
      <w:r>
        <w:rPr>
          <w:rFonts w:eastAsia="Times New Roman" w:cs="Times New Roman"/>
          <w:szCs w:val="24"/>
          <w:lang w:eastAsia="en-GB"/>
        </w:rPr>
        <w:t>disabilities in a number of ways. Anyone can bring a child or young person who they believe has or probably has SEN or a disability to the attention of a local authority (Section 24 of the Children and Families Act</w:t>
      </w:r>
      <w:r w:rsidR="00661F7C">
        <w:rPr>
          <w:rFonts w:eastAsia="Times New Roman" w:cs="Times New Roman"/>
          <w:szCs w:val="24"/>
          <w:lang w:eastAsia="en-GB"/>
        </w:rPr>
        <w:t xml:space="preserve"> 2014) and parents, early </w:t>
      </w:r>
      <w:r>
        <w:rPr>
          <w:rFonts w:eastAsia="Times New Roman" w:cs="Times New Roman"/>
          <w:szCs w:val="24"/>
          <w:lang w:eastAsia="en-GB"/>
        </w:rPr>
        <w:t>years providers, schools and colleges have an important role in doing so</w:t>
      </w:r>
      <w:r w:rsidR="00B268DA">
        <w:rPr>
          <w:rFonts w:eastAsia="Times New Roman" w:cs="Times New Roman"/>
          <w:szCs w:val="24"/>
          <w:lang w:eastAsia="en-GB"/>
        </w:rPr>
        <w:t>.</w:t>
      </w:r>
      <w:r>
        <w:rPr>
          <w:rFonts w:eastAsia="Times New Roman" w:cs="Times New Roman"/>
          <w:szCs w:val="24"/>
          <w:lang w:eastAsia="en-GB"/>
        </w:rPr>
        <w:t xml:space="preserve"> </w:t>
      </w:r>
    </w:p>
    <w:p w:rsidR="00B268DA" w:rsidRDefault="00624B8C"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CCGs</w:t>
      </w:r>
      <w:r w:rsidR="006E2753">
        <w:rPr>
          <w:rFonts w:eastAsia="Times New Roman" w:cs="Times New Roman"/>
          <w:szCs w:val="24"/>
          <w:lang w:eastAsia="en-GB"/>
        </w:rPr>
        <w:t xml:space="preserve">, NHS Trusts and </w:t>
      </w:r>
      <w:r w:rsidR="006F39D8">
        <w:rPr>
          <w:rFonts w:eastAsia="Times New Roman" w:cs="Times New Roman"/>
          <w:szCs w:val="24"/>
          <w:lang w:eastAsia="en-GB"/>
        </w:rPr>
        <w:t xml:space="preserve">NHS Foundation Trusts </w:t>
      </w:r>
      <w:r w:rsidR="006F39D8">
        <w:rPr>
          <w:rFonts w:eastAsia="Times New Roman" w:cs="Times New Roman"/>
          <w:b/>
          <w:szCs w:val="24"/>
          <w:lang w:eastAsia="en-GB"/>
        </w:rPr>
        <w:t>must</w:t>
      </w:r>
      <w:r w:rsidR="006F39D8">
        <w:rPr>
          <w:rFonts w:eastAsia="Times New Roman" w:cs="Arial"/>
          <w:color w:val="000000"/>
          <w:szCs w:val="24"/>
          <w:lang w:val="en-US" w:eastAsia="en-GB"/>
        </w:rPr>
        <w:t xml:space="preserve"> inform the appropriate local authority if they identify a child under compulsory school age </w:t>
      </w:r>
      <w:r w:rsidR="00AB3809">
        <w:rPr>
          <w:rFonts w:eastAsia="Times New Roman" w:cs="Arial"/>
          <w:color w:val="000000"/>
          <w:szCs w:val="24"/>
          <w:lang w:val="en-US" w:eastAsia="en-GB"/>
        </w:rPr>
        <w:t>as having</w:t>
      </w:r>
      <w:r w:rsidR="006F39D8">
        <w:rPr>
          <w:rFonts w:eastAsia="Times New Roman" w:cs="Arial"/>
          <w:color w:val="000000"/>
          <w:szCs w:val="24"/>
          <w:lang w:val="en-US" w:eastAsia="en-GB"/>
        </w:rPr>
        <w:t>, or probably having, SEN or a disability</w:t>
      </w:r>
      <w:r w:rsidR="006F39D8">
        <w:rPr>
          <w:rFonts w:eastAsia="Times New Roman" w:cs="Times New Roman"/>
          <w:szCs w:val="24"/>
          <w:lang w:eastAsia="en-GB"/>
        </w:rPr>
        <w:t xml:space="preserve"> (Section 23 of the Children and Families Act 2014).</w:t>
      </w:r>
    </w:p>
    <w:p w:rsidR="006F39D8" w:rsidRDefault="006F39D8" w:rsidP="004F6CA7">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A child’s parents, young people, schools and colleges have specific rights to request a</w:t>
      </w:r>
      <w:r w:rsidR="00E94726">
        <w:rPr>
          <w:rFonts w:eastAsia="Times New Roman" w:cs="Times New Roman"/>
          <w:szCs w:val="24"/>
          <w:lang w:eastAsia="en-GB"/>
        </w:rPr>
        <w:t xml:space="preserve"> </w:t>
      </w:r>
      <w:r>
        <w:rPr>
          <w:rFonts w:eastAsia="Times New Roman" w:cs="Times New Roman"/>
          <w:szCs w:val="24"/>
          <w:lang w:eastAsia="en-GB"/>
        </w:rPr>
        <w:t>n</w:t>
      </w:r>
      <w:r w:rsidR="00E94726">
        <w:rPr>
          <w:rFonts w:eastAsia="Times New Roman" w:cs="Times New Roman"/>
          <w:szCs w:val="24"/>
          <w:lang w:eastAsia="en-GB"/>
        </w:rPr>
        <w:t>eeds</w:t>
      </w:r>
      <w:r>
        <w:rPr>
          <w:rFonts w:eastAsia="Times New Roman" w:cs="Times New Roman"/>
          <w:szCs w:val="24"/>
          <w:lang w:eastAsia="en-GB"/>
        </w:rPr>
        <w:t xml:space="preserve"> assessment for an </w:t>
      </w:r>
      <w:r w:rsidR="006E2753">
        <w:rPr>
          <w:rFonts w:eastAsia="Times New Roman" w:cs="Times New Roman"/>
          <w:szCs w:val="24"/>
          <w:lang w:eastAsia="en-GB"/>
        </w:rPr>
        <w:t>EHC plan</w:t>
      </w:r>
      <w:r>
        <w:rPr>
          <w:rFonts w:eastAsia="Times New Roman" w:cs="Times New Roman"/>
          <w:szCs w:val="24"/>
          <w:lang w:eastAsia="en-GB"/>
        </w:rPr>
        <w:t xml:space="preserve"> and children </w:t>
      </w:r>
      <w:r w:rsidR="00BD5840">
        <w:rPr>
          <w:rFonts w:eastAsia="Times New Roman" w:cs="Times New Roman"/>
          <w:szCs w:val="24"/>
          <w:lang w:eastAsia="en-GB"/>
        </w:rPr>
        <w:t>and their parents and young people</w:t>
      </w:r>
      <w:r>
        <w:rPr>
          <w:rFonts w:eastAsia="Times New Roman" w:cs="Times New Roman"/>
          <w:szCs w:val="24"/>
          <w:lang w:eastAsia="en-GB"/>
        </w:rPr>
        <w:t xml:space="preserve"> should feel able to tell their school or college if they believe they have or may have SEN. </w:t>
      </w:r>
      <w:r w:rsidR="004F6CA7" w:rsidRPr="004F6CA7">
        <w:rPr>
          <w:rFonts w:eastAsia="Times New Roman" w:cs="Times New Roman"/>
          <w:szCs w:val="24"/>
          <w:lang w:eastAsia="en-GB"/>
        </w:rPr>
        <w:t xml:space="preserve">The legal test of when a child or young person requires an EHC plan remains the same as that for a statement under the Education Act 1996. Therefore, it is expected that all </w:t>
      </w:r>
      <w:r w:rsidR="004F6CA7">
        <w:rPr>
          <w:rFonts w:eastAsia="Times New Roman" w:cs="Times New Roman"/>
          <w:szCs w:val="24"/>
          <w:lang w:eastAsia="en-GB"/>
        </w:rPr>
        <w:t>those</w:t>
      </w:r>
      <w:r w:rsidR="004F6CA7" w:rsidRPr="004F6CA7">
        <w:rPr>
          <w:rFonts w:eastAsia="Times New Roman" w:cs="Times New Roman"/>
          <w:szCs w:val="24"/>
          <w:lang w:eastAsia="en-GB"/>
        </w:rPr>
        <w:t xml:space="preserve"> who have a statement and who would have continued to have one under the current system, will be transferred to an EHC</w:t>
      </w:r>
      <w:r w:rsidR="004F6CA7">
        <w:rPr>
          <w:rFonts w:eastAsia="Times New Roman" w:cs="Times New Roman"/>
          <w:szCs w:val="24"/>
          <w:lang w:eastAsia="en-GB"/>
        </w:rPr>
        <w:t xml:space="preserve"> plan – no-one</w:t>
      </w:r>
      <w:r w:rsidR="004F6CA7" w:rsidRPr="004F6CA7">
        <w:rPr>
          <w:rFonts w:eastAsia="Times New Roman" w:cs="Times New Roman"/>
          <w:szCs w:val="24"/>
          <w:lang w:eastAsia="en-GB"/>
        </w:rPr>
        <w:t xml:space="preserve"> should lose their statement and not have it replaced with an EHC plan simply because the system is changing. Similarly, local authorities have undertaken LDAs for young people either because they had a statement at school or because, in the opinion of the local authority, they are likely to need additional support as part of their further education or training and would benefit from a</w:t>
      </w:r>
      <w:r w:rsidR="00CC1A42">
        <w:rPr>
          <w:rFonts w:eastAsia="Times New Roman" w:cs="Times New Roman"/>
          <w:szCs w:val="24"/>
          <w:lang w:eastAsia="en-GB"/>
        </w:rPr>
        <w:t>n</w:t>
      </w:r>
      <w:r w:rsidR="004F6CA7" w:rsidRPr="004F6CA7">
        <w:rPr>
          <w:rFonts w:eastAsia="Times New Roman" w:cs="Times New Roman"/>
          <w:szCs w:val="24"/>
          <w:lang w:eastAsia="en-GB"/>
        </w:rPr>
        <w:t xml:space="preserve"> LDA to identify their learning needs and the provision required to meet those needs. Therefore, the expectation is that young people who are currently receiving support as a result of a</w:t>
      </w:r>
      <w:r w:rsidR="00CC1A42">
        <w:rPr>
          <w:rFonts w:eastAsia="Times New Roman" w:cs="Times New Roman"/>
          <w:szCs w:val="24"/>
          <w:lang w:eastAsia="en-GB"/>
        </w:rPr>
        <w:t>n</w:t>
      </w:r>
      <w:r w:rsidR="004F6CA7" w:rsidRPr="004F6CA7">
        <w:rPr>
          <w:rFonts w:eastAsia="Times New Roman" w:cs="Times New Roman"/>
          <w:szCs w:val="24"/>
          <w:lang w:eastAsia="en-GB"/>
        </w:rPr>
        <w:t xml:space="preserve"> LDA and remain in further education or training during the transition period, who request and need an EHC plan, will be issued with one.</w:t>
      </w:r>
    </w:p>
    <w:p w:rsidR="006F39D8" w:rsidRDefault="006E2753"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Chapter</w:t>
      </w:r>
      <w:r w:rsidR="004945B7">
        <w:rPr>
          <w:rFonts w:eastAsia="Times New Roman" w:cs="Times New Roman"/>
          <w:szCs w:val="24"/>
          <w:lang w:eastAsia="en-GB"/>
        </w:rPr>
        <w:t>s</w:t>
      </w:r>
      <w:r>
        <w:rPr>
          <w:rFonts w:eastAsia="Times New Roman" w:cs="Times New Roman"/>
          <w:szCs w:val="24"/>
          <w:lang w:eastAsia="en-GB"/>
        </w:rPr>
        <w:t xml:space="preserve"> 5</w:t>
      </w:r>
      <w:r w:rsidR="004945B7">
        <w:rPr>
          <w:rFonts w:eastAsia="Times New Roman" w:cs="Times New Roman"/>
          <w:szCs w:val="24"/>
          <w:lang w:eastAsia="en-GB"/>
        </w:rPr>
        <w:t>, 6 and 7 provide</w:t>
      </w:r>
      <w:r w:rsidR="006F39D8">
        <w:rPr>
          <w:rFonts w:eastAsia="Times New Roman" w:cs="Times New Roman"/>
          <w:szCs w:val="24"/>
          <w:lang w:eastAsia="en-GB"/>
        </w:rPr>
        <w:t xml:space="preserve"> guidance for early years providers, schools and colleges on identifying children and young people’s SEN and making provision to meet those needs as early as possible.</w:t>
      </w:r>
    </w:p>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Local authorities, CCGs and other partners </w:t>
      </w:r>
      <w:r>
        <w:rPr>
          <w:rFonts w:eastAsia="Times New Roman" w:cs="Times New Roman"/>
          <w:b/>
          <w:szCs w:val="24"/>
          <w:lang w:eastAsia="en-GB"/>
        </w:rPr>
        <w:t>must</w:t>
      </w:r>
      <w:r>
        <w:rPr>
          <w:rFonts w:eastAsia="Times New Roman" w:cs="Times New Roman"/>
          <w:szCs w:val="24"/>
          <w:lang w:eastAsia="en-GB"/>
        </w:rPr>
        <w:t xml:space="preserve"> work together in local Health and Wellbeing Boards to assess the health needs of local people, including those with SEN or who are disabled. Th</w:t>
      </w:r>
      <w:r w:rsidR="00AF7DE4">
        <w:rPr>
          <w:rFonts w:eastAsia="Times New Roman" w:cs="Times New Roman"/>
          <w:szCs w:val="24"/>
          <w:lang w:eastAsia="en-GB"/>
        </w:rPr>
        <w:t>is</w:t>
      </w:r>
      <w:r>
        <w:rPr>
          <w:rFonts w:eastAsia="Times New Roman" w:cs="Times New Roman"/>
          <w:szCs w:val="24"/>
          <w:lang w:eastAsia="en-GB"/>
        </w:rPr>
        <w:t xml:space="preserve"> assessment</w:t>
      </w:r>
      <w:r w:rsidR="00AF7DE4">
        <w:rPr>
          <w:rFonts w:eastAsia="Times New Roman" w:cs="Times New Roman"/>
          <w:szCs w:val="24"/>
          <w:lang w:eastAsia="en-GB"/>
        </w:rPr>
        <w:t>, the</w:t>
      </w:r>
      <w:r>
        <w:rPr>
          <w:rFonts w:eastAsia="Times New Roman" w:cs="Times New Roman"/>
          <w:szCs w:val="24"/>
          <w:lang w:eastAsia="en-GB"/>
        </w:rPr>
        <w:t xml:space="preserve"> Joint Strategic Needs Assessment</w:t>
      </w:r>
      <w:r w:rsidR="00AF7DE4">
        <w:rPr>
          <w:rFonts w:eastAsia="Times New Roman" w:cs="Times New Roman"/>
          <w:szCs w:val="24"/>
          <w:lang w:eastAsia="en-GB"/>
        </w:rPr>
        <w:t>,</w:t>
      </w:r>
      <w:r>
        <w:rPr>
          <w:rFonts w:eastAsia="Times New Roman" w:cs="Times New Roman"/>
          <w:szCs w:val="24"/>
          <w:lang w:eastAsia="en-GB"/>
        </w:rPr>
        <w:t xml:space="preserve"> informs a local </w:t>
      </w:r>
      <w:r w:rsidR="00B268DA">
        <w:rPr>
          <w:rFonts w:eastAsia="Times New Roman" w:cs="Times New Roman"/>
          <w:szCs w:val="24"/>
          <w:lang w:eastAsia="en-GB"/>
        </w:rPr>
        <w:t>H</w:t>
      </w:r>
      <w:r>
        <w:rPr>
          <w:rFonts w:eastAsia="Times New Roman" w:cs="Times New Roman"/>
          <w:szCs w:val="24"/>
          <w:lang w:eastAsia="en-GB"/>
        </w:rPr>
        <w:t xml:space="preserve">ealth and </w:t>
      </w:r>
      <w:r w:rsidR="00B268DA">
        <w:rPr>
          <w:rFonts w:eastAsia="Times New Roman" w:cs="Times New Roman"/>
          <w:szCs w:val="24"/>
          <w:lang w:eastAsia="en-GB"/>
        </w:rPr>
        <w:t>W</w:t>
      </w:r>
      <w:r>
        <w:rPr>
          <w:rFonts w:eastAsia="Times New Roman" w:cs="Times New Roman"/>
          <w:szCs w:val="24"/>
          <w:lang w:eastAsia="en-GB"/>
        </w:rPr>
        <w:t xml:space="preserve">ellbeing </w:t>
      </w:r>
      <w:r w:rsidR="00B268DA">
        <w:rPr>
          <w:rFonts w:eastAsia="Times New Roman" w:cs="Times New Roman"/>
          <w:szCs w:val="24"/>
          <w:lang w:eastAsia="en-GB"/>
        </w:rPr>
        <w:t>S</w:t>
      </w:r>
      <w:r>
        <w:rPr>
          <w:rFonts w:eastAsia="Times New Roman" w:cs="Times New Roman"/>
          <w:szCs w:val="24"/>
          <w:lang w:eastAsia="en-GB"/>
        </w:rPr>
        <w:t>trategy which sets pr</w:t>
      </w:r>
      <w:r w:rsidR="006E2753">
        <w:rPr>
          <w:rFonts w:eastAsia="Times New Roman" w:cs="Times New Roman"/>
          <w:szCs w:val="24"/>
          <w:lang w:eastAsia="en-GB"/>
        </w:rPr>
        <w:t>iorities for those who commission</w:t>
      </w:r>
      <w:r>
        <w:rPr>
          <w:rFonts w:eastAsia="Times New Roman" w:cs="Times New Roman"/>
          <w:szCs w:val="24"/>
          <w:lang w:eastAsia="en-GB"/>
        </w:rPr>
        <w:t xml:space="preserve"> services. Local authorities </w:t>
      </w:r>
      <w:r>
        <w:rPr>
          <w:rFonts w:eastAsia="Times New Roman" w:cs="Times New Roman"/>
          <w:b/>
          <w:szCs w:val="24"/>
          <w:lang w:eastAsia="en-GB"/>
        </w:rPr>
        <w:t>must</w:t>
      </w:r>
      <w:r>
        <w:rPr>
          <w:rFonts w:eastAsia="Times New Roman" w:cs="Times New Roman"/>
          <w:szCs w:val="24"/>
          <w:lang w:eastAsia="en-GB"/>
        </w:rPr>
        <w:t xml:space="preserve"> keep their educational and training provision and social care provision for childre</w:t>
      </w:r>
      <w:r w:rsidR="004F76C0">
        <w:rPr>
          <w:rFonts w:eastAsia="Times New Roman" w:cs="Times New Roman"/>
          <w:szCs w:val="24"/>
          <w:lang w:eastAsia="en-GB"/>
        </w:rPr>
        <w:t xml:space="preserve">n and young people with SEN or </w:t>
      </w:r>
      <w:r>
        <w:rPr>
          <w:rFonts w:eastAsia="Times New Roman" w:cs="Times New Roman"/>
          <w:szCs w:val="24"/>
          <w:lang w:eastAsia="en-GB"/>
        </w:rPr>
        <w:t xml:space="preserve">disabilities under review (Section 27 of the Children and Families Act 2014). </w:t>
      </w:r>
      <w:r>
        <w:rPr>
          <w:rFonts w:eastAsia="Times New Roman" w:cs="Arial"/>
          <w:color w:val="000000"/>
          <w:szCs w:val="24"/>
          <w:lang w:val="en-US" w:eastAsia="en-GB"/>
        </w:rPr>
        <w:t xml:space="preserve">In carrying out this duty, the local authority will gather information from early years providers, schools and post-16 institutions. </w:t>
      </w:r>
      <w:r w:rsidR="004A1DA4">
        <w:rPr>
          <w:rFonts w:eastAsia="Times New Roman" w:cs="Arial"/>
          <w:color w:val="000000"/>
          <w:szCs w:val="24"/>
          <w:lang w:val="en-US" w:eastAsia="en-GB"/>
        </w:rPr>
        <w:t>In most cases, t</w:t>
      </w:r>
      <w:r w:rsidR="00AC5E9C">
        <w:rPr>
          <w:rFonts w:eastAsia="Times New Roman" w:cs="Times New Roman"/>
          <w:szCs w:val="24"/>
          <w:lang w:eastAsia="en-GB"/>
        </w:rPr>
        <w:t>ho</w:t>
      </w:r>
      <w:r>
        <w:rPr>
          <w:rFonts w:eastAsia="Times New Roman" w:cs="Times New Roman"/>
          <w:szCs w:val="24"/>
          <w:lang w:eastAsia="en-GB"/>
        </w:rPr>
        <w:t>se</w:t>
      </w:r>
      <w:r>
        <w:rPr>
          <w:rFonts w:eastAsia="Times New Roman" w:cs="Arial"/>
          <w:color w:val="000000"/>
          <w:szCs w:val="24"/>
          <w:lang w:val="en-US" w:eastAsia="en-GB"/>
        </w:rPr>
        <w:t xml:space="preserve"> </w:t>
      </w:r>
      <w:r>
        <w:rPr>
          <w:rFonts w:eastAsia="Times New Roman" w:cs="Times New Roman"/>
          <w:szCs w:val="24"/>
          <w:lang w:eastAsia="en-GB"/>
        </w:rPr>
        <w:t>institutions</w:t>
      </w:r>
      <w:r>
        <w:rPr>
          <w:rFonts w:eastAsia="Times New Roman" w:cs="Arial"/>
          <w:color w:val="000000"/>
          <w:szCs w:val="24"/>
          <w:lang w:val="en-US" w:eastAsia="en-GB"/>
        </w:rPr>
        <w:t xml:space="preserve"> </w:t>
      </w:r>
      <w:r>
        <w:rPr>
          <w:rFonts w:eastAsia="Times New Roman" w:cs="Arial"/>
          <w:b/>
          <w:bCs/>
          <w:color w:val="000000"/>
          <w:szCs w:val="24"/>
          <w:lang w:val="en-US" w:eastAsia="en-GB"/>
        </w:rPr>
        <w:t>must</w:t>
      </w:r>
      <w:r>
        <w:rPr>
          <w:rFonts w:eastAsia="Times New Roman" w:cs="Arial"/>
          <w:color w:val="000000"/>
          <w:szCs w:val="24"/>
          <w:lang w:val="en-US" w:eastAsia="en-GB"/>
        </w:rPr>
        <w:t>,</w:t>
      </w:r>
      <w:r>
        <w:rPr>
          <w:rFonts w:eastAsia="Times New Roman" w:cs="Arial"/>
          <w:b/>
          <w:bCs/>
          <w:color w:val="000000"/>
          <w:szCs w:val="24"/>
          <w:lang w:val="en-US" w:eastAsia="en-GB"/>
        </w:rPr>
        <w:t xml:space="preserve"> </w:t>
      </w:r>
      <w:r>
        <w:rPr>
          <w:rFonts w:eastAsia="Times New Roman" w:cs="Arial"/>
          <w:color w:val="000000"/>
          <w:szCs w:val="24"/>
          <w:lang w:val="en-US" w:eastAsia="en-GB"/>
        </w:rPr>
        <w:t xml:space="preserve">in turn, co-operate with the local authority. The local authority </w:t>
      </w:r>
      <w:r>
        <w:rPr>
          <w:rFonts w:eastAsia="Times New Roman" w:cs="Arial"/>
          <w:b/>
          <w:bCs/>
          <w:color w:val="000000"/>
          <w:szCs w:val="24"/>
          <w:lang w:val="en-US" w:eastAsia="en-GB"/>
        </w:rPr>
        <w:t>must</w:t>
      </w:r>
      <w:r>
        <w:rPr>
          <w:rFonts w:eastAsia="Times New Roman" w:cs="Arial"/>
          <w:color w:val="000000"/>
          <w:szCs w:val="24"/>
          <w:lang w:val="en-US" w:eastAsia="en-GB"/>
        </w:rPr>
        <w:t xml:space="preserve"> pub</w:t>
      </w:r>
      <w:r w:rsidR="006A2E27">
        <w:rPr>
          <w:rFonts w:eastAsia="Times New Roman" w:cs="Arial"/>
          <w:color w:val="000000"/>
          <w:szCs w:val="24"/>
          <w:lang w:val="en-US" w:eastAsia="en-GB"/>
        </w:rPr>
        <w:t>lish and keep under review its Local O</w:t>
      </w:r>
      <w:r>
        <w:rPr>
          <w:rFonts w:eastAsia="Times New Roman" w:cs="Arial"/>
          <w:color w:val="000000"/>
          <w:szCs w:val="24"/>
          <w:lang w:val="en-US" w:eastAsia="en-GB"/>
        </w:rPr>
        <w:t xml:space="preserve">ffer of provision in </w:t>
      </w:r>
      <w:r w:rsidR="004F76C0">
        <w:rPr>
          <w:rFonts w:eastAsia="Times New Roman" w:cs="Arial"/>
          <w:color w:val="000000"/>
          <w:szCs w:val="24"/>
          <w:lang w:val="en-US" w:eastAsia="en-GB"/>
        </w:rPr>
        <w:t xml:space="preserve">consultation with </w:t>
      </w:r>
      <w:r>
        <w:rPr>
          <w:rFonts w:eastAsia="Times New Roman" w:cs="Arial"/>
          <w:color w:val="000000"/>
          <w:szCs w:val="24"/>
          <w:lang w:val="en-US" w:eastAsia="en-GB"/>
        </w:rPr>
        <w:t>children, their parents and young people.</w:t>
      </w:r>
      <w:r>
        <w:rPr>
          <w:rFonts w:eastAsia="Times New Roman" w:cs="Times New Roman"/>
          <w:szCs w:val="24"/>
          <w:lang w:eastAsia="en-GB"/>
        </w:rPr>
        <w:t xml:space="preserve"> Guidance on these matters is given in Chapters </w:t>
      </w:r>
      <w:r w:rsidR="00E94726">
        <w:rPr>
          <w:rFonts w:eastAsia="Times New Roman" w:cs="Times New Roman"/>
          <w:szCs w:val="24"/>
          <w:lang w:eastAsia="en-GB"/>
        </w:rPr>
        <w:t>3</w:t>
      </w:r>
      <w:r>
        <w:rPr>
          <w:rFonts w:eastAsia="Times New Roman" w:cs="Times New Roman"/>
          <w:szCs w:val="24"/>
          <w:lang w:eastAsia="en-GB"/>
        </w:rPr>
        <w:t xml:space="preserve"> and </w:t>
      </w:r>
      <w:r w:rsidR="00E94726">
        <w:rPr>
          <w:rFonts w:eastAsia="Times New Roman" w:cs="Times New Roman"/>
          <w:szCs w:val="24"/>
          <w:lang w:eastAsia="en-GB"/>
        </w:rPr>
        <w:t>4</w:t>
      </w:r>
      <w:r>
        <w:rPr>
          <w:rFonts w:eastAsia="Times New Roman" w:cs="Times New Roman"/>
          <w:szCs w:val="24"/>
          <w:lang w:eastAsia="en-GB"/>
        </w:rPr>
        <w:t>.</w:t>
      </w:r>
    </w:p>
    <w:p w:rsidR="006F39D8" w:rsidRPr="00216ED0" w:rsidRDefault="006F39D8" w:rsidP="00BB4A37">
      <w:pPr>
        <w:pStyle w:val="Heading3"/>
        <w:rPr>
          <w:rFonts w:eastAsia="Times New Roman"/>
          <w:lang w:eastAsia="en-GB"/>
        </w:rPr>
      </w:pPr>
      <w:bookmarkStart w:id="98" w:name="_Toc385253979"/>
      <w:bookmarkStart w:id="99" w:name="_Toc385313516"/>
      <w:bookmarkStart w:id="100" w:name="_Toc410032986"/>
      <w:r w:rsidRPr="00216ED0">
        <w:rPr>
          <w:rFonts w:eastAsia="Times New Roman"/>
          <w:lang w:eastAsia="en-GB"/>
        </w:rPr>
        <w:t>Greater choice and control for parents and young people over their support</w:t>
      </w:r>
      <w:bookmarkEnd w:id="98"/>
      <w:bookmarkEnd w:id="99"/>
      <w:bookmarkEnd w:id="100"/>
    </w:p>
    <w:p w:rsidR="006F39D8" w:rsidRDefault="004945B7"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A local authority’s</w:t>
      </w:r>
      <w:r w:rsidR="006F39D8">
        <w:rPr>
          <w:rFonts w:eastAsia="Times New Roman" w:cs="Times New Roman"/>
          <w:szCs w:val="24"/>
          <w:lang w:eastAsia="en-GB"/>
        </w:rPr>
        <w:t xml:space="preserve"> </w:t>
      </w:r>
      <w:r w:rsidR="006A2E27">
        <w:rPr>
          <w:rFonts w:eastAsia="Times New Roman" w:cs="Times New Roman"/>
          <w:szCs w:val="24"/>
          <w:lang w:eastAsia="en-GB"/>
        </w:rPr>
        <w:t>Local O</w:t>
      </w:r>
      <w:r w:rsidR="00B268DA">
        <w:rPr>
          <w:rFonts w:eastAsia="Times New Roman" w:cs="Times New Roman"/>
          <w:szCs w:val="24"/>
          <w:lang w:eastAsia="en-GB"/>
        </w:rPr>
        <w:t xml:space="preserve">ffer should reflect the </w:t>
      </w:r>
      <w:r w:rsidR="006F39D8">
        <w:rPr>
          <w:rFonts w:eastAsia="Times New Roman" w:cs="Times New Roman"/>
          <w:szCs w:val="24"/>
          <w:lang w:eastAsia="en-GB"/>
        </w:rPr>
        <w:t>services that are available as a result of strategic assessments of local needs and reviews of local education and care provision (Section 27 of the Children and Families Act 2014) and of health provision (Joint Strategic Needs Assessments and Joint Commissioning arrangements (Section 26 of the Children and Families Act 2014)</w:t>
      </w:r>
      <w:r w:rsidR="00B268DA">
        <w:rPr>
          <w:rFonts w:eastAsia="Times New Roman" w:cs="Times New Roman"/>
          <w:szCs w:val="24"/>
          <w:lang w:eastAsia="en-GB"/>
        </w:rPr>
        <w:t>.</w:t>
      </w:r>
      <w:r w:rsidR="007B298A">
        <w:rPr>
          <w:rFonts w:eastAsia="Times New Roman" w:cs="Times New Roman"/>
          <w:szCs w:val="24"/>
          <w:lang w:eastAsia="en-GB"/>
        </w:rPr>
        <w:t xml:space="preserve"> </w:t>
      </w:r>
      <w:r w:rsidR="006F39D8">
        <w:rPr>
          <w:rFonts w:eastAsia="Times New Roman" w:cs="Times New Roman"/>
          <w:szCs w:val="24"/>
          <w:lang w:eastAsia="en-GB"/>
        </w:rPr>
        <w:t xml:space="preserve">Linking these </w:t>
      </w:r>
      <w:r w:rsidR="00CC1E3F">
        <w:rPr>
          <w:rFonts w:eastAsia="Times New Roman" w:cs="Times New Roman"/>
          <w:szCs w:val="24"/>
          <w:lang w:eastAsia="en-GB"/>
        </w:rPr>
        <w:t>assessments and reviews to the Local O</w:t>
      </w:r>
      <w:r w:rsidR="006F39D8">
        <w:rPr>
          <w:rFonts w:eastAsia="Times New Roman" w:cs="Times New Roman"/>
          <w:szCs w:val="24"/>
          <w:lang w:eastAsia="en-GB"/>
        </w:rPr>
        <w:t xml:space="preserve">ffer will help to identify gaps in local provision. Local authorities </w:t>
      </w:r>
      <w:r w:rsidR="006F39D8" w:rsidRPr="005462E1">
        <w:rPr>
          <w:rFonts w:eastAsia="Times New Roman" w:cs="Times New Roman"/>
          <w:b/>
          <w:szCs w:val="24"/>
          <w:lang w:eastAsia="en-GB"/>
        </w:rPr>
        <w:t>must</w:t>
      </w:r>
      <w:r w:rsidR="006F39D8">
        <w:rPr>
          <w:rFonts w:eastAsia="Times New Roman" w:cs="Times New Roman"/>
          <w:szCs w:val="24"/>
          <w:lang w:eastAsia="en-GB"/>
        </w:rPr>
        <w:t xml:space="preserve"> involve children and young people with SEN or disabilities and the parents of children with SEN or disabilities in the</w:t>
      </w:r>
      <w:r w:rsidR="00AB6405">
        <w:rPr>
          <w:rFonts w:eastAsia="Times New Roman" w:cs="Times New Roman"/>
          <w:szCs w:val="24"/>
          <w:lang w:eastAsia="en-GB"/>
        </w:rPr>
        <w:t xml:space="preserve"> development and review of the</w:t>
      </w:r>
      <w:r w:rsidR="006F39D8">
        <w:rPr>
          <w:rFonts w:eastAsia="Times New Roman" w:cs="Times New Roman"/>
          <w:szCs w:val="24"/>
          <w:lang w:eastAsia="en-GB"/>
        </w:rPr>
        <w:t xml:space="preserve"> </w:t>
      </w:r>
      <w:r w:rsidR="00CC1E3F">
        <w:rPr>
          <w:rFonts w:eastAsia="Times New Roman" w:cs="Times New Roman"/>
          <w:szCs w:val="24"/>
          <w:lang w:eastAsia="en-GB"/>
        </w:rPr>
        <w:t>Local O</w:t>
      </w:r>
      <w:r w:rsidR="006F39D8">
        <w:rPr>
          <w:rFonts w:eastAsia="Times New Roman" w:cs="Times New Roman"/>
          <w:szCs w:val="24"/>
          <w:lang w:eastAsia="en-GB"/>
        </w:rPr>
        <w:t xml:space="preserve">ffer. This will help to ensure it is responsive to local families. Guidance </w:t>
      </w:r>
      <w:r w:rsidR="00CC1E3F">
        <w:rPr>
          <w:rFonts w:eastAsia="Times New Roman" w:cs="Times New Roman"/>
          <w:szCs w:val="24"/>
          <w:lang w:eastAsia="en-GB"/>
        </w:rPr>
        <w:t>on the L</w:t>
      </w:r>
      <w:r w:rsidR="006F39D8">
        <w:rPr>
          <w:rFonts w:eastAsia="Times New Roman" w:cs="Times New Roman"/>
          <w:szCs w:val="24"/>
          <w:lang w:eastAsia="en-GB"/>
        </w:rPr>
        <w:t>oca</w:t>
      </w:r>
      <w:r w:rsidR="00CC1E3F">
        <w:rPr>
          <w:rFonts w:eastAsia="Times New Roman" w:cs="Times New Roman"/>
          <w:szCs w:val="24"/>
          <w:lang w:eastAsia="en-GB"/>
        </w:rPr>
        <w:t>l O</w:t>
      </w:r>
      <w:r w:rsidR="00AB6405">
        <w:rPr>
          <w:rFonts w:eastAsia="Times New Roman" w:cs="Times New Roman"/>
          <w:szCs w:val="24"/>
          <w:lang w:eastAsia="en-GB"/>
        </w:rPr>
        <w:t>ffer is provided in Chapter 4</w:t>
      </w:r>
      <w:r w:rsidR="006F39D8">
        <w:rPr>
          <w:rFonts w:eastAsia="Times New Roman" w:cs="Times New Roman"/>
          <w:szCs w:val="24"/>
          <w:lang w:eastAsia="en-GB"/>
        </w:rPr>
        <w:t>.</w:t>
      </w:r>
    </w:p>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Parents of children who have an </w:t>
      </w:r>
      <w:r w:rsidR="00AB6405">
        <w:rPr>
          <w:rFonts w:eastAsia="Times New Roman" w:cs="Times New Roman"/>
          <w:szCs w:val="24"/>
          <w:lang w:eastAsia="en-GB"/>
        </w:rPr>
        <w:t>EHC</w:t>
      </w:r>
      <w:r>
        <w:rPr>
          <w:rFonts w:eastAsia="Times New Roman" w:cs="Times New Roman"/>
          <w:szCs w:val="24"/>
          <w:lang w:eastAsia="en-GB"/>
        </w:rPr>
        <w:t xml:space="preserve"> plan and young people who have </w:t>
      </w:r>
      <w:r w:rsidR="00B268DA">
        <w:rPr>
          <w:rFonts w:eastAsia="Times New Roman" w:cs="Times New Roman"/>
          <w:szCs w:val="24"/>
          <w:lang w:eastAsia="en-GB"/>
        </w:rPr>
        <w:t xml:space="preserve">such </w:t>
      </w:r>
      <w:r>
        <w:rPr>
          <w:rFonts w:eastAsia="Times New Roman" w:cs="Times New Roman"/>
          <w:szCs w:val="24"/>
          <w:lang w:eastAsia="en-GB"/>
        </w:rPr>
        <w:t>a plan have a right to ask fo</w:t>
      </w:r>
      <w:r w:rsidR="004945B7">
        <w:rPr>
          <w:rFonts w:eastAsia="Times New Roman" w:cs="Times New Roman"/>
          <w:szCs w:val="24"/>
          <w:lang w:eastAsia="en-GB"/>
        </w:rPr>
        <w:t>r a particular educational institution</w:t>
      </w:r>
      <w:r w:rsidR="00E94726">
        <w:rPr>
          <w:rFonts w:eastAsia="Times New Roman" w:cs="Times New Roman"/>
          <w:szCs w:val="24"/>
          <w:lang w:eastAsia="en-GB"/>
        </w:rPr>
        <w:t xml:space="preserve"> to be named in the plan and for a Personal B</w:t>
      </w:r>
      <w:r>
        <w:rPr>
          <w:rFonts w:eastAsia="Times New Roman" w:cs="Times New Roman"/>
          <w:szCs w:val="24"/>
          <w:lang w:eastAsia="en-GB"/>
        </w:rPr>
        <w:t>udget for their support. Guidance is giv</w:t>
      </w:r>
      <w:r w:rsidR="004945B7">
        <w:rPr>
          <w:rFonts w:eastAsia="Times New Roman" w:cs="Times New Roman"/>
          <w:szCs w:val="24"/>
          <w:lang w:eastAsia="en-GB"/>
        </w:rPr>
        <w:t>en in Chapter 9</w:t>
      </w:r>
      <w:r>
        <w:rPr>
          <w:rFonts w:eastAsia="Times New Roman" w:cs="Times New Roman"/>
          <w:szCs w:val="24"/>
          <w:lang w:eastAsia="en-GB"/>
        </w:rPr>
        <w:t>.</w:t>
      </w:r>
    </w:p>
    <w:p w:rsidR="006F39D8" w:rsidRPr="00216ED0" w:rsidRDefault="006F39D8" w:rsidP="00BB4A37">
      <w:pPr>
        <w:pStyle w:val="Heading3"/>
        <w:rPr>
          <w:rFonts w:eastAsia="Times New Roman"/>
          <w:lang w:eastAsia="en-GB"/>
        </w:rPr>
      </w:pPr>
      <w:bookmarkStart w:id="101" w:name="_Toc385253980"/>
      <w:bookmarkStart w:id="102" w:name="_Toc385313517"/>
      <w:bookmarkStart w:id="103" w:name="_Toc410032987"/>
      <w:r w:rsidRPr="00216ED0">
        <w:rPr>
          <w:rFonts w:eastAsia="Times New Roman"/>
          <w:lang w:eastAsia="en-GB"/>
        </w:rPr>
        <w:t>Collaboration between education, health and social care services to provide support</w:t>
      </w:r>
      <w:bookmarkEnd w:id="101"/>
      <w:bookmarkEnd w:id="102"/>
      <w:bookmarkEnd w:id="103"/>
    </w:p>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If children and young people with SEN or disabilities are to achieve their ambitions and the best possible educational and other outcomes</w:t>
      </w:r>
      <w:r w:rsidR="00893F37">
        <w:rPr>
          <w:rFonts w:eastAsia="Times New Roman" w:cs="Times New Roman"/>
          <w:szCs w:val="24"/>
          <w:lang w:eastAsia="en-GB"/>
        </w:rPr>
        <w:t>,</w:t>
      </w:r>
      <w:r w:rsidR="0098566A">
        <w:rPr>
          <w:rFonts w:eastAsia="Times New Roman" w:cs="Times New Roman"/>
          <w:szCs w:val="24"/>
          <w:lang w:eastAsia="en-GB"/>
        </w:rPr>
        <w:t xml:space="preserve"> including</w:t>
      </w:r>
      <w:r>
        <w:rPr>
          <w:rFonts w:eastAsia="Times New Roman" w:cs="Times New Roman"/>
          <w:szCs w:val="24"/>
          <w:lang w:eastAsia="en-GB"/>
        </w:rPr>
        <w:t xml:space="preserve"> getting a job and living as independently as possible</w:t>
      </w:r>
      <w:r w:rsidR="0098566A">
        <w:rPr>
          <w:rFonts w:eastAsia="Times New Roman" w:cs="Times New Roman"/>
          <w:szCs w:val="24"/>
          <w:lang w:eastAsia="en-GB"/>
        </w:rPr>
        <w:t>,</w:t>
      </w:r>
      <w:r>
        <w:rPr>
          <w:rFonts w:eastAsia="Times New Roman" w:cs="Times New Roman"/>
          <w:szCs w:val="24"/>
          <w:lang w:eastAsia="en-GB"/>
        </w:rPr>
        <w:t xml:space="preserve"> </w:t>
      </w:r>
      <w:r w:rsidR="00AB6405">
        <w:rPr>
          <w:rFonts w:eastAsia="Times New Roman" w:cs="Times New Roman"/>
          <w:szCs w:val="24"/>
          <w:lang w:eastAsia="en-GB"/>
        </w:rPr>
        <w:t xml:space="preserve">local </w:t>
      </w:r>
      <w:r>
        <w:rPr>
          <w:rFonts w:eastAsia="Times New Roman" w:cs="Times New Roman"/>
          <w:szCs w:val="24"/>
          <w:lang w:eastAsia="en-GB"/>
        </w:rPr>
        <w:t>educatio</w:t>
      </w:r>
      <w:r w:rsidR="00AB6405">
        <w:rPr>
          <w:rFonts w:eastAsia="Times New Roman" w:cs="Times New Roman"/>
          <w:szCs w:val="24"/>
          <w:lang w:eastAsia="en-GB"/>
        </w:rPr>
        <w:t>n, health and social care</w:t>
      </w:r>
      <w:r w:rsidR="0098566A">
        <w:rPr>
          <w:rFonts w:eastAsia="Times New Roman" w:cs="Times New Roman"/>
          <w:szCs w:val="24"/>
          <w:lang w:eastAsia="en-GB"/>
        </w:rPr>
        <w:t xml:space="preserve"> services should</w:t>
      </w:r>
      <w:r>
        <w:rPr>
          <w:rFonts w:eastAsia="Times New Roman" w:cs="Times New Roman"/>
          <w:szCs w:val="24"/>
          <w:lang w:eastAsia="en-GB"/>
        </w:rPr>
        <w:t xml:space="preserve"> work together to ensure they get the right support.</w:t>
      </w:r>
    </w:p>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When carrying out their statutory duties under the Children and Families Act 2014, local authorities </w:t>
      </w:r>
      <w:r>
        <w:rPr>
          <w:rFonts w:eastAsia="Times New Roman" w:cs="Times New Roman"/>
          <w:b/>
          <w:szCs w:val="24"/>
          <w:lang w:eastAsia="en-GB"/>
        </w:rPr>
        <w:t>must</w:t>
      </w:r>
      <w:r>
        <w:rPr>
          <w:rFonts w:eastAsia="Times New Roman" w:cs="Times New Roman"/>
          <w:szCs w:val="24"/>
          <w:lang w:eastAsia="en-GB"/>
        </w:rPr>
        <w:t xml:space="preserve"> do so with a view to making sure that services work together where this promotes children and young people’s wellbeing or improves the quality of special educational provision (Section 25 of the Children and Families Act 2014).</w:t>
      </w:r>
      <w:r w:rsidR="007B298A">
        <w:rPr>
          <w:rFonts w:eastAsia="Times New Roman" w:cs="Times New Roman"/>
          <w:szCs w:val="24"/>
          <w:lang w:eastAsia="en-GB"/>
        </w:rPr>
        <w:t xml:space="preserve"> </w:t>
      </w:r>
      <w:r>
        <w:rPr>
          <w:rFonts w:eastAsia="Times New Roman" w:cs="Times New Roman"/>
          <w:szCs w:val="24"/>
          <w:lang w:eastAsia="en-GB"/>
        </w:rPr>
        <w:t xml:space="preserve">Local authorities </w:t>
      </w:r>
      <w:r w:rsidRPr="000864EC">
        <w:rPr>
          <w:rFonts w:eastAsia="Times New Roman" w:cs="Times New Roman"/>
          <w:b/>
          <w:szCs w:val="24"/>
          <w:lang w:eastAsia="en-GB"/>
        </w:rPr>
        <w:t>must</w:t>
      </w:r>
      <w:r>
        <w:rPr>
          <w:rFonts w:eastAsia="Times New Roman" w:cs="Times New Roman"/>
          <w:szCs w:val="24"/>
          <w:lang w:eastAsia="en-GB"/>
        </w:rPr>
        <w:t xml:space="preserve"> </w:t>
      </w:r>
      <w:r w:rsidR="00544AE6">
        <w:rPr>
          <w:rFonts w:eastAsia="Times New Roman" w:cs="Times New Roman"/>
          <w:szCs w:val="24"/>
          <w:lang w:eastAsia="en-GB"/>
        </w:rPr>
        <w:t>w</w:t>
      </w:r>
      <w:r>
        <w:rPr>
          <w:rFonts w:eastAsia="Times New Roman" w:cs="Times New Roman"/>
          <w:szCs w:val="24"/>
          <w:lang w:eastAsia="en-GB"/>
        </w:rPr>
        <w:t xml:space="preserve">ork with one another to assess local needs. Local authorities and health bodies </w:t>
      </w:r>
      <w:r w:rsidR="00BD4E7F" w:rsidRPr="00BD4E7F">
        <w:rPr>
          <w:rFonts w:eastAsia="Times New Roman" w:cs="Times New Roman"/>
          <w:b/>
          <w:szCs w:val="24"/>
          <w:lang w:eastAsia="en-GB"/>
        </w:rPr>
        <w:t>must</w:t>
      </w:r>
      <w:r>
        <w:rPr>
          <w:rFonts w:eastAsia="Times New Roman" w:cs="Times New Roman"/>
          <w:szCs w:val="24"/>
          <w:lang w:eastAsia="en-GB"/>
        </w:rPr>
        <w:t xml:space="preserve"> have arrangements in place to plan and commission education, health and social care services jointly for children and young people with SEN or disabilities (Section 26)</w:t>
      </w:r>
      <w:r w:rsidR="00AB6405">
        <w:rPr>
          <w:rFonts w:eastAsia="Times New Roman" w:cs="Times New Roman"/>
          <w:szCs w:val="24"/>
          <w:lang w:eastAsia="en-GB"/>
        </w:rPr>
        <w:t>. Chapter 3</w:t>
      </w:r>
      <w:r w:rsidR="00544AE6">
        <w:rPr>
          <w:rFonts w:eastAsia="Times New Roman" w:cs="Times New Roman"/>
          <w:szCs w:val="24"/>
          <w:lang w:eastAsia="en-GB"/>
        </w:rPr>
        <w:t xml:space="preserve"> gives guidance on t</w:t>
      </w:r>
      <w:r>
        <w:rPr>
          <w:rFonts w:eastAsia="Times New Roman" w:cs="Times New Roman"/>
          <w:szCs w:val="24"/>
          <w:lang w:eastAsia="en-GB"/>
        </w:rPr>
        <w:t>hose duties.</w:t>
      </w:r>
    </w:p>
    <w:p w:rsidR="006F39D8" w:rsidRPr="00432CE8" w:rsidRDefault="006F39D8" w:rsidP="00BB4A37">
      <w:pPr>
        <w:pStyle w:val="Heading3"/>
        <w:rPr>
          <w:rFonts w:eastAsia="Times New Roman"/>
          <w:lang w:eastAsia="en-GB"/>
        </w:rPr>
      </w:pPr>
      <w:bookmarkStart w:id="104" w:name="_Toc385253981"/>
      <w:bookmarkStart w:id="105" w:name="_Toc385313518"/>
      <w:bookmarkStart w:id="106" w:name="_Toc410032988"/>
      <w:r w:rsidRPr="00432CE8">
        <w:rPr>
          <w:rFonts w:eastAsia="Times New Roman"/>
          <w:lang w:eastAsia="en-GB"/>
        </w:rPr>
        <w:t>High quality provision to meet the needs of children and young people with SEN</w:t>
      </w:r>
      <w:bookmarkEnd w:id="104"/>
      <w:bookmarkEnd w:id="105"/>
      <w:bookmarkEnd w:id="106"/>
      <w:r w:rsidRPr="00432CE8">
        <w:rPr>
          <w:rFonts w:eastAsia="Times New Roman"/>
          <w:lang w:eastAsia="en-GB"/>
        </w:rPr>
        <w:t xml:space="preserve"> </w:t>
      </w:r>
    </w:p>
    <w:p w:rsidR="006F39D8" w:rsidRDefault="006F39D8" w:rsidP="009A674C">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High quality teaching that is differentiated and personalised will meet the individual needs of the majority of children and young people. Some children and young people need educational provision that is additio</w:t>
      </w:r>
      <w:r w:rsidR="00432CE8">
        <w:rPr>
          <w:rFonts w:eastAsia="Times New Roman" w:cs="Times New Roman"/>
          <w:szCs w:val="24"/>
          <w:lang w:eastAsia="en-GB"/>
        </w:rPr>
        <w:t xml:space="preserve">nal to or different from this. </w:t>
      </w:r>
      <w:r>
        <w:rPr>
          <w:rFonts w:eastAsia="Times New Roman" w:cs="Times New Roman"/>
          <w:szCs w:val="24"/>
          <w:lang w:eastAsia="en-GB"/>
        </w:rPr>
        <w:t>This is special educational provision</w:t>
      </w:r>
      <w:r w:rsidR="0098566A">
        <w:rPr>
          <w:rFonts w:eastAsia="Times New Roman" w:cs="Times New Roman"/>
          <w:szCs w:val="24"/>
          <w:lang w:eastAsia="en-GB"/>
        </w:rPr>
        <w:t xml:space="preserve"> under Section 21 of the Children and Families Act 2014</w:t>
      </w:r>
      <w:r>
        <w:rPr>
          <w:rFonts w:eastAsia="Times New Roman" w:cs="Times New Roman"/>
          <w:szCs w:val="24"/>
          <w:lang w:eastAsia="en-GB"/>
        </w:rPr>
        <w:t xml:space="preserve">. Schools and colleges </w:t>
      </w:r>
      <w:r w:rsidRPr="00AB6405">
        <w:rPr>
          <w:rFonts w:eastAsia="Times New Roman" w:cs="Times New Roman"/>
          <w:b/>
          <w:szCs w:val="24"/>
          <w:lang w:eastAsia="en-GB"/>
        </w:rPr>
        <w:t>must</w:t>
      </w:r>
      <w:r>
        <w:rPr>
          <w:rFonts w:eastAsia="Times New Roman" w:cs="Times New Roman"/>
          <w:szCs w:val="24"/>
          <w:lang w:eastAsia="en-GB"/>
        </w:rPr>
        <w:t xml:space="preserve"> use their best endeavours to ensure that such provision is made for those who need it. Special educational provision is underpinned by high quality teaching and i</w:t>
      </w:r>
      <w:r w:rsidR="00AB6405">
        <w:rPr>
          <w:rFonts w:eastAsia="Times New Roman" w:cs="Times New Roman"/>
          <w:szCs w:val="24"/>
          <w:lang w:eastAsia="en-GB"/>
        </w:rPr>
        <w:t>s compromised by anything less.</w:t>
      </w:r>
    </w:p>
    <w:p w:rsidR="00AB6405" w:rsidRDefault="0024663E" w:rsidP="00AB6405">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Early years providers, schools and colleges should </w:t>
      </w:r>
      <w:r w:rsidR="006F39D8">
        <w:rPr>
          <w:rFonts w:eastAsia="Times New Roman" w:cs="Times New Roman"/>
          <w:szCs w:val="24"/>
          <w:lang w:eastAsia="en-GB"/>
        </w:rPr>
        <w:t xml:space="preserve">know precisely where </w:t>
      </w:r>
      <w:r>
        <w:rPr>
          <w:rFonts w:eastAsia="Times New Roman" w:cs="Times New Roman"/>
          <w:szCs w:val="24"/>
          <w:lang w:eastAsia="en-GB"/>
        </w:rPr>
        <w:t xml:space="preserve">children and young people with SEN </w:t>
      </w:r>
      <w:r w:rsidR="0000579E">
        <w:rPr>
          <w:rFonts w:eastAsia="Times New Roman" w:cs="Times New Roman"/>
          <w:szCs w:val="24"/>
          <w:lang w:eastAsia="en-GB"/>
        </w:rPr>
        <w:t>are</w:t>
      </w:r>
      <w:r w:rsidR="006F39D8">
        <w:rPr>
          <w:rFonts w:eastAsia="Times New Roman" w:cs="Times New Roman"/>
          <w:szCs w:val="24"/>
          <w:lang w:eastAsia="en-GB"/>
        </w:rPr>
        <w:t xml:space="preserve"> in their learning and development</w:t>
      </w:r>
      <w:r w:rsidR="0000579E">
        <w:rPr>
          <w:rFonts w:eastAsia="Times New Roman" w:cs="Times New Roman"/>
          <w:szCs w:val="24"/>
          <w:lang w:eastAsia="en-GB"/>
        </w:rPr>
        <w:t>. They should</w:t>
      </w:r>
      <w:r w:rsidR="00AB6405">
        <w:rPr>
          <w:rFonts w:eastAsia="Times New Roman" w:cs="Times New Roman"/>
          <w:szCs w:val="24"/>
          <w:lang w:eastAsia="en-GB"/>
        </w:rPr>
        <w:t>:</w:t>
      </w:r>
    </w:p>
    <w:p w:rsidR="00AB6405" w:rsidRDefault="0000579E" w:rsidP="00693500">
      <w:pPr>
        <w:pStyle w:val="ListParagraph"/>
        <w:numPr>
          <w:ilvl w:val="0"/>
          <w:numId w:val="100"/>
        </w:numPr>
        <w:spacing w:after="240" w:line="288" w:lineRule="auto"/>
        <w:ind w:left="714" w:hanging="357"/>
        <w:contextualSpacing w:val="0"/>
        <w:rPr>
          <w:rFonts w:eastAsia="Times New Roman" w:cs="Times New Roman"/>
          <w:szCs w:val="24"/>
          <w:lang w:eastAsia="en-GB"/>
        </w:rPr>
      </w:pPr>
      <w:r w:rsidRPr="00AB6405">
        <w:rPr>
          <w:rFonts w:eastAsia="Times New Roman" w:cs="Times New Roman"/>
          <w:szCs w:val="24"/>
          <w:lang w:eastAsia="en-GB"/>
        </w:rPr>
        <w:t>ensure</w:t>
      </w:r>
      <w:r w:rsidR="006F39D8" w:rsidRPr="00AB6405">
        <w:rPr>
          <w:rFonts w:eastAsia="Times New Roman" w:cs="Times New Roman"/>
          <w:szCs w:val="24"/>
          <w:lang w:eastAsia="en-GB"/>
        </w:rPr>
        <w:t xml:space="preserve"> decisions are informed by the insights of parents and those of childr</w:t>
      </w:r>
      <w:r w:rsidR="00AB6405">
        <w:rPr>
          <w:rFonts w:eastAsia="Times New Roman" w:cs="Times New Roman"/>
          <w:szCs w:val="24"/>
          <w:lang w:eastAsia="en-GB"/>
        </w:rPr>
        <w:t>en and young people themselves</w:t>
      </w:r>
    </w:p>
    <w:p w:rsidR="00AB6405" w:rsidRDefault="006F39D8" w:rsidP="00693500">
      <w:pPr>
        <w:pStyle w:val="ListParagraph"/>
        <w:numPr>
          <w:ilvl w:val="0"/>
          <w:numId w:val="100"/>
        </w:numPr>
        <w:spacing w:after="240" w:line="288" w:lineRule="auto"/>
        <w:ind w:left="714" w:hanging="357"/>
        <w:contextualSpacing w:val="0"/>
        <w:rPr>
          <w:rFonts w:eastAsia="Times New Roman" w:cs="Times New Roman"/>
          <w:szCs w:val="24"/>
          <w:lang w:eastAsia="en-GB"/>
        </w:rPr>
      </w:pPr>
      <w:r w:rsidRPr="00AB6405">
        <w:rPr>
          <w:rFonts w:eastAsia="Times New Roman" w:cs="Times New Roman"/>
          <w:szCs w:val="24"/>
          <w:lang w:eastAsia="en-GB"/>
        </w:rPr>
        <w:t>have high ambitions and set stretching ta</w:t>
      </w:r>
      <w:r w:rsidR="00AB6405">
        <w:rPr>
          <w:rFonts w:eastAsia="Times New Roman" w:cs="Times New Roman"/>
          <w:szCs w:val="24"/>
          <w:lang w:eastAsia="en-GB"/>
        </w:rPr>
        <w:t>rgets for them</w:t>
      </w:r>
    </w:p>
    <w:p w:rsidR="00AB6405" w:rsidRDefault="006F39D8" w:rsidP="00693500">
      <w:pPr>
        <w:pStyle w:val="ListParagraph"/>
        <w:numPr>
          <w:ilvl w:val="0"/>
          <w:numId w:val="100"/>
        </w:numPr>
        <w:spacing w:after="240" w:line="288" w:lineRule="auto"/>
        <w:ind w:left="714" w:hanging="357"/>
        <w:contextualSpacing w:val="0"/>
        <w:rPr>
          <w:rFonts w:eastAsia="Times New Roman" w:cs="Times New Roman"/>
          <w:szCs w:val="24"/>
          <w:lang w:eastAsia="en-GB"/>
        </w:rPr>
      </w:pPr>
      <w:r w:rsidRPr="00AB6405">
        <w:rPr>
          <w:rFonts w:eastAsia="Times New Roman" w:cs="Times New Roman"/>
          <w:szCs w:val="24"/>
          <w:lang w:eastAsia="en-GB"/>
        </w:rPr>
        <w:t>track the</w:t>
      </w:r>
      <w:r w:rsidR="00AB6405">
        <w:rPr>
          <w:rFonts w:eastAsia="Times New Roman" w:cs="Times New Roman"/>
          <w:szCs w:val="24"/>
          <w:lang w:eastAsia="en-GB"/>
        </w:rPr>
        <w:t>ir progress towards these goals</w:t>
      </w:r>
    </w:p>
    <w:p w:rsidR="00AF7DE4" w:rsidRDefault="006F39D8" w:rsidP="00693500">
      <w:pPr>
        <w:pStyle w:val="ListParagraph"/>
        <w:numPr>
          <w:ilvl w:val="0"/>
          <w:numId w:val="100"/>
        </w:numPr>
        <w:spacing w:after="240" w:line="288" w:lineRule="auto"/>
        <w:ind w:left="714" w:hanging="357"/>
        <w:contextualSpacing w:val="0"/>
        <w:rPr>
          <w:rFonts w:eastAsia="Times New Roman" w:cs="Times New Roman"/>
          <w:szCs w:val="24"/>
          <w:lang w:eastAsia="en-GB"/>
        </w:rPr>
      </w:pPr>
      <w:r w:rsidRPr="00AB6405">
        <w:rPr>
          <w:rFonts w:eastAsia="Times New Roman" w:cs="Times New Roman"/>
          <w:szCs w:val="24"/>
          <w:lang w:eastAsia="en-GB"/>
        </w:rPr>
        <w:t xml:space="preserve">keep under review the additional or different </w:t>
      </w:r>
      <w:r w:rsidR="00AB6405">
        <w:rPr>
          <w:rFonts w:eastAsia="Times New Roman" w:cs="Times New Roman"/>
          <w:szCs w:val="24"/>
          <w:lang w:eastAsia="en-GB"/>
        </w:rPr>
        <w:t>provision that is made for them</w:t>
      </w:r>
    </w:p>
    <w:p w:rsidR="00AB6405" w:rsidRDefault="00AF7DE4" w:rsidP="00693500">
      <w:pPr>
        <w:pStyle w:val="ListParagraph"/>
        <w:numPr>
          <w:ilvl w:val="0"/>
          <w:numId w:val="100"/>
        </w:numPr>
        <w:spacing w:after="240" w:line="288" w:lineRule="auto"/>
        <w:ind w:left="714" w:hanging="357"/>
        <w:contextualSpacing w:val="0"/>
        <w:rPr>
          <w:rFonts w:eastAsia="Times New Roman" w:cs="Times New Roman"/>
          <w:szCs w:val="24"/>
          <w:lang w:eastAsia="en-GB"/>
        </w:rPr>
      </w:pPr>
      <w:r>
        <w:rPr>
          <w:rFonts w:eastAsia="Times New Roman" w:cs="Times New Roman"/>
          <w:szCs w:val="24"/>
          <w:lang w:eastAsia="en-GB"/>
        </w:rPr>
        <w:t>promote positive outcomes in the wider areas of personal and social development</w:t>
      </w:r>
      <w:r w:rsidR="00E94726">
        <w:rPr>
          <w:rFonts w:eastAsia="Times New Roman" w:cs="Times New Roman"/>
          <w:szCs w:val="24"/>
          <w:lang w:eastAsia="en-GB"/>
        </w:rPr>
        <w:t>,</w:t>
      </w:r>
      <w:r>
        <w:rPr>
          <w:rFonts w:eastAsia="Times New Roman" w:cs="Times New Roman"/>
          <w:szCs w:val="24"/>
          <w:lang w:eastAsia="en-GB"/>
        </w:rPr>
        <w:t xml:space="preserve"> and</w:t>
      </w:r>
      <w:r w:rsidR="00AB6405">
        <w:rPr>
          <w:rFonts w:eastAsia="Times New Roman" w:cs="Times New Roman"/>
          <w:szCs w:val="24"/>
          <w:lang w:eastAsia="en-GB"/>
        </w:rPr>
        <w:t xml:space="preserve"> </w:t>
      </w:r>
    </w:p>
    <w:p w:rsidR="00AB6405" w:rsidRDefault="00AB6405" w:rsidP="00693500">
      <w:pPr>
        <w:pStyle w:val="ListParagraph"/>
        <w:numPr>
          <w:ilvl w:val="0"/>
          <w:numId w:val="100"/>
        </w:numPr>
        <w:spacing w:after="240" w:line="288" w:lineRule="auto"/>
        <w:ind w:left="714" w:hanging="357"/>
        <w:contextualSpacing w:val="0"/>
        <w:rPr>
          <w:rFonts w:eastAsia="Times New Roman" w:cs="Times New Roman"/>
          <w:szCs w:val="24"/>
          <w:lang w:eastAsia="en-GB"/>
        </w:rPr>
      </w:pPr>
      <w:r>
        <w:rPr>
          <w:rFonts w:eastAsia="Times New Roman" w:cs="Times New Roman"/>
          <w:szCs w:val="24"/>
          <w:lang w:eastAsia="en-GB"/>
        </w:rPr>
        <w:t xml:space="preserve">ensure that the </w:t>
      </w:r>
      <w:r w:rsidR="006F39D8" w:rsidRPr="00AB6405">
        <w:rPr>
          <w:rFonts w:eastAsia="Times New Roman" w:cs="Times New Roman"/>
          <w:szCs w:val="24"/>
          <w:lang w:eastAsia="en-GB"/>
        </w:rPr>
        <w:t xml:space="preserve">approaches used are based on the best possible evidence and are having </w:t>
      </w:r>
      <w:r w:rsidR="00E94726">
        <w:rPr>
          <w:rFonts w:eastAsia="Times New Roman" w:cs="Times New Roman"/>
          <w:szCs w:val="24"/>
          <w:lang w:eastAsia="en-GB"/>
        </w:rPr>
        <w:t>the required impact on progress</w:t>
      </w:r>
      <w:r w:rsidR="006F39D8" w:rsidRPr="00AB6405">
        <w:rPr>
          <w:rFonts w:eastAsia="Times New Roman" w:cs="Times New Roman"/>
          <w:szCs w:val="24"/>
          <w:lang w:eastAsia="en-GB"/>
        </w:rPr>
        <w:t xml:space="preserve"> </w:t>
      </w:r>
    </w:p>
    <w:p w:rsidR="006F39D8" w:rsidRPr="00AB6405" w:rsidRDefault="00AB6405" w:rsidP="00AB6405">
      <w:pPr>
        <w:spacing w:after="240" w:line="288" w:lineRule="auto"/>
        <w:rPr>
          <w:rFonts w:eastAsia="Times New Roman" w:cs="Times New Roman"/>
          <w:szCs w:val="24"/>
          <w:lang w:eastAsia="en-GB"/>
        </w:rPr>
      </w:pPr>
      <w:r>
        <w:rPr>
          <w:rFonts w:eastAsia="Times New Roman" w:cs="Times New Roman"/>
          <w:szCs w:val="24"/>
          <w:lang w:eastAsia="en-GB"/>
        </w:rPr>
        <w:t>Chapter</w:t>
      </w:r>
      <w:r w:rsidR="00893F37">
        <w:rPr>
          <w:rFonts w:eastAsia="Times New Roman" w:cs="Times New Roman"/>
          <w:szCs w:val="24"/>
          <w:lang w:eastAsia="en-GB"/>
        </w:rPr>
        <w:t>s</w:t>
      </w:r>
      <w:r>
        <w:rPr>
          <w:rFonts w:eastAsia="Times New Roman" w:cs="Times New Roman"/>
          <w:szCs w:val="24"/>
          <w:lang w:eastAsia="en-GB"/>
        </w:rPr>
        <w:t xml:space="preserve"> 5</w:t>
      </w:r>
      <w:r w:rsidR="00893F37">
        <w:rPr>
          <w:rFonts w:eastAsia="Times New Roman" w:cs="Times New Roman"/>
          <w:szCs w:val="24"/>
          <w:lang w:eastAsia="en-GB"/>
        </w:rPr>
        <w:t>, 6 and 7</w:t>
      </w:r>
      <w:r w:rsidR="006F39D8" w:rsidRPr="00AB6405">
        <w:rPr>
          <w:rFonts w:eastAsia="Times New Roman" w:cs="Times New Roman"/>
          <w:szCs w:val="24"/>
          <w:lang w:eastAsia="en-GB"/>
        </w:rPr>
        <w:t xml:space="preserve"> give guidance on identifying and supporting children and young people with SEN or disabilities.</w:t>
      </w:r>
    </w:p>
    <w:p w:rsidR="006F39D8" w:rsidRPr="00432CE8" w:rsidRDefault="006F39D8" w:rsidP="00BB4A37">
      <w:pPr>
        <w:pStyle w:val="Heading3"/>
        <w:rPr>
          <w:rFonts w:eastAsia="Times New Roman"/>
          <w:sz w:val="24"/>
          <w:szCs w:val="24"/>
          <w:lang w:eastAsia="en-GB"/>
        </w:rPr>
      </w:pPr>
      <w:bookmarkStart w:id="107" w:name="_Toc385253982"/>
      <w:bookmarkStart w:id="108" w:name="_Toc385313519"/>
      <w:bookmarkStart w:id="109" w:name="_Toc410032989"/>
      <w:r w:rsidRPr="00432CE8">
        <w:rPr>
          <w:rFonts w:eastAsia="Times New Roman"/>
          <w:lang w:eastAsia="en-GB"/>
        </w:rPr>
        <w:t>A focus on inclusive practice and removing barriers to learning</w:t>
      </w:r>
      <w:bookmarkEnd w:id="107"/>
      <w:bookmarkEnd w:id="108"/>
      <w:bookmarkEnd w:id="109"/>
    </w:p>
    <w:p w:rsidR="00AD67AA" w:rsidRDefault="00AD67AA" w:rsidP="00AD67AA">
      <w:pPr>
        <w:numPr>
          <w:ilvl w:val="1"/>
          <w:numId w:val="10"/>
        </w:numPr>
        <w:spacing w:after="240" w:line="288" w:lineRule="auto"/>
        <w:ind w:left="0" w:hanging="709"/>
        <w:rPr>
          <w:rFonts w:eastAsia="Times New Roman" w:cs="Arial"/>
          <w:szCs w:val="24"/>
          <w:lang w:eastAsia="en-GB"/>
        </w:rPr>
      </w:pPr>
      <w:r w:rsidRPr="00AD67AA">
        <w:rPr>
          <w:rFonts w:cs="Arial"/>
          <w:szCs w:val="24"/>
        </w:rPr>
        <w:t>As part of its commitments under articles 7 and 24 of the United Nations Convention of the Rights of Persons with Disabilities</w:t>
      </w:r>
      <w:r w:rsidR="00E94726">
        <w:rPr>
          <w:rFonts w:cs="Arial"/>
          <w:szCs w:val="24"/>
        </w:rPr>
        <w:t>,</w:t>
      </w:r>
      <w:r w:rsidRPr="00AD67AA">
        <w:rPr>
          <w:rFonts w:cs="Arial"/>
          <w:szCs w:val="24"/>
        </w:rPr>
        <w:t xml:space="preserve"> the UK Government is committed to inclusive education of disabled children and young people and the progressive removal of barriers to learning and participation in mainstream education. The Children and Families Act 2014 secures the general presumption in law of mainstream education in relation to decisions about where children and young people with SEN should be educated and the Equality Act 2010 provides protection from discrimination for disabled people. </w:t>
      </w:r>
    </w:p>
    <w:p w:rsidR="00AD67AA" w:rsidRPr="00AD67AA" w:rsidRDefault="00AD67AA" w:rsidP="00AD67AA">
      <w:pPr>
        <w:numPr>
          <w:ilvl w:val="1"/>
          <w:numId w:val="10"/>
        </w:numPr>
        <w:spacing w:after="240" w:line="288" w:lineRule="auto"/>
        <w:ind w:left="0" w:hanging="709"/>
        <w:rPr>
          <w:rFonts w:eastAsia="Times New Roman" w:cs="Arial"/>
          <w:szCs w:val="24"/>
          <w:lang w:eastAsia="en-GB"/>
        </w:rPr>
      </w:pPr>
      <w:r w:rsidRPr="00AD67AA">
        <w:rPr>
          <w:rFonts w:cs="Arial"/>
          <w:szCs w:val="24"/>
        </w:rPr>
        <w:t xml:space="preserve">Where a child or young person has SEN but does not have an EHC plan they </w:t>
      </w:r>
      <w:r w:rsidRPr="00AD67AA">
        <w:rPr>
          <w:rFonts w:cs="Arial"/>
          <w:b/>
          <w:szCs w:val="24"/>
        </w:rPr>
        <w:t>must</w:t>
      </w:r>
      <w:r w:rsidRPr="00AD67AA">
        <w:rPr>
          <w:rFonts w:cs="Arial"/>
          <w:szCs w:val="24"/>
        </w:rPr>
        <w:t xml:space="preserve"> be educated in a mainstream setting except in specific circumstances (see below). The School Admissions Code of Practice requires children and young people with SEN t</w:t>
      </w:r>
      <w:r w:rsidR="00DA62A5">
        <w:rPr>
          <w:rFonts w:cs="Arial"/>
          <w:szCs w:val="24"/>
        </w:rPr>
        <w:t>o be treated fairly</w:t>
      </w:r>
      <w:r w:rsidRPr="00AD67AA">
        <w:rPr>
          <w:rFonts w:cs="Arial"/>
          <w:szCs w:val="24"/>
        </w:rPr>
        <w:t>. Admissions authorities:</w:t>
      </w:r>
    </w:p>
    <w:p w:rsidR="00AD67AA" w:rsidRPr="00AD67AA" w:rsidRDefault="00AD67AA" w:rsidP="00693500">
      <w:pPr>
        <w:pStyle w:val="ListParagraph"/>
        <w:numPr>
          <w:ilvl w:val="0"/>
          <w:numId w:val="108"/>
        </w:numPr>
        <w:spacing w:after="240" w:line="288" w:lineRule="auto"/>
        <w:contextualSpacing w:val="0"/>
        <w:rPr>
          <w:rFonts w:cs="Arial"/>
          <w:szCs w:val="24"/>
        </w:rPr>
      </w:pPr>
      <w:r w:rsidRPr="00AD67AA">
        <w:rPr>
          <w:rFonts w:cs="Arial"/>
          <w:b/>
          <w:szCs w:val="24"/>
        </w:rPr>
        <w:t>must</w:t>
      </w:r>
      <w:r w:rsidRPr="00AD67AA">
        <w:rPr>
          <w:rFonts w:cs="Arial"/>
          <w:szCs w:val="24"/>
        </w:rPr>
        <w:t xml:space="preserve"> consider applications from parents of children who have SEN </w:t>
      </w:r>
      <w:r w:rsidR="00E94726">
        <w:rPr>
          <w:rFonts w:cs="Arial"/>
          <w:szCs w:val="24"/>
        </w:rPr>
        <w:t>but</w:t>
      </w:r>
      <w:r w:rsidRPr="00AD67AA">
        <w:rPr>
          <w:rFonts w:cs="Arial"/>
          <w:szCs w:val="24"/>
        </w:rPr>
        <w:t xml:space="preserve"> do not have an EHC plan on the basis of the school’s published admissions criteria as part of normal admissions procedures</w:t>
      </w:r>
    </w:p>
    <w:p w:rsidR="00AD67AA" w:rsidRPr="00AD67AA" w:rsidRDefault="00AD67AA" w:rsidP="00693500">
      <w:pPr>
        <w:pStyle w:val="ListParagraph"/>
        <w:numPr>
          <w:ilvl w:val="0"/>
          <w:numId w:val="108"/>
        </w:numPr>
        <w:spacing w:after="240" w:line="288" w:lineRule="auto"/>
        <w:contextualSpacing w:val="0"/>
        <w:rPr>
          <w:rFonts w:cs="Arial"/>
          <w:szCs w:val="24"/>
        </w:rPr>
      </w:pPr>
      <w:r w:rsidRPr="00AD67AA">
        <w:rPr>
          <w:rFonts w:cs="Arial"/>
          <w:b/>
          <w:szCs w:val="24"/>
        </w:rPr>
        <w:t>must not</w:t>
      </w:r>
      <w:r w:rsidRPr="00AD67AA">
        <w:rPr>
          <w:rFonts w:cs="Arial"/>
          <w:szCs w:val="24"/>
        </w:rPr>
        <w:t xml:space="preserve"> refuse to admit a child who has SEN but does not have an EHC plan because they do not feel able to cater for those needs</w:t>
      </w:r>
    </w:p>
    <w:p w:rsidR="00AD67AA" w:rsidRPr="00AD67AA" w:rsidRDefault="00AD67AA" w:rsidP="00693500">
      <w:pPr>
        <w:pStyle w:val="ListParagraph"/>
        <w:numPr>
          <w:ilvl w:val="0"/>
          <w:numId w:val="108"/>
        </w:numPr>
        <w:spacing w:after="240" w:line="288" w:lineRule="auto"/>
        <w:contextualSpacing w:val="0"/>
        <w:rPr>
          <w:rFonts w:cs="Arial"/>
          <w:szCs w:val="24"/>
        </w:rPr>
      </w:pPr>
      <w:r w:rsidRPr="00AD67AA">
        <w:rPr>
          <w:rFonts w:cs="Arial"/>
          <w:b/>
          <w:szCs w:val="24"/>
        </w:rPr>
        <w:t>must</w:t>
      </w:r>
      <w:r>
        <w:rPr>
          <w:rFonts w:cs="Arial"/>
          <w:szCs w:val="24"/>
        </w:rPr>
        <w:t xml:space="preserve"> </w:t>
      </w:r>
      <w:r w:rsidRPr="00AD67AA">
        <w:rPr>
          <w:rFonts w:cs="Arial"/>
          <w:b/>
          <w:szCs w:val="24"/>
        </w:rPr>
        <w:t>not</w:t>
      </w:r>
      <w:r>
        <w:rPr>
          <w:rFonts w:cs="Arial"/>
          <w:szCs w:val="24"/>
        </w:rPr>
        <w:t xml:space="preserve"> refuse</w:t>
      </w:r>
      <w:r w:rsidRPr="00AD67AA">
        <w:rPr>
          <w:rFonts w:cs="Arial"/>
          <w:szCs w:val="24"/>
        </w:rPr>
        <w:t xml:space="preserve"> to admit a child on the grounds that they do not </w:t>
      </w:r>
      <w:r>
        <w:rPr>
          <w:rFonts w:cs="Arial"/>
          <w:szCs w:val="24"/>
        </w:rPr>
        <w:t>have an EHC p</w:t>
      </w:r>
      <w:r w:rsidRPr="00AD67AA">
        <w:rPr>
          <w:rFonts w:cs="Arial"/>
          <w:szCs w:val="24"/>
        </w:rPr>
        <w:t>lan</w:t>
      </w:r>
    </w:p>
    <w:p w:rsidR="00AD67AA" w:rsidRDefault="00AD67AA" w:rsidP="00AD67AA">
      <w:pPr>
        <w:numPr>
          <w:ilvl w:val="1"/>
          <w:numId w:val="10"/>
        </w:numPr>
        <w:spacing w:after="240" w:line="288" w:lineRule="auto"/>
        <w:ind w:left="0" w:hanging="709"/>
        <w:rPr>
          <w:rFonts w:eastAsia="Times New Roman" w:cs="Times New Roman"/>
          <w:szCs w:val="24"/>
          <w:lang w:eastAsia="en-GB"/>
        </w:rPr>
      </w:pPr>
      <w:r w:rsidRPr="00AD67AA">
        <w:rPr>
          <w:rFonts w:cs="Arial"/>
          <w:szCs w:val="24"/>
        </w:rPr>
        <w:t xml:space="preserve">The Equality Act 2010 prohibits schools from discriminating against disabled children </w:t>
      </w:r>
      <w:r w:rsidR="00845851">
        <w:rPr>
          <w:rFonts w:cs="Arial"/>
          <w:szCs w:val="24"/>
        </w:rPr>
        <w:t xml:space="preserve">and young people </w:t>
      </w:r>
      <w:r w:rsidRPr="00AD67AA">
        <w:rPr>
          <w:rFonts w:cs="Arial"/>
          <w:szCs w:val="24"/>
        </w:rPr>
        <w:t xml:space="preserve">in respect of admissions for a reason related to their disability. </w:t>
      </w:r>
      <w:r w:rsidR="00E94726">
        <w:rPr>
          <w:rFonts w:cs="Arial"/>
          <w:szCs w:val="24"/>
        </w:rPr>
        <w:t>Further education (</w:t>
      </w:r>
      <w:r w:rsidRPr="00AD67AA">
        <w:rPr>
          <w:rFonts w:cs="Arial"/>
          <w:szCs w:val="24"/>
        </w:rPr>
        <w:t>FE</w:t>
      </w:r>
      <w:r w:rsidR="00E94726">
        <w:rPr>
          <w:rFonts w:cs="Arial"/>
          <w:szCs w:val="24"/>
        </w:rPr>
        <w:t>)</w:t>
      </w:r>
      <w:r w:rsidRPr="00AD67AA">
        <w:rPr>
          <w:rFonts w:cs="Arial"/>
          <w:szCs w:val="24"/>
        </w:rPr>
        <w:t xml:space="preserve"> colleges manage their own admissions policies and are also prohibited from discriminating against disabled young people in respect of admissions</w:t>
      </w:r>
      <w:r>
        <w:rPr>
          <w:rFonts w:cs="Arial"/>
          <w:szCs w:val="24"/>
        </w:rPr>
        <w:t xml:space="preserve">. </w:t>
      </w:r>
      <w:r w:rsidRPr="00AD67AA">
        <w:rPr>
          <w:rFonts w:cs="Arial"/>
          <w:szCs w:val="24"/>
        </w:rPr>
        <w:t>Students will need to meet the entry requirements for courses as set out by the college, but should not be refused access to opportunities based on whether or not they have SEN.</w:t>
      </w:r>
    </w:p>
    <w:p w:rsidR="00AD67AA" w:rsidRPr="00AD67AA" w:rsidRDefault="00AD67AA" w:rsidP="00AD67AA">
      <w:pPr>
        <w:numPr>
          <w:ilvl w:val="1"/>
          <w:numId w:val="10"/>
        </w:numPr>
        <w:spacing w:after="240" w:line="288" w:lineRule="auto"/>
        <w:ind w:left="0" w:hanging="709"/>
        <w:rPr>
          <w:rFonts w:eastAsia="Times New Roman" w:cs="Times New Roman"/>
          <w:szCs w:val="24"/>
          <w:lang w:eastAsia="en-GB"/>
        </w:rPr>
      </w:pPr>
      <w:r w:rsidRPr="00AD67AA">
        <w:rPr>
          <w:rFonts w:cs="Arial"/>
          <w:szCs w:val="24"/>
        </w:rPr>
        <w:t>Children and young people without an EHC plan can be placed in special schools and special post-16 institutions</w:t>
      </w:r>
      <w:r w:rsidR="00DA62A5">
        <w:rPr>
          <w:rFonts w:cs="Arial"/>
          <w:szCs w:val="24"/>
        </w:rPr>
        <w:t xml:space="preserve"> only in the following exceptional</w:t>
      </w:r>
      <w:r w:rsidRPr="00AD67AA">
        <w:rPr>
          <w:rFonts w:cs="Arial"/>
          <w:szCs w:val="24"/>
        </w:rPr>
        <w:t xml:space="preserve"> circumstances:</w:t>
      </w:r>
    </w:p>
    <w:p w:rsidR="00AD67AA" w:rsidRPr="00AD67AA" w:rsidRDefault="00AD67AA" w:rsidP="00693500">
      <w:pPr>
        <w:pStyle w:val="ListParagraph"/>
        <w:numPr>
          <w:ilvl w:val="0"/>
          <w:numId w:val="109"/>
        </w:numPr>
        <w:spacing w:after="240" w:line="288" w:lineRule="auto"/>
        <w:contextualSpacing w:val="0"/>
        <w:rPr>
          <w:rFonts w:cs="Arial"/>
          <w:szCs w:val="24"/>
        </w:rPr>
      </w:pPr>
      <w:r w:rsidRPr="00AD67AA">
        <w:rPr>
          <w:rFonts w:cs="Arial"/>
          <w:szCs w:val="24"/>
        </w:rPr>
        <w:t>where they are admitted to a special school or special post-16 institution to be assessed for an EHC plan with their agreement (in the case of a young person) or the agreement of their parent (in the case of a child), the local authority, the head teacher or principal of the special school or special post-16 institution and anyone providing advice</w:t>
      </w:r>
      <w:r>
        <w:rPr>
          <w:rFonts w:cs="Arial"/>
          <w:szCs w:val="24"/>
        </w:rPr>
        <w:t xml:space="preserve"> for the assessment</w:t>
      </w:r>
    </w:p>
    <w:p w:rsidR="00DA62A5" w:rsidRPr="00DA62A5" w:rsidRDefault="00AD67AA" w:rsidP="00693500">
      <w:pPr>
        <w:pStyle w:val="ListParagraph"/>
        <w:numPr>
          <w:ilvl w:val="0"/>
          <w:numId w:val="109"/>
        </w:numPr>
        <w:spacing w:after="240" w:line="288" w:lineRule="auto"/>
        <w:contextualSpacing w:val="0"/>
        <w:rPr>
          <w:rFonts w:cs="Arial"/>
          <w:szCs w:val="24"/>
        </w:rPr>
      </w:pPr>
      <w:r w:rsidRPr="00AD67AA">
        <w:rPr>
          <w:rFonts w:cs="Arial"/>
          <w:szCs w:val="24"/>
        </w:rPr>
        <w:t xml:space="preserve">where they are admitted to a special school or special post-16 institution following a change in their circumstances with their agreement (in the case of a young person) or the agreement of their parent (in the case of a child), the local authority and the head teacher or principal of the special school </w:t>
      </w:r>
      <w:r>
        <w:rPr>
          <w:rFonts w:cs="Arial"/>
          <w:szCs w:val="24"/>
        </w:rPr>
        <w:t>or special post-16 institution</w:t>
      </w:r>
      <w:r w:rsidR="00DA62A5">
        <w:rPr>
          <w:rFonts w:cs="Arial"/>
          <w:szCs w:val="24"/>
        </w:rPr>
        <w:t xml:space="preserve">. Where an emergency placement of this kind is made the local authority should immediately initiate an EHC </w:t>
      </w:r>
      <w:r w:rsidR="00E94726">
        <w:rPr>
          <w:rFonts w:cs="Arial"/>
          <w:szCs w:val="24"/>
        </w:rPr>
        <w:t xml:space="preserve">needs </w:t>
      </w:r>
      <w:r w:rsidR="00DA62A5">
        <w:rPr>
          <w:rFonts w:cs="Arial"/>
          <w:szCs w:val="24"/>
        </w:rPr>
        <w:t>assessment or re-assessment</w:t>
      </w:r>
    </w:p>
    <w:p w:rsidR="00AD67AA" w:rsidRPr="00AD67AA" w:rsidRDefault="00AD67AA" w:rsidP="00693500">
      <w:pPr>
        <w:pStyle w:val="ListParagraph"/>
        <w:numPr>
          <w:ilvl w:val="0"/>
          <w:numId w:val="109"/>
        </w:numPr>
        <w:spacing w:after="240" w:line="288" w:lineRule="auto"/>
        <w:contextualSpacing w:val="0"/>
        <w:rPr>
          <w:rFonts w:cs="Arial"/>
          <w:szCs w:val="24"/>
        </w:rPr>
      </w:pPr>
      <w:r w:rsidRPr="00AD67AA">
        <w:rPr>
          <w:rFonts w:cs="Arial"/>
          <w:szCs w:val="24"/>
        </w:rPr>
        <w:t>where they are in hospital and admitted to a special school whi</w:t>
      </w:r>
      <w:r>
        <w:rPr>
          <w:rFonts w:cs="Arial"/>
          <w:szCs w:val="24"/>
        </w:rPr>
        <w:t>ch is established in a hospital,</w:t>
      </w:r>
      <w:r w:rsidRPr="00AD67AA">
        <w:rPr>
          <w:rFonts w:cs="Arial"/>
          <w:szCs w:val="24"/>
        </w:rPr>
        <w:t xml:space="preserve"> or </w:t>
      </w:r>
    </w:p>
    <w:p w:rsidR="00AD67AA" w:rsidRPr="00AD67AA" w:rsidRDefault="00AD67AA" w:rsidP="00693500">
      <w:pPr>
        <w:pStyle w:val="ListParagraph"/>
        <w:numPr>
          <w:ilvl w:val="0"/>
          <w:numId w:val="109"/>
        </w:numPr>
        <w:spacing w:after="240" w:line="288" w:lineRule="auto"/>
        <w:contextualSpacing w:val="0"/>
        <w:rPr>
          <w:rFonts w:cs="Arial"/>
          <w:szCs w:val="24"/>
        </w:rPr>
      </w:pPr>
      <w:r>
        <w:rPr>
          <w:rFonts w:cs="Arial"/>
          <w:szCs w:val="24"/>
        </w:rPr>
        <w:t>where they are admitted to a s</w:t>
      </w:r>
      <w:r w:rsidRPr="00AD67AA">
        <w:rPr>
          <w:rFonts w:cs="Arial"/>
          <w:szCs w:val="24"/>
        </w:rPr>
        <w:t>pecial academy (includ</w:t>
      </w:r>
      <w:r>
        <w:rPr>
          <w:rFonts w:cs="Arial"/>
          <w:szCs w:val="24"/>
        </w:rPr>
        <w:t>ing a s</w:t>
      </w:r>
      <w:r w:rsidRPr="00AD67AA">
        <w:rPr>
          <w:rFonts w:cs="Arial"/>
          <w:szCs w:val="24"/>
        </w:rPr>
        <w:t xml:space="preserve">pecial free school) whose academy arrangements allow it to admit children or young people with </w:t>
      </w:r>
      <w:r w:rsidR="00E94726">
        <w:rPr>
          <w:rFonts w:cs="Arial"/>
          <w:szCs w:val="24"/>
        </w:rPr>
        <w:t>SEN who do not have an EHC plan</w:t>
      </w:r>
    </w:p>
    <w:p w:rsidR="00AD67AA" w:rsidRPr="00826F02" w:rsidRDefault="00AD67AA" w:rsidP="00AD67AA">
      <w:pPr>
        <w:numPr>
          <w:ilvl w:val="1"/>
          <w:numId w:val="10"/>
        </w:numPr>
        <w:spacing w:after="240" w:line="288" w:lineRule="auto"/>
        <w:ind w:left="0" w:hanging="709"/>
        <w:rPr>
          <w:rFonts w:eastAsia="Times New Roman" w:cs="Times New Roman"/>
          <w:szCs w:val="24"/>
          <w:lang w:eastAsia="en-GB"/>
        </w:rPr>
      </w:pPr>
      <w:r w:rsidRPr="00826F02">
        <w:rPr>
          <w:rFonts w:cs="Arial"/>
          <w:szCs w:val="24"/>
        </w:rPr>
        <w:t xml:space="preserve">The last of these provisions enables the Secretary of State to approve academy arrangements for individual special academies or special free schools that are innovative and increase access to specialist provision for children and young people without EHC plans. </w:t>
      </w:r>
      <w:r w:rsidR="00845851">
        <w:rPr>
          <w:rFonts w:cs="Arial"/>
          <w:szCs w:val="24"/>
        </w:rPr>
        <w:t>Those a</w:t>
      </w:r>
      <w:r w:rsidRPr="00826F02">
        <w:rPr>
          <w:rFonts w:cs="Arial"/>
          <w:szCs w:val="24"/>
        </w:rPr>
        <w:t xml:space="preserve">cademies </w:t>
      </w:r>
      <w:r w:rsidR="00845851">
        <w:rPr>
          <w:rFonts w:cs="Arial"/>
          <w:szCs w:val="24"/>
        </w:rPr>
        <w:t>the Secretary of State authorises</w:t>
      </w:r>
      <w:r w:rsidRPr="00826F02">
        <w:rPr>
          <w:rFonts w:cs="Arial"/>
          <w:szCs w:val="24"/>
        </w:rPr>
        <w:t xml:space="preserve"> will make clear through their Funding Agreement that a child or young person with </w:t>
      </w:r>
      <w:r w:rsidR="00E94726">
        <w:rPr>
          <w:rFonts w:cs="Arial"/>
          <w:szCs w:val="24"/>
        </w:rPr>
        <w:t xml:space="preserve">SEN but no EHC plan should </w:t>
      </w:r>
      <w:r w:rsidRPr="00826F02">
        <w:rPr>
          <w:rFonts w:cs="Arial"/>
          <w:szCs w:val="24"/>
        </w:rPr>
        <w:t xml:space="preserve">be placed there </w:t>
      </w:r>
      <w:r w:rsidR="00E94726">
        <w:rPr>
          <w:rFonts w:cs="Arial"/>
          <w:szCs w:val="24"/>
        </w:rPr>
        <w:t xml:space="preserve">only </w:t>
      </w:r>
      <w:r w:rsidRPr="00826F02">
        <w:rPr>
          <w:rFonts w:cs="Arial"/>
          <w:szCs w:val="24"/>
        </w:rPr>
        <w:t>at the request of their parents or at their own request and with the support of professional advice such as a report from an educational psychologist. A special academy or special free school with these arrangements will be able to admit only those children who have a type of SEN for which they are designated. They will have adopted fair practices and arrangements that are in accordance with the Schools Admission Code for the admission of children without an EHC plan.</w:t>
      </w:r>
    </w:p>
    <w:p w:rsidR="00AD67AA" w:rsidRDefault="00AD67AA" w:rsidP="00AD67AA">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The leaders of early years settings, schools and colleges should establish and maintain a culture of high expectations that expects those working with children and young people with SEN or disabilities to include them in all the opportunities available to other children and young people so they can achieve well. </w:t>
      </w:r>
    </w:p>
    <w:p w:rsidR="00AD67AA" w:rsidRDefault="00AD67AA" w:rsidP="00AD67AA">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There is a significant overlap between children and young people with SEN and </w:t>
      </w:r>
      <w:r w:rsidR="00AB2CC8">
        <w:rPr>
          <w:rFonts w:eastAsia="Times New Roman" w:cs="Times New Roman"/>
          <w:szCs w:val="24"/>
          <w:lang w:eastAsia="en-GB"/>
        </w:rPr>
        <w:t>those</w:t>
      </w:r>
      <w:r>
        <w:rPr>
          <w:rFonts w:eastAsia="Times New Roman" w:cs="Times New Roman"/>
          <w:szCs w:val="24"/>
          <w:lang w:eastAsia="en-GB"/>
        </w:rPr>
        <w:t xml:space="preserve"> with disabilities and many </w:t>
      </w:r>
      <w:r w:rsidR="00AB2CC8">
        <w:rPr>
          <w:rFonts w:eastAsia="Times New Roman" w:cs="Times New Roman"/>
          <w:szCs w:val="24"/>
          <w:lang w:eastAsia="en-GB"/>
        </w:rPr>
        <w:t xml:space="preserve">such </w:t>
      </w:r>
      <w:r>
        <w:rPr>
          <w:rFonts w:eastAsia="Times New Roman" w:cs="Times New Roman"/>
          <w:szCs w:val="24"/>
          <w:lang w:eastAsia="en-GB"/>
        </w:rPr>
        <w:t xml:space="preserve">children and young people are covered by both SEN and equality legislation. </w:t>
      </w:r>
    </w:p>
    <w:p w:rsidR="00AD67AA" w:rsidRDefault="00AD67AA" w:rsidP="00AD67AA">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The Equality Act 2010 and Part 3 of the Children and Families Act 2014 interact in a number of important ways. They share a common focus on removing barriers to learning</w:t>
      </w:r>
      <w:r w:rsidR="00826F02">
        <w:rPr>
          <w:rFonts w:eastAsia="Times New Roman" w:cs="Times New Roman"/>
          <w:szCs w:val="24"/>
          <w:lang w:eastAsia="en-GB"/>
        </w:rPr>
        <w:t>.</w:t>
      </w:r>
      <w:r>
        <w:rPr>
          <w:rFonts w:eastAsia="Times New Roman" w:cs="Times New Roman"/>
          <w:szCs w:val="24"/>
          <w:lang w:eastAsia="en-GB"/>
        </w:rPr>
        <w:t xml:space="preserve"> In the Children and Families Act 2014 duties for planning, commissioning and reviewing provision, the Local Offer and the duties requiring different agencies to work together apply to all children and young people with SEN or disabilities. </w:t>
      </w:r>
      <w:r w:rsidR="00826F02">
        <w:rPr>
          <w:rFonts w:eastAsia="Times New Roman" w:cs="Times New Roman"/>
          <w:szCs w:val="24"/>
          <w:lang w:eastAsia="en-GB"/>
        </w:rPr>
        <w:t xml:space="preserve">In carrying out the duties in the Children and Families Act 2014, local authorities and others with responsibilities under that Act, are covered by the Equality Act. </w:t>
      </w:r>
    </w:p>
    <w:p w:rsidR="00AD67AA" w:rsidRDefault="00AD67AA" w:rsidP="00AD67AA">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In practical situations in everyday settings, the best early years settings, schools and colleges do what is necessary to enable children and young people to develop, learn, participate and achieve the best possible outcomes irrespect</w:t>
      </w:r>
      <w:r w:rsidR="00DD25B8">
        <w:rPr>
          <w:rFonts w:eastAsia="Times New Roman" w:cs="Times New Roman"/>
          <w:szCs w:val="24"/>
          <w:lang w:eastAsia="en-GB"/>
        </w:rPr>
        <w:t xml:space="preserve">ive of whether that is through </w:t>
      </w:r>
      <w:r>
        <w:rPr>
          <w:rFonts w:eastAsia="Times New Roman" w:cs="Times New Roman"/>
          <w:szCs w:val="24"/>
          <w:lang w:eastAsia="en-GB"/>
        </w:rPr>
        <w:t xml:space="preserve">reasonable adjustments for a disabled child or young person or special educational provision for a child or young person with SEN. </w:t>
      </w:r>
    </w:p>
    <w:p w:rsidR="00AD67AA" w:rsidRDefault="00AD67AA" w:rsidP="00AD67AA">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Much of the guidance in this Code of Practice focuses on the individual duties owed to children and young people with SEN. When early years settings, schools and colleges, local authorities and others plan and review special educational provision and make decisions about children and young people with SEN (chapters 5</w:t>
      </w:r>
      <w:r w:rsidR="00E94726">
        <w:rPr>
          <w:rFonts w:eastAsia="Times New Roman" w:cs="Times New Roman"/>
          <w:szCs w:val="24"/>
          <w:lang w:eastAsia="en-GB"/>
        </w:rPr>
        <w:t xml:space="preserve"> to</w:t>
      </w:r>
      <w:r w:rsidR="00AA107C">
        <w:rPr>
          <w:rFonts w:eastAsia="Times New Roman" w:cs="Times New Roman"/>
          <w:szCs w:val="24"/>
          <w:lang w:eastAsia="en-GB"/>
        </w:rPr>
        <w:t xml:space="preserve"> </w:t>
      </w:r>
      <w:r>
        <w:rPr>
          <w:rFonts w:eastAsia="Times New Roman" w:cs="Times New Roman"/>
          <w:szCs w:val="24"/>
          <w:lang w:eastAsia="en-GB"/>
        </w:rPr>
        <w:t>7</w:t>
      </w:r>
      <w:r w:rsidR="00CE28BC">
        <w:rPr>
          <w:rFonts w:eastAsia="Times New Roman" w:cs="Times New Roman"/>
          <w:szCs w:val="24"/>
          <w:lang w:eastAsia="en-GB"/>
        </w:rPr>
        <w:t>)</w:t>
      </w:r>
      <w:r w:rsidR="00E94726">
        <w:rPr>
          <w:rFonts w:eastAsia="Times New Roman" w:cs="Times New Roman"/>
          <w:szCs w:val="24"/>
          <w:lang w:eastAsia="en-GB"/>
        </w:rPr>
        <w:t xml:space="preserve"> and 9</w:t>
      </w:r>
      <w:r>
        <w:rPr>
          <w:rFonts w:eastAsia="Times New Roman" w:cs="Times New Roman"/>
          <w:szCs w:val="24"/>
          <w:lang w:eastAsia="en-GB"/>
        </w:rPr>
        <w:t>) they should consider, at the same time, th</w:t>
      </w:r>
      <w:r w:rsidR="00E94726">
        <w:rPr>
          <w:rFonts w:eastAsia="Times New Roman" w:cs="Times New Roman"/>
          <w:szCs w:val="24"/>
          <w:lang w:eastAsia="en-GB"/>
        </w:rPr>
        <w:t>e reasonable adjustments and</w:t>
      </w:r>
      <w:r>
        <w:rPr>
          <w:rFonts w:eastAsia="Times New Roman" w:cs="Times New Roman"/>
          <w:szCs w:val="24"/>
          <w:lang w:eastAsia="en-GB"/>
        </w:rPr>
        <w:t xml:space="preserve"> access arrangements required for the same child or young person under the Equality Act.</w:t>
      </w:r>
    </w:p>
    <w:p w:rsidR="00177D34" w:rsidRDefault="00AD67AA" w:rsidP="00AD67AA">
      <w:pPr>
        <w:numPr>
          <w:ilvl w:val="1"/>
          <w:numId w:val="10"/>
        </w:numPr>
        <w:spacing w:after="240" w:line="288" w:lineRule="auto"/>
        <w:ind w:left="0" w:hanging="709"/>
        <w:rPr>
          <w:rFonts w:eastAsia="Times New Roman" w:cs="Times New Roman"/>
          <w:szCs w:val="24"/>
          <w:lang w:eastAsia="en-GB"/>
        </w:rPr>
      </w:pPr>
      <w:r w:rsidRPr="00177D34">
        <w:rPr>
          <w:rFonts w:cs="Arial"/>
          <w:szCs w:val="24"/>
        </w:rPr>
        <w:t>The presumption of mainstream education is supported by provisions safeguarding the interests of all children and young people and ensuring that the preferences of the child’s parents or the young person for where they should be educated are met wherever possible.</w:t>
      </w:r>
    </w:p>
    <w:p w:rsidR="00177D34" w:rsidRPr="00177D34" w:rsidRDefault="00AD67AA" w:rsidP="00AD67AA">
      <w:pPr>
        <w:numPr>
          <w:ilvl w:val="1"/>
          <w:numId w:val="10"/>
        </w:numPr>
        <w:spacing w:after="240" w:line="288" w:lineRule="auto"/>
        <w:ind w:left="0" w:hanging="709"/>
        <w:rPr>
          <w:rFonts w:eastAsia="Times New Roman" w:cs="Times New Roman"/>
          <w:szCs w:val="24"/>
          <w:lang w:eastAsia="en-GB"/>
        </w:rPr>
      </w:pPr>
      <w:r w:rsidRPr="00177D34">
        <w:rPr>
          <w:rFonts w:cs="Arial"/>
          <w:szCs w:val="24"/>
        </w:rPr>
        <w:t>Special schools (in the maintained, academy, non-maintained and independent sectors), special post-16 institutions and specialist colleges all have an important role in providing for children and young people with SEN and in working collaboratively with mainstream and special settings to develop and s</w:t>
      </w:r>
      <w:r w:rsidR="00177D34">
        <w:rPr>
          <w:rFonts w:cs="Arial"/>
          <w:szCs w:val="24"/>
        </w:rPr>
        <w:t xml:space="preserve">hare expertise and approaches. </w:t>
      </w:r>
    </w:p>
    <w:p w:rsidR="00AD67AA" w:rsidRPr="00177D34" w:rsidRDefault="00AD67AA" w:rsidP="00177D34">
      <w:pPr>
        <w:numPr>
          <w:ilvl w:val="1"/>
          <w:numId w:val="10"/>
        </w:numPr>
        <w:spacing w:after="240" w:line="288" w:lineRule="auto"/>
        <w:ind w:left="0" w:hanging="709"/>
        <w:rPr>
          <w:rFonts w:eastAsia="Times New Roman" w:cs="Times New Roman"/>
          <w:szCs w:val="24"/>
          <w:lang w:eastAsia="en-GB"/>
        </w:rPr>
      </w:pPr>
      <w:r w:rsidRPr="00177D34">
        <w:rPr>
          <w:rFonts w:cs="Arial"/>
          <w:szCs w:val="24"/>
        </w:rPr>
        <w:t xml:space="preserve">Children and young people with SEN have different needs and can be educated effectively in a range of </w:t>
      </w:r>
      <w:r w:rsidR="00E94726">
        <w:rPr>
          <w:rFonts w:cs="Arial"/>
          <w:szCs w:val="24"/>
        </w:rPr>
        <w:t>mainstream or special settings</w:t>
      </w:r>
      <w:r w:rsidRPr="00177D34">
        <w:rPr>
          <w:rFonts w:cs="Arial"/>
          <w:szCs w:val="24"/>
        </w:rPr>
        <w:t>. Alongside the general pr</w:t>
      </w:r>
      <w:r w:rsidR="00AB2CC8">
        <w:rPr>
          <w:rFonts w:cs="Arial"/>
          <w:szCs w:val="24"/>
        </w:rPr>
        <w:t>esumption of mainstream education,</w:t>
      </w:r>
      <w:r w:rsidRPr="00177D34">
        <w:rPr>
          <w:rFonts w:cs="Arial"/>
          <w:szCs w:val="24"/>
        </w:rPr>
        <w:t xml:space="preserve"> parents of children with an EHC plan and young people with such a plan have the right to seek a place at a special school, special post-16 institu</w:t>
      </w:r>
      <w:r w:rsidR="00AB2CC8">
        <w:rPr>
          <w:rFonts w:cs="Arial"/>
          <w:szCs w:val="24"/>
        </w:rPr>
        <w:t>tion or specialist college. Further details of</w:t>
      </w:r>
      <w:r w:rsidRPr="00177D34">
        <w:rPr>
          <w:rFonts w:cs="Arial"/>
          <w:szCs w:val="24"/>
        </w:rPr>
        <w:t xml:space="preserve"> the arrangements for Education, Health and Care Plans are set out in Chapter </w:t>
      </w:r>
      <w:r w:rsidR="00AB2CC8">
        <w:rPr>
          <w:rFonts w:cs="Arial"/>
          <w:szCs w:val="24"/>
        </w:rPr>
        <w:t>9</w:t>
      </w:r>
      <w:r w:rsidRPr="00177D34">
        <w:rPr>
          <w:rFonts w:cs="Arial"/>
          <w:szCs w:val="24"/>
        </w:rPr>
        <w:t>.</w:t>
      </w:r>
    </w:p>
    <w:p w:rsidR="004A1DA4" w:rsidRDefault="006F39D8" w:rsidP="00BB4A37">
      <w:pPr>
        <w:pStyle w:val="Heading3"/>
        <w:rPr>
          <w:rFonts w:eastAsia="Times New Roman"/>
          <w:lang w:eastAsia="en-GB"/>
        </w:rPr>
      </w:pPr>
      <w:bookmarkStart w:id="110" w:name="_Toc385253983"/>
      <w:bookmarkStart w:id="111" w:name="_Toc385313520"/>
      <w:bookmarkStart w:id="112" w:name="_Toc410032990"/>
      <w:r w:rsidRPr="00432CE8">
        <w:rPr>
          <w:rFonts w:eastAsia="Times New Roman"/>
          <w:lang w:eastAsia="en-GB"/>
        </w:rPr>
        <w:t>Supporting successful preparation for adulthood</w:t>
      </w:r>
      <w:bookmarkEnd w:id="110"/>
      <w:bookmarkEnd w:id="111"/>
      <w:bookmarkEnd w:id="112"/>
    </w:p>
    <w:p w:rsidR="007722B8" w:rsidRPr="004A1DA4" w:rsidRDefault="007722B8" w:rsidP="004A1DA4">
      <w:pPr>
        <w:numPr>
          <w:ilvl w:val="1"/>
          <w:numId w:val="10"/>
        </w:numPr>
        <w:spacing w:after="240" w:line="288" w:lineRule="auto"/>
        <w:ind w:left="0" w:hanging="709"/>
        <w:rPr>
          <w:rFonts w:eastAsia="Times New Roman" w:cs="Times New Roman"/>
          <w:szCs w:val="24"/>
          <w:lang w:eastAsia="en-GB"/>
        </w:rPr>
      </w:pPr>
      <w:r w:rsidRPr="004A1DA4">
        <w:rPr>
          <w:rFonts w:eastAsia="Times New Roman" w:cs="Times New Roman"/>
          <w:szCs w:val="24"/>
          <w:lang w:eastAsia="en-GB"/>
        </w:rPr>
        <w:t>With high aspirations, and the right support, the vast majority of children and young people can g</w:t>
      </w:r>
      <w:r w:rsidR="001F1210">
        <w:rPr>
          <w:rFonts w:eastAsia="Times New Roman" w:cs="Times New Roman"/>
          <w:szCs w:val="24"/>
          <w:lang w:eastAsia="en-GB"/>
        </w:rPr>
        <w:t>o on to achieve successful long-</w:t>
      </w:r>
      <w:r w:rsidRPr="004A1DA4">
        <w:rPr>
          <w:rFonts w:eastAsia="Times New Roman" w:cs="Times New Roman"/>
          <w:szCs w:val="24"/>
          <w:lang w:eastAsia="en-GB"/>
        </w:rPr>
        <w:t>term outcomes in adult life. Local authorities, education providers and their partners should work together to help children and young people to realise their ambitions</w:t>
      </w:r>
      <w:r w:rsidR="009D3D2F" w:rsidRPr="004A1DA4">
        <w:rPr>
          <w:rFonts w:eastAsia="Times New Roman" w:cs="Times New Roman"/>
          <w:szCs w:val="24"/>
          <w:lang w:eastAsia="en-GB"/>
        </w:rPr>
        <w:t xml:space="preserve"> in relation to</w:t>
      </w:r>
      <w:r w:rsidRPr="004A1DA4">
        <w:rPr>
          <w:rFonts w:eastAsia="Times New Roman" w:cs="Times New Roman"/>
          <w:szCs w:val="24"/>
          <w:lang w:eastAsia="en-GB"/>
        </w:rPr>
        <w:t xml:space="preserve">: </w:t>
      </w:r>
    </w:p>
    <w:p w:rsidR="007722B8" w:rsidRDefault="00FD2EDF" w:rsidP="00693500">
      <w:pPr>
        <w:pStyle w:val="ListParagraph"/>
        <w:numPr>
          <w:ilvl w:val="0"/>
          <w:numId w:val="150"/>
        </w:numPr>
        <w:ind w:left="714" w:hanging="357"/>
        <w:contextualSpacing w:val="0"/>
        <w:rPr>
          <w:rFonts w:eastAsia="Times New Roman" w:cs="Times New Roman"/>
          <w:szCs w:val="24"/>
          <w:lang w:eastAsia="en-GB"/>
        </w:rPr>
      </w:pPr>
      <w:r>
        <w:rPr>
          <w:rFonts w:eastAsia="Times New Roman" w:cs="Times New Roman"/>
          <w:szCs w:val="24"/>
          <w:lang w:eastAsia="en-GB"/>
        </w:rPr>
        <w:t>h</w:t>
      </w:r>
      <w:r w:rsidR="007722B8">
        <w:rPr>
          <w:rFonts w:eastAsia="Times New Roman" w:cs="Times New Roman"/>
          <w:szCs w:val="24"/>
          <w:lang w:eastAsia="en-GB"/>
        </w:rPr>
        <w:t>igher education and/or employment</w:t>
      </w:r>
      <w:r w:rsidR="009D3D2F">
        <w:rPr>
          <w:rFonts w:eastAsia="Times New Roman" w:cs="Times New Roman"/>
          <w:szCs w:val="24"/>
          <w:lang w:eastAsia="en-GB"/>
        </w:rPr>
        <w:t xml:space="preserve"> </w:t>
      </w:r>
      <w:r>
        <w:rPr>
          <w:rFonts w:eastAsia="Times New Roman" w:cs="Times New Roman"/>
          <w:szCs w:val="24"/>
          <w:lang w:eastAsia="en-GB"/>
        </w:rPr>
        <w:t>–</w:t>
      </w:r>
      <w:r w:rsidR="009D3D2F">
        <w:rPr>
          <w:rFonts w:eastAsia="Times New Roman" w:cs="Times New Roman"/>
          <w:szCs w:val="24"/>
          <w:lang w:eastAsia="en-GB"/>
        </w:rPr>
        <w:t xml:space="preserve"> </w:t>
      </w:r>
      <w:r w:rsidR="007722B8">
        <w:rPr>
          <w:rFonts w:eastAsia="Times New Roman" w:cs="Times New Roman"/>
          <w:szCs w:val="24"/>
          <w:lang w:eastAsia="en-GB"/>
        </w:rPr>
        <w:t>includ</w:t>
      </w:r>
      <w:r w:rsidR="009D3D2F">
        <w:rPr>
          <w:rFonts w:eastAsia="Times New Roman" w:cs="Times New Roman"/>
          <w:szCs w:val="24"/>
          <w:lang w:eastAsia="en-GB"/>
        </w:rPr>
        <w:t>ing</w:t>
      </w:r>
      <w:r w:rsidR="007722B8">
        <w:rPr>
          <w:rFonts w:eastAsia="Times New Roman" w:cs="Times New Roman"/>
          <w:szCs w:val="24"/>
          <w:lang w:eastAsia="en-GB"/>
        </w:rPr>
        <w:t xml:space="preserve"> exploring different employment options, such as support for becoming self-employed and help from supported emplo</w:t>
      </w:r>
      <w:r>
        <w:rPr>
          <w:rFonts w:eastAsia="Times New Roman" w:cs="Times New Roman"/>
          <w:szCs w:val="24"/>
          <w:lang w:eastAsia="en-GB"/>
        </w:rPr>
        <w:t>yment agencies</w:t>
      </w:r>
    </w:p>
    <w:p w:rsidR="007722B8" w:rsidRDefault="00FD2EDF" w:rsidP="00693500">
      <w:pPr>
        <w:pStyle w:val="ListParagraph"/>
        <w:numPr>
          <w:ilvl w:val="0"/>
          <w:numId w:val="150"/>
        </w:numPr>
        <w:ind w:left="714" w:hanging="357"/>
        <w:contextualSpacing w:val="0"/>
        <w:rPr>
          <w:rFonts w:eastAsia="Times New Roman" w:cs="Times New Roman"/>
          <w:szCs w:val="24"/>
          <w:lang w:eastAsia="en-GB"/>
        </w:rPr>
      </w:pPr>
      <w:r>
        <w:rPr>
          <w:rFonts w:eastAsia="Times New Roman" w:cs="Times New Roman"/>
          <w:szCs w:val="24"/>
          <w:lang w:eastAsia="en-GB"/>
        </w:rPr>
        <w:t>i</w:t>
      </w:r>
      <w:r w:rsidR="007722B8">
        <w:rPr>
          <w:rFonts w:eastAsia="Times New Roman" w:cs="Times New Roman"/>
          <w:szCs w:val="24"/>
          <w:lang w:eastAsia="en-GB"/>
        </w:rPr>
        <w:t>ndependent living</w:t>
      </w:r>
      <w:r w:rsidR="009D3D2F">
        <w:rPr>
          <w:rFonts w:eastAsia="Times New Roman" w:cs="Times New Roman"/>
          <w:szCs w:val="24"/>
          <w:lang w:eastAsia="en-GB"/>
        </w:rPr>
        <w:t xml:space="preserve"> </w:t>
      </w:r>
      <w:r>
        <w:rPr>
          <w:rFonts w:eastAsia="Times New Roman" w:cs="Times New Roman"/>
          <w:szCs w:val="24"/>
          <w:lang w:eastAsia="en-GB"/>
        </w:rPr>
        <w:t>–</w:t>
      </w:r>
      <w:r w:rsidR="009D3D2F">
        <w:rPr>
          <w:rFonts w:eastAsia="Times New Roman" w:cs="Times New Roman"/>
          <w:szCs w:val="24"/>
          <w:lang w:eastAsia="en-GB"/>
        </w:rPr>
        <w:t xml:space="preserve"> </w:t>
      </w:r>
      <w:r w:rsidR="007722B8">
        <w:rPr>
          <w:rFonts w:eastAsia="Times New Roman" w:cs="Times New Roman"/>
          <w:szCs w:val="24"/>
          <w:lang w:eastAsia="en-GB"/>
        </w:rPr>
        <w:t>enabling people to have choice and control over their liv</w:t>
      </w:r>
      <w:r>
        <w:rPr>
          <w:rFonts w:eastAsia="Times New Roman" w:cs="Times New Roman"/>
          <w:szCs w:val="24"/>
          <w:lang w:eastAsia="en-GB"/>
        </w:rPr>
        <w:t>es and the support they receive,</w:t>
      </w:r>
      <w:r w:rsidR="007722B8">
        <w:rPr>
          <w:rFonts w:eastAsia="Times New Roman" w:cs="Times New Roman"/>
          <w:szCs w:val="24"/>
          <w:lang w:eastAsia="en-GB"/>
        </w:rPr>
        <w:t xml:space="preserve"> their accommodation and living arrangements</w:t>
      </w:r>
      <w:r w:rsidR="00E94726">
        <w:rPr>
          <w:rFonts w:eastAsia="Times New Roman" w:cs="Times New Roman"/>
          <w:szCs w:val="24"/>
          <w:lang w:eastAsia="en-GB"/>
        </w:rPr>
        <w:t>,</w:t>
      </w:r>
      <w:r w:rsidR="007722B8">
        <w:rPr>
          <w:rFonts w:eastAsia="Times New Roman" w:cs="Times New Roman"/>
          <w:szCs w:val="24"/>
          <w:lang w:eastAsia="en-GB"/>
        </w:rPr>
        <w:t xml:space="preserve"> including supported living</w:t>
      </w:r>
    </w:p>
    <w:p w:rsidR="007722B8" w:rsidRDefault="00FD2EDF" w:rsidP="00693500">
      <w:pPr>
        <w:pStyle w:val="ListParagraph"/>
        <w:numPr>
          <w:ilvl w:val="0"/>
          <w:numId w:val="150"/>
        </w:numPr>
        <w:ind w:left="714" w:hanging="357"/>
        <w:contextualSpacing w:val="0"/>
        <w:rPr>
          <w:rFonts w:eastAsia="Times New Roman" w:cs="Times New Roman"/>
          <w:szCs w:val="24"/>
          <w:lang w:eastAsia="en-GB"/>
        </w:rPr>
      </w:pPr>
      <w:r>
        <w:rPr>
          <w:rFonts w:eastAsia="Times New Roman" w:cs="Times New Roman"/>
          <w:szCs w:val="24"/>
          <w:lang w:eastAsia="en-GB"/>
        </w:rPr>
        <w:t>p</w:t>
      </w:r>
      <w:r w:rsidR="007722B8">
        <w:rPr>
          <w:rFonts w:eastAsia="Times New Roman" w:cs="Times New Roman"/>
          <w:szCs w:val="24"/>
          <w:lang w:eastAsia="en-GB"/>
        </w:rPr>
        <w:t>articipating in society</w:t>
      </w:r>
      <w:r w:rsidR="009D3D2F">
        <w:rPr>
          <w:rFonts w:eastAsia="Times New Roman" w:cs="Times New Roman"/>
          <w:szCs w:val="24"/>
          <w:lang w:eastAsia="en-GB"/>
        </w:rPr>
        <w:t xml:space="preserve"> </w:t>
      </w:r>
      <w:r>
        <w:rPr>
          <w:rFonts w:eastAsia="Times New Roman" w:cs="Times New Roman"/>
          <w:szCs w:val="24"/>
          <w:lang w:eastAsia="en-GB"/>
        </w:rPr>
        <w:t>–</w:t>
      </w:r>
      <w:r w:rsidR="007722B8">
        <w:rPr>
          <w:rFonts w:eastAsia="Times New Roman" w:cs="Times New Roman"/>
          <w:szCs w:val="24"/>
          <w:lang w:eastAsia="en-GB"/>
        </w:rPr>
        <w:t xml:space="preserve"> including having friends and supportive relationships, and participating in, and contributing to, the local community</w:t>
      </w:r>
    </w:p>
    <w:p w:rsidR="00EC2DB7" w:rsidRPr="00EC2DB7" w:rsidRDefault="00FD2EDF" w:rsidP="00693500">
      <w:pPr>
        <w:pStyle w:val="ListParagraph"/>
        <w:numPr>
          <w:ilvl w:val="0"/>
          <w:numId w:val="150"/>
        </w:numPr>
        <w:ind w:left="714" w:hanging="357"/>
        <w:contextualSpacing w:val="0"/>
        <w:rPr>
          <w:rFonts w:eastAsia="Times New Roman" w:cs="Times New Roman"/>
          <w:szCs w:val="24"/>
          <w:lang w:eastAsia="en-GB"/>
        </w:rPr>
      </w:pPr>
      <w:r>
        <w:rPr>
          <w:rFonts w:eastAsia="Times New Roman" w:cs="Times New Roman"/>
          <w:szCs w:val="24"/>
          <w:lang w:eastAsia="en-GB"/>
        </w:rPr>
        <w:t>b</w:t>
      </w:r>
      <w:r w:rsidR="007722B8">
        <w:rPr>
          <w:rFonts w:eastAsia="Times New Roman" w:cs="Times New Roman"/>
          <w:szCs w:val="24"/>
          <w:lang w:eastAsia="en-GB"/>
        </w:rPr>
        <w:t>eing as he</w:t>
      </w:r>
      <w:r>
        <w:rPr>
          <w:rFonts w:eastAsia="Times New Roman" w:cs="Times New Roman"/>
          <w:szCs w:val="24"/>
          <w:lang w:eastAsia="en-GB"/>
        </w:rPr>
        <w:t>althy as possible in adult life</w:t>
      </w:r>
      <w:r w:rsidR="007722B8">
        <w:rPr>
          <w:rFonts w:eastAsia="Times New Roman" w:cs="Times New Roman"/>
          <w:szCs w:val="24"/>
          <w:lang w:eastAsia="en-GB"/>
        </w:rPr>
        <w:t xml:space="preserve"> </w:t>
      </w:r>
    </w:p>
    <w:p w:rsidR="00EC2DB7" w:rsidRDefault="009D3D2F" w:rsidP="007722B8">
      <w:pPr>
        <w:numPr>
          <w:ilvl w:val="1"/>
          <w:numId w:val="10"/>
        </w:numPr>
        <w:spacing w:after="240" w:line="288" w:lineRule="auto"/>
        <w:ind w:left="0" w:hanging="709"/>
        <w:rPr>
          <w:rFonts w:eastAsia="Times New Roman" w:cs="Times New Roman"/>
          <w:szCs w:val="24"/>
          <w:lang w:eastAsia="en-GB"/>
        </w:rPr>
      </w:pPr>
      <w:r w:rsidRPr="00EC2DB7">
        <w:rPr>
          <w:rFonts w:eastAsia="Times New Roman" w:cs="Times New Roman"/>
          <w:szCs w:val="24"/>
          <w:lang w:eastAsia="en-GB"/>
        </w:rPr>
        <w:t>A</w:t>
      </w:r>
      <w:r w:rsidR="007722B8" w:rsidRPr="00EC2DB7">
        <w:rPr>
          <w:rFonts w:eastAsia="Times New Roman" w:cs="Times New Roman"/>
          <w:szCs w:val="24"/>
          <w:lang w:eastAsia="en-GB"/>
        </w:rPr>
        <w:t xml:space="preserve">ll professionals working with families </w:t>
      </w:r>
      <w:r w:rsidRPr="00EC2DB7">
        <w:rPr>
          <w:rFonts w:eastAsia="Times New Roman" w:cs="Times New Roman"/>
          <w:szCs w:val="24"/>
          <w:lang w:eastAsia="en-GB"/>
        </w:rPr>
        <w:t xml:space="preserve">should look to enable </w:t>
      </w:r>
      <w:r w:rsidR="007722B8" w:rsidRPr="00EC2DB7">
        <w:rPr>
          <w:rFonts w:eastAsia="Times New Roman" w:cs="Times New Roman"/>
          <w:szCs w:val="24"/>
          <w:lang w:eastAsia="en-GB"/>
        </w:rPr>
        <w:t>child</w:t>
      </w:r>
      <w:r w:rsidRPr="00EC2DB7">
        <w:rPr>
          <w:rFonts w:eastAsia="Times New Roman" w:cs="Times New Roman"/>
          <w:szCs w:val="24"/>
          <w:lang w:eastAsia="en-GB"/>
        </w:rPr>
        <w:t>ren</w:t>
      </w:r>
      <w:r w:rsidR="007722B8" w:rsidRPr="00EC2DB7">
        <w:rPr>
          <w:rFonts w:eastAsia="Times New Roman" w:cs="Times New Roman"/>
          <w:szCs w:val="24"/>
          <w:lang w:eastAsia="en-GB"/>
        </w:rPr>
        <w:t xml:space="preserve"> </w:t>
      </w:r>
      <w:r w:rsidRPr="00EC2DB7">
        <w:rPr>
          <w:rFonts w:eastAsia="Times New Roman" w:cs="Times New Roman"/>
          <w:szCs w:val="24"/>
          <w:lang w:eastAsia="en-GB"/>
        </w:rPr>
        <w:t>and</w:t>
      </w:r>
      <w:r w:rsidR="007722B8" w:rsidRPr="00EC2DB7">
        <w:rPr>
          <w:rFonts w:eastAsia="Times New Roman" w:cs="Times New Roman"/>
          <w:szCs w:val="24"/>
          <w:lang w:eastAsia="en-GB"/>
        </w:rPr>
        <w:t xml:space="preserve"> young pe</w:t>
      </w:r>
      <w:r w:rsidRPr="00EC2DB7">
        <w:rPr>
          <w:rFonts w:eastAsia="Times New Roman" w:cs="Times New Roman"/>
          <w:szCs w:val="24"/>
          <w:lang w:eastAsia="en-GB"/>
        </w:rPr>
        <w:t>ople</w:t>
      </w:r>
      <w:r w:rsidR="007722B8" w:rsidRPr="00EC2DB7">
        <w:rPr>
          <w:rFonts w:eastAsia="Times New Roman" w:cs="Times New Roman"/>
          <w:szCs w:val="24"/>
          <w:lang w:eastAsia="en-GB"/>
        </w:rPr>
        <w:t xml:space="preserve"> t</w:t>
      </w:r>
      <w:r w:rsidRPr="00EC2DB7">
        <w:rPr>
          <w:rFonts w:eastAsia="Times New Roman" w:cs="Times New Roman"/>
          <w:szCs w:val="24"/>
          <w:lang w:eastAsia="en-GB"/>
        </w:rPr>
        <w:t xml:space="preserve">o make choices for themselves from an early age and support them in </w:t>
      </w:r>
      <w:r w:rsidR="007722B8" w:rsidRPr="00EC2DB7">
        <w:rPr>
          <w:rFonts w:eastAsia="Times New Roman" w:cs="Times New Roman"/>
          <w:szCs w:val="24"/>
          <w:lang w:eastAsia="en-GB"/>
        </w:rPr>
        <w:t>mak</w:t>
      </w:r>
      <w:r w:rsidRPr="00EC2DB7">
        <w:rPr>
          <w:rFonts w:eastAsia="Times New Roman" w:cs="Times New Roman"/>
          <w:szCs w:val="24"/>
          <w:lang w:eastAsia="en-GB"/>
        </w:rPr>
        <w:t>ing</w:t>
      </w:r>
      <w:r w:rsidR="007722B8" w:rsidRPr="00EC2DB7">
        <w:rPr>
          <w:rFonts w:eastAsia="Times New Roman" w:cs="Times New Roman"/>
          <w:szCs w:val="24"/>
          <w:lang w:eastAsia="en-GB"/>
        </w:rPr>
        <w:t xml:space="preserve"> friends and stay</w:t>
      </w:r>
      <w:r w:rsidRPr="00EC2DB7">
        <w:rPr>
          <w:rFonts w:eastAsia="Times New Roman" w:cs="Times New Roman"/>
          <w:szCs w:val="24"/>
          <w:lang w:eastAsia="en-GB"/>
        </w:rPr>
        <w:t>ing</w:t>
      </w:r>
      <w:r w:rsidR="007722B8" w:rsidRPr="00EC2DB7">
        <w:rPr>
          <w:rFonts w:eastAsia="Times New Roman" w:cs="Times New Roman"/>
          <w:szCs w:val="24"/>
          <w:lang w:eastAsia="en-GB"/>
        </w:rPr>
        <w:t xml:space="preserve"> safe and healthy.</w:t>
      </w:r>
      <w:r w:rsidR="00800D31">
        <w:rPr>
          <w:rFonts w:eastAsia="Times New Roman" w:cs="Times New Roman"/>
          <w:szCs w:val="24"/>
          <w:lang w:eastAsia="en-GB"/>
        </w:rPr>
        <w:t xml:space="preserve"> </w:t>
      </w:r>
      <w:r w:rsidR="007722B8" w:rsidRPr="00EC2DB7">
        <w:rPr>
          <w:rFonts w:eastAsia="Times New Roman" w:cs="Times New Roman"/>
          <w:szCs w:val="24"/>
          <w:lang w:eastAsia="en-GB"/>
        </w:rPr>
        <w:t>As children grow older, and from Year 9 in school at the latest, preparing for adult life should be an explicit element of conversations with children and their families as the young person moves into and through post-16 education. For chil</w:t>
      </w:r>
      <w:r w:rsidR="004F76C0">
        <w:rPr>
          <w:rFonts w:eastAsia="Times New Roman" w:cs="Times New Roman"/>
          <w:szCs w:val="24"/>
          <w:lang w:eastAsia="en-GB"/>
        </w:rPr>
        <w:t>dren</w:t>
      </w:r>
      <w:r w:rsidR="00E94726">
        <w:rPr>
          <w:rFonts w:eastAsia="Times New Roman" w:cs="Times New Roman"/>
          <w:szCs w:val="24"/>
          <w:lang w:eastAsia="en-GB"/>
        </w:rPr>
        <w:t xml:space="preserve"> and young people in or beyond Y</w:t>
      </w:r>
      <w:r w:rsidR="004F76C0">
        <w:rPr>
          <w:rFonts w:eastAsia="Times New Roman" w:cs="Times New Roman"/>
          <w:szCs w:val="24"/>
          <w:lang w:eastAsia="en-GB"/>
        </w:rPr>
        <w:t>ear 9 with EHC p</w:t>
      </w:r>
      <w:r w:rsidR="007722B8" w:rsidRPr="00EC2DB7">
        <w:rPr>
          <w:rFonts w:eastAsia="Times New Roman" w:cs="Times New Roman"/>
          <w:szCs w:val="24"/>
          <w:lang w:eastAsia="en-GB"/>
        </w:rPr>
        <w:t xml:space="preserve">lans, local authorities have a legal duty to include </w:t>
      </w:r>
      <w:r w:rsidR="004F76C0">
        <w:rPr>
          <w:rFonts w:eastAsia="Times New Roman" w:cs="Times New Roman"/>
          <w:szCs w:val="24"/>
          <w:lang w:eastAsia="en-GB"/>
        </w:rPr>
        <w:t xml:space="preserve">provision to assist in </w:t>
      </w:r>
      <w:r w:rsidR="007722B8" w:rsidRPr="00EC2DB7">
        <w:rPr>
          <w:rFonts w:eastAsia="Times New Roman" w:cs="Times New Roman"/>
          <w:szCs w:val="24"/>
          <w:lang w:eastAsia="en-GB"/>
        </w:rPr>
        <w:t xml:space="preserve">preparing for </w:t>
      </w:r>
      <w:r w:rsidR="00E94726">
        <w:rPr>
          <w:rFonts w:eastAsia="Times New Roman" w:cs="Times New Roman"/>
          <w:szCs w:val="24"/>
          <w:lang w:eastAsia="en-GB"/>
        </w:rPr>
        <w:t>adulthood in the EHC p</w:t>
      </w:r>
      <w:r w:rsidR="007722B8" w:rsidRPr="00EC2DB7">
        <w:rPr>
          <w:rFonts w:eastAsia="Times New Roman" w:cs="Times New Roman"/>
          <w:szCs w:val="24"/>
          <w:lang w:eastAsia="en-GB"/>
        </w:rPr>
        <w:t xml:space="preserve">lan review. </w:t>
      </w:r>
    </w:p>
    <w:p w:rsidR="007722B8" w:rsidRPr="00EC2DB7" w:rsidRDefault="00EC2DB7" w:rsidP="007722B8">
      <w:pPr>
        <w:numPr>
          <w:ilvl w:val="1"/>
          <w:numId w:val="10"/>
        </w:numPr>
        <w:spacing w:after="240" w:line="288" w:lineRule="auto"/>
        <w:ind w:left="0" w:hanging="709"/>
        <w:rPr>
          <w:rFonts w:eastAsia="Times New Roman" w:cs="Times New Roman"/>
          <w:szCs w:val="24"/>
          <w:lang w:eastAsia="en-GB"/>
        </w:rPr>
      </w:pPr>
      <w:r>
        <w:rPr>
          <w:rFonts w:eastAsia="Times New Roman" w:cs="Times New Roman"/>
          <w:szCs w:val="24"/>
          <w:lang w:eastAsia="en-GB"/>
        </w:rPr>
        <w:t>Chapter 8</w:t>
      </w:r>
      <w:r w:rsidR="007722B8" w:rsidRPr="00EC2DB7">
        <w:rPr>
          <w:rFonts w:eastAsia="Times New Roman" w:cs="Times New Roman"/>
          <w:szCs w:val="24"/>
          <w:lang w:eastAsia="en-GB"/>
        </w:rPr>
        <w:t xml:space="preserve"> provides further guidance on how to </w:t>
      </w:r>
      <w:r w:rsidR="009D3D2F" w:rsidRPr="00EC2DB7">
        <w:rPr>
          <w:rFonts w:eastAsia="Times New Roman" w:cs="Times New Roman"/>
          <w:szCs w:val="24"/>
          <w:lang w:eastAsia="en-GB"/>
        </w:rPr>
        <w:t>support</w:t>
      </w:r>
      <w:r w:rsidR="007722B8" w:rsidRPr="00EC2DB7">
        <w:rPr>
          <w:rFonts w:eastAsia="Times New Roman" w:cs="Times New Roman"/>
          <w:szCs w:val="24"/>
          <w:lang w:eastAsia="en-GB"/>
        </w:rPr>
        <w:t xml:space="preserve"> children and young people </w:t>
      </w:r>
      <w:r w:rsidR="009D3D2F" w:rsidRPr="00EC2DB7">
        <w:rPr>
          <w:rFonts w:eastAsia="Times New Roman" w:cs="Times New Roman"/>
          <w:szCs w:val="24"/>
          <w:lang w:eastAsia="en-GB"/>
        </w:rPr>
        <w:t xml:space="preserve">in preparing </w:t>
      </w:r>
      <w:r w:rsidR="007722B8" w:rsidRPr="00EC2DB7">
        <w:rPr>
          <w:rFonts w:eastAsia="Times New Roman" w:cs="Times New Roman"/>
          <w:szCs w:val="24"/>
          <w:lang w:eastAsia="en-GB"/>
        </w:rPr>
        <w:t>for adult life</w:t>
      </w:r>
      <w:r w:rsidR="009D3D2F" w:rsidRPr="00EC2DB7">
        <w:rPr>
          <w:rFonts w:eastAsia="Times New Roman" w:cs="Times New Roman"/>
          <w:szCs w:val="24"/>
          <w:lang w:eastAsia="en-GB"/>
        </w:rPr>
        <w:t xml:space="preserve">. </w:t>
      </w:r>
      <w:r w:rsidR="004F76C0">
        <w:rPr>
          <w:rFonts w:eastAsia="Times New Roman" w:cs="Times New Roman"/>
          <w:szCs w:val="24"/>
          <w:lang w:eastAsia="en-GB"/>
        </w:rPr>
        <w:t>Provision required for p</w:t>
      </w:r>
      <w:r w:rsidR="007722B8" w:rsidRPr="00EC2DB7">
        <w:rPr>
          <w:rFonts w:eastAsia="Times New Roman" w:cs="Times New Roman"/>
          <w:szCs w:val="24"/>
          <w:lang w:eastAsia="en-GB"/>
        </w:rPr>
        <w:t>repar</w:t>
      </w:r>
      <w:r w:rsidR="002F32B3">
        <w:rPr>
          <w:rFonts w:eastAsia="Times New Roman" w:cs="Times New Roman"/>
          <w:szCs w:val="24"/>
          <w:lang w:eastAsia="en-GB"/>
        </w:rPr>
        <w:t>ation</w:t>
      </w:r>
      <w:r w:rsidR="007722B8" w:rsidRPr="00EC2DB7">
        <w:rPr>
          <w:rFonts w:eastAsia="Times New Roman" w:cs="Times New Roman"/>
          <w:szCs w:val="24"/>
          <w:lang w:eastAsia="en-GB"/>
        </w:rPr>
        <w:t xml:space="preserve"> for adulthood </w:t>
      </w:r>
      <w:r w:rsidR="009D3D2F" w:rsidRPr="00EC2DB7">
        <w:rPr>
          <w:rFonts w:eastAsia="Times New Roman" w:cs="Times New Roman"/>
          <w:szCs w:val="24"/>
          <w:lang w:eastAsia="en-GB"/>
        </w:rPr>
        <w:t xml:space="preserve">should inform </w:t>
      </w:r>
      <w:r w:rsidR="007722B8" w:rsidRPr="00EC2DB7">
        <w:rPr>
          <w:rFonts w:eastAsia="Times New Roman" w:cs="Times New Roman"/>
          <w:szCs w:val="24"/>
          <w:lang w:eastAsia="en-GB"/>
        </w:rPr>
        <w:t xml:space="preserve">joint commissioning </w:t>
      </w:r>
      <w:r w:rsidR="009D3D2F" w:rsidRPr="00EC2DB7">
        <w:rPr>
          <w:rFonts w:eastAsia="Times New Roman" w:cs="Times New Roman"/>
          <w:szCs w:val="24"/>
          <w:lang w:eastAsia="en-GB"/>
        </w:rPr>
        <w:t>of services, the Local O</w:t>
      </w:r>
      <w:r w:rsidR="007722B8" w:rsidRPr="00EC2DB7">
        <w:rPr>
          <w:rFonts w:eastAsia="Times New Roman" w:cs="Times New Roman"/>
          <w:szCs w:val="24"/>
          <w:lang w:eastAsia="en-GB"/>
        </w:rPr>
        <w:t xml:space="preserve">ffer, EHC </w:t>
      </w:r>
      <w:r w:rsidR="000D45C9">
        <w:rPr>
          <w:rFonts w:eastAsia="Times New Roman" w:cs="Times New Roman"/>
          <w:szCs w:val="24"/>
          <w:lang w:eastAsia="en-GB"/>
        </w:rPr>
        <w:t xml:space="preserve">needs </w:t>
      </w:r>
      <w:r w:rsidR="009D3D2F" w:rsidRPr="00EC2DB7">
        <w:rPr>
          <w:rFonts w:eastAsia="Times New Roman" w:cs="Times New Roman"/>
          <w:szCs w:val="24"/>
          <w:lang w:eastAsia="en-GB"/>
        </w:rPr>
        <w:t>assessments and p</w:t>
      </w:r>
      <w:r w:rsidR="007722B8" w:rsidRPr="00EC2DB7">
        <w:rPr>
          <w:rFonts w:eastAsia="Times New Roman" w:cs="Times New Roman"/>
          <w:szCs w:val="24"/>
          <w:lang w:eastAsia="en-GB"/>
        </w:rPr>
        <w:t>lans, and education and training provision for all children and young people with SEN.</w:t>
      </w:r>
    </w:p>
    <w:p w:rsidR="00647BDE" w:rsidRDefault="00647BDE">
      <w:pPr>
        <w:rPr>
          <w:rFonts w:eastAsia="Times New Roman" w:cstheme="majorBidi"/>
          <w:b/>
          <w:bCs/>
          <w:color w:val="365F91" w:themeColor="accent1" w:themeShade="BF"/>
          <w:sz w:val="44"/>
          <w:szCs w:val="28"/>
          <w:lang w:eastAsia="en-GB"/>
        </w:rPr>
      </w:pPr>
      <w:bookmarkStart w:id="113" w:name="_Toc385253984"/>
      <w:bookmarkStart w:id="114" w:name="_Toc385313521"/>
      <w:r>
        <w:rPr>
          <w:rFonts w:eastAsia="Times New Roman"/>
          <w:lang w:eastAsia="en-GB"/>
        </w:rPr>
        <w:br w:type="page"/>
      </w:r>
    </w:p>
    <w:p w:rsidR="00CB1873" w:rsidRDefault="00CB1873" w:rsidP="00C83667">
      <w:pPr>
        <w:pStyle w:val="Heading1"/>
      </w:pPr>
      <w:bookmarkStart w:id="115" w:name="_Toc410032991"/>
      <w:r>
        <w:t xml:space="preserve">2 Impartial </w:t>
      </w:r>
      <w:r w:rsidR="00544AE6">
        <w:t>information, advice and support</w:t>
      </w:r>
      <w:bookmarkEnd w:id="113"/>
      <w:bookmarkEnd w:id="114"/>
      <w:bookmarkEnd w:id="115"/>
    </w:p>
    <w:p w:rsidR="00544AE6" w:rsidRDefault="00544AE6" w:rsidP="00CB01DC">
      <w:pPr>
        <w:pStyle w:val="Heading2"/>
        <w:rPr>
          <w:rFonts w:eastAsia="Times New Roman"/>
          <w:lang w:eastAsia="en-GB"/>
        </w:rPr>
      </w:pPr>
      <w:bookmarkStart w:id="116" w:name="_Toc385253985"/>
      <w:bookmarkStart w:id="117" w:name="_Toc385313522"/>
      <w:bookmarkStart w:id="118" w:name="_Toc410032992"/>
      <w:r w:rsidRPr="00CB01DC">
        <w:t>What</w:t>
      </w:r>
      <w:r w:rsidRPr="00544AE6">
        <w:rPr>
          <w:rFonts w:eastAsia="Times New Roman"/>
          <w:lang w:eastAsia="en-GB"/>
        </w:rPr>
        <w:t xml:space="preserve"> this chapter covers</w:t>
      </w:r>
      <w:bookmarkEnd w:id="116"/>
      <w:bookmarkEnd w:id="117"/>
      <w:bookmarkEnd w:id="118"/>
    </w:p>
    <w:p w:rsidR="00544AE6" w:rsidRDefault="00544AE6" w:rsidP="003522D1">
      <w:pPr>
        <w:spacing w:before="240"/>
        <w:rPr>
          <w:rFonts w:cs="Arial"/>
          <w:szCs w:val="24"/>
          <w:lang w:eastAsia="en-GB"/>
        </w:rPr>
      </w:pPr>
      <w:r w:rsidRPr="00544AE6">
        <w:rPr>
          <w:rFonts w:cs="Arial"/>
          <w:szCs w:val="24"/>
          <w:lang w:eastAsia="en-GB"/>
        </w:rPr>
        <w:t>Th</w:t>
      </w:r>
      <w:r w:rsidR="00AB2CC8">
        <w:rPr>
          <w:rFonts w:cs="Arial"/>
          <w:szCs w:val="24"/>
          <w:lang w:eastAsia="en-GB"/>
        </w:rPr>
        <w:t xml:space="preserve">is chapter is about the </w:t>
      </w:r>
      <w:r w:rsidRPr="00544AE6">
        <w:rPr>
          <w:rFonts w:cs="Arial"/>
          <w:szCs w:val="24"/>
          <w:lang w:eastAsia="en-GB"/>
        </w:rPr>
        <w:t xml:space="preserve">information, advice and support which local authorities </w:t>
      </w:r>
      <w:r w:rsidR="00BD4E7F" w:rsidRPr="00BD4E7F">
        <w:rPr>
          <w:rFonts w:cs="Arial"/>
          <w:b/>
          <w:szCs w:val="24"/>
          <w:lang w:eastAsia="en-GB"/>
        </w:rPr>
        <w:t>must</w:t>
      </w:r>
      <w:r w:rsidRPr="00544AE6">
        <w:rPr>
          <w:rFonts w:cs="Arial"/>
          <w:szCs w:val="24"/>
          <w:lang w:eastAsia="en-GB"/>
        </w:rPr>
        <w:t xml:space="preserve"> provide for children, young people and parents, covering </w:t>
      </w:r>
      <w:r w:rsidR="00DF391B">
        <w:rPr>
          <w:rFonts w:cs="Arial"/>
          <w:szCs w:val="24"/>
          <w:lang w:eastAsia="en-GB"/>
        </w:rPr>
        <w:t>special educational needs (</w:t>
      </w:r>
      <w:r w:rsidRPr="00544AE6">
        <w:rPr>
          <w:rFonts w:cs="Arial"/>
          <w:szCs w:val="24"/>
          <w:lang w:eastAsia="en-GB"/>
        </w:rPr>
        <w:t>SEN</w:t>
      </w:r>
      <w:r w:rsidR="00DF391B">
        <w:rPr>
          <w:rFonts w:cs="Arial"/>
          <w:szCs w:val="24"/>
          <w:lang w:eastAsia="en-GB"/>
        </w:rPr>
        <w:t>)</w:t>
      </w:r>
      <w:r w:rsidRPr="00544AE6">
        <w:rPr>
          <w:rFonts w:cs="Arial"/>
          <w:szCs w:val="24"/>
          <w:lang w:eastAsia="en-GB"/>
        </w:rPr>
        <w:t>, disability, health and social care.</w:t>
      </w:r>
    </w:p>
    <w:p w:rsidR="00544AE6" w:rsidRPr="00544AE6" w:rsidRDefault="00544AE6" w:rsidP="00CB01DC">
      <w:pPr>
        <w:pStyle w:val="Heading2"/>
        <w:rPr>
          <w:lang w:eastAsia="en-GB"/>
        </w:rPr>
      </w:pPr>
      <w:bookmarkStart w:id="119" w:name="_Toc385253986"/>
      <w:bookmarkStart w:id="120" w:name="_Toc385313523"/>
      <w:bookmarkStart w:id="121" w:name="_Toc410032993"/>
      <w:r w:rsidRPr="00544AE6">
        <w:rPr>
          <w:lang w:eastAsia="en-GB"/>
        </w:rPr>
        <w:t>Relevant legislation</w:t>
      </w:r>
      <w:bookmarkEnd w:id="119"/>
      <w:bookmarkEnd w:id="120"/>
      <w:bookmarkEnd w:id="121"/>
    </w:p>
    <w:p w:rsidR="00544AE6" w:rsidRPr="00432CE8" w:rsidRDefault="00544AE6" w:rsidP="00CB01DC">
      <w:pPr>
        <w:pStyle w:val="Heading3"/>
        <w:rPr>
          <w:lang w:eastAsia="en-GB"/>
        </w:rPr>
      </w:pPr>
      <w:bookmarkStart w:id="122" w:name="_Toc385253987"/>
      <w:bookmarkStart w:id="123" w:name="_Toc385313524"/>
      <w:bookmarkStart w:id="124" w:name="_Toc388374609"/>
      <w:bookmarkStart w:id="125" w:name="_Toc389144577"/>
      <w:bookmarkStart w:id="126" w:name="_Toc389481573"/>
      <w:bookmarkStart w:id="127" w:name="_Toc389747870"/>
      <w:bookmarkStart w:id="128" w:name="_Toc390173802"/>
      <w:bookmarkStart w:id="129" w:name="_Toc393891678"/>
      <w:bookmarkStart w:id="130" w:name="_Toc400632205"/>
      <w:bookmarkStart w:id="131" w:name="_Toc402177749"/>
      <w:bookmarkStart w:id="132" w:name="_Toc410032994"/>
      <w:r w:rsidRPr="00432CE8">
        <w:rPr>
          <w:lang w:eastAsia="en-GB"/>
        </w:rPr>
        <w:t>Primary</w:t>
      </w:r>
      <w:bookmarkEnd w:id="122"/>
      <w:bookmarkEnd w:id="123"/>
      <w:bookmarkEnd w:id="124"/>
      <w:bookmarkEnd w:id="125"/>
      <w:bookmarkEnd w:id="126"/>
      <w:bookmarkEnd w:id="127"/>
      <w:bookmarkEnd w:id="128"/>
      <w:bookmarkEnd w:id="129"/>
      <w:bookmarkEnd w:id="130"/>
      <w:bookmarkEnd w:id="131"/>
      <w:bookmarkEnd w:id="132"/>
    </w:p>
    <w:p w:rsidR="00544AE6" w:rsidRDefault="009F2714" w:rsidP="00544AE6">
      <w:pPr>
        <w:rPr>
          <w:rFonts w:cs="Arial"/>
          <w:szCs w:val="24"/>
          <w:lang w:eastAsia="en-GB"/>
        </w:rPr>
      </w:pPr>
      <w:r w:rsidRPr="009F2714">
        <w:rPr>
          <w:rFonts w:cs="Arial"/>
          <w:szCs w:val="24"/>
          <w:lang w:eastAsia="en-GB"/>
        </w:rPr>
        <w:t>Sections 19</w:t>
      </w:r>
      <w:r w:rsidR="00C93BDD">
        <w:rPr>
          <w:rFonts w:cs="Arial"/>
          <w:szCs w:val="24"/>
          <w:lang w:eastAsia="en-GB"/>
        </w:rPr>
        <w:t>(</w:t>
      </w:r>
      <w:r w:rsidRPr="009F2714">
        <w:rPr>
          <w:rFonts w:cs="Arial"/>
          <w:szCs w:val="24"/>
          <w:lang w:eastAsia="en-GB"/>
        </w:rPr>
        <w:t>c</w:t>
      </w:r>
      <w:r w:rsidR="00C93BDD">
        <w:rPr>
          <w:rFonts w:cs="Arial"/>
          <w:szCs w:val="24"/>
          <w:lang w:eastAsia="en-GB"/>
        </w:rPr>
        <w:t>)</w:t>
      </w:r>
      <w:r w:rsidRPr="009F2714">
        <w:rPr>
          <w:rFonts w:cs="Arial"/>
          <w:szCs w:val="24"/>
          <w:lang w:eastAsia="en-GB"/>
        </w:rPr>
        <w:t>, 26(3), 32 and 49 of the Children and Families Act 2014</w:t>
      </w:r>
    </w:p>
    <w:p w:rsidR="009F2714" w:rsidRPr="00432CE8" w:rsidRDefault="009D3D2F" w:rsidP="00CB01DC">
      <w:pPr>
        <w:pStyle w:val="Heading3"/>
        <w:rPr>
          <w:lang w:eastAsia="en-GB"/>
        </w:rPr>
      </w:pPr>
      <w:bookmarkStart w:id="133" w:name="_Toc385253988"/>
      <w:bookmarkStart w:id="134" w:name="_Toc385313525"/>
      <w:bookmarkStart w:id="135" w:name="_Toc388374610"/>
      <w:bookmarkStart w:id="136" w:name="_Toc389144578"/>
      <w:bookmarkStart w:id="137" w:name="_Toc389481574"/>
      <w:bookmarkStart w:id="138" w:name="_Toc389747871"/>
      <w:bookmarkStart w:id="139" w:name="_Toc390173803"/>
      <w:bookmarkStart w:id="140" w:name="_Toc393891679"/>
      <w:bookmarkStart w:id="141" w:name="_Toc400632206"/>
      <w:bookmarkStart w:id="142" w:name="_Toc402177750"/>
      <w:bookmarkStart w:id="143" w:name="_Toc410032995"/>
      <w:r>
        <w:rPr>
          <w:lang w:eastAsia="en-GB"/>
        </w:rPr>
        <w:t>Regulations</w:t>
      </w:r>
      <w:bookmarkEnd w:id="133"/>
      <w:bookmarkEnd w:id="134"/>
      <w:bookmarkEnd w:id="135"/>
      <w:bookmarkEnd w:id="136"/>
      <w:bookmarkEnd w:id="137"/>
      <w:bookmarkEnd w:id="138"/>
      <w:bookmarkEnd w:id="139"/>
      <w:bookmarkEnd w:id="140"/>
      <w:bookmarkEnd w:id="141"/>
      <w:bookmarkEnd w:id="142"/>
      <w:bookmarkEnd w:id="143"/>
    </w:p>
    <w:p w:rsidR="009F2714" w:rsidRPr="009F2714" w:rsidRDefault="009F2714" w:rsidP="009F2714">
      <w:pPr>
        <w:rPr>
          <w:rFonts w:cs="Arial"/>
          <w:szCs w:val="24"/>
          <w:lang w:eastAsia="en-GB"/>
        </w:rPr>
      </w:pPr>
      <w:r w:rsidRPr="009F2714">
        <w:rPr>
          <w:rFonts w:cs="Arial"/>
          <w:szCs w:val="24"/>
          <w:lang w:eastAsia="en-GB"/>
        </w:rPr>
        <w:t>The Special Educatio</w:t>
      </w:r>
      <w:r w:rsidR="00DA6D31">
        <w:rPr>
          <w:rFonts w:cs="Arial"/>
          <w:szCs w:val="24"/>
          <w:lang w:eastAsia="en-GB"/>
        </w:rPr>
        <w:t>nal Needs and Disability Regulations 2014</w:t>
      </w:r>
    </w:p>
    <w:p w:rsidR="009F2714" w:rsidRPr="009F2714" w:rsidRDefault="009F2714" w:rsidP="009F2714">
      <w:pPr>
        <w:rPr>
          <w:rFonts w:cs="Arial"/>
          <w:szCs w:val="24"/>
          <w:lang w:eastAsia="en-GB"/>
        </w:rPr>
      </w:pPr>
      <w:r w:rsidRPr="009F2714">
        <w:rPr>
          <w:rFonts w:cs="Arial"/>
          <w:szCs w:val="24"/>
          <w:lang w:eastAsia="en-GB"/>
        </w:rPr>
        <w:t>The Special Educational Needs (Pers</w:t>
      </w:r>
      <w:r w:rsidR="00C93BDD">
        <w:rPr>
          <w:rFonts w:cs="Arial"/>
          <w:szCs w:val="24"/>
          <w:lang w:eastAsia="en-GB"/>
        </w:rPr>
        <w:t>onal Budgets) Regulations 2014</w:t>
      </w:r>
    </w:p>
    <w:p w:rsidR="00CB1873" w:rsidRPr="00647BDE" w:rsidRDefault="00CB1873" w:rsidP="00647BDE">
      <w:pPr>
        <w:pStyle w:val="Heading2"/>
        <w:rPr>
          <w:rFonts w:eastAsia="Times New Roman"/>
          <w:sz w:val="24"/>
          <w:szCs w:val="24"/>
          <w:lang w:eastAsia="en-GB"/>
        </w:rPr>
      </w:pPr>
      <w:bookmarkStart w:id="144" w:name="_Toc385253989"/>
      <w:bookmarkStart w:id="145" w:name="_Toc385313526"/>
      <w:bookmarkStart w:id="146" w:name="_Toc410032996"/>
      <w:r w:rsidRPr="00647BDE">
        <w:t>Introduction</w:t>
      </w:r>
      <w:bookmarkEnd w:id="144"/>
      <w:bookmarkEnd w:id="145"/>
      <w:bookmarkEnd w:id="146"/>
    </w:p>
    <w:p w:rsidR="009F2714" w:rsidRDefault="00CB1873" w:rsidP="008A7F5E">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Local authorities </w:t>
      </w:r>
      <w:r w:rsidRPr="000864EC">
        <w:rPr>
          <w:rFonts w:eastAsia="Times New Roman" w:cs="Times New Roman"/>
          <w:b/>
          <w:szCs w:val="24"/>
          <w:lang w:eastAsia="en-GB"/>
        </w:rPr>
        <w:t>must</w:t>
      </w:r>
      <w:r>
        <w:rPr>
          <w:rFonts w:eastAsia="Times New Roman" w:cs="Times New Roman"/>
          <w:szCs w:val="24"/>
          <w:lang w:eastAsia="en-GB"/>
        </w:rPr>
        <w:t xml:space="preserve"> arrange for children with SEN or disabilities for whom they are responsible, and their parents, and young people with SEN or disabilities for whom they are responsible, to be provided with information and advice about matters relating to their </w:t>
      </w:r>
      <w:r w:rsidR="00DF391B">
        <w:rPr>
          <w:rFonts w:eastAsia="Times New Roman" w:cs="Times New Roman"/>
          <w:szCs w:val="24"/>
          <w:lang w:eastAsia="en-GB"/>
        </w:rPr>
        <w:t>SEN</w:t>
      </w:r>
      <w:r>
        <w:rPr>
          <w:rFonts w:eastAsia="Times New Roman" w:cs="Times New Roman"/>
          <w:szCs w:val="24"/>
          <w:lang w:eastAsia="en-GB"/>
        </w:rPr>
        <w:t xml:space="preserve"> or disabilities, including matters relat</w:t>
      </w:r>
      <w:r w:rsidR="00DF391B">
        <w:rPr>
          <w:rFonts w:eastAsia="Times New Roman" w:cs="Times New Roman"/>
          <w:szCs w:val="24"/>
          <w:lang w:eastAsia="en-GB"/>
        </w:rPr>
        <w:t xml:space="preserve">ing to health and social care. </w:t>
      </w:r>
      <w:r>
        <w:rPr>
          <w:rFonts w:eastAsia="Times New Roman" w:cs="Times New Roman"/>
          <w:szCs w:val="24"/>
          <w:lang w:eastAsia="en-GB"/>
        </w:rPr>
        <w:t xml:space="preserve">This </w:t>
      </w:r>
      <w:r w:rsidRPr="000864EC">
        <w:rPr>
          <w:rFonts w:eastAsia="Times New Roman" w:cs="Times New Roman"/>
          <w:b/>
          <w:szCs w:val="24"/>
          <w:lang w:eastAsia="en-GB"/>
        </w:rPr>
        <w:t>must</w:t>
      </w:r>
      <w:r>
        <w:rPr>
          <w:rFonts w:eastAsia="Times New Roman" w:cs="Times New Roman"/>
          <w:szCs w:val="24"/>
          <w:lang w:eastAsia="en-GB"/>
        </w:rPr>
        <w:t xml:space="preserve"> include information,</w:t>
      </w:r>
      <w:r w:rsidR="00DA62A5">
        <w:rPr>
          <w:rFonts w:eastAsia="Times New Roman" w:cs="Times New Roman"/>
          <w:szCs w:val="24"/>
          <w:lang w:eastAsia="en-GB"/>
        </w:rPr>
        <w:t xml:space="preserve"> advice and support</w:t>
      </w:r>
      <w:r>
        <w:rPr>
          <w:rFonts w:eastAsia="Times New Roman" w:cs="Times New Roman"/>
          <w:szCs w:val="24"/>
          <w:lang w:eastAsia="en-GB"/>
        </w:rPr>
        <w:t xml:space="preserve"> on the tak</w:t>
      </w:r>
      <w:r w:rsidR="00DA62A5">
        <w:rPr>
          <w:rFonts w:eastAsia="Times New Roman" w:cs="Times New Roman"/>
          <w:szCs w:val="24"/>
          <w:lang w:eastAsia="en-GB"/>
        </w:rPr>
        <w:t>e-up and</w:t>
      </w:r>
      <w:r w:rsidR="00DF391B">
        <w:rPr>
          <w:rFonts w:eastAsia="Times New Roman" w:cs="Times New Roman"/>
          <w:szCs w:val="24"/>
          <w:lang w:eastAsia="en-GB"/>
        </w:rPr>
        <w:t xml:space="preserve"> management of P</w:t>
      </w:r>
      <w:r>
        <w:rPr>
          <w:rFonts w:eastAsia="Times New Roman" w:cs="Times New Roman"/>
          <w:szCs w:val="24"/>
          <w:lang w:eastAsia="en-GB"/>
        </w:rPr>
        <w:t>ers</w:t>
      </w:r>
      <w:r w:rsidR="00DF391B">
        <w:rPr>
          <w:rFonts w:eastAsia="Times New Roman" w:cs="Times New Roman"/>
          <w:szCs w:val="24"/>
          <w:lang w:eastAsia="en-GB"/>
        </w:rPr>
        <w:t>onal B</w:t>
      </w:r>
      <w:r w:rsidR="009F2714">
        <w:rPr>
          <w:rFonts w:eastAsia="Times New Roman" w:cs="Times New Roman"/>
          <w:szCs w:val="24"/>
          <w:lang w:eastAsia="en-GB"/>
        </w:rPr>
        <w:t>udgets.</w:t>
      </w:r>
      <w:r w:rsidR="00177D34">
        <w:rPr>
          <w:rFonts w:eastAsia="Times New Roman" w:cs="Times New Roman"/>
          <w:szCs w:val="24"/>
          <w:lang w:eastAsia="en-GB"/>
        </w:rPr>
        <w:t xml:space="preserve"> In addition, in carrying out their duties under Part 3 of the Children and Families Act 2014, local authorities </w:t>
      </w:r>
      <w:r w:rsidR="00177D34" w:rsidRPr="00177D34">
        <w:rPr>
          <w:rFonts w:eastAsia="Times New Roman" w:cs="Times New Roman"/>
          <w:b/>
          <w:szCs w:val="24"/>
          <w:lang w:eastAsia="en-GB"/>
        </w:rPr>
        <w:t xml:space="preserve">must </w:t>
      </w:r>
      <w:r w:rsidR="00177D34">
        <w:rPr>
          <w:rFonts w:eastAsia="Times New Roman" w:cs="Times New Roman"/>
          <w:szCs w:val="24"/>
          <w:lang w:eastAsia="en-GB"/>
        </w:rPr>
        <w:t>have regard to the importance of providing children and their parents and young people with the information and support necessary to participate in decisions.</w:t>
      </w:r>
    </w:p>
    <w:p w:rsidR="009F2714" w:rsidRDefault="00CB1873" w:rsidP="008A7F5E">
      <w:pPr>
        <w:numPr>
          <w:ilvl w:val="0"/>
          <w:numId w:val="13"/>
        </w:numPr>
        <w:spacing w:after="240" w:line="288" w:lineRule="auto"/>
        <w:ind w:left="0" w:hanging="709"/>
        <w:rPr>
          <w:rFonts w:eastAsia="Times New Roman" w:cs="Times New Roman"/>
          <w:szCs w:val="24"/>
          <w:lang w:eastAsia="en-GB"/>
        </w:rPr>
      </w:pPr>
      <w:r w:rsidRPr="009F2714">
        <w:rPr>
          <w:rFonts w:eastAsia="Times New Roman" w:cs="Times New Roman"/>
          <w:szCs w:val="24"/>
          <w:lang w:eastAsia="en-GB"/>
        </w:rPr>
        <w:t xml:space="preserve">Local authorities </w:t>
      </w:r>
      <w:r w:rsidRPr="009F2714">
        <w:rPr>
          <w:rFonts w:eastAsia="Times New Roman" w:cs="Times New Roman"/>
          <w:b/>
          <w:szCs w:val="24"/>
          <w:lang w:eastAsia="en-GB"/>
        </w:rPr>
        <w:t xml:space="preserve">must </w:t>
      </w:r>
      <w:r w:rsidRPr="009F2714">
        <w:rPr>
          <w:rFonts w:eastAsia="Times New Roman" w:cs="Times New Roman"/>
          <w:szCs w:val="24"/>
          <w:lang w:eastAsia="en-GB"/>
        </w:rPr>
        <w:t xml:space="preserve">take steps to make </w:t>
      </w:r>
      <w:r w:rsidR="00DF391B">
        <w:rPr>
          <w:rFonts w:eastAsia="Times New Roman" w:cs="Times New Roman"/>
          <w:szCs w:val="24"/>
          <w:lang w:eastAsia="en-GB"/>
        </w:rPr>
        <w:t xml:space="preserve">these services known to </w:t>
      </w:r>
      <w:r w:rsidR="00DA6D31">
        <w:rPr>
          <w:rFonts w:eastAsia="Times New Roman" w:cs="Times New Roman"/>
          <w:szCs w:val="24"/>
          <w:lang w:eastAsia="en-GB"/>
        </w:rPr>
        <w:t xml:space="preserve">children, their </w:t>
      </w:r>
      <w:r w:rsidR="00DF391B">
        <w:rPr>
          <w:rFonts w:eastAsia="Times New Roman" w:cs="Times New Roman"/>
          <w:szCs w:val="24"/>
          <w:lang w:eastAsia="en-GB"/>
        </w:rPr>
        <w:t>parents and young people in their area;</w:t>
      </w:r>
      <w:r w:rsidRPr="009F2714">
        <w:rPr>
          <w:rFonts w:eastAsia="Times New Roman" w:cs="Times New Roman"/>
          <w:szCs w:val="24"/>
          <w:lang w:eastAsia="en-GB"/>
        </w:rPr>
        <w:t xml:space="preserve"> head teachers</w:t>
      </w:r>
      <w:r w:rsidR="00DF391B">
        <w:rPr>
          <w:rFonts w:eastAsia="Times New Roman" w:cs="Times New Roman"/>
          <w:szCs w:val="24"/>
          <w:lang w:eastAsia="en-GB"/>
        </w:rPr>
        <w:t>,</w:t>
      </w:r>
      <w:r w:rsidRPr="009F2714">
        <w:rPr>
          <w:rFonts w:eastAsia="Times New Roman" w:cs="Times New Roman"/>
          <w:szCs w:val="24"/>
          <w:lang w:eastAsia="en-GB"/>
        </w:rPr>
        <w:t xml:space="preserve"> propriet</w:t>
      </w:r>
      <w:r w:rsidR="000A3DDD">
        <w:rPr>
          <w:rFonts w:eastAsia="Times New Roman" w:cs="Times New Roman"/>
          <w:szCs w:val="24"/>
          <w:lang w:eastAsia="en-GB"/>
        </w:rPr>
        <w:t>ors and principals of schools and</w:t>
      </w:r>
      <w:r w:rsidRPr="009F2714">
        <w:rPr>
          <w:rFonts w:eastAsia="Times New Roman" w:cs="Times New Roman"/>
          <w:szCs w:val="24"/>
          <w:lang w:eastAsia="en-GB"/>
        </w:rPr>
        <w:t xml:space="preserve"> pos</w:t>
      </w:r>
      <w:r w:rsidR="00DF391B">
        <w:rPr>
          <w:rFonts w:eastAsia="Times New Roman" w:cs="Times New Roman"/>
          <w:szCs w:val="24"/>
          <w:lang w:eastAsia="en-GB"/>
        </w:rPr>
        <w:t>t-16 institutions in their area,</w:t>
      </w:r>
      <w:r w:rsidRPr="009F2714">
        <w:rPr>
          <w:rFonts w:eastAsia="Times New Roman" w:cs="Times New Roman"/>
          <w:szCs w:val="24"/>
          <w:lang w:eastAsia="en-GB"/>
        </w:rPr>
        <w:t xml:space="preserve"> and others where appropriate. </w:t>
      </w:r>
    </w:p>
    <w:p w:rsidR="009F2714" w:rsidRDefault="00CB1873" w:rsidP="008A7F5E">
      <w:pPr>
        <w:numPr>
          <w:ilvl w:val="0"/>
          <w:numId w:val="13"/>
        </w:numPr>
        <w:spacing w:after="240" w:line="288" w:lineRule="auto"/>
        <w:ind w:left="0" w:hanging="709"/>
        <w:rPr>
          <w:rFonts w:eastAsia="Times New Roman" w:cs="Times New Roman"/>
          <w:szCs w:val="24"/>
          <w:lang w:eastAsia="en-GB"/>
        </w:rPr>
      </w:pPr>
      <w:r w:rsidRPr="009F2714">
        <w:rPr>
          <w:rFonts w:cs="Arial"/>
          <w:szCs w:val="24"/>
        </w:rPr>
        <w:t>The</w:t>
      </w:r>
      <w:r w:rsidR="002850BB">
        <w:rPr>
          <w:rFonts w:cs="Arial"/>
          <w:szCs w:val="24"/>
        </w:rPr>
        <w:t>y</w:t>
      </w:r>
      <w:r w:rsidRPr="009F2714">
        <w:rPr>
          <w:rFonts w:cs="Arial"/>
          <w:szCs w:val="24"/>
        </w:rPr>
        <w:t xml:space="preserve"> </w:t>
      </w:r>
      <w:r w:rsidRPr="009F2714">
        <w:rPr>
          <w:rFonts w:cs="Arial"/>
          <w:b/>
          <w:szCs w:val="24"/>
        </w:rPr>
        <w:t>must</w:t>
      </w:r>
      <w:r w:rsidRPr="009F2714">
        <w:rPr>
          <w:rFonts w:cs="Arial"/>
          <w:szCs w:val="24"/>
        </w:rPr>
        <w:t xml:space="preserve"> </w:t>
      </w:r>
      <w:r w:rsidR="00CC1E3F">
        <w:rPr>
          <w:rFonts w:cs="Arial"/>
          <w:szCs w:val="24"/>
        </w:rPr>
        <w:t>ensure that their Local O</w:t>
      </w:r>
      <w:r w:rsidR="002850BB">
        <w:rPr>
          <w:rFonts w:cs="Arial"/>
          <w:szCs w:val="24"/>
        </w:rPr>
        <w:t xml:space="preserve">ffer </w:t>
      </w:r>
      <w:r w:rsidRPr="009F2714">
        <w:rPr>
          <w:rFonts w:cs="Arial"/>
          <w:szCs w:val="24"/>
        </w:rPr>
        <w:t>include</w:t>
      </w:r>
      <w:r w:rsidR="002850BB">
        <w:rPr>
          <w:rFonts w:cs="Arial"/>
          <w:szCs w:val="24"/>
        </w:rPr>
        <w:t>s</w:t>
      </w:r>
      <w:r w:rsidRPr="009F2714">
        <w:rPr>
          <w:rFonts w:cs="Arial"/>
          <w:szCs w:val="24"/>
        </w:rPr>
        <w:t xml:space="preserve"> details of how information, advice and support related to SEN </w:t>
      </w:r>
      <w:r w:rsidR="00F97F6E">
        <w:rPr>
          <w:rFonts w:cs="Arial"/>
          <w:szCs w:val="24"/>
        </w:rPr>
        <w:t xml:space="preserve">and disabilities </w:t>
      </w:r>
      <w:r w:rsidRPr="009F2714">
        <w:rPr>
          <w:rFonts w:cs="Arial"/>
          <w:szCs w:val="24"/>
        </w:rPr>
        <w:t>can be accessed and how it is resourced</w:t>
      </w:r>
      <w:r w:rsidR="00AB2CC8">
        <w:rPr>
          <w:rFonts w:cs="Arial"/>
          <w:szCs w:val="24"/>
        </w:rPr>
        <w:t xml:space="preserve"> (Chapter 4</w:t>
      </w:r>
      <w:r w:rsidR="000A3DDD">
        <w:rPr>
          <w:rFonts w:cs="Arial"/>
          <w:szCs w:val="24"/>
        </w:rPr>
        <w:t>,</w:t>
      </w:r>
      <w:r w:rsidR="00AB2CC8">
        <w:rPr>
          <w:rFonts w:cs="Arial"/>
          <w:szCs w:val="24"/>
        </w:rPr>
        <w:t xml:space="preserve"> The Local Offer)</w:t>
      </w:r>
      <w:r w:rsidRPr="009F2714">
        <w:rPr>
          <w:rFonts w:cs="Arial"/>
          <w:szCs w:val="24"/>
        </w:rPr>
        <w:t>.</w:t>
      </w:r>
    </w:p>
    <w:p w:rsidR="009F2714" w:rsidRDefault="00CB1873" w:rsidP="008A7F5E">
      <w:pPr>
        <w:numPr>
          <w:ilvl w:val="0"/>
          <w:numId w:val="13"/>
        </w:numPr>
        <w:spacing w:after="240" w:line="288" w:lineRule="auto"/>
        <w:ind w:left="0" w:hanging="709"/>
        <w:rPr>
          <w:rFonts w:eastAsia="Times New Roman" w:cs="Times New Roman"/>
          <w:szCs w:val="24"/>
          <w:lang w:eastAsia="en-GB"/>
        </w:rPr>
      </w:pPr>
      <w:r w:rsidRPr="009F2714">
        <w:rPr>
          <w:rFonts w:eastAsia="Times New Roman" w:cs="Times New Roman"/>
          <w:szCs w:val="24"/>
          <w:lang w:eastAsia="en-GB"/>
        </w:rPr>
        <w:t xml:space="preserve">Information, advice and support </w:t>
      </w:r>
      <w:r w:rsidR="00967CDA">
        <w:rPr>
          <w:rFonts w:eastAsia="Times New Roman" w:cs="Times New Roman"/>
          <w:szCs w:val="24"/>
          <w:lang w:eastAsia="en-GB"/>
        </w:rPr>
        <w:t xml:space="preserve">should be provided </w:t>
      </w:r>
      <w:r w:rsidRPr="009F2714">
        <w:rPr>
          <w:rFonts w:eastAsia="Times New Roman" w:cs="Times New Roman"/>
          <w:szCs w:val="24"/>
          <w:lang w:eastAsia="en-GB"/>
        </w:rPr>
        <w:t>through a dedicated and easily identifiable</w:t>
      </w:r>
      <w:r w:rsidRPr="009F2714">
        <w:rPr>
          <w:rFonts w:eastAsia="Times New Roman" w:cs="Times New Roman"/>
          <w:b/>
          <w:szCs w:val="24"/>
          <w:lang w:eastAsia="en-GB"/>
        </w:rPr>
        <w:t xml:space="preserve"> </w:t>
      </w:r>
      <w:r w:rsidRPr="009F2714">
        <w:rPr>
          <w:rFonts w:eastAsia="Times New Roman" w:cs="Times New Roman"/>
          <w:szCs w:val="24"/>
          <w:lang w:eastAsia="en-GB"/>
        </w:rPr>
        <w:t>service.</w:t>
      </w:r>
      <w:r w:rsidR="00800D31">
        <w:rPr>
          <w:rFonts w:eastAsia="Times New Roman" w:cs="Times New Roman"/>
          <w:szCs w:val="24"/>
          <w:lang w:eastAsia="en-GB"/>
        </w:rPr>
        <w:t xml:space="preserve"> </w:t>
      </w:r>
      <w:r w:rsidR="002850BB">
        <w:rPr>
          <w:rFonts w:eastAsia="Times New Roman" w:cs="Times New Roman"/>
          <w:szCs w:val="24"/>
          <w:lang w:eastAsia="en-GB"/>
        </w:rPr>
        <w:t>L</w:t>
      </w:r>
      <w:r w:rsidRPr="009F2714">
        <w:rPr>
          <w:rFonts w:eastAsia="Times New Roman" w:cs="Times New Roman"/>
          <w:szCs w:val="24"/>
          <w:lang w:eastAsia="en-GB"/>
        </w:rPr>
        <w:t xml:space="preserve">ocal authorities have established </w:t>
      </w:r>
      <w:r w:rsidR="00665F4F">
        <w:rPr>
          <w:rFonts w:eastAsia="Times New Roman" w:cs="Times New Roman"/>
          <w:szCs w:val="24"/>
          <w:lang w:eastAsia="en-GB"/>
        </w:rPr>
        <w:t>Information, Advice and Support S</w:t>
      </w:r>
      <w:r w:rsidRPr="009F2714">
        <w:rPr>
          <w:rFonts w:eastAsia="Times New Roman" w:cs="Times New Roman"/>
          <w:szCs w:val="24"/>
          <w:lang w:eastAsia="en-GB"/>
        </w:rPr>
        <w:t>ervices</w:t>
      </w:r>
      <w:r w:rsidR="00594269">
        <w:rPr>
          <w:rFonts w:eastAsia="Times New Roman" w:cs="Times New Roman"/>
          <w:szCs w:val="24"/>
          <w:lang w:eastAsia="en-GB"/>
        </w:rPr>
        <w:t xml:space="preserve"> (formerly known as Parent Partnership services)</w:t>
      </w:r>
      <w:r w:rsidRPr="009F2714">
        <w:rPr>
          <w:rFonts w:eastAsia="Times New Roman" w:cs="Times New Roman"/>
          <w:szCs w:val="24"/>
          <w:lang w:eastAsia="en-GB"/>
        </w:rPr>
        <w:t xml:space="preserve"> to provide </w:t>
      </w:r>
      <w:r w:rsidR="00967CDA">
        <w:rPr>
          <w:rFonts w:eastAsia="Times New Roman" w:cs="Times New Roman"/>
          <w:szCs w:val="24"/>
          <w:lang w:eastAsia="en-GB"/>
        </w:rPr>
        <w:t xml:space="preserve">information, </w:t>
      </w:r>
      <w:r w:rsidRPr="009F2714">
        <w:rPr>
          <w:rFonts w:eastAsia="Times New Roman" w:cs="Times New Roman"/>
          <w:szCs w:val="24"/>
          <w:lang w:eastAsia="en-GB"/>
        </w:rPr>
        <w:t>advice</w:t>
      </w:r>
      <w:r w:rsidR="00967CDA">
        <w:rPr>
          <w:rFonts w:eastAsia="Times New Roman" w:cs="Times New Roman"/>
          <w:szCs w:val="24"/>
          <w:lang w:eastAsia="en-GB"/>
        </w:rPr>
        <w:t xml:space="preserve"> </w:t>
      </w:r>
      <w:r w:rsidRPr="009F2714">
        <w:rPr>
          <w:rFonts w:eastAsia="Times New Roman" w:cs="Times New Roman"/>
          <w:szCs w:val="24"/>
          <w:lang w:eastAsia="en-GB"/>
        </w:rPr>
        <w:t>and support to parents in relat</w:t>
      </w:r>
      <w:r w:rsidR="00DF391B">
        <w:rPr>
          <w:rFonts w:eastAsia="Times New Roman" w:cs="Times New Roman"/>
          <w:szCs w:val="24"/>
          <w:lang w:eastAsia="en-GB"/>
        </w:rPr>
        <w:t>ion to SEN</w:t>
      </w:r>
      <w:r w:rsidR="002850BB">
        <w:rPr>
          <w:rFonts w:eastAsia="Times New Roman" w:cs="Times New Roman"/>
          <w:szCs w:val="24"/>
          <w:lang w:eastAsia="en-GB"/>
        </w:rPr>
        <w:t>.</w:t>
      </w:r>
      <w:r w:rsidRPr="009F2714">
        <w:rPr>
          <w:rFonts w:eastAsia="Times New Roman" w:cs="Times New Roman"/>
          <w:szCs w:val="24"/>
          <w:lang w:eastAsia="en-GB"/>
        </w:rPr>
        <w:t xml:space="preserve"> In addition, many local authorities provide</w:t>
      </w:r>
      <w:r w:rsidR="003522D1">
        <w:rPr>
          <w:rFonts w:eastAsia="Times New Roman" w:cs="Times New Roman"/>
          <w:szCs w:val="24"/>
          <w:lang w:eastAsia="en-GB"/>
        </w:rPr>
        <w:t xml:space="preserve"> or commission</w:t>
      </w:r>
      <w:r w:rsidRPr="009F2714">
        <w:rPr>
          <w:rFonts w:eastAsia="Times New Roman" w:cs="Times New Roman"/>
          <w:szCs w:val="24"/>
          <w:lang w:eastAsia="en-GB"/>
        </w:rPr>
        <w:t xml:space="preserve"> information, advice and support services for young people</w:t>
      </w:r>
      <w:r w:rsidR="002850BB">
        <w:rPr>
          <w:rFonts w:eastAsia="Times New Roman" w:cs="Times New Roman"/>
          <w:szCs w:val="24"/>
          <w:lang w:eastAsia="en-GB"/>
        </w:rPr>
        <w:t>.</w:t>
      </w:r>
      <w:r w:rsidRPr="009F2714">
        <w:rPr>
          <w:rFonts w:eastAsia="Times New Roman" w:cs="Times New Roman"/>
          <w:szCs w:val="24"/>
          <w:lang w:eastAsia="en-GB"/>
        </w:rPr>
        <w:t xml:space="preserve"> L</w:t>
      </w:r>
      <w:r w:rsidRPr="009F2714">
        <w:rPr>
          <w:rFonts w:eastAsia="Times New Roman" w:cs="Arial"/>
          <w:szCs w:val="24"/>
          <w:lang w:eastAsia="en-GB"/>
        </w:rPr>
        <w:t xml:space="preserve">ocal authorities should build on these existing services to provide the information, advice and support detailed in this chapter. </w:t>
      </w:r>
    </w:p>
    <w:p w:rsidR="00A36B3E" w:rsidRDefault="00967CDA" w:rsidP="008A7F5E">
      <w:pPr>
        <w:numPr>
          <w:ilvl w:val="0"/>
          <w:numId w:val="13"/>
        </w:numPr>
        <w:spacing w:after="240" w:line="288" w:lineRule="auto"/>
        <w:ind w:left="0" w:hanging="709"/>
        <w:rPr>
          <w:rFonts w:eastAsia="Times New Roman" w:cs="Times New Roman"/>
          <w:szCs w:val="24"/>
          <w:lang w:eastAsia="en-GB"/>
        </w:rPr>
      </w:pPr>
      <w:r w:rsidRPr="00A36B3E">
        <w:rPr>
          <w:rFonts w:eastAsia="Times New Roman" w:cs="Times New Roman"/>
          <w:szCs w:val="24"/>
          <w:lang w:eastAsia="en-GB"/>
        </w:rPr>
        <w:t>I</w:t>
      </w:r>
      <w:r w:rsidR="00CB1873" w:rsidRPr="00A36B3E">
        <w:rPr>
          <w:rFonts w:eastAsia="Times New Roman" w:cs="Times New Roman"/>
          <w:szCs w:val="24"/>
          <w:lang w:eastAsia="en-GB"/>
        </w:rPr>
        <w:t>nformation</w:t>
      </w:r>
      <w:r w:rsidR="00665F4F">
        <w:rPr>
          <w:rFonts w:eastAsia="Times New Roman" w:cs="Times New Roman"/>
          <w:szCs w:val="24"/>
          <w:lang w:eastAsia="en-GB"/>
        </w:rPr>
        <w:t>, Advice and S</w:t>
      </w:r>
      <w:r w:rsidRPr="00A36B3E">
        <w:rPr>
          <w:rFonts w:eastAsia="Times New Roman" w:cs="Times New Roman"/>
          <w:szCs w:val="24"/>
          <w:lang w:eastAsia="en-GB"/>
        </w:rPr>
        <w:t>upport</w:t>
      </w:r>
      <w:r w:rsidR="00665F4F">
        <w:rPr>
          <w:rFonts w:eastAsia="Times New Roman" w:cs="Times New Roman"/>
          <w:szCs w:val="24"/>
          <w:lang w:eastAsia="en-GB"/>
        </w:rPr>
        <w:t xml:space="preserve"> S</w:t>
      </w:r>
      <w:r w:rsidR="00CB1873" w:rsidRPr="00A36B3E">
        <w:rPr>
          <w:rFonts w:eastAsia="Times New Roman" w:cs="Times New Roman"/>
          <w:szCs w:val="24"/>
          <w:lang w:eastAsia="en-GB"/>
        </w:rPr>
        <w:t xml:space="preserve">ervices </w:t>
      </w:r>
      <w:r w:rsidR="00EC2F27" w:rsidRPr="00A36B3E">
        <w:rPr>
          <w:rFonts w:eastAsia="Times New Roman" w:cs="Times New Roman"/>
          <w:szCs w:val="24"/>
          <w:lang w:eastAsia="en-GB"/>
        </w:rPr>
        <w:t>should be impartial, confidential and accessible and should have</w:t>
      </w:r>
      <w:r w:rsidR="00CB1873" w:rsidRPr="00A36B3E">
        <w:rPr>
          <w:rFonts w:eastAsia="Times New Roman" w:cs="Times New Roman"/>
          <w:szCs w:val="24"/>
          <w:lang w:eastAsia="en-GB"/>
        </w:rPr>
        <w:t xml:space="preserve"> the capacity to handle face-to-face, telephone and electronic enquiries</w:t>
      </w:r>
      <w:r w:rsidR="00EC2F27" w:rsidRPr="00A36B3E">
        <w:rPr>
          <w:rFonts w:eastAsia="Times New Roman" w:cs="Times New Roman"/>
          <w:szCs w:val="24"/>
          <w:lang w:eastAsia="en-GB"/>
        </w:rPr>
        <w:t>.</w:t>
      </w:r>
      <w:r w:rsidR="00CB1873" w:rsidRPr="00A36B3E">
        <w:rPr>
          <w:rFonts w:eastAsia="Times New Roman" w:cs="Times New Roman"/>
          <w:szCs w:val="24"/>
          <w:lang w:eastAsia="en-GB"/>
        </w:rPr>
        <w:t xml:space="preserve"> </w:t>
      </w:r>
    </w:p>
    <w:p w:rsidR="009F2714" w:rsidRPr="00A36B3E" w:rsidRDefault="00CB1873" w:rsidP="008A7F5E">
      <w:pPr>
        <w:numPr>
          <w:ilvl w:val="0"/>
          <w:numId w:val="13"/>
        </w:numPr>
        <w:spacing w:after="240" w:line="288" w:lineRule="auto"/>
        <w:ind w:left="0" w:hanging="709"/>
        <w:rPr>
          <w:rFonts w:eastAsia="Times New Roman" w:cs="Times New Roman"/>
          <w:szCs w:val="24"/>
          <w:lang w:eastAsia="en-GB"/>
        </w:rPr>
      </w:pPr>
      <w:r w:rsidRPr="00A36B3E">
        <w:rPr>
          <w:rFonts w:eastAsia="Times New Roman" w:cs="Arial"/>
          <w:szCs w:val="24"/>
          <w:lang w:eastAsia="en-GB"/>
        </w:rPr>
        <w:t>Local authorities should involve children, young people and parents (including local Parent Carer Forums</w:t>
      </w:r>
      <w:r w:rsidR="00FA7A90" w:rsidRPr="00A36B3E">
        <w:rPr>
          <w:rFonts w:eastAsia="Times New Roman" w:cs="Arial"/>
          <w:szCs w:val="24"/>
          <w:lang w:eastAsia="en-GB"/>
        </w:rPr>
        <w:t xml:space="preserve"> and Youth Forums</w:t>
      </w:r>
      <w:r w:rsidRPr="00A36B3E">
        <w:rPr>
          <w:rFonts w:eastAsia="Times New Roman" w:cs="Arial"/>
          <w:szCs w:val="24"/>
          <w:lang w:eastAsia="en-GB"/>
        </w:rPr>
        <w:t xml:space="preserve">) in the design or commissioning of </w:t>
      </w:r>
      <w:r w:rsidR="00EC2F27" w:rsidRPr="00A36B3E">
        <w:rPr>
          <w:rFonts w:eastAsia="Times New Roman" w:cs="Arial"/>
          <w:szCs w:val="24"/>
          <w:lang w:eastAsia="en-GB"/>
        </w:rPr>
        <w:t xml:space="preserve">services providing </w:t>
      </w:r>
      <w:r w:rsidRPr="00A36B3E">
        <w:rPr>
          <w:rFonts w:eastAsia="Times New Roman" w:cs="Arial"/>
          <w:szCs w:val="24"/>
          <w:lang w:eastAsia="en-GB"/>
        </w:rPr>
        <w:t xml:space="preserve">information, advice and support in order to ensure that </w:t>
      </w:r>
      <w:r w:rsidR="009D3D2F" w:rsidRPr="00A36B3E">
        <w:rPr>
          <w:rFonts w:eastAsia="Times New Roman" w:cs="Arial"/>
          <w:szCs w:val="24"/>
          <w:lang w:eastAsia="en-GB"/>
        </w:rPr>
        <w:t xml:space="preserve">those services </w:t>
      </w:r>
      <w:r w:rsidRPr="00A36B3E">
        <w:rPr>
          <w:rFonts w:eastAsia="Times New Roman" w:cs="Arial"/>
          <w:szCs w:val="24"/>
          <w:lang w:eastAsia="en-GB"/>
        </w:rPr>
        <w:t xml:space="preserve">meet </w:t>
      </w:r>
      <w:r w:rsidR="00EC2F27" w:rsidRPr="00A36B3E">
        <w:rPr>
          <w:rFonts w:eastAsia="Times New Roman" w:cs="Arial"/>
          <w:szCs w:val="24"/>
          <w:lang w:eastAsia="en-GB"/>
        </w:rPr>
        <w:t>local</w:t>
      </w:r>
      <w:r w:rsidRPr="00A36B3E">
        <w:rPr>
          <w:rFonts w:eastAsia="Times New Roman" w:cs="Arial"/>
          <w:szCs w:val="24"/>
          <w:lang w:eastAsia="en-GB"/>
        </w:rPr>
        <w:t xml:space="preserve"> needs</w:t>
      </w:r>
      <w:r w:rsidR="00EC2F27" w:rsidRPr="00A36B3E">
        <w:rPr>
          <w:rFonts w:eastAsia="Times New Roman" w:cs="Arial"/>
          <w:szCs w:val="24"/>
          <w:lang w:eastAsia="en-GB"/>
        </w:rPr>
        <w:t>.</w:t>
      </w:r>
      <w:r w:rsidRPr="00A36B3E">
        <w:rPr>
          <w:rFonts w:eastAsia="Times New Roman" w:cs="Arial"/>
          <w:szCs w:val="24"/>
          <w:lang w:eastAsia="en-GB"/>
        </w:rPr>
        <w:t xml:space="preserve"> </w:t>
      </w:r>
      <w:r w:rsidR="00F97F6E">
        <w:rPr>
          <w:rFonts w:eastAsia="Times New Roman" w:cs="Arial"/>
          <w:szCs w:val="24"/>
          <w:lang w:eastAsia="en-GB"/>
        </w:rPr>
        <w:t xml:space="preserve">Local authorities </w:t>
      </w:r>
      <w:r w:rsidR="00A56D0B">
        <w:rPr>
          <w:rFonts w:eastAsia="Times New Roman" w:cs="Arial"/>
          <w:szCs w:val="24"/>
          <w:lang w:eastAsia="en-GB"/>
        </w:rPr>
        <w:t>should</w:t>
      </w:r>
      <w:r w:rsidR="00F97F6E">
        <w:rPr>
          <w:rFonts w:eastAsia="Times New Roman" w:cs="Arial"/>
          <w:szCs w:val="24"/>
          <w:lang w:eastAsia="en-GB"/>
        </w:rPr>
        <w:t xml:space="preserve"> do this in a way which ensures that children, young people and parents feel they have participated fully in the process and have a sense of co-ownership. </w:t>
      </w:r>
      <w:r w:rsidRPr="00A36B3E">
        <w:rPr>
          <w:rFonts w:eastAsia="Times New Roman" w:cs="Arial"/>
          <w:szCs w:val="24"/>
          <w:lang w:eastAsia="en-GB"/>
        </w:rPr>
        <w:t>Chapters 3 and 4 give further detail on how local authorities should engage these groups in planning, commissioning and reviewing services,</w:t>
      </w:r>
      <w:r w:rsidR="00EC2F27" w:rsidRPr="00A36B3E">
        <w:rPr>
          <w:rFonts w:eastAsia="Times New Roman" w:cs="Arial"/>
          <w:szCs w:val="24"/>
          <w:lang w:eastAsia="en-GB"/>
        </w:rPr>
        <w:t xml:space="preserve"> and in developing</w:t>
      </w:r>
      <w:r w:rsidR="00CC1E3F" w:rsidRPr="00A36B3E">
        <w:rPr>
          <w:rFonts w:eastAsia="Times New Roman" w:cs="Arial"/>
          <w:szCs w:val="24"/>
          <w:lang w:eastAsia="en-GB"/>
        </w:rPr>
        <w:t xml:space="preserve"> the Local O</w:t>
      </w:r>
      <w:r w:rsidRPr="00A36B3E">
        <w:rPr>
          <w:rFonts w:eastAsia="Times New Roman" w:cs="Arial"/>
          <w:szCs w:val="24"/>
          <w:lang w:eastAsia="en-GB"/>
        </w:rPr>
        <w:t>ffer.</w:t>
      </w:r>
    </w:p>
    <w:p w:rsidR="00CB1873" w:rsidRPr="00FA7A90" w:rsidRDefault="00CB1873" w:rsidP="00CB1873">
      <w:pPr>
        <w:numPr>
          <w:ilvl w:val="0"/>
          <w:numId w:val="13"/>
        </w:numPr>
        <w:spacing w:after="240" w:line="288" w:lineRule="auto"/>
        <w:ind w:left="0" w:hanging="709"/>
        <w:rPr>
          <w:rFonts w:eastAsia="Times New Roman" w:cs="Times New Roman"/>
          <w:szCs w:val="24"/>
          <w:lang w:eastAsia="en-GB"/>
        </w:rPr>
      </w:pPr>
      <w:r w:rsidRPr="009F2714">
        <w:rPr>
          <w:rFonts w:eastAsia="Times New Roman" w:cs="Times New Roman"/>
          <w:szCs w:val="24"/>
          <w:lang w:eastAsia="en-GB"/>
        </w:rPr>
        <w:t xml:space="preserve">The joint arrangements that local authorities and </w:t>
      </w:r>
      <w:r w:rsidR="00DF391B">
        <w:rPr>
          <w:rFonts w:eastAsia="Times New Roman" w:cs="Times New Roman"/>
          <w:szCs w:val="24"/>
          <w:lang w:eastAsia="en-GB"/>
        </w:rPr>
        <w:t>Clinical Commissioning Groups (</w:t>
      </w:r>
      <w:r w:rsidRPr="009F2714">
        <w:rPr>
          <w:rFonts w:eastAsia="Times New Roman" w:cs="Times New Roman"/>
          <w:szCs w:val="24"/>
          <w:lang w:eastAsia="en-GB"/>
        </w:rPr>
        <w:t>CCGs</w:t>
      </w:r>
      <w:r w:rsidR="00DF391B">
        <w:rPr>
          <w:rFonts w:eastAsia="Times New Roman" w:cs="Times New Roman"/>
          <w:szCs w:val="24"/>
          <w:lang w:eastAsia="en-GB"/>
        </w:rPr>
        <w:t>)</w:t>
      </w:r>
      <w:r w:rsidRPr="009F2714">
        <w:rPr>
          <w:rFonts w:eastAsia="Times New Roman" w:cs="Times New Roman"/>
          <w:szCs w:val="24"/>
          <w:lang w:eastAsia="en-GB"/>
        </w:rPr>
        <w:t xml:space="preserve"> </w:t>
      </w:r>
      <w:r w:rsidRPr="009F2714">
        <w:rPr>
          <w:rFonts w:eastAsia="Times New Roman" w:cs="Times New Roman"/>
          <w:b/>
          <w:szCs w:val="24"/>
          <w:lang w:eastAsia="en-GB"/>
        </w:rPr>
        <w:t>must</w:t>
      </w:r>
      <w:r w:rsidRPr="009F2714">
        <w:rPr>
          <w:rFonts w:eastAsia="Times New Roman" w:cs="Times New Roman"/>
          <w:szCs w:val="24"/>
          <w:lang w:eastAsia="en-GB"/>
        </w:rPr>
        <w:t xml:space="preserve"> have for commissioning education, health and care provision for children and young people with SEN or disabilities </w:t>
      </w:r>
      <w:r w:rsidRPr="009F2714">
        <w:rPr>
          <w:rFonts w:eastAsia="Times New Roman" w:cs="Times New Roman"/>
          <w:b/>
          <w:szCs w:val="24"/>
          <w:lang w:eastAsia="en-GB"/>
        </w:rPr>
        <w:t>must</w:t>
      </w:r>
      <w:r w:rsidRPr="009F2714">
        <w:rPr>
          <w:rFonts w:eastAsia="Times New Roman" w:cs="Times New Roman"/>
          <w:szCs w:val="24"/>
          <w:lang w:eastAsia="en-GB"/>
        </w:rPr>
        <w:t xml:space="preserve"> include arrangements for considering and agreeing what information and advice about education, health and care provision is to be provided, by whom and how it is to be provided. These joint arrangements should consider the availability of other information services in their area (services such as youth services, Local Healthwatch, the Patient Adv</w:t>
      </w:r>
      <w:r w:rsidR="00DF391B">
        <w:rPr>
          <w:rFonts w:eastAsia="Times New Roman" w:cs="Times New Roman"/>
          <w:szCs w:val="24"/>
          <w:lang w:eastAsia="en-GB"/>
        </w:rPr>
        <w:t>ice and Liaison Service (PALS)</w:t>
      </w:r>
      <w:r w:rsidRPr="009F2714">
        <w:rPr>
          <w:rFonts w:eastAsia="Times New Roman" w:cs="Times New Roman"/>
          <w:szCs w:val="24"/>
          <w:lang w:eastAsia="en-GB"/>
        </w:rPr>
        <w:t xml:space="preserve"> and the Family Information Service) and how these services will work together.</w:t>
      </w:r>
    </w:p>
    <w:p w:rsidR="00DF391B" w:rsidRPr="004124B3" w:rsidRDefault="00665F4F" w:rsidP="004124B3">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When designing Information, Advice and Support S</w:t>
      </w:r>
      <w:r w:rsidR="00DF391B" w:rsidRPr="004124B3">
        <w:rPr>
          <w:rFonts w:eastAsia="Times New Roman" w:cs="Times New Roman"/>
          <w:szCs w:val="24"/>
          <w:lang w:eastAsia="en-GB"/>
        </w:rPr>
        <w:t xml:space="preserve">ervices, local authorities should take </w:t>
      </w:r>
      <w:r w:rsidR="00647EAB" w:rsidRPr="004124B3">
        <w:rPr>
          <w:rFonts w:eastAsia="Times New Roman" w:cs="Times New Roman"/>
          <w:szCs w:val="24"/>
          <w:lang w:eastAsia="en-GB"/>
        </w:rPr>
        <w:t>into account</w:t>
      </w:r>
      <w:r w:rsidR="00DF391B" w:rsidRPr="004124B3">
        <w:rPr>
          <w:rFonts w:eastAsia="Times New Roman" w:cs="Times New Roman"/>
          <w:szCs w:val="24"/>
          <w:lang w:eastAsia="en-GB"/>
        </w:rPr>
        <w:t xml:space="preserve"> the following principles:</w:t>
      </w:r>
    </w:p>
    <w:p w:rsidR="00CB1873" w:rsidRDefault="00CB1873" w:rsidP="008A7F5E">
      <w:pPr>
        <w:numPr>
          <w:ilvl w:val="0"/>
          <w:numId w:val="15"/>
        </w:numPr>
        <w:spacing w:after="240" w:line="288" w:lineRule="auto"/>
        <w:rPr>
          <w:rFonts w:eastAsia="Times New Roman" w:cs="Times New Roman"/>
          <w:szCs w:val="24"/>
          <w:lang w:eastAsia="en-GB"/>
        </w:rPr>
      </w:pPr>
      <w:r>
        <w:rPr>
          <w:rFonts w:eastAsia="Times New Roman" w:cs="Times New Roman"/>
          <w:szCs w:val="24"/>
          <w:lang w:eastAsia="en-GB"/>
        </w:rPr>
        <w:t>The information, advice and support should be impartial and provided at arm’s length fro</w:t>
      </w:r>
      <w:r w:rsidR="00647EAB">
        <w:rPr>
          <w:rFonts w:eastAsia="Times New Roman" w:cs="Times New Roman"/>
          <w:szCs w:val="24"/>
          <w:lang w:eastAsia="en-GB"/>
        </w:rPr>
        <w:t>m the local authority and CCGs</w:t>
      </w:r>
      <w:r>
        <w:rPr>
          <w:rFonts w:eastAsia="Times New Roman" w:cs="Times New Roman"/>
          <w:szCs w:val="24"/>
          <w:lang w:eastAsia="en-GB"/>
        </w:rPr>
        <w:t xml:space="preserve"> </w:t>
      </w:r>
    </w:p>
    <w:p w:rsidR="00CB1873" w:rsidRDefault="00CB1873" w:rsidP="008A7F5E">
      <w:pPr>
        <w:numPr>
          <w:ilvl w:val="0"/>
          <w:numId w:val="15"/>
        </w:numPr>
        <w:spacing w:after="240" w:line="288" w:lineRule="auto"/>
        <w:rPr>
          <w:rFonts w:eastAsia="Times New Roman" w:cs="Times New Roman"/>
          <w:szCs w:val="24"/>
          <w:lang w:eastAsia="en-GB"/>
        </w:rPr>
      </w:pPr>
      <w:r>
        <w:rPr>
          <w:rFonts w:eastAsia="Times New Roman" w:cs="Times New Roman"/>
          <w:szCs w:val="24"/>
          <w:lang w:eastAsia="en-GB"/>
        </w:rPr>
        <w:t xml:space="preserve">The information, advice and support offered should </w:t>
      </w:r>
      <w:r w:rsidR="00647EAB">
        <w:rPr>
          <w:rFonts w:eastAsia="Times New Roman" w:cs="Times New Roman"/>
          <w:szCs w:val="24"/>
          <w:lang w:eastAsia="en-GB"/>
        </w:rPr>
        <w:t>be free, accurate, confidential</w:t>
      </w:r>
      <w:r>
        <w:rPr>
          <w:rFonts w:eastAsia="Times New Roman" w:cs="Times New Roman"/>
          <w:szCs w:val="24"/>
          <w:lang w:eastAsia="en-GB"/>
        </w:rPr>
        <w:t xml:space="preserve"> and in formats which are accessible and responsive </w:t>
      </w:r>
      <w:r w:rsidR="00647EAB">
        <w:rPr>
          <w:rFonts w:eastAsia="Times New Roman" w:cs="Times New Roman"/>
          <w:szCs w:val="24"/>
          <w:lang w:eastAsia="en-GB"/>
        </w:rPr>
        <w:t>to the needs of users</w:t>
      </w:r>
    </w:p>
    <w:p w:rsidR="00CB1873" w:rsidRDefault="00CB1873" w:rsidP="008A7F5E">
      <w:pPr>
        <w:numPr>
          <w:ilvl w:val="0"/>
          <w:numId w:val="14"/>
        </w:numPr>
        <w:spacing w:after="240" w:line="288" w:lineRule="auto"/>
        <w:rPr>
          <w:rFonts w:eastAsia="Times New Roman" w:cs="Times New Roman"/>
          <w:szCs w:val="24"/>
          <w:lang w:eastAsia="en-GB"/>
        </w:rPr>
      </w:pPr>
      <w:r>
        <w:rPr>
          <w:rFonts w:eastAsia="Times New Roman" w:cs="Times New Roman"/>
          <w:szCs w:val="24"/>
          <w:lang w:eastAsia="en-GB"/>
        </w:rPr>
        <w:t xml:space="preserve">Local authorities should review and publish information annually about the effectiveness of the information, advice and support </w:t>
      </w:r>
      <w:r w:rsidR="00BD5840">
        <w:rPr>
          <w:rFonts w:eastAsia="Times New Roman" w:cs="Times New Roman"/>
          <w:szCs w:val="24"/>
          <w:lang w:eastAsia="en-GB"/>
        </w:rPr>
        <w:t>provided</w:t>
      </w:r>
      <w:r>
        <w:rPr>
          <w:rFonts w:eastAsia="Times New Roman" w:cs="Times New Roman"/>
          <w:szCs w:val="24"/>
          <w:lang w:eastAsia="en-GB"/>
        </w:rPr>
        <w:t xml:space="preserve">, </w:t>
      </w:r>
      <w:r w:rsidR="00647EAB">
        <w:rPr>
          <w:rFonts w:eastAsia="Times New Roman" w:cs="Times New Roman"/>
          <w:szCs w:val="24"/>
          <w:lang w:eastAsia="en-GB"/>
        </w:rPr>
        <w:t>including customer satisfaction</w:t>
      </w:r>
      <w:r w:rsidR="00DA6D31">
        <w:rPr>
          <w:rFonts w:eastAsia="Times New Roman" w:cs="Times New Roman"/>
          <w:szCs w:val="24"/>
          <w:lang w:eastAsia="en-GB"/>
        </w:rPr>
        <w:t xml:space="preserve"> (see also Chapter 4, The Local Offer)</w:t>
      </w:r>
    </w:p>
    <w:p w:rsidR="00CB1873" w:rsidRDefault="00CB1873" w:rsidP="008A7F5E">
      <w:pPr>
        <w:numPr>
          <w:ilvl w:val="0"/>
          <w:numId w:val="14"/>
        </w:numPr>
        <w:spacing w:after="240" w:line="288" w:lineRule="auto"/>
        <w:rPr>
          <w:rFonts w:eastAsia="Times New Roman" w:cs="Times New Roman"/>
          <w:szCs w:val="24"/>
          <w:lang w:eastAsia="en-GB"/>
        </w:rPr>
      </w:pPr>
      <w:r>
        <w:rPr>
          <w:rFonts w:eastAsia="Times New Roman" w:cs="Times New Roman"/>
          <w:szCs w:val="24"/>
          <w:lang w:eastAsia="en-GB"/>
        </w:rPr>
        <w:t>Staff providing information, advice and support should work in partnership with children, young people, parents, local authorit</w:t>
      </w:r>
      <w:r w:rsidR="00647EAB">
        <w:rPr>
          <w:rFonts w:eastAsia="Times New Roman" w:cs="Times New Roman"/>
          <w:szCs w:val="24"/>
          <w:lang w:eastAsia="en-GB"/>
        </w:rPr>
        <w:t xml:space="preserve">ies, CCGs and </w:t>
      </w:r>
      <w:r w:rsidR="00AB2CC8">
        <w:rPr>
          <w:rFonts w:eastAsia="Times New Roman" w:cs="Times New Roman"/>
          <w:szCs w:val="24"/>
          <w:lang w:eastAsia="en-GB"/>
        </w:rPr>
        <w:t>other relevant</w:t>
      </w:r>
      <w:r w:rsidR="00647EAB">
        <w:rPr>
          <w:rFonts w:eastAsia="Times New Roman" w:cs="Times New Roman"/>
          <w:szCs w:val="24"/>
          <w:lang w:eastAsia="en-GB"/>
        </w:rPr>
        <w:t xml:space="preserve"> partners</w:t>
      </w:r>
    </w:p>
    <w:p w:rsidR="00CB1873" w:rsidRDefault="00CB1873" w:rsidP="008A7F5E">
      <w:pPr>
        <w:numPr>
          <w:ilvl w:val="0"/>
          <w:numId w:val="14"/>
        </w:numPr>
        <w:spacing w:after="240" w:line="288" w:lineRule="auto"/>
        <w:rPr>
          <w:rFonts w:eastAsia="Times New Roman" w:cs="Times New Roman"/>
          <w:szCs w:val="24"/>
          <w:lang w:eastAsia="en-GB"/>
        </w:rPr>
      </w:pPr>
      <w:r>
        <w:rPr>
          <w:rFonts w:eastAsia="Times New Roman" w:cs="Times New Roman"/>
          <w:szCs w:val="24"/>
          <w:lang w:eastAsia="en-GB"/>
        </w:rPr>
        <w:t xml:space="preserve">The provision of information, advice and support should </w:t>
      </w:r>
      <w:r w:rsidR="00EC2F27">
        <w:rPr>
          <w:rFonts w:eastAsia="Times New Roman" w:cs="Times New Roman"/>
          <w:szCs w:val="24"/>
          <w:lang w:eastAsia="en-GB"/>
        </w:rPr>
        <w:t>help to promote</w:t>
      </w:r>
      <w:r w:rsidR="00647EAB">
        <w:rPr>
          <w:rFonts w:eastAsia="Times New Roman" w:cs="Times New Roman"/>
          <w:szCs w:val="24"/>
          <w:lang w:eastAsia="en-GB"/>
        </w:rPr>
        <w:t xml:space="preserve"> independence and self-advocacy</w:t>
      </w:r>
      <w:r w:rsidR="00BD5840">
        <w:rPr>
          <w:rFonts w:eastAsia="Times New Roman" w:cs="Times New Roman"/>
          <w:szCs w:val="24"/>
          <w:lang w:eastAsia="en-GB"/>
        </w:rPr>
        <w:t xml:space="preserve"> for children, young people and parents</w:t>
      </w:r>
    </w:p>
    <w:p w:rsidR="00CB1873" w:rsidRDefault="00CB1873" w:rsidP="008A7F5E">
      <w:pPr>
        <w:numPr>
          <w:ilvl w:val="0"/>
          <w:numId w:val="14"/>
        </w:numPr>
        <w:spacing w:after="240" w:line="288" w:lineRule="auto"/>
        <w:rPr>
          <w:rFonts w:eastAsia="Times New Roman" w:cs="Times New Roman"/>
          <w:szCs w:val="24"/>
          <w:lang w:eastAsia="en-GB"/>
        </w:rPr>
      </w:pPr>
      <w:r>
        <w:rPr>
          <w:rFonts w:eastAsia="Times New Roman" w:cs="Times New Roman"/>
          <w:szCs w:val="24"/>
          <w:lang w:eastAsia="en-GB"/>
        </w:rPr>
        <w:t>Staff providing information, advice and support should work with their local Parent Carer Forum and other</w:t>
      </w:r>
      <w:r w:rsidR="00EC2F27">
        <w:rPr>
          <w:rFonts w:eastAsia="Times New Roman" w:cs="Times New Roman"/>
          <w:szCs w:val="24"/>
          <w:lang w:eastAsia="en-GB"/>
        </w:rPr>
        <w:t xml:space="preserve"> representative</w:t>
      </w:r>
      <w:r w:rsidR="00647EAB">
        <w:rPr>
          <w:rFonts w:eastAsia="Times New Roman" w:cs="Times New Roman"/>
          <w:szCs w:val="24"/>
          <w:lang w:eastAsia="en-GB"/>
        </w:rPr>
        <w:t xml:space="preserve"> user groups</w:t>
      </w:r>
      <w:r w:rsidR="00F97F6E">
        <w:rPr>
          <w:rFonts w:eastAsia="Times New Roman" w:cs="Times New Roman"/>
          <w:szCs w:val="24"/>
          <w:lang w:eastAsia="en-GB"/>
        </w:rPr>
        <w:t xml:space="preserve"> (such as Youth Forums) to ensure that the views and experiences of children, young people and par</w:t>
      </w:r>
      <w:r w:rsidR="000A3DDD">
        <w:rPr>
          <w:rFonts w:eastAsia="Times New Roman" w:cs="Times New Roman"/>
          <w:szCs w:val="24"/>
          <w:lang w:eastAsia="en-GB"/>
        </w:rPr>
        <w:t>ents inform policy and practice</w:t>
      </w:r>
      <w:r w:rsidR="00F97F6E">
        <w:rPr>
          <w:rFonts w:eastAsia="Times New Roman" w:cs="Times New Roman"/>
          <w:szCs w:val="24"/>
          <w:lang w:eastAsia="en-GB"/>
        </w:rPr>
        <w:t xml:space="preserve"> </w:t>
      </w:r>
    </w:p>
    <w:p w:rsidR="00CB1873" w:rsidRPr="00CB1873" w:rsidRDefault="009F2714" w:rsidP="00CB01DC">
      <w:pPr>
        <w:pStyle w:val="Heading2"/>
        <w:rPr>
          <w:rFonts w:eastAsia="Times New Roman"/>
          <w:lang w:eastAsia="en-GB"/>
        </w:rPr>
      </w:pPr>
      <w:bookmarkStart w:id="147" w:name="_Toc385253990"/>
      <w:bookmarkStart w:id="148" w:name="_Toc385313527"/>
      <w:bookmarkStart w:id="149" w:name="_Toc410032997"/>
      <w:r>
        <w:rPr>
          <w:rFonts w:eastAsia="Times New Roman"/>
          <w:lang w:eastAsia="en-GB"/>
        </w:rPr>
        <w:t xml:space="preserve">Who </w:t>
      </w:r>
      <w:r w:rsidR="00B436B1">
        <w:rPr>
          <w:rFonts w:eastAsia="Times New Roman"/>
          <w:lang w:eastAsia="en-GB"/>
        </w:rPr>
        <w:t>are</w:t>
      </w:r>
      <w:r>
        <w:rPr>
          <w:rFonts w:eastAsia="Times New Roman"/>
          <w:lang w:eastAsia="en-GB"/>
        </w:rPr>
        <w:t xml:space="preserve"> </w:t>
      </w:r>
      <w:r w:rsidR="00CB1873">
        <w:rPr>
          <w:rFonts w:eastAsia="Times New Roman"/>
          <w:lang w:eastAsia="en-GB"/>
        </w:rPr>
        <w:t xml:space="preserve">information, advice and support </w:t>
      </w:r>
      <w:r w:rsidR="00CB1873" w:rsidRPr="000864EC">
        <w:rPr>
          <w:rFonts w:eastAsia="Times New Roman"/>
          <w:lang w:eastAsia="en-GB"/>
        </w:rPr>
        <w:t>for?</w:t>
      </w:r>
      <w:bookmarkEnd w:id="147"/>
      <w:bookmarkEnd w:id="148"/>
      <w:bookmarkEnd w:id="149"/>
    </w:p>
    <w:p w:rsidR="00CB1873" w:rsidRDefault="00CB1873" w:rsidP="008A7F5E">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Local authorities should recognise the different needs of children, young people and parents.</w:t>
      </w:r>
    </w:p>
    <w:p w:rsidR="00CB1873" w:rsidRPr="00432CE8" w:rsidRDefault="00CB1873" w:rsidP="00CB01DC">
      <w:pPr>
        <w:pStyle w:val="Heading3"/>
        <w:rPr>
          <w:rFonts w:eastAsia="Times New Roman"/>
          <w:lang w:eastAsia="en-GB"/>
        </w:rPr>
      </w:pPr>
      <w:bookmarkStart w:id="150" w:name="_Toc385253991"/>
      <w:bookmarkStart w:id="151" w:name="_Toc385313528"/>
      <w:bookmarkStart w:id="152" w:name="_Toc400632209"/>
      <w:bookmarkStart w:id="153" w:name="_Toc410032998"/>
      <w:r w:rsidRPr="00432CE8">
        <w:rPr>
          <w:rFonts w:eastAsia="Times New Roman"/>
          <w:lang w:eastAsia="en-GB"/>
        </w:rPr>
        <w:t>Children</w:t>
      </w:r>
      <w:bookmarkEnd w:id="150"/>
      <w:bookmarkEnd w:id="151"/>
      <w:bookmarkEnd w:id="152"/>
      <w:bookmarkEnd w:id="153"/>
    </w:p>
    <w:p w:rsidR="00CB1873" w:rsidRDefault="00CB1873" w:rsidP="008A7F5E">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The Children and Families Act 2014 requires local authorities to provide </w:t>
      </w:r>
      <w:r w:rsidRPr="000A3DDD">
        <w:rPr>
          <w:rFonts w:eastAsia="Times New Roman" w:cs="Times New Roman"/>
          <w:szCs w:val="24"/>
          <w:lang w:eastAsia="en-GB"/>
        </w:rPr>
        <w:t xml:space="preserve">children </w:t>
      </w:r>
      <w:r w:rsidRPr="000864EC">
        <w:rPr>
          <w:rFonts w:eastAsia="Times New Roman" w:cs="Times New Roman"/>
          <w:szCs w:val="24"/>
          <w:lang w:eastAsia="en-GB"/>
        </w:rPr>
        <w:t>with</w:t>
      </w:r>
      <w:r>
        <w:rPr>
          <w:rFonts w:eastAsia="Times New Roman" w:cs="Times New Roman"/>
          <w:b/>
          <w:szCs w:val="24"/>
          <w:lang w:eastAsia="en-GB"/>
        </w:rPr>
        <w:t xml:space="preserve"> </w:t>
      </w:r>
      <w:r>
        <w:rPr>
          <w:rFonts w:eastAsia="Times New Roman" w:cs="Times New Roman"/>
          <w:szCs w:val="24"/>
          <w:lang w:eastAsia="en-GB"/>
        </w:rPr>
        <w:t>information, advice and support relating to their SEN or disability. Many children will access information, advice and support via their parents. However, some children, especially older children</w:t>
      </w:r>
      <w:r w:rsidR="00AC5E9C">
        <w:rPr>
          <w:rFonts w:eastAsia="Times New Roman" w:cs="Times New Roman"/>
          <w:szCs w:val="24"/>
          <w:lang w:eastAsia="en-GB"/>
        </w:rPr>
        <w:t xml:space="preserve"> and those in custody</w:t>
      </w:r>
      <w:r>
        <w:rPr>
          <w:rFonts w:eastAsia="Times New Roman" w:cs="Times New Roman"/>
          <w:szCs w:val="24"/>
          <w:lang w:eastAsia="en-GB"/>
        </w:rPr>
        <w:t xml:space="preserve">, may want to access information, advice and support separately from their parents, and local authorities </w:t>
      </w:r>
      <w:r w:rsidRPr="000864EC">
        <w:rPr>
          <w:rFonts w:eastAsia="Times New Roman" w:cs="Times New Roman"/>
          <w:b/>
          <w:szCs w:val="24"/>
          <w:lang w:eastAsia="en-GB"/>
        </w:rPr>
        <w:t>must</w:t>
      </w:r>
      <w:r>
        <w:rPr>
          <w:rFonts w:eastAsia="Times New Roman" w:cs="Times New Roman"/>
          <w:szCs w:val="24"/>
          <w:lang w:eastAsia="en-GB"/>
        </w:rPr>
        <w:t xml:space="preserve"> ensure this is possible.</w:t>
      </w:r>
    </w:p>
    <w:p w:rsidR="00CB1873" w:rsidRPr="00432CE8" w:rsidRDefault="00CB1873" w:rsidP="00CB01DC">
      <w:pPr>
        <w:pStyle w:val="Heading3"/>
        <w:rPr>
          <w:rFonts w:eastAsia="Times New Roman"/>
          <w:lang w:eastAsia="en-GB"/>
        </w:rPr>
      </w:pPr>
      <w:bookmarkStart w:id="154" w:name="_Toc385253992"/>
      <w:bookmarkStart w:id="155" w:name="_Toc385313529"/>
      <w:bookmarkStart w:id="156" w:name="_Toc400632210"/>
      <w:bookmarkStart w:id="157" w:name="_Toc410032999"/>
      <w:r w:rsidRPr="00432CE8">
        <w:rPr>
          <w:rFonts w:eastAsia="Times New Roman"/>
          <w:lang w:eastAsia="en-GB"/>
        </w:rPr>
        <w:t>Parents</w:t>
      </w:r>
      <w:bookmarkEnd w:id="154"/>
      <w:bookmarkEnd w:id="155"/>
      <w:bookmarkEnd w:id="156"/>
      <w:bookmarkEnd w:id="157"/>
    </w:p>
    <w:p w:rsidR="00CB1873" w:rsidRDefault="00F97F6E" w:rsidP="008A7F5E">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Staff working in</w:t>
      </w:r>
      <w:r w:rsidR="00665F4F">
        <w:rPr>
          <w:rFonts w:eastAsia="Times New Roman" w:cs="Times New Roman"/>
          <w:szCs w:val="24"/>
          <w:lang w:eastAsia="en-GB"/>
        </w:rPr>
        <w:t xml:space="preserve"> Information, Advice and S</w:t>
      </w:r>
      <w:r w:rsidR="00CB1873">
        <w:rPr>
          <w:rFonts w:eastAsia="Times New Roman" w:cs="Times New Roman"/>
          <w:szCs w:val="24"/>
          <w:lang w:eastAsia="en-GB"/>
        </w:rPr>
        <w:t>upport</w:t>
      </w:r>
      <w:r w:rsidR="00665F4F">
        <w:rPr>
          <w:rFonts w:eastAsia="Times New Roman" w:cs="Times New Roman"/>
          <w:szCs w:val="24"/>
          <w:lang w:eastAsia="en-GB"/>
        </w:rPr>
        <w:t xml:space="preserve"> S</w:t>
      </w:r>
      <w:r>
        <w:rPr>
          <w:rFonts w:eastAsia="Times New Roman" w:cs="Times New Roman"/>
          <w:szCs w:val="24"/>
          <w:lang w:eastAsia="en-GB"/>
        </w:rPr>
        <w:t>ervices</w:t>
      </w:r>
      <w:r w:rsidR="00CB1873">
        <w:rPr>
          <w:rFonts w:eastAsia="Times New Roman" w:cs="Times New Roman"/>
          <w:szCs w:val="24"/>
          <w:lang w:eastAsia="en-GB"/>
        </w:rPr>
        <w:t xml:space="preserve"> should be trained to support</w:t>
      </w:r>
      <w:r>
        <w:rPr>
          <w:rFonts w:eastAsia="Times New Roman" w:cs="Times New Roman"/>
          <w:szCs w:val="24"/>
          <w:lang w:eastAsia="en-GB"/>
        </w:rPr>
        <w:t>,</w:t>
      </w:r>
      <w:r w:rsidR="00CB1873">
        <w:rPr>
          <w:rFonts w:eastAsia="Times New Roman" w:cs="Times New Roman"/>
          <w:szCs w:val="24"/>
          <w:lang w:eastAsia="en-GB"/>
        </w:rPr>
        <w:t xml:space="preserve"> and work in partnership with</w:t>
      </w:r>
      <w:r>
        <w:rPr>
          <w:rFonts w:eastAsia="Times New Roman" w:cs="Times New Roman"/>
          <w:szCs w:val="24"/>
          <w:lang w:eastAsia="en-GB"/>
        </w:rPr>
        <w:t>,</w:t>
      </w:r>
      <w:r w:rsidR="00CB1873">
        <w:rPr>
          <w:rFonts w:eastAsia="Times New Roman" w:cs="Times New Roman"/>
          <w:szCs w:val="24"/>
          <w:lang w:eastAsia="en-GB"/>
        </w:rPr>
        <w:t xml:space="preserve"> parents.</w:t>
      </w:r>
    </w:p>
    <w:p w:rsidR="009F2714" w:rsidRDefault="00F97F6E" w:rsidP="008A7F5E">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As a</w:t>
      </w:r>
      <w:r w:rsidR="00CB1873">
        <w:rPr>
          <w:rFonts w:eastAsia="Times New Roman" w:cs="Times New Roman"/>
          <w:szCs w:val="24"/>
          <w:lang w:eastAsia="en-GB"/>
        </w:rPr>
        <w:t xml:space="preserve"> </w:t>
      </w:r>
      <w:r w:rsidR="00DA6D31">
        <w:rPr>
          <w:rFonts w:eastAsia="Times New Roman" w:cs="Times New Roman"/>
          <w:szCs w:val="24"/>
          <w:lang w:eastAsia="en-GB"/>
        </w:rPr>
        <w:t xml:space="preserve">child </w:t>
      </w:r>
      <w:r w:rsidR="00CB1873">
        <w:rPr>
          <w:rFonts w:eastAsia="Times New Roman" w:cs="Times New Roman"/>
          <w:szCs w:val="24"/>
          <w:lang w:eastAsia="en-GB"/>
        </w:rPr>
        <w:t>reach</w:t>
      </w:r>
      <w:r w:rsidR="00DA6D31">
        <w:rPr>
          <w:rFonts w:eastAsia="Times New Roman" w:cs="Times New Roman"/>
          <w:szCs w:val="24"/>
          <w:lang w:eastAsia="en-GB"/>
        </w:rPr>
        <w:t>es</w:t>
      </w:r>
      <w:r w:rsidR="00CB1873">
        <w:rPr>
          <w:rFonts w:eastAsia="Times New Roman" w:cs="Times New Roman"/>
          <w:szCs w:val="24"/>
          <w:lang w:eastAsia="en-GB"/>
        </w:rPr>
        <w:t xml:space="preserve"> the end of compulsory school age (the end of the academic year in which they turn 16), some ri</w:t>
      </w:r>
      <w:r w:rsidR="000A3DDD">
        <w:rPr>
          <w:rFonts w:eastAsia="Times New Roman" w:cs="Times New Roman"/>
          <w:szCs w:val="24"/>
          <w:lang w:eastAsia="en-GB"/>
        </w:rPr>
        <w:t>ghts to participate in decision-</w:t>
      </w:r>
      <w:r w:rsidR="00CB1873">
        <w:rPr>
          <w:rFonts w:eastAsia="Times New Roman" w:cs="Times New Roman"/>
          <w:szCs w:val="24"/>
          <w:lang w:eastAsia="en-GB"/>
        </w:rPr>
        <w:t>making about Education Health and Care (EHC) plans transfer from the parent to the young person</w:t>
      </w:r>
      <w:r>
        <w:rPr>
          <w:rFonts w:eastAsia="Times New Roman" w:cs="Times New Roman"/>
          <w:szCs w:val="24"/>
          <w:lang w:eastAsia="en-GB"/>
        </w:rPr>
        <w:t>, subject to their capacity to do so, as set out in the Mental Capacity Act 2005</w:t>
      </w:r>
      <w:r w:rsidR="00CB1873">
        <w:rPr>
          <w:rFonts w:eastAsia="Times New Roman" w:cs="Times New Roman"/>
          <w:szCs w:val="24"/>
          <w:lang w:eastAsia="en-GB"/>
        </w:rPr>
        <w:t xml:space="preserve"> (See Chapter </w:t>
      </w:r>
      <w:r w:rsidR="00DA6D31">
        <w:rPr>
          <w:rFonts w:eastAsia="Times New Roman" w:cs="Times New Roman"/>
          <w:szCs w:val="24"/>
          <w:lang w:eastAsia="en-GB"/>
        </w:rPr>
        <w:t>8</w:t>
      </w:r>
      <w:r w:rsidR="00CB1873">
        <w:rPr>
          <w:rFonts w:eastAsia="Times New Roman" w:cs="Times New Roman"/>
          <w:szCs w:val="24"/>
          <w:lang w:eastAsia="en-GB"/>
        </w:rPr>
        <w:t xml:space="preserve"> for more information). </w:t>
      </w:r>
      <w:r>
        <w:rPr>
          <w:rFonts w:eastAsia="Times New Roman" w:cs="Times New Roman"/>
          <w:szCs w:val="24"/>
          <w:lang w:eastAsia="en-GB"/>
        </w:rPr>
        <w:t>Parents of young people can still access information, advice and support on behalf of, or with, the young person. Staff should be clear about the transfer of some rights and responsibilities to young people, and work sensitively with parents to h</w:t>
      </w:r>
      <w:r w:rsidR="0035144B">
        <w:rPr>
          <w:rFonts w:eastAsia="Times New Roman" w:cs="Times New Roman"/>
          <w:szCs w:val="24"/>
          <w:lang w:eastAsia="en-GB"/>
        </w:rPr>
        <w:t>elp them understand their role.</w:t>
      </w:r>
    </w:p>
    <w:p w:rsidR="000A3DDD" w:rsidRPr="000A3DDD" w:rsidRDefault="00CB1873" w:rsidP="000A3DDD">
      <w:pPr>
        <w:numPr>
          <w:ilvl w:val="0"/>
          <w:numId w:val="13"/>
        </w:numPr>
        <w:spacing w:after="240" w:line="288" w:lineRule="auto"/>
        <w:ind w:left="0" w:hanging="709"/>
        <w:rPr>
          <w:rFonts w:eastAsia="Times New Roman"/>
          <w:lang w:eastAsia="en-GB"/>
        </w:rPr>
      </w:pPr>
      <w:r w:rsidRPr="000A3DDD">
        <w:rPr>
          <w:rFonts w:eastAsia="Times New Roman" w:cs="Times New Roman"/>
          <w:szCs w:val="24"/>
          <w:lang w:eastAsia="en-GB"/>
        </w:rPr>
        <w:t>There may be cases where the young person and the parent</w:t>
      </w:r>
      <w:r w:rsidR="00DA6D31" w:rsidRPr="000A3DDD">
        <w:rPr>
          <w:rFonts w:eastAsia="Times New Roman" w:cs="Times New Roman"/>
          <w:szCs w:val="24"/>
          <w:lang w:eastAsia="en-GB"/>
        </w:rPr>
        <w:t>s</w:t>
      </w:r>
      <w:r w:rsidRPr="000A3DDD">
        <w:rPr>
          <w:rFonts w:eastAsia="Times New Roman" w:cs="Times New Roman"/>
          <w:szCs w:val="24"/>
          <w:lang w:eastAsia="en-GB"/>
        </w:rPr>
        <w:t xml:space="preserve"> do not agree on an issue. </w:t>
      </w:r>
      <w:r w:rsidR="00DA6D31" w:rsidRPr="000A3DDD">
        <w:rPr>
          <w:rFonts w:eastAsia="Times New Roman" w:cs="Times New Roman"/>
          <w:szCs w:val="24"/>
          <w:lang w:eastAsia="en-GB"/>
        </w:rPr>
        <w:t xml:space="preserve">Legally, it is the young person’s </w:t>
      </w:r>
      <w:r w:rsidR="0035144B" w:rsidRPr="000A3DDD">
        <w:rPr>
          <w:rFonts w:eastAsia="Times New Roman" w:cs="Times New Roman"/>
          <w:szCs w:val="24"/>
          <w:lang w:eastAsia="en-GB"/>
        </w:rPr>
        <w:t>decision</w:t>
      </w:r>
      <w:r w:rsidR="00DA6D31" w:rsidRPr="000A3DDD">
        <w:rPr>
          <w:rFonts w:eastAsia="Times New Roman" w:cs="Times New Roman"/>
          <w:szCs w:val="24"/>
          <w:lang w:eastAsia="en-GB"/>
        </w:rPr>
        <w:t xml:space="preserve"> which prevails, </w:t>
      </w:r>
      <w:r w:rsidR="0035144B" w:rsidRPr="000A3DDD">
        <w:rPr>
          <w:rFonts w:eastAsia="Times New Roman" w:cs="Times New Roman"/>
          <w:szCs w:val="24"/>
          <w:lang w:eastAsia="en-GB"/>
        </w:rPr>
        <w:t>subject to their capacity. W</w:t>
      </w:r>
      <w:r w:rsidR="00DA6D31" w:rsidRPr="000A3DDD">
        <w:rPr>
          <w:rFonts w:eastAsia="Times New Roman" w:cs="Times New Roman"/>
          <w:szCs w:val="24"/>
          <w:lang w:eastAsia="en-GB"/>
        </w:rPr>
        <w:t xml:space="preserve">here there are disagreements, staff providing information, advice and support </w:t>
      </w:r>
      <w:r w:rsidR="00EC2F27" w:rsidRPr="000A3DDD">
        <w:rPr>
          <w:rFonts w:eastAsia="Times New Roman" w:cs="Times New Roman"/>
          <w:szCs w:val="24"/>
          <w:lang w:eastAsia="en-GB"/>
        </w:rPr>
        <w:t>should</w:t>
      </w:r>
      <w:r w:rsidR="00647EAB" w:rsidRPr="000A3DDD">
        <w:rPr>
          <w:rFonts w:eastAsia="Times New Roman" w:cs="Times New Roman"/>
          <w:szCs w:val="24"/>
          <w:lang w:eastAsia="en-GB"/>
        </w:rPr>
        <w:t xml:space="preserve"> work</w:t>
      </w:r>
      <w:r w:rsidR="00EC2F27" w:rsidRPr="000A3DDD">
        <w:rPr>
          <w:rFonts w:eastAsia="Times New Roman" w:cs="Times New Roman"/>
          <w:szCs w:val="24"/>
          <w:lang w:eastAsia="en-GB"/>
        </w:rPr>
        <w:t xml:space="preserve"> </w:t>
      </w:r>
      <w:r w:rsidRPr="000A3DDD">
        <w:rPr>
          <w:rFonts w:eastAsia="Times New Roman" w:cs="Times New Roman"/>
          <w:szCs w:val="24"/>
          <w:lang w:eastAsia="en-GB"/>
        </w:rPr>
        <w:t xml:space="preserve">impartially and separately with both </w:t>
      </w:r>
      <w:r w:rsidR="00647EAB" w:rsidRPr="000A3DDD">
        <w:rPr>
          <w:rFonts w:eastAsia="Times New Roman" w:cs="Times New Roman"/>
          <w:szCs w:val="24"/>
          <w:lang w:eastAsia="en-GB"/>
        </w:rPr>
        <w:t>the parent</w:t>
      </w:r>
      <w:r w:rsidR="00DA6D31" w:rsidRPr="000A3DDD">
        <w:rPr>
          <w:rFonts w:eastAsia="Times New Roman" w:cs="Times New Roman"/>
          <w:szCs w:val="24"/>
          <w:lang w:eastAsia="en-GB"/>
        </w:rPr>
        <w:t>s</w:t>
      </w:r>
      <w:r w:rsidR="00647EAB" w:rsidRPr="000A3DDD">
        <w:rPr>
          <w:rFonts w:eastAsia="Times New Roman" w:cs="Times New Roman"/>
          <w:szCs w:val="24"/>
          <w:lang w:eastAsia="en-GB"/>
        </w:rPr>
        <w:t xml:space="preserve"> and the young person</w:t>
      </w:r>
      <w:r w:rsidR="00967CDA" w:rsidRPr="000A3DDD">
        <w:rPr>
          <w:rFonts w:eastAsia="Times New Roman" w:cs="Times New Roman"/>
          <w:szCs w:val="24"/>
          <w:lang w:eastAsia="en-GB"/>
        </w:rPr>
        <w:t>.</w:t>
      </w:r>
      <w:bookmarkStart w:id="158" w:name="_Toc385253993"/>
      <w:bookmarkStart w:id="159" w:name="_Toc385313530"/>
    </w:p>
    <w:p w:rsidR="00CB1873" w:rsidRPr="000A3DDD" w:rsidRDefault="00CB1873" w:rsidP="000A3DDD">
      <w:pPr>
        <w:pStyle w:val="Heading3"/>
        <w:rPr>
          <w:rFonts w:eastAsia="Times New Roman"/>
          <w:lang w:eastAsia="en-GB"/>
        </w:rPr>
      </w:pPr>
      <w:bookmarkStart w:id="160" w:name="_Toc400632211"/>
      <w:bookmarkStart w:id="161" w:name="_Toc410033000"/>
      <w:r w:rsidRPr="000A3DDD">
        <w:rPr>
          <w:rFonts w:eastAsia="Times New Roman"/>
          <w:lang w:eastAsia="en-GB"/>
        </w:rPr>
        <w:t>Young people</w:t>
      </w:r>
      <w:bookmarkEnd w:id="158"/>
      <w:bookmarkEnd w:id="159"/>
      <w:bookmarkEnd w:id="160"/>
      <w:bookmarkEnd w:id="161"/>
    </w:p>
    <w:p w:rsidR="00EC2F27" w:rsidRDefault="00CB1873" w:rsidP="008A7F5E">
      <w:pPr>
        <w:numPr>
          <w:ilvl w:val="0"/>
          <w:numId w:val="13"/>
        </w:numPr>
        <w:spacing w:after="240" w:line="288" w:lineRule="auto"/>
        <w:ind w:left="0" w:hanging="709"/>
        <w:rPr>
          <w:rFonts w:eastAsia="Times New Roman" w:cs="Times New Roman"/>
          <w:szCs w:val="24"/>
          <w:lang w:eastAsia="en-GB"/>
        </w:rPr>
      </w:pPr>
      <w:r w:rsidRPr="00EC2F27">
        <w:rPr>
          <w:rFonts w:eastAsia="Times New Roman" w:cs="Times New Roman"/>
          <w:szCs w:val="24"/>
          <w:lang w:eastAsia="en-GB"/>
        </w:rPr>
        <w:t>Young people are entitled to the same quality and level of information,</w:t>
      </w:r>
      <w:r w:rsidR="00DA6D31">
        <w:rPr>
          <w:rFonts w:eastAsia="Times New Roman" w:cs="Times New Roman"/>
          <w:szCs w:val="24"/>
          <w:lang w:eastAsia="en-GB"/>
        </w:rPr>
        <w:t xml:space="preserve"> advice and support as parents.</w:t>
      </w:r>
      <w:r w:rsidRPr="00EC2F27">
        <w:rPr>
          <w:rFonts w:eastAsia="Times New Roman" w:cs="Times New Roman"/>
          <w:szCs w:val="24"/>
          <w:lang w:eastAsia="en-GB"/>
        </w:rPr>
        <w:t xml:space="preserve"> Local authorities should recognise the </w:t>
      </w:r>
      <w:r w:rsidR="008A367B" w:rsidRPr="00EC2F27">
        <w:rPr>
          <w:rFonts w:eastAsia="Times New Roman" w:cs="Times New Roman"/>
          <w:szCs w:val="24"/>
          <w:lang w:eastAsia="en-GB"/>
        </w:rPr>
        <w:t>specific</w:t>
      </w:r>
      <w:r w:rsidRPr="00EC2F27">
        <w:rPr>
          <w:rFonts w:eastAsia="Times New Roman" w:cs="Times New Roman"/>
          <w:szCs w:val="24"/>
          <w:lang w:eastAsia="en-GB"/>
        </w:rPr>
        <w:t xml:space="preserve"> needs of this group, while ensuring co-ordination and consistency </w:t>
      </w:r>
      <w:r w:rsidR="00DD25B8">
        <w:rPr>
          <w:rFonts w:eastAsia="Times New Roman" w:cs="Times New Roman"/>
          <w:szCs w:val="24"/>
          <w:lang w:eastAsia="en-GB"/>
        </w:rPr>
        <w:t xml:space="preserve">in what is offered to children, </w:t>
      </w:r>
      <w:r w:rsidRPr="00EC2F27">
        <w:rPr>
          <w:rFonts w:eastAsia="Times New Roman" w:cs="Times New Roman"/>
          <w:szCs w:val="24"/>
          <w:lang w:eastAsia="en-GB"/>
        </w:rPr>
        <w:t>young people and parents</w:t>
      </w:r>
      <w:r w:rsidR="00DA6D31">
        <w:rPr>
          <w:rFonts w:eastAsia="Times New Roman" w:cs="Times New Roman"/>
          <w:szCs w:val="24"/>
          <w:lang w:eastAsia="en-GB"/>
        </w:rPr>
        <w:t>.</w:t>
      </w:r>
    </w:p>
    <w:p w:rsidR="0035144B" w:rsidRDefault="00CB1873" w:rsidP="008A7F5E">
      <w:pPr>
        <w:numPr>
          <w:ilvl w:val="0"/>
          <w:numId w:val="13"/>
        </w:numPr>
        <w:spacing w:after="240" w:line="288" w:lineRule="auto"/>
        <w:ind w:left="0" w:hanging="709"/>
        <w:rPr>
          <w:rFonts w:eastAsia="Times New Roman" w:cs="Times New Roman"/>
          <w:szCs w:val="24"/>
          <w:lang w:eastAsia="en-GB"/>
        </w:rPr>
      </w:pPr>
      <w:r w:rsidRPr="00EC2F27">
        <w:rPr>
          <w:rFonts w:eastAsia="Times New Roman" w:cs="Times New Roman"/>
          <w:szCs w:val="24"/>
          <w:lang w:eastAsia="en-GB"/>
        </w:rPr>
        <w:t xml:space="preserve">Young people </w:t>
      </w:r>
      <w:r w:rsidR="00BD4E7F" w:rsidRPr="00BD4E7F">
        <w:rPr>
          <w:rFonts w:eastAsia="Times New Roman" w:cs="Times New Roman"/>
          <w:b/>
          <w:szCs w:val="24"/>
          <w:lang w:eastAsia="en-GB"/>
        </w:rPr>
        <w:t>must</w:t>
      </w:r>
      <w:r w:rsidRPr="00EC2F27">
        <w:rPr>
          <w:rFonts w:eastAsia="Times New Roman" w:cs="Times New Roman"/>
          <w:szCs w:val="24"/>
          <w:lang w:eastAsia="en-GB"/>
        </w:rPr>
        <w:t xml:space="preserve"> have confidence that they are receiving confidential and impartial information, advice and support. Staff working directly with young people should be trained to support them and work in partnership with them, enabling them to participate fully in decisions about the outcomes they wish to achieve. </w:t>
      </w:r>
      <w:r w:rsidR="00967CDA">
        <w:rPr>
          <w:rFonts w:eastAsia="Times New Roman" w:cs="Times New Roman"/>
          <w:szCs w:val="24"/>
          <w:lang w:eastAsia="en-GB"/>
        </w:rPr>
        <w:t>Y</w:t>
      </w:r>
      <w:r w:rsidRPr="00EC2F27">
        <w:rPr>
          <w:rFonts w:eastAsia="Times New Roman" w:cs="Times New Roman"/>
          <w:szCs w:val="24"/>
          <w:lang w:eastAsia="en-GB"/>
        </w:rPr>
        <w:t>oung people may be finding their voice for the first time, and may need support in exercising choice and control over the support they receive (inclu</w:t>
      </w:r>
      <w:r w:rsidR="00647EAB">
        <w:rPr>
          <w:rFonts w:eastAsia="Times New Roman" w:cs="Times New Roman"/>
          <w:szCs w:val="24"/>
          <w:lang w:eastAsia="en-GB"/>
        </w:rPr>
        <w:t>ding support and advice to take up and manage Personal Budgets)</w:t>
      </w:r>
      <w:r w:rsidR="00967CDA">
        <w:rPr>
          <w:rFonts w:eastAsia="Times New Roman" w:cs="Times New Roman"/>
          <w:szCs w:val="24"/>
          <w:lang w:eastAsia="en-GB"/>
        </w:rPr>
        <w:t>. Advocacy</w:t>
      </w:r>
      <w:r w:rsidRPr="00EC2F27">
        <w:rPr>
          <w:rFonts w:eastAsia="Times New Roman" w:cs="Times New Roman"/>
          <w:szCs w:val="24"/>
          <w:lang w:eastAsia="en-GB"/>
        </w:rPr>
        <w:t xml:space="preserve"> shoul</w:t>
      </w:r>
      <w:r w:rsidR="00647EAB">
        <w:rPr>
          <w:rFonts w:eastAsia="Times New Roman" w:cs="Times New Roman"/>
          <w:szCs w:val="24"/>
          <w:lang w:eastAsia="en-GB"/>
        </w:rPr>
        <w:t xml:space="preserve">d be provided where necessary. </w:t>
      </w:r>
      <w:r w:rsidR="00967CDA">
        <w:rPr>
          <w:rFonts w:eastAsia="Times New Roman" w:cs="Times New Roman"/>
          <w:szCs w:val="24"/>
          <w:lang w:eastAsia="en-GB"/>
        </w:rPr>
        <w:t xml:space="preserve">Local authorities </w:t>
      </w:r>
      <w:r w:rsidR="00967CDA" w:rsidRPr="00967CDA">
        <w:rPr>
          <w:rFonts w:eastAsia="Times New Roman" w:cs="Times New Roman"/>
          <w:b/>
          <w:szCs w:val="24"/>
          <w:lang w:eastAsia="en-GB"/>
        </w:rPr>
        <w:t>must</w:t>
      </w:r>
      <w:r w:rsidR="00967CDA">
        <w:rPr>
          <w:rFonts w:eastAsia="Times New Roman" w:cs="Times New Roman"/>
          <w:szCs w:val="24"/>
          <w:lang w:eastAsia="en-GB"/>
        </w:rPr>
        <w:t xml:space="preserve"> provide independent advocacy for young people undergoing transition assessments, provided certain conditions are met </w:t>
      </w:r>
      <w:r w:rsidR="00893422">
        <w:rPr>
          <w:rFonts w:eastAsia="Times New Roman" w:cs="Times New Roman"/>
          <w:szCs w:val="24"/>
          <w:lang w:eastAsia="en-GB"/>
        </w:rPr>
        <w:t>(see section 67 of the Care Act</w:t>
      </w:r>
      <w:r w:rsidR="00296849">
        <w:rPr>
          <w:rFonts w:eastAsia="Times New Roman" w:cs="Times New Roman"/>
          <w:szCs w:val="24"/>
          <w:lang w:eastAsia="en-GB"/>
        </w:rPr>
        <w:t xml:space="preserve"> 2014</w:t>
      </w:r>
      <w:r w:rsidR="00967CDA">
        <w:rPr>
          <w:rFonts w:eastAsia="Times New Roman" w:cs="Times New Roman"/>
          <w:szCs w:val="24"/>
          <w:lang w:eastAsia="en-GB"/>
        </w:rPr>
        <w:t>)</w:t>
      </w:r>
      <w:r w:rsidR="00893422">
        <w:rPr>
          <w:rFonts w:eastAsia="Times New Roman" w:cs="Times New Roman"/>
          <w:szCs w:val="24"/>
          <w:lang w:eastAsia="en-GB"/>
        </w:rPr>
        <w:t xml:space="preserve">. </w:t>
      </w:r>
    </w:p>
    <w:p w:rsidR="00CB1873" w:rsidRPr="00EC2F27" w:rsidRDefault="0035144B" w:rsidP="008A7F5E">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The service should direct y</w:t>
      </w:r>
      <w:r w:rsidR="00CB1873" w:rsidRPr="00EC2F27">
        <w:rPr>
          <w:rFonts w:eastAsia="Times New Roman" w:cs="Times New Roman"/>
          <w:szCs w:val="24"/>
          <w:lang w:eastAsia="en-GB"/>
        </w:rPr>
        <w:t>oun</w:t>
      </w:r>
      <w:r>
        <w:rPr>
          <w:rFonts w:eastAsia="Times New Roman" w:cs="Times New Roman"/>
          <w:szCs w:val="24"/>
          <w:lang w:eastAsia="en-GB"/>
        </w:rPr>
        <w:t>g people</w:t>
      </w:r>
      <w:r w:rsidR="00CB1873" w:rsidRPr="00EC2F27">
        <w:rPr>
          <w:rFonts w:eastAsia="Times New Roman" w:cs="Times New Roman"/>
          <w:szCs w:val="24"/>
          <w:lang w:eastAsia="en-GB"/>
        </w:rPr>
        <w:t xml:space="preserve"> to specialist support to help them prepare for employment, indepen</w:t>
      </w:r>
      <w:r w:rsidR="00647EAB">
        <w:rPr>
          <w:rFonts w:eastAsia="Times New Roman" w:cs="Times New Roman"/>
          <w:szCs w:val="24"/>
          <w:lang w:eastAsia="en-GB"/>
        </w:rPr>
        <w:t>dent living (including housing)</w:t>
      </w:r>
      <w:r>
        <w:rPr>
          <w:rFonts w:eastAsia="Times New Roman" w:cs="Times New Roman"/>
          <w:szCs w:val="24"/>
          <w:lang w:eastAsia="en-GB"/>
        </w:rPr>
        <w:t xml:space="preserve"> and participation in society and should provide access to careers advice</w:t>
      </w:r>
      <w:r w:rsidR="00AC77EE">
        <w:rPr>
          <w:rFonts w:eastAsia="Times New Roman" w:cs="Times New Roman"/>
          <w:szCs w:val="24"/>
          <w:lang w:eastAsia="en-GB"/>
        </w:rPr>
        <w:t xml:space="preserve"> where needed. </w:t>
      </w:r>
      <w:r w:rsidR="00ED0630">
        <w:rPr>
          <w:rFonts w:eastAsia="Times New Roman" w:cs="Times New Roman"/>
          <w:szCs w:val="24"/>
          <w:lang w:eastAsia="en-GB"/>
        </w:rPr>
        <w:t>Duties on schools and colleges to give impartial careers advice are covered in Chapter 8, Preparing for adulthood</w:t>
      </w:r>
      <w:r w:rsidR="00AC77EE">
        <w:rPr>
          <w:rFonts w:eastAsia="Times New Roman" w:cs="Times New Roman"/>
          <w:szCs w:val="24"/>
          <w:lang w:eastAsia="en-GB"/>
        </w:rPr>
        <w:t xml:space="preserve"> from the earliest years</w:t>
      </w:r>
      <w:r w:rsidR="00ED0630">
        <w:rPr>
          <w:rFonts w:eastAsia="Times New Roman" w:cs="Times New Roman"/>
          <w:szCs w:val="24"/>
          <w:lang w:eastAsia="en-GB"/>
        </w:rPr>
        <w:t>.</w:t>
      </w:r>
    </w:p>
    <w:p w:rsidR="00CB1873" w:rsidRPr="00CB1873" w:rsidRDefault="00CB1873" w:rsidP="00CB01DC">
      <w:pPr>
        <w:pStyle w:val="Heading2"/>
        <w:rPr>
          <w:rFonts w:eastAsia="Times New Roman"/>
          <w:lang w:eastAsia="en-GB"/>
        </w:rPr>
      </w:pPr>
      <w:bookmarkStart w:id="162" w:name="_Toc385253994"/>
      <w:bookmarkStart w:id="163" w:name="_Toc385313531"/>
      <w:bookmarkStart w:id="164" w:name="_Toc410033001"/>
      <w:r w:rsidRPr="000864EC">
        <w:rPr>
          <w:rFonts w:eastAsia="Times New Roman"/>
          <w:lang w:eastAsia="en-GB"/>
        </w:rPr>
        <w:t xml:space="preserve">What </w:t>
      </w:r>
      <w:r>
        <w:rPr>
          <w:rFonts w:eastAsia="Times New Roman"/>
          <w:lang w:eastAsia="en-GB"/>
        </w:rPr>
        <w:t>needs to be provided?</w:t>
      </w:r>
      <w:bookmarkEnd w:id="162"/>
      <w:bookmarkEnd w:id="163"/>
      <w:bookmarkEnd w:id="164"/>
    </w:p>
    <w:p w:rsidR="00CB1873" w:rsidRDefault="00CB1873" w:rsidP="008A7F5E">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The scope of this information, advice and support should cover initial concerns or identification of potential SEN or disabilities, through to ongoing support and provision, which may include an EHC plan. The local authority </w:t>
      </w:r>
      <w:r>
        <w:rPr>
          <w:rFonts w:eastAsia="Times New Roman" w:cs="Times New Roman"/>
          <w:b/>
          <w:szCs w:val="24"/>
          <w:lang w:eastAsia="en-GB"/>
        </w:rPr>
        <w:t>must</w:t>
      </w:r>
      <w:r>
        <w:rPr>
          <w:rFonts w:eastAsia="Times New Roman" w:cs="Times New Roman"/>
          <w:szCs w:val="24"/>
          <w:lang w:eastAsia="en-GB"/>
        </w:rPr>
        <w:t xml:space="preserve"> ensure children, young people and parents are provided with information a</w:t>
      </w:r>
      <w:r w:rsidR="00C779C1">
        <w:rPr>
          <w:rFonts w:eastAsia="Times New Roman" w:cs="Times New Roman"/>
          <w:szCs w:val="24"/>
          <w:lang w:eastAsia="en-GB"/>
        </w:rPr>
        <w:t>nd advice</w:t>
      </w:r>
      <w:r>
        <w:rPr>
          <w:rFonts w:eastAsia="Times New Roman" w:cs="Times New Roman"/>
          <w:szCs w:val="24"/>
          <w:lang w:eastAsia="en-GB"/>
        </w:rPr>
        <w:t xml:space="preserve"> on matters relating to SEN and disability</w:t>
      </w:r>
      <w:r w:rsidR="00AC77EE">
        <w:rPr>
          <w:rFonts w:eastAsia="Times New Roman" w:cs="Times New Roman"/>
          <w:szCs w:val="24"/>
          <w:lang w:eastAsia="en-GB"/>
        </w:rPr>
        <w:t>. This sh</w:t>
      </w:r>
      <w:r w:rsidR="00ED0630">
        <w:rPr>
          <w:rFonts w:eastAsia="Times New Roman" w:cs="Times New Roman"/>
          <w:szCs w:val="24"/>
          <w:lang w:eastAsia="en-GB"/>
        </w:rPr>
        <w:t>ould include</w:t>
      </w:r>
      <w:r>
        <w:rPr>
          <w:rFonts w:eastAsia="Times New Roman" w:cs="Times New Roman"/>
          <w:szCs w:val="24"/>
          <w:lang w:eastAsia="en-GB"/>
        </w:rPr>
        <w:t xml:space="preserve">: </w:t>
      </w:r>
    </w:p>
    <w:p w:rsidR="00CB1873" w:rsidRPr="00925E62" w:rsidRDefault="00647EAB" w:rsidP="00ED0630">
      <w:pPr>
        <w:pStyle w:val="ListParagraph"/>
        <w:numPr>
          <w:ilvl w:val="0"/>
          <w:numId w:val="16"/>
        </w:numPr>
        <w:spacing w:after="240" w:line="288" w:lineRule="auto"/>
        <w:ind w:left="993" w:hanging="567"/>
        <w:rPr>
          <w:rFonts w:eastAsia="Times New Roman" w:cs="Arial"/>
          <w:szCs w:val="24"/>
          <w:lang w:eastAsia="en-GB"/>
        </w:rPr>
      </w:pPr>
      <w:r>
        <w:rPr>
          <w:rFonts w:cs="Arial"/>
          <w:szCs w:val="24"/>
          <w:lang w:eastAsia="en-GB"/>
        </w:rPr>
        <w:t>local policy and practice</w:t>
      </w:r>
      <w:r w:rsidR="00CB1873" w:rsidRPr="00925E62">
        <w:rPr>
          <w:rFonts w:cs="Arial"/>
          <w:szCs w:val="24"/>
          <w:lang w:eastAsia="en-GB"/>
        </w:rPr>
        <w:t xml:space="preserve"> </w:t>
      </w:r>
    </w:p>
    <w:p w:rsidR="00B436B1" w:rsidRDefault="00CC1E3F" w:rsidP="00ED0630">
      <w:pPr>
        <w:numPr>
          <w:ilvl w:val="0"/>
          <w:numId w:val="17"/>
        </w:numPr>
        <w:spacing w:after="240" w:line="288" w:lineRule="auto"/>
        <w:ind w:left="993" w:hanging="567"/>
        <w:rPr>
          <w:rFonts w:eastAsia="Times New Roman" w:cs="Times New Roman"/>
          <w:szCs w:val="24"/>
          <w:lang w:eastAsia="en-GB"/>
        </w:rPr>
      </w:pPr>
      <w:r>
        <w:rPr>
          <w:rFonts w:eastAsia="Times New Roman" w:cs="Times New Roman"/>
          <w:szCs w:val="24"/>
          <w:lang w:eastAsia="en-GB"/>
        </w:rPr>
        <w:t>the Local O</w:t>
      </w:r>
      <w:r w:rsidR="00647EAB">
        <w:rPr>
          <w:rFonts w:eastAsia="Times New Roman" w:cs="Times New Roman"/>
          <w:szCs w:val="24"/>
          <w:lang w:eastAsia="en-GB"/>
        </w:rPr>
        <w:t>ffer</w:t>
      </w:r>
    </w:p>
    <w:p w:rsidR="00CB1873" w:rsidRDefault="00CB1873" w:rsidP="00ED0630">
      <w:pPr>
        <w:numPr>
          <w:ilvl w:val="0"/>
          <w:numId w:val="17"/>
        </w:numPr>
        <w:spacing w:after="240" w:line="288" w:lineRule="auto"/>
        <w:ind w:left="993" w:hanging="567"/>
        <w:rPr>
          <w:rFonts w:eastAsia="Times New Roman" w:cs="Times New Roman"/>
          <w:szCs w:val="24"/>
          <w:lang w:eastAsia="en-GB"/>
        </w:rPr>
      </w:pPr>
      <w:r>
        <w:rPr>
          <w:rFonts w:eastAsia="Times New Roman" w:cs="Times New Roman"/>
          <w:szCs w:val="24"/>
          <w:lang w:eastAsia="en-GB"/>
        </w:rPr>
        <w:t>persona</w:t>
      </w:r>
      <w:r w:rsidR="00647EAB">
        <w:rPr>
          <w:rFonts w:eastAsia="Times New Roman" w:cs="Times New Roman"/>
          <w:szCs w:val="24"/>
          <w:lang w:eastAsia="en-GB"/>
        </w:rPr>
        <w:t>lisation and Personal B</w:t>
      </w:r>
      <w:r>
        <w:rPr>
          <w:rFonts w:eastAsia="Times New Roman" w:cs="Times New Roman"/>
          <w:szCs w:val="24"/>
          <w:lang w:eastAsia="en-GB"/>
        </w:rPr>
        <w:t xml:space="preserve">udgets </w:t>
      </w:r>
    </w:p>
    <w:p w:rsidR="00CB1873" w:rsidRDefault="00CB1873" w:rsidP="00ED0630">
      <w:pPr>
        <w:numPr>
          <w:ilvl w:val="0"/>
          <w:numId w:val="17"/>
        </w:numPr>
        <w:spacing w:after="240" w:line="288" w:lineRule="auto"/>
        <w:ind w:left="993" w:hanging="567"/>
        <w:rPr>
          <w:rFonts w:eastAsia="Times New Roman" w:cs="Times New Roman"/>
          <w:szCs w:val="24"/>
          <w:lang w:eastAsia="en-GB"/>
        </w:rPr>
      </w:pPr>
      <w:r>
        <w:rPr>
          <w:rFonts w:eastAsia="Times New Roman" w:cs="Times New Roman"/>
          <w:szCs w:val="24"/>
          <w:lang w:eastAsia="en-GB"/>
        </w:rPr>
        <w:t xml:space="preserve">law on SEN </w:t>
      </w:r>
      <w:r>
        <w:rPr>
          <w:rFonts w:eastAsia="Times New Roman" w:cs="Times New Roman"/>
          <w:bCs/>
          <w:iCs/>
          <w:szCs w:val="24"/>
          <w:lang w:eastAsia="en-GB"/>
        </w:rPr>
        <w:t>and</w:t>
      </w:r>
      <w:r>
        <w:rPr>
          <w:rFonts w:eastAsia="Times New Roman" w:cs="Times New Roman"/>
          <w:szCs w:val="24"/>
          <w:lang w:eastAsia="en-GB"/>
        </w:rPr>
        <w:t xml:space="preserve"> disability, health and social care, through suita</w:t>
      </w:r>
      <w:r w:rsidR="00647EAB">
        <w:rPr>
          <w:rFonts w:eastAsia="Times New Roman" w:cs="Times New Roman"/>
          <w:szCs w:val="24"/>
          <w:lang w:eastAsia="en-GB"/>
        </w:rPr>
        <w:t>bly independently trained staff</w:t>
      </w:r>
    </w:p>
    <w:p w:rsidR="00CB1873" w:rsidRDefault="00B436B1" w:rsidP="00ED0630">
      <w:pPr>
        <w:numPr>
          <w:ilvl w:val="0"/>
          <w:numId w:val="17"/>
        </w:numPr>
        <w:spacing w:after="240" w:line="288" w:lineRule="auto"/>
        <w:ind w:left="993" w:hanging="567"/>
        <w:rPr>
          <w:rFonts w:eastAsia="Times New Roman" w:cs="Times New Roman"/>
          <w:szCs w:val="24"/>
          <w:lang w:eastAsia="en-GB"/>
        </w:rPr>
      </w:pPr>
      <w:r>
        <w:rPr>
          <w:rFonts w:eastAsia="Times New Roman" w:cs="Times New Roman"/>
          <w:szCs w:val="24"/>
          <w:lang w:eastAsia="en-GB"/>
        </w:rPr>
        <w:t>advice</w:t>
      </w:r>
      <w:r w:rsidR="00EC2F27">
        <w:rPr>
          <w:rFonts w:eastAsia="Times New Roman" w:cs="Times New Roman"/>
          <w:szCs w:val="24"/>
          <w:lang w:eastAsia="en-GB"/>
        </w:rPr>
        <w:t xml:space="preserve"> for </w:t>
      </w:r>
      <w:r w:rsidR="00CB1873">
        <w:rPr>
          <w:rFonts w:eastAsia="Times New Roman" w:cs="Times New Roman"/>
          <w:szCs w:val="24"/>
          <w:lang w:eastAsia="en-GB"/>
        </w:rPr>
        <w:t xml:space="preserve">children, young people and parents </w:t>
      </w:r>
      <w:r>
        <w:rPr>
          <w:rFonts w:eastAsia="Times New Roman" w:cs="Times New Roman"/>
          <w:szCs w:val="24"/>
          <w:lang w:eastAsia="en-GB"/>
        </w:rPr>
        <w:t xml:space="preserve">on </w:t>
      </w:r>
      <w:r w:rsidR="00CB1873">
        <w:rPr>
          <w:rFonts w:eastAsia="Times New Roman" w:cs="Times New Roman"/>
          <w:szCs w:val="24"/>
          <w:lang w:eastAsia="en-GB"/>
        </w:rPr>
        <w:t>gather</w:t>
      </w:r>
      <w:r>
        <w:rPr>
          <w:rFonts w:eastAsia="Times New Roman" w:cs="Times New Roman"/>
          <w:szCs w:val="24"/>
          <w:lang w:eastAsia="en-GB"/>
        </w:rPr>
        <w:t>ing</w:t>
      </w:r>
      <w:r w:rsidR="00CB1873">
        <w:rPr>
          <w:rFonts w:eastAsia="Times New Roman" w:cs="Times New Roman"/>
          <w:szCs w:val="24"/>
          <w:lang w:eastAsia="en-GB"/>
        </w:rPr>
        <w:t>, understand</w:t>
      </w:r>
      <w:r>
        <w:rPr>
          <w:rFonts w:eastAsia="Times New Roman" w:cs="Times New Roman"/>
          <w:szCs w:val="24"/>
          <w:lang w:eastAsia="en-GB"/>
        </w:rPr>
        <w:t>ing</w:t>
      </w:r>
      <w:r w:rsidR="00CB1873">
        <w:rPr>
          <w:rFonts w:eastAsia="Times New Roman" w:cs="Times New Roman"/>
          <w:szCs w:val="24"/>
          <w:lang w:eastAsia="en-GB"/>
        </w:rPr>
        <w:t xml:space="preserve"> and interpret</w:t>
      </w:r>
      <w:r>
        <w:rPr>
          <w:rFonts w:eastAsia="Times New Roman" w:cs="Times New Roman"/>
          <w:szCs w:val="24"/>
          <w:lang w:eastAsia="en-GB"/>
        </w:rPr>
        <w:t>ing</w:t>
      </w:r>
      <w:r w:rsidR="00CB1873">
        <w:rPr>
          <w:rFonts w:eastAsia="Times New Roman" w:cs="Times New Roman"/>
          <w:szCs w:val="24"/>
          <w:lang w:eastAsia="en-GB"/>
        </w:rPr>
        <w:t xml:space="preserve"> information and apply</w:t>
      </w:r>
      <w:r>
        <w:rPr>
          <w:rFonts w:eastAsia="Times New Roman" w:cs="Times New Roman"/>
          <w:szCs w:val="24"/>
          <w:lang w:eastAsia="en-GB"/>
        </w:rPr>
        <w:t>ing</w:t>
      </w:r>
      <w:r w:rsidR="00CB1873">
        <w:rPr>
          <w:rFonts w:eastAsia="Times New Roman" w:cs="Times New Roman"/>
          <w:szCs w:val="24"/>
          <w:lang w:eastAsia="en-GB"/>
        </w:rPr>
        <w:t xml:space="preserve"> it to their own situation</w:t>
      </w:r>
    </w:p>
    <w:p w:rsidR="00CB1873" w:rsidRPr="00853B0C" w:rsidRDefault="00AC77EE" w:rsidP="00ED0630">
      <w:pPr>
        <w:numPr>
          <w:ilvl w:val="0"/>
          <w:numId w:val="17"/>
        </w:numPr>
        <w:spacing w:after="240" w:line="288" w:lineRule="auto"/>
        <w:ind w:left="993" w:hanging="567"/>
        <w:rPr>
          <w:rFonts w:eastAsia="Times New Roman" w:cs="Times New Roman"/>
          <w:szCs w:val="24"/>
          <w:lang w:eastAsia="en-GB"/>
        </w:rPr>
      </w:pPr>
      <w:r>
        <w:rPr>
          <w:rFonts w:eastAsia="Times New Roman" w:cs="Times New Roman"/>
          <w:szCs w:val="24"/>
          <w:lang w:eastAsia="en-GB"/>
        </w:rPr>
        <w:t>information on the local authority’s processes for resolving disagreements, its complaints procedures and means of redress</w:t>
      </w:r>
    </w:p>
    <w:p w:rsidR="003E7CDC" w:rsidRDefault="00CB1873" w:rsidP="008A7F5E">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Local Healthwatch offer</w:t>
      </w:r>
      <w:r w:rsidR="009F6F67">
        <w:rPr>
          <w:rFonts w:eastAsia="Times New Roman" w:cs="Times New Roman"/>
          <w:szCs w:val="24"/>
          <w:lang w:eastAsia="en-GB"/>
        </w:rPr>
        <w:t>s</w:t>
      </w:r>
      <w:r>
        <w:rPr>
          <w:rFonts w:eastAsia="Times New Roman" w:cs="Times New Roman"/>
          <w:szCs w:val="24"/>
          <w:lang w:eastAsia="en-GB"/>
        </w:rPr>
        <w:t xml:space="preserve"> advice to patients and their families in relation to health services, and CCGs and local authorities should ensure that this information is clearly available to families</w:t>
      </w:r>
      <w:r w:rsidR="00CC1E3F">
        <w:rPr>
          <w:rFonts w:eastAsia="Times New Roman" w:cs="Times New Roman"/>
          <w:szCs w:val="24"/>
          <w:lang w:eastAsia="en-GB"/>
        </w:rPr>
        <w:t>, including through the Local O</w:t>
      </w:r>
      <w:r w:rsidR="00853B0C">
        <w:rPr>
          <w:rFonts w:eastAsia="Times New Roman" w:cs="Times New Roman"/>
          <w:szCs w:val="24"/>
          <w:lang w:eastAsia="en-GB"/>
        </w:rPr>
        <w:t>ffer.</w:t>
      </w:r>
    </w:p>
    <w:p w:rsidR="00ED0630" w:rsidRDefault="00ED0630" w:rsidP="00853B0C">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To meet local needs, l</w:t>
      </w:r>
      <w:r w:rsidR="00CB1873" w:rsidRPr="00853B0C">
        <w:rPr>
          <w:rFonts w:eastAsia="Times New Roman" w:cs="Times New Roman"/>
          <w:szCs w:val="24"/>
          <w:lang w:eastAsia="en-GB"/>
        </w:rPr>
        <w:t>o</w:t>
      </w:r>
      <w:r w:rsidR="00665F4F">
        <w:rPr>
          <w:rFonts w:eastAsia="Times New Roman" w:cs="Times New Roman"/>
          <w:szCs w:val="24"/>
          <w:lang w:eastAsia="en-GB"/>
        </w:rPr>
        <w:t>cal authorities should provide</w:t>
      </w:r>
      <w:r>
        <w:rPr>
          <w:rFonts w:eastAsia="Times New Roman" w:cs="Times New Roman"/>
          <w:szCs w:val="24"/>
          <w:lang w:eastAsia="en-GB"/>
        </w:rPr>
        <w:t xml:space="preserve"> the following </w:t>
      </w:r>
      <w:r w:rsidR="00665F4F">
        <w:rPr>
          <w:rFonts w:eastAsia="Times New Roman" w:cs="Times New Roman"/>
          <w:szCs w:val="24"/>
          <w:lang w:eastAsia="en-GB"/>
        </w:rPr>
        <w:t>forms of support through their Information, Advice and Support S</w:t>
      </w:r>
      <w:r>
        <w:rPr>
          <w:rFonts w:eastAsia="Times New Roman" w:cs="Times New Roman"/>
          <w:szCs w:val="24"/>
          <w:lang w:eastAsia="en-GB"/>
        </w:rPr>
        <w:t>ervice(s):</w:t>
      </w:r>
    </w:p>
    <w:p w:rsidR="00CB1873" w:rsidRDefault="00ED0630" w:rsidP="00693500">
      <w:pPr>
        <w:pStyle w:val="ListParagraph"/>
        <w:numPr>
          <w:ilvl w:val="0"/>
          <w:numId w:val="160"/>
        </w:numPr>
        <w:spacing w:before="120" w:after="120" w:line="288" w:lineRule="auto"/>
        <w:ind w:left="993" w:hanging="567"/>
        <w:contextualSpacing w:val="0"/>
        <w:rPr>
          <w:rFonts w:eastAsia="Times New Roman" w:cs="Times New Roman"/>
          <w:szCs w:val="24"/>
          <w:lang w:eastAsia="en-GB"/>
        </w:rPr>
      </w:pPr>
      <w:r>
        <w:rPr>
          <w:rFonts w:eastAsia="Times New Roman" w:cs="Times New Roman"/>
          <w:szCs w:val="24"/>
          <w:lang w:eastAsia="en-GB"/>
        </w:rPr>
        <w:t>Signposting children, young people and parents to alternative and additional sources of advice, information and support that may be available locally or nationally</w:t>
      </w:r>
    </w:p>
    <w:p w:rsidR="00EA0DAE" w:rsidRDefault="00EA0DAE" w:rsidP="00693500">
      <w:pPr>
        <w:pStyle w:val="ListParagraph"/>
        <w:numPr>
          <w:ilvl w:val="0"/>
          <w:numId w:val="160"/>
        </w:numPr>
        <w:spacing w:before="120" w:after="120" w:line="288" w:lineRule="auto"/>
        <w:ind w:left="993" w:hanging="567"/>
        <w:contextualSpacing w:val="0"/>
        <w:rPr>
          <w:rFonts w:eastAsia="Times New Roman" w:cs="Times New Roman"/>
          <w:szCs w:val="24"/>
          <w:lang w:eastAsia="en-GB"/>
        </w:rPr>
      </w:pPr>
      <w:r>
        <w:rPr>
          <w:rFonts w:eastAsia="Times New Roman" w:cs="Times New Roman"/>
          <w:szCs w:val="24"/>
          <w:lang w:eastAsia="en-GB"/>
        </w:rPr>
        <w:t>Individual casework and representation for those who need it, which should include:</w:t>
      </w:r>
    </w:p>
    <w:p w:rsidR="00EA0DAE" w:rsidRDefault="00EA0DAE" w:rsidP="00693500">
      <w:pPr>
        <w:pStyle w:val="ListParagraph"/>
        <w:numPr>
          <w:ilvl w:val="0"/>
          <w:numId w:val="162"/>
        </w:numPr>
        <w:spacing w:before="120" w:after="120" w:line="288" w:lineRule="auto"/>
        <w:ind w:left="1418" w:hanging="425"/>
        <w:contextualSpacing w:val="0"/>
        <w:rPr>
          <w:rFonts w:eastAsia="Times New Roman" w:cs="Times New Roman"/>
          <w:szCs w:val="24"/>
          <w:lang w:eastAsia="en-GB"/>
        </w:rPr>
      </w:pPr>
      <w:r>
        <w:rPr>
          <w:rFonts w:eastAsia="Times New Roman" w:cs="Times New Roman"/>
          <w:szCs w:val="24"/>
          <w:lang w:eastAsia="en-GB"/>
        </w:rPr>
        <w:t>support in attending meetings, contributing to assessments and reviews and participating in decisions about outcomes for the child or young person</w:t>
      </w:r>
    </w:p>
    <w:p w:rsidR="00ED0630" w:rsidRDefault="00EA0DAE" w:rsidP="00693500">
      <w:pPr>
        <w:pStyle w:val="ListParagraph"/>
        <w:numPr>
          <w:ilvl w:val="0"/>
          <w:numId w:val="162"/>
        </w:numPr>
        <w:spacing w:before="120" w:after="120" w:line="288" w:lineRule="auto"/>
        <w:ind w:left="1418" w:hanging="425"/>
        <w:contextualSpacing w:val="0"/>
        <w:rPr>
          <w:rFonts w:eastAsia="Times New Roman" w:cs="Times New Roman"/>
          <w:szCs w:val="24"/>
          <w:lang w:eastAsia="en-GB"/>
        </w:rPr>
      </w:pPr>
      <w:r>
        <w:rPr>
          <w:rFonts w:eastAsia="Times New Roman" w:cs="Times New Roman"/>
          <w:szCs w:val="24"/>
          <w:lang w:eastAsia="en-GB"/>
        </w:rPr>
        <w:t xml:space="preserve">directing </w:t>
      </w:r>
      <w:r w:rsidR="00ED0630" w:rsidRPr="00EA0DAE">
        <w:rPr>
          <w:rFonts w:eastAsia="Times New Roman" w:cs="Times New Roman"/>
          <w:szCs w:val="24"/>
          <w:lang w:eastAsia="en-GB"/>
        </w:rPr>
        <w:t>children, young people, parents and those who support and work with them to additional support services where needed, including se</w:t>
      </w:r>
      <w:r>
        <w:rPr>
          <w:rFonts w:eastAsia="Times New Roman" w:cs="Times New Roman"/>
          <w:szCs w:val="24"/>
          <w:lang w:eastAsia="en-GB"/>
        </w:rPr>
        <w:t>rvices provided by the voluntary sector. These services should include support relating to preparing for adulthood, including housing support, careers advice and employment support</w:t>
      </w:r>
    </w:p>
    <w:p w:rsidR="00EA0DAE" w:rsidRDefault="00EA0DAE" w:rsidP="00693500">
      <w:pPr>
        <w:pStyle w:val="ListParagraph"/>
        <w:numPr>
          <w:ilvl w:val="0"/>
          <w:numId w:val="161"/>
        </w:numPr>
        <w:spacing w:before="120" w:after="120" w:line="288" w:lineRule="auto"/>
        <w:ind w:left="993" w:hanging="567"/>
        <w:contextualSpacing w:val="0"/>
        <w:rPr>
          <w:rFonts w:eastAsia="Times New Roman" w:cs="Times New Roman"/>
          <w:szCs w:val="24"/>
          <w:lang w:eastAsia="en-GB"/>
        </w:rPr>
      </w:pPr>
      <w:r>
        <w:rPr>
          <w:rFonts w:eastAsia="Times New Roman" w:cs="Times New Roman"/>
          <w:szCs w:val="24"/>
          <w:lang w:eastAsia="en-GB"/>
        </w:rPr>
        <w:t>Help when things go wrong</w:t>
      </w:r>
      <w:r w:rsidR="00AC77EE">
        <w:rPr>
          <w:rFonts w:eastAsia="Times New Roman" w:cs="Times New Roman"/>
          <w:szCs w:val="24"/>
          <w:lang w:eastAsia="en-GB"/>
        </w:rPr>
        <w:t>, which should include</w:t>
      </w:r>
      <w:r>
        <w:rPr>
          <w:rFonts w:eastAsia="Times New Roman" w:cs="Times New Roman"/>
          <w:szCs w:val="24"/>
          <w:lang w:eastAsia="en-GB"/>
        </w:rPr>
        <w:t>:</w:t>
      </w:r>
    </w:p>
    <w:p w:rsidR="00AC77EE" w:rsidRDefault="00AC77EE" w:rsidP="00693500">
      <w:pPr>
        <w:pStyle w:val="ListParagraph"/>
        <w:numPr>
          <w:ilvl w:val="0"/>
          <w:numId w:val="163"/>
        </w:numPr>
        <w:spacing w:before="120" w:after="120" w:line="288" w:lineRule="auto"/>
        <w:ind w:left="1418" w:hanging="425"/>
        <w:contextualSpacing w:val="0"/>
        <w:rPr>
          <w:rFonts w:eastAsia="Times New Roman" w:cs="Times New Roman"/>
          <w:szCs w:val="24"/>
          <w:lang w:eastAsia="en-GB"/>
        </w:rPr>
      </w:pPr>
      <w:r>
        <w:rPr>
          <w:rFonts w:eastAsia="Times New Roman" w:cs="Times New Roman"/>
          <w:szCs w:val="24"/>
          <w:lang w:eastAsia="en-GB"/>
        </w:rPr>
        <w:t>supporting children, young people and parents in arranging or attending early disagreement resolution meetings</w:t>
      </w:r>
    </w:p>
    <w:p w:rsidR="00AC77EE" w:rsidRDefault="00AC77EE" w:rsidP="00693500">
      <w:pPr>
        <w:pStyle w:val="ListParagraph"/>
        <w:numPr>
          <w:ilvl w:val="0"/>
          <w:numId w:val="163"/>
        </w:numPr>
        <w:spacing w:before="120" w:after="120" w:line="288" w:lineRule="auto"/>
        <w:ind w:left="1418" w:hanging="425"/>
        <w:contextualSpacing w:val="0"/>
        <w:rPr>
          <w:rFonts w:eastAsia="Times New Roman" w:cs="Times New Roman"/>
          <w:szCs w:val="24"/>
          <w:lang w:eastAsia="en-GB"/>
        </w:rPr>
      </w:pPr>
      <w:r>
        <w:rPr>
          <w:rFonts w:eastAsia="Times New Roman" w:cs="Times New Roman"/>
          <w:szCs w:val="24"/>
          <w:lang w:eastAsia="en-GB"/>
        </w:rPr>
        <w:t xml:space="preserve">supporting children, young people and parents in managing mediation, appeals to the </w:t>
      </w:r>
      <w:r w:rsidR="000A3DDD">
        <w:rPr>
          <w:rFonts w:eastAsia="Times New Roman" w:cs="Times New Roman"/>
          <w:szCs w:val="24"/>
          <w:lang w:eastAsia="en-GB"/>
        </w:rPr>
        <w:t xml:space="preserve">First-tier </w:t>
      </w:r>
      <w:r>
        <w:rPr>
          <w:rFonts w:eastAsia="Times New Roman" w:cs="Times New Roman"/>
          <w:szCs w:val="24"/>
          <w:lang w:eastAsia="en-GB"/>
        </w:rPr>
        <w:t>Tribunal</w:t>
      </w:r>
      <w:r w:rsidR="000A3DDD">
        <w:rPr>
          <w:rFonts w:eastAsia="Times New Roman" w:cs="Times New Roman"/>
          <w:szCs w:val="24"/>
          <w:lang w:eastAsia="en-GB"/>
        </w:rPr>
        <w:t xml:space="preserve"> </w:t>
      </w:r>
      <w:r w:rsidR="00820F1C">
        <w:rPr>
          <w:rFonts w:eastAsia="Times New Roman" w:cs="Times New Roman"/>
          <w:szCs w:val="24"/>
          <w:lang w:eastAsia="en-GB"/>
        </w:rPr>
        <w:t>(Special Educational Needs and D</w:t>
      </w:r>
      <w:r w:rsidR="000A3DDD">
        <w:rPr>
          <w:rFonts w:eastAsia="Times New Roman" w:cs="Times New Roman"/>
          <w:szCs w:val="24"/>
          <w:lang w:eastAsia="en-GB"/>
        </w:rPr>
        <w:t>isability)</w:t>
      </w:r>
      <w:r>
        <w:rPr>
          <w:rFonts w:eastAsia="Times New Roman" w:cs="Times New Roman"/>
          <w:szCs w:val="24"/>
          <w:lang w:eastAsia="en-GB"/>
        </w:rPr>
        <w:t>, exclusions and complaints on matters related to SEN and disability</w:t>
      </w:r>
    </w:p>
    <w:p w:rsidR="00EA0DAE" w:rsidRDefault="00AC77EE" w:rsidP="00693500">
      <w:pPr>
        <w:pStyle w:val="ListParagraph"/>
        <w:numPr>
          <w:ilvl w:val="0"/>
          <w:numId w:val="163"/>
        </w:numPr>
        <w:spacing w:before="120" w:after="120" w:line="288" w:lineRule="auto"/>
        <w:ind w:left="1418" w:hanging="425"/>
        <w:contextualSpacing w:val="0"/>
        <w:rPr>
          <w:rFonts w:eastAsia="Times New Roman" w:cs="Times New Roman"/>
          <w:szCs w:val="24"/>
          <w:lang w:eastAsia="en-GB"/>
        </w:rPr>
      </w:pPr>
      <w:r>
        <w:rPr>
          <w:rFonts w:eastAsia="Times New Roman" w:cs="Times New Roman"/>
          <w:szCs w:val="24"/>
          <w:lang w:eastAsia="en-GB"/>
        </w:rPr>
        <w:t>making</w:t>
      </w:r>
      <w:r w:rsidR="00EA0DAE">
        <w:rPr>
          <w:rFonts w:eastAsia="Times New Roman" w:cs="Times New Roman"/>
          <w:szCs w:val="24"/>
          <w:lang w:eastAsia="en-GB"/>
        </w:rPr>
        <w:t xml:space="preserve"> children, young people and parents aware of the local authority’s services for resolving disagreements and for mediation, and on the routes of appeal and complaint on matters related to SEN and disability</w:t>
      </w:r>
      <w:r>
        <w:rPr>
          <w:rFonts w:eastAsia="Times New Roman" w:cs="Times New Roman"/>
          <w:szCs w:val="24"/>
          <w:lang w:eastAsia="en-GB"/>
        </w:rPr>
        <w:t xml:space="preserve"> (see Chapter 11, Resolving disagreements)</w:t>
      </w:r>
    </w:p>
    <w:p w:rsidR="00AC77EE" w:rsidRPr="00AC77EE" w:rsidRDefault="002A509D" w:rsidP="00693500">
      <w:pPr>
        <w:pStyle w:val="ListParagraph"/>
        <w:numPr>
          <w:ilvl w:val="0"/>
          <w:numId w:val="163"/>
        </w:numPr>
        <w:spacing w:before="120" w:after="120" w:line="288" w:lineRule="auto"/>
        <w:ind w:left="993" w:hanging="567"/>
        <w:rPr>
          <w:rFonts w:eastAsia="Times New Roman" w:cs="Times New Roman"/>
          <w:szCs w:val="24"/>
          <w:lang w:eastAsia="en-GB"/>
        </w:rPr>
      </w:pPr>
      <w:r>
        <w:rPr>
          <w:rFonts w:eastAsia="Times New Roman" w:cs="Times New Roman"/>
          <w:szCs w:val="24"/>
          <w:lang w:eastAsia="en-GB"/>
        </w:rPr>
        <w:t>Provision of advice through individual casework and through work with parent carer support groups, local SEN youth forums or disability groups, or training events</w:t>
      </w:r>
    </w:p>
    <w:p w:rsidR="00665F4F" w:rsidRDefault="00665F4F">
      <w:pPr>
        <w:rPr>
          <w:rFonts w:eastAsia="Times New Roman" w:cstheme="majorBidi"/>
          <w:b/>
          <w:bCs/>
          <w:color w:val="1F497D" w:themeColor="text2"/>
          <w:sz w:val="32"/>
          <w:szCs w:val="26"/>
          <w:lang w:eastAsia="en-GB"/>
        </w:rPr>
      </w:pPr>
      <w:bookmarkStart w:id="165" w:name="_Toc385253995"/>
      <w:bookmarkStart w:id="166" w:name="_Toc385313532"/>
      <w:r>
        <w:rPr>
          <w:rFonts w:eastAsia="Times New Roman"/>
          <w:lang w:eastAsia="en-GB"/>
        </w:rPr>
        <w:br w:type="page"/>
      </w:r>
    </w:p>
    <w:p w:rsidR="00CB1873" w:rsidRDefault="00EA0DAE" w:rsidP="00F87223">
      <w:pPr>
        <w:pStyle w:val="Heading2"/>
        <w:rPr>
          <w:rFonts w:eastAsia="Times New Roman"/>
          <w:lang w:eastAsia="en-GB"/>
        </w:rPr>
      </w:pPr>
      <w:bookmarkStart w:id="167" w:name="_Toc410033002"/>
      <w:r>
        <w:rPr>
          <w:rFonts w:eastAsia="Times New Roman"/>
          <w:lang w:eastAsia="en-GB"/>
        </w:rPr>
        <w:t>Additional s</w:t>
      </w:r>
      <w:r w:rsidR="00CB1873" w:rsidRPr="00432CE8">
        <w:rPr>
          <w:rFonts w:eastAsia="Times New Roman"/>
          <w:lang w:eastAsia="en-GB"/>
        </w:rPr>
        <w:t>upport</w:t>
      </w:r>
      <w:bookmarkEnd w:id="165"/>
      <w:bookmarkEnd w:id="166"/>
      <w:bookmarkEnd w:id="167"/>
    </w:p>
    <w:p w:rsidR="000506CC" w:rsidRDefault="000506CC" w:rsidP="000506CC">
      <w:pPr>
        <w:numPr>
          <w:ilvl w:val="0"/>
          <w:numId w:val="13"/>
        </w:numPr>
        <w:spacing w:after="240" w:line="288" w:lineRule="auto"/>
        <w:ind w:left="0" w:hanging="709"/>
        <w:rPr>
          <w:rFonts w:eastAsia="Times New Roman" w:cs="Times New Roman"/>
          <w:szCs w:val="24"/>
          <w:lang w:eastAsia="en-GB"/>
        </w:rPr>
      </w:pPr>
      <w:r w:rsidRPr="000506CC">
        <w:rPr>
          <w:rFonts w:eastAsia="Times New Roman" w:cs="Times New Roman"/>
          <w:szCs w:val="24"/>
          <w:lang w:eastAsia="en-GB"/>
        </w:rPr>
        <w:t xml:space="preserve">Families may receive help from an independent supporter, provided by private voluntary and community sector organisations, who is independent of the local authority. Independent supporters will be recruited locally and receive accredited training, including legal training, to help any family going through an EHC </w:t>
      </w:r>
      <w:r w:rsidR="00F36AB3">
        <w:rPr>
          <w:rFonts w:eastAsia="Times New Roman" w:cs="Times New Roman"/>
          <w:szCs w:val="24"/>
          <w:lang w:eastAsia="en-GB"/>
        </w:rPr>
        <w:t xml:space="preserve">needs </w:t>
      </w:r>
      <w:r w:rsidRPr="000506CC">
        <w:rPr>
          <w:rFonts w:eastAsia="Times New Roman" w:cs="Times New Roman"/>
          <w:szCs w:val="24"/>
          <w:lang w:eastAsia="en-GB"/>
        </w:rPr>
        <w:t>assessment and the process of developing an EHC plan. Local authorities should work with organisations that are providing independent supporters to ensure there are arrangements agreed locally to offer help from an independent supporter to as many families as possibl</w:t>
      </w:r>
      <w:r w:rsidR="00091683">
        <w:rPr>
          <w:rFonts w:eastAsia="Times New Roman" w:cs="Times New Roman"/>
          <w:szCs w:val="24"/>
          <w:lang w:eastAsia="en-GB"/>
        </w:rPr>
        <w:t>e</w:t>
      </w:r>
      <w:r w:rsidR="002A509D">
        <w:rPr>
          <w:rFonts w:eastAsia="Times New Roman" w:cs="Times New Roman"/>
          <w:szCs w:val="24"/>
          <w:lang w:eastAsia="en-GB"/>
        </w:rPr>
        <w:t xml:space="preserve"> who require</w:t>
      </w:r>
      <w:r w:rsidRPr="000506CC">
        <w:rPr>
          <w:rFonts w:eastAsia="Times New Roman" w:cs="Times New Roman"/>
          <w:szCs w:val="24"/>
          <w:lang w:eastAsia="en-GB"/>
        </w:rPr>
        <w:t xml:space="preserve"> it.</w:t>
      </w:r>
    </w:p>
    <w:p w:rsidR="00073C01" w:rsidRDefault="000506CC" w:rsidP="00073C01">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Lo</w:t>
      </w:r>
      <w:r w:rsidR="002A509D">
        <w:rPr>
          <w:rFonts w:eastAsia="Times New Roman" w:cs="Times New Roman"/>
          <w:szCs w:val="24"/>
          <w:lang w:eastAsia="en-GB"/>
        </w:rPr>
        <w:t>cal authorities should adopt</w:t>
      </w:r>
      <w:r>
        <w:rPr>
          <w:rFonts w:eastAsia="Times New Roman" w:cs="Times New Roman"/>
          <w:szCs w:val="24"/>
          <w:lang w:eastAsia="en-GB"/>
        </w:rPr>
        <w:t xml:space="preserve"> a key working approach, which provides children, young people and parents with a single point of contact to help ensure the holistic provision and co-ordination of services and support. Key working may be provided by statutory services in health, social care and education, or by the voluntary, community, private or independent sectors. Key working can be offered to any family where children and young people have SEN or disabilities</w:t>
      </w:r>
      <w:r w:rsidR="00073C01">
        <w:rPr>
          <w:rFonts w:eastAsia="Times New Roman" w:cs="Times New Roman"/>
          <w:szCs w:val="24"/>
          <w:lang w:eastAsia="en-GB"/>
        </w:rPr>
        <w:t>, for example if they receive SEN support in schools or nurseries or in preparing for adulthood. Approaches will vary locally, but the main functions of key working support should include some or all of the following:</w:t>
      </w:r>
    </w:p>
    <w:p w:rsidR="00073C01" w:rsidRDefault="00073C01" w:rsidP="00693500">
      <w:pPr>
        <w:pStyle w:val="ListParagraph"/>
        <w:numPr>
          <w:ilvl w:val="0"/>
          <w:numId w:val="164"/>
        </w:numPr>
        <w:spacing w:before="120" w:after="120" w:line="288" w:lineRule="auto"/>
        <w:ind w:left="992" w:hanging="567"/>
        <w:contextualSpacing w:val="0"/>
        <w:rPr>
          <w:rFonts w:eastAsia="Times New Roman" w:cs="Times New Roman"/>
          <w:szCs w:val="24"/>
          <w:lang w:eastAsia="en-GB"/>
        </w:rPr>
      </w:pPr>
      <w:r>
        <w:rPr>
          <w:rFonts w:eastAsia="Times New Roman" w:cs="Times New Roman"/>
          <w:szCs w:val="24"/>
          <w:lang w:eastAsia="en-GB"/>
        </w:rPr>
        <w:t>emotional and practi</w:t>
      </w:r>
      <w:r w:rsidR="00C71864">
        <w:rPr>
          <w:rFonts w:eastAsia="Times New Roman" w:cs="Times New Roman"/>
          <w:szCs w:val="24"/>
          <w:lang w:eastAsia="en-GB"/>
        </w:rPr>
        <w:t>c</w:t>
      </w:r>
      <w:r>
        <w:rPr>
          <w:rFonts w:eastAsia="Times New Roman" w:cs="Times New Roman"/>
          <w:szCs w:val="24"/>
          <w:lang w:eastAsia="en-GB"/>
        </w:rPr>
        <w:t>al support as part of a trusting relationship</w:t>
      </w:r>
    </w:p>
    <w:p w:rsidR="00073C01" w:rsidRDefault="00073C01" w:rsidP="00693500">
      <w:pPr>
        <w:pStyle w:val="ListParagraph"/>
        <w:numPr>
          <w:ilvl w:val="0"/>
          <w:numId w:val="164"/>
        </w:numPr>
        <w:spacing w:before="120" w:after="120" w:line="288" w:lineRule="auto"/>
        <w:ind w:left="992" w:hanging="567"/>
        <w:contextualSpacing w:val="0"/>
        <w:rPr>
          <w:rFonts w:eastAsia="Times New Roman" w:cs="Times New Roman"/>
          <w:szCs w:val="24"/>
          <w:lang w:eastAsia="en-GB"/>
        </w:rPr>
      </w:pPr>
      <w:r>
        <w:rPr>
          <w:rFonts w:eastAsia="Times New Roman" w:cs="Times New Roman"/>
          <w:szCs w:val="24"/>
          <w:lang w:eastAsia="en-GB"/>
        </w:rPr>
        <w:t>enabl</w:t>
      </w:r>
      <w:r w:rsidR="00F36AB3">
        <w:rPr>
          <w:rFonts w:eastAsia="Times New Roman" w:cs="Times New Roman"/>
          <w:szCs w:val="24"/>
          <w:lang w:eastAsia="en-GB"/>
        </w:rPr>
        <w:t>ing and empowering for decision-</w:t>
      </w:r>
      <w:r>
        <w:rPr>
          <w:rFonts w:eastAsia="Times New Roman" w:cs="Times New Roman"/>
          <w:szCs w:val="24"/>
          <w:lang w:eastAsia="en-GB"/>
        </w:rPr>
        <w:t>making and the use of Personal Budgets</w:t>
      </w:r>
    </w:p>
    <w:p w:rsidR="00073C01" w:rsidRDefault="00073C01" w:rsidP="00693500">
      <w:pPr>
        <w:pStyle w:val="ListParagraph"/>
        <w:numPr>
          <w:ilvl w:val="0"/>
          <w:numId w:val="164"/>
        </w:numPr>
        <w:spacing w:before="120" w:after="120" w:line="288" w:lineRule="auto"/>
        <w:ind w:left="992" w:hanging="567"/>
        <w:contextualSpacing w:val="0"/>
        <w:rPr>
          <w:rFonts w:eastAsia="Times New Roman" w:cs="Times New Roman"/>
          <w:szCs w:val="24"/>
          <w:lang w:eastAsia="en-GB"/>
        </w:rPr>
      </w:pPr>
      <w:r>
        <w:rPr>
          <w:rFonts w:eastAsia="Times New Roman" w:cs="Times New Roman"/>
          <w:szCs w:val="24"/>
          <w:lang w:eastAsia="en-GB"/>
        </w:rPr>
        <w:t>co-ordinating practitioners and services around the child or young person and their family</w:t>
      </w:r>
    </w:p>
    <w:p w:rsidR="00073C01" w:rsidRDefault="00073C01" w:rsidP="00693500">
      <w:pPr>
        <w:pStyle w:val="ListParagraph"/>
        <w:numPr>
          <w:ilvl w:val="0"/>
          <w:numId w:val="164"/>
        </w:numPr>
        <w:spacing w:before="120" w:after="120" w:line="288" w:lineRule="auto"/>
        <w:ind w:left="992" w:hanging="567"/>
        <w:contextualSpacing w:val="0"/>
        <w:rPr>
          <w:rFonts w:eastAsia="Times New Roman" w:cs="Times New Roman"/>
          <w:szCs w:val="24"/>
          <w:lang w:eastAsia="en-GB"/>
        </w:rPr>
      </w:pPr>
      <w:r>
        <w:rPr>
          <w:rFonts w:eastAsia="Times New Roman" w:cs="Times New Roman"/>
          <w:szCs w:val="24"/>
          <w:lang w:eastAsia="en-GB"/>
        </w:rPr>
        <w:t>being a single point of regular and consistent contact</w:t>
      </w:r>
    </w:p>
    <w:p w:rsidR="00073C01" w:rsidRDefault="00073C01" w:rsidP="00693500">
      <w:pPr>
        <w:pStyle w:val="ListParagraph"/>
        <w:numPr>
          <w:ilvl w:val="0"/>
          <w:numId w:val="164"/>
        </w:numPr>
        <w:spacing w:before="120" w:after="120" w:line="288" w:lineRule="auto"/>
        <w:ind w:left="992" w:hanging="567"/>
        <w:contextualSpacing w:val="0"/>
        <w:rPr>
          <w:rFonts w:eastAsia="Times New Roman" w:cs="Times New Roman"/>
          <w:szCs w:val="24"/>
          <w:lang w:eastAsia="en-GB"/>
        </w:rPr>
      </w:pPr>
      <w:r>
        <w:rPr>
          <w:rFonts w:eastAsia="Times New Roman" w:cs="Times New Roman"/>
          <w:szCs w:val="24"/>
          <w:lang w:eastAsia="en-GB"/>
        </w:rPr>
        <w:t>facilitating multi-agency meetings</w:t>
      </w:r>
    </w:p>
    <w:p w:rsidR="00073C01" w:rsidRDefault="00073C01" w:rsidP="00693500">
      <w:pPr>
        <w:pStyle w:val="ListParagraph"/>
        <w:numPr>
          <w:ilvl w:val="0"/>
          <w:numId w:val="164"/>
        </w:numPr>
        <w:spacing w:before="120" w:after="120" w:line="288" w:lineRule="auto"/>
        <w:ind w:left="992" w:hanging="567"/>
        <w:contextualSpacing w:val="0"/>
        <w:rPr>
          <w:rFonts w:eastAsia="Times New Roman" w:cs="Times New Roman"/>
          <w:szCs w:val="24"/>
          <w:lang w:eastAsia="en-GB"/>
        </w:rPr>
      </w:pPr>
      <w:r>
        <w:rPr>
          <w:rFonts w:eastAsia="Times New Roman" w:cs="Times New Roman"/>
          <w:szCs w:val="24"/>
          <w:lang w:eastAsia="en-GB"/>
        </w:rPr>
        <w:t>supporting and facilitating a single planning and joint assessment process</w:t>
      </w:r>
    </w:p>
    <w:p w:rsidR="00073C01" w:rsidRDefault="00073C01" w:rsidP="00693500">
      <w:pPr>
        <w:pStyle w:val="ListParagraph"/>
        <w:numPr>
          <w:ilvl w:val="0"/>
          <w:numId w:val="164"/>
        </w:numPr>
        <w:spacing w:before="120" w:after="120" w:line="288" w:lineRule="auto"/>
        <w:ind w:left="992" w:hanging="567"/>
        <w:contextualSpacing w:val="0"/>
        <w:rPr>
          <w:rFonts w:eastAsia="Times New Roman" w:cs="Times New Roman"/>
          <w:szCs w:val="24"/>
          <w:lang w:eastAsia="en-GB"/>
        </w:rPr>
      </w:pPr>
      <w:r>
        <w:rPr>
          <w:rFonts w:eastAsia="Times New Roman" w:cs="Times New Roman"/>
          <w:szCs w:val="24"/>
          <w:lang w:eastAsia="en-GB"/>
        </w:rPr>
        <w:t>identifying strengths and needs of family members</w:t>
      </w:r>
    </w:p>
    <w:p w:rsidR="00073C01" w:rsidRDefault="00073C01" w:rsidP="00693500">
      <w:pPr>
        <w:pStyle w:val="ListParagraph"/>
        <w:numPr>
          <w:ilvl w:val="0"/>
          <w:numId w:val="164"/>
        </w:numPr>
        <w:spacing w:before="120" w:after="120" w:line="288" w:lineRule="auto"/>
        <w:ind w:left="992" w:hanging="567"/>
        <w:contextualSpacing w:val="0"/>
        <w:rPr>
          <w:rFonts w:eastAsia="Times New Roman" w:cs="Times New Roman"/>
          <w:szCs w:val="24"/>
          <w:lang w:eastAsia="en-GB"/>
        </w:rPr>
      </w:pPr>
      <w:r>
        <w:rPr>
          <w:rFonts w:eastAsia="Times New Roman" w:cs="Times New Roman"/>
          <w:szCs w:val="24"/>
          <w:lang w:eastAsia="en-GB"/>
        </w:rPr>
        <w:t>providing information and signposting</w:t>
      </w:r>
    </w:p>
    <w:p w:rsidR="00073C01" w:rsidRDefault="00073C01" w:rsidP="00693500">
      <w:pPr>
        <w:pStyle w:val="ListParagraph"/>
        <w:numPr>
          <w:ilvl w:val="0"/>
          <w:numId w:val="164"/>
        </w:numPr>
        <w:spacing w:before="120" w:after="120" w:line="288" w:lineRule="auto"/>
        <w:ind w:left="992" w:hanging="567"/>
        <w:contextualSpacing w:val="0"/>
        <w:rPr>
          <w:rFonts w:eastAsia="Times New Roman" w:cs="Times New Roman"/>
          <w:szCs w:val="24"/>
          <w:lang w:eastAsia="en-GB"/>
        </w:rPr>
      </w:pPr>
      <w:r>
        <w:rPr>
          <w:rFonts w:eastAsia="Times New Roman" w:cs="Times New Roman"/>
          <w:szCs w:val="24"/>
          <w:lang w:eastAsia="en-GB"/>
        </w:rPr>
        <w:t>advocating on behalf of the child, young person and/or their family</w:t>
      </w:r>
    </w:p>
    <w:p w:rsidR="00073C01" w:rsidRPr="00073C01" w:rsidRDefault="00073C01" w:rsidP="00693500">
      <w:pPr>
        <w:pStyle w:val="ListParagraph"/>
        <w:numPr>
          <w:ilvl w:val="0"/>
          <w:numId w:val="164"/>
        </w:numPr>
        <w:spacing w:before="120" w:after="120" w:line="288" w:lineRule="auto"/>
        <w:ind w:left="992" w:hanging="567"/>
        <w:contextualSpacing w:val="0"/>
        <w:rPr>
          <w:rFonts w:eastAsia="Times New Roman" w:cs="Times New Roman"/>
          <w:szCs w:val="24"/>
          <w:lang w:eastAsia="en-GB"/>
        </w:rPr>
      </w:pPr>
      <w:r>
        <w:rPr>
          <w:rFonts w:eastAsia="Times New Roman" w:cs="Times New Roman"/>
          <w:szCs w:val="24"/>
          <w:lang w:eastAsia="en-GB"/>
        </w:rPr>
        <w:t>facilitating</w:t>
      </w:r>
      <w:r w:rsidR="00800D31">
        <w:rPr>
          <w:rFonts w:eastAsia="Times New Roman" w:cs="Times New Roman"/>
          <w:szCs w:val="24"/>
          <w:lang w:eastAsia="en-GB"/>
        </w:rPr>
        <w:t xml:space="preserve"> </w:t>
      </w:r>
      <w:r>
        <w:rPr>
          <w:rFonts w:eastAsia="Times New Roman" w:cs="Times New Roman"/>
          <w:szCs w:val="24"/>
          <w:lang w:eastAsia="en-GB"/>
        </w:rPr>
        <w:t>the seamless integration of clinical and social care services with specialist and universal services</w:t>
      </w:r>
    </w:p>
    <w:p w:rsidR="00B73AC6" w:rsidRPr="00665F4F" w:rsidRDefault="00073C01" w:rsidP="00665F4F">
      <w:pPr>
        <w:numPr>
          <w:ilvl w:val="0"/>
          <w:numId w:val="13"/>
        </w:numPr>
        <w:spacing w:before="120" w:after="240" w:line="288" w:lineRule="auto"/>
        <w:ind w:left="0" w:hanging="709"/>
        <w:rPr>
          <w:rFonts w:eastAsia="Times New Roman" w:cs="Times New Roman"/>
          <w:szCs w:val="24"/>
          <w:lang w:eastAsia="en-GB"/>
        </w:rPr>
      </w:pPr>
      <w:r>
        <w:rPr>
          <w:rFonts w:eastAsia="Times New Roman" w:cs="Times New Roman"/>
          <w:szCs w:val="24"/>
          <w:lang w:eastAsia="en-GB"/>
        </w:rPr>
        <w:t>Guidance and examples of best practice on key working approaches are available from the Early Support website</w:t>
      </w:r>
      <w:r w:rsidR="002A509D">
        <w:rPr>
          <w:rFonts w:eastAsia="Times New Roman" w:cs="Times New Roman"/>
          <w:szCs w:val="24"/>
          <w:lang w:eastAsia="en-GB"/>
        </w:rPr>
        <w:t xml:space="preserve"> (see the References section under Chapter 2)</w:t>
      </w:r>
      <w:r>
        <w:rPr>
          <w:rFonts w:eastAsia="Times New Roman" w:cs="Times New Roman"/>
          <w:szCs w:val="24"/>
          <w:lang w:eastAsia="en-GB"/>
        </w:rPr>
        <w:t xml:space="preserve"> and the Pathfinder information packs</w:t>
      </w:r>
      <w:r w:rsidR="002A509D">
        <w:rPr>
          <w:rFonts w:eastAsia="Times New Roman" w:cs="Times New Roman"/>
          <w:szCs w:val="24"/>
          <w:lang w:eastAsia="en-GB"/>
        </w:rPr>
        <w:t xml:space="preserve"> (see the References section under General)</w:t>
      </w:r>
      <w:r>
        <w:rPr>
          <w:rFonts w:eastAsia="Times New Roman" w:cs="Times New Roman"/>
          <w:szCs w:val="24"/>
          <w:lang w:eastAsia="en-GB"/>
        </w:rPr>
        <w:t>. Further non-statutory guidance on how to deliver impartial information, advice and support for children, young peop</w:t>
      </w:r>
      <w:r w:rsidR="00C93BDD">
        <w:rPr>
          <w:rFonts w:eastAsia="Times New Roman" w:cs="Times New Roman"/>
          <w:szCs w:val="24"/>
          <w:lang w:eastAsia="en-GB"/>
        </w:rPr>
        <w:t>le and paren</w:t>
      </w:r>
      <w:r w:rsidR="009F78BB">
        <w:rPr>
          <w:rFonts w:eastAsia="Times New Roman" w:cs="Times New Roman"/>
          <w:szCs w:val="24"/>
          <w:lang w:eastAsia="en-GB"/>
        </w:rPr>
        <w:t xml:space="preserve">ts can be found on the </w:t>
      </w:r>
      <w:r w:rsidR="008847D9">
        <w:rPr>
          <w:rFonts w:eastAsia="Times New Roman" w:cs="Times New Roman"/>
          <w:szCs w:val="24"/>
          <w:lang w:eastAsia="en-GB"/>
        </w:rPr>
        <w:t xml:space="preserve">Information, Advice and Support Services </w:t>
      </w:r>
      <w:r w:rsidR="009F78BB">
        <w:rPr>
          <w:rFonts w:eastAsia="Times New Roman" w:cs="Times New Roman"/>
          <w:szCs w:val="24"/>
          <w:lang w:eastAsia="en-GB"/>
        </w:rPr>
        <w:t>Network</w:t>
      </w:r>
      <w:r w:rsidR="00C93BDD">
        <w:rPr>
          <w:rFonts w:eastAsia="Times New Roman" w:cs="Times New Roman"/>
          <w:szCs w:val="24"/>
          <w:lang w:eastAsia="en-GB"/>
        </w:rPr>
        <w:t xml:space="preserve"> website – see the References section under Chapter 2 for a link</w:t>
      </w:r>
      <w:r w:rsidR="004736B6">
        <w:rPr>
          <w:rFonts w:eastAsia="Times New Roman" w:cs="Times New Roman"/>
          <w:szCs w:val="24"/>
          <w:lang w:eastAsia="en-GB"/>
        </w:rPr>
        <w:t>.</w:t>
      </w:r>
    </w:p>
    <w:p w:rsidR="00CB1873" w:rsidRPr="00B73AC6" w:rsidRDefault="00CC3382" w:rsidP="00B73AC6">
      <w:pPr>
        <w:pStyle w:val="Heading2"/>
        <w:rPr>
          <w:rFonts w:eastAsia="Times New Roman" w:cs="Times New Roman"/>
          <w:color w:val="auto"/>
          <w:sz w:val="24"/>
          <w:szCs w:val="24"/>
          <w:lang w:eastAsia="en-GB"/>
        </w:rPr>
      </w:pPr>
      <w:hyperlink r:id="rId13" w:history="1"/>
      <w:bookmarkStart w:id="168" w:name="_Toc385253996"/>
      <w:bookmarkStart w:id="169" w:name="_Toc385313533"/>
      <w:bookmarkStart w:id="170" w:name="_Toc410033003"/>
      <w:r w:rsidR="00CB1873" w:rsidRPr="00B73AC6">
        <w:rPr>
          <w:rFonts w:eastAsia="Times New Roman" w:cs="Times New Roman"/>
          <w:szCs w:val="32"/>
          <w:lang w:eastAsia="en-GB"/>
        </w:rPr>
        <w:t>Support for parents in HM Armed Forces</w:t>
      </w:r>
      <w:bookmarkEnd w:id="168"/>
      <w:bookmarkEnd w:id="169"/>
      <w:bookmarkEnd w:id="170"/>
    </w:p>
    <w:p w:rsidR="00C71864" w:rsidRDefault="00CB1873" w:rsidP="00AA107C">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Parents serving in HM Armed Forces can also access the Children’s Education A</w:t>
      </w:r>
      <w:r w:rsidR="00562B7A">
        <w:rPr>
          <w:rFonts w:eastAsia="Times New Roman" w:cs="Times New Roman"/>
          <w:szCs w:val="24"/>
          <w:lang w:eastAsia="en-GB"/>
        </w:rPr>
        <w:t>dvisory Service (CEAS)</w:t>
      </w:r>
      <w:r w:rsidR="00AA107C">
        <w:rPr>
          <w:rFonts w:eastAsia="Times New Roman" w:cs="Times New Roman"/>
          <w:szCs w:val="24"/>
          <w:lang w:eastAsia="en-GB"/>
        </w:rPr>
        <w:t xml:space="preserve"> –</w:t>
      </w:r>
      <w:r w:rsidR="00562B7A" w:rsidRPr="00AA107C">
        <w:rPr>
          <w:rFonts w:eastAsia="Times New Roman" w:cs="Times New Roman"/>
          <w:szCs w:val="24"/>
          <w:lang w:eastAsia="en-GB"/>
        </w:rPr>
        <w:t xml:space="preserve"> </w:t>
      </w:r>
      <w:r w:rsidRPr="00AA107C">
        <w:rPr>
          <w:rFonts w:eastAsia="Times New Roman" w:cs="Times New Roman"/>
          <w:szCs w:val="24"/>
          <w:lang w:eastAsia="en-GB"/>
        </w:rPr>
        <w:t>an</w:t>
      </w:r>
      <w:r w:rsidR="00562B7A" w:rsidRPr="00AA107C">
        <w:rPr>
          <w:rFonts w:eastAsia="Times New Roman" w:cs="Times New Roman"/>
          <w:szCs w:val="24"/>
          <w:lang w:eastAsia="en-GB"/>
        </w:rPr>
        <w:t xml:space="preserve"> </w:t>
      </w:r>
      <w:r w:rsidRPr="00AA107C">
        <w:rPr>
          <w:rFonts w:eastAsia="Times New Roman" w:cs="Times New Roman"/>
          <w:szCs w:val="24"/>
          <w:lang w:eastAsia="en-GB"/>
        </w:rPr>
        <w:t xml:space="preserve">information, advice and support service established specifically for Service parents. It covers any issue relating to their children’s education, including SEN. More information about CEAS may be found on the </w:t>
      </w:r>
      <w:r w:rsidR="00FD2EDF" w:rsidRPr="00AA107C">
        <w:rPr>
          <w:rFonts w:eastAsia="Times New Roman" w:cs="Times New Roman"/>
          <w:szCs w:val="24"/>
          <w:lang w:eastAsia="en-GB"/>
        </w:rPr>
        <w:t>CEAS website – a link is given in the References section under Chapter 2</w:t>
      </w:r>
      <w:r w:rsidR="00893422" w:rsidRPr="00AA107C">
        <w:rPr>
          <w:rFonts w:eastAsia="Times New Roman" w:cs="Times New Roman"/>
          <w:szCs w:val="24"/>
          <w:lang w:eastAsia="en-GB"/>
        </w:rPr>
        <w:t xml:space="preserve">. </w:t>
      </w:r>
    </w:p>
    <w:p w:rsidR="00AC5E9C" w:rsidRPr="00AC5E9C" w:rsidRDefault="00AC5E9C" w:rsidP="00AC5E9C">
      <w:pPr>
        <w:spacing w:after="240" w:line="288" w:lineRule="auto"/>
        <w:rPr>
          <w:rFonts w:eastAsia="Times New Roman" w:cs="Times New Roman"/>
          <w:b/>
          <w:szCs w:val="24"/>
          <w:lang w:eastAsia="en-GB"/>
        </w:rPr>
      </w:pPr>
      <w:r w:rsidRPr="00AC5E9C">
        <w:rPr>
          <w:rFonts w:eastAsia="Times New Roman" w:cs="Times New Roman"/>
          <w:b/>
          <w:color w:val="1F497D" w:themeColor="text2"/>
          <w:sz w:val="32"/>
          <w:szCs w:val="32"/>
          <w:lang w:eastAsia="en-GB"/>
        </w:rPr>
        <w:t>Support for children and young people in custody</w:t>
      </w:r>
    </w:p>
    <w:p w:rsidR="00AC5E9C" w:rsidRPr="00AC5E9C" w:rsidRDefault="00AC5E9C" w:rsidP="00AC5E9C">
      <w:pPr>
        <w:numPr>
          <w:ilvl w:val="0"/>
          <w:numId w:val="13"/>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When securing a detained person’s EHC needs assessment the local authority </w:t>
      </w:r>
      <w:r w:rsidRPr="00AC5E9C">
        <w:rPr>
          <w:rFonts w:eastAsia="Times New Roman" w:cs="Times New Roman"/>
          <w:b/>
          <w:szCs w:val="24"/>
          <w:lang w:eastAsia="en-GB"/>
        </w:rPr>
        <w:t>must</w:t>
      </w:r>
      <w:r>
        <w:rPr>
          <w:rFonts w:eastAsia="Times New Roman" w:cs="Times New Roman"/>
          <w:szCs w:val="24"/>
          <w:lang w:eastAsia="en-GB"/>
        </w:rPr>
        <w:t xml:space="preserve"> consider whether the child, the child’s parent or the young person requires any information, advice and support in order to enable them to take part effectively in the assessment. If it considers that such information, advice or support is necessary the local authority </w:t>
      </w:r>
      <w:r w:rsidRPr="00AC5E9C">
        <w:rPr>
          <w:rFonts w:eastAsia="Times New Roman" w:cs="Times New Roman"/>
          <w:b/>
          <w:szCs w:val="24"/>
          <w:lang w:eastAsia="en-GB"/>
        </w:rPr>
        <w:t>must</w:t>
      </w:r>
      <w:r>
        <w:rPr>
          <w:rFonts w:eastAsia="Times New Roman" w:cs="Times New Roman"/>
          <w:szCs w:val="24"/>
          <w:lang w:eastAsia="en-GB"/>
        </w:rPr>
        <w:t xml:space="preserve"> provide it. Further guidance in respect of children and young people who are in custody is in Chapter 10.</w:t>
      </w:r>
    </w:p>
    <w:p w:rsidR="00261E50" w:rsidRPr="00595937" w:rsidRDefault="00261E50" w:rsidP="00C83667">
      <w:pPr>
        <w:pStyle w:val="Heading1"/>
        <w:rPr>
          <w:rFonts w:cs="Times New Roman"/>
          <w:sz w:val="24"/>
          <w:szCs w:val="24"/>
        </w:rPr>
      </w:pPr>
      <w:r>
        <w:br w:type="page"/>
      </w:r>
      <w:bookmarkStart w:id="171" w:name="_Toc385253997"/>
      <w:bookmarkStart w:id="172" w:name="_Toc385313534"/>
      <w:bookmarkStart w:id="173" w:name="_Toc410033004"/>
      <w:r w:rsidR="0090444E" w:rsidRPr="00595937">
        <w:t>3</w:t>
      </w:r>
      <w:r w:rsidRPr="00595937">
        <w:t xml:space="preserve"> Working together across education, hea</w:t>
      </w:r>
      <w:r w:rsidR="008A7F5E" w:rsidRPr="00595937">
        <w:t>lth and care for joint outcomes</w:t>
      </w:r>
      <w:bookmarkEnd w:id="171"/>
      <w:bookmarkEnd w:id="172"/>
      <w:bookmarkEnd w:id="173"/>
    </w:p>
    <w:p w:rsidR="00261E50" w:rsidRPr="00AF00C8" w:rsidRDefault="00B503E8" w:rsidP="00C71864">
      <w:pPr>
        <w:pStyle w:val="Heading2"/>
      </w:pPr>
      <w:bookmarkStart w:id="174" w:name="_Toc385253998"/>
      <w:bookmarkStart w:id="175" w:name="_Toc385313535"/>
      <w:bookmarkStart w:id="176" w:name="_Toc410033005"/>
      <w:r w:rsidRPr="00AF00C8">
        <w:t>What this</w:t>
      </w:r>
      <w:r w:rsidR="00261E50" w:rsidRPr="00AF00C8">
        <w:t xml:space="preserve"> chapter covers</w:t>
      </w:r>
      <w:bookmarkEnd w:id="174"/>
      <w:bookmarkEnd w:id="175"/>
      <w:bookmarkEnd w:id="176"/>
      <w:r w:rsidR="00261E50" w:rsidRPr="00AF00C8">
        <w:t xml:space="preserve"> </w:t>
      </w:r>
    </w:p>
    <w:p w:rsidR="00261E50" w:rsidRPr="00AF00C8" w:rsidRDefault="00261E50" w:rsidP="00AF00C8">
      <w:pPr>
        <w:spacing w:before="240"/>
        <w:rPr>
          <w:rFonts w:cs="Arial"/>
          <w:szCs w:val="24"/>
          <w:lang w:eastAsia="en-GB"/>
        </w:rPr>
      </w:pPr>
      <w:r w:rsidRPr="00AF00C8">
        <w:rPr>
          <w:rFonts w:cs="Arial"/>
          <w:szCs w:val="24"/>
          <w:lang w:eastAsia="en-GB"/>
        </w:rPr>
        <w:t xml:space="preserve">This chapter </w:t>
      </w:r>
      <w:r w:rsidR="00FA0A8A" w:rsidRPr="00AF00C8">
        <w:rPr>
          <w:rFonts w:cs="Arial"/>
          <w:szCs w:val="24"/>
          <w:lang w:eastAsia="en-GB"/>
        </w:rPr>
        <w:t xml:space="preserve">explains the duties local authorities and their partner commissioning bodies have for developing </w:t>
      </w:r>
      <w:r w:rsidRPr="00AF00C8">
        <w:rPr>
          <w:rFonts w:cs="Arial"/>
          <w:szCs w:val="24"/>
          <w:lang w:eastAsia="en-GB"/>
        </w:rPr>
        <w:t xml:space="preserve">joint arrangements </w:t>
      </w:r>
      <w:r w:rsidR="00FA0A8A" w:rsidRPr="00AF00C8">
        <w:rPr>
          <w:rFonts w:cs="Arial"/>
          <w:szCs w:val="24"/>
          <w:lang w:eastAsia="en-GB"/>
        </w:rPr>
        <w:t xml:space="preserve">for commissioning services to </w:t>
      </w:r>
      <w:r w:rsidRPr="00AF00C8">
        <w:rPr>
          <w:rFonts w:cs="Arial"/>
          <w:szCs w:val="24"/>
          <w:lang w:eastAsia="en-GB"/>
        </w:rPr>
        <w:t xml:space="preserve">improve outcomes for </w:t>
      </w:r>
      <w:r w:rsidR="00884CDD" w:rsidRPr="00AF00C8">
        <w:rPr>
          <w:rFonts w:cs="Arial"/>
          <w:szCs w:val="24"/>
          <w:lang w:eastAsia="en-GB"/>
        </w:rPr>
        <w:t xml:space="preserve">0 to 25-year-old </w:t>
      </w:r>
      <w:r w:rsidRPr="00AF00C8">
        <w:rPr>
          <w:rFonts w:cs="Arial"/>
          <w:szCs w:val="24"/>
          <w:lang w:eastAsia="en-GB"/>
        </w:rPr>
        <w:t>children and young people</w:t>
      </w:r>
      <w:r w:rsidR="00884CDD" w:rsidRPr="00AF00C8">
        <w:rPr>
          <w:rFonts w:cs="Arial"/>
          <w:szCs w:val="24"/>
          <w:lang w:eastAsia="en-GB"/>
        </w:rPr>
        <w:t xml:space="preserve"> </w:t>
      </w:r>
      <w:r w:rsidR="00CF0E6B" w:rsidRPr="00AF00C8">
        <w:rPr>
          <w:rFonts w:cs="Arial"/>
          <w:szCs w:val="24"/>
          <w:lang w:eastAsia="en-GB"/>
        </w:rPr>
        <w:t>who have</w:t>
      </w:r>
      <w:r w:rsidRPr="00AF00C8">
        <w:rPr>
          <w:rFonts w:cs="Arial"/>
          <w:szCs w:val="24"/>
          <w:lang w:eastAsia="en-GB"/>
        </w:rPr>
        <w:t xml:space="preserve"> </w:t>
      </w:r>
      <w:r w:rsidR="00661F7C" w:rsidRPr="00AF00C8">
        <w:rPr>
          <w:rFonts w:cs="Arial"/>
          <w:szCs w:val="24"/>
          <w:lang w:eastAsia="en-GB"/>
        </w:rPr>
        <w:t>special educational needs (</w:t>
      </w:r>
      <w:r w:rsidRPr="00AF00C8">
        <w:rPr>
          <w:rFonts w:cs="Arial"/>
          <w:szCs w:val="24"/>
          <w:lang w:eastAsia="en-GB"/>
        </w:rPr>
        <w:t>SEN</w:t>
      </w:r>
      <w:r w:rsidR="00661F7C" w:rsidRPr="00AF00C8">
        <w:rPr>
          <w:rFonts w:cs="Arial"/>
          <w:szCs w:val="24"/>
          <w:lang w:eastAsia="en-GB"/>
        </w:rPr>
        <w:t>)</w:t>
      </w:r>
      <w:r w:rsidR="000D1D86" w:rsidRPr="00AF00C8">
        <w:rPr>
          <w:rFonts w:cs="Arial"/>
          <w:szCs w:val="24"/>
          <w:lang w:eastAsia="en-GB"/>
        </w:rPr>
        <w:t xml:space="preserve"> or disabilities</w:t>
      </w:r>
      <w:r w:rsidRPr="00AF00C8">
        <w:rPr>
          <w:rFonts w:cs="Arial"/>
          <w:szCs w:val="24"/>
          <w:lang w:eastAsia="en-GB"/>
        </w:rPr>
        <w:t>, including those with Education Health and Care</w:t>
      </w:r>
      <w:r w:rsidR="00661F7C" w:rsidRPr="00AF00C8">
        <w:rPr>
          <w:rFonts w:cs="Arial"/>
          <w:szCs w:val="24"/>
          <w:lang w:eastAsia="en-GB"/>
        </w:rPr>
        <w:t xml:space="preserve"> (EHC)</w:t>
      </w:r>
      <w:r w:rsidRPr="00AF00C8">
        <w:rPr>
          <w:rFonts w:cs="Arial"/>
          <w:szCs w:val="24"/>
          <w:lang w:eastAsia="en-GB"/>
        </w:rPr>
        <w:t xml:space="preserve"> plans. </w:t>
      </w:r>
    </w:p>
    <w:p w:rsidR="005A72B9" w:rsidRPr="00AF00C8" w:rsidRDefault="00261E50" w:rsidP="00AF00C8">
      <w:pPr>
        <w:spacing w:before="240"/>
        <w:rPr>
          <w:rFonts w:cs="Arial"/>
          <w:szCs w:val="24"/>
          <w:lang w:eastAsia="en-GB"/>
        </w:rPr>
      </w:pPr>
      <w:r w:rsidRPr="00AF00C8">
        <w:rPr>
          <w:rFonts w:cs="Arial"/>
          <w:szCs w:val="24"/>
          <w:lang w:eastAsia="en-GB"/>
        </w:rPr>
        <w:t xml:space="preserve">It </w:t>
      </w:r>
      <w:r w:rsidR="007275BC" w:rsidRPr="00AF00C8">
        <w:rPr>
          <w:rFonts w:cs="Arial"/>
          <w:szCs w:val="24"/>
          <w:lang w:eastAsia="en-GB"/>
        </w:rPr>
        <w:t>explains</w:t>
      </w:r>
      <w:r w:rsidRPr="00AF00C8">
        <w:rPr>
          <w:rFonts w:cs="Arial"/>
          <w:szCs w:val="24"/>
          <w:lang w:eastAsia="en-GB"/>
        </w:rPr>
        <w:t>:</w:t>
      </w:r>
    </w:p>
    <w:p w:rsidR="008A7F5E" w:rsidRDefault="008A7F5E" w:rsidP="00693500">
      <w:pPr>
        <w:pStyle w:val="ListParagraph"/>
        <w:numPr>
          <w:ilvl w:val="0"/>
          <w:numId w:val="94"/>
        </w:numPr>
        <w:spacing w:after="240"/>
        <w:contextualSpacing w:val="0"/>
        <w:rPr>
          <w:rFonts w:eastAsia="Times New Roman" w:cs="Times New Roman"/>
          <w:szCs w:val="24"/>
          <w:lang w:eastAsia="en-GB"/>
        </w:rPr>
      </w:pPr>
      <w:r w:rsidRPr="008A7F5E">
        <w:rPr>
          <w:rFonts w:eastAsia="Times New Roman" w:cs="Times New Roman"/>
          <w:szCs w:val="24"/>
          <w:lang w:eastAsia="en-GB"/>
        </w:rPr>
        <w:t>t</w:t>
      </w:r>
      <w:r w:rsidR="00261E50" w:rsidRPr="008A7F5E">
        <w:rPr>
          <w:rFonts w:eastAsia="Times New Roman" w:cs="Times New Roman"/>
          <w:szCs w:val="24"/>
          <w:lang w:eastAsia="en-GB"/>
        </w:rPr>
        <w:t>he scope of j</w:t>
      </w:r>
      <w:r>
        <w:rPr>
          <w:rFonts w:eastAsia="Times New Roman" w:cs="Times New Roman"/>
          <w:szCs w:val="24"/>
          <w:lang w:eastAsia="en-GB"/>
        </w:rPr>
        <w:t>oint commissioning arrangements</w:t>
      </w:r>
    </w:p>
    <w:p w:rsidR="00B503E8" w:rsidRDefault="00261E50" w:rsidP="00693500">
      <w:pPr>
        <w:pStyle w:val="ListParagraph"/>
        <w:numPr>
          <w:ilvl w:val="0"/>
          <w:numId w:val="94"/>
        </w:numPr>
        <w:spacing w:after="240"/>
        <w:contextualSpacing w:val="0"/>
        <w:rPr>
          <w:rFonts w:eastAsia="Times New Roman" w:cs="Times New Roman"/>
          <w:szCs w:val="24"/>
          <w:lang w:eastAsia="en-GB"/>
        </w:rPr>
      </w:pPr>
      <w:r w:rsidRPr="008A7F5E">
        <w:rPr>
          <w:rFonts w:eastAsia="Times New Roman" w:cs="Times New Roman"/>
          <w:szCs w:val="24"/>
          <w:lang w:eastAsia="en-GB"/>
        </w:rPr>
        <w:t>how local partners</w:t>
      </w:r>
      <w:r w:rsidR="00B503E8">
        <w:rPr>
          <w:rFonts w:eastAsia="Times New Roman" w:cs="Times New Roman"/>
          <w:szCs w:val="24"/>
          <w:lang w:eastAsia="en-GB"/>
        </w:rPr>
        <w:t xml:space="preserve"> should commission </w:t>
      </w:r>
      <w:r w:rsidR="00FA0A8A">
        <w:rPr>
          <w:rFonts w:eastAsia="Times New Roman" w:cs="Times New Roman"/>
          <w:szCs w:val="24"/>
          <w:lang w:eastAsia="en-GB"/>
        </w:rPr>
        <w:t xml:space="preserve">services to </w:t>
      </w:r>
      <w:r w:rsidR="00005275">
        <w:rPr>
          <w:rFonts w:eastAsia="Times New Roman" w:cs="Times New Roman"/>
          <w:szCs w:val="24"/>
          <w:lang w:eastAsia="en-GB"/>
        </w:rPr>
        <w:t xml:space="preserve">meet local needs and </w:t>
      </w:r>
      <w:r w:rsidR="00FA0A8A">
        <w:rPr>
          <w:rFonts w:eastAsia="Times New Roman" w:cs="Times New Roman"/>
          <w:szCs w:val="24"/>
          <w:lang w:eastAsia="en-GB"/>
        </w:rPr>
        <w:t>support better</w:t>
      </w:r>
      <w:r w:rsidR="00B503E8">
        <w:rPr>
          <w:rFonts w:eastAsia="Times New Roman" w:cs="Times New Roman"/>
          <w:szCs w:val="24"/>
          <w:lang w:eastAsia="en-GB"/>
        </w:rPr>
        <w:t xml:space="preserve"> outcomes</w:t>
      </w:r>
    </w:p>
    <w:p w:rsidR="00B503E8" w:rsidRPr="00B503E8" w:rsidRDefault="00261E50" w:rsidP="00693500">
      <w:pPr>
        <w:pStyle w:val="ListParagraph"/>
        <w:numPr>
          <w:ilvl w:val="0"/>
          <w:numId w:val="94"/>
        </w:numPr>
        <w:spacing w:after="240"/>
        <w:contextualSpacing w:val="0"/>
        <w:rPr>
          <w:rFonts w:eastAsia="Times New Roman" w:cs="Times New Roman"/>
          <w:szCs w:val="24"/>
          <w:lang w:eastAsia="en-GB"/>
        </w:rPr>
      </w:pPr>
      <w:r w:rsidRPr="00B503E8">
        <w:rPr>
          <w:rFonts w:cs="Arial"/>
        </w:rPr>
        <w:t xml:space="preserve">how partnership working should inform </w:t>
      </w:r>
      <w:r w:rsidR="00F414D4">
        <w:rPr>
          <w:rFonts w:cs="Arial"/>
        </w:rPr>
        <w:t xml:space="preserve">and support </w:t>
      </w:r>
      <w:r w:rsidRPr="00B503E8">
        <w:rPr>
          <w:rFonts w:cs="Arial"/>
        </w:rPr>
        <w:t>the j</w:t>
      </w:r>
      <w:r w:rsidR="00B503E8">
        <w:rPr>
          <w:rFonts w:cs="Arial"/>
        </w:rPr>
        <w:t>oint commissioning arrangements</w:t>
      </w:r>
    </w:p>
    <w:p w:rsidR="00B503E8" w:rsidRPr="00B503E8" w:rsidRDefault="00261E50" w:rsidP="00693500">
      <w:pPr>
        <w:pStyle w:val="ListParagraph"/>
        <w:numPr>
          <w:ilvl w:val="0"/>
          <w:numId w:val="94"/>
        </w:numPr>
        <w:spacing w:after="240"/>
        <w:contextualSpacing w:val="0"/>
        <w:rPr>
          <w:rFonts w:eastAsia="Times New Roman" w:cs="Times New Roman"/>
          <w:szCs w:val="24"/>
          <w:lang w:eastAsia="en-GB"/>
        </w:rPr>
      </w:pPr>
      <w:r w:rsidRPr="00B503E8">
        <w:rPr>
          <w:rFonts w:cs="Arial"/>
        </w:rPr>
        <w:t>the role that children, young people</w:t>
      </w:r>
      <w:r w:rsidR="00661F7C">
        <w:rPr>
          <w:rFonts w:cs="Arial"/>
        </w:rPr>
        <w:t>,</w:t>
      </w:r>
      <w:r w:rsidRPr="00B503E8">
        <w:rPr>
          <w:rFonts w:cs="Arial"/>
        </w:rPr>
        <w:t xml:space="preserve"> pa</w:t>
      </w:r>
      <w:r w:rsidR="00B503E8">
        <w:rPr>
          <w:rFonts w:cs="Arial"/>
        </w:rPr>
        <w:t xml:space="preserve">rents and representative groups </w:t>
      </w:r>
      <w:r w:rsidR="00661F7C">
        <w:rPr>
          <w:rFonts w:cs="Arial"/>
        </w:rPr>
        <w:t>such as Parent Carer F</w:t>
      </w:r>
      <w:r w:rsidRPr="00B503E8">
        <w:rPr>
          <w:rFonts w:cs="Arial"/>
        </w:rPr>
        <w:t>orums</w:t>
      </w:r>
      <w:r w:rsidR="00C84509">
        <w:rPr>
          <w:rFonts w:cs="Arial"/>
        </w:rPr>
        <w:t xml:space="preserve"> and Youth Forums</w:t>
      </w:r>
      <w:r w:rsidRPr="00B503E8">
        <w:rPr>
          <w:rFonts w:cs="Arial"/>
        </w:rPr>
        <w:t xml:space="preserve"> have in in</w:t>
      </w:r>
      <w:r w:rsidR="00B503E8">
        <w:rPr>
          <w:rFonts w:cs="Arial"/>
        </w:rPr>
        <w:t xml:space="preserve">forming commissioning </w:t>
      </w:r>
      <w:r w:rsidR="00FA0A8A">
        <w:rPr>
          <w:rFonts w:cs="Arial"/>
        </w:rPr>
        <w:t>arrangements</w:t>
      </w:r>
    </w:p>
    <w:p w:rsidR="00FA0A8A" w:rsidRPr="00FA0A8A" w:rsidRDefault="00261E50" w:rsidP="00693500">
      <w:pPr>
        <w:pStyle w:val="ListParagraph"/>
        <w:numPr>
          <w:ilvl w:val="0"/>
          <w:numId w:val="94"/>
        </w:numPr>
        <w:spacing w:after="240"/>
        <w:contextualSpacing w:val="0"/>
        <w:rPr>
          <w:rFonts w:eastAsia="Times New Roman" w:cs="Times New Roman"/>
          <w:szCs w:val="24"/>
          <w:lang w:eastAsia="en-GB"/>
        </w:rPr>
      </w:pPr>
      <w:r w:rsidRPr="00FA0A8A">
        <w:rPr>
          <w:rFonts w:cs="Arial"/>
        </w:rPr>
        <w:t>r</w:t>
      </w:r>
      <w:r w:rsidR="004010A0">
        <w:rPr>
          <w:rFonts w:cs="Arial"/>
        </w:rPr>
        <w:t>esponsibility for decision-</w:t>
      </w:r>
      <w:r w:rsidRPr="00FA0A8A">
        <w:rPr>
          <w:rFonts w:cs="Arial"/>
        </w:rPr>
        <w:t>making in jo</w:t>
      </w:r>
      <w:r w:rsidR="004010A0">
        <w:rPr>
          <w:rFonts w:cs="Arial"/>
        </w:rPr>
        <w:t>int commissioning arrangements</w:t>
      </w:r>
    </w:p>
    <w:p w:rsidR="00B503E8" w:rsidRPr="00FA0A8A" w:rsidRDefault="00261E50" w:rsidP="00693500">
      <w:pPr>
        <w:pStyle w:val="ListParagraph"/>
        <w:numPr>
          <w:ilvl w:val="0"/>
          <w:numId w:val="94"/>
        </w:numPr>
        <w:spacing w:after="240"/>
        <w:contextualSpacing w:val="0"/>
        <w:rPr>
          <w:rFonts w:eastAsia="Times New Roman" w:cs="Times New Roman"/>
          <w:szCs w:val="24"/>
          <w:lang w:eastAsia="en-GB"/>
        </w:rPr>
      </w:pPr>
      <w:r w:rsidRPr="00FA0A8A">
        <w:rPr>
          <w:rFonts w:cs="Arial"/>
        </w:rPr>
        <w:t>how partners should develop a joint understanding of the outcomes that their local population of children and youn</w:t>
      </w:r>
      <w:r w:rsidR="004010A0">
        <w:rPr>
          <w:rFonts w:cs="Arial"/>
        </w:rPr>
        <w:t xml:space="preserve">g people with SEN and disabilities </w:t>
      </w:r>
      <w:r w:rsidR="00661F7C" w:rsidRPr="00FA0A8A">
        <w:rPr>
          <w:rFonts w:cs="Arial"/>
        </w:rPr>
        <w:t>aspire</w:t>
      </w:r>
      <w:r w:rsidR="00CF0E6B">
        <w:rPr>
          <w:rFonts w:cs="Arial"/>
        </w:rPr>
        <w:t>s</w:t>
      </w:r>
      <w:r w:rsidR="00661F7C" w:rsidRPr="00FA0A8A">
        <w:rPr>
          <w:rFonts w:cs="Arial"/>
        </w:rPr>
        <w:t xml:space="preserve"> to</w:t>
      </w:r>
      <w:r w:rsidRPr="00FA0A8A">
        <w:rPr>
          <w:rFonts w:cs="Arial"/>
        </w:rPr>
        <w:t xml:space="preserve">, and use it to produce a joint plan, which they then deliver jointly, and review jointly </w:t>
      </w:r>
    </w:p>
    <w:p w:rsidR="00B503E8" w:rsidRPr="00B503E8" w:rsidRDefault="00261E50" w:rsidP="00693500">
      <w:pPr>
        <w:pStyle w:val="ListParagraph"/>
        <w:numPr>
          <w:ilvl w:val="0"/>
          <w:numId w:val="94"/>
        </w:numPr>
        <w:spacing w:after="240"/>
        <w:contextualSpacing w:val="0"/>
        <w:rPr>
          <w:rFonts w:eastAsia="Times New Roman" w:cs="Times New Roman"/>
          <w:szCs w:val="24"/>
          <w:lang w:eastAsia="en-GB"/>
        </w:rPr>
      </w:pPr>
      <w:r w:rsidRPr="00B503E8">
        <w:rPr>
          <w:rFonts w:cs="Arial"/>
        </w:rPr>
        <w:t>how joint commissioning</w:t>
      </w:r>
      <w:r w:rsidR="00800D31">
        <w:rPr>
          <w:rFonts w:cs="Arial"/>
        </w:rPr>
        <w:t xml:space="preserve"> </w:t>
      </w:r>
      <w:r w:rsidRPr="00B503E8">
        <w:rPr>
          <w:rFonts w:cs="Arial"/>
        </w:rPr>
        <w:t>draw</w:t>
      </w:r>
      <w:r w:rsidR="00FA0A8A">
        <w:rPr>
          <w:rFonts w:cs="Arial"/>
        </w:rPr>
        <w:t>s</w:t>
      </w:r>
      <w:r w:rsidRPr="00B503E8">
        <w:rPr>
          <w:rFonts w:cs="Arial"/>
        </w:rPr>
        <w:t xml:space="preserve"> together accountabilit</w:t>
      </w:r>
      <w:r w:rsidR="00B503E8">
        <w:rPr>
          <w:rFonts w:cs="Arial"/>
        </w:rPr>
        <w:t>y arrangements for key partners</w:t>
      </w:r>
    </w:p>
    <w:p w:rsidR="002E5BA0" w:rsidRPr="00800D31" w:rsidRDefault="00261E50" w:rsidP="00693500">
      <w:pPr>
        <w:pStyle w:val="ListParagraph"/>
        <w:numPr>
          <w:ilvl w:val="0"/>
          <w:numId w:val="94"/>
        </w:numPr>
        <w:spacing w:after="240"/>
        <w:contextualSpacing w:val="0"/>
        <w:rPr>
          <w:rFonts w:eastAsia="Times New Roman" w:cs="Times New Roman"/>
          <w:szCs w:val="24"/>
          <w:lang w:eastAsia="en-GB"/>
        </w:rPr>
      </w:pPr>
      <w:r w:rsidRPr="00B503E8">
        <w:rPr>
          <w:rFonts w:cs="Arial"/>
        </w:rPr>
        <w:t>the r</w:t>
      </w:r>
      <w:r w:rsidR="00B503E8">
        <w:rPr>
          <w:rFonts w:cs="Arial"/>
        </w:rPr>
        <w:t xml:space="preserve">ole of </w:t>
      </w:r>
      <w:r w:rsidR="00F414D4">
        <w:rPr>
          <w:rFonts w:cs="Arial"/>
        </w:rPr>
        <w:t>colleges</w:t>
      </w:r>
      <w:r w:rsidR="00B503E8">
        <w:rPr>
          <w:rFonts w:cs="Arial"/>
        </w:rPr>
        <w:t xml:space="preserve"> as commissioners</w:t>
      </w:r>
      <w:bookmarkStart w:id="177" w:name="_Toc385253999"/>
      <w:bookmarkStart w:id="178" w:name="_Toc385313536"/>
    </w:p>
    <w:p w:rsidR="00800D31" w:rsidRDefault="00800D31">
      <w:pPr>
        <w:rPr>
          <w:rFonts w:eastAsia="Times New Roman" w:cstheme="majorBidi"/>
          <w:b/>
          <w:bCs/>
          <w:color w:val="1F497D" w:themeColor="text2"/>
          <w:sz w:val="32"/>
          <w:szCs w:val="26"/>
          <w:lang w:eastAsia="en-GB"/>
        </w:rPr>
      </w:pPr>
      <w:r>
        <w:rPr>
          <w:rFonts w:eastAsia="Times New Roman"/>
          <w:lang w:eastAsia="en-GB"/>
        </w:rPr>
        <w:br w:type="page"/>
      </w:r>
    </w:p>
    <w:p w:rsidR="00B503E8" w:rsidRPr="00C71864" w:rsidRDefault="00B503E8" w:rsidP="00C71864">
      <w:pPr>
        <w:pStyle w:val="Heading2"/>
        <w:rPr>
          <w:rFonts w:eastAsia="Times New Roman"/>
          <w:lang w:eastAsia="en-GB"/>
        </w:rPr>
      </w:pPr>
      <w:bookmarkStart w:id="179" w:name="_Toc410033006"/>
      <w:r>
        <w:rPr>
          <w:rFonts w:eastAsia="Times New Roman"/>
          <w:lang w:eastAsia="en-GB"/>
        </w:rPr>
        <w:t>Relevant legislation</w:t>
      </w:r>
      <w:bookmarkEnd w:id="177"/>
      <w:bookmarkEnd w:id="178"/>
      <w:bookmarkEnd w:id="179"/>
    </w:p>
    <w:p w:rsidR="00261E50" w:rsidRPr="00432CE8" w:rsidRDefault="00B503E8" w:rsidP="00C71864">
      <w:pPr>
        <w:pStyle w:val="Heading3"/>
        <w:rPr>
          <w:rFonts w:eastAsia="Times New Roman"/>
          <w:lang w:eastAsia="en-GB"/>
        </w:rPr>
      </w:pPr>
      <w:bookmarkStart w:id="180" w:name="_Toc385254000"/>
      <w:bookmarkStart w:id="181" w:name="_Toc385313537"/>
      <w:bookmarkStart w:id="182" w:name="_Toc388374622"/>
      <w:bookmarkStart w:id="183" w:name="_Toc389144590"/>
      <w:bookmarkStart w:id="184" w:name="_Toc389481586"/>
      <w:bookmarkStart w:id="185" w:name="_Toc389747883"/>
      <w:bookmarkStart w:id="186" w:name="_Toc390173815"/>
      <w:bookmarkStart w:id="187" w:name="_Toc393891691"/>
      <w:bookmarkStart w:id="188" w:name="_Toc400632218"/>
      <w:bookmarkStart w:id="189" w:name="_Toc402177762"/>
      <w:bookmarkStart w:id="190" w:name="_Toc410033007"/>
      <w:r w:rsidRPr="00432CE8">
        <w:rPr>
          <w:rFonts w:eastAsia="Times New Roman"/>
          <w:lang w:eastAsia="en-GB"/>
        </w:rPr>
        <w:t>Primary</w:t>
      </w:r>
      <w:bookmarkEnd w:id="180"/>
      <w:bookmarkEnd w:id="181"/>
      <w:bookmarkEnd w:id="182"/>
      <w:bookmarkEnd w:id="183"/>
      <w:bookmarkEnd w:id="184"/>
      <w:bookmarkEnd w:id="185"/>
      <w:bookmarkEnd w:id="186"/>
      <w:bookmarkEnd w:id="187"/>
      <w:bookmarkEnd w:id="188"/>
      <w:bookmarkEnd w:id="189"/>
      <w:bookmarkEnd w:id="190"/>
    </w:p>
    <w:p w:rsidR="00261E50" w:rsidRDefault="00261E50" w:rsidP="008A7F5E">
      <w:pPr>
        <w:spacing w:after="240" w:line="288" w:lineRule="auto"/>
        <w:rPr>
          <w:rFonts w:eastAsia="Times New Roman" w:cs="Times New Roman"/>
          <w:szCs w:val="24"/>
          <w:lang w:eastAsia="en-GB"/>
        </w:rPr>
      </w:pPr>
      <w:r w:rsidRPr="00816BA1">
        <w:rPr>
          <w:rFonts w:eastAsia="Times New Roman" w:cs="Times New Roman"/>
          <w:szCs w:val="24"/>
          <w:lang w:eastAsia="en-GB"/>
        </w:rPr>
        <w:t xml:space="preserve">Sections </w:t>
      </w:r>
      <w:r w:rsidR="000215A2">
        <w:rPr>
          <w:rFonts w:eastAsia="Times New Roman" w:cs="Times New Roman"/>
          <w:szCs w:val="24"/>
          <w:lang w:eastAsia="en-GB"/>
        </w:rPr>
        <w:t>23, 25, 28</w:t>
      </w:r>
      <w:r>
        <w:rPr>
          <w:rFonts w:eastAsia="Times New Roman" w:cs="Times New Roman"/>
          <w:szCs w:val="24"/>
          <w:lang w:eastAsia="en-GB"/>
        </w:rPr>
        <w:t xml:space="preserve"> and 31 of the </w:t>
      </w:r>
      <w:r w:rsidRPr="00816BA1">
        <w:rPr>
          <w:rFonts w:eastAsia="Times New Roman" w:cs="Times New Roman"/>
          <w:szCs w:val="24"/>
          <w:lang w:eastAsia="en-GB"/>
        </w:rPr>
        <w:t>Children and Families Act 2014</w:t>
      </w:r>
    </w:p>
    <w:p w:rsidR="004010A0" w:rsidRDefault="004010A0" w:rsidP="008A7F5E">
      <w:pPr>
        <w:spacing w:after="240" w:line="288" w:lineRule="auto"/>
        <w:rPr>
          <w:rFonts w:eastAsia="Times New Roman" w:cs="Times New Roman"/>
          <w:szCs w:val="24"/>
          <w:lang w:eastAsia="en-GB"/>
        </w:rPr>
      </w:pPr>
      <w:r>
        <w:rPr>
          <w:rFonts w:eastAsia="Times New Roman" w:cs="Times New Roman"/>
          <w:szCs w:val="24"/>
          <w:lang w:eastAsia="en-GB"/>
        </w:rPr>
        <w:t>The Care Act 2014</w:t>
      </w:r>
    </w:p>
    <w:p w:rsidR="004010A0" w:rsidRDefault="004010A0" w:rsidP="004010A0">
      <w:pPr>
        <w:spacing w:after="240" w:line="288" w:lineRule="auto"/>
        <w:rPr>
          <w:rFonts w:eastAsia="Times New Roman" w:cs="Times New Roman"/>
          <w:szCs w:val="24"/>
          <w:lang w:eastAsia="en-GB"/>
        </w:rPr>
      </w:pPr>
      <w:r w:rsidRPr="00816BA1">
        <w:rPr>
          <w:rFonts w:eastAsia="Times New Roman" w:cs="Times New Roman"/>
          <w:szCs w:val="24"/>
          <w:lang w:eastAsia="en-GB"/>
        </w:rPr>
        <w:t>Section 2 of the Chronically Sic</w:t>
      </w:r>
      <w:r>
        <w:rPr>
          <w:rFonts w:eastAsia="Times New Roman" w:cs="Times New Roman"/>
          <w:szCs w:val="24"/>
          <w:lang w:eastAsia="en-GB"/>
        </w:rPr>
        <w:t>k and Disabled Persons Act 1970</w:t>
      </w:r>
    </w:p>
    <w:p w:rsidR="004010A0" w:rsidRDefault="004010A0" w:rsidP="008A7F5E">
      <w:pPr>
        <w:spacing w:after="240" w:line="288" w:lineRule="auto"/>
        <w:rPr>
          <w:rFonts w:eastAsia="Times New Roman" w:cs="Times New Roman"/>
          <w:szCs w:val="24"/>
          <w:lang w:eastAsia="en-GB"/>
        </w:rPr>
      </w:pPr>
      <w:r>
        <w:rPr>
          <w:rFonts w:eastAsia="Times New Roman" w:cs="Times New Roman"/>
          <w:szCs w:val="24"/>
          <w:lang w:eastAsia="en-GB"/>
        </w:rPr>
        <w:t>Schedule 2, Sections 17 and section 47 of the Children Act 1989</w:t>
      </w:r>
    </w:p>
    <w:p w:rsidR="004010A0" w:rsidRPr="004010A0" w:rsidRDefault="004010A0" w:rsidP="008A7F5E">
      <w:pPr>
        <w:spacing w:after="240" w:line="288" w:lineRule="auto"/>
        <w:rPr>
          <w:rFonts w:cs="Arial"/>
          <w:szCs w:val="24"/>
        </w:rPr>
      </w:pPr>
      <w:r>
        <w:rPr>
          <w:rFonts w:cs="Arial"/>
          <w:szCs w:val="24"/>
        </w:rPr>
        <w:t>Section 2 of the Children Act 2004</w:t>
      </w:r>
    </w:p>
    <w:p w:rsidR="00261E50" w:rsidRDefault="00261E50" w:rsidP="008A7F5E">
      <w:pPr>
        <w:spacing w:after="240" w:line="288" w:lineRule="auto"/>
        <w:rPr>
          <w:rFonts w:eastAsia="Times New Roman" w:cs="Times New Roman"/>
          <w:szCs w:val="24"/>
          <w:lang w:eastAsia="en-GB"/>
        </w:rPr>
      </w:pPr>
      <w:r>
        <w:rPr>
          <w:rFonts w:eastAsia="Times New Roman" w:cs="Times New Roman"/>
          <w:szCs w:val="24"/>
          <w:lang w:eastAsia="en-GB"/>
        </w:rPr>
        <w:t>N</w:t>
      </w:r>
      <w:r w:rsidR="004E71BD">
        <w:rPr>
          <w:rFonts w:eastAsia="Times New Roman" w:cs="Times New Roman"/>
          <w:szCs w:val="24"/>
          <w:lang w:eastAsia="en-GB"/>
        </w:rPr>
        <w:t xml:space="preserve">ational </w:t>
      </w:r>
      <w:r>
        <w:rPr>
          <w:rFonts w:eastAsia="Times New Roman" w:cs="Times New Roman"/>
          <w:szCs w:val="24"/>
          <w:lang w:eastAsia="en-GB"/>
        </w:rPr>
        <w:t>H</w:t>
      </w:r>
      <w:r w:rsidR="004E71BD">
        <w:rPr>
          <w:rFonts w:eastAsia="Times New Roman" w:cs="Times New Roman"/>
          <w:szCs w:val="24"/>
          <w:lang w:eastAsia="en-GB"/>
        </w:rPr>
        <w:t xml:space="preserve">ealth </w:t>
      </w:r>
      <w:r>
        <w:rPr>
          <w:rFonts w:eastAsia="Times New Roman" w:cs="Times New Roman"/>
          <w:szCs w:val="24"/>
          <w:lang w:eastAsia="en-GB"/>
        </w:rPr>
        <w:t>S</w:t>
      </w:r>
      <w:r w:rsidR="004E71BD">
        <w:rPr>
          <w:rFonts w:eastAsia="Times New Roman" w:cs="Times New Roman"/>
          <w:szCs w:val="24"/>
          <w:lang w:eastAsia="en-GB"/>
        </w:rPr>
        <w:t>ervice</w:t>
      </w:r>
      <w:r>
        <w:rPr>
          <w:rFonts w:eastAsia="Times New Roman" w:cs="Times New Roman"/>
          <w:szCs w:val="24"/>
          <w:lang w:eastAsia="en-GB"/>
        </w:rPr>
        <w:t xml:space="preserve"> Act 2006 (Part 3, section 75 and 14Z2)</w:t>
      </w:r>
    </w:p>
    <w:p w:rsidR="004010A0" w:rsidRPr="004010A0" w:rsidRDefault="004010A0" w:rsidP="008A7F5E">
      <w:pPr>
        <w:spacing w:after="240" w:line="288" w:lineRule="auto"/>
        <w:rPr>
          <w:rFonts w:cs="Arial"/>
          <w:szCs w:val="24"/>
        </w:rPr>
      </w:pPr>
      <w:r>
        <w:rPr>
          <w:rFonts w:cs="Arial"/>
          <w:szCs w:val="24"/>
        </w:rPr>
        <w:t>Local Government and Public Involvement in Health Act 2007</w:t>
      </w:r>
    </w:p>
    <w:p w:rsidR="00261E50" w:rsidRDefault="00261E50" w:rsidP="008A7F5E">
      <w:pPr>
        <w:spacing w:after="240" w:line="288" w:lineRule="auto"/>
        <w:rPr>
          <w:rFonts w:eastAsia="Times New Roman" w:cs="Times New Roman"/>
          <w:szCs w:val="24"/>
          <w:lang w:eastAsia="en-GB"/>
        </w:rPr>
      </w:pPr>
      <w:r>
        <w:rPr>
          <w:rFonts w:eastAsia="Times New Roman" w:cs="Times New Roman"/>
          <w:szCs w:val="24"/>
          <w:lang w:eastAsia="en-GB"/>
        </w:rPr>
        <w:t>Equality Act</w:t>
      </w:r>
      <w:r w:rsidR="00C779C1">
        <w:rPr>
          <w:rFonts w:eastAsia="Times New Roman" w:cs="Times New Roman"/>
          <w:szCs w:val="24"/>
          <w:lang w:eastAsia="en-GB"/>
        </w:rPr>
        <w:t xml:space="preserve"> 2010</w:t>
      </w:r>
      <w:r>
        <w:rPr>
          <w:rFonts w:eastAsia="Times New Roman" w:cs="Times New Roman"/>
          <w:szCs w:val="24"/>
          <w:lang w:eastAsia="en-GB"/>
        </w:rPr>
        <w:t xml:space="preserve"> (including disab</w:t>
      </w:r>
      <w:r w:rsidR="00C71864">
        <w:rPr>
          <w:rFonts w:eastAsia="Times New Roman" w:cs="Times New Roman"/>
          <w:szCs w:val="24"/>
          <w:lang w:eastAsia="en-GB"/>
        </w:rPr>
        <w:t>ility equality duty under s149)</w:t>
      </w:r>
      <w:r>
        <w:rPr>
          <w:rFonts w:eastAsia="Times New Roman" w:cs="Times New Roman"/>
          <w:szCs w:val="24"/>
          <w:lang w:eastAsia="en-GB"/>
        </w:rPr>
        <w:t xml:space="preserve"> </w:t>
      </w:r>
    </w:p>
    <w:p w:rsidR="00261E50" w:rsidRDefault="00261E50" w:rsidP="008A7F5E">
      <w:pPr>
        <w:spacing w:after="240" w:line="288" w:lineRule="auto"/>
        <w:rPr>
          <w:rFonts w:eastAsia="Times New Roman" w:cs="Times New Roman"/>
          <w:szCs w:val="24"/>
          <w:lang w:eastAsia="en-GB"/>
        </w:rPr>
      </w:pPr>
      <w:r>
        <w:rPr>
          <w:rFonts w:eastAsia="Times New Roman" w:cs="Times New Roman"/>
          <w:szCs w:val="24"/>
          <w:lang w:eastAsia="en-GB"/>
        </w:rPr>
        <w:t>Health and Social Care Act 2012</w:t>
      </w:r>
    </w:p>
    <w:p w:rsidR="00261E50" w:rsidRPr="008C2C90" w:rsidRDefault="00580E2E" w:rsidP="00C71864">
      <w:pPr>
        <w:pStyle w:val="Heading2"/>
        <w:rPr>
          <w:sz w:val="24"/>
          <w:szCs w:val="24"/>
        </w:rPr>
      </w:pPr>
      <w:bookmarkStart w:id="191" w:name="_Toc385254001"/>
      <w:bookmarkStart w:id="192" w:name="_Toc385313538"/>
      <w:bookmarkStart w:id="193" w:name="_Toc410033008"/>
      <w:r>
        <w:t>The legal framework</w:t>
      </w:r>
      <w:bookmarkEnd w:id="191"/>
      <w:bookmarkEnd w:id="192"/>
      <w:bookmarkEnd w:id="193"/>
    </w:p>
    <w:p w:rsidR="007B747A" w:rsidRDefault="00261E50" w:rsidP="00903F8C">
      <w:pPr>
        <w:pStyle w:val="ListParagraph"/>
        <w:numPr>
          <w:ilvl w:val="0"/>
          <w:numId w:val="20"/>
        </w:numPr>
        <w:autoSpaceDE w:val="0"/>
        <w:autoSpaceDN w:val="0"/>
        <w:adjustRightInd w:val="0"/>
        <w:spacing w:after="240" w:line="288" w:lineRule="auto"/>
        <w:ind w:left="0" w:hanging="709"/>
        <w:contextualSpacing w:val="0"/>
        <w:rPr>
          <w:rFonts w:cs="Arial"/>
          <w:szCs w:val="24"/>
        </w:rPr>
      </w:pPr>
      <w:r w:rsidRPr="00B503E8">
        <w:rPr>
          <w:rFonts w:cs="Arial"/>
          <w:szCs w:val="24"/>
        </w:rPr>
        <w:t>Section 25 of the Children and Families Act 2014 places a duty on</w:t>
      </w:r>
      <w:r w:rsidR="004010A0">
        <w:rPr>
          <w:rFonts w:cs="Arial"/>
          <w:szCs w:val="24"/>
        </w:rPr>
        <w:t xml:space="preserve"> l</w:t>
      </w:r>
      <w:r w:rsidR="008C2C90">
        <w:rPr>
          <w:rFonts w:cs="Arial"/>
          <w:szCs w:val="24"/>
        </w:rPr>
        <w:t>ocal authorities</w:t>
      </w:r>
      <w:r w:rsidRPr="00B503E8">
        <w:rPr>
          <w:rFonts w:cs="Arial"/>
          <w:szCs w:val="24"/>
        </w:rPr>
        <w:t xml:space="preserve"> </w:t>
      </w:r>
      <w:r w:rsidR="002009C3">
        <w:rPr>
          <w:rFonts w:cs="Arial"/>
          <w:szCs w:val="24"/>
        </w:rPr>
        <w:t xml:space="preserve">that </w:t>
      </w:r>
      <w:r w:rsidR="00580E2E">
        <w:rPr>
          <w:rFonts w:cs="Arial"/>
          <w:szCs w:val="24"/>
        </w:rPr>
        <w:t>should ensure</w:t>
      </w:r>
      <w:r w:rsidRPr="00B503E8">
        <w:rPr>
          <w:rFonts w:cs="Arial"/>
          <w:szCs w:val="24"/>
        </w:rPr>
        <w:t xml:space="preserve"> integration between educational provision and training provision, health and social care provision</w:t>
      </w:r>
      <w:r w:rsidR="008C2C90">
        <w:rPr>
          <w:rFonts w:cs="Arial"/>
          <w:szCs w:val="24"/>
        </w:rPr>
        <w:t>, where this would promote well</w:t>
      </w:r>
      <w:r w:rsidRPr="00B503E8">
        <w:rPr>
          <w:rFonts w:cs="Arial"/>
          <w:szCs w:val="24"/>
        </w:rPr>
        <w:t>being and improve the quality of provision</w:t>
      </w:r>
      <w:r w:rsidR="007B747A">
        <w:rPr>
          <w:rFonts w:cs="Arial"/>
          <w:szCs w:val="24"/>
        </w:rPr>
        <w:t xml:space="preserve"> for disabled young people and those with SEN</w:t>
      </w:r>
      <w:r w:rsidR="00C779C1">
        <w:rPr>
          <w:rFonts w:cs="Arial"/>
          <w:szCs w:val="24"/>
        </w:rPr>
        <w:t>.</w:t>
      </w:r>
      <w:r w:rsidRPr="00B503E8">
        <w:rPr>
          <w:rFonts w:cs="Arial"/>
          <w:szCs w:val="24"/>
        </w:rPr>
        <w:t xml:space="preserve"> </w:t>
      </w:r>
    </w:p>
    <w:p w:rsidR="007B747A" w:rsidRDefault="007B747A" w:rsidP="00903F8C">
      <w:pPr>
        <w:pStyle w:val="ListParagraph"/>
        <w:numPr>
          <w:ilvl w:val="0"/>
          <w:numId w:val="20"/>
        </w:numPr>
        <w:autoSpaceDE w:val="0"/>
        <w:autoSpaceDN w:val="0"/>
        <w:adjustRightInd w:val="0"/>
        <w:spacing w:after="240" w:line="288" w:lineRule="auto"/>
        <w:ind w:left="0" w:hanging="709"/>
        <w:contextualSpacing w:val="0"/>
        <w:rPr>
          <w:rFonts w:cs="Arial"/>
          <w:szCs w:val="24"/>
        </w:rPr>
      </w:pPr>
      <w:r w:rsidRPr="00E861B8">
        <w:rPr>
          <w:rFonts w:cs="Arial"/>
          <w:szCs w:val="24"/>
        </w:rPr>
        <w:t xml:space="preserve">The Care Act 2014 </w:t>
      </w:r>
      <w:r>
        <w:rPr>
          <w:rFonts w:cs="Arial"/>
          <w:szCs w:val="24"/>
        </w:rPr>
        <w:t>requires</w:t>
      </w:r>
      <w:r w:rsidR="003F1CB0">
        <w:rPr>
          <w:rFonts w:cs="Arial"/>
          <w:szCs w:val="24"/>
        </w:rPr>
        <w:t xml:space="preserve"> local authorities to ensure co-operation between</w:t>
      </w:r>
      <w:r>
        <w:rPr>
          <w:rFonts w:cs="Arial"/>
          <w:szCs w:val="24"/>
        </w:rPr>
        <w:t xml:space="preserve"> chi</w:t>
      </w:r>
      <w:r w:rsidRPr="00E861B8">
        <w:rPr>
          <w:rFonts w:cs="Arial"/>
          <w:szCs w:val="24"/>
        </w:rPr>
        <w:t xml:space="preserve">ldren’s and adults’ services </w:t>
      </w:r>
      <w:r w:rsidRPr="00896717">
        <w:rPr>
          <w:rFonts w:cs="Arial"/>
          <w:szCs w:val="24"/>
        </w:rPr>
        <w:t>to promote the integration of care and support with health services</w:t>
      </w:r>
      <w:r>
        <w:rPr>
          <w:rFonts w:cs="Arial"/>
          <w:szCs w:val="24"/>
        </w:rPr>
        <w:t>, so</w:t>
      </w:r>
      <w:r w:rsidRPr="00E861B8">
        <w:rPr>
          <w:rFonts w:cs="Arial"/>
          <w:szCs w:val="24"/>
        </w:rPr>
        <w:t xml:space="preserve"> </w:t>
      </w:r>
      <w:r>
        <w:rPr>
          <w:rFonts w:cs="Arial"/>
          <w:szCs w:val="24"/>
        </w:rPr>
        <w:t>t</w:t>
      </w:r>
      <w:r w:rsidRPr="00E861B8">
        <w:rPr>
          <w:rFonts w:cs="Arial"/>
          <w:szCs w:val="24"/>
        </w:rPr>
        <w:t xml:space="preserve">hat young adults are not left without care and support as they make the transition </w:t>
      </w:r>
      <w:r w:rsidR="00CF0E6B">
        <w:rPr>
          <w:rFonts w:cs="Arial"/>
          <w:szCs w:val="24"/>
        </w:rPr>
        <w:t>from</w:t>
      </w:r>
      <w:r w:rsidRPr="00E861B8">
        <w:rPr>
          <w:rFonts w:cs="Arial"/>
          <w:szCs w:val="24"/>
        </w:rPr>
        <w:t xml:space="preserve"> child</w:t>
      </w:r>
      <w:r w:rsidR="00CF0E6B">
        <w:rPr>
          <w:rFonts w:cs="Arial"/>
          <w:szCs w:val="24"/>
        </w:rPr>
        <w:t>ren’s to</w:t>
      </w:r>
      <w:r w:rsidRPr="00E861B8">
        <w:rPr>
          <w:rFonts w:cs="Arial"/>
          <w:szCs w:val="24"/>
        </w:rPr>
        <w:t xml:space="preserve"> adult social care</w:t>
      </w:r>
      <w:r>
        <w:rPr>
          <w:rFonts w:cs="Arial"/>
          <w:szCs w:val="24"/>
        </w:rPr>
        <w:t>. Lo</w:t>
      </w:r>
      <w:r w:rsidRPr="00E861B8">
        <w:rPr>
          <w:rFonts w:cs="Arial"/>
          <w:szCs w:val="24"/>
        </w:rPr>
        <w:t>cal authoritie</w:t>
      </w:r>
      <w:r>
        <w:rPr>
          <w:rFonts w:cs="Arial"/>
          <w:szCs w:val="24"/>
        </w:rPr>
        <w:t xml:space="preserve">s </w:t>
      </w:r>
      <w:r w:rsidRPr="005462E1">
        <w:rPr>
          <w:rFonts w:cs="Arial"/>
          <w:b/>
          <w:szCs w:val="24"/>
        </w:rPr>
        <w:t>must</w:t>
      </w:r>
      <w:r w:rsidRPr="00E861B8">
        <w:rPr>
          <w:rFonts w:cs="Arial"/>
          <w:szCs w:val="24"/>
        </w:rPr>
        <w:t xml:space="preserve"> ensure</w:t>
      </w:r>
      <w:r w:rsidRPr="00896717">
        <w:rPr>
          <w:rFonts w:cs="Arial"/>
          <w:szCs w:val="24"/>
        </w:rPr>
        <w:t xml:space="preserve"> the availability of preventative services</w:t>
      </w:r>
      <w:r w:rsidR="003F1CB0">
        <w:rPr>
          <w:rFonts w:cs="Arial"/>
          <w:szCs w:val="24"/>
        </w:rPr>
        <w:t xml:space="preserve"> for adults</w:t>
      </w:r>
      <w:r w:rsidRPr="00896717">
        <w:rPr>
          <w:rFonts w:cs="Arial"/>
          <w:szCs w:val="24"/>
        </w:rPr>
        <w:t>, a</w:t>
      </w:r>
      <w:r w:rsidRPr="00E861B8">
        <w:rPr>
          <w:rFonts w:cs="Arial"/>
          <w:szCs w:val="24"/>
        </w:rPr>
        <w:t xml:space="preserve"> diverse range of </w:t>
      </w:r>
      <w:r w:rsidRPr="00896717">
        <w:rPr>
          <w:rFonts w:cs="Arial"/>
          <w:szCs w:val="24"/>
        </w:rPr>
        <w:t xml:space="preserve">high </w:t>
      </w:r>
      <w:r w:rsidRPr="00E861B8">
        <w:rPr>
          <w:rFonts w:cs="Arial"/>
          <w:szCs w:val="24"/>
        </w:rPr>
        <w:t xml:space="preserve">quality local </w:t>
      </w:r>
      <w:r w:rsidRPr="00896717">
        <w:rPr>
          <w:rFonts w:cs="Arial"/>
          <w:szCs w:val="24"/>
        </w:rPr>
        <w:t xml:space="preserve">care and support </w:t>
      </w:r>
      <w:r w:rsidRPr="00E861B8">
        <w:rPr>
          <w:rFonts w:cs="Arial"/>
          <w:szCs w:val="24"/>
        </w:rPr>
        <w:t>services and</w:t>
      </w:r>
      <w:r w:rsidRPr="00896717">
        <w:rPr>
          <w:rFonts w:cs="Arial"/>
          <w:szCs w:val="24"/>
        </w:rPr>
        <w:t xml:space="preserve"> </w:t>
      </w:r>
      <w:r w:rsidRPr="00E861B8">
        <w:rPr>
          <w:rFonts w:cs="Arial"/>
          <w:szCs w:val="24"/>
        </w:rPr>
        <w:t xml:space="preserve">information and advice on how adults can access this </w:t>
      </w:r>
      <w:r w:rsidRPr="00896717">
        <w:rPr>
          <w:rFonts w:cs="Arial"/>
          <w:szCs w:val="24"/>
        </w:rPr>
        <w:t xml:space="preserve">universal </w:t>
      </w:r>
      <w:r w:rsidRPr="00E861B8">
        <w:rPr>
          <w:rFonts w:cs="Arial"/>
          <w:szCs w:val="24"/>
        </w:rPr>
        <w:t>support</w:t>
      </w:r>
      <w:r>
        <w:rPr>
          <w:rFonts w:cs="Arial"/>
          <w:szCs w:val="24"/>
        </w:rPr>
        <w:t>.</w:t>
      </w:r>
    </w:p>
    <w:p w:rsidR="007B747A" w:rsidRPr="007B747A" w:rsidRDefault="008E7FBD" w:rsidP="007B747A">
      <w:pPr>
        <w:numPr>
          <w:ilvl w:val="0"/>
          <w:numId w:val="20"/>
        </w:numPr>
        <w:spacing w:after="240" w:line="288" w:lineRule="auto"/>
        <w:ind w:left="0" w:hanging="709"/>
        <w:rPr>
          <w:rFonts w:cs="Arial"/>
          <w:szCs w:val="24"/>
        </w:rPr>
      </w:pPr>
      <w:r>
        <w:rPr>
          <w:rFonts w:cs="Arial"/>
          <w:szCs w:val="24"/>
        </w:rPr>
        <w:t>Local authorities and clinical commissioning groups (CCGs)</w:t>
      </w:r>
      <w:r w:rsidR="00580E2E">
        <w:rPr>
          <w:rFonts w:cs="Arial"/>
          <w:szCs w:val="24"/>
        </w:rPr>
        <w:t xml:space="preserve"> </w:t>
      </w:r>
      <w:r w:rsidR="00BD4E7F" w:rsidRPr="00BD4E7F">
        <w:rPr>
          <w:rFonts w:cs="Arial"/>
          <w:b/>
          <w:szCs w:val="24"/>
        </w:rPr>
        <w:t>must</w:t>
      </w:r>
      <w:r w:rsidR="007B6345" w:rsidRPr="00B503E8">
        <w:rPr>
          <w:rFonts w:cs="Arial"/>
          <w:szCs w:val="24"/>
        </w:rPr>
        <w:t xml:space="preserve"> make joint commissioning arrangements for </w:t>
      </w:r>
      <w:r w:rsidR="007B747A">
        <w:rPr>
          <w:rFonts w:cs="Arial"/>
          <w:szCs w:val="24"/>
        </w:rPr>
        <w:t xml:space="preserve">education, health and care provision for </w:t>
      </w:r>
      <w:r w:rsidR="007B6345" w:rsidRPr="00B503E8">
        <w:rPr>
          <w:rFonts w:cs="Arial"/>
          <w:szCs w:val="24"/>
        </w:rPr>
        <w:t>children and young people with SEN or disabilities</w:t>
      </w:r>
      <w:r w:rsidR="00580E2E">
        <w:rPr>
          <w:rFonts w:cs="Arial"/>
          <w:szCs w:val="24"/>
        </w:rPr>
        <w:t xml:space="preserve"> (Section 26 of the Act)</w:t>
      </w:r>
      <w:r w:rsidR="007B6345" w:rsidRPr="00B503E8">
        <w:rPr>
          <w:rFonts w:cs="Arial"/>
          <w:szCs w:val="24"/>
        </w:rPr>
        <w:t>.</w:t>
      </w:r>
      <w:r w:rsidR="007B6345">
        <w:rPr>
          <w:rFonts w:cs="Arial"/>
          <w:szCs w:val="24"/>
        </w:rPr>
        <w:t xml:space="preserve"> </w:t>
      </w:r>
      <w:r w:rsidR="00580E2E">
        <w:rPr>
          <w:rFonts w:cs="Arial"/>
          <w:szCs w:val="24"/>
        </w:rPr>
        <w:t>T</w:t>
      </w:r>
      <w:r w:rsidR="007B747A" w:rsidRPr="007B747A">
        <w:rPr>
          <w:rFonts w:cs="Arial"/>
          <w:szCs w:val="24"/>
        </w:rPr>
        <w:t>he term ‘partners’ refers to the local authority and its partner commissioning bodies across education, health and social care provision for children and young people with SEN or disabilities, including clinicians</w:t>
      </w:r>
      <w:r w:rsidR="004010A0">
        <w:rPr>
          <w:rFonts w:cs="Arial"/>
          <w:szCs w:val="24"/>
        </w:rPr>
        <w:t>’</w:t>
      </w:r>
      <w:r w:rsidR="007B747A" w:rsidRPr="007B747A">
        <w:rPr>
          <w:rFonts w:cs="Arial"/>
          <w:szCs w:val="24"/>
        </w:rPr>
        <w:t xml:space="preserve"> commissioning arrangements</w:t>
      </w:r>
      <w:r w:rsidR="00CF0E6B">
        <w:rPr>
          <w:rFonts w:cs="Arial"/>
          <w:szCs w:val="24"/>
        </w:rPr>
        <w:t>,</w:t>
      </w:r>
      <w:r w:rsidR="000E42D5">
        <w:rPr>
          <w:rFonts w:cs="Arial"/>
          <w:szCs w:val="24"/>
        </w:rPr>
        <w:t xml:space="preserve"> and NHS England for specialist health provision.</w:t>
      </w:r>
    </w:p>
    <w:p w:rsidR="00A953F9" w:rsidRPr="007B747A" w:rsidRDefault="000E42D5" w:rsidP="007B747A">
      <w:pPr>
        <w:numPr>
          <w:ilvl w:val="0"/>
          <w:numId w:val="20"/>
        </w:numPr>
        <w:spacing w:after="240" w:line="288" w:lineRule="auto"/>
        <w:ind w:left="0" w:hanging="709"/>
        <w:rPr>
          <w:rFonts w:cs="Arial"/>
          <w:szCs w:val="24"/>
        </w:rPr>
      </w:pPr>
      <w:r>
        <w:rPr>
          <w:rFonts w:cs="Arial"/>
          <w:szCs w:val="24"/>
        </w:rPr>
        <w:t>Joint commissioning should be informed by a c</w:t>
      </w:r>
      <w:r w:rsidR="008E7FBD">
        <w:rPr>
          <w:rFonts w:cs="Arial"/>
          <w:szCs w:val="24"/>
        </w:rPr>
        <w:t xml:space="preserve">lear assessment of local needs. </w:t>
      </w:r>
      <w:r w:rsidR="00261E50" w:rsidRPr="00454F6E">
        <w:rPr>
          <w:rFonts w:cs="Arial"/>
          <w:szCs w:val="24"/>
        </w:rPr>
        <w:t>Health and Wellbeing Boards</w:t>
      </w:r>
      <w:r w:rsidR="008E7FBD">
        <w:rPr>
          <w:rFonts w:cs="Arial"/>
          <w:szCs w:val="24"/>
        </w:rPr>
        <w:t xml:space="preserve"> are required</w:t>
      </w:r>
      <w:r w:rsidR="00261E50" w:rsidRPr="00454F6E">
        <w:rPr>
          <w:rFonts w:cs="Arial"/>
          <w:szCs w:val="24"/>
        </w:rPr>
        <w:t xml:space="preserve"> to develop Joint Strategic Needs Assessments and Joint Health and Wellbeing Strategies, </w:t>
      </w:r>
      <w:r>
        <w:rPr>
          <w:rFonts w:cs="Arial"/>
          <w:szCs w:val="24"/>
        </w:rPr>
        <w:t xml:space="preserve">to </w:t>
      </w:r>
      <w:r w:rsidR="00261E50" w:rsidRPr="00454F6E">
        <w:rPr>
          <w:rFonts w:cs="Arial"/>
          <w:szCs w:val="24"/>
        </w:rPr>
        <w:t xml:space="preserve">support prevention, identification, assessment and </w:t>
      </w:r>
      <w:r w:rsidR="004010A0">
        <w:rPr>
          <w:rFonts w:cs="Arial"/>
          <w:szCs w:val="24"/>
        </w:rPr>
        <w:t>early intervention and a joined-</w:t>
      </w:r>
      <w:r w:rsidR="00261E50" w:rsidRPr="00454F6E">
        <w:rPr>
          <w:rFonts w:cs="Arial"/>
          <w:szCs w:val="24"/>
        </w:rPr>
        <w:t>up approach</w:t>
      </w:r>
      <w:r w:rsidR="00C939A1">
        <w:rPr>
          <w:rFonts w:cs="Arial"/>
          <w:szCs w:val="24"/>
        </w:rPr>
        <w:t>.</w:t>
      </w:r>
      <w:r w:rsidR="00261E50">
        <w:rPr>
          <w:rFonts w:cs="Arial"/>
          <w:szCs w:val="24"/>
        </w:rPr>
        <w:t xml:space="preserve"> Under </w:t>
      </w:r>
      <w:r w:rsidR="00261E50" w:rsidRPr="00896717">
        <w:rPr>
          <w:rFonts w:cs="Arial"/>
          <w:szCs w:val="24"/>
        </w:rPr>
        <w:t>section 75 of the Nation</w:t>
      </w:r>
      <w:r w:rsidR="00F72B81">
        <w:rPr>
          <w:rFonts w:cs="Arial"/>
          <w:szCs w:val="24"/>
        </w:rPr>
        <w:t>al Health Service</w:t>
      </w:r>
      <w:r w:rsidR="009C05CB">
        <w:rPr>
          <w:rFonts w:cs="Arial"/>
          <w:szCs w:val="24"/>
        </w:rPr>
        <w:t xml:space="preserve"> Act 2006, local authorities</w:t>
      </w:r>
      <w:r w:rsidR="00261E50" w:rsidRPr="00896717">
        <w:rPr>
          <w:rFonts w:cs="Arial"/>
          <w:szCs w:val="24"/>
        </w:rPr>
        <w:t xml:space="preserve"> and CCGs can pool resources and delegate certain NHS and local authority health-related functions to the other partner(s) if it would lead to an improvement in the way those functions are exercised.</w:t>
      </w:r>
    </w:p>
    <w:p w:rsidR="00A953F9" w:rsidRDefault="008E7FBD" w:rsidP="00903F8C">
      <w:pPr>
        <w:numPr>
          <w:ilvl w:val="0"/>
          <w:numId w:val="20"/>
        </w:numPr>
        <w:spacing w:after="240" w:line="288" w:lineRule="auto"/>
        <w:ind w:left="0" w:hanging="709"/>
        <w:rPr>
          <w:rFonts w:cs="Arial"/>
          <w:szCs w:val="24"/>
        </w:rPr>
      </w:pPr>
      <w:r>
        <w:rPr>
          <w:rFonts w:cs="Arial"/>
          <w:szCs w:val="24"/>
        </w:rPr>
        <w:t>T</w:t>
      </w:r>
      <w:r w:rsidRPr="00A953F9">
        <w:rPr>
          <w:rFonts w:cs="Arial"/>
          <w:szCs w:val="24"/>
        </w:rPr>
        <w:t>o take forward the joint commissioning arrangements</w:t>
      </w:r>
      <w:r>
        <w:rPr>
          <w:rFonts w:cs="Arial"/>
          <w:szCs w:val="24"/>
        </w:rPr>
        <w:t xml:space="preserve"> for those with SEN or disabilities</w:t>
      </w:r>
      <w:r w:rsidRPr="00A953F9">
        <w:rPr>
          <w:rFonts w:cs="Arial"/>
          <w:szCs w:val="24"/>
        </w:rPr>
        <w:t xml:space="preserve"> described in this chapter</w:t>
      </w:r>
      <w:r>
        <w:rPr>
          <w:rFonts w:cs="Arial"/>
          <w:szCs w:val="24"/>
        </w:rPr>
        <w:t>,</w:t>
      </w:r>
      <w:r w:rsidRPr="00A953F9">
        <w:rPr>
          <w:rFonts w:cs="Arial"/>
          <w:szCs w:val="24"/>
        </w:rPr>
        <w:t xml:space="preserve"> </w:t>
      </w:r>
      <w:r>
        <w:rPr>
          <w:rFonts w:cs="Arial"/>
          <w:szCs w:val="24"/>
        </w:rPr>
        <w:t>p</w:t>
      </w:r>
      <w:r w:rsidR="00261E50" w:rsidRPr="00A953F9">
        <w:rPr>
          <w:rFonts w:cs="Arial"/>
          <w:szCs w:val="24"/>
        </w:rPr>
        <w:t>artners c</w:t>
      </w:r>
      <w:r w:rsidR="00F6074A">
        <w:rPr>
          <w:rFonts w:cs="Arial"/>
          <w:szCs w:val="24"/>
        </w:rPr>
        <w:t>ould</w:t>
      </w:r>
      <w:r w:rsidR="00261E50" w:rsidRPr="00A953F9">
        <w:rPr>
          <w:rFonts w:cs="Arial"/>
          <w:szCs w:val="24"/>
        </w:rPr>
        <w:t xml:space="preserve"> build on any existing structure</w:t>
      </w:r>
      <w:r>
        <w:rPr>
          <w:rFonts w:cs="Arial"/>
          <w:szCs w:val="24"/>
        </w:rPr>
        <w:t>s established under the Children Act 2004 duties to integrate services</w:t>
      </w:r>
      <w:r w:rsidR="00FF0B1B">
        <w:rPr>
          <w:rFonts w:cs="Arial"/>
          <w:szCs w:val="24"/>
        </w:rPr>
        <w:t>.</w:t>
      </w:r>
    </w:p>
    <w:p w:rsidR="001A154E" w:rsidRPr="001A154E" w:rsidRDefault="00261E50" w:rsidP="001A154E">
      <w:pPr>
        <w:numPr>
          <w:ilvl w:val="0"/>
          <w:numId w:val="20"/>
        </w:numPr>
        <w:spacing w:after="240" w:line="288" w:lineRule="auto"/>
        <w:ind w:left="0" w:hanging="709"/>
        <w:rPr>
          <w:rFonts w:eastAsia="Times New Roman" w:cs="Arial"/>
          <w:b/>
          <w:bCs/>
          <w:color w:val="104F75"/>
          <w:sz w:val="32"/>
          <w:szCs w:val="32"/>
          <w:lang w:eastAsia="en-GB"/>
        </w:rPr>
      </w:pPr>
      <w:r w:rsidRPr="001A154E">
        <w:rPr>
          <w:rFonts w:cs="Arial"/>
          <w:szCs w:val="24"/>
        </w:rPr>
        <w:t>The NHS Mandate</w:t>
      </w:r>
      <w:r w:rsidR="00F96862">
        <w:rPr>
          <w:rFonts w:cs="Arial"/>
          <w:szCs w:val="24"/>
        </w:rPr>
        <w:t xml:space="preserve">, which </w:t>
      </w:r>
      <w:r w:rsidR="00933477">
        <w:rPr>
          <w:rFonts w:cs="Arial"/>
          <w:szCs w:val="24"/>
        </w:rPr>
        <w:t xml:space="preserve">CCGs </w:t>
      </w:r>
      <w:r w:rsidR="00933477" w:rsidRPr="00F414D4">
        <w:rPr>
          <w:rFonts w:cs="Arial"/>
          <w:b/>
          <w:szCs w:val="24"/>
        </w:rPr>
        <w:t>must</w:t>
      </w:r>
      <w:r w:rsidR="00933477">
        <w:rPr>
          <w:rFonts w:cs="Arial"/>
          <w:szCs w:val="24"/>
        </w:rPr>
        <w:t xml:space="preserve"> follow, </w:t>
      </w:r>
      <w:r w:rsidRPr="001A154E">
        <w:rPr>
          <w:rFonts w:cs="Arial"/>
          <w:szCs w:val="24"/>
        </w:rPr>
        <w:t>contains a specific objective on supporting children and young people with SEN or disabi</w:t>
      </w:r>
      <w:r w:rsidR="000451E0" w:rsidRPr="001A154E">
        <w:rPr>
          <w:rFonts w:cs="Arial"/>
          <w:szCs w:val="24"/>
        </w:rPr>
        <w:t>lities, including</w:t>
      </w:r>
      <w:r w:rsidR="001931F8">
        <w:rPr>
          <w:rFonts w:cs="Arial"/>
          <w:szCs w:val="24"/>
        </w:rPr>
        <w:t xml:space="preserve"> through</w:t>
      </w:r>
      <w:r w:rsidR="000451E0" w:rsidRPr="001A154E">
        <w:rPr>
          <w:rFonts w:cs="Arial"/>
          <w:szCs w:val="24"/>
        </w:rPr>
        <w:t xml:space="preserve"> the offer of Personal B</w:t>
      </w:r>
      <w:r w:rsidRPr="001A154E">
        <w:rPr>
          <w:rFonts w:cs="Arial"/>
          <w:szCs w:val="24"/>
        </w:rPr>
        <w:t>udgets.</w:t>
      </w:r>
    </w:p>
    <w:p w:rsidR="00A953F9" w:rsidRDefault="00261E50" w:rsidP="00903F8C">
      <w:pPr>
        <w:numPr>
          <w:ilvl w:val="0"/>
          <w:numId w:val="20"/>
        </w:numPr>
        <w:spacing w:after="240" w:line="288" w:lineRule="auto"/>
        <w:ind w:left="0" w:hanging="709"/>
        <w:rPr>
          <w:rFonts w:cs="Arial"/>
          <w:szCs w:val="24"/>
        </w:rPr>
      </w:pPr>
      <w:r w:rsidRPr="00454F6E">
        <w:rPr>
          <w:rFonts w:cs="Arial"/>
          <w:szCs w:val="24"/>
        </w:rPr>
        <w:t xml:space="preserve">Joint commissioning </w:t>
      </w:r>
      <w:r w:rsidR="001931F8">
        <w:rPr>
          <w:rFonts w:cs="Arial"/>
          <w:szCs w:val="24"/>
        </w:rPr>
        <w:t xml:space="preserve">arrangements </w:t>
      </w:r>
      <w:r w:rsidR="001A154E">
        <w:rPr>
          <w:rFonts w:cs="Arial"/>
          <w:szCs w:val="24"/>
        </w:rPr>
        <w:t xml:space="preserve">should </w:t>
      </w:r>
      <w:r w:rsidRPr="00454F6E">
        <w:rPr>
          <w:rFonts w:cs="Arial"/>
          <w:szCs w:val="24"/>
        </w:rPr>
        <w:t xml:space="preserve">enable partners to make best use of </w:t>
      </w:r>
      <w:r w:rsidR="001931F8">
        <w:rPr>
          <w:rFonts w:cs="Arial"/>
          <w:szCs w:val="24"/>
        </w:rPr>
        <w:t xml:space="preserve">all </w:t>
      </w:r>
      <w:r w:rsidRPr="00454F6E">
        <w:rPr>
          <w:rFonts w:cs="Arial"/>
          <w:szCs w:val="24"/>
        </w:rPr>
        <w:t xml:space="preserve">the resources available in an area to improve outcomes </w:t>
      </w:r>
      <w:r w:rsidR="001A154E">
        <w:rPr>
          <w:rFonts w:cs="Arial"/>
          <w:szCs w:val="24"/>
        </w:rPr>
        <w:t xml:space="preserve">for children and young people </w:t>
      </w:r>
      <w:r w:rsidRPr="00454F6E">
        <w:rPr>
          <w:rFonts w:cs="Arial"/>
          <w:szCs w:val="24"/>
        </w:rPr>
        <w:t>in the most efficient, effective, equitable and sustainable way</w:t>
      </w:r>
      <w:r w:rsidR="00E91EFD">
        <w:rPr>
          <w:rFonts w:cs="Arial"/>
          <w:szCs w:val="24"/>
        </w:rPr>
        <w:t xml:space="preserve"> (</w:t>
      </w:r>
      <w:r w:rsidR="00E91EFD" w:rsidRPr="00E91EFD">
        <w:rPr>
          <w:rFonts w:cs="Arial"/>
          <w:i/>
          <w:szCs w:val="24"/>
        </w:rPr>
        <w:t>Good commissioning: principles and practice, Commissioning Support Programme, (Rev) September 2010</w:t>
      </w:r>
      <w:r w:rsidR="00E91EFD">
        <w:rPr>
          <w:rFonts w:cs="Arial"/>
          <w:szCs w:val="24"/>
        </w:rPr>
        <w:t>)</w:t>
      </w:r>
      <w:r w:rsidRPr="00454F6E">
        <w:rPr>
          <w:rFonts w:cs="Arial"/>
          <w:szCs w:val="24"/>
        </w:rPr>
        <w:t xml:space="preserve">. </w:t>
      </w:r>
      <w:r w:rsidR="001931F8">
        <w:rPr>
          <w:rFonts w:cs="Arial"/>
          <w:szCs w:val="24"/>
        </w:rPr>
        <w:t>P</w:t>
      </w:r>
      <w:r w:rsidRPr="00454F6E">
        <w:rPr>
          <w:rFonts w:cs="Arial"/>
          <w:szCs w:val="24"/>
        </w:rPr>
        <w:t xml:space="preserve">artners </w:t>
      </w:r>
      <w:r w:rsidR="001931F8" w:rsidRPr="005462E1">
        <w:rPr>
          <w:rFonts w:cs="Arial"/>
          <w:b/>
          <w:szCs w:val="24"/>
        </w:rPr>
        <w:t xml:space="preserve">must </w:t>
      </w:r>
      <w:r w:rsidRPr="00454F6E">
        <w:rPr>
          <w:rFonts w:cs="Arial"/>
          <w:szCs w:val="24"/>
        </w:rPr>
        <w:t>agree how they will work together</w:t>
      </w:r>
      <w:r w:rsidR="001931F8">
        <w:rPr>
          <w:rFonts w:cs="Arial"/>
          <w:szCs w:val="24"/>
        </w:rPr>
        <w:t>. They should aim</w:t>
      </w:r>
      <w:r w:rsidR="004010A0">
        <w:rPr>
          <w:rFonts w:cs="Arial"/>
          <w:szCs w:val="24"/>
        </w:rPr>
        <w:t xml:space="preserve"> to provide</w:t>
      </w:r>
      <w:r w:rsidRPr="00454F6E">
        <w:rPr>
          <w:rFonts w:cs="Arial"/>
          <w:szCs w:val="24"/>
        </w:rPr>
        <w:t xml:space="preserve"> person</w:t>
      </w:r>
      <w:r w:rsidR="00E91EFD">
        <w:rPr>
          <w:rFonts w:cs="Arial"/>
          <w:szCs w:val="24"/>
        </w:rPr>
        <w:t>alised, integrated support that</w:t>
      </w:r>
      <w:r w:rsidRPr="00454F6E">
        <w:rPr>
          <w:rFonts w:cs="Arial"/>
          <w:szCs w:val="24"/>
        </w:rPr>
        <w:t xml:space="preserve"> deliver</w:t>
      </w:r>
      <w:r w:rsidR="00E91EFD">
        <w:rPr>
          <w:rFonts w:cs="Arial"/>
          <w:szCs w:val="24"/>
        </w:rPr>
        <w:t>s</w:t>
      </w:r>
      <w:r w:rsidR="00986537">
        <w:rPr>
          <w:rFonts w:cs="Arial"/>
          <w:szCs w:val="24"/>
        </w:rPr>
        <w:t xml:space="preserve"> positive outcomes for children and young people, bringing together support </w:t>
      </w:r>
      <w:r w:rsidRPr="00454F6E">
        <w:rPr>
          <w:rFonts w:cs="Arial"/>
          <w:szCs w:val="24"/>
        </w:rPr>
        <w:t>across education, health and social care from early childhood through to adult life</w:t>
      </w:r>
      <w:r w:rsidR="004010A0">
        <w:rPr>
          <w:rFonts w:cs="Arial"/>
          <w:szCs w:val="24"/>
        </w:rPr>
        <w:t>,</w:t>
      </w:r>
      <w:r w:rsidR="001931F8">
        <w:rPr>
          <w:rFonts w:cs="Arial"/>
          <w:szCs w:val="24"/>
        </w:rPr>
        <w:t xml:space="preserve"> and improve</w:t>
      </w:r>
      <w:r w:rsidR="00986537">
        <w:rPr>
          <w:rFonts w:cs="Arial"/>
          <w:szCs w:val="24"/>
        </w:rPr>
        <w:t xml:space="preserve">s </w:t>
      </w:r>
      <w:r w:rsidRPr="00454F6E">
        <w:rPr>
          <w:rFonts w:cs="Arial"/>
          <w:szCs w:val="24"/>
        </w:rPr>
        <w:t>planning for transition points s</w:t>
      </w:r>
      <w:r w:rsidR="00E91EFD">
        <w:rPr>
          <w:rFonts w:cs="Arial"/>
          <w:szCs w:val="24"/>
        </w:rPr>
        <w:t xml:space="preserve">uch as between early years, </w:t>
      </w:r>
      <w:r w:rsidRPr="00454F6E">
        <w:rPr>
          <w:rFonts w:cs="Arial"/>
          <w:szCs w:val="24"/>
        </w:rPr>
        <w:t>school</w:t>
      </w:r>
      <w:r w:rsidR="00E91EFD">
        <w:rPr>
          <w:rFonts w:cs="Arial"/>
          <w:szCs w:val="24"/>
        </w:rPr>
        <w:t xml:space="preserve"> and</w:t>
      </w:r>
      <w:r>
        <w:rPr>
          <w:rFonts w:cs="Arial"/>
          <w:szCs w:val="24"/>
        </w:rPr>
        <w:t xml:space="preserve"> college</w:t>
      </w:r>
      <w:r w:rsidR="00986537">
        <w:rPr>
          <w:rFonts w:cs="Arial"/>
          <w:szCs w:val="24"/>
        </w:rPr>
        <w:t>,</w:t>
      </w:r>
      <w:r w:rsidRPr="00454F6E">
        <w:rPr>
          <w:rFonts w:cs="Arial"/>
          <w:szCs w:val="24"/>
        </w:rPr>
        <w:t xml:space="preserve"> between children’s and adult</w:t>
      </w:r>
      <w:r w:rsidR="00E91EFD">
        <w:rPr>
          <w:rFonts w:cs="Arial"/>
          <w:szCs w:val="24"/>
        </w:rPr>
        <w:t xml:space="preserve"> social care</w:t>
      </w:r>
      <w:r w:rsidRPr="00454F6E">
        <w:rPr>
          <w:rFonts w:cs="Arial"/>
          <w:szCs w:val="24"/>
        </w:rPr>
        <w:t xml:space="preserve"> services</w:t>
      </w:r>
      <w:r w:rsidR="00E91EFD">
        <w:rPr>
          <w:rFonts w:cs="Arial"/>
          <w:szCs w:val="24"/>
        </w:rPr>
        <w:t>,</w:t>
      </w:r>
      <w:r>
        <w:rPr>
          <w:rFonts w:cs="Arial"/>
          <w:szCs w:val="24"/>
        </w:rPr>
        <w:t xml:space="preserve"> or between paediatric </w:t>
      </w:r>
      <w:r w:rsidRPr="001A154E">
        <w:rPr>
          <w:rFonts w:cs="Arial"/>
          <w:szCs w:val="24"/>
        </w:rPr>
        <w:t xml:space="preserve">and adult health services. </w:t>
      </w:r>
    </w:p>
    <w:p w:rsidR="009804E3" w:rsidRPr="009804E3" w:rsidRDefault="009804E3" w:rsidP="00903F8C">
      <w:pPr>
        <w:numPr>
          <w:ilvl w:val="0"/>
          <w:numId w:val="20"/>
        </w:numPr>
        <w:spacing w:after="240" w:line="288" w:lineRule="auto"/>
        <w:ind w:left="0" w:hanging="709"/>
        <w:rPr>
          <w:rFonts w:cs="Arial"/>
          <w:szCs w:val="24"/>
        </w:rPr>
      </w:pPr>
      <w:r>
        <w:rPr>
          <w:rFonts w:cs="Arial"/>
          <w:szCs w:val="24"/>
        </w:rPr>
        <w:t xml:space="preserve">Under the Public Sector Equality Duty (Equality Act 2010), public bodies (including CCGs, local authorities, maintained schools, maintained nursery schools, academies and free schools) </w:t>
      </w:r>
      <w:r w:rsidRPr="009804E3">
        <w:rPr>
          <w:rFonts w:cs="Arial"/>
          <w:b/>
          <w:szCs w:val="24"/>
        </w:rPr>
        <w:t>must</w:t>
      </w:r>
      <w:r>
        <w:rPr>
          <w:rFonts w:cs="Arial"/>
          <w:szCs w:val="24"/>
        </w:rPr>
        <w:t xml:space="preserve"> have regard to the need to eliminate discrimination, promote equality of opportunity and foster good relations between disabled and non-disabled children and young people when carrying out their functions. They </w:t>
      </w:r>
      <w:r w:rsidRPr="009804E3">
        <w:rPr>
          <w:rFonts w:cs="Arial"/>
          <w:b/>
          <w:szCs w:val="24"/>
        </w:rPr>
        <w:t>must</w:t>
      </w:r>
      <w:r>
        <w:rPr>
          <w:rFonts w:cs="Arial"/>
          <w:b/>
          <w:szCs w:val="24"/>
        </w:rPr>
        <w:t xml:space="preserve"> </w:t>
      </w:r>
      <w:r w:rsidRPr="009804E3">
        <w:rPr>
          <w:rFonts w:cs="Arial"/>
          <w:szCs w:val="24"/>
        </w:rPr>
        <w:t>pu</w:t>
      </w:r>
      <w:r>
        <w:rPr>
          <w:rFonts w:cs="Arial"/>
          <w:szCs w:val="24"/>
        </w:rPr>
        <w:t xml:space="preserve">blish information to demonstrate their compliance with this general duty and </w:t>
      </w:r>
      <w:r w:rsidRPr="009804E3">
        <w:rPr>
          <w:rFonts w:cs="Arial"/>
          <w:b/>
          <w:szCs w:val="24"/>
        </w:rPr>
        <w:t>must</w:t>
      </w:r>
      <w:r>
        <w:rPr>
          <w:rFonts w:cs="Arial"/>
          <w:szCs w:val="24"/>
        </w:rPr>
        <w:t xml:space="preserve"> prepare and publish objectives to achieve the core aims of the general duty. Objectives </w:t>
      </w:r>
      <w:r w:rsidRPr="009804E3">
        <w:rPr>
          <w:rFonts w:cs="Arial"/>
          <w:b/>
          <w:szCs w:val="24"/>
        </w:rPr>
        <w:t>must</w:t>
      </w:r>
      <w:r>
        <w:rPr>
          <w:rFonts w:cs="Arial"/>
          <w:szCs w:val="24"/>
        </w:rPr>
        <w:t xml:space="preserve"> be specific and measurable.</w:t>
      </w:r>
    </w:p>
    <w:p w:rsidR="00FE556C" w:rsidRPr="00FE556C" w:rsidRDefault="00A225B0" w:rsidP="00FE556C">
      <w:pPr>
        <w:pStyle w:val="Heading2"/>
      </w:pPr>
      <w:bookmarkStart w:id="194" w:name="_Toc385254002"/>
      <w:bookmarkStart w:id="195" w:name="_Toc385313539"/>
      <w:bookmarkStart w:id="196" w:name="_Toc410033009"/>
      <w:r w:rsidRPr="00A225B0">
        <w:t>Scope of joint commissioning arrangements</w:t>
      </w:r>
      <w:bookmarkEnd w:id="194"/>
      <w:bookmarkEnd w:id="195"/>
      <w:bookmarkEnd w:id="196"/>
    </w:p>
    <w:p w:rsidR="000C1B9E" w:rsidRDefault="000C1B9E" w:rsidP="00800D31">
      <w:pPr>
        <w:pStyle w:val="ListParagraph"/>
        <w:keepNext/>
        <w:numPr>
          <w:ilvl w:val="0"/>
          <w:numId w:val="20"/>
        </w:numPr>
        <w:autoSpaceDE w:val="0"/>
        <w:autoSpaceDN w:val="0"/>
        <w:adjustRightInd w:val="0"/>
        <w:spacing w:before="360" w:after="240"/>
        <w:ind w:left="0" w:hanging="709"/>
        <w:contextualSpacing w:val="0"/>
        <w:rPr>
          <w:rFonts w:eastAsia="Times New Roman" w:cs="Arial"/>
          <w:b/>
          <w:bCs/>
          <w:color w:val="104F75"/>
          <w:sz w:val="32"/>
          <w:szCs w:val="32"/>
          <w:lang w:eastAsia="en-GB"/>
        </w:rPr>
      </w:pPr>
      <w:bookmarkStart w:id="197" w:name="_Toc385254003"/>
      <w:bookmarkStart w:id="198" w:name="_Toc385313540"/>
      <w:r w:rsidRPr="00580E2E">
        <w:rPr>
          <w:rFonts w:cs="Arial"/>
          <w:szCs w:val="24"/>
        </w:rPr>
        <w:t xml:space="preserve">Joint commissioning arrangements </w:t>
      </w:r>
      <w:r w:rsidRPr="00580E2E">
        <w:rPr>
          <w:rFonts w:cs="Arial"/>
          <w:b/>
          <w:szCs w:val="24"/>
        </w:rPr>
        <w:t xml:space="preserve">must </w:t>
      </w:r>
      <w:r w:rsidRPr="00580E2E">
        <w:rPr>
          <w:rFonts w:eastAsia="Times New Roman" w:cs="Times New Roman"/>
          <w:szCs w:val="24"/>
          <w:lang w:eastAsia="en-GB"/>
        </w:rPr>
        <w:t xml:space="preserve">cover </w:t>
      </w:r>
      <w:r w:rsidRPr="00580E2E">
        <w:rPr>
          <w:rFonts w:cs="Arial"/>
          <w:szCs w:val="24"/>
        </w:rPr>
        <w:t xml:space="preserve">the services for 0-25 year old children and young people with SEN or disabilities, both with and without EHC plans. </w:t>
      </w:r>
      <w:r w:rsidR="005C7A5E">
        <w:rPr>
          <w:rFonts w:cs="Arial"/>
          <w:szCs w:val="24"/>
        </w:rPr>
        <w:t>S</w:t>
      </w:r>
      <w:r w:rsidRPr="000C1B9E">
        <w:rPr>
          <w:rFonts w:cs="Arial"/>
          <w:szCs w:val="24"/>
        </w:rPr>
        <w:t>ervices will include specialist support and therapies, such as clinical treatments and delivery of medications, speech and language therapy,</w:t>
      </w:r>
      <w:r w:rsidR="009804E3">
        <w:rPr>
          <w:rFonts w:cs="Arial"/>
          <w:szCs w:val="24"/>
        </w:rPr>
        <w:t xml:space="preserve"> assistive technology, personal care (or access to it),</w:t>
      </w:r>
      <w:r w:rsidRPr="000C1B9E">
        <w:rPr>
          <w:rFonts w:cs="Arial"/>
          <w:szCs w:val="24"/>
        </w:rPr>
        <w:t xml:space="preserve"> Child and Adolescent Mental Health Services (CAMHS) support, occupational therapy, </w:t>
      </w:r>
      <w:r w:rsidR="001F6E51">
        <w:rPr>
          <w:rFonts w:cs="Arial"/>
          <w:szCs w:val="24"/>
        </w:rPr>
        <w:t xml:space="preserve">habilitation training, </w:t>
      </w:r>
      <w:r w:rsidRPr="000C1B9E">
        <w:rPr>
          <w:rFonts w:cs="Arial"/>
          <w:szCs w:val="24"/>
        </w:rPr>
        <w:t xml:space="preserve">physiotherapy, a range of nursing support, specialist equipment, wheelchairs and continence supplies and also emergency provision. They could include highly specialist services needed by only a small number of children, for instance children with severe learning disabilities or who require services which are commissioned centrally by NHS England (for example </w:t>
      </w:r>
      <w:r w:rsidR="009D7743">
        <w:rPr>
          <w:rFonts w:cs="Arial"/>
          <w:szCs w:val="24"/>
        </w:rPr>
        <w:t xml:space="preserve">some </w:t>
      </w:r>
      <w:r w:rsidRPr="000C1B9E">
        <w:rPr>
          <w:rFonts w:cs="Arial"/>
          <w:szCs w:val="24"/>
        </w:rPr>
        <w:t>augmentative and alternative communication</w:t>
      </w:r>
      <w:r w:rsidR="009D7743">
        <w:rPr>
          <w:rFonts w:cs="Arial"/>
          <w:szCs w:val="24"/>
        </w:rPr>
        <w:t xml:space="preserve"> systems</w:t>
      </w:r>
      <w:r w:rsidRPr="000C1B9E">
        <w:rPr>
          <w:rFonts w:cs="Arial"/>
          <w:szCs w:val="24"/>
        </w:rPr>
        <w:t>, or health provision for children and young people in the secure estate or secure colleges).</w:t>
      </w:r>
      <w:bookmarkEnd w:id="197"/>
      <w:bookmarkEnd w:id="198"/>
      <w:r w:rsidRPr="000C1B9E">
        <w:rPr>
          <w:rFonts w:cs="Arial"/>
          <w:szCs w:val="24"/>
        </w:rPr>
        <w:t xml:space="preserve"> </w:t>
      </w:r>
    </w:p>
    <w:p w:rsidR="00A225B0" w:rsidRPr="00986537" w:rsidRDefault="000C1B9E" w:rsidP="00986537">
      <w:pPr>
        <w:numPr>
          <w:ilvl w:val="0"/>
          <w:numId w:val="20"/>
        </w:numPr>
        <w:spacing w:after="240" w:line="288" w:lineRule="auto"/>
        <w:ind w:left="0" w:hanging="709"/>
        <w:rPr>
          <w:rFonts w:cs="Arial"/>
          <w:szCs w:val="24"/>
        </w:rPr>
      </w:pPr>
      <w:r>
        <w:rPr>
          <w:rFonts w:cs="Arial"/>
          <w:szCs w:val="24"/>
        </w:rPr>
        <w:t>Local authorities</w:t>
      </w:r>
      <w:r w:rsidR="005514E7">
        <w:rPr>
          <w:rFonts w:cs="Arial"/>
          <w:szCs w:val="24"/>
        </w:rPr>
        <w:t>, NHS England</w:t>
      </w:r>
      <w:r>
        <w:rPr>
          <w:rFonts w:cs="Arial"/>
          <w:szCs w:val="24"/>
        </w:rPr>
        <w:t xml:space="preserve"> and their partner CCGs</w:t>
      </w:r>
      <w:r w:rsidRPr="00BF445E">
        <w:rPr>
          <w:rFonts w:cs="Arial"/>
          <w:b/>
          <w:szCs w:val="24"/>
        </w:rPr>
        <w:t xml:space="preserve"> must</w:t>
      </w:r>
      <w:r>
        <w:rPr>
          <w:rFonts w:cs="Arial"/>
          <w:szCs w:val="24"/>
        </w:rPr>
        <w:t xml:space="preserve"> make arrangements for agreeing the education, health and social care provision reasonably required by local children and young people with SEN or disabilities. In doing so</w:t>
      </w:r>
      <w:r w:rsidR="00DD25B8">
        <w:rPr>
          <w:rFonts w:cs="Arial"/>
          <w:szCs w:val="24"/>
        </w:rPr>
        <w:t xml:space="preserve"> they should take into account </w:t>
      </w:r>
      <w:r>
        <w:rPr>
          <w:rFonts w:cs="Arial"/>
          <w:szCs w:val="24"/>
        </w:rPr>
        <w:t xml:space="preserve">provision being commissioned by other agencies, such as schools, further education colleges and other education settings. </w:t>
      </w:r>
      <w:r w:rsidRPr="00454F6E">
        <w:rPr>
          <w:rFonts w:cs="Arial"/>
          <w:szCs w:val="24"/>
        </w:rPr>
        <w:t xml:space="preserve">Partners should </w:t>
      </w:r>
      <w:r>
        <w:rPr>
          <w:rFonts w:cs="Arial"/>
          <w:szCs w:val="24"/>
        </w:rPr>
        <w:t>commission provision for</w:t>
      </w:r>
      <w:r w:rsidRPr="00454F6E">
        <w:rPr>
          <w:rFonts w:cs="Arial"/>
          <w:szCs w:val="24"/>
        </w:rPr>
        <w:t xml:space="preserve"> children and young people who need to access services swiftly</w:t>
      </w:r>
      <w:r>
        <w:rPr>
          <w:rFonts w:cs="Arial"/>
          <w:szCs w:val="24"/>
        </w:rPr>
        <w:t xml:space="preserve">, </w:t>
      </w:r>
      <w:r w:rsidRPr="00454F6E">
        <w:rPr>
          <w:rFonts w:cs="Arial"/>
          <w:szCs w:val="24"/>
        </w:rPr>
        <w:t>for example because they need emergency mental health support</w:t>
      </w:r>
      <w:r w:rsidR="0063024B">
        <w:rPr>
          <w:rFonts w:cs="Arial"/>
          <w:szCs w:val="24"/>
        </w:rPr>
        <w:t xml:space="preserve"> or have sustained a serious head injury.</w:t>
      </w:r>
      <w:r w:rsidR="003F13FC" w:rsidRPr="003F13FC">
        <w:rPr>
          <w:rFonts w:cs="Arial"/>
          <w:b/>
          <w:szCs w:val="24"/>
        </w:rPr>
        <w:t xml:space="preserve"> </w:t>
      </w:r>
    </w:p>
    <w:p w:rsidR="00261E50" w:rsidRPr="00A953F9" w:rsidRDefault="00261E50" w:rsidP="00903F8C">
      <w:pPr>
        <w:pStyle w:val="ListParagraph"/>
        <w:numPr>
          <w:ilvl w:val="0"/>
          <w:numId w:val="20"/>
        </w:numPr>
        <w:autoSpaceDE w:val="0"/>
        <w:autoSpaceDN w:val="0"/>
        <w:adjustRightInd w:val="0"/>
        <w:spacing w:after="240"/>
        <w:ind w:left="0" w:hanging="709"/>
        <w:contextualSpacing w:val="0"/>
        <w:rPr>
          <w:rFonts w:cs="Arial"/>
          <w:szCs w:val="24"/>
        </w:rPr>
      </w:pPr>
      <w:r w:rsidRPr="00A953F9">
        <w:rPr>
          <w:rFonts w:cs="Arial"/>
          <w:szCs w:val="24"/>
        </w:rPr>
        <w:t xml:space="preserve">Joint commissioning </w:t>
      </w:r>
      <w:r w:rsidRPr="001A154E">
        <w:rPr>
          <w:rFonts w:cs="Arial"/>
          <w:b/>
          <w:szCs w:val="24"/>
        </w:rPr>
        <w:t>must</w:t>
      </w:r>
      <w:r w:rsidRPr="001A154E">
        <w:rPr>
          <w:rFonts w:eastAsia="Calibri" w:cs="Arial"/>
          <w:b/>
          <w:szCs w:val="24"/>
        </w:rPr>
        <w:t xml:space="preserve"> </w:t>
      </w:r>
      <w:r w:rsidRPr="00A953F9">
        <w:rPr>
          <w:rFonts w:eastAsia="Calibri" w:cs="Arial"/>
          <w:szCs w:val="24"/>
        </w:rPr>
        <w:t xml:space="preserve">also include arrangements </w:t>
      </w:r>
      <w:r w:rsidR="001A154E">
        <w:rPr>
          <w:rFonts w:eastAsia="Calibri" w:cs="Arial"/>
          <w:szCs w:val="24"/>
        </w:rPr>
        <w:t>for:</w:t>
      </w:r>
    </w:p>
    <w:p w:rsidR="00261E50" w:rsidRPr="00454F6E" w:rsidRDefault="005831D1" w:rsidP="00903F8C">
      <w:pPr>
        <w:numPr>
          <w:ilvl w:val="0"/>
          <w:numId w:val="19"/>
        </w:numPr>
        <w:spacing w:after="240" w:line="288" w:lineRule="auto"/>
        <w:rPr>
          <w:rFonts w:eastAsia="Calibri" w:cs="Arial"/>
          <w:szCs w:val="24"/>
        </w:rPr>
      </w:pPr>
      <w:r>
        <w:rPr>
          <w:rFonts w:eastAsia="Calibri" w:cs="Arial"/>
          <w:szCs w:val="24"/>
        </w:rPr>
        <w:t xml:space="preserve">securing EHC </w:t>
      </w:r>
      <w:r w:rsidR="004010A0">
        <w:rPr>
          <w:rFonts w:eastAsia="Calibri" w:cs="Arial"/>
          <w:szCs w:val="24"/>
        </w:rPr>
        <w:t xml:space="preserve">needs </w:t>
      </w:r>
      <w:r>
        <w:rPr>
          <w:rFonts w:eastAsia="Calibri" w:cs="Arial"/>
          <w:szCs w:val="24"/>
        </w:rPr>
        <w:t>assessments</w:t>
      </w:r>
    </w:p>
    <w:p w:rsidR="00261E50" w:rsidRPr="00454F6E" w:rsidRDefault="00261E50" w:rsidP="00903F8C">
      <w:pPr>
        <w:numPr>
          <w:ilvl w:val="0"/>
          <w:numId w:val="19"/>
        </w:numPr>
        <w:spacing w:after="240" w:line="288" w:lineRule="auto"/>
        <w:rPr>
          <w:rFonts w:eastAsia="Calibri" w:cs="Arial"/>
          <w:szCs w:val="24"/>
        </w:rPr>
      </w:pPr>
      <w:r w:rsidRPr="00454F6E">
        <w:rPr>
          <w:rFonts w:eastAsia="Calibri" w:cs="Arial"/>
          <w:szCs w:val="24"/>
        </w:rPr>
        <w:t>securing the education, health and care p</w:t>
      </w:r>
      <w:r w:rsidR="005831D1">
        <w:rPr>
          <w:rFonts w:eastAsia="Calibri" w:cs="Arial"/>
          <w:szCs w:val="24"/>
        </w:rPr>
        <w:t>rovision specified in EHC plans,</w:t>
      </w:r>
      <w:r w:rsidRPr="00454F6E">
        <w:rPr>
          <w:rFonts w:eastAsia="Calibri" w:cs="Arial"/>
          <w:szCs w:val="24"/>
        </w:rPr>
        <w:t xml:space="preserve"> and </w:t>
      </w:r>
    </w:p>
    <w:p w:rsidR="00261E50" w:rsidRDefault="005831D1" w:rsidP="00903F8C">
      <w:pPr>
        <w:numPr>
          <w:ilvl w:val="0"/>
          <w:numId w:val="19"/>
        </w:numPr>
        <w:spacing w:after="240" w:line="288" w:lineRule="auto"/>
        <w:rPr>
          <w:rFonts w:cs="Arial"/>
          <w:szCs w:val="24"/>
        </w:rPr>
      </w:pPr>
      <w:r>
        <w:rPr>
          <w:rFonts w:eastAsia="Calibri" w:cs="Arial"/>
          <w:szCs w:val="24"/>
        </w:rPr>
        <w:t>agreeing Personal Budgets</w:t>
      </w:r>
      <w:r w:rsidR="00885600">
        <w:rPr>
          <w:rFonts w:cs="Arial"/>
          <w:szCs w:val="24"/>
        </w:rPr>
        <w:t xml:space="preserve"> </w:t>
      </w:r>
    </w:p>
    <w:p w:rsidR="00261E50" w:rsidRPr="00A953F9" w:rsidRDefault="00BA0F92" w:rsidP="00903F8C">
      <w:pPr>
        <w:numPr>
          <w:ilvl w:val="0"/>
          <w:numId w:val="20"/>
        </w:numPr>
        <w:spacing w:after="240" w:line="288" w:lineRule="auto"/>
        <w:ind w:left="0" w:hanging="709"/>
        <w:rPr>
          <w:rFonts w:cs="Arial"/>
          <w:szCs w:val="24"/>
        </w:rPr>
      </w:pPr>
      <w:r>
        <w:rPr>
          <w:rFonts w:cs="Arial"/>
          <w:szCs w:val="24"/>
        </w:rPr>
        <w:t>Local joint commissioning arrangements</w:t>
      </w:r>
      <w:r w:rsidR="00885600">
        <w:rPr>
          <w:rFonts w:cs="Arial"/>
          <w:szCs w:val="24"/>
        </w:rPr>
        <w:t xml:space="preserve"> </w:t>
      </w:r>
      <w:r w:rsidR="00261E50" w:rsidRPr="005462E1">
        <w:rPr>
          <w:rFonts w:cs="Arial"/>
          <w:b/>
          <w:szCs w:val="24"/>
        </w:rPr>
        <w:t>must</w:t>
      </w:r>
      <w:r w:rsidR="00885600">
        <w:rPr>
          <w:rFonts w:cs="Arial"/>
          <w:szCs w:val="24"/>
        </w:rPr>
        <w:t xml:space="preserve"> </w:t>
      </w:r>
      <w:r w:rsidR="00261E50" w:rsidRPr="00A953F9">
        <w:rPr>
          <w:rFonts w:cs="Arial"/>
          <w:szCs w:val="24"/>
        </w:rPr>
        <w:t>consider:</w:t>
      </w:r>
    </w:p>
    <w:p w:rsidR="00261E50" w:rsidRPr="00454F6E" w:rsidRDefault="005831D1" w:rsidP="00903F8C">
      <w:pPr>
        <w:numPr>
          <w:ilvl w:val="0"/>
          <w:numId w:val="18"/>
        </w:numPr>
        <w:spacing w:after="240" w:line="288" w:lineRule="auto"/>
        <w:rPr>
          <w:rFonts w:eastAsia="Calibri" w:cs="Arial"/>
          <w:szCs w:val="24"/>
        </w:rPr>
      </w:pPr>
      <w:r>
        <w:rPr>
          <w:rFonts w:eastAsia="Calibri" w:cs="Arial"/>
          <w:szCs w:val="24"/>
        </w:rPr>
        <w:t>w</w:t>
      </w:r>
      <w:r w:rsidR="00261E50" w:rsidRPr="00454F6E">
        <w:rPr>
          <w:rFonts w:eastAsia="Calibri" w:cs="Arial"/>
          <w:szCs w:val="24"/>
        </w:rPr>
        <w:t xml:space="preserve">hat advice and information is to be provided about education, health and care provision </w:t>
      </w:r>
      <w:r w:rsidR="00BA0F92">
        <w:rPr>
          <w:rFonts w:eastAsia="Calibri" w:cs="Arial"/>
          <w:szCs w:val="24"/>
        </w:rPr>
        <w:t xml:space="preserve">for those who have SEN or are disabled </w:t>
      </w:r>
      <w:r w:rsidR="00261E50" w:rsidRPr="00454F6E">
        <w:rPr>
          <w:rFonts w:eastAsia="Calibri" w:cs="Arial"/>
          <w:szCs w:val="24"/>
        </w:rPr>
        <w:t>and by whom</w:t>
      </w:r>
      <w:r w:rsidR="00BA0F92">
        <w:rPr>
          <w:rFonts w:eastAsia="Calibri" w:cs="Arial"/>
          <w:szCs w:val="24"/>
        </w:rPr>
        <w:t xml:space="preserve"> </w:t>
      </w:r>
      <w:r>
        <w:rPr>
          <w:rFonts w:eastAsia="Calibri" w:cs="Arial"/>
          <w:szCs w:val="24"/>
        </w:rPr>
        <w:t>it is to be provided</w:t>
      </w:r>
    </w:p>
    <w:p w:rsidR="00261E50" w:rsidRPr="00454F6E" w:rsidRDefault="005831D1" w:rsidP="00903F8C">
      <w:pPr>
        <w:numPr>
          <w:ilvl w:val="0"/>
          <w:numId w:val="18"/>
        </w:numPr>
        <w:spacing w:after="240" w:line="288" w:lineRule="auto"/>
        <w:rPr>
          <w:rFonts w:eastAsia="Calibri" w:cs="Arial"/>
          <w:szCs w:val="24"/>
        </w:rPr>
      </w:pPr>
      <w:r>
        <w:rPr>
          <w:rFonts w:eastAsia="Calibri" w:cs="Arial"/>
          <w:szCs w:val="24"/>
        </w:rPr>
        <w:t>h</w:t>
      </w:r>
      <w:r w:rsidR="00261E50" w:rsidRPr="00454F6E">
        <w:rPr>
          <w:rFonts w:eastAsia="Calibri" w:cs="Arial"/>
          <w:szCs w:val="24"/>
        </w:rPr>
        <w:t xml:space="preserve">ow complaints about education, health and social care provision can be made </w:t>
      </w:r>
      <w:r>
        <w:rPr>
          <w:rFonts w:eastAsia="Calibri" w:cs="Arial"/>
          <w:szCs w:val="24"/>
        </w:rPr>
        <w:t>and are dealt with,</w:t>
      </w:r>
      <w:r w:rsidR="00261E50" w:rsidRPr="00454F6E">
        <w:rPr>
          <w:rFonts w:eastAsia="Calibri" w:cs="Arial"/>
          <w:szCs w:val="24"/>
        </w:rPr>
        <w:t xml:space="preserve"> and</w:t>
      </w:r>
    </w:p>
    <w:p w:rsidR="0071243A" w:rsidRDefault="005831D1" w:rsidP="00903F8C">
      <w:pPr>
        <w:numPr>
          <w:ilvl w:val="0"/>
          <w:numId w:val="18"/>
        </w:numPr>
        <w:spacing w:after="240" w:line="288" w:lineRule="auto"/>
        <w:rPr>
          <w:rFonts w:eastAsia="Calibri" w:cs="Arial"/>
          <w:szCs w:val="24"/>
        </w:rPr>
      </w:pPr>
      <w:r>
        <w:rPr>
          <w:rFonts w:eastAsia="Calibri" w:cs="Arial"/>
          <w:szCs w:val="24"/>
        </w:rPr>
        <w:t>p</w:t>
      </w:r>
      <w:r w:rsidR="00261E50" w:rsidRPr="00454F6E">
        <w:rPr>
          <w:rFonts w:eastAsia="Calibri" w:cs="Arial"/>
          <w:szCs w:val="24"/>
        </w:rPr>
        <w:t>roce</w:t>
      </w:r>
      <w:r>
        <w:rPr>
          <w:rFonts w:eastAsia="Calibri" w:cs="Arial"/>
          <w:szCs w:val="24"/>
        </w:rPr>
        <w:t>dures for ensuring that disagreements</w:t>
      </w:r>
      <w:r w:rsidR="00261E50" w:rsidRPr="00454F6E">
        <w:rPr>
          <w:rFonts w:eastAsia="Calibri" w:cs="Arial"/>
          <w:szCs w:val="24"/>
        </w:rPr>
        <w:t xml:space="preserve"> between local authorities and CCGs</w:t>
      </w:r>
      <w:r w:rsidR="00261E50">
        <w:rPr>
          <w:rFonts w:eastAsia="Calibri" w:cs="Arial"/>
          <w:szCs w:val="24"/>
        </w:rPr>
        <w:t xml:space="preserve"> (and NHS England for specialist services)</w:t>
      </w:r>
      <w:r w:rsidR="00261E50" w:rsidRPr="00454F6E">
        <w:rPr>
          <w:rFonts w:eastAsia="Calibri" w:cs="Arial"/>
          <w:szCs w:val="24"/>
        </w:rPr>
        <w:t xml:space="preserve"> are </w:t>
      </w:r>
      <w:r>
        <w:rPr>
          <w:rFonts w:eastAsia="Calibri" w:cs="Arial"/>
          <w:szCs w:val="24"/>
        </w:rPr>
        <w:t>resolved as quickly as possible</w:t>
      </w:r>
    </w:p>
    <w:p w:rsidR="00261E50" w:rsidRDefault="00F96862" w:rsidP="005831D1">
      <w:pPr>
        <w:spacing w:after="240" w:line="288" w:lineRule="auto"/>
        <w:rPr>
          <w:rFonts w:eastAsia="Calibri" w:cs="Arial"/>
          <w:szCs w:val="24"/>
        </w:rPr>
      </w:pPr>
      <w:r>
        <w:rPr>
          <w:rFonts w:eastAsia="Calibri" w:cs="Arial"/>
          <w:szCs w:val="24"/>
        </w:rPr>
        <w:t>The outputs of this work</w:t>
      </w:r>
      <w:r w:rsidR="001A154E">
        <w:rPr>
          <w:rFonts w:eastAsia="Calibri" w:cs="Arial"/>
          <w:szCs w:val="24"/>
        </w:rPr>
        <w:t xml:space="preserve"> </w:t>
      </w:r>
      <w:r w:rsidR="001A154E" w:rsidRPr="005462E1">
        <w:rPr>
          <w:rFonts w:eastAsia="Calibri" w:cs="Arial"/>
          <w:b/>
          <w:szCs w:val="24"/>
        </w:rPr>
        <w:t>must</w:t>
      </w:r>
      <w:r>
        <w:rPr>
          <w:rFonts w:eastAsia="Calibri" w:cs="Arial"/>
          <w:szCs w:val="24"/>
        </w:rPr>
        <w:t xml:space="preserve"> be presented publicly in</w:t>
      </w:r>
      <w:r w:rsidR="001A154E">
        <w:rPr>
          <w:rFonts w:eastAsia="Calibri" w:cs="Arial"/>
          <w:szCs w:val="24"/>
        </w:rPr>
        <w:t xml:space="preserve"> </w:t>
      </w:r>
      <w:r w:rsidR="00CC1E3F">
        <w:rPr>
          <w:rFonts w:eastAsia="Calibri" w:cs="Arial"/>
          <w:szCs w:val="24"/>
        </w:rPr>
        <w:t>the Local O</w:t>
      </w:r>
      <w:r w:rsidR="0071243A" w:rsidRPr="0071243A">
        <w:rPr>
          <w:rFonts w:eastAsia="Calibri" w:cs="Arial"/>
          <w:szCs w:val="24"/>
        </w:rPr>
        <w:t>ffer</w:t>
      </w:r>
      <w:r>
        <w:rPr>
          <w:rFonts w:eastAsia="Calibri" w:cs="Arial"/>
          <w:szCs w:val="24"/>
        </w:rPr>
        <w:t xml:space="preserve"> (see Chapter 4, The Local Offer, paragraphs 4.30 and 4.31)</w:t>
      </w:r>
      <w:r w:rsidR="0071243A" w:rsidRPr="0071243A">
        <w:rPr>
          <w:rFonts w:eastAsia="Calibri" w:cs="Arial"/>
          <w:szCs w:val="24"/>
        </w:rPr>
        <w:t>.</w:t>
      </w:r>
      <w:r w:rsidR="004A314C">
        <w:rPr>
          <w:rFonts w:eastAsia="Calibri" w:cs="Arial"/>
          <w:szCs w:val="24"/>
        </w:rPr>
        <w:t xml:space="preserve"> </w:t>
      </w:r>
    </w:p>
    <w:p w:rsidR="003F13FC" w:rsidRDefault="003F13FC">
      <w:pPr>
        <w:rPr>
          <w:rFonts w:cs="Arial"/>
          <w:b/>
          <w:szCs w:val="24"/>
        </w:rPr>
      </w:pPr>
      <w:r>
        <w:rPr>
          <w:rFonts w:cs="Arial"/>
          <w:b/>
          <w:szCs w:val="24"/>
        </w:rPr>
        <w:br w:type="page"/>
      </w:r>
    </w:p>
    <w:p w:rsidR="00383136" w:rsidRDefault="00383136">
      <w:pPr>
        <w:rPr>
          <w:rFonts w:eastAsia="Times New Roman"/>
          <w:lang w:eastAsia="en-GB"/>
        </w:rPr>
      </w:pPr>
      <w:bookmarkStart w:id="199" w:name="_Toc385254004"/>
      <w:r w:rsidRPr="00454F6E">
        <w:rPr>
          <w:rFonts w:cs="Arial"/>
          <w:b/>
          <w:szCs w:val="24"/>
        </w:rPr>
        <w:t>The joint commissioning cycle</w:t>
      </w:r>
      <w:r>
        <w:rPr>
          <w:rFonts w:eastAsia="Times New Roman"/>
          <w:lang w:eastAsia="en-GB"/>
        </w:rPr>
        <w:t xml:space="preserve"> </w:t>
      </w:r>
    </w:p>
    <w:p w:rsidR="00690CFD" w:rsidRPr="00C1099F" w:rsidRDefault="00AF1615">
      <w:r>
        <w:rPr>
          <w:noProof/>
          <w:lang w:eastAsia="en-GB"/>
        </w:rPr>
        <w:drawing>
          <wp:inline distT="0" distB="0" distL="0" distR="0" wp14:anchorId="36C98908" wp14:editId="6C9AD5B7">
            <wp:extent cx="5791200" cy="3600450"/>
            <wp:effectExtent l="0" t="0" r="0" b="0"/>
            <wp:docPr id="4" name="Picture 4" descr="Joint commissioning arrangements must cover the services for 0-25 year old children and young people with SEN or disabilities, both with and without EHC plans." title="The joint commission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200" cy="3600450"/>
                    </a:xfrm>
                    <a:prstGeom prst="rect">
                      <a:avLst/>
                    </a:prstGeom>
                    <a:noFill/>
                  </pic:spPr>
                </pic:pic>
              </a:graphicData>
            </a:graphic>
          </wp:inline>
        </w:drawing>
      </w:r>
    </w:p>
    <w:p w:rsidR="004947BE" w:rsidRDefault="004947BE" w:rsidP="00C71864">
      <w:pPr>
        <w:pStyle w:val="Heading2"/>
        <w:rPr>
          <w:rFonts w:eastAsia="Times New Roman"/>
          <w:lang w:eastAsia="en-GB"/>
        </w:rPr>
      </w:pPr>
      <w:bookmarkStart w:id="200" w:name="_Toc385313541"/>
      <w:bookmarkStart w:id="201" w:name="_Toc410033010"/>
      <w:r w:rsidRPr="00896717">
        <w:rPr>
          <w:rFonts w:eastAsia="Times New Roman"/>
          <w:lang w:eastAsia="en-GB"/>
        </w:rPr>
        <w:t>Establishing effective partnerships</w:t>
      </w:r>
      <w:r>
        <w:rPr>
          <w:rFonts w:eastAsia="Times New Roman"/>
          <w:lang w:eastAsia="en-GB"/>
        </w:rPr>
        <w:t xml:space="preserve"> across education, health and care</w:t>
      </w:r>
      <w:bookmarkEnd w:id="199"/>
      <w:bookmarkEnd w:id="200"/>
      <w:bookmarkEnd w:id="201"/>
    </w:p>
    <w:p w:rsidR="00C779C1" w:rsidRPr="00C779C1" w:rsidRDefault="004947BE" w:rsidP="00C779C1">
      <w:pPr>
        <w:numPr>
          <w:ilvl w:val="0"/>
          <w:numId w:val="20"/>
        </w:numPr>
        <w:spacing w:after="240" w:line="288" w:lineRule="auto"/>
        <w:ind w:left="0" w:hanging="709"/>
        <w:rPr>
          <w:rFonts w:cs="Arial"/>
          <w:szCs w:val="24"/>
        </w:rPr>
      </w:pPr>
      <w:r w:rsidRPr="00C779C1">
        <w:rPr>
          <w:rFonts w:eastAsia="Times New Roman" w:cs="Times New Roman"/>
          <w:szCs w:val="24"/>
          <w:lang w:eastAsia="en-GB"/>
        </w:rPr>
        <w:t>Local authorities</w:t>
      </w:r>
      <w:r w:rsidRPr="00C779C1">
        <w:rPr>
          <w:rFonts w:eastAsia="Times New Roman" w:cs="Times New Roman"/>
          <w:b/>
          <w:szCs w:val="24"/>
          <w:lang w:eastAsia="en-GB"/>
        </w:rPr>
        <w:t xml:space="preserve"> must</w:t>
      </w:r>
      <w:r w:rsidRPr="00C779C1">
        <w:rPr>
          <w:rFonts w:eastAsia="Times New Roman" w:cs="Times New Roman"/>
          <w:szCs w:val="24"/>
          <w:lang w:eastAsia="en-GB"/>
        </w:rPr>
        <w:t xml:space="preserve"> work to integrate educational provision and training provision with health and social care provision where they think that this would promote the wellbeing of children and young people with SEN or disabilities</w:t>
      </w:r>
      <w:r w:rsidR="004010A0">
        <w:rPr>
          <w:rFonts w:eastAsia="Times New Roman" w:cs="Times New Roman"/>
          <w:szCs w:val="24"/>
          <w:lang w:eastAsia="en-GB"/>
        </w:rPr>
        <w:t>,</w:t>
      </w:r>
      <w:r w:rsidRPr="00C779C1">
        <w:rPr>
          <w:rFonts w:eastAsia="Times New Roman" w:cs="Times New Roman"/>
          <w:szCs w:val="24"/>
          <w:lang w:eastAsia="en-GB"/>
        </w:rPr>
        <w:t xml:space="preserve"> or improve the quality of special educational provision. Local partners </w:t>
      </w:r>
      <w:r w:rsidRPr="00C779C1">
        <w:rPr>
          <w:rFonts w:eastAsia="Times New Roman" w:cs="Times New Roman"/>
          <w:b/>
          <w:szCs w:val="24"/>
          <w:lang w:eastAsia="en-GB"/>
        </w:rPr>
        <w:t>must</w:t>
      </w:r>
      <w:r w:rsidRPr="00C779C1">
        <w:rPr>
          <w:rFonts w:eastAsia="Times New Roman" w:cs="Times New Roman"/>
          <w:szCs w:val="24"/>
          <w:lang w:eastAsia="en-GB"/>
        </w:rPr>
        <w:t xml:space="preserve"> co-operate with the local authority in this. The NHS Mandate, NHS Act 2006 and Health and Social Care Act 2012 make clear that NHS England, CCGs and Health and Wellbeing Boards </w:t>
      </w:r>
      <w:r w:rsidR="00BD4E7F" w:rsidRPr="00BD4E7F">
        <w:rPr>
          <w:rFonts w:eastAsia="Times New Roman" w:cs="Times New Roman"/>
          <w:b/>
          <w:szCs w:val="24"/>
          <w:lang w:eastAsia="en-GB"/>
        </w:rPr>
        <w:t>must</w:t>
      </w:r>
      <w:r w:rsidRPr="00C779C1">
        <w:rPr>
          <w:rFonts w:eastAsia="Times New Roman" w:cs="Times New Roman"/>
          <w:szCs w:val="24"/>
          <w:lang w:eastAsia="en-GB"/>
        </w:rPr>
        <w:t xml:space="preserve"> promote the</w:t>
      </w:r>
      <w:r w:rsidR="00C779C1">
        <w:rPr>
          <w:rFonts w:eastAsia="Times New Roman" w:cs="Times New Roman"/>
          <w:szCs w:val="24"/>
          <w:lang w:eastAsia="en-GB"/>
        </w:rPr>
        <w:t xml:space="preserve"> integration of services.</w:t>
      </w:r>
    </w:p>
    <w:p w:rsidR="00C779C1" w:rsidRDefault="004947BE" w:rsidP="00C779C1">
      <w:pPr>
        <w:numPr>
          <w:ilvl w:val="0"/>
          <w:numId w:val="20"/>
        </w:numPr>
        <w:spacing w:after="240" w:line="288" w:lineRule="auto"/>
        <w:ind w:left="0" w:hanging="709"/>
        <w:rPr>
          <w:rFonts w:cs="Arial"/>
          <w:szCs w:val="24"/>
        </w:rPr>
      </w:pPr>
      <w:r w:rsidRPr="00C779C1">
        <w:rPr>
          <w:rFonts w:eastAsia="Times New Roman" w:cs="Times New Roman"/>
          <w:szCs w:val="24"/>
          <w:lang w:eastAsia="en-GB"/>
        </w:rPr>
        <w:t>The Care Act 2014 also requires local authorities to work</w:t>
      </w:r>
      <w:r w:rsidR="007A0247">
        <w:rPr>
          <w:rFonts w:eastAsia="Times New Roman" w:cs="Times New Roman"/>
          <w:szCs w:val="24"/>
          <w:lang w:eastAsia="en-GB"/>
        </w:rPr>
        <w:t xml:space="preserve"> to</w:t>
      </w:r>
      <w:r w:rsidRPr="00C779C1">
        <w:rPr>
          <w:rFonts w:eastAsia="Times New Roman" w:cs="Times New Roman"/>
          <w:szCs w:val="24"/>
          <w:lang w:eastAsia="en-GB"/>
        </w:rPr>
        <w:t xml:space="preserve"> </w:t>
      </w:r>
      <w:r w:rsidR="007A0247" w:rsidRPr="003D4EC7">
        <w:rPr>
          <w:rFonts w:eastAsia="Times New Roman" w:cs="Times New Roman"/>
          <w:szCs w:val="24"/>
          <w:lang w:eastAsia="en-GB"/>
        </w:rPr>
        <w:t>promote the integration of adult care and support with health services.</w:t>
      </w:r>
      <w:r w:rsidR="00885600">
        <w:rPr>
          <w:rFonts w:eastAsia="Times New Roman" w:cs="Times New Roman"/>
          <w:szCs w:val="24"/>
          <w:lang w:eastAsia="en-GB"/>
        </w:rPr>
        <w:t xml:space="preserve"> </w:t>
      </w:r>
    </w:p>
    <w:p w:rsidR="004947BE" w:rsidRPr="00C779C1" w:rsidRDefault="004947BE" w:rsidP="00C779C1">
      <w:pPr>
        <w:numPr>
          <w:ilvl w:val="0"/>
          <w:numId w:val="20"/>
        </w:numPr>
        <w:spacing w:after="240" w:line="288" w:lineRule="auto"/>
        <w:ind w:left="0" w:hanging="709"/>
        <w:rPr>
          <w:rFonts w:cs="Arial"/>
          <w:szCs w:val="24"/>
        </w:rPr>
      </w:pPr>
      <w:r w:rsidRPr="00C779C1">
        <w:rPr>
          <w:rFonts w:eastAsia="Times New Roman" w:cs="Times New Roman"/>
          <w:i/>
          <w:szCs w:val="24"/>
          <w:lang w:eastAsia="en-GB"/>
        </w:rPr>
        <w:t>Working Together to Safeguard Children</w:t>
      </w:r>
      <w:r w:rsidRPr="00C779C1">
        <w:rPr>
          <w:rFonts w:eastAsia="Times New Roman" w:cs="Times New Roman"/>
          <w:szCs w:val="24"/>
          <w:lang w:eastAsia="en-GB"/>
        </w:rPr>
        <w:t xml:space="preserve"> </w:t>
      </w:r>
      <w:r w:rsidRPr="004010A0">
        <w:rPr>
          <w:rFonts w:eastAsia="Times New Roman" w:cs="Times New Roman"/>
          <w:i/>
          <w:szCs w:val="24"/>
          <w:lang w:eastAsia="en-GB"/>
        </w:rPr>
        <w:t>(2013)</w:t>
      </w:r>
      <w:r w:rsidRPr="00C779C1">
        <w:rPr>
          <w:rFonts w:eastAsia="Times New Roman" w:cs="Times New Roman"/>
          <w:szCs w:val="24"/>
          <w:lang w:eastAsia="en-GB"/>
        </w:rPr>
        <w:t xml:space="preserve"> includes requirements for local agencies to work together to assess the social care needs of individual children and young people who may benefit from early help, and for local authorities and their partners to have a clear line of accountability for the commissioning and/or provision of services designed to safeguard and promote the welfar</w:t>
      </w:r>
      <w:r w:rsidR="000B29C4">
        <w:rPr>
          <w:rFonts w:eastAsia="Times New Roman" w:cs="Times New Roman"/>
          <w:szCs w:val="24"/>
          <w:lang w:eastAsia="en-GB"/>
        </w:rPr>
        <w:t>e of children and young people.</w:t>
      </w:r>
    </w:p>
    <w:p w:rsidR="004947BE" w:rsidRDefault="004947BE" w:rsidP="004947BE">
      <w:pPr>
        <w:numPr>
          <w:ilvl w:val="0"/>
          <w:numId w:val="20"/>
        </w:numPr>
        <w:spacing w:after="240" w:line="288" w:lineRule="auto"/>
        <w:ind w:left="0" w:hanging="709"/>
        <w:rPr>
          <w:rFonts w:eastAsia="Times New Roman" w:cs="Times New Roman"/>
          <w:szCs w:val="24"/>
          <w:lang w:eastAsia="en-GB"/>
        </w:rPr>
      </w:pPr>
      <w:r w:rsidRPr="00A953F9">
        <w:rPr>
          <w:rFonts w:eastAsia="Times New Roman" w:cs="Times New Roman"/>
          <w:szCs w:val="24"/>
          <w:lang w:eastAsia="en-GB"/>
        </w:rPr>
        <w:t xml:space="preserve">The </w:t>
      </w:r>
      <w:r>
        <w:rPr>
          <w:rFonts w:eastAsia="Times New Roman" w:cs="Times New Roman"/>
          <w:szCs w:val="24"/>
          <w:lang w:eastAsia="en-GB"/>
        </w:rPr>
        <w:t>local authority</w:t>
      </w:r>
      <w:r w:rsidRPr="00A953F9">
        <w:rPr>
          <w:rFonts w:eastAsia="Times New Roman" w:cs="Times New Roman"/>
          <w:szCs w:val="24"/>
          <w:lang w:eastAsia="en-GB"/>
        </w:rPr>
        <w:t xml:space="preserve"> </w:t>
      </w:r>
      <w:r w:rsidRPr="00A953F9">
        <w:rPr>
          <w:rFonts w:eastAsia="Times New Roman" w:cs="Times New Roman"/>
          <w:b/>
          <w:szCs w:val="24"/>
          <w:lang w:eastAsia="en-GB"/>
        </w:rPr>
        <w:t>must</w:t>
      </w:r>
      <w:r w:rsidRPr="00A953F9">
        <w:rPr>
          <w:rFonts w:eastAsia="Times New Roman" w:cs="Times New Roman"/>
          <w:szCs w:val="24"/>
          <w:lang w:eastAsia="en-GB"/>
        </w:rPr>
        <w:t xml:space="preserve"> review its</w:t>
      </w:r>
      <w:r w:rsidR="000A2469">
        <w:rPr>
          <w:rFonts w:eastAsia="Times New Roman" w:cs="Times New Roman"/>
          <w:szCs w:val="24"/>
          <w:lang w:eastAsia="en-GB"/>
        </w:rPr>
        <w:t xml:space="preserve"> educational, training</w:t>
      </w:r>
      <w:r w:rsidR="00CF0E6B">
        <w:rPr>
          <w:rFonts w:eastAsia="Times New Roman" w:cs="Times New Roman"/>
          <w:szCs w:val="24"/>
          <w:lang w:eastAsia="en-GB"/>
        </w:rPr>
        <w:t xml:space="preserve"> and social care provision, </w:t>
      </w:r>
      <w:r w:rsidRPr="00A953F9">
        <w:rPr>
          <w:rFonts w:eastAsia="Times New Roman" w:cs="Times New Roman"/>
          <w:szCs w:val="24"/>
          <w:lang w:eastAsia="en-GB"/>
        </w:rPr>
        <w:t>consulting a range of partners including chi</w:t>
      </w:r>
      <w:r>
        <w:rPr>
          <w:rFonts w:eastAsia="Times New Roman" w:cs="Times New Roman"/>
          <w:szCs w:val="24"/>
          <w:lang w:eastAsia="en-GB"/>
        </w:rPr>
        <w:t>ldren and young people with SEN or disabilities</w:t>
      </w:r>
      <w:r w:rsidRPr="00A953F9">
        <w:rPr>
          <w:rFonts w:eastAsia="Times New Roman" w:cs="Times New Roman"/>
          <w:szCs w:val="24"/>
          <w:lang w:eastAsia="en-GB"/>
        </w:rPr>
        <w:t>,</w:t>
      </w:r>
      <w:r>
        <w:rPr>
          <w:rFonts w:eastAsia="Times New Roman" w:cs="Times New Roman"/>
          <w:szCs w:val="24"/>
          <w:lang w:eastAsia="en-GB"/>
        </w:rPr>
        <w:t xml:space="preserve"> and their parents and carers. This consultation will inform the development and review of the Local Offer (Section 27 of the Children and Families Act 2014).</w:t>
      </w:r>
    </w:p>
    <w:p w:rsidR="004947BE" w:rsidRPr="00133DC7" w:rsidRDefault="004947BE" w:rsidP="004947BE">
      <w:pPr>
        <w:numPr>
          <w:ilvl w:val="0"/>
          <w:numId w:val="20"/>
        </w:numPr>
        <w:spacing w:after="240" w:line="288" w:lineRule="auto"/>
        <w:ind w:left="0" w:hanging="709"/>
        <w:rPr>
          <w:rFonts w:eastAsia="Times New Roman" w:cs="Times New Roman"/>
          <w:szCs w:val="24"/>
          <w:lang w:eastAsia="en-GB"/>
        </w:rPr>
      </w:pPr>
      <w:r>
        <w:rPr>
          <w:rFonts w:eastAsia="Times New Roman" w:cs="Times New Roman"/>
          <w:szCs w:val="24"/>
          <w:lang w:eastAsia="en-GB"/>
        </w:rPr>
        <w:t>T</w:t>
      </w:r>
      <w:r w:rsidRPr="00FD042C">
        <w:rPr>
          <w:rFonts w:eastAsia="Times New Roman" w:cs="Times New Roman"/>
          <w:szCs w:val="24"/>
          <w:lang w:eastAsia="en-GB"/>
        </w:rPr>
        <w:t>he</w:t>
      </w:r>
      <w:r>
        <w:rPr>
          <w:rFonts w:eastAsia="Times New Roman" w:cs="Times New Roman"/>
          <w:szCs w:val="24"/>
          <w:lang w:eastAsia="en-GB"/>
        </w:rPr>
        <w:t xml:space="preserve"> local authority</w:t>
      </w:r>
      <w:r w:rsidRPr="00FD042C">
        <w:rPr>
          <w:rFonts w:eastAsia="Times New Roman" w:cs="Times New Roman"/>
          <w:szCs w:val="24"/>
          <w:lang w:eastAsia="en-GB"/>
        </w:rPr>
        <w:t xml:space="preserve"> </w:t>
      </w:r>
      <w:r w:rsidRPr="00FD042C">
        <w:rPr>
          <w:rFonts w:eastAsia="Times New Roman" w:cs="Times New Roman"/>
          <w:b/>
          <w:szCs w:val="24"/>
          <w:lang w:eastAsia="en-GB"/>
        </w:rPr>
        <w:t xml:space="preserve">must </w:t>
      </w:r>
      <w:r w:rsidRPr="00FD042C">
        <w:rPr>
          <w:rFonts w:eastAsia="Times New Roman" w:cs="Times New Roman"/>
          <w:szCs w:val="24"/>
          <w:lang w:eastAsia="en-GB"/>
        </w:rPr>
        <w:t>engage other partners it thinks appropriate to support chi</w:t>
      </w:r>
      <w:r>
        <w:rPr>
          <w:rFonts w:eastAsia="Times New Roman" w:cs="Times New Roman"/>
          <w:szCs w:val="24"/>
          <w:lang w:eastAsia="en-GB"/>
        </w:rPr>
        <w:t xml:space="preserve">ldren and young people with SEN and disabilities. </w:t>
      </w:r>
      <w:r w:rsidRPr="00FD042C">
        <w:rPr>
          <w:rFonts w:eastAsia="Times New Roman" w:cs="Times New Roman"/>
          <w:szCs w:val="24"/>
          <w:lang w:eastAsia="en-GB"/>
        </w:rPr>
        <w:t>This might include voluntary organisations, CAM</w:t>
      </w:r>
      <w:r>
        <w:rPr>
          <w:rFonts w:eastAsia="Times New Roman" w:cs="Times New Roman"/>
          <w:szCs w:val="24"/>
          <w:lang w:eastAsia="en-GB"/>
        </w:rPr>
        <w:t>HS</w:t>
      </w:r>
      <w:r w:rsidRPr="00FD042C">
        <w:rPr>
          <w:rFonts w:eastAsia="Times New Roman" w:cs="Times New Roman"/>
          <w:szCs w:val="24"/>
          <w:lang w:eastAsia="en-GB"/>
        </w:rPr>
        <w:t>, local therapists, Jobcentre Plus and</w:t>
      </w:r>
      <w:r>
        <w:rPr>
          <w:rFonts w:eastAsia="Times New Roman" w:cs="Times New Roman"/>
          <w:szCs w:val="24"/>
          <w:lang w:eastAsia="en-GB"/>
        </w:rPr>
        <w:t xml:space="preserve"> their employm</w:t>
      </w:r>
      <w:r w:rsidR="000A2469">
        <w:rPr>
          <w:rFonts w:eastAsia="Times New Roman" w:cs="Times New Roman"/>
          <w:szCs w:val="24"/>
          <w:lang w:eastAsia="en-GB"/>
        </w:rPr>
        <w:t>ent support advisers, training/</w:t>
      </w:r>
      <w:r>
        <w:rPr>
          <w:rFonts w:eastAsia="Times New Roman" w:cs="Times New Roman"/>
          <w:szCs w:val="24"/>
          <w:lang w:eastAsia="en-GB"/>
        </w:rPr>
        <w:t>apprenticeship/</w:t>
      </w:r>
      <w:r w:rsidRPr="00FD042C">
        <w:rPr>
          <w:rFonts w:eastAsia="Times New Roman" w:cs="Times New Roman"/>
          <w:szCs w:val="24"/>
          <w:lang w:eastAsia="en-GB"/>
        </w:rPr>
        <w:t>supported employment providers, housing associations, careers advi</w:t>
      </w:r>
      <w:r>
        <w:rPr>
          <w:rFonts w:eastAsia="Times New Roman" w:cs="Times New Roman"/>
          <w:szCs w:val="24"/>
          <w:lang w:eastAsia="en-GB"/>
        </w:rPr>
        <w:t xml:space="preserve">sers, leisure and play services. Local authorities and CCGs should </w:t>
      </w:r>
      <w:r w:rsidRPr="00133DC7">
        <w:rPr>
          <w:rFonts w:eastAsia="Times New Roman" w:cs="Times New Roman"/>
          <w:szCs w:val="24"/>
          <w:lang w:eastAsia="en-GB"/>
        </w:rPr>
        <w:t>consider the role that private, voluntary and comm</w:t>
      </w:r>
      <w:r>
        <w:rPr>
          <w:rFonts w:eastAsia="Times New Roman" w:cs="Times New Roman"/>
          <w:szCs w:val="24"/>
          <w:lang w:eastAsia="en-GB"/>
        </w:rPr>
        <w:t xml:space="preserve">unity sector providers can play in </w:t>
      </w:r>
      <w:r w:rsidRPr="00133DC7">
        <w:rPr>
          <w:rFonts w:eastAsia="Times New Roman" w:cs="Times New Roman"/>
          <w:szCs w:val="24"/>
          <w:lang w:eastAsia="en-GB"/>
        </w:rPr>
        <w:t>delivering servi</w:t>
      </w:r>
      <w:r>
        <w:rPr>
          <w:rFonts w:eastAsia="Times New Roman" w:cs="Times New Roman"/>
          <w:szCs w:val="24"/>
          <w:lang w:eastAsia="en-GB"/>
        </w:rPr>
        <w:t>ces</w:t>
      </w:r>
      <w:r w:rsidRPr="00133DC7">
        <w:rPr>
          <w:rFonts w:eastAsia="Times New Roman" w:cs="Times New Roman"/>
          <w:szCs w:val="24"/>
          <w:lang w:eastAsia="en-GB"/>
        </w:rPr>
        <w:t>. More information is given on roles and resp</w:t>
      </w:r>
      <w:r w:rsidR="000B29C4">
        <w:rPr>
          <w:rFonts w:eastAsia="Times New Roman" w:cs="Times New Roman"/>
          <w:szCs w:val="24"/>
          <w:lang w:eastAsia="en-GB"/>
        </w:rPr>
        <w:t xml:space="preserve">onsibilities of </w:t>
      </w:r>
      <w:r w:rsidR="00F96862">
        <w:rPr>
          <w:rFonts w:eastAsia="Times New Roman" w:cs="Times New Roman"/>
          <w:szCs w:val="24"/>
          <w:lang w:eastAsia="en-GB"/>
        </w:rPr>
        <w:t>key agencies from paragraph 3.70</w:t>
      </w:r>
      <w:r w:rsidR="000B29C4">
        <w:rPr>
          <w:rFonts w:eastAsia="Times New Roman" w:cs="Times New Roman"/>
          <w:szCs w:val="24"/>
          <w:lang w:eastAsia="en-GB"/>
        </w:rPr>
        <w:t xml:space="preserve"> onwards</w:t>
      </w:r>
      <w:r w:rsidRPr="00133DC7">
        <w:rPr>
          <w:rFonts w:eastAsia="Times New Roman" w:cs="Times New Roman"/>
          <w:color w:val="C0504D" w:themeColor="accent2"/>
          <w:szCs w:val="24"/>
          <w:lang w:eastAsia="en-GB"/>
        </w:rPr>
        <w:t>.</w:t>
      </w:r>
    </w:p>
    <w:p w:rsidR="004947BE" w:rsidRPr="00751C6C" w:rsidRDefault="004947BE" w:rsidP="00C71864">
      <w:pPr>
        <w:pStyle w:val="Heading2"/>
        <w:rPr>
          <w:rFonts w:eastAsia="Times New Roman"/>
          <w:lang w:eastAsia="en-GB"/>
        </w:rPr>
      </w:pPr>
      <w:bookmarkStart w:id="202" w:name="_Toc385254005"/>
      <w:bookmarkStart w:id="203" w:name="_Toc385313542"/>
      <w:bookmarkStart w:id="204" w:name="_Toc410033011"/>
      <w:r>
        <w:rPr>
          <w:rFonts w:eastAsia="Times New Roman"/>
          <w:lang w:eastAsia="en-GB"/>
        </w:rPr>
        <w:t>Partnership with children, young people and parents</w:t>
      </w:r>
      <w:bookmarkEnd w:id="202"/>
      <w:bookmarkEnd w:id="203"/>
      <w:bookmarkEnd w:id="204"/>
    </w:p>
    <w:p w:rsidR="004947BE" w:rsidRPr="00AE269E" w:rsidRDefault="004947BE" w:rsidP="004947BE">
      <w:pPr>
        <w:numPr>
          <w:ilvl w:val="0"/>
          <w:numId w:val="20"/>
        </w:numPr>
        <w:spacing w:after="240" w:line="288" w:lineRule="auto"/>
        <w:ind w:left="0" w:hanging="709"/>
        <w:rPr>
          <w:rFonts w:cs="Arial"/>
          <w:szCs w:val="24"/>
        </w:rPr>
      </w:pPr>
      <w:r>
        <w:rPr>
          <w:rFonts w:cs="Arial"/>
          <w:szCs w:val="24"/>
        </w:rPr>
        <w:t xml:space="preserve">At a strategic level, partners </w:t>
      </w:r>
      <w:r w:rsidRPr="0063024B">
        <w:rPr>
          <w:rFonts w:cs="Arial"/>
          <w:b/>
          <w:szCs w:val="24"/>
        </w:rPr>
        <w:t xml:space="preserve">must </w:t>
      </w:r>
      <w:r w:rsidRPr="00AE269E">
        <w:rPr>
          <w:rFonts w:cs="Arial"/>
          <w:szCs w:val="24"/>
        </w:rPr>
        <w:t>engage children and youn</w:t>
      </w:r>
      <w:r>
        <w:rPr>
          <w:rFonts w:cs="Arial"/>
          <w:szCs w:val="24"/>
        </w:rPr>
        <w:t>g people with SEN and disabilities</w:t>
      </w:r>
      <w:r w:rsidR="00C779C1">
        <w:rPr>
          <w:rFonts w:cs="Arial"/>
          <w:szCs w:val="24"/>
        </w:rPr>
        <w:t xml:space="preserve"> and children’s</w:t>
      </w:r>
      <w:r w:rsidRPr="00AE269E">
        <w:rPr>
          <w:rFonts w:cs="Arial"/>
          <w:szCs w:val="24"/>
        </w:rPr>
        <w:t xml:space="preserve"> pare</w:t>
      </w:r>
      <w:r>
        <w:rPr>
          <w:rFonts w:cs="Arial"/>
          <w:szCs w:val="24"/>
        </w:rPr>
        <w:t>nts in commissioning decisions,</w:t>
      </w:r>
      <w:r w:rsidRPr="00AE269E">
        <w:rPr>
          <w:rFonts w:cs="Arial"/>
          <w:szCs w:val="24"/>
        </w:rPr>
        <w:t xml:space="preserve"> to give useful insights into how t</w:t>
      </w:r>
      <w:r>
        <w:rPr>
          <w:rFonts w:cs="Arial"/>
          <w:szCs w:val="24"/>
        </w:rPr>
        <w:t>o improve services and outcomes. Local authorities</w:t>
      </w:r>
      <w:r w:rsidRPr="00AE269E">
        <w:rPr>
          <w:rFonts w:cs="Arial"/>
          <w:szCs w:val="24"/>
        </w:rPr>
        <w:t xml:space="preserve">, CCGs and NHS England </w:t>
      </w:r>
      <w:r w:rsidRPr="00AF2848">
        <w:rPr>
          <w:rFonts w:cs="Arial"/>
          <w:b/>
          <w:szCs w:val="24"/>
        </w:rPr>
        <w:t>must</w:t>
      </w:r>
      <w:r w:rsidRPr="00AE269E">
        <w:rPr>
          <w:rFonts w:cs="Arial"/>
          <w:szCs w:val="24"/>
        </w:rPr>
        <w:t xml:space="preserve"> develop effective ways of harnessing the views of their local communities so that commissioning decisions</w:t>
      </w:r>
      <w:r>
        <w:rPr>
          <w:rFonts w:cs="Arial"/>
          <w:szCs w:val="24"/>
        </w:rPr>
        <w:t xml:space="preserve"> on services for those with SEN and disabilities</w:t>
      </w:r>
      <w:r w:rsidRPr="00AE269E">
        <w:rPr>
          <w:rFonts w:cs="Arial"/>
          <w:szCs w:val="24"/>
        </w:rPr>
        <w:t xml:space="preserve"> are shaped</w:t>
      </w:r>
      <w:r>
        <w:rPr>
          <w:rFonts w:cs="Arial"/>
          <w:szCs w:val="24"/>
        </w:rPr>
        <w:t xml:space="preserve"> by users’</w:t>
      </w:r>
      <w:r w:rsidRPr="00AE269E">
        <w:rPr>
          <w:rFonts w:cs="Arial"/>
          <w:szCs w:val="24"/>
        </w:rPr>
        <w:t xml:space="preserve"> experiences,</w:t>
      </w:r>
      <w:r>
        <w:rPr>
          <w:rFonts w:cs="Arial"/>
          <w:szCs w:val="24"/>
        </w:rPr>
        <w:t xml:space="preserve"> ambitions and expectations. To do this, local authorities</w:t>
      </w:r>
      <w:r w:rsidRPr="00AE269E">
        <w:rPr>
          <w:rFonts w:cs="Arial"/>
          <w:szCs w:val="24"/>
        </w:rPr>
        <w:t xml:space="preserve"> and CCGs</w:t>
      </w:r>
      <w:r>
        <w:rPr>
          <w:rFonts w:cs="Arial"/>
          <w:szCs w:val="24"/>
        </w:rPr>
        <w:t xml:space="preserve"> should</w:t>
      </w:r>
      <w:r w:rsidRPr="00AE269E">
        <w:rPr>
          <w:rFonts w:cs="Arial"/>
          <w:szCs w:val="24"/>
        </w:rPr>
        <w:t xml:space="preserve"> engage with local Healthwatch organisations, patient representati</w:t>
      </w:r>
      <w:r w:rsidR="007C2307">
        <w:rPr>
          <w:rFonts w:cs="Arial"/>
          <w:szCs w:val="24"/>
        </w:rPr>
        <w:t xml:space="preserve">ve groups, </w:t>
      </w:r>
      <w:r w:rsidRPr="00AE269E">
        <w:rPr>
          <w:rFonts w:cs="Arial"/>
          <w:szCs w:val="24"/>
        </w:rPr>
        <w:t>Parent Carer Forums, groups representing youn</w:t>
      </w:r>
      <w:r>
        <w:rPr>
          <w:rFonts w:cs="Arial"/>
          <w:szCs w:val="24"/>
        </w:rPr>
        <w:t>g people with SEN and disabilities</w:t>
      </w:r>
      <w:r w:rsidRPr="00AE269E">
        <w:rPr>
          <w:rFonts w:cs="Arial"/>
          <w:szCs w:val="24"/>
        </w:rPr>
        <w:t xml:space="preserve"> and other local voluntary organisations</w:t>
      </w:r>
      <w:r>
        <w:rPr>
          <w:rFonts w:cs="Arial"/>
          <w:szCs w:val="24"/>
        </w:rPr>
        <w:t xml:space="preserve"> and community groups</w:t>
      </w:r>
      <w:r w:rsidRPr="00AE269E">
        <w:rPr>
          <w:rFonts w:cs="Arial"/>
          <w:szCs w:val="24"/>
        </w:rPr>
        <w:t>.</w:t>
      </w:r>
      <w:r w:rsidR="00885600">
        <w:rPr>
          <w:rFonts w:cs="Arial"/>
          <w:szCs w:val="24"/>
        </w:rPr>
        <w:t xml:space="preserve"> </w:t>
      </w:r>
    </w:p>
    <w:p w:rsidR="004947BE" w:rsidRPr="00FD042C" w:rsidRDefault="004947BE" w:rsidP="004947BE">
      <w:pPr>
        <w:numPr>
          <w:ilvl w:val="0"/>
          <w:numId w:val="20"/>
        </w:numPr>
        <w:spacing w:after="240" w:line="288" w:lineRule="auto"/>
        <w:ind w:left="0" w:hanging="709"/>
        <w:rPr>
          <w:rFonts w:eastAsia="Times New Roman" w:cs="Times New Roman"/>
          <w:b/>
          <w:szCs w:val="24"/>
          <w:lang w:eastAsia="en-GB"/>
        </w:rPr>
      </w:pPr>
      <w:r>
        <w:rPr>
          <w:rFonts w:eastAsia="Times New Roman" w:cs="Times New Roman"/>
          <w:szCs w:val="24"/>
          <w:lang w:eastAsia="en-GB"/>
        </w:rPr>
        <w:t>U</w:t>
      </w:r>
      <w:r w:rsidRPr="00896717">
        <w:rPr>
          <w:rFonts w:eastAsia="Times New Roman" w:cs="Times New Roman"/>
          <w:szCs w:val="24"/>
          <w:lang w:eastAsia="en-GB"/>
        </w:rPr>
        <w:t xml:space="preserve">nder Section 14Z2 </w:t>
      </w:r>
      <w:r>
        <w:rPr>
          <w:rFonts w:eastAsia="Times New Roman" w:cs="Times New Roman"/>
          <w:szCs w:val="24"/>
          <w:lang w:eastAsia="en-GB"/>
        </w:rPr>
        <w:t xml:space="preserve">of the </w:t>
      </w:r>
      <w:r w:rsidRPr="00896717">
        <w:rPr>
          <w:rFonts w:eastAsia="Times New Roman" w:cs="Times New Roman"/>
          <w:szCs w:val="24"/>
          <w:lang w:eastAsia="en-GB"/>
        </w:rPr>
        <w:t xml:space="preserve">NHS Act 2006 each CCG </w:t>
      </w:r>
      <w:r w:rsidRPr="005462E1">
        <w:rPr>
          <w:rFonts w:eastAsia="Times New Roman" w:cs="Times New Roman"/>
          <w:b/>
          <w:szCs w:val="24"/>
          <w:lang w:eastAsia="en-GB"/>
        </w:rPr>
        <w:t>must</w:t>
      </w:r>
      <w:r>
        <w:rPr>
          <w:rFonts w:eastAsia="Times New Roman" w:cs="Times New Roman"/>
          <w:szCs w:val="24"/>
          <w:lang w:eastAsia="en-GB"/>
        </w:rPr>
        <w:t xml:space="preserve"> exercise </w:t>
      </w:r>
      <w:r w:rsidR="0063024B">
        <w:rPr>
          <w:rFonts w:eastAsia="Times New Roman" w:cs="Times New Roman"/>
          <w:szCs w:val="24"/>
          <w:lang w:eastAsia="en-GB"/>
        </w:rPr>
        <w:t>its functions</w:t>
      </w:r>
      <w:r w:rsidRPr="00896717">
        <w:rPr>
          <w:rFonts w:eastAsia="Times New Roman" w:cs="Times New Roman"/>
          <w:szCs w:val="24"/>
          <w:lang w:eastAsia="en-GB"/>
        </w:rPr>
        <w:t xml:space="preserve"> </w:t>
      </w:r>
      <w:r>
        <w:rPr>
          <w:rFonts w:eastAsia="Times New Roman" w:cs="Times New Roman"/>
          <w:szCs w:val="24"/>
          <w:lang w:eastAsia="en-GB"/>
        </w:rPr>
        <w:t xml:space="preserve">to </w:t>
      </w:r>
      <w:r w:rsidR="00C779C1">
        <w:rPr>
          <w:rFonts w:eastAsia="Times New Roman" w:cs="Times New Roman"/>
          <w:szCs w:val="24"/>
          <w:lang w:eastAsia="en-GB"/>
        </w:rPr>
        <w:t xml:space="preserve">secure that </w:t>
      </w:r>
      <w:r w:rsidRPr="00896717">
        <w:rPr>
          <w:rFonts w:eastAsia="Times New Roman" w:cs="Times New Roman"/>
          <w:szCs w:val="24"/>
          <w:lang w:eastAsia="en-GB"/>
        </w:rPr>
        <w:t>individuals to whom the services are being</w:t>
      </w:r>
      <w:r>
        <w:rPr>
          <w:rFonts w:eastAsia="Times New Roman" w:cs="Times New Roman"/>
          <w:szCs w:val="24"/>
          <w:lang w:eastAsia="en-GB"/>
        </w:rPr>
        <w:t xml:space="preserve">, </w:t>
      </w:r>
      <w:r w:rsidRPr="00896717">
        <w:rPr>
          <w:rFonts w:eastAsia="Times New Roman" w:cs="Times New Roman"/>
          <w:szCs w:val="24"/>
          <w:lang w:eastAsia="en-GB"/>
        </w:rPr>
        <w:t>or may be</w:t>
      </w:r>
      <w:r>
        <w:rPr>
          <w:rFonts w:eastAsia="Times New Roman" w:cs="Times New Roman"/>
          <w:szCs w:val="24"/>
          <w:lang w:eastAsia="en-GB"/>
        </w:rPr>
        <w:t>,</w:t>
      </w:r>
      <w:r w:rsidR="0063024B">
        <w:rPr>
          <w:rFonts w:eastAsia="Times New Roman" w:cs="Times New Roman"/>
          <w:szCs w:val="24"/>
          <w:lang w:eastAsia="en-GB"/>
        </w:rPr>
        <w:t xml:space="preserve"> provided</w:t>
      </w:r>
      <w:r w:rsidR="00344CA4">
        <w:rPr>
          <w:rFonts w:eastAsia="Times New Roman" w:cs="Times New Roman"/>
          <w:szCs w:val="24"/>
          <w:lang w:eastAsia="en-GB"/>
        </w:rPr>
        <w:t>,</w:t>
      </w:r>
      <w:r w:rsidR="00C779C1">
        <w:rPr>
          <w:rFonts w:eastAsia="Times New Roman" w:cs="Times New Roman"/>
          <w:szCs w:val="24"/>
          <w:lang w:eastAsia="en-GB"/>
        </w:rPr>
        <w:t xml:space="preserve"> are involved in</w:t>
      </w:r>
      <w:r w:rsidRPr="00896717">
        <w:rPr>
          <w:rFonts w:eastAsia="Times New Roman" w:cs="Times New Roman"/>
          <w:szCs w:val="24"/>
          <w:lang w:eastAsia="en-GB"/>
        </w:rPr>
        <w:t xml:space="preserve"> </w:t>
      </w:r>
      <w:r>
        <w:rPr>
          <w:rFonts w:eastAsia="Times New Roman" w:cs="Times New Roman"/>
          <w:szCs w:val="24"/>
          <w:lang w:eastAsia="en-GB"/>
        </w:rPr>
        <w:t>i</w:t>
      </w:r>
      <w:r w:rsidRPr="00896717">
        <w:rPr>
          <w:rFonts w:eastAsia="Times New Roman" w:cs="Times New Roman"/>
          <w:szCs w:val="24"/>
          <w:lang w:eastAsia="en-GB"/>
        </w:rPr>
        <w:t>n planning commissioning arrangements, in the development and consid</w:t>
      </w:r>
      <w:r>
        <w:rPr>
          <w:rFonts w:eastAsia="Times New Roman" w:cs="Times New Roman"/>
          <w:szCs w:val="24"/>
          <w:lang w:eastAsia="en-GB"/>
        </w:rPr>
        <w:t>eration of proposals for change,</w:t>
      </w:r>
      <w:r w:rsidRPr="00896717">
        <w:rPr>
          <w:rFonts w:eastAsia="Times New Roman" w:cs="Times New Roman"/>
          <w:szCs w:val="24"/>
          <w:lang w:eastAsia="en-GB"/>
        </w:rPr>
        <w:t xml:space="preserve"> and in decisions affecting the operation of commissioning arrangements where implementation would have an impact on the manner in which services are delivered or the range of services available.</w:t>
      </w:r>
      <w:r w:rsidR="00885600">
        <w:rPr>
          <w:rFonts w:eastAsia="Times New Roman" w:cs="Times New Roman"/>
          <w:szCs w:val="24"/>
          <w:lang w:eastAsia="en-GB"/>
        </w:rPr>
        <w:t xml:space="preserve"> </w:t>
      </w:r>
      <w:r w:rsidR="00C8262A">
        <w:rPr>
          <w:rFonts w:eastAsia="Times New Roman" w:cs="Times New Roman"/>
          <w:szCs w:val="24"/>
          <w:lang w:eastAsia="en-GB"/>
        </w:rPr>
        <w:t>Links to a</w:t>
      </w:r>
      <w:r w:rsidRPr="00896717">
        <w:rPr>
          <w:rFonts w:eastAsia="Times New Roman" w:cs="Times New Roman"/>
          <w:szCs w:val="24"/>
          <w:lang w:eastAsia="en-GB"/>
        </w:rPr>
        <w:t xml:space="preserve"> range of useful </w:t>
      </w:r>
      <w:r w:rsidR="00C8262A">
        <w:rPr>
          <w:rFonts w:eastAsia="Times New Roman" w:cs="Times New Roman"/>
          <w:szCs w:val="24"/>
          <w:lang w:eastAsia="en-GB"/>
        </w:rPr>
        <w:t>resources to help them do this are</w:t>
      </w:r>
      <w:r w:rsidR="00940FB2">
        <w:rPr>
          <w:rFonts w:eastAsia="Times New Roman" w:cs="Times New Roman"/>
          <w:szCs w:val="24"/>
          <w:lang w:eastAsia="en-GB"/>
        </w:rPr>
        <w:t xml:space="preserve"> provided in the References section under Chapter 3</w:t>
      </w:r>
      <w:r w:rsidR="00194670">
        <w:rPr>
          <w:rFonts w:eastAsia="Times New Roman" w:cs="Times New Roman"/>
          <w:szCs w:val="24"/>
          <w:lang w:eastAsia="en-GB"/>
        </w:rPr>
        <w:t>.</w:t>
      </w:r>
    </w:p>
    <w:p w:rsidR="004A314C" w:rsidRDefault="004947BE" w:rsidP="00C71864">
      <w:pPr>
        <w:pStyle w:val="Heading2"/>
        <w:rPr>
          <w:rFonts w:eastAsia="Times New Roman"/>
          <w:lang w:eastAsia="en-GB"/>
        </w:rPr>
      </w:pPr>
      <w:bookmarkStart w:id="205" w:name="_Toc385254006"/>
      <w:bookmarkStart w:id="206" w:name="_Toc385313543"/>
      <w:bookmarkStart w:id="207" w:name="_Toc410033012"/>
      <w:r w:rsidRPr="00453F7A">
        <w:rPr>
          <w:rFonts w:eastAsia="Times New Roman"/>
          <w:lang w:eastAsia="en-GB"/>
        </w:rPr>
        <w:t>Joint understanding</w:t>
      </w:r>
      <w:r w:rsidR="004A314C" w:rsidRPr="00453F7A">
        <w:rPr>
          <w:rFonts w:eastAsia="Times New Roman"/>
          <w:lang w:eastAsia="en-GB"/>
        </w:rPr>
        <w:t>: Joint Strategic Needs Assessments</w:t>
      </w:r>
      <w:bookmarkEnd w:id="205"/>
      <w:bookmarkEnd w:id="206"/>
      <w:bookmarkEnd w:id="207"/>
    </w:p>
    <w:p w:rsidR="00383136" w:rsidRPr="00383136" w:rsidRDefault="00453F7A" w:rsidP="00383136">
      <w:pPr>
        <w:keepNext/>
        <w:numPr>
          <w:ilvl w:val="0"/>
          <w:numId w:val="20"/>
        </w:numPr>
        <w:spacing w:after="240" w:line="288" w:lineRule="auto"/>
        <w:ind w:left="0" w:hanging="709"/>
        <w:rPr>
          <w:rFonts w:eastAsia="Times New Roman" w:cs="Times New Roman"/>
          <w:szCs w:val="24"/>
          <w:lang w:eastAsia="en-GB"/>
        </w:rPr>
      </w:pPr>
      <w:r w:rsidRPr="00453F7A">
        <w:rPr>
          <w:rFonts w:cs="Arial"/>
          <w:szCs w:val="24"/>
        </w:rPr>
        <w:t xml:space="preserve">There is a clear relationship between population needs, what is procured for children and young people with SEN and disabilities, and individual EHC plans. </w:t>
      </w:r>
    </w:p>
    <w:p w:rsidR="00194670" w:rsidRPr="00121E86" w:rsidRDefault="00C0457B" w:rsidP="00121E86">
      <w:pPr>
        <w:keepNext/>
        <w:spacing w:after="240" w:line="288" w:lineRule="auto"/>
        <w:ind w:left="-709"/>
        <w:rPr>
          <w:rFonts w:eastAsia="Times New Roman" w:cs="Times New Roman"/>
          <w:szCs w:val="24"/>
          <w:lang w:eastAsia="en-GB"/>
        </w:rPr>
      </w:pPr>
      <w:r w:rsidRPr="00C0457B">
        <w:rPr>
          <w:noProof/>
          <w:lang w:eastAsia="en-GB"/>
        </w:rPr>
        <w:drawing>
          <wp:inline distT="0" distB="0" distL="0" distR="0" wp14:anchorId="0B05B735" wp14:editId="75522B1E">
            <wp:extent cx="6372225" cy="3667348"/>
            <wp:effectExtent l="0" t="0" r="0" b="9525"/>
            <wp:docPr id="9" name="Picture 9" descr="Diagram showing Joint Strategic Needs Assessment" title="Joint Strategic Needs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77935" cy="3670634"/>
                    </a:xfrm>
                    <a:prstGeom prst="rect">
                      <a:avLst/>
                    </a:prstGeom>
                    <a:noFill/>
                    <a:ln>
                      <a:noFill/>
                    </a:ln>
                  </pic:spPr>
                </pic:pic>
              </a:graphicData>
            </a:graphic>
          </wp:inline>
        </w:drawing>
      </w:r>
    </w:p>
    <w:p w:rsidR="004A314C" w:rsidRPr="00453F7A" w:rsidRDefault="004A314C" w:rsidP="00453F7A">
      <w:pPr>
        <w:numPr>
          <w:ilvl w:val="0"/>
          <w:numId w:val="20"/>
        </w:numPr>
        <w:spacing w:after="240" w:line="288" w:lineRule="auto"/>
        <w:ind w:left="0" w:hanging="709"/>
        <w:rPr>
          <w:rFonts w:cs="Arial"/>
          <w:szCs w:val="24"/>
        </w:rPr>
      </w:pPr>
      <w:r w:rsidRPr="00453F7A">
        <w:rPr>
          <w:rFonts w:cs="Arial"/>
          <w:szCs w:val="24"/>
        </w:rPr>
        <w:t>Each upper tier local authority</w:t>
      </w:r>
      <w:r w:rsidR="009B7789">
        <w:rPr>
          <w:rFonts w:cs="Arial"/>
          <w:szCs w:val="24"/>
        </w:rPr>
        <w:t xml:space="preserve"> (county council or unitary authority)</w:t>
      </w:r>
      <w:r w:rsidRPr="00453F7A">
        <w:rPr>
          <w:rFonts w:cs="Arial"/>
          <w:szCs w:val="24"/>
        </w:rPr>
        <w:t xml:space="preserve"> has a Health and Wellbeing</w:t>
      </w:r>
      <w:r w:rsidR="00AA107C">
        <w:rPr>
          <w:rFonts w:cs="Arial"/>
          <w:szCs w:val="24"/>
        </w:rPr>
        <w:t xml:space="preserve"> Board</w:t>
      </w:r>
      <w:r w:rsidRPr="00453F7A">
        <w:rPr>
          <w:rFonts w:cs="Arial"/>
          <w:szCs w:val="24"/>
        </w:rPr>
        <w:t xml:space="preserve">. The Health and Wellbeing Board is a strategic forum which provides leadership across the health, public health and social care systems. The board’s job is to improve the health and wellbeing of the local population and reduce health inequalities. Health and Wellbeing Boards have a duty to promote greater integration and partnership working, including </w:t>
      </w:r>
      <w:r w:rsidR="00453F7A" w:rsidRPr="00453F7A">
        <w:rPr>
          <w:rFonts w:cs="Arial"/>
          <w:szCs w:val="24"/>
        </w:rPr>
        <w:t xml:space="preserve">through </w:t>
      </w:r>
      <w:r w:rsidRPr="00453F7A">
        <w:rPr>
          <w:rFonts w:cs="Arial"/>
          <w:szCs w:val="24"/>
        </w:rPr>
        <w:t xml:space="preserve">joint commissioning, integrated provision and pooled budgets. </w:t>
      </w:r>
      <w:r w:rsidR="00453F7A" w:rsidRPr="00453F7A">
        <w:rPr>
          <w:rFonts w:cs="Arial"/>
          <w:szCs w:val="24"/>
        </w:rPr>
        <w:t xml:space="preserve">The </w:t>
      </w:r>
      <w:r w:rsidRPr="00453F7A">
        <w:rPr>
          <w:rFonts w:cs="Arial"/>
          <w:szCs w:val="24"/>
        </w:rPr>
        <w:t xml:space="preserve">membership </w:t>
      </w:r>
      <w:r w:rsidR="00453F7A" w:rsidRPr="00453F7A">
        <w:rPr>
          <w:rFonts w:cs="Arial"/>
          <w:szCs w:val="24"/>
        </w:rPr>
        <w:t xml:space="preserve">of the board </w:t>
      </w:r>
      <w:r w:rsidR="00BD4E7F" w:rsidRPr="00BD4E7F">
        <w:rPr>
          <w:rFonts w:cs="Arial"/>
          <w:b/>
          <w:szCs w:val="24"/>
        </w:rPr>
        <w:t>must</w:t>
      </w:r>
      <w:r w:rsidR="00453F7A" w:rsidRPr="00453F7A">
        <w:rPr>
          <w:rFonts w:cs="Arial"/>
          <w:szCs w:val="24"/>
        </w:rPr>
        <w:t xml:space="preserve"> include</w:t>
      </w:r>
      <w:r w:rsidRPr="00453F7A">
        <w:rPr>
          <w:rFonts w:cs="Arial"/>
          <w:szCs w:val="24"/>
        </w:rPr>
        <w:t xml:space="preserve"> the Director of Children’s Services, Director of Public Health, Director of Adult Social Services and a minimum of one elected member from the local author</w:t>
      </w:r>
      <w:r w:rsidR="00D63B1D">
        <w:rPr>
          <w:rFonts w:cs="Arial"/>
          <w:szCs w:val="24"/>
        </w:rPr>
        <w:t xml:space="preserve">ity, </w:t>
      </w:r>
      <w:r w:rsidR="000A2469">
        <w:rPr>
          <w:rFonts w:cs="Arial"/>
          <w:szCs w:val="24"/>
        </w:rPr>
        <w:t xml:space="preserve">a </w:t>
      </w:r>
      <w:r w:rsidR="00D63B1D">
        <w:rPr>
          <w:rFonts w:cs="Arial"/>
          <w:szCs w:val="24"/>
        </w:rPr>
        <w:t xml:space="preserve">CCG representative and </w:t>
      </w:r>
      <w:r w:rsidRPr="00453F7A">
        <w:rPr>
          <w:rFonts w:cs="Arial"/>
          <w:szCs w:val="24"/>
        </w:rPr>
        <w:t xml:space="preserve">a local Healthwatch representative. Membership from communities and wider partners is decided locally. </w:t>
      </w:r>
    </w:p>
    <w:p w:rsidR="004A314C" w:rsidRPr="004A314C" w:rsidRDefault="004A314C" w:rsidP="004A314C">
      <w:pPr>
        <w:numPr>
          <w:ilvl w:val="0"/>
          <w:numId w:val="20"/>
        </w:numPr>
        <w:spacing w:after="240" w:line="288" w:lineRule="auto"/>
        <w:ind w:left="0" w:hanging="709"/>
        <w:rPr>
          <w:rFonts w:cs="Arial"/>
          <w:szCs w:val="24"/>
        </w:rPr>
      </w:pPr>
      <w:r w:rsidRPr="004A314C">
        <w:rPr>
          <w:rFonts w:cs="Arial"/>
          <w:szCs w:val="24"/>
        </w:rPr>
        <w:t>The Joint Strategic Needs Assessment (JSNA) is the means by which the Board understands and agrees the needs of all local people</w:t>
      </w:r>
      <w:r w:rsidR="00D2501B">
        <w:rPr>
          <w:rFonts w:cs="Arial"/>
          <w:szCs w:val="24"/>
        </w:rPr>
        <w:t>. I</w:t>
      </w:r>
      <w:r w:rsidRPr="004A314C">
        <w:rPr>
          <w:rFonts w:cs="Arial"/>
          <w:szCs w:val="24"/>
        </w:rPr>
        <w:t>t is the basis for the joint health and wellbeing strategy which sets the priorities for joint action. Further information</w:t>
      </w:r>
      <w:r w:rsidR="00FD2EDF">
        <w:rPr>
          <w:rFonts w:cs="Arial"/>
          <w:szCs w:val="24"/>
        </w:rPr>
        <w:t xml:space="preserve"> about the JSNA is available on the GOV.UK website – a link is given in the References section under Chapter 3</w:t>
      </w:r>
      <w:r w:rsidRPr="004A314C">
        <w:rPr>
          <w:rFonts w:cs="Arial"/>
          <w:szCs w:val="24"/>
        </w:rPr>
        <w:t xml:space="preserve">. </w:t>
      </w:r>
    </w:p>
    <w:p w:rsidR="004A314C" w:rsidRDefault="004A314C" w:rsidP="004A314C">
      <w:pPr>
        <w:numPr>
          <w:ilvl w:val="0"/>
          <w:numId w:val="20"/>
        </w:numPr>
        <w:spacing w:after="240" w:line="288" w:lineRule="auto"/>
        <w:ind w:left="0" w:hanging="709"/>
        <w:rPr>
          <w:rFonts w:cs="Arial"/>
          <w:szCs w:val="24"/>
        </w:rPr>
      </w:pPr>
      <w:r w:rsidRPr="0030625F">
        <w:rPr>
          <w:rFonts w:cs="Arial"/>
          <w:szCs w:val="24"/>
        </w:rPr>
        <w:t>The JSNA considers the needs of the local commun</w:t>
      </w:r>
      <w:r w:rsidR="007A0247">
        <w:rPr>
          <w:rFonts w:cs="Arial"/>
          <w:szCs w:val="24"/>
        </w:rPr>
        <w:t>ity as a whole, including</w:t>
      </w:r>
      <w:r w:rsidRPr="0030625F">
        <w:rPr>
          <w:rFonts w:cs="Arial"/>
          <w:szCs w:val="24"/>
        </w:rPr>
        <w:t xml:space="preserve"> specific analysis of the needs of vulnerable groups including disabled children and young people</w:t>
      </w:r>
      <w:r>
        <w:rPr>
          <w:rFonts w:cs="Arial"/>
          <w:szCs w:val="24"/>
        </w:rPr>
        <w:t xml:space="preserve"> and those with SEN</w:t>
      </w:r>
      <w:r w:rsidRPr="0030625F">
        <w:rPr>
          <w:rFonts w:cs="Arial"/>
          <w:szCs w:val="24"/>
        </w:rPr>
        <w:t xml:space="preserve">, those needing palliative care and looked after children. Local partners across education, health and social care should work together to establish what targeted commissioning </w:t>
      </w:r>
      <w:r w:rsidR="00453F7A">
        <w:rPr>
          <w:rFonts w:cs="Arial"/>
          <w:szCs w:val="24"/>
        </w:rPr>
        <w:t xml:space="preserve">is needed to address the </w:t>
      </w:r>
      <w:r w:rsidRPr="0030625F">
        <w:rPr>
          <w:rFonts w:cs="Arial"/>
          <w:szCs w:val="24"/>
        </w:rPr>
        <w:t>needs</w:t>
      </w:r>
      <w:r w:rsidR="00453F7A">
        <w:rPr>
          <w:rFonts w:cs="Arial"/>
          <w:szCs w:val="24"/>
        </w:rPr>
        <w:t xml:space="preserve"> identified</w:t>
      </w:r>
      <w:r w:rsidRPr="0030625F">
        <w:rPr>
          <w:rFonts w:cs="Arial"/>
          <w:szCs w:val="24"/>
        </w:rPr>
        <w:t xml:space="preserve">. </w:t>
      </w:r>
    </w:p>
    <w:p w:rsidR="004A314C" w:rsidRPr="00A225B0" w:rsidRDefault="008E6DE0" w:rsidP="005831D1">
      <w:pPr>
        <w:numPr>
          <w:ilvl w:val="0"/>
          <w:numId w:val="20"/>
        </w:numPr>
        <w:spacing w:after="240" w:line="288" w:lineRule="auto"/>
        <w:ind w:left="0" w:hanging="709"/>
        <w:rPr>
          <w:rFonts w:eastAsia="Times New Roman" w:cs="Arial"/>
          <w:b/>
          <w:bCs/>
          <w:color w:val="1F497D" w:themeColor="text2"/>
          <w:sz w:val="32"/>
          <w:szCs w:val="32"/>
          <w:lang w:eastAsia="en-GB"/>
        </w:rPr>
      </w:pPr>
      <w:r>
        <w:rPr>
          <w:rFonts w:cs="Arial"/>
          <w:szCs w:val="24"/>
        </w:rPr>
        <w:t>The JSNA will</w:t>
      </w:r>
      <w:r w:rsidR="004A314C" w:rsidRPr="0027556A">
        <w:rPr>
          <w:rFonts w:cs="Arial"/>
          <w:szCs w:val="24"/>
        </w:rPr>
        <w:t xml:space="preserve"> inform the joint commissioning decisions made for children and young people with SEN and disabilities, which will in turn be reflected in</w:t>
      </w:r>
      <w:r w:rsidR="004A314C">
        <w:rPr>
          <w:rFonts w:cs="Arial"/>
          <w:szCs w:val="24"/>
        </w:rPr>
        <w:t xml:space="preserve"> the services set out in</w:t>
      </w:r>
      <w:r w:rsidR="004A314C" w:rsidRPr="0027556A">
        <w:rPr>
          <w:rFonts w:cs="Arial"/>
          <w:szCs w:val="24"/>
        </w:rPr>
        <w:t xml:space="preserve"> the Local Offer. At an individual level, </w:t>
      </w:r>
      <w:r w:rsidR="004A314C">
        <w:rPr>
          <w:rFonts w:cs="Arial"/>
          <w:szCs w:val="24"/>
        </w:rPr>
        <w:t>s</w:t>
      </w:r>
      <w:r w:rsidR="004A314C" w:rsidRPr="0027556A">
        <w:rPr>
          <w:rFonts w:cs="Arial"/>
          <w:szCs w:val="24"/>
        </w:rPr>
        <w:t>ervices should co-operate where necessary in arranging the agreed provision</w:t>
      </w:r>
      <w:r w:rsidR="004A314C">
        <w:rPr>
          <w:rFonts w:cs="Arial"/>
          <w:szCs w:val="24"/>
        </w:rPr>
        <w:t xml:space="preserve"> in an EHC plan</w:t>
      </w:r>
      <w:r w:rsidR="004A314C" w:rsidRPr="0027556A">
        <w:rPr>
          <w:rFonts w:cs="Arial"/>
          <w:szCs w:val="24"/>
        </w:rPr>
        <w:t>.</w:t>
      </w:r>
      <w:r w:rsidR="004A314C">
        <w:rPr>
          <w:rFonts w:cs="Arial"/>
          <w:szCs w:val="24"/>
        </w:rPr>
        <w:t xml:space="preserve"> </w:t>
      </w:r>
      <w:r w:rsidR="00D63B1D">
        <w:rPr>
          <w:rFonts w:cs="Arial"/>
          <w:szCs w:val="24"/>
        </w:rPr>
        <w:t>Partners should consider how they will work to align support deliv</w:t>
      </w:r>
      <w:r w:rsidR="008E7313">
        <w:rPr>
          <w:rFonts w:cs="Arial"/>
          <w:szCs w:val="24"/>
        </w:rPr>
        <w:t>ered through mechanisms such as the early help assessment</w:t>
      </w:r>
      <w:r w:rsidR="00D63B1D">
        <w:rPr>
          <w:rFonts w:cs="Arial"/>
          <w:szCs w:val="24"/>
        </w:rPr>
        <w:t xml:space="preserve"> and how SEN support in schools can be aligned both strategically and operationally. They should, where appropriate, share the costs of support for individual children and young people with complex needs, so that they do not fall on one agency.</w:t>
      </w:r>
      <w:r w:rsidR="004A314C" w:rsidRPr="0027556A">
        <w:rPr>
          <w:rFonts w:cs="Arial"/>
          <w:szCs w:val="24"/>
        </w:rPr>
        <w:t xml:space="preserve"> </w:t>
      </w:r>
    </w:p>
    <w:p w:rsidR="00261E50" w:rsidRPr="00896717" w:rsidRDefault="000A2469" w:rsidP="00C71864">
      <w:pPr>
        <w:pStyle w:val="Heading2"/>
        <w:rPr>
          <w:rFonts w:eastAsia="Times New Roman"/>
          <w:lang w:eastAsia="en-GB"/>
        </w:rPr>
      </w:pPr>
      <w:bookmarkStart w:id="208" w:name="_Toc385254007"/>
      <w:bookmarkStart w:id="209" w:name="_Toc385313544"/>
      <w:bookmarkStart w:id="210" w:name="_Toc410033013"/>
      <w:r>
        <w:rPr>
          <w:rFonts w:eastAsia="Times New Roman"/>
          <w:lang w:eastAsia="en-GB"/>
        </w:rPr>
        <w:t>Responsibility for decision-</w:t>
      </w:r>
      <w:r w:rsidR="00261E50" w:rsidRPr="00896717">
        <w:rPr>
          <w:rFonts w:eastAsia="Times New Roman"/>
          <w:lang w:eastAsia="en-GB"/>
        </w:rPr>
        <w:t>making in joint commissioning arrangements</w:t>
      </w:r>
      <w:bookmarkEnd w:id="208"/>
      <w:bookmarkEnd w:id="209"/>
      <w:bookmarkEnd w:id="210"/>
    </w:p>
    <w:p w:rsidR="003A2316" w:rsidRDefault="00344CA4" w:rsidP="00903F8C">
      <w:pPr>
        <w:numPr>
          <w:ilvl w:val="0"/>
          <w:numId w:val="20"/>
        </w:numPr>
        <w:spacing w:after="240" w:line="288" w:lineRule="auto"/>
        <w:ind w:left="0" w:hanging="709"/>
        <w:rPr>
          <w:rFonts w:cs="Arial"/>
          <w:szCs w:val="24"/>
        </w:rPr>
      </w:pPr>
      <w:r>
        <w:rPr>
          <w:rFonts w:cs="Arial"/>
          <w:szCs w:val="24"/>
        </w:rPr>
        <w:t>Local authorities and CCGs have considerable freedom in how they work together to deliver integrated support that improves children and young peoples’ outcomes. However, l</w:t>
      </w:r>
      <w:r w:rsidR="00261E50" w:rsidRPr="00454F6E">
        <w:rPr>
          <w:rFonts w:cs="Arial"/>
          <w:szCs w:val="24"/>
        </w:rPr>
        <w:t xml:space="preserve">ocal governance arrangements </w:t>
      </w:r>
      <w:r w:rsidR="00261E50" w:rsidRPr="00454F6E">
        <w:rPr>
          <w:rFonts w:cs="Arial"/>
          <w:b/>
          <w:szCs w:val="24"/>
        </w:rPr>
        <w:t>must</w:t>
      </w:r>
      <w:r w:rsidR="00261E50" w:rsidRPr="00454F6E">
        <w:rPr>
          <w:rFonts w:cs="Arial"/>
          <w:szCs w:val="24"/>
        </w:rPr>
        <w:t xml:space="preserve"> be </w:t>
      </w:r>
      <w:r w:rsidR="00261E50">
        <w:rPr>
          <w:rFonts w:cs="Arial"/>
          <w:szCs w:val="24"/>
        </w:rPr>
        <w:t xml:space="preserve">in place to </w:t>
      </w:r>
      <w:r w:rsidR="00261E50" w:rsidRPr="00454F6E">
        <w:rPr>
          <w:rFonts w:cs="Arial"/>
          <w:szCs w:val="24"/>
        </w:rPr>
        <w:t xml:space="preserve">ensure </w:t>
      </w:r>
      <w:r w:rsidR="00DD25B8">
        <w:rPr>
          <w:rFonts w:cs="Arial"/>
          <w:szCs w:val="24"/>
        </w:rPr>
        <w:t xml:space="preserve">clear </w:t>
      </w:r>
      <w:r w:rsidR="00261E50" w:rsidRPr="00454F6E">
        <w:rPr>
          <w:rFonts w:cs="Arial"/>
          <w:szCs w:val="24"/>
        </w:rPr>
        <w:t xml:space="preserve">accountability </w:t>
      </w:r>
      <w:r w:rsidR="00261E50">
        <w:rPr>
          <w:rFonts w:cs="Arial"/>
          <w:szCs w:val="24"/>
        </w:rPr>
        <w:t>for c</w:t>
      </w:r>
      <w:r w:rsidR="00261E50" w:rsidRPr="00454F6E">
        <w:rPr>
          <w:rFonts w:cs="Arial"/>
          <w:szCs w:val="24"/>
        </w:rPr>
        <w:t>ommissioning</w:t>
      </w:r>
      <w:r w:rsidR="00261E50">
        <w:rPr>
          <w:rFonts w:cs="Arial"/>
          <w:szCs w:val="24"/>
        </w:rPr>
        <w:t xml:space="preserve"> services for children and youn</w:t>
      </w:r>
      <w:r w:rsidR="005F43B4">
        <w:rPr>
          <w:rFonts w:cs="Arial"/>
          <w:szCs w:val="24"/>
        </w:rPr>
        <w:t>g people with SEN and disabilities</w:t>
      </w:r>
      <w:r w:rsidR="00261E50">
        <w:rPr>
          <w:rFonts w:cs="Arial"/>
          <w:szCs w:val="24"/>
        </w:rPr>
        <w:t xml:space="preserve"> </w:t>
      </w:r>
      <w:r w:rsidR="00CF0E6B">
        <w:rPr>
          <w:rFonts w:cs="Arial"/>
          <w:szCs w:val="24"/>
        </w:rPr>
        <w:t xml:space="preserve">from birth to the age of </w:t>
      </w:r>
      <w:r w:rsidR="00261E50">
        <w:rPr>
          <w:rFonts w:cs="Arial"/>
          <w:szCs w:val="24"/>
        </w:rPr>
        <w:t>25</w:t>
      </w:r>
      <w:r>
        <w:rPr>
          <w:rFonts w:cs="Arial"/>
          <w:szCs w:val="24"/>
        </w:rPr>
        <w:t xml:space="preserve">. There </w:t>
      </w:r>
      <w:r w:rsidRPr="00344CA4">
        <w:rPr>
          <w:rFonts w:cs="Arial"/>
          <w:b/>
          <w:szCs w:val="24"/>
        </w:rPr>
        <w:t>must</w:t>
      </w:r>
      <w:r>
        <w:rPr>
          <w:rFonts w:cs="Arial"/>
          <w:szCs w:val="24"/>
        </w:rPr>
        <w:t xml:space="preserve"> be c</w:t>
      </w:r>
      <w:r w:rsidR="005F43B4">
        <w:rPr>
          <w:rFonts w:cs="Arial"/>
          <w:szCs w:val="24"/>
        </w:rPr>
        <w:t>lear decision-</w:t>
      </w:r>
      <w:r>
        <w:rPr>
          <w:rFonts w:cs="Arial"/>
          <w:szCs w:val="24"/>
        </w:rPr>
        <w:t xml:space="preserve">making structures so that partners can agree </w:t>
      </w:r>
      <w:r w:rsidR="00261E50" w:rsidRPr="00454F6E">
        <w:rPr>
          <w:rFonts w:cs="Arial"/>
          <w:szCs w:val="24"/>
        </w:rPr>
        <w:t xml:space="preserve">the changes that joint commissioning will </w:t>
      </w:r>
      <w:r w:rsidR="00AE54AC">
        <w:rPr>
          <w:rFonts w:cs="Arial"/>
          <w:szCs w:val="24"/>
        </w:rPr>
        <w:t xml:space="preserve">bring </w:t>
      </w:r>
      <w:r w:rsidR="00261E50" w:rsidRPr="00454F6E">
        <w:rPr>
          <w:rFonts w:cs="Arial"/>
          <w:szCs w:val="24"/>
        </w:rPr>
        <w:t xml:space="preserve">in </w:t>
      </w:r>
      <w:r>
        <w:rPr>
          <w:rFonts w:cs="Arial"/>
          <w:szCs w:val="24"/>
        </w:rPr>
        <w:t xml:space="preserve">the design of services. This will help ensure </w:t>
      </w:r>
      <w:r w:rsidR="00302681">
        <w:rPr>
          <w:rFonts w:cs="Arial"/>
          <w:szCs w:val="24"/>
        </w:rPr>
        <w:t>that</w:t>
      </w:r>
      <w:r>
        <w:rPr>
          <w:rFonts w:cs="Arial"/>
          <w:szCs w:val="24"/>
        </w:rPr>
        <w:t xml:space="preserve"> joint commissioning is focused on achieving agreed outcomes.</w:t>
      </w:r>
      <w:r w:rsidR="00302681">
        <w:rPr>
          <w:rFonts w:cs="Arial"/>
          <w:szCs w:val="24"/>
        </w:rPr>
        <w:t xml:space="preserve"> </w:t>
      </w:r>
      <w:r>
        <w:rPr>
          <w:rFonts w:cs="Arial"/>
          <w:szCs w:val="24"/>
        </w:rPr>
        <w:t xml:space="preserve">Partners </w:t>
      </w:r>
      <w:r w:rsidRPr="00344CA4">
        <w:rPr>
          <w:rFonts w:cs="Arial"/>
          <w:b/>
          <w:szCs w:val="24"/>
        </w:rPr>
        <w:t>must</w:t>
      </w:r>
      <w:r>
        <w:rPr>
          <w:rFonts w:cs="Arial"/>
          <w:szCs w:val="24"/>
        </w:rPr>
        <w:t xml:space="preserve"> also be clear</w:t>
      </w:r>
      <w:r w:rsidR="00261E50" w:rsidRPr="00454F6E">
        <w:rPr>
          <w:rFonts w:cs="Arial"/>
          <w:szCs w:val="24"/>
        </w:rPr>
        <w:t xml:space="preserve"> about who is responsible for de</w:t>
      </w:r>
      <w:r w:rsidR="000A2469">
        <w:rPr>
          <w:rFonts w:cs="Arial"/>
          <w:szCs w:val="24"/>
        </w:rPr>
        <w:t>livering what, who the decision-</w:t>
      </w:r>
      <w:r w:rsidR="00261E50" w:rsidRPr="00454F6E">
        <w:rPr>
          <w:rFonts w:cs="Arial"/>
          <w:szCs w:val="24"/>
        </w:rPr>
        <w:t>makers are in education, health and social care, and how partners will hold each other to acco</w:t>
      </w:r>
      <w:r w:rsidR="005F43B4">
        <w:rPr>
          <w:rFonts w:cs="Arial"/>
          <w:szCs w:val="24"/>
        </w:rPr>
        <w:t xml:space="preserve">unt in the event of a disagreement. </w:t>
      </w:r>
      <w:r w:rsidR="00D63B1D">
        <w:rPr>
          <w:rFonts w:cs="Arial"/>
          <w:szCs w:val="24"/>
        </w:rPr>
        <w:t xml:space="preserve">The partners </w:t>
      </w:r>
      <w:r w:rsidR="00D63B1D" w:rsidRPr="00D63B1D">
        <w:rPr>
          <w:rFonts w:cs="Arial"/>
          <w:b/>
          <w:szCs w:val="24"/>
        </w:rPr>
        <w:t>must</w:t>
      </w:r>
      <w:r w:rsidR="00D63B1D">
        <w:rPr>
          <w:rFonts w:cs="Arial"/>
          <w:szCs w:val="24"/>
        </w:rPr>
        <w:t xml:space="preserve"> be able to make a decision on how they will</w:t>
      </w:r>
      <w:r>
        <w:rPr>
          <w:rFonts w:cs="Arial"/>
          <w:szCs w:val="24"/>
        </w:rPr>
        <w:t xml:space="preserve"> meet the needs of children and</w:t>
      </w:r>
      <w:r w:rsidR="007B63E4">
        <w:rPr>
          <w:rFonts w:cs="Arial"/>
          <w:szCs w:val="24"/>
        </w:rPr>
        <w:t xml:space="preserve"> young people with SEN or disabilities</w:t>
      </w:r>
      <w:r w:rsidR="00D63B1D">
        <w:rPr>
          <w:rFonts w:cs="Arial"/>
          <w:szCs w:val="24"/>
        </w:rPr>
        <w:t xml:space="preserve"> in every case.</w:t>
      </w:r>
    </w:p>
    <w:p w:rsidR="003F13FC" w:rsidRDefault="003A2316" w:rsidP="003F13FC">
      <w:pPr>
        <w:numPr>
          <w:ilvl w:val="0"/>
          <w:numId w:val="20"/>
        </w:numPr>
        <w:spacing w:before="240" w:after="240" w:line="288" w:lineRule="auto"/>
        <w:ind w:left="0" w:hanging="709"/>
        <w:rPr>
          <w:rFonts w:cs="Arial"/>
          <w:szCs w:val="24"/>
        </w:rPr>
      </w:pPr>
      <w:r>
        <w:rPr>
          <w:rFonts w:cs="Arial"/>
          <w:szCs w:val="24"/>
        </w:rPr>
        <w:t>E</w:t>
      </w:r>
      <w:r w:rsidR="00261E50" w:rsidRPr="00FD042C">
        <w:rPr>
          <w:rFonts w:cs="Arial"/>
          <w:szCs w:val="24"/>
        </w:rPr>
        <w:t>lected members</w:t>
      </w:r>
      <w:r w:rsidR="00315159">
        <w:rPr>
          <w:rFonts w:cs="Arial"/>
          <w:szCs w:val="24"/>
        </w:rPr>
        <w:t xml:space="preserve">, governing bodies of CCGs </w:t>
      </w:r>
      <w:r w:rsidR="00261E50" w:rsidRPr="00FD042C">
        <w:rPr>
          <w:rFonts w:cs="Arial"/>
          <w:szCs w:val="24"/>
        </w:rPr>
        <w:t xml:space="preserve">and chief executives across education, health and social care </w:t>
      </w:r>
      <w:r>
        <w:rPr>
          <w:rFonts w:cs="Arial"/>
          <w:szCs w:val="24"/>
        </w:rPr>
        <w:t>should provide</w:t>
      </w:r>
      <w:r w:rsidR="00261E50" w:rsidRPr="00FD042C">
        <w:rPr>
          <w:rFonts w:cs="Arial"/>
          <w:szCs w:val="24"/>
        </w:rPr>
        <w:t xml:space="preserve"> leadership for integrated working. Arrangements for children and young people with SEN or disabilities should</w:t>
      </w:r>
      <w:r w:rsidR="00261E50" w:rsidRPr="00FD042C">
        <w:rPr>
          <w:rFonts w:cs="Arial"/>
          <w:b/>
          <w:szCs w:val="24"/>
        </w:rPr>
        <w:t xml:space="preserve"> </w:t>
      </w:r>
      <w:r w:rsidR="00261E50" w:rsidRPr="00FD042C">
        <w:rPr>
          <w:rFonts w:cs="Arial"/>
          <w:szCs w:val="24"/>
        </w:rPr>
        <w:t>be specifically accountable to Lead Members for Children</w:t>
      </w:r>
      <w:r w:rsidR="005F66C6">
        <w:rPr>
          <w:rFonts w:cs="Arial"/>
          <w:szCs w:val="24"/>
        </w:rPr>
        <w:t xml:space="preserve">’s Services and </w:t>
      </w:r>
      <w:r w:rsidR="00261E50" w:rsidRPr="00FD042C">
        <w:rPr>
          <w:rFonts w:cs="Arial"/>
          <w:szCs w:val="24"/>
        </w:rPr>
        <w:t>Directors for Children’s Services in line with their statutory duties. It should be clear who can make dec</w:t>
      </w:r>
      <w:r w:rsidR="005F66C6">
        <w:rPr>
          <w:rFonts w:cs="Arial"/>
          <w:szCs w:val="24"/>
        </w:rPr>
        <w:t xml:space="preserve">isions both operationally (for example, </w:t>
      </w:r>
      <w:r w:rsidR="00261E50" w:rsidRPr="00FD042C">
        <w:rPr>
          <w:rFonts w:cs="Arial"/>
          <w:szCs w:val="24"/>
        </w:rPr>
        <w:t>deciding what provision should be put in an E</w:t>
      </w:r>
      <w:r w:rsidR="005F66C6">
        <w:rPr>
          <w:rFonts w:cs="Arial"/>
          <w:szCs w:val="24"/>
        </w:rPr>
        <w:t>HC plan) and strategically (for example,</w:t>
      </w:r>
      <w:r w:rsidR="00261E50" w:rsidRPr="00FD042C">
        <w:rPr>
          <w:rFonts w:cs="Arial"/>
          <w:szCs w:val="24"/>
        </w:rPr>
        <w:t xml:space="preserve"> what provision will be co</w:t>
      </w:r>
      <w:r w:rsidR="005F66C6">
        <w:rPr>
          <w:rFonts w:cs="Arial"/>
          <w:szCs w:val="24"/>
        </w:rPr>
        <w:t>mmissioned locally</w:t>
      </w:r>
      <w:r>
        <w:rPr>
          <w:rFonts w:cs="Arial"/>
          <w:szCs w:val="24"/>
        </w:rPr>
        <w:t xml:space="preserve"> for disabled children and young people and those with SEN</w:t>
      </w:r>
      <w:r w:rsidR="005F66C6">
        <w:rPr>
          <w:rFonts w:cs="Arial"/>
          <w:szCs w:val="24"/>
        </w:rPr>
        <w:t>) in</w:t>
      </w:r>
      <w:r w:rsidR="003F13FC">
        <w:rPr>
          <w:rFonts w:cs="Arial"/>
          <w:szCs w:val="24"/>
        </w:rPr>
        <w:t xml:space="preserve"> exercising statutory duties.</w:t>
      </w:r>
    </w:p>
    <w:p w:rsidR="00AE269E" w:rsidRPr="003F13FC" w:rsidRDefault="00AE269E" w:rsidP="00C71864">
      <w:pPr>
        <w:pStyle w:val="Heading2"/>
        <w:rPr>
          <w:sz w:val="24"/>
          <w:szCs w:val="24"/>
        </w:rPr>
      </w:pPr>
      <w:bookmarkStart w:id="211" w:name="_Toc385254008"/>
      <w:bookmarkStart w:id="212" w:name="_Toc385313545"/>
      <w:bookmarkStart w:id="213" w:name="_Toc410033014"/>
      <w:r w:rsidRPr="003F13FC">
        <w:rPr>
          <w:rFonts w:eastAsia="Times New Roman"/>
          <w:lang w:eastAsia="en-GB"/>
        </w:rPr>
        <w:t>Using information to understand and predict need for services</w:t>
      </w:r>
      <w:bookmarkEnd w:id="211"/>
      <w:bookmarkEnd w:id="212"/>
      <w:bookmarkEnd w:id="213"/>
    </w:p>
    <w:p w:rsidR="0030625F" w:rsidRDefault="00AE269E" w:rsidP="00903F8C">
      <w:pPr>
        <w:numPr>
          <w:ilvl w:val="0"/>
          <w:numId w:val="20"/>
        </w:numPr>
        <w:spacing w:after="240" w:line="288" w:lineRule="auto"/>
        <w:ind w:left="0" w:hanging="709"/>
        <w:rPr>
          <w:rFonts w:cs="Arial"/>
          <w:szCs w:val="24"/>
        </w:rPr>
      </w:pPr>
      <w:r w:rsidRPr="00AE269E">
        <w:rPr>
          <w:rFonts w:cs="Arial"/>
          <w:szCs w:val="24"/>
        </w:rPr>
        <w:t>To inform commissioning decisions, partners should draw on the wide range of local data</w:t>
      </w:r>
      <w:r w:rsidR="005E117E">
        <w:rPr>
          <w:rFonts w:cs="Arial"/>
          <w:szCs w:val="24"/>
        </w:rPr>
        <w:t xml:space="preserve"> </w:t>
      </w:r>
      <w:r w:rsidRPr="00AE269E">
        <w:rPr>
          <w:rFonts w:cs="Arial"/>
          <w:szCs w:val="24"/>
        </w:rPr>
        <w:t xml:space="preserve">sets </w:t>
      </w:r>
      <w:r w:rsidR="0027556A">
        <w:rPr>
          <w:rFonts w:cs="Arial"/>
          <w:szCs w:val="24"/>
        </w:rPr>
        <w:t>as well as</w:t>
      </w:r>
      <w:r w:rsidRPr="00AE269E">
        <w:rPr>
          <w:rFonts w:cs="Arial"/>
          <w:szCs w:val="24"/>
        </w:rPr>
        <w:t xml:space="preserve"> qualitative in</w:t>
      </w:r>
      <w:r w:rsidR="0027556A">
        <w:rPr>
          <w:rFonts w:cs="Arial"/>
          <w:szCs w:val="24"/>
        </w:rPr>
        <w:t>formation</w:t>
      </w:r>
      <w:r w:rsidRPr="00AE269E">
        <w:rPr>
          <w:rFonts w:cs="Arial"/>
          <w:szCs w:val="24"/>
        </w:rPr>
        <w:t xml:space="preserve"> about the likely education, health and social care needs of children and young </w:t>
      </w:r>
      <w:r w:rsidR="005E117E">
        <w:rPr>
          <w:rFonts w:cs="Arial"/>
          <w:szCs w:val="24"/>
        </w:rPr>
        <w:t>people with SEN or disabilities</w:t>
      </w:r>
      <w:r w:rsidR="0030625F">
        <w:rPr>
          <w:rFonts w:cs="Arial"/>
          <w:szCs w:val="24"/>
        </w:rPr>
        <w:t xml:space="preserve">. </w:t>
      </w:r>
    </w:p>
    <w:p w:rsidR="00AE269E" w:rsidRPr="0030625F" w:rsidRDefault="0027556A" w:rsidP="00903F8C">
      <w:pPr>
        <w:numPr>
          <w:ilvl w:val="0"/>
          <w:numId w:val="20"/>
        </w:numPr>
        <w:spacing w:after="240" w:line="288" w:lineRule="auto"/>
        <w:ind w:left="0" w:hanging="709"/>
        <w:rPr>
          <w:rFonts w:cs="Arial"/>
          <w:szCs w:val="24"/>
        </w:rPr>
      </w:pPr>
      <w:r>
        <w:rPr>
          <w:rFonts w:cs="Arial"/>
          <w:szCs w:val="24"/>
        </w:rPr>
        <w:t>D</w:t>
      </w:r>
      <w:r w:rsidR="00AE269E" w:rsidRPr="0030625F">
        <w:rPr>
          <w:rFonts w:cs="Arial"/>
          <w:szCs w:val="24"/>
        </w:rPr>
        <w:t>ata-sets include</w:t>
      </w:r>
      <w:r w:rsidR="00263FCA">
        <w:rPr>
          <w:rFonts w:cs="Arial"/>
          <w:szCs w:val="24"/>
        </w:rPr>
        <w:t xml:space="preserve"> but are not restricted to</w:t>
      </w:r>
      <w:r w:rsidR="00AE269E" w:rsidRPr="0030625F">
        <w:rPr>
          <w:rFonts w:cs="Arial"/>
          <w:szCs w:val="24"/>
        </w:rPr>
        <w:t>:</w:t>
      </w:r>
    </w:p>
    <w:p w:rsidR="00AE269E" w:rsidRPr="00AE269E" w:rsidRDefault="00AE269E" w:rsidP="00903F8C">
      <w:pPr>
        <w:numPr>
          <w:ilvl w:val="0"/>
          <w:numId w:val="23"/>
        </w:numPr>
        <w:spacing w:after="240" w:line="288" w:lineRule="auto"/>
        <w:rPr>
          <w:rFonts w:cs="Arial"/>
          <w:szCs w:val="24"/>
        </w:rPr>
      </w:pPr>
      <w:r w:rsidRPr="00AE269E">
        <w:rPr>
          <w:rFonts w:cs="Arial"/>
          <w:szCs w:val="24"/>
        </w:rPr>
        <w:t>p</w:t>
      </w:r>
      <w:r w:rsidR="005E117E">
        <w:rPr>
          <w:rFonts w:cs="Arial"/>
          <w:szCs w:val="24"/>
        </w:rPr>
        <w:t>opulation and demographic data</w:t>
      </w:r>
    </w:p>
    <w:p w:rsidR="00AE269E" w:rsidRPr="00AE269E" w:rsidRDefault="00AE269E" w:rsidP="00903F8C">
      <w:pPr>
        <w:numPr>
          <w:ilvl w:val="0"/>
          <w:numId w:val="23"/>
        </w:numPr>
        <w:spacing w:after="240" w:line="288" w:lineRule="auto"/>
        <w:rPr>
          <w:rFonts w:cs="Arial"/>
          <w:szCs w:val="24"/>
        </w:rPr>
      </w:pPr>
      <w:r w:rsidRPr="00AE269E">
        <w:rPr>
          <w:rFonts w:cs="Arial"/>
          <w:szCs w:val="24"/>
        </w:rPr>
        <w:t xml:space="preserve">prevalence </w:t>
      </w:r>
      <w:r w:rsidR="005E117E">
        <w:rPr>
          <w:rFonts w:cs="Arial"/>
          <w:szCs w:val="24"/>
        </w:rPr>
        <w:t>data for differe</w:t>
      </w:r>
      <w:r w:rsidR="000A2469">
        <w:rPr>
          <w:rFonts w:cs="Arial"/>
          <w:szCs w:val="24"/>
        </w:rPr>
        <w:t>nt kinds of SEN and disability</w:t>
      </w:r>
      <w:r w:rsidRPr="00AE269E">
        <w:rPr>
          <w:rFonts w:cs="Arial"/>
          <w:szCs w:val="24"/>
        </w:rPr>
        <w:t xml:space="preserve"> among children and</w:t>
      </w:r>
      <w:r w:rsidR="005E117E">
        <w:rPr>
          <w:rFonts w:cs="Arial"/>
          <w:szCs w:val="24"/>
        </w:rPr>
        <w:t xml:space="preserve"> young people at national level</w:t>
      </w:r>
      <w:r w:rsidR="000A2469">
        <w:rPr>
          <w:rFonts w:cs="Arial"/>
          <w:szCs w:val="24"/>
        </w:rPr>
        <w:t xml:space="preserve"> – for example through the Child and Maternal Health Intelligence Network (CHiMat)</w:t>
      </w:r>
    </w:p>
    <w:p w:rsidR="00AE269E" w:rsidRDefault="00AE269E" w:rsidP="00903F8C">
      <w:pPr>
        <w:numPr>
          <w:ilvl w:val="0"/>
          <w:numId w:val="23"/>
        </w:numPr>
        <w:spacing w:after="240" w:line="288" w:lineRule="auto"/>
        <w:rPr>
          <w:rFonts w:cs="Arial"/>
          <w:szCs w:val="24"/>
        </w:rPr>
      </w:pPr>
      <w:r w:rsidRPr="00AE269E">
        <w:rPr>
          <w:rFonts w:cs="Arial"/>
          <w:szCs w:val="24"/>
        </w:rPr>
        <w:t>numbers of local children</w:t>
      </w:r>
      <w:r w:rsidR="00C84509">
        <w:rPr>
          <w:rFonts w:cs="Arial"/>
          <w:szCs w:val="24"/>
        </w:rPr>
        <w:t xml:space="preserve"> and young people</w:t>
      </w:r>
      <w:r w:rsidRPr="00AE269E">
        <w:rPr>
          <w:rFonts w:cs="Arial"/>
          <w:szCs w:val="24"/>
        </w:rPr>
        <w:t xml:space="preserve"> with</w:t>
      </w:r>
      <w:r w:rsidR="005E117E">
        <w:rPr>
          <w:rFonts w:cs="Arial"/>
          <w:szCs w:val="24"/>
        </w:rPr>
        <w:t xml:space="preserve"> EHC plans and their main needs</w:t>
      </w:r>
    </w:p>
    <w:p w:rsidR="00E538FC" w:rsidRPr="00AE269E" w:rsidRDefault="000A2469" w:rsidP="00903F8C">
      <w:pPr>
        <w:numPr>
          <w:ilvl w:val="0"/>
          <w:numId w:val="23"/>
        </w:numPr>
        <w:spacing w:after="240" w:line="288" w:lineRule="auto"/>
        <w:rPr>
          <w:rFonts w:cs="Arial"/>
          <w:szCs w:val="24"/>
        </w:rPr>
      </w:pPr>
      <w:r>
        <w:rPr>
          <w:rFonts w:cs="Arial"/>
          <w:szCs w:val="24"/>
        </w:rPr>
        <w:t>use of out-of-</w:t>
      </w:r>
      <w:r w:rsidR="00E538FC">
        <w:rPr>
          <w:rFonts w:cs="Arial"/>
          <w:szCs w:val="24"/>
        </w:rPr>
        <w:t>are</w:t>
      </w:r>
      <w:r>
        <w:rPr>
          <w:rFonts w:cs="Arial"/>
          <w:szCs w:val="24"/>
        </w:rPr>
        <w:t>a placements for those with low-</w:t>
      </w:r>
      <w:r w:rsidR="00E538FC">
        <w:rPr>
          <w:rFonts w:cs="Arial"/>
          <w:szCs w:val="24"/>
        </w:rPr>
        <w:t>incidence needs</w:t>
      </w:r>
      <w:r w:rsidR="00885600">
        <w:rPr>
          <w:rFonts w:cs="Arial"/>
          <w:szCs w:val="24"/>
        </w:rPr>
        <w:t xml:space="preserve"> </w:t>
      </w:r>
    </w:p>
    <w:p w:rsidR="00AE269E" w:rsidRPr="00AE269E" w:rsidRDefault="00AE269E" w:rsidP="00903F8C">
      <w:pPr>
        <w:numPr>
          <w:ilvl w:val="0"/>
          <w:numId w:val="23"/>
        </w:numPr>
        <w:spacing w:after="240" w:line="288" w:lineRule="auto"/>
        <w:rPr>
          <w:rFonts w:cs="Arial"/>
          <w:szCs w:val="24"/>
        </w:rPr>
      </w:pPr>
      <w:r w:rsidRPr="00AE269E">
        <w:rPr>
          <w:rFonts w:cs="Arial"/>
          <w:szCs w:val="24"/>
        </w:rPr>
        <w:t>analysis of key performance indicator</w:t>
      </w:r>
      <w:r w:rsidR="005E117E">
        <w:rPr>
          <w:rFonts w:cs="Arial"/>
          <w:szCs w:val="24"/>
        </w:rPr>
        <w:t xml:space="preserve">s that are shared across health, </w:t>
      </w:r>
      <w:r w:rsidRPr="00AE269E">
        <w:rPr>
          <w:rFonts w:cs="Arial"/>
          <w:szCs w:val="24"/>
        </w:rPr>
        <w:t>education and social care as part of the new j</w:t>
      </w:r>
      <w:r w:rsidR="005E117E">
        <w:rPr>
          <w:rFonts w:cs="Arial"/>
          <w:szCs w:val="24"/>
        </w:rPr>
        <w:t>oint commissioning arrangements</w:t>
      </w:r>
    </w:p>
    <w:p w:rsidR="00AE269E" w:rsidRPr="00AE269E" w:rsidRDefault="00AE269E" w:rsidP="00903F8C">
      <w:pPr>
        <w:numPr>
          <w:ilvl w:val="0"/>
          <w:numId w:val="23"/>
        </w:numPr>
        <w:spacing w:after="240" w:line="288" w:lineRule="auto"/>
        <w:rPr>
          <w:rFonts w:cs="Arial"/>
          <w:szCs w:val="24"/>
        </w:rPr>
      </w:pPr>
      <w:r w:rsidRPr="00AE269E">
        <w:rPr>
          <w:rFonts w:cs="Arial"/>
          <w:szCs w:val="24"/>
        </w:rPr>
        <w:t>the outcomes of developmental assessments (in</w:t>
      </w:r>
      <w:r w:rsidR="00E5008D">
        <w:rPr>
          <w:rFonts w:cs="Arial"/>
          <w:szCs w:val="24"/>
        </w:rPr>
        <w:t>cluding the two-year-</w:t>
      </w:r>
      <w:r w:rsidR="005E117E">
        <w:rPr>
          <w:rFonts w:cs="Arial"/>
          <w:szCs w:val="24"/>
        </w:rPr>
        <w:t>old check)</w:t>
      </w:r>
    </w:p>
    <w:p w:rsidR="00AE269E" w:rsidRPr="00AE269E" w:rsidRDefault="00AE269E" w:rsidP="00903F8C">
      <w:pPr>
        <w:numPr>
          <w:ilvl w:val="0"/>
          <w:numId w:val="23"/>
        </w:numPr>
        <w:spacing w:after="240" w:line="288" w:lineRule="auto"/>
        <w:rPr>
          <w:rFonts w:cs="Arial"/>
          <w:szCs w:val="24"/>
        </w:rPr>
      </w:pPr>
      <w:r w:rsidRPr="00AE269E">
        <w:rPr>
          <w:rFonts w:cs="Arial"/>
          <w:szCs w:val="24"/>
        </w:rPr>
        <w:t>information from the Early</w:t>
      </w:r>
      <w:r w:rsidR="005E117E">
        <w:rPr>
          <w:rFonts w:cs="Arial"/>
          <w:szCs w:val="24"/>
        </w:rPr>
        <w:t xml:space="preserve"> Years Foundation Stage</w:t>
      </w:r>
      <w:r w:rsidR="000A2469">
        <w:rPr>
          <w:rFonts w:cs="Arial"/>
          <w:szCs w:val="24"/>
        </w:rPr>
        <w:t xml:space="preserve"> (EYFS) p</w:t>
      </w:r>
      <w:r w:rsidR="005E117E">
        <w:rPr>
          <w:rFonts w:cs="Arial"/>
          <w:szCs w:val="24"/>
        </w:rPr>
        <w:t>rofile</w:t>
      </w:r>
    </w:p>
    <w:p w:rsidR="00AE269E" w:rsidRPr="00AE269E" w:rsidRDefault="00344CA4" w:rsidP="00903F8C">
      <w:pPr>
        <w:numPr>
          <w:ilvl w:val="0"/>
          <w:numId w:val="23"/>
        </w:numPr>
        <w:spacing w:after="240" w:line="288" w:lineRule="auto"/>
        <w:rPr>
          <w:rFonts w:cs="Arial"/>
          <w:szCs w:val="24"/>
        </w:rPr>
      </w:pPr>
      <w:r>
        <w:rPr>
          <w:rFonts w:cs="Arial"/>
          <w:szCs w:val="24"/>
        </w:rPr>
        <w:t>where</w:t>
      </w:r>
      <w:r w:rsidR="00C84509">
        <w:rPr>
          <w:rFonts w:cs="Arial"/>
          <w:szCs w:val="24"/>
        </w:rPr>
        <w:t xml:space="preserve"> </w:t>
      </w:r>
      <w:r w:rsidR="005E117E">
        <w:rPr>
          <w:rFonts w:cs="Arial"/>
          <w:szCs w:val="24"/>
        </w:rPr>
        <w:t>children</w:t>
      </w:r>
      <w:r w:rsidR="00C84509">
        <w:rPr>
          <w:rFonts w:cs="Arial"/>
          <w:szCs w:val="24"/>
        </w:rPr>
        <w:t xml:space="preserve"> or young people</w:t>
      </w:r>
      <w:r w:rsidR="005E117E">
        <w:rPr>
          <w:rFonts w:cs="Arial"/>
          <w:szCs w:val="24"/>
        </w:rPr>
        <w:t xml:space="preserve"> with SEN or disabilities</w:t>
      </w:r>
      <w:r>
        <w:rPr>
          <w:rFonts w:cs="Arial"/>
          <w:szCs w:val="24"/>
        </w:rPr>
        <w:t xml:space="preserve"> are educated</w:t>
      </w:r>
    </w:p>
    <w:p w:rsidR="00AE269E" w:rsidRPr="00AE269E" w:rsidRDefault="00AE269E" w:rsidP="00903F8C">
      <w:pPr>
        <w:numPr>
          <w:ilvl w:val="0"/>
          <w:numId w:val="23"/>
        </w:numPr>
        <w:spacing w:after="240" w:line="288" w:lineRule="auto"/>
        <w:rPr>
          <w:rFonts w:cs="Arial"/>
          <w:b/>
          <w:szCs w:val="24"/>
        </w:rPr>
      </w:pPr>
      <w:r w:rsidRPr="00AE269E">
        <w:rPr>
          <w:rFonts w:cs="Arial"/>
          <w:szCs w:val="24"/>
        </w:rPr>
        <w:t>a</w:t>
      </w:r>
      <w:r w:rsidR="005E117E">
        <w:rPr>
          <w:rFonts w:cs="Arial"/>
          <w:szCs w:val="24"/>
        </w:rPr>
        <w:t xml:space="preserve">n analysis of local challenges and </w:t>
      </w:r>
      <w:r w:rsidRPr="00AE269E">
        <w:rPr>
          <w:rFonts w:cs="Arial"/>
          <w:szCs w:val="24"/>
        </w:rPr>
        <w:t>sour</w:t>
      </w:r>
      <w:r w:rsidR="000A2469">
        <w:rPr>
          <w:rFonts w:cs="Arial"/>
          <w:szCs w:val="24"/>
        </w:rPr>
        <w:t xml:space="preserve">ces of health inequalities – </w:t>
      </w:r>
      <w:r w:rsidR="005E117E">
        <w:rPr>
          <w:rFonts w:cs="Arial"/>
          <w:szCs w:val="24"/>
        </w:rPr>
        <w:t>for example, the</w:t>
      </w:r>
      <w:r w:rsidRPr="00AE269E">
        <w:rPr>
          <w:rFonts w:cs="Arial"/>
          <w:szCs w:val="24"/>
        </w:rPr>
        <w:t xml:space="preserve"> level of</w:t>
      </w:r>
      <w:r w:rsidR="00F62436">
        <w:rPr>
          <w:rFonts w:cs="Arial"/>
          <w:szCs w:val="24"/>
        </w:rPr>
        <w:t xml:space="preserve"> local economic deprivation, </w:t>
      </w:r>
      <w:r w:rsidRPr="00AE269E">
        <w:rPr>
          <w:rFonts w:cs="Arial"/>
          <w:szCs w:val="24"/>
        </w:rPr>
        <w:t>historic data about previous sup</w:t>
      </w:r>
      <w:r w:rsidR="005E117E">
        <w:rPr>
          <w:rFonts w:cs="Arial"/>
          <w:szCs w:val="24"/>
        </w:rPr>
        <w:t>port offered through statements and EHC plans</w:t>
      </w:r>
      <w:r w:rsidR="00F62436">
        <w:rPr>
          <w:rFonts w:cs="Arial"/>
          <w:szCs w:val="24"/>
        </w:rPr>
        <w:t>, and the education and health needs of young offenders</w:t>
      </w:r>
    </w:p>
    <w:p w:rsidR="00750EBE" w:rsidRDefault="00AE269E" w:rsidP="00FB4EBD">
      <w:pPr>
        <w:numPr>
          <w:ilvl w:val="0"/>
          <w:numId w:val="23"/>
        </w:numPr>
        <w:spacing w:after="240" w:line="288" w:lineRule="auto"/>
        <w:rPr>
          <w:rFonts w:cs="Arial"/>
          <w:szCs w:val="24"/>
        </w:rPr>
      </w:pPr>
      <w:r w:rsidRPr="00FB4EBD">
        <w:rPr>
          <w:rFonts w:cs="Arial"/>
          <w:szCs w:val="24"/>
        </w:rPr>
        <w:t>employm</w:t>
      </w:r>
      <w:r w:rsidR="005E117E" w:rsidRPr="00FB4EBD">
        <w:rPr>
          <w:rFonts w:cs="Arial"/>
          <w:szCs w:val="24"/>
        </w:rPr>
        <w:t xml:space="preserve">ent rates for </w:t>
      </w:r>
      <w:r w:rsidR="00263FCA">
        <w:rPr>
          <w:rFonts w:cs="Arial"/>
          <w:szCs w:val="24"/>
        </w:rPr>
        <w:t xml:space="preserve">young people leaving </w:t>
      </w:r>
      <w:r w:rsidR="005E117E" w:rsidRPr="00FB4EBD">
        <w:rPr>
          <w:rFonts w:cs="Arial"/>
          <w:szCs w:val="24"/>
        </w:rPr>
        <w:t>education</w:t>
      </w:r>
    </w:p>
    <w:p w:rsidR="00FB4EBD" w:rsidRPr="004F336E" w:rsidRDefault="00750EBE" w:rsidP="00FB4EBD">
      <w:pPr>
        <w:numPr>
          <w:ilvl w:val="0"/>
          <w:numId w:val="23"/>
        </w:numPr>
        <w:spacing w:after="240" w:line="288" w:lineRule="auto"/>
        <w:rPr>
          <w:rFonts w:cs="Arial"/>
          <w:szCs w:val="24"/>
        </w:rPr>
      </w:pPr>
      <w:r>
        <w:rPr>
          <w:rFonts w:cs="Arial"/>
          <w:szCs w:val="24"/>
        </w:rPr>
        <w:t>lo</w:t>
      </w:r>
      <w:r w:rsidR="00A75462">
        <w:rPr>
          <w:rFonts w:cs="Arial"/>
          <w:szCs w:val="24"/>
        </w:rPr>
        <w:t>cal data on disabled children from the</w:t>
      </w:r>
      <w:r w:rsidR="00A75462" w:rsidRPr="00FB4EBD">
        <w:rPr>
          <w:rFonts w:cs="Arial"/>
          <w:szCs w:val="24"/>
        </w:rPr>
        <w:t xml:space="preserve"> register of </w:t>
      </w:r>
      <w:r w:rsidR="00A75462">
        <w:rPr>
          <w:rFonts w:cs="Arial"/>
          <w:szCs w:val="24"/>
        </w:rPr>
        <w:t>disabled children in their area</w:t>
      </w:r>
      <w:r w:rsidR="00A75462" w:rsidRPr="00FB4EBD">
        <w:rPr>
          <w:rFonts w:cs="Arial"/>
          <w:szCs w:val="24"/>
        </w:rPr>
        <w:t xml:space="preserve"> </w:t>
      </w:r>
      <w:r w:rsidR="00A75462">
        <w:rPr>
          <w:rFonts w:cs="Arial"/>
          <w:szCs w:val="24"/>
        </w:rPr>
        <w:t>(</w:t>
      </w:r>
      <w:r w:rsidR="00A75462" w:rsidRPr="00FB4EBD">
        <w:rPr>
          <w:rFonts w:cs="Arial"/>
          <w:szCs w:val="24"/>
        </w:rPr>
        <w:t>including those with impaired hearing and vision</w:t>
      </w:r>
      <w:r w:rsidR="00A75462">
        <w:rPr>
          <w:rFonts w:cs="Arial"/>
          <w:szCs w:val="24"/>
        </w:rPr>
        <w:t xml:space="preserve">) which </w:t>
      </w:r>
      <w:r>
        <w:rPr>
          <w:rFonts w:cs="Arial"/>
          <w:szCs w:val="24"/>
        </w:rPr>
        <w:t>l</w:t>
      </w:r>
      <w:r w:rsidR="00FB4EBD" w:rsidRPr="00FB4EBD">
        <w:rPr>
          <w:rFonts w:cs="Arial"/>
          <w:szCs w:val="24"/>
        </w:rPr>
        <w:t>ocal authorities are required</w:t>
      </w:r>
      <w:r w:rsidR="00A75462">
        <w:rPr>
          <w:rFonts w:cs="Arial"/>
          <w:szCs w:val="24"/>
        </w:rPr>
        <w:t xml:space="preserve"> to keep</w:t>
      </w:r>
      <w:r w:rsidR="00FB4EBD" w:rsidRPr="00FB4EBD">
        <w:rPr>
          <w:rFonts w:cs="Arial"/>
          <w:szCs w:val="24"/>
        </w:rPr>
        <w:t xml:space="preserve"> under Schedule 2 of the Children </w:t>
      </w:r>
      <w:r w:rsidR="00A75462">
        <w:rPr>
          <w:rFonts w:cs="Arial"/>
          <w:szCs w:val="24"/>
        </w:rPr>
        <w:t>Act 1989</w:t>
      </w:r>
      <w:r w:rsidR="00FB4EBD" w:rsidRPr="00FB4EBD">
        <w:rPr>
          <w:rFonts w:cs="Arial"/>
          <w:szCs w:val="24"/>
        </w:rPr>
        <w:t xml:space="preserve">. </w:t>
      </w:r>
      <w:r w:rsidR="00FB4EBD" w:rsidRPr="00FB4EBD">
        <w:rPr>
          <w:rFonts w:cs="Arial"/>
          <w:color w:val="000000" w:themeColor="text1"/>
          <w:szCs w:val="24"/>
        </w:rPr>
        <w:t xml:space="preserve">Local authorities should </w:t>
      </w:r>
      <w:r w:rsidR="00D314EB">
        <w:rPr>
          <w:rFonts w:cs="Arial"/>
          <w:color w:val="000000" w:themeColor="text1"/>
          <w:szCs w:val="24"/>
        </w:rPr>
        <w:t xml:space="preserve">ensure </w:t>
      </w:r>
      <w:r w:rsidR="00FB4EBD" w:rsidRPr="00FB4EBD">
        <w:rPr>
          <w:rFonts w:cs="Arial"/>
          <w:color w:val="000000" w:themeColor="text1"/>
          <w:szCs w:val="24"/>
        </w:rPr>
        <w:t>that registers of</w:t>
      </w:r>
      <w:r w:rsidR="00D314EB">
        <w:rPr>
          <w:rFonts w:cs="Arial"/>
          <w:color w:val="000000" w:themeColor="text1"/>
          <w:szCs w:val="24"/>
        </w:rPr>
        <w:t xml:space="preserve"> disabled children and young people, and particularly details of those with a vision</w:t>
      </w:r>
      <w:r w:rsidR="00FB4EBD" w:rsidRPr="00FB4EBD">
        <w:rPr>
          <w:rFonts w:cs="Arial"/>
          <w:color w:val="000000" w:themeColor="text1"/>
          <w:szCs w:val="24"/>
        </w:rPr>
        <w:t xml:space="preserve"> or hearing impairment</w:t>
      </w:r>
      <w:r w:rsidR="00D314EB">
        <w:rPr>
          <w:rFonts w:cs="Arial"/>
          <w:color w:val="000000" w:themeColor="text1"/>
          <w:szCs w:val="24"/>
        </w:rPr>
        <w:t>,</w:t>
      </w:r>
      <w:r w:rsidR="00FB4EBD" w:rsidRPr="00FB4EBD">
        <w:rPr>
          <w:rFonts w:cs="Arial"/>
          <w:color w:val="000000" w:themeColor="text1"/>
          <w:szCs w:val="24"/>
        </w:rPr>
        <w:t xml:space="preserve"> are kept accurate and up to date</w:t>
      </w:r>
      <w:r w:rsidR="00D314EB">
        <w:rPr>
          <w:rFonts w:cs="Arial"/>
          <w:color w:val="000000" w:themeColor="text1"/>
          <w:szCs w:val="24"/>
        </w:rPr>
        <w:t>,</w:t>
      </w:r>
      <w:r w:rsidR="00FB4EBD" w:rsidRPr="00FB4EBD">
        <w:rPr>
          <w:rFonts w:cs="Arial"/>
          <w:color w:val="000000" w:themeColor="text1"/>
          <w:szCs w:val="24"/>
        </w:rPr>
        <w:t xml:space="preserve"> as such low-incidence needs are particularly difficult to plan for from national data</w:t>
      </w:r>
      <w:r w:rsidR="00FB4EBD" w:rsidRPr="004F336E">
        <w:rPr>
          <w:rFonts w:cs="Arial"/>
          <w:color w:val="000000" w:themeColor="text1"/>
          <w:szCs w:val="24"/>
        </w:rPr>
        <w:t xml:space="preserve"> sets</w:t>
      </w:r>
    </w:p>
    <w:p w:rsidR="0030625F" w:rsidRPr="00750EBE" w:rsidRDefault="005E117E" w:rsidP="00750EBE">
      <w:pPr>
        <w:numPr>
          <w:ilvl w:val="0"/>
          <w:numId w:val="20"/>
        </w:numPr>
        <w:spacing w:after="240" w:line="288" w:lineRule="auto"/>
        <w:ind w:left="0" w:hanging="709"/>
        <w:rPr>
          <w:rFonts w:cs="Arial"/>
          <w:szCs w:val="24"/>
        </w:rPr>
      </w:pPr>
      <w:r w:rsidRPr="0027556A">
        <w:rPr>
          <w:rFonts w:cs="Arial"/>
          <w:szCs w:val="24"/>
        </w:rPr>
        <w:t>Local</w:t>
      </w:r>
      <w:r w:rsidR="00344CA4">
        <w:rPr>
          <w:rFonts w:cs="Arial"/>
          <w:szCs w:val="24"/>
        </w:rPr>
        <w:t xml:space="preserve"> authorities</w:t>
      </w:r>
      <w:r w:rsidR="00AE269E" w:rsidRPr="0027556A">
        <w:rPr>
          <w:rFonts w:cs="Arial"/>
          <w:szCs w:val="24"/>
        </w:rPr>
        <w:t xml:space="preserve"> </w:t>
      </w:r>
      <w:r w:rsidR="00AE269E" w:rsidRPr="0027556A">
        <w:rPr>
          <w:rFonts w:cs="Arial"/>
          <w:b/>
          <w:szCs w:val="24"/>
        </w:rPr>
        <w:t>must</w:t>
      </w:r>
      <w:r w:rsidR="00AE269E" w:rsidRPr="0027556A">
        <w:rPr>
          <w:rFonts w:cs="Arial"/>
          <w:szCs w:val="24"/>
        </w:rPr>
        <w:t xml:space="preserve"> rev</w:t>
      </w:r>
      <w:r w:rsidR="001B7220" w:rsidRPr="0027556A">
        <w:rPr>
          <w:rFonts w:cs="Arial"/>
          <w:szCs w:val="24"/>
        </w:rPr>
        <w:t>iew their provision, taking into consideration</w:t>
      </w:r>
      <w:r w:rsidR="00AE269E" w:rsidRPr="0027556A">
        <w:rPr>
          <w:rFonts w:cs="Arial"/>
          <w:szCs w:val="24"/>
        </w:rPr>
        <w:t xml:space="preserve"> the experiences of children, young people and families</w:t>
      </w:r>
      <w:r w:rsidR="001B7220" w:rsidRPr="0027556A">
        <w:rPr>
          <w:rFonts w:cs="Arial"/>
          <w:szCs w:val="24"/>
        </w:rPr>
        <w:t xml:space="preserve"> </w:t>
      </w:r>
      <w:r w:rsidR="0027556A" w:rsidRPr="0027556A">
        <w:rPr>
          <w:rFonts w:cs="Arial"/>
          <w:szCs w:val="24"/>
        </w:rPr>
        <w:t>(including through</w:t>
      </w:r>
      <w:r w:rsidR="001B7220" w:rsidRPr="0027556A">
        <w:rPr>
          <w:rFonts w:cs="Arial"/>
          <w:szCs w:val="24"/>
        </w:rPr>
        <w:t xml:space="preserve"> representative groups such as Parent Carer Forums</w:t>
      </w:r>
      <w:r w:rsidR="0027556A" w:rsidRPr="0027556A">
        <w:rPr>
          <w:rFonts w:cs="Arial"/>
          <w:szCs w:val="24"/>
        </w:rPr>
        <w:t>)</w:t>
      </w:r>
      <w:r w:rsidR="000A2469">
        <w:rPr>
          <w:rFonts w:cs="Arial"/>
          <w:szCs w:val="24"/>
        </w:rPr>
        <w:t xml:space="preserve">, </w:t>
      </w:r>
      <w:r w:rsidR="001B7220" w:rsidRPr="0027556A">
        <w:rPr>
          <w:rFonts w:cs="Arial"/>
          <w:szCs w:val="24"/>
        </w:rPr>
        <w:t xml:space="preserve">voluntary and community sector </w:t>
      </w:r>
      <w:r w:rsidR="00A74AD3">
        <w:rPr>
          <w:rFonts w:cs="Arial"/>
          <w:szCs w:val="24"/>
        </w:rPr>
        <w:t xml:space="preserve">providers and local Healthwatch. Information from such reviews will contribute to </w:t>
      </w:r>
      <w:r w:rsidR="001B7220" w:rsidRPr="0027556A">
        <w:rPr>
          <w:rFonts w:cs="Arial"/>
          <w:szCs w:val="24"/>
        </w:rPr>
        <w:t>future arrangements</w:t>
      </w:r>
      <w:r w:rsidR="00AE269E" w:rsidRPr="0027556A">
        <w:rPr>
          <w:rFonts w:cs="Arial"/>
          <w:szCs w:val="24"/>
        </w:rPr>
        <w:t xml:space="preserve"> and the effectiveness of local joint working. </w:t>
      </w:r>
    </w:p>
    <w:p w:rsidR="00AE269E" w:rsidRPr="0030625F" w:rsidRDefault="00885192" w:rsidP="00903F8C">
      <w:pPr>
        <w:numPr>
          <w:ilvl w:val="0"/>
          <w:numId w:val="20"/>
        </w:numPr>
        <w:spacing w:after="240" w:line="288" w:lineRule="auto"/>
        <w:ind w:left="0" w:hanging="709"/>
        <w:rPr>
          <w:rFonts w:cs="Arial"/>
          <w:szCs w:val="24"/>
        </w:rPr>
      </w:pPr>
      <w:r>
        <w:rPr>
          <w:rFonts w:cs="Arial"/>
          <w:szCs w:val="24"/>
        </w:rPr>
        <w:t>Joint c</w:t>
      </w:r>
      <w:r w:rsidR="00AE269E" w:rsidRPr="0030625F">
        <w:rPr>
          <w:rFonts w:cs="Arial"/>
          <w:szCs w:val="24"/>
        </w:rPr>
        <w:t xml:space="preserve">ommissioning arrangements should </w:t>
      </w:r>
      <w:r w:rsidR="001B6F4B">
        <w:rPr>
          <w:rFonts w:cs="Arial"/>
          <w:szCs w:val="24"/>
        </w:rPr>
        <w:t xml:space="preserve">be based on evidence about which </w:t>
      </w:r>
      <w:r w:rsidR="00AE269E" w:rsidRPr="0030625F">
        <w:rPr>
          <w:rFonts w:cs="Arial"/>
          <w:szCs w:val="24"/>
        </w:rPr>
        <w:t>services, support and interventions are effective</w:t>
      </w:r>
      <w:r>
        <w:rPr>
          <w:rFonts w:cs="Arial"/>
          <w:szCs w:val="24"/>
        </w:rPr>
        <w:t>. L</w:t>
      </w:r>
      <w:r w:rsidR="00810481">
        <w:rPr>
          <w:rFonts w:cs="Arial"/>
          <w:szCs w:val="24"/>
        </w:rPr>
        <w:t xml:space="preserve">ocal </w:t>
      </w:r>
      <w:r w:rsidR="00AE269E" w:rsidRPr="0030625F">
        <w:rPr>
          <w:rFonts w:cs="Arial"/>
          <w:szCs w:val="24"/>
        </w:rPr>
        <w:t>areas</w:t>
      </w:r>
      <w:r>
        <w:rPr>
          <w:rFonts w:cs="Arial"/>
          <w:szCs w:val="24"/>
        </w:rPr>
        <w:t xml:space="preserve"> should</w:t>
      </w:r>
      <w:r w:rsidR="00AE269E" w:rsidRPr="0030625F">
        <w:rPr>
          <w:rFonts w:cs="Arial"/>
          <w:szCs w:val="24"/>
        </w:rPr>
        <w:t xml:space="preserve"> maintain up-to-date informati</w:t>
      </w:r>
      <w:r w:rsidR="001B6F4B">
        <w:rPr>
          <w:rFonts w:cs="Arial"/>
          <w:szCs w:val="24"/>
        </w:rPr>
        <w:t xml:space="preserve">on on research and guidance about good practice, for example </w:t>
      </w:r>
      <w:r w:rsidR="00AE269E" w:rsidRPr="0030625F">
        <w:rPr>
          <w:rFonts w:cs="Arial"/>
          <w:szCs w:val="24"/>
        </w:rPr>
        <w:t>through referring to NICE guida</w:t>
      </w:r>
      <w:r w:rsidR="001B6F4B">
        <w:rPr>
          <w:rFonts w:cs="Arial"/>
          <w:szCs w:val="24"/>
        </w:rPr>
        <w:t>nce and Campbell collaboration/</w:t>
      </w:r>
      <w:r>
        <w:rPr>
          <w:rFonts w:cs="Arial"/>
          <w:szCs w:val="24"/>
        </w:rPr>
        <w:t>Cochrane collaboration.</w:t>
      </w:r>
    </w:p>
    <w:p w:rsidR="00D63B1D" w:rsidRDefault="001B6F4B" w:rsidP="00C71864">
      <w:pPr>
        <w:pStyle w:val="Heading2"/>
        <w:rPr>
          <w:rFonts w:eastAsia="Times New Roman"/>
          <w:lang w:eastAsia="en-GB"/>
        </w:rPr>
      </w:pPr>
      <w:bookmarkStart w:id="214" w:name="_Toc385254009"/>
      <w:bookmarkStart w:id="215" w:name="_Toc385313546"/>
      <w:bookmarkStart w:id="216" w:name="_Toc410033015"/>
      <w:r>
        <w:rPr>
          <w:rFonts w:eastAsia="Times New Roman"/>
          <w:lang w:eastAsia="en-GB"/>
        </w:rPr>
        <w:t>Joint p</w:t>
      </w:r>
      <w:r w:rsidR="00AE269E" w:rsidRPr="00AE269E">
        <w:rPr>
          <w:rFonts w:eastAsia="Times New Roman"/>
          <w:lang w:eastAsia="en-GB"/>
        </w:rPr>
        <w:t>lanning</w:t>
      </w:r>
      <w:bookmarkEnd w:id="214"/>
      <w:bookmarkEnd w:id="215"/>
      <w:bookmarkEnd w:id="216"/>
    </w:p>
    <w:p w:rsidR="00AE269E" w:rsidRPr="00F622A8" w:rsidRDefault="00AE269E" w:rsidP="00C71864">
      <w:pPr>
        <w:pStyle w:val="Heading3"/>
        <w:rPr>
          <w:rFonts w:eastAsia="Times New Roman"/>
          <w:lang w:eastAsia="en-GB"/>
        </w:rPr>
      </w:pPr>
      <w:bookmarkStart w:id="217" w:name="_Toc385254010"/>
      <w:bookmarkStart w:id="218" w:name="_Toc385313547"/>
      <w:bookmarkStart w:id="219" w:name="_Toc410033016"/>
      <w:r w:rsidRPr="00F622A8">
        <w:rPr>
          <w:rFonts w:eastAsia="Times New Roman"/>
          <w:lang w:eastAsia="en-GB"/>
        </w:rPr>
        <w:t>Deciding on</w:t>
      </w:r>
      <w:r w:rsidR="00D63B1D">
        <w:rPr>
          <w:rFonts w:eastAsia="Times New Roman"/>
          <w:lang w:eastAsia="en-GB"/>
        </w:rPr>
        <w:t xml:space="preserve"> shared</w:t>
      </w:r>
      <w:r w:rsidRPr="00F622A8">
        <w:rPr>
          <w:rFonts w:eastAsia="Times New Roman"/>
          <w:lang w:eastAsia="en-GB"/>
        </w:rPr>
        <w:t xml:space="preserve"> outcomes</w:t>
      </w:r>
      <w:bookmarkEnd w:id="217"/>
      <w:bookmarkEnd w:id="218"/>
      <w:bookmarkEnd w:id="219"/>
    </w:p>
    <w:p w:rsidR="00AE269E" w:rsidRPr="00AE269E" w:rsidRDefault="00810481" w:rsidP="00903F8C">
      <w:pPr>
        <w:numPr>
          <w:ilvl w:val="0"/>
          <w:numId w:val="20"/>
        </w:numPr>
        <w:spacing w:after="240" w:line="288" w:lineRule="auto"/>
        <w:ind w:left="0" w:hanging="709"/>
        <w:rPr>
          <w:rFonts w:cs="Arial"/>
          <w:szCs w:val="24"/>
        </w:rPr>
      </w:pPr>
      <w:r w:rsidRPr="00AE269E">
        <w:rPr>
          <w:rFonts w:cs="Arial"/>
          <w:szCs w:val="24"/>
        </w:rPr>
        <w:t>Local partners should identify the outcomes that matter to children and young people with SEN or disabilities</w:t>
      </w:r>
      <w:r w:rsidR="00FB4EBD">
        <w:rPr>
          <w:rFonts w:cs="Arial"/>
          <w:szCs w:val="24"/>
        </w:rPr>
        <w:t xml:space="preserve"> to inform </w:t>
      </w:r>
      <w:r w:rsidR="00A74AD3">
        <w:rPr>
          <w:rFonts w:cs="Arial"/>
          <w:szCs w:val="24"/>
        </w:rPr>
        <w:t>the</w:t>
      </w:r>
      <w:r>
        <w:rPr>
          <w:rFonts w:cs="Arial"/>
          <w:szCs w:val="24"/>
        </w:rPr>
        <w:t xml:space="preserve"> plan</w:t>
      </w:r>
      <w:r w:rsidR="00A74AD3">
        <w:rPr>
          <w:rFonts w:cs="Arial"/>
          <w:szCs w:val="24"/>
        </w:rPr>
        <w:t>ning</w:t>
      </w:r>
      <w:r>
        <w:rPr>
          <w:rFonts w:cs="Arial"/>
          <w:szCs w:val="24"/>
        </w:rPr>
        <w:t xml:space="preserve"> and</w:t>
      </w:r>
      <w:r w:rsidRPr="00AE269E">
        <w:rPr>
          <w:rFonts w:cs="Arial"/>
          <w:szCs w:val="24"/>
        </w:rPr>
        <w:t xml:space="preserve"> deliver</w:t>
      </w:r>
      <w:r w:rsidR="00A74AD3">
        <w:rPr>
          <w:rFonts w:cs="Arial"/>
          <w:szCs w:val="24"/>
        </w:rPr>
        <w:t>y of</w:t>
      </w:r>
      <w:r w:rsidR="00B04117">
        <w:rPr>
          <w:rFonts w:cs="Arial"/>
          <w:szCs w:val="24"/>
        </w:rPr>
        <w:t xml:space="preserve"> services</w:t>
      </w:r>
      <w:r w:rsidR="00FB4EBD">
        <w:rPr>
          <w:rFonts w:cs="Arial"/>
          <w:szCs w:val="24"/>
        </w:rPr>
        <w:t xml:space="preserve"> and </w:t>
      </w:r>
      <w:r w:rsidR="00A74AD3">
        <w:rPr>
          <w:rFonts w:cs="Arial"/>
          <w:szCs w:val="24"/>
        </w:rPr>
        <w:t>the</w:t>
      </w:r>
      <w:r w:rsidR="00B04117">
        <w:rPr>
          <w:rFonts w:cs="Arial"/>
          <w:szCs w:val="24"/>
        </w:rPr>
        <w:t xml:space="preserve"> </w:t>
      </w:r>
      <w:r w:rsidRPr="001B6F4B">
        <w:rPr>
          <w:rFonts w:cs="Arial"/>
          <w:szCs w:val="24"/>
        </w:rPr>
        <w:t>monitor</w:t>
      </w:r>
      <w:r w:rsidR="00A74AD3">
        <w:rPr>
          <w:rFonts w:cs="Arial"/>
          <w:szCs w:val="24"/>
        </w:rPr>
        <w:t>ing of how well services have secur</w:t>
      </w:r>
      <w:r w:rsidRPr="001B6F4B">
        <w:rPr>
          <w:rFonts w:cs="Arial"/>
          <w:szCs w:val="24"/>
        </w:rPr>
        <w:t>ed those outcomes.</w:t>
      </w:r>
      <w:r>
        <w:rPr>
          <w:rFonts w:cs="Arial"/>
          <w:szCs w:val="24"/>
        </w:rPr>
        <w:t xml:space="preserve"> </w:t>
      </w:r>
      <w:r w:rsidR="001B6F4B">
        <w:rPr>
          <w:rFonts w:eastAsia="Times New Roman" w:cs="Arial"/>
          <w:color w:val="000000"/>
          <w:szCs w:val="24"/>
          <w:lang w:eastAsia="en-GB"/>
        </w:rPr>
        <w:t xml:space="preserve">Outcomes </w:t>
      </w:r>
      <w:r w:rsidR="00FB4EBD">
        <w:rPr>
          <w:rFonts w:eastAsia="Times New Roman" w:cs="Arial"/>
          <w:color w:val="000000"/>
          <w:szCs w:val="24"/>
          <w:lang w:eastAsia="en-GB"/>
        </w:rPr>
        <w:t>refer to</w:t>
      </w:r>
      <w:r w:rsidR="00885600">
        <w:rPr>
          <w:rFonts w:eastAsia="Times New Roman" w:cs="Arial"/>
          <w:color w:val="000000"/>
          <w:szCs w:val="24"/>
          <w:lang w:eastAsia="en-GB"/>
        </w:rPr>
        <w:t xml:space="preserve"> </w:t>
      </w:r>
      <w:r w:rsidR="00344CA4">
        <w:rPr>
          <w:rFonts w:eastAsia="Times New Roman" w:cs="Arial"/>
          <w:color w:val="000000"/>
          <w:szCs w:val="24"/>
          <w:lang w:eastAsia="en-GB"/>
        </w:rPr>
        <w:t xml:space="preserve">the </w:t>
      </w:r>
      <w:r w:rsidR="00AE269E" w:rsidRPr="00AE269E">
        <w:rPr>
          <w:rFonts w:eastAsia="Times New Roman" w:cs="Arial"/>
          <w:color w:val="000000"/>
          <w:szCs w:val="24"/>
          <w:lang w:eastAsia="en-GB"/>
        </w:rPr>
        <w:t>benefit or difference made to an individual as a r</w:t>
      </w:r>
      <w:r w:rsidR="00344CA4">
        <w:rPr>
          <w:rFonts w:eastAsia="Times New Roman" w:cs="Arial"/>
          <w:color w:val="000000"/>
          <w:szCs w:val="24"/>
          <w:lang w:eastAsia="en-GB"/>
        </w:rPr>
        <w:t>esult of an intervention</w:t>
      </w:r>
      <w:r w:rsidR="00FB4EBD">
        <w:rPr>
          <w:rFonts w:eastAsia="Times New Roman" w:cs="Arial"/>
          <w:color w:val="000000"/>
          <w:szCs w:val="24"/>
          <w:lang w:eastAsia="en-GB"/>
        </w:rPr>
        <w:t xml:space="preserve"> at</w:t>
      </w:r>
      <w:r w:rsidR="00FB4EBD">
        <w:rPr>
          <w:rFonts w:cs="Arial"/>
          <w:szCs w:val="24"/>
        </w:rPr>
        <w:t xml:space="preserve"> </w:t>
      </w:r>
      <w:r w:rsidR="00AE269E" w:rsidRPr="00AE269E">
        <w:rPr>
          <w:rFonts w:cs="Arial"/>
          <w:szCs w:val="24"/>
        </w:rPr>
        <w:t>three levels:</w:t>
      </w:r>
    </w:p>
    <w:p w:rsidR="0054713E" w:rsidRDefault="00AE269E" w:rsidP="00693500">
      <w:pPr>
        <w:numPr>
          <w:ilvl w:val="0"/>
          <w:numId w:val="95"/>
        </w:numPr>
        <w:shd w:val="clear" w:color="auto" w:fill="FFFFFF"/>
        <w:spacing w:after="90" w:line="288" w:lineRule="auto"/>
        <w:ind w:left="431" w:hanging="431"/>
        <w:rPr>
          <w:rFonts w:eastAsia="Times New Roman" w:cs="Arial"/>
          <w:color w:val="000000"/>
          <w:szCs w:val="24"/>
          <w:lang w:eastAsia="en-GB"/>
        </w:rPr>
      </w:pPr>
      <w:r w:rsidRPr="00AE269E">
        <w:rPr>
          <w:rFonts w:eastAsia="Times New Roman" w:cs="Arial"/>
          <w:b/>
          <w:color w:val="000000"/>
          <w:szCs w:val="24"/>
          <w:lang w:eastAsia="en-GB"/>
        </w:rPr>
        <w:t>Indiv</w:t>
      </w:r>
      <w:r w:rsidR="0030625F">
        <w:rPr>
          <w:rFonts w:eastAsia="Times New Roman" w:cs="Arial"/>
          <w:b/>
          <w:color w:val="000000"/>
          <w:szCs w:val="24"/>
          <w:lang w:eastAsia="en-GB"/>
        </w:rPr>
        <w:t>idual outcomes</w:t>
      </w:r>
      <w:r w:rsidR="0054713E">
        <w:rPr>
          <w:rFonts w:eastAsia="Times New Roman" w:cs="Arial"/>
          <w:b/>
          <w:color w:val="000000"/>
          <w:szCs w:val="24"/>
          <w:lang w:eastAsia="en-GB"/>
        </w:rPr>
        <w:t xml:space="preserve"> </w:t>
      </w:r>
      <w:r w:rsidR="0054713E" w:rsidRPr="0054713E">
        <w:rPr>
          <w:rFonts w:eastAsia="Times New Roman" w:cs="Arial"/>
          <w:color w:val="000000"/>
          <w:szCs w:val="24"/>
          <w:lang w:eastAsia="en-GB"/>
        </w:rPr>
        <w:t>such as might be set out in an EHC plan</w:t>
      </w:r>
      <w:r w:rsidR="0030625F">
        <w:rPr>
          <w:rFonts w:eastAsia="Times New Roman" w:cs="Arial"/>
          <w:b/>
          <w:color w:val="000000"/>
          <w:szCs w:val="24"/>
          <w:lang w:eastAsia="en-GB"/>
        </w:rPr>
        <w:t>:</w:t>
      </w:r>
      <w:r w:rsidR="001B6F4B">
        <w:rPr>
          <w:rFonts w:eastAsia="Times New Roman" w:cs="Arial"/>
          <w:color w:val="000000"/>
          <w:szCs w:val="24"/>
          <w:lang w:eastAsia="en-GB"/>
        </w:rPr>
        <w:t xml:space="preserve"> </w:t>
      </w:r>
      <w:r w:rsidR="000A2469">
        <w:rPr>
          <w:rFonts w:eastAsia="Times New Roman" w:cs="Arial"/>
          <w:color w:val="000000"/>
          <w:szCs w:val="24"/>
          <w:lang w:eastAsia="en-GB"/>
        </w:rPr>
        <w:t>for example,</w:t>
      </w:r>
      <w:r w:rsidRPr="00AE269E">
        <w:rPr>
          <w:rFonts w:eastAsia="Times New Roman" w:cs="Arial"/>
          <w:color w:val="000000"/>
          <w:szCs w:val="24"/>
          <w:lang w:eastAsia="en-GB"/>
        </w:rPr>
        <w:t xml:space="preserve"> Martha can communicate independently with her friends at playtime</w:t>
      </w:r>
    </w:p>
    <w:p w:rsidR="0054713E" w:rsidRDefault="0030625F" w:rsidP="00693500">
      <w:pPr>
        <w:numPr>
          <w:ilvl w:val="0"/>
          <w:numId w:val="95"/>
        </w:numPr>
        <w:shd w:val="clear" w:color="auto" w:fill="FFFFFF"/>
        <w:spacing w:after="90" w:line="288" w:lineRule="auto"/>
        <w:ind w:left="431" w:hanging="431"/>
        <w:rPr>
          <w:rFonts w:eastAsia="Times New Roman" w:cs="Arial"/>
          <w:color w:val="000000"/>
          <w:szCs w:val="24"/>
          <w:lang w:eastAsia="en-GB"/>
        </w:rPr>
      </w:pPr>
      <w:r w:rsidRPr="0054713E">
        <w:rPr>
          <w:rFonts w:eastAsia="Times New Roman" w:cs="Arial"/>
          <w:b/>
          <w:color w:val="000000"/>
          <w:szCs w:val="24"/>
          <w:lang w:eastAsia="en-GB"/>
        </w:rPr>
        <w:t>Service level outcomes:</w:t>
      </w:r>
      <w:r w:rsidR="001B6F4B" w:rsidRPr="0054713E">
        <w:rPr>
          <w:rFonts w:eastAsia="Times New Roman" w:cs="Arial"/>
          <w:color w:val="000000"/>
          <w:szCs w:val="24"/>
          <w:lang w:eastAsia="en-GB"/>
        </w:rPr>
        <w:t xml:space="preserve"> </w:t>
      </w:r>
      <w:r w:rsidR="000A2469">
        <w:rPr>
          <w:rFonts w:eastAsia="Times New Roman" w:cs="Arial"/>
          <w:color w:val="000000"/>
          <w:szCs w:val="24"/>
          <w:lang w:eastAsia="en-GB"/>
        </w:rPr>
        <w:t>for example,</w:t>
      </w:r>
      <w:r w:rsidR="00AE269E" w:rsidRPr="0054713E">
        <w:rPr>
          <w:rFonts w:eastAsia="Times New Roman" w:cs="Arial"/>
          <w:color w:val="000000"/>
          <w:szCs w:val="24"/>
          <w:lang w:eastAsia="en-GB"/>
        </w:rPr>
        <w:t xml:space="preserve"> paternal mental health</w:t>
      </w:r>
      <w:r w:rsidR="00A74AD3">
        <w:rPr>
          <w:rFonts w:eastAsia="Times New Roman" w:cs="Arial"/>
          <w:color w:val="000000"/>
          <w:szCs w:val="24"/>
          <w:lang w:eastAsia="en-GB"/>
        </w:rPr>
        <w:t xml:space="preserve"> has improved</w:t>
      </w:r>
      <w:r w:rsidR="00AE269E" w:rsidRPr="0054713E">
        <w:rPr>
          <w:rFonts w:eastAsia="Times New Roman" w:cs="Arial"/>
          <w:color w:val="000000"/>
          <w:szCs w:val="24"/>
          <w:lang w:eastAsia="en-GB"/>
        </w:rPr>
        <w:t xml:space="preserve"> in 10 families </w:t>
      </w:r>
    </w:p>
    <w:p w:rsidR="00AE269E" w:rsidRPr="0054713E" w:rsidRDefault="0030625F" w:rsidP="00693500">
      <w:pPr>
        <w:numPr>
          <w:ilvl w:val="0"/>
          <w:numId w:val="95"/>
        </w:numPr>
        <w:shd w:val="clear" w:color="auto" w:fill="FFFFFF"/>
        <w:spacing w:after="90" w:line="288" w:lineRule="auto"/>
        <w:ind w:left="431" w:hanging="431"/>
        <w:rPr>
          <w:rFonts w:eastAsia="Times New Roman" w:cs="Arial"/>
          <w:color w:val="000000"/>
          <w:szCs w:val="24"/>
          <w:lang w:eastAsia="en-GB"/>
        </w:rPr>
      </w:pPr>
      <w:r w:rsidRPr="0054713E">
        <w:rPr>
          <w:rFonts w:eastAsia="Times New Roman" w:cs="Arial"/>
          <w:b/>
          <w:color w:val="000000"/>
          <w:szCs w:val="24"/>
          <w:lang w:eastAsia="en-GB"/>
        </w:rPr>
        <w:t xml:space="preserve">Strategic outcomes: </w:t>
      </w:r>
      <w:r w:rsidR="000A2469">
        <w:rPr>
          <w:rFonts w:eastAsia="Times New Roman" w:cs="Arial"/>
          <w:color w:val="000000"/>
          <w:szCs w:val="24"/>
          <w:lang w:eastAsia="en-GB"/>
        </w:rPr>
        <w:t>for example,</w:t>
      </w:r>
      <w:r w:rsidR="00AE269E" w:rsidRPr="0054713E">
        <w:rPr>
          <w:rFonts w:eastAsia="Times New Roman" w:cs="Arial"/>
          <w:color w:val="000000"/>
          <w:szCs w:val="24"/>
          <w:lang w:eastAsia="en-GB"/>
        </w:rPr>
        <w:t xml:space="preserve"> </w:t>
      </w:r>
      <w:r w:rsidR="001B6F4B" w:rsidRPr="0054713E">
        <w:rPr>
          <w:rFonts w:eastAsia="Times New Roman" w:cs="Arial"/>
          <w:color w:val="000000"/>
          <w:szCs w:val="24"/>
          <w:lang w:eastAsia="en-GB"/>
        </w:rPr>
        <w:t xml:space="preserve">there has been </w:t>
      </w:r>
      <w:r w:rsidR="00AE269E" w:rsidRPr="0054713E">
        <w:rPr>
          <w:rFonts w:eastAsia="Times New Roman" w:cs="Arial"/>
          <w:color w:val="000000"/>
          <w:szCs w:val="24"/>
          <w:lang w:eastAsia="en-GB"/>
        </w:rPr>
        <w:t>a 10% increase in young people supported into employment and independent living</w:t>
      </w:r>
      <w:r w:rsidR="00885192">
        <w:rPr>
          <w:rFonts w:eastAsia="Times New Roman" w:cs="Arial"/>
          <w:color w:val="000000"/>
          <w:szCs w:val="24"/>
          <w:lang w:eastAsia="en-GB"/>
        </w:rPr>
        <w:t xml:space="preserve"> </w:t>
      </w:r>
    </w:p>
    <w:p w:rsidR="00BD10DE" w:rsidRDefault="0054713E" w:rsidP="00BD10DE">
      <w:pPr>
        <w:numPr>
          <w:ilvl w:val="0"/>
          <w:numId w:val="20"/>
        </w:numPr>
        <w:spacing w:after="240" w:line="288" w:lineRule="auto"/>
        <w:ind w:left="0" w:hanging="709"/>
        <w:rPr>
          <w:rFonts w:cs="Arial"/>
          <w:szCs w:val="24"/>
        </w:rPr>
      </w:pPr>
      <w:r>
        <w:rPr>
          <w:rFonts w:cs="Arial"/>
          <w:szCs w:val="24"/>
        </w:rPr>
        <w:t>To</w:t>
      </w:r>
      <w:r w:rsidR="00885192">
        <w:rPr>
          <w:rFonts w:cs="Arial"/>
          <w:szCs w:val="24"/>
        </w:rPr>
        <w:t xml:space="preserve"> achieve such outcomes, </w:t>
      </w:r>
      <w:r>
        <w:rPr>
          <w:rFonts w:cs="Arial"/>
          <w:szCs w:val="24"/>
        </w:rPr>
        <w:t>provision has to be put in place. In the examples above, a speech and language and social skills programme, a short breaks programme and a newly commissioned transitions strategy, respectively.</w:t>
      </w:r>
      <w:r w:rsidR="00885600">
        <w:rPr>
          <w:rFonts w:cs="Arial"/>
          <w:szCs w:val="24"/>
        </w:rPr>
        <w:t xml:space="preserve"> </w:t>
      </w:r>
    </w:p>
    <w:p w:rsidR="00D6122E" w:rsidRPr="00BD10DE" w:rsidRDefault="00BD10DE" w:rsidP="00BD10DE">
      <w:pPr>
        <w:numPr>
          <w:ilvl w:val="0"/>
          <w:numId w:val="20"/>
        </w:numPr>
        <w:spacing w:after="240" w:line="288" w:lineRule="auto"/>
        <w:ind w:left="0" w:hanging="709"/>
        <w:rPr>
          <w:rFonts w:cs="Arial"/>
          <w:szCs w:val="24"/>
        </w:rPr>
      </w:pPr>
      <w:r>
        <w:t xml:space="preserve">Partners should use their joint understanding to determine the shared outcomes they seek to achieve, for example improvement in educational attainment, levels of mental health and wellbeing and reductions in health inequalities. They should draw on national priorities (for example, those set through the NHS Outcomes Framework), local priorities (for example, the </w:t>
      </w:r>
      <w:r w:rsidR="000A2469">
        <w:t>JSNA</w:t>
      </w:r>
      <w:r>
        <w:t xml:space="preserve"> and Joint Health and Wellbeing Strategy). This should be a transparent process – the local community should be aware both of what the shared outcomes are and the plan to achieve them. This requirement could be discharged through the requirement to consult publicly on the Local Offer</w:t>
      </w:r>
      <w:r>
        <w:rPr>
          <w:rFonts w:ascii="Times New Roman" w:eastAsia="Times New Roman" w:hAnsi="Times New Roman"/>
          <w:szCs w:val="24"/>
          <w:lang w:eastAsia="en-GB"/>
        </w:rPr>
        <w:t>.</w:t>
      </w:r>
    </w:p>
    <w:p w:rsidR="000A2469" w:rsidRDefault="000A2469">
      <w:pPr>
        <w:rPr>
          <w:rFonts w:cs="Arial"/>
          <w:szCs w:val="24"/>
        </w:rPr>
      </w:pPr>
      <w:r>
        <w:rPr>
          <w:rFonts w:cs="Arial"/>
          <w:szCs w:val="24"/>
        </w:rPr>
        <w:br w:type="page"/>
      </w:r>
    </w:p>
    <w:p w:rsidR="00AE269E" w:rsidRPr="00D6122E" w:rsidRDefault="00AE269E" w:rsidP="00903F8C">
      <w:pPr>
        <w:numPr>
          <w:ilvl w:val="0"/>
          <w:numId w:val="20"/>
        </w:numPr>
        <w:spacing w:after="240" w:line="288" w:lineRule="auto"/>
        <w:ind w:left="0" w:hanging="709"/>
        <w:rPr>
          <w:rFonts w:cs="Arial"/>
          <w:szCs w:val="24"/>
        </w:rPr>
      </w:pPr>
      <w:r w:rsidRPr="00D6122E">
        <w:rPr>
          <w:rFonts w:cs="Arial"/>
          <w:szCs w:val="24"/>
        </w:rPr>
        <w:t xml:space="preserve">The Children and Young People’s Outcome Forum </w:t>
      </w:r>
      <w:r w:rsidRPr="002C6DC9">
        <w:rPr>
          <w:rFonts w:cs="Arial"/>
          <w:szCs w:val="24"/>
        </w:rPr>
        <w:t xml:space="preserve">report </w:t>
      </w:r>
      <w:r w:rsidRPr="00D6122E">
        <w:rPr>
          <w:rFonts w:cs="Arial"/>
          <w:i/>
          <w:szCs w:val="24"/>
        </w:rPr>
        <w:t>Improving Children and Young People’s Health Outcomes: a system wide response</w:t>
      </w:r>
      <w:r w:rsidRPr="00D6122E">
        <w:rPr>
          <w:rFonts w:cs="Arial"/>
          <w:szCs w:val="24"/>
        </w:rPr>
        <w:t xml:space="preserve"> is a useful resource that partners should draw upon.</w:t>
      </w:r>
      <w:r w:rsidRPr="00D6122E">
        <w:rPr>
          <w:rFonts w:eastAsia="Calibri" w:cs="Arial"/>
          <w:szCs w:val="24"/>
        </w:rPr>
        <w:t xml:space="preserve"> It is available from the </w:t>
      </w:r>
      <w:r w:rsidR="005F083D">
        <w:rPr>
          <w:rFonts w:eastAsia="Calibri" w:cs="Arial"/>
          <w:szCs w:val="24"/>
        </w:rPr>
        <w:t xml:space="preserve">GOV.UK website (see References section </w:t>
      </w:r>
      <w:r w:rsidR="00940FB2">
        <w:rPr>
          <w:rFonts w:eastAsia="Calibri" w:cs="Arial"/>
          <w:szCs w:val="24"/>
        </w:rPr>
        <w:t xml:space="preserve">under Chapter 3 </w:t>
      </w:r>
      <w:r w:rsidR="005F083D">
        <w:rPr>
          <w:rFonts w:eastAsia="Calibri" w:cs="Arial"/>
          <w:szCs w:val="24"/>
        </w:rPr>
        <w:t>for</w:t>
      </w:r>
      <w:r w:rsidR="00940FB2">
        <w:rPr>
          <w:rFonts w:eastAsia="Calibri" w:cs="Arial"/>
          <w:szCs w:val="24"/>
        </w:rPr>
        <w:t xml:space="preserve"> a</w:t>
      </w:r>
      <w:r w:rsidR="005F083D">
        <w:rPr>
          <w:rFonts w:eastAsia="Calibri" w:cs="Arial"/>
          <w:szCs w:val="24"/>
        </w:rPr>
        <w:t xml:space="preserve"> link).</w:t>
      </w:r>
    </w:p>
    <w:p w:rsidR="00AE269E" w:rsidRPr="00F622A8" w:rsidRDefault="00AE269E" w:rsidP="00C71864">
      <w:pPr>
        <w:pStyle w:val="Heading3"/>
        <w:rPr>
          <w:rFonts w:eastAsia="Times New Roman"/>
          <w:lang w:eastAsia="en-GB"/>
        </w:rPr>
      </w:pPr>
      <w:bookmarkStart w:id="220" w:name="_Toc385254011"/>
      <w:bookmarkStart w:id="221" w:name="_Toc385313548"/>
      <w:bookmarkStart w:id="222" w:name="_Toc410033017"/>
      <w:r w:rsidRPr="00F622A8">
        <w:rPr>
          <w:rFonts w:eastAsia="Times New Roman"/>
          <w:lang w:eastAsia="en-GB"/>
        </w:rPr>
        <w:t>Making best use of resources</w:t>
      </w:r>
      <w:bookmarkEnd w:id="220"/>
      <w:bookmarkEnd w:id="221"/>
      <w:bookmarkEnd w:id="222"/>
    </w:p>
    <w:p w:rsidR="00D6122E" w:rsidRDefault="00A74AD3" w:rsidP="00903F8C">
      <w:pPr>
        <w:numPr>
          <w:ilvl w:val="0"/>
          <w:numId w:val="20"/>
        </w:numPr>
        <w:spacing w:after="240" w:line="288" w:lineRule="auto"/>
        <w:ind w:left="0" w:hanging="709"/>
        <w:rPr>
          <w:rFonts w:cs="Arial"/>
          <w:szCs w:val="24"/>
        </w:rPr>
      </w:pPr>
      <w:r>
        <w:rPr>
          <w:rFonts w:cs="Arial"/>
          <w:szCs w:val="24"/>
        </w:rPr>
        <w:t xml:space="preserve">Joint commissioning arrangements </w:t>
      </w:r>
      <w:r w:rsidR="00F60C5B">
        <w:rPr>
          <w:rFonts w:cs="Arial"/>
          <w:szCs w:val="24"/>
        </w:rPr>
        <w:t xml:space="preserve">should </w:t>
      </w:r>
      <w:r w:rsidR="00AE269E" w:rsidRPr="00AE269E">
        <w:rPr>
          <w:rFonts w:cs="Arial"/>
          <w:szCs w:val="24"/>
        </w:rPr>
        <w:t>help partners identify scope for work</w:t>
      </w:r>
      <w:r w:rsidR="002C6DC9">
        <w:rPr>
          <w:rFonts w:cs="Arial"/>
          <w:szCs w:val="24"/>
        </w:rPr>
        <w:t xml:space="preserve">ing more efficiently together. </w:t>
      </w:r>
      <w:r w:rsidR="00AE269E" w:rsidRPr="00AE269E">
        <w:rPr>
          <w:rFonts w:cs="Arial"/>
          <w:szCs w:val="24"/>
        </w:rPr>
        <w:t xml:space="preserve">Partners should assess </w:t>
      </w:r>
      <w:r w:rsidR="00A92C8D">
        <w:rPr>
          <w:rFonts w:cs="Arial"/>
          <w:szCs w:val="24"/>
        </w:rPr>
        <w:t xml:space="preserve">the </w:t>
      </w:r>
      <w:r w:rsidR="00AE269E" w:rsidRPr="00AE269E">
        <w:rPr>
          <w:rFonts w:cs="Arial"/>
          <w:szCs w:val="24"/>
        </w:rPr>
        <w:t xml:space="preserve">extent </w:t>
      </w:r>
      <w:r w:rsidR="00A92C8D">
        <w:rPr>
          <w:rFonts w:cs="Arial"/>
          <w:szCs w:val="24"/>
        </w:rPr>
        <w:t xml:space="preserve">to which </w:t>
      </w:r>
      <w:r w:rsidR="00AE269E" w:rsidRPr="00AE269E">
        <w:rPr>
          <w:rFonts w:cs="Arial"/>
          <w:szCs w:val="24"/>
        </w:rPr>
        <w:t>activities contribute to their local priorities</w:t>
      </w:r>
      <w:r w:rsidR="004F336E">
        <w:rPr>
          <w:rFonts w:cs="Arial"/>
          <w:szCs w:val="24"/>
        </w:rPr>
        <w:t xml:space="preserve"> and outcomes</w:t>
      </w:r>
      <w:r w:rsidR="00AE269E" w:rsidRPr="00AE269E">
        <w:rPr>
          <w:rFonts w:cs="Arial"/>
          <w:szCs w:val="24"/>
        </w:rPr>
        <w:t xml:space="preserve"> and decide which services should be commissioned or decommissioned, in consultation with children and young people with SEN or disabilities, their parents, or representative groups such as </w:t>
      </w:r>
      <w:r w:rsidR="002C6DC9">
        <w:rPr>
          <w:rFonts w:cs="Arial"/>
          <w:szCs w:val="24"/>
        </w:rPr>
        <w:t>Parent Carer F</w:t>
      </w:r>
      <w:r w:rsidR="00AE269E" w:rsidRPr="00AE269E">
        <w:rPr>
          <w:rFonts w:cs="Arial"/>
          <w:szCs w:val="24"/>
        </w:rPr>
        <w:t>orums.</w:t>
      </w:r>
    </w:p>
    <w:p w:rsidR="00D6122E" w:rsidRPr="00885192" w:rsidRDefault="002C6DC9" w:rsidP="00885192">
      <w:pPr>
        <w:numPr>
          <w:ilvl w:val="0"/>
          <w:numId w:val="20"/>
        </w:numPr>
        <w:spacing w:after="240" w:line="288" w:lineRule="auto"/>
        <w:ind w:left="0" w:hanging="709"/>
        <w:rPr>
          <w:rFonts w:cs="Arial"/>
          <w:szCs w:val="24"/>
        </w:rPr>
      </w:pPr>
      <w:r>
        <w:rPr>
          <w:rFonts w:cs="Arial"/>
          <w:szCs w:val="24"/>
        </w:rPr>
        <w:t>U</w:t>
      </w:r>
      <w:r w:rsidR="00AE269E" w:rsidRPr="00D6122E">
        <w:rPr>
          <w:rFonts w:cs="Arial"/>
          <w:szCs w:val="24"/>
        </w:rPr>
        <w:t xml:space="preserve">nder Section 10 of the Children Act 2004 and </w:t>
      </w:r>
      <w:r w:rsidR="006731B7">
        <w:rPr>
          <w:rFonts w:cs="Arial"/>
          <w:szCs w:val="24"/>
        </w:rPr>
        <w:t xml:space="preserve">Section </w:t>
      </w:r>
      <w:r w:rsidR="00AE269E" w:rsidRPr="00D6122E">
        <w:rPr>
          <w:rFonts w:cs="Arial"/>
          <w:szCs w:val="24"/>
        </w:rPr>
        <w:t>75 of the N</w:t>
      </w:r>
      <w:r w:rsidR="006731B7">
        <w:rPr>
          <w:rFonts w:cs="Arial"/>
          <w:szCs w:val="24"/>
        </w:rPr>
        <w:t>ational Health Service Act 2006</w:t>
      </w:r>
      <w:r w:rsidR="00AE269E" w:rsidRPr="00D6122E">
        <w:rPr>
          <w:rFonts w:cs="Arial"/>
          <w:szCs w:val="24"/>
        </w:rPr>
        <w:t xml:space="preserve"> local authorities and CCGs have a statutory duty to consider the extent to which children and young people’s needs could be </w:t>
      </w:r>
      <w:r w:rsidR="000A2469">
        <w:rPr>
          <w:rFonts w:cs="Arial"/>
          <w:szCs w:val="24"/>
        </w:rPr>
        <w:t xml:space="preserve">met more effectively </w:t>
      </w:r>
      <w:r w:rsidR="00AE269E" w:rsidRPr="00D6122E">
        <w:rPr>
          <w:rFonts w:cs="Arial"/>
          <w:szCs w:val="24"/>
        </w:rPr>
        <w:t>through int</w:t>
      </w:r>
      <w:r w:rsidR="006731B7">
        <w:rPr>
          <w:rFonts w:cs="Arial"/>
          <w:szCs w:val="24"/>
        </w:rPr>
        <w:t xml:space="preserve">egrating services and aligning or </w:t>
      </w:r>
      <w:r w:rsidR="00AE269E" w:rsidRPr="00D6122E">
        <w:rPr>
          <w:rFonts w:cs="Arial"/>
          <w:szCs w:val="24"/>
        </w:rPr>
        <w:t>pooling budgets in order to offer greater value fo</w:t>
      </w:r>
      <w:r w:rsidR="006731B7">
        <w:rPr>
          <w:rFonts w:cs="Arial"/>
          <w:szCs w:val="24"/>
        </w:rPr>
        <w:t>r money, improve outcomes and/</w:t>
      </w:r>
      <w:r w:rsidR="00AE269E" w:rsidRPr="00D6122E">
        <w:rPr>
          <w:rFonts w:cs="Arial"/>
          <w:szCs w:val="24"/>
        </w:rPr>
        <w:t>or better integrate services for child</w:t>
      </w:r>
      <w:r w:rsidR="00D6122E">
        <w:rPr>
          <w:rFonts w:cs="Arial"/>
          <w:szCs w:val="24"/>
        </w:rPr>
        <w:t>ren and young people with SEN</w:t>
      </w:r>
      <w:r w:rsidR="002D5902">
        <w:rPr>
          <w:rFonts w:cs="Arial"/>
          <w:szCs w:val="24"/>
        </w:rPr>
        <w:t xml:space="preserve"> or disabilities</w:t>
      </w:r>
      <w:r w:rsidR="00885192">
        <w:rPr>
          <w:rFonts w:cs="Arial"/>
          <w:szCs w:val="24"/>
        </w:rPr>
        <w:t xml:space="preserve">. </w:t>
      </w:r>
      <w:r w:rsidR="00A74AD3" w:rsidRPr="00885192">
        <w:rPr>
          <w:rFonts w:cs="Arial"/>
          <w:szCs w:val="24"/>
        </w:rPr>
        <w:t xml:space="preserve">Under the Care Act 2014, local authorities </w:t>
      </w:r>
      <w:r w:rsidR="00A74AD3" w:rsidRPr="00885192">
        <w:rPr>
          <w:rFonts w:cs="Arial"/>
          <w:b/>
          <w:szCs w:val="24"/>
        </w:rPr>
        <w:t>must</w:t>
      </w:r>
      <w:r w:rsidR="00A74AD3" w:rsidRPr="00885192">
        <w:rPr>
          <w:rFonts w:cs="Arial"/>
          <w:szCs w:val="24"/>
        </w:rPr>
        <w:t xml:space="preserve"> ensure the provision of preventative services, the diversity and quality of care and support services for adults, and the provision of information and advice on care and support locally. </w:t>
      </w:r>
    </w:p>
    <w:p w:rsidR="00AE269E" w:rsidRPr="00D6122E" w:rsidRDefault="00885192" w:rsidP="00903F8C">
      <w:pPr>
        <w:numPr>
          <w:ilvl w:val="0"/>
          <w:numId w:val="20"/>
        </w:numPr>
        <w:spacing w:after="240" w:line="288" w:lineRule="auto"/>
        <w:ind w:left="0" w:hanging="709"/>
        <w:rPr>
          <w:rFonts w:cs="Arial"/>
          <w:szCs w:val="24"/>
        </w:rPr>
      </w:pPr>
      <w:r>
        <w:rPr>
          <w:rFonts w:cs="Arial"/>
          <w:szCs w:val="24"/>
        </w:rPr>
        <w:t>To make the best use of resources, p</w:t>
      </w:r>
      <w:r w:rsidR="00AE269E" w:rsidRPr="00D6122E">
        <w:rPr>
          <w:rFonts w:cs="Arial"/>
          <w:szCs w:val="24"/>
        </w:rPr>
        <w:t xml:space="preserve">artners should consider how </w:t>
      </w:r>
      <w:r>
        <w:rPr>
          <w:rFonts w:cs="Arial"/>
          <w:szCs w:val="24"/>
        </w:rPr>
        <w:t>an integrated approach can best support</w:t>
      </w:r>
      <w:r w:rsidR="000540D2">
        <w:rPr>
          <w:rFonts w:cs="Arial"/>
          <w:szCs w:val="24"/>
        </w:rPr>
        <w:t>:</w:t>
      </w:r>
      <w:r w:rsidR="00AE269E" w:rsidRPr="00D6122E">
        <w:rPr>
          <w:rFonts w:cs="Arial"/>
          <w:szCs w:val="24"/>
        </w:rPr>
        <w:t xml:space="preserve"> </w:t>
      </w:r>
    </w:p>
    <w:p w:rsidR="00AE269E" w:rsidRPr="00AE269E" w:rsidRDefault="00885192" w:rsidP="00903F8C">
      <w:pPr>
        <w:numPr>
          <w:ilvl w:val="0"/>
          <w:numId w:val="21"/>
        </w:numPr>
        <w:spacing w:after="240" w:line="288" w:lineRule="auto"/>
        <w:rPr>
          <w:rFonts w:cs="Arial"/>
          <w:szCs w:val="24"/>
        </w:rPr>
      </w:pPr>
      <w:r>
        <w:rPr>
          <w:rFonts w:cs="Arial"/>
          <w:szCs w:val="24"/>
        </w:rPr>
        <w:t>p</w:t>
      </w:r>
      <w:r w:rsidR="00AE269E" w:rsidRPr="00AE269E">
        <w:rPr>
          <w:rFonts w:cs="Arial"/>
          <w:szCs w:val="24"/>
        </w:rPr>
        <w:t>revention</w:t>
      </w:r>
      <w:r>
        <w:rPr>
          <w:rFonts w:cs="Arial"/>
          <w:szCs w:val="24"/>
        </w:rPr>
        <w:t xml:space="preserve"> –</w:t>
      </w:r>
      <w:r w:rsidR="00A74AD3">
        <w:rPr>
          <w:rFonts w:cs="Arial"/>
          <w:szCs w:val="24"/>
        </w:rPr>
        <w:t xml:space="preserve"> for example </w:t>
      </w:r>
      <w:r w:rsidR="00A74AD3" w:rsidRPr="00AE269E">
        <w:rPr>
          <w:rFonts w:cs="Arial"/>
          <w:szCs w:val="24"/>
        </w:rPr>
        <w:t xml:space="preserve">using the outcomes of developmental assessments </w:t>
      </w:r>
      <w:r w:rsidR="005D27A3">
        <w:rPr>
          <w:rFonts w:cs="Arial"/>
          <w:color w:val="000000"/>
          <w:szCs w:val="24"/>
        </w:rPr>
        <w:t>as outlined in the EYFS</w:t>
      </w:r>
      <w:r w:rsidR="00A74AD3" w:rsidRPr="00AE269E">
        <w:rPr>
          <w:rFonts w:cs="Arial"/>
          <w:color w:val="000000"/>
          <w:szCs w:val="24"/>
        </w:rPr>
        <w:t xml:space="preserve"> </w:t>
      </w:r>
      <w:r w:rsidR="005D27A3">
        <w:rPr>
          <w:rFonts w:cs="Arial"/>
          <w:szCs w:val="24"/>
        </w:rPr>
        <w:t>to target early help for</w:t>
      </w:r>
      <w:r w:rsidR="00A74AD3" w:rsidRPr="00AE269E">
        <w:rPr>
          <w:rFonts w:cs="Arial"/>
          <w:szCs w:val="24"/>
        </w:rPr>
        <w:t xml:space="preserve"> children experiencing developmental delay can reduce the need for</w:t>
      </w:r>
      <w:r w:rsidR="00A74AD3">
        <w:rPr>
          <w:rFonts w:cs="Arial"/>
          <w:szCs w:val="24"/>
        </w:rPr>
        <w:t xml:space="preserve"> specialist services later on</w:t>
      </w:r>
    </w:p>
    <w:p w:rsidR="00AE269E" w:rsidRPr="00AE269E" w:rsidRDefault="00AE269E" w:rsidP="00903F8C">
      <w:pPr>
        <w:numPr>
          <w:ilvl w:val="0"/>
          <w:numId w:val="21"/>
        </w:numPr>
        <w:spacing w:after="240" w:line="288" w:lineRule="auto"/>
        <w:rPr>
          <w:rFonts w:cs="Arial"/>
          <w:szCs w:val="24"/>
        </w:rPr>
      </w:pPr>
      <w:r w:rsidRPr="00AE269E">
        <w:rPr>
          <w:rFonts w:cs="Arial"/>
          <w:szCs w:val="24"/>
        </w:rPr>
        <w:t>ea</w:t>
      </w:r>
      <w:r w:rsidR="005D27A3">
        <w:rPr>
          <w:rFonts w:cs="Arial"/>
          <w:szCs w:val="24"/>
        </w:rPr>
        <w:t>rly identification</w:t>
      </w:r>
      <w:r w:rsidR="00F60C5B">
        <w:rPr>
          <w:rFonts w:cs="Arial"/>
          <w:szCs w:val="24"/>
        </w:rPr>
        <w:t xml:space="preserve"> of needs</w:t>
      </w:r>
    </w:p>
    <w:p w:rsidR="00AE269E" w:rsidRPr="00AE269E" w:rsidRDefault="00AE269E" w:rsidP="00903F8C">
      <w:pPr>
        <w:numPr>
          <w:ilvl w:val="0"/>
          <w:numId w:val="21"/>
        </w:numPr>
        <w:spacing w:after="240" w:line="288" w:lineRule="auto"/>
        <w:rPr>
          <w:rFonts w:cs="Arial"/>
          <w:szCs w:val="24"/>
        </w:rPr>
      </w:pPr>
      <w:r w:rsidRPr="00AE269E">
        <w:rPr>
          <w:rFonts w:cs="Arial"/>
          <w:szCs w:val="24"/>
        </w:rPr>
        <w:t xml:space="preserve">the resilience of families and local services to enable children and young people with </w:t>
      </w:r>
      <w:r w:rsidR="00810481">
        <w:rPr>
          <w:rFonts w:cs="Arial"/>
          <w:szCs w:val="24"/>
        </w:rPr>
        <w:t xml:space="preserve">more </w:t>
      </w:r>
      <w:r w:rsidR="005D27A3">
        <w:rPr>
          <w:rFonts w:cs="Arial"/>
          <w:szCs w:val="24"/>
        </w:rPr>
        <w:t xml:space="preserve">complex needs to </w:t>
      </w:r>
      <w:r w:rsidRPr="00AE269E">
        <w:rPr>
          <w:rFonts w:cs="Arial"/>
          <w:szCs w:val="24"/>
        </w:rPr>
        <w:t>parti</w:t>
      </w:r>
      <w:r w:rsidR="006731B7">
        <w:rPr>
          <w:rFonts w:cs="Arial"/>
          <w:szCs w:val="24"/>
        </w:rPr>
        <w:t>cipate</w:t>
      </w:r>
      <w:r w:rsidR="005D27A3">
        <w:rPr>
          <w:rFonts w:cs="Arial"/>
          <w:szCs w:val="24"/>
        </w:rPr>
        <w:t xml:space="preserve"> actively</w:t>
      </w:r>
      <w:r w:rsidR="006731B7">
        <w:rPr>
          <w:rFonts w:cs="Arial"/>
          <w:szCs w:val="24"/>
        </w:rPr>
        <w:t xml:space="preserve"> in their local community</w:t>
      </w:r>
    </w:p>
    <w:p w:rsidR="00AE269E" w:rsidRPr="00AE269E" w:rsidRDefault="00377633" w:rsidP="00903F8C">
      <w:pPr>
        <w:numPr>
          <w:ilvl w:val="0"/>
          <w:numId w:val="21"/>
        </w:numPr>
        <w:spacing w:after="240" w:line="288" w:lineRule="auto"/>
        <w:rPr>
          <w:rFonts w:cs="Arial"/>
          <w:szCs w:val="24"/>
        </w:rPr>
      </w:pPr>
      <w:r>
        <w:rPr>
          <w:rFonts w:cs="Arial"/>
          <w:szCs w:val="24"/>
        </w:rPr>
        <w:t>better</w:t>
      </w:r>
      <w:r w:rsidR="006731B7">
        <w:rPr>
          <w:rFonts w:cs="Arial"/>
          <w:szCs w:val="24"/>
        </w:rPr>
        <w:t xml:space="preserve"> access</w:t>
      </w:r>
      <w:r w:rsidR="002D5902">
        <w:rPr>
          <w:rFonts w:cs="Arial"/>
          <w:szCs w:val="24"/>
        </w:rPr>
        <w:t xml:space="preserve"> to</w:t>
      </w:r>
      <w:r w:rsidR="006731B7">
        <w:rPr>
          <w:rFonts w:cs="Arial"/>
          <w:szCs w:val="24"/>
        </w:rPr>
        <w:t xml:space="preserve"> services</w:t>
      </w:r>
    </w:p>
    <w:p w:rsidR="00AE269E" w:rsidRPr="00AE269E" w:rsidRDefault="006731B7" w:rsidP="00903F8C">
      <w:pPr>
        <w:numPr>
          <w:ilvl w:val="0"/>
          <w:numId w:val="21"/>
        </w:numPr>
        <w:spacing w:after="240" w:line="288" w:lineRule="auto"/>
        <w:rPr>
          <w:rFonts w:cs="Arial"/>
          <w:szCs w:val="24"/>
        </w:rPr>
      </w:pPr>
      <w:r>
        <w:rPr>
          <w:rFonts w:cs="Arial"/>
          <w:szCs w:val="24"/>
        </w:rPr>
        <w:t xml:space="preserve">the development of good language, communication and </w:t>
      </w:r>
      <w:r w:rsidR="00AE269E" w:rsidRPr="00AE269E">
        <w:rPr>
          <w:rFonts w:cs="Arial"/>
          <w:szCs w:val="24"/>
        </w:rPr>
        <w:t xml:space="preserve">mental health </w:t>
      </w:r>
      <w:r w:rsidR="00091CAF">
        <w:rPr>
          <w:rFonts w:cs="Arial"/>
          <w:szCs w:val="24"/>
        </w:rPr>
        <w:t>through</w:t>
      </w:r>
      <w:r w:rsidR="00AE269E" w:rsidRPr="00AE269E">
        <w:rPr>
          <w:rFonts w:cs="Arial"/>
          <w:szCs w:val="24"/>
        </w:rPr>
        <w:t xml:space="preserve"> universal services </w:t>
      </w:r>
      <w:r w:rsidR="00810481">
        <w:rPr>
          <w:rFonts w:cs="Arial"/>
          <w:szCs w:val="24"/>
        </w:rPr>
        <w:t>so that</w:t>
      </w:r>
      <w:r w:rsidR="00AE269E" w:rsidRPr="00AE269E">
        <w:rPr>
          <w:rFonts w:cs="Arial"/>
          <w:szCs w:val="24"/>
        </w:rPr>
        <w:t xml:space="preserve"> effective use is made of specialist speech and language therapy services and CAMHS </w:t>
      </w:r>
    </w:p>
    <w:p w:rsidR="00AE269E" w:rsidRPr="00AE269E" w:rsidRDefault="00377633" w:rsidP="00903F8C">
      <w:pPr>
        <w:numPr>
          <w:ilvl w:val="0"/>
          <w:numId w:val="21"/>
        </w:numPr>
        <w:spacing w:after="240" w:line="288" w:lineRule="auto"/>
        <w:rPr>
          <w:rFonts w:cs="Arial"/>
          <w:szCs w:val="24"/>
        </w:rPr>
      </w:pPr>
      <w:r>
        <w:rPr>
          <w:rFonts w:cs="Arial"/>
          <w:szCs w:val="24"/>
        </w:rPr>
        <w:t xml:space="preserve">better </w:t>
      </w:r>
      <w:r w:rsidR="00AE269E" w:rsidRPr="00AE269E">
        <w:rPr>
          <w:rFonts w:cs="Arial"/>
          <w:szCs w:val="24"/>
        </w:rPr>
        <w:t>transitions between life stages and settings, including from early years to primary education, primary to seco</w:t>
      </w:r>
      <w:r w:rsidR="006731B7">
        <w:rPr>
          <w:rFonts w:cs="Arial"/>
          <w:szCs w:val="24"/>
        </w:rPr>
        <w:t>ndary and secondary to</w:t>
      </w:r>
      <w:r w:rsidR="00091CAF">
        <w:rPr>
          <w:rFonts w:cs="Arial"/>
          <w:szCs w:val="24"/>
        </w:rPr>
        <w:t xml:space="preserve"> further education</w:t>
      </w:r>
      <w:r w:rsidR="006731B7">
        <w:rPr>
          <w:rFonts w:cs="Arial"/>
          <w:szCs w:val="24"/>
        </w:rPr>
        <w:t xml:space="preserve"> </w:t>
      </w:r>
      <w:r w:rsidR="00091CAF">
        <w:rPr>
          <w:rFonts w:cs="Arial"/>
          <w:szCs w:val="24"/>
        </w:rPr>
        <w:t>(</w:t>
      </w:r>
      <w:r w:rsidR="006731B7">
        <w:rPr>
          <w:rFonts w:cs="Arial"/>
          <w:szCs w:val="24"/>
        </w:rPr>
        <w:t>FE</w:t>
      </w:r>
      <w:r w:rsidR="00091CAF">
        <w:rPr>
          <w:rFonts w:cs="Arial"/>
          <w:szCs w:val="24"/>
        </w:rPr>
        <w:t>)</w:t>
      </w:r>
      <w:r w:rsidR="006731B7">
        <w:rPr>
          <w:rFonts w:cs="Arial"/>
          <w:szCs w:val="24"/>
        </w:rPr>
        <w:t>,</w:t>
      </w:r>
      <w:r w:rsidR="00AE269E" w:rsidRPr="00AE269E">
        <w:rPr>
          <w:rFonts w:cs="Arial"/>
          <w:szCs w:val="24"/>
        </w:rPr>
        <w:t xml:space="preserve"> and</w:t>
      </w:r>
    </w:p>
    <w:p w:rsidR="00AE269E" w:rsidRPr="00AE269E" w:rsidRDefault="00AE269E" w:rsidP="00903F8C">
      <w:pPr>
        <w:numPr>
          <w:ilvl w:val="0"/>
          <w:numId w:val="21"/>
        </w:numPr>
        <w:spacing w:after="240" w:line="288" w:lineRule="auto"/>
        <w:rPr>
          <w:rFonts w:cs="Arial"/>
          <w:szCs w:val="24"/>
        </w:rPr>
      </w:pPr>
      <w:r w:rsidRPr="00AE269E">
        <w:rPr>
          <w:rFonts w:cs="Arial"/>
          <w:szCs w:val="24"/>
        </w:rPr>
        <w:t>children and young p</w:t>
      </w:r>
      <w:r w:rsidR="00377633">
        <w:rPr>
          <w:rFonts w:cs="Arial"/>
          <w:szCs w:val="24"/>
        </w:rPr>
        <w:t>eople in preparing</w:t>
      </w:r>
      <w:r w:rsidR="006731B7">
        <w:rPr>
          <w:rFonts w:cs="Arial"/>
          <w:szCs w:val="24"/>
        </w:rPr>
        <w:t xml:space="preserve"> for adult life</w:t>
      </w:r>
    </w:p>
    <w:p w:rsidR="00AE269E" w:rsidRPr="00F622A8" w:rsidRDefault="00AE269E" w:rsidP="00C71864">
      <w:pPr>
        <w:pStyle w:val="Heading3"/>
        <w:rPr>
          <w:rFonts w:eastAsia="Times New Roman"/>
          <w:lang w:eastAsia="en-GB"/>
        </w:rPr>
      </w:pPr>
      <w:bookmarkStart w:id="223" w:name="_Toc385254012"/>
      <w:bookmarkStart w:id="224" w:name="_Toc385313549"/>
      <w:bookmarkStart w:id="225" w:name="_Toc410033018"/>
      <w:r w:rsidRPr="00F622A8">
        <w:rPr>
          <w:rFonts w:eastAsia="Times New Roman"/>
          <w:lang w:eastAsia="en-GB"/>
        </w:rPr>
        <w:t xml:space="preserve">Personal </w:t>
      </w:r>
      <w:bookmarkEnd w:id="223"/>
      <w:bookmarkEnd w:id="224"/>
      <w:r w:rsidR="00EA0635">
        <w:rPr>
          <w:rFonts w:eastAsia="Times New Roman"/>
          <w:lang w:eastAsia="en-GB"/>
        </w:rPr>
        <w:t>Budgets</w:t>
      </w:r>
      <w:bookmarkEnd w:id="225"/>
    </w:p>
    <w:p w:rsidR="00AE269E" w:rsidRPr="00AE269E" w:rsidRDefault="00AE269E" w:rsidP="00903F8C">
      <w:pPr>
        <w:numPr>
          <w:ilvl w:val="0"/>
          <w:numId w:val="20"/>
        </w:numPr>
        <w:spacing w:after="240" w:line="288" w:lineRule="auto"/>
        <w:ind w:left="0" w:hanging="709"/>
        <w:rPr>
          <w:rFonts w:cs="Arial"/>
          <w:szCs w:val="24"/>
        </w:rPr>
      </w:pPr>
      <w:r w:rsidRPr="00AE269E">
        <w:rPr>
          <w:rFonts w:cs="Arial"/>
          <w:szCs w:val="24"/>
        </w:rPr>
        <w:t>Young people and parents of children who have EHC pla</w:t>
      </w:r>
      <w:r w:rsidR="006731B7">
        <w:rPr>
          <w:rFonts w:cs="Arial"/>
          <w:szCs w:val="24"/>
        </w:rPr>
        <w:t>ns have the right to request a Personal B</w:t>
      </w:r>
      <w:r w:rsidRPr="00AE269E">
        <w:rPr>
          <w:rFonts w:cs="Arial"/>
          <w:szCs w:val="24"/>
        </w:rPr>
        <w:t>udget, which may contain elements of education, s</w:t>
      </w:r>
      <w:r w:rsidR="006731B7">
        <w:rPr>
          <w:rFonts w:cs="Arial"/>
          <w:szCs w:val="24"/>
        </w:rPr>
        <w:t xml:space="preserve">ocial care and health funding. </w:t>
      </w:r>
      <w:r w:rsidRPr="00AE269E">
        <w:rPr>
          <w:rFonts w:cs="Arial"/>
          <w:szCs w:val="24"/>
        </w:rPr>
        <w:t xml:space="preserve">Partners </w:t>
      </w:r>
      <w:r w:rsidRPr="00AE269E">
        <w:rPr>
          <w:rFonts w:cs="Arial"/>
          <w:b/>
          <w:szCs w:val="24"/>
        </w:rPr>
        <w:t>must</w:t>
      </w:r>
      <w:r w:rsidRPr="00AE269E">
        <w:rPr>
          <w:rFonts w:cs="Arial"/>
          <w:szCs w:val="24"/>
        </w:rPr>
        <w:t xml:space="preserve"> set out </w:t>
      </w:r>
      <w:r w:rsidR="001E0050">
        <w:rPr>
          <w:rFonts w:cs="Arial"/>
          <w:szCs w:val="24"/>
        </w:rPr>
        <w:t xml:space="preserve">in their joint commissioning arrangements </w:t>
      </w:r>
      <w:r w:rsidRPr="00AE269E">
        <w:rPr>
          <w:rFonts w:cs="Arial"/>
          <w:szCs w:val="24"/>
        </w:rPr>
        <w:t>t</w:t>
      </w:r>
      <w:r w:rsidR="006731B7">
        <w:rPr>
          <w:rFonts w:cs="Arial"/>
          <w:szCs w:val="24"/>
        </w:rPr>
        <w:t>heir arrangements for agreeing Personal B</w:t>
      </w:r>
      <w:r w:rsidR="001E0050">
        <w:rPr>
          <w:rFonts w:cs="Arial"/>
          <w:szCs w:val="24"/>
        </w:rPr>
        <w:t xml:space="preserve">udgets. They </w:t>
      </w:r>
      <w:r w:rsidRPr="00AE269E">
        <w:rPr>
          <w:rFonts w:cs="Arial"/>
          <w:szCs w:val="24"/>
        </w:rPr>
        <w:t>should develop and agree a formal approach to making fair and equitable allo</w:t>
      </w:r>
      <w:r w:rsidR="001E0050">
        <w:rPr>
          <w:rFonts w:cs="Arial"/>
          <w:szCs w:val="24"/>
        </w:rPr>
        <w:t xml:space="preserve">cations of funding and </w:t>
      </w:r>
      <w:r w:rsidRPr="00AE269E">
        <w:rPr>
          <w:rFonts w:cs="Arial"/>
          <w:szCs w:val="24"/>
        </w:rPr>
        <w:t>should set out a lo</w:t>
      </w:r>
      <w:r w:rsidR="001E0050">
        <w:rPr>
          <w:rFonts w:cs="Arial"/>
          <w:szCs w:val="24"/>
        </w:rPr>
        <w:t>cal policy for Personal B</w:t>
      </w:r>
      <w:r w:rsidRPr="00AE269E">
        <w:rPr>
          <w:rFonts w:cs="Arial"/>
          <w:szCs w:val="24"/>
        </w:rPr>
        <w:t>udgets that includes:</w:t>
      </w:r>
    </w:p>
    <w:p w:rsidR="00AE269E" w:rsidRPr="00AE269E" w:rsidRDefault="006731B7" w:rsidP="00403DB0">
      <w:pPr>
        <w:numPr>
          <w:ilvl w:val="0"/>
          <w:numId w:val="26"/>
        </w:numPr>
        <w:spacing w:after="240"/>
        <w:rPr>
          <w:rFonts w:cs="Arial"/>
          <w:szCs w:val="24"/>
        </w:rPr>
      </w:pPr>
      <w:r>
        <w:rPr>
          <w:rFonts w:cs="Arial"/>
          <w:szCs w:val="24"/>
        </w:rPr>
        <w:t xml:space="preserve">a </w:t>
      </w:r>
      <w:r w:rsidR="00AE269E" w:rsidRPr="00AE269E">
        <w:rPr>
          <w:rFonts w:cs="Arial"/>
          <w:szCs w:val="24"/>
        </w:rPr>
        <w:t>description of the services across education, health and social care that currently</w:t>
      </w:r>
      <w:r>
        <w:rPr>
          <w:rFonts w:cs="Arial"/>
          <w:szCs w:val="24"/>
        </w:rPr>
        <w:t xml:space="preserve"> lend themselves to the use of Personal Budgets</w:t>
      </w:r>
    </w:p>
    <w:p w:rsidR="00AE269E" w:rsidRPr="00AE269E" w:rsidRDefault="006731B7" w:rsidP="00403DB0">
      <w:pPr>
        <w:numPr>
          <w:ilvl w:val="0"/>
          <w:numId w:val="26"/>
        </w:numPr>
        <w:spacing w:after="240"/>
        <w:rPr>
          <w:rFonts w:cs="Arial"/>
          <w:szCs w:val="24"/>
        </w:rPr>
      </w:pPr>
      <w:r>
        <w:rPr>
          <w:rFonts w:cs="Arial"/>
          <w:szCs w:val="24"/>
        </w:rPr>
        <w:t xml:space="preserve">the mechanisms of control for </w:t>
      </w:r>
      <w:r w:rsidR="00AE269E" w:rsidRPr="00AE269E">
        <w:rPr>
          <w:rFonts w:cs="Arial"/>
          <w:szCs w:val="24"/>
        </w:rPr>
        <w:t>funding available</w:t>
      </w:r>
      <w:r w:rsidR="00091CAF">
        <w:rPr>
          <w:rFonts w:cs="Arial"/>
          <w:szCs w:val="24"/>
        </w:rPr>
        <w:t xml:space="preserve"> to parents and </w:t>
      </w:r>
      <w:r w:rsidR="00AE269E" w:rsidRPr="00AE269E">
        <w:rPr>
          <w:rFonts w:cs="Arial"/>
          <w:szCs w:val="24"/>
        </w:rPr>
        <w:t>young people including:</w:t>
      </w:r>
    </w:p>
    <w:p w:rsidR="006731B7" w:rsidRPr="006731B7" w:rsidRDefault="00BD2E64" w:rsidP="00693500">
      <w:pPr>
        <w:numPr>
          <w:ilvl w:val="1"/>
          <w:numId w:val="96"/>
        </w:numPr>
        <w:tabs>
          <w:tab w:val="clear" w:pos="1844"/>
          <w:tab w:val="num" w:pos="1276"/>
        </w:tabs>
        <w:spacing w:after="240"/>
        <w:ind w:left="1276" w:hanging="425"/>
        <w:rPr>
          <w:rFonts w:cs="Arial"/>
          <w:szCs w:val="24"/>
        </w:rPr>
      </w:pPr>
      <w:r>
        <w:rPr>
          <w:rFonts w:cs="Arial"/>
          <w:szCs w:val="24"/>
        </w:rPr>
        <w:t>direct p</w:t>
      </w:r>
      <w:r w:rsidR="00AE269E" w:rsidRPr="00AE269E">
        <w:rPr>
          <w:rFonts w:cs="Arial"/>
          <w:szCs w:val="24"/>
        </w:rPr>
        <w:t xml:space="preserve">ayments – where individuals receive </w:t>
      </w:r>
      <w:r w:rsidR="00091CAF">
        <w:rPr>
          <w:rFonts w:cs="Arial"/>
          <w:szCs w:val="24"/>
        </w:rPr>
        <w:t xml:space="preserve">the </w:t>
      </w:r>
      <w:r w:rsidR="00AE269E" w:rsidRPr="00AE269E">
        <w:rPr>
          <w:rFonts w:cs="Arial"/>
          <w:szCs w:val="24"/>
        </w:rPr>
        <w:t xml:space="preserve">cash to contract, purchase and manage </w:t>
      </w:r>
      <w:r w:rsidR="006731B7">
        <w:rPr>
          <w:rFonts w:cs="Arial"/>
          <w:szCs w:val="24"/>
        </w:rPr>
        <w:t>services</w:t>
      </w:r>
      <w:r w:rsidR="00091CAF">
        <w:rPr>
          <w:rFonts w:cs="Arial"/>
          <w:szCs w:val="24"/>
        </w:rPr>
        <w:t xml:space="preserve"> themselves</w:t>
      </w:r>
    </w:p>
    <w:p w:rsidR="00AE269E" w:rsidRPr="00AE269E" w:rsidRDefault="00866186" w:rsidP="00693500">
      <w:pPr>
        <w:numPr>
          <w:ilvl w:val="1"/>
          <w:numId w:val="96"/>
        </w:numPr>
        <w:tabs>
          <w:tab w:val="clear" w:pos="1844"/>
          <w:tab w:val="num" w:pos="1276"/>
        </w:tabs>
        <w:spacing w:after="240"/>
        <w:ind w:left="1276" w:hanging="425"/>
      </w:pPr>
      <w:r>
        <w:rPr>
          <w:rFonts w:cs="Arial"/>
          <w:szCs w:val="24"/>
        </w:rPr>
        <w:t>an arrangement</w:t>
      </w:r>
      <w:r w:rsidR="00AE269E" w:rsidRPr="00AE269E">
        <w:rPr>
          <w:rFonts w:cs="Arial"/>
          <w:szCs w:val="24"/>
        </w:rPr>
        <w:t xml:space="preserve"> – where</w:t>
      </w:r>
      <w:r>
        <w:rPr>
          <w:rFonts w:cs="Arial"/>
          <w:szCs w:val="24"/>
        </w:rPr>
        <w:t>by</w:t>
      </w:r>
      <w:r w:rsidR="00AE269E" w:rsidRPr="00AE269E">
        <w:rPr>
          <w:rFonts w:cs="Arial"/>
          <w:szCs w:val="24"/>
        </w:rPr>
        <w:t xml:space="preserve"> the </w:t>
      </w:r>
      <w:r w:rsidR="00B36EA8">
        <w:rPr>
          <w:rFonts w:cs="Arial"/>
          <w:szCs w:val="24"/>
        </w:rPr>
        <w:t xml:space="preserve">local </w:t>
      </w:r>
      <w:r w:rsidR="00AE269E" w:rsidRPr="00AE269E">
        <w:rPr>
          <w:rFonts w:cs="Arial"/>
          <w:szCs w:val="24"/>
        </w:rPr>
        <w:t>authority</w:t>
      </w:r>
      <w:r>
        <w:rPr>
          <w:rFonts w:cs="Arial"/>
          <w:szCs w:val="24"/>
        </w:rPr>
        <w:t>, school or college hold</w:t>
      </w:r>
      <w:r w:rsidR="00AE269E" w:rsidRPr="00AE269E">
        <w:rPr>
          <w:rFonts w:cs="Arial"/>
          <w:szCs w:val="24"/>
        </w:rPr>
        <w:t>s the fund</w:t>
      </w:r>
      <w:r w:rsidR="00B36EA8">
        <w:rPr>
          <w:rFonts w:cs="Arial"/>
          <w:szCs w:val="24"/>
        </w:rPr>
        <w:t xml:space="preserve">s and commissions the support </w:t>
      </w:r>
      <w:r>
        <w:rPr>
          <w:rFonts w:cs="Arial"/>
          <w:szCs w:val="24"/>
        </w:rPr>
        <w:t>specified in the EHC plan</w:t>
      </w:r>
      <w:r w:rsidR="00AE269E" w:rsidRPr="00AE269E">
        <w:rPr>
          <w:rFonts w:cs="Arial"/>
          <w:szCs w:val="24"/>
        </w:rPr>
        <w:t xml:space="preserve"> (</w:t>
      </w:r>
      <w:r w:rsidR="00B36EA8">
        <w:rPr>
          <w:rFonts w:cs="Arial"/>
          <w:szCs w:val="24"/>
        </w:rPr>
        <w:t xml:space="preserve">these are sometimes called </w:t>
      </w:r>
      <w:r w:rsidR="00AE269E" w:rsidRPr="00AE269E">
        <w:rPr>
          <w:rFonts w:cs="Arial"/>
          <w:szCs w:val="24"/>
        </w:rPr>
        <w:t>notional budget</w:t>
      </w:r>
      <w:r w:rsidR="00B36EA8">
        <w:rPr>
          <w:rFonts w:cs="Arial"/>
          <w:szCs w:val="24"/>
        </w:rPr>
        <w:t>s</w:t>
      </w:r>
      <w:r w:rsidR="006731B7">
        <w:t>)</w:t>
      </w:r>
    </w:p>
    <w:p w:rsidR="0090444E" w:rsidRDefault="006731B7" w:rsidP="00693500">
      <w:pPr>
        <w:numPr>
          <w:ilvl w:val="1"/>
          <w:numId w:val="96"/>
        </w:numPr>
        <w:tabs>
          <w:tab w:val="clear" w:pos="1844"/>
          <w:tab w:val="num" w:pos="1276"/>
        </w:tabs>
        <w:spacing w:after="240"/>
        <w:ind w:left="1276" w:hanging="425"/>
        <w:rPr>
          <w:rFonts w:cs="Arial"/>
          <w:szCs w:val="24"/>
        </w:rPr>
      </w:pPr>
      <w:r>
        <w:rPr>
          <w:rFonts w:cs="Arial"/>
          <w:szCs w:val="24"/>
        </w:rPr>
        <w:t>t</w:t>
      </w:r>
      <w:r w:rsidR="00B36EA8">
        <w:rPr>
          <w:rFonts w:cs="Arial"/>
          <w:szCs w:val="24"/>
        </w:rPr>
        <w:t>hird party arrangements</w:t>
      </w:r>
      <w:r w:rsidR="00AE269E" w:rsidRPr="00AE269E">
        <w:rPr>
          <w:rFonts w:cs="Arial"/>
          <w:szCs w:val="24"/>
        </w:rPr>
        <w:t xml:space="preserve"> – where funds</w:t>
      </w:r>
      <w:r w:rsidR="00B36EA8">
        <w:rPr>
          <w:rFonts w:cs="Arial"/>
          <w:szCs w:val="24"/>
        </w:rPr>
        <w:t xml:space="preserve"> (direct payments)</w:t>
      </w:r>
      <w:r w:rsidR="00AE269E" w:rsidRPr="00AE269E">
        <w:rPr>
          <w:rFonts w:cs="Arial"/>
          <w:szCs w:val="24"/>
        </w:rPr>
        <w:t xml:space="preserve"> are paid to</w:t>
      </w:r>
      <w:r w:rsidR="00B36EA8">
        <w:rPr>
          <w:rFonts w:cs="Arial"/>
          <w:szCs w:val="24"/>
        </w:rPr>
        <w:t xml:space="preserve"> and managed by an individual or </w:t>
      </w:r>
      <w:r w:rsidR="00AE269E" w:rsidRPr="00AE269E">
        <w:rPr>
          <w:rFonts w:cs="Arial"/>
          <w:szCs w:val="24"/>
        </w:rPr>
        <w:t>organisation on be</w:t>
      </w:r>
      <w:r w:rsidR="00B36EA8">
        <w:rPr>
          <w:rFonts w:cs="Arial"/>
          <w:szCs w:val="24"/>
        </w:rPr>
        <w:t xml:space="preserve">half of the child’s parent or the </w:t>
      </w:r>
      <w:r>
        <w:rPr>
          <w:rFonts w:cs="Arial"/>
          <w:szCs w:val="24"/>
        </w:rPr>
        <w:t>young person</w:t>
      </w:r>
    </w:p>
    <w:p w:rsidR="00B36EA8" w:rsidRPr="008E7313" w:rsidRDefault="00B36EA8" w:rsidP="00693500">
      <w:pPr>
        <w:numPr>
          <w:ilvl w:val="1"/>
          <w:numId w:val="96"/>
        </w:numPr>
        <w:tabs>
          <w:tab w:val="clear" w:pos="1844"/>
          <w:tab w:val="num" w:pos="1276"/>
        </w:tabs>
        <w:spacing w:after="240"/>
        <w:ind w:left="1276" w:hanging="425"/>
        <w:rPr>
          <w:rFonts w:cs="Arial"/>
          <w:szCs w:val="24"/>
        </w:rPr>
      </w:pPr>
      <w:r>
        <w:rPr>
          <w:rFonts w:cs="Arial"/>
          <w:szCs w:val="24"/>
        </w:rPr>
        <w:t>a combination of the above</w:t>
      </w:r>
    </w:p>
    <w:p w:rsidR="00AE269E" w:rsidRPr="00B725E0" w:rsidRDefault="006731B7" w:rsidP="00B725E0">
      <w:pPr>
        <w:numPr>
          <w:ilvl w:val="0"/>
          <w:numId w:val="26"/>
        </w:numPr>
        <w:spacing w:after="240"/>
        <w:rPr>
          <w:rFonts w:cs="Arial"/>
          <w:szCs w:val="24"/>
        </w:rPr>
      </w:pPr>
      <w:r w:rsidRPr="006731B7">
        <w:rPr>
          <w:rFonts w:cs="Arial"/>
          <w:szCs w:val="24"/>
        </w:rPr>
        <w:t>c</w:t>
      </w:r>
      <w:r w:rsidR="00AE269E" w:rsidRPr="006731B7">
        <w:rPr>
          <w:rFonts w:cs="Arial"/>
          <w:szCs w:val="24"/>
        </w:rPr>
        <w:t>lear and simple statements of eligib</w:t>
      </w:r>
      <w:r w:rsidRPr="006731B7">
        <w:rPr>
          <w:rFonts w:cs="Arial"/>
          <w:szCs w:val="24"/>
        </w:rPr>
        <w:t>ility criteria and the decision-</w:t>
      </w:r>
      <w:r w:rsidR="00AE269E" w:rsidRPr="006731B7">
        <w:rPr>
          <w:rFonts w:cs="Arial"/>
          <w:szCs w:val="24"/>
        </w:rPr>
        <w:t>maki</w:t>
      </w:r>
      <w:r w:rsidRPr="006731B7">
        <w:rPr>
          <w:rFonts w:cs="Arial"/>
          <w:szCs w:val="24"/>
        </w:rPr>
        <w:t>ng processes that underpin them</w:t>
      </w:r>
    </w:p>
    <w:p w:rsidR="00AE269E" w:rsidRPr="00AE269E" w:rsidRDefault="00AE269E" w:rsidP="008E7313">
      <w:pPr>
        <w:numPr>
          <w:ilvl w:val="0"/>
          <w:numId w:val="20"/>
        </w:numPr>
        <w:spacing w:after="240" w:line="288" w:lineRule="auto"/>
        <w:ind w:left="0" w:hanging="709"/>
        <w:rPr>
          <w:rFonts w:cs="Arial"/>
          <w:szCs w:val="24"/>
        </w:rPr>
      </w:pPr>
      <w:r w:rsidRPr="00AE269E">
        <w:rPr>
          <w:rFonts w:cs="Arial"/>
          <w:szCs w:val="24"/>
        </w:rPr>
        <w:t>To do this, partners should:</w:t>
      </w:r>
    </w:p>
    <w:p w:rsidR="00AE269E" w:rsidRDefault="006731B7" w:rsidP="00B426E3">
      <w:pPr>
        <w:numPr>
          <w:ilvl w:val="0"/>
          <w:numId w:val="25"/>
        </w:numPr>
        <w:spacing w:after="240" w:line="288" w:lineRule="auto"/>
        <w:ind w:left="714" w:hanging="357"/>
        <w:rPr>
          <w:rFonts w:cs="Arial"/>
          <w:szCs w:val="24"/>
        </w:rPr>
      </w:pPr>
      <w:r>
        <w:rPr>
          <w:rFonts w:cs="Arial"/>
          <w:szCs w:val="24"/>
        </w:rPr>
        <w:t>i</w:t>
      </w:r>
      <w:r w:rsidR="00AE269E" w:rsidRPr="00AE269E">
        <w:rPr>
          <w:rFonts w:cs="Arial"/>
          <w:szCs w:val="24"/>
        </w:rPr>
        <w:t>dentify and agree the funding streams and services for inclusion and develop the necessary infrastruct</w:t>
      </w:r>
      <w:r>
        <w:rPr>
          <w:rFonts w:cs="Arial"/>
          <w:szCs w:val="24"/>
        </w:rPr>
        <w:t>ure to support their inclusion</w:t>
      </w:r>
    </w:p>
    <w:p w:rsidR="00BD2E64" w:rsidRPr="00AE269E" w:rsidRDefault="00BD2E64" w:rsidP="00B426E3">
      <w:pPr>
        <w:numPr>
          <w:ilvl w:val="0"/>
          <w:numId w:val="25"/>
        </w:numPr>
        <w:spacing w:after="240" w:line="288" w:lineRule="auto"/>
        <w:ind w:left="714" w:hanging="357"/>
        <w:rPr>
          <w:rFonts w:cs="Arial"/>
          <w:szCs w:val="24"/>
        </w:rPr>
      </w:pPr>
      <w:r>
        <w:rPr>
          <w:rFonts w:cs="Arial"/>
          <w:szCs w:val="24"/>
        </w:rPr>
        <w:t>identify the links to be made loc</w:t>
      </w:r>
      <w:r w:rsidR="000B2887">
        <w:rPr>
          <w:rFonts w:cs="Arial"/>
          <w:szCs w:val="24"/>
        </w:rPr>
        <w:t>ally between the SEN offer and Personal Health B</w:t>
      </w:r>
      <w:r>
        <w:rPr>
          <w:rFonts w:cs="Arial"/>
          <w:szCs w:val="24"/>
        </w:rPr>
        <w:t>udgets for children and adults</w:t>
      </w:r>
    </w:p>
    <w:p w:rsidR="00AE269E" w:rsidRPr="00AE269E" w:rsidRDefault="006731B7" w:rsidP="00B426E3">
      <w:pPr>
        <w:numPr>
          <w:ilvl w:val="0"/>
          <w:numId w:val="25"/>
        </w:numPr>
        <w:spacing w:after="240" w:line="288" w:lineRule="auto"/>
        <w:ind w:left="714" w:hanging="357"/>
        <w:rPr>
          <w:rFonts w:cs="Arial"/>
          <w:szCs w:val="24"/>
        </w:rPr>
      </w:pPr>
      <w:r>
        <w:rPr>
          <w:rFonts w:cs="Arial"/>
          <w:szCs w:val="24"/>
        </w:rPr>
        <w:t>i</w:t>
      </w:r>
      <w:r w:rsidR="00AE269E" w:rsidRPr="00AE269E">
        <w:rPr>
          <w:rFonts w:cs="Arial"/>
          <w:szCs w:val="24"/>
        </w:rPr>
        <w:t>dentify and establish the information</w:t>
      </w:r>
      <w:r>
        <w:rPr>
          <w:rFonts w:cs="Arial"/>
          <w:szCs w:val="24"/>
        </w:rPr>
        <w:t>,</w:t>
      </w:r>
      <w:r w:rsidR="00AE269E" w:rsidRPr="00AE269E">
        <w:rPr>
          <w:rFonts w:cs="Arial"/>
          <w:szCs w:val="24"/>
        </w:rPr>
        <w:t xml:space="preserve"> advice and support necessary at an area and individual level to help families consider options for, and to take</w:t>
      </w:r>
      <w:r w:rsidR="00896ADA">
        <w:rPr>
          <w:rFonts w:cs="Arial"/>
          <w:szCs w:val="24"/>
        </w:rPr>
        <w:t xml:space="preserve"> up and manage, Personal Budgets</w:t>
      </w:r>
    </w:p>
    <w:p w:rsidR="00AE269E" w:rsidRPr="00EE5613" w:rsidRDefault="006731B7" w:rsidP="00B426E3">
      <w:pPr>
        <w:numPr>
          <w:ilvl w:val="0"/>
          <w:numId w:val="25"/>
        </w:numPr>
        <w:spacing w:after="240" w:line="288" w:lineRule="auto"/>
        <w:ind w:left="714" w:hanging="357"/>
        <w:rPr>
          <w:rFonts w:cs="Arial"/>
          <w:szCs w:val="24"/>
        </w:rPr>
      </w:pPr>
      <w:r>
        <w:rPr>
          <w:rFonts w:cs="Arial"/>
          <w:szCs w:val="24"/>
        </w:rPr>
        <w:t>d</w:t>
      </w:r>
      <w:r w:rsidR="00AE269E" w:rsidRPr="00AE269E">
        <w:rPr>
          <w:rFonts w:cs="Arial"/>
          <w:szCs w:val="24"/>
        </w:rPr>
        <w:t>evelop a pathwa</w:t>
      </w:r>
      <w:r w:rsidR="00896ADA">
        <w:rPr>
          <w:rFonts w:cs="Arial"/>
          <w:szCs w:val="24"/>
        </w:rPr>
        <w:t>y for Personal B</w:t>
      </w:r>
      <w:r w:rsidR="00AE269E" w:rsidRPr="00AE269E">
        <w:rPr>
          <w:rFonts w:cs="Arial"/>
          <w:szCs w:val="24"/>
        </w:rPr>
        <w:t xml:space="preserve">udgets within the </w:t>
      </w:r>
      <w:r w:rsidR="00EE5613">
        <w:rPr>
          <w:rFonts w:cs="Arial"/>
          <w:szCs w:val="24"/>
        </w:rPr>
        <w:t xml:space="preserve">process </w:t>
      </w:r>
      <w:r w:rsidR="00EE5613" w:rsidRPr="00EE5613">
        <w:rPr>
          <w:rFonts w:cs="Arial"/>
          <w:szCs w:val="24"/>
        </w:rPr>
        <w:t xml:space="preserve">of </w:t>
      </w:r>
      <w:r w:rsidR="00AE269E" w:rsidRPr="00EE5613">
        <w:rPr>
          <w:rFonts w:cs="Arial"/>
          <w:szCs w:val="24"/>
        </w:rPr>
        <w:t>EHC</w:t>
      </w:r>
      <w:r w:rsidR="00EE5613" w:rsidRPr="00EE5613">
        <w:rPr>
          <w:rFonts w:cs="Arial"/>
          <w:szCs w:val="24"/>
        </w:rPr>
        <w:t xml:space="preserve"> </w:t>
      </w:r>
      <w:r w:rsidR="00091CAF">
        <w:rPr>
          <w:rFonts w:cs="Arial"/>
          <w:szCs w:val="24"/>
        </w:rPr>
        <w:t xml:space="preserve">needs </w:t>
      </w:r>
      <w:r w:rsidR="00EE5613" w:rsidRPr="00EE5613">
        <w:rPr>
          <w:rFonts w:cs="Arial"/>
          <w:szCs w:val="24"/>
        </w:rPr>
        <w:t>assessment and EHC plan</w:t>
      </w:r>
      <w:r w:rsidR="00EE5613">
        <w:rPr>
          <w:rFonts w:cs="Arial"/>
          <w:szCs w:val="24"/>
        </w:rPr>
        <w:t xml:space="preserve"> development</w:t>
      </w:r>
      <w:r w:rsidR="00AE269E" w:rsidRPr="00EE5613">
        <w:rPr>
          <w:rFonts w:cs="Arial"/>
          <w:szCs w:val="24"/>
        </w:rPr>
        <w:t xml:space="preserve"> and the workforce and cultural</w:t>
      </w:r>
      <w:r w:rsidR="00896ADA" w:rsidRPr="00EE5613">
        <w:rPr>
          <w:rFonts w:cs="Arial"/>
          <w:szCs w:val="24"/>
        </w:rPr>
        <w:t xml:space="preserve"> changes necessary for a person-centred approach</w:t>
      </w:r>
    </w:p>
    <w:p w:rsidR="00AE269E" w:rsidRPr="00AE269E" w:rsidRDefault="006731B7" w:rsidP="00B426E3">
      <w:pPr>
        <w:numPr>
          <w:ilvl w:val="0"/>
          <w:numId w:val="25"/>
        </w:numPr>
        <w:spacing w:after="240" w:line="288" w:lineRule="auto"/>
        <w:ind w:left="714" w:hanging="357"/>
        <w:rPr>
          <w:rFonts w:cs="Arial"/>
          <w:szCs w:val="24"/>
        </w:rPr>
      </w:pPr>
      <w:r>
        <w:rPr>
          <w:rFonts w:cs="Arial"/>
          <w:szCs w:val="24"/>
        </w:rPr>
        <w:t>i</w:t>
      </w:r>
      <w:r w:rsidR="00AE269E" w:rsidRPr="00AE269E">
        <w:rPr>
          <w:rFonts w:cs="Arial"/>
          <w:szCs w:val="24"/>
        </w:rPr>
        <w:t>dentify how the new joint commissioning strategies will support gre</w:t>
      </w:r>
      <w:r w:rsidR="00F8426C">
        <w:rPr>
          <w:rFonts w:cs="Arial"/>
          <w:szCs w:val="24"/>
        </w:rPr>
        <w:t xml:space="preserve">ater choice and control year on </w:t>
      </w:r>
      <w:r w:rsidR="00AE269E" w:rsidRPr="00AE269E">
        <w:rPr>
          <w:rFonts w:cs="Arial"/>
          <w:szCs w:val="24"/>
        </w:rPr>
        <w:t>year</w:t>
      </w:r>
      <w:r w:rsidR="00896ADA">
        <w:rPr>
          <w:rFonts w:cs="Arial"/>
          <w:szCs w:val="24"/>
        </w:rPr>
        <w:t>,</w:t>
      </w:r>
      <w:r w:rsidR="00AE269E" w:rsidRPr="00AE269E">
        <w:rPr>
          <w:rFonts w:cs="Arial"/>
          <w:szCs w:val="24"/>
        </w:rPr>
        <w:t xml:space="preserve"> as the market is developed and funding streams </w:t>
      </w:r>
      <w:r w:rsidR="00896ADA">
        <w:rPr>
          <w:rFonts w:cs="Arial"/>
          <w:szCs w:val="24"/>
        </w:rPr>
        <w:t xml:space="preserve">are freed </w:t>
      </w:r>
      <w:r w:rsidR="00AE269E" w:rsidRPr="00AE269E">
        <w:rPr>
          <w:rFonts w:cs="Arial"/>
          <w:szCs w:val="24"/>
        </w:rPr>
        <w:t>from ex</w:t>
      </w:r>
      <w:r w:rsidR="00091CAF">
        <w:rPr>
          <w:rFonts w:cs="Arial"/>
          <w:szCs w:val="24"/>
        </w:rPr>
        <w:t>isting contractual arrangements</w:t>
      </w:r>
    </w:p>
    <w:p w:rsidR="00AE269E" w:rsidRPr="00AE269E" w:rsidRDefault="00896ADA" w:rsidP="00B426E3">
      <w:pPr>
        <w:numPr>
          <w:ilvl w:val="0"/>
          <w:numId w:val="24"/>
        </w:numPr>
        <w:spacing w:after="240" w:line="288" w:lineRule="auto"/>
        <w:ind w:left="714" w:hanging="357"/>
        <w:rPr>
          <w:rFonts w:cs="Arial"/>
          <w:szCs w:val="24"/>
        </w:rPr>
      </w:pPr>
      <w:r>
        <w:rPr>
          <w:rFonts w:cs="Arial"/>
          <w:szCs w:val="24"/>
        </w:rPr>
        <w:t>a</w:t>
      </w:r>
      <w:r w:rsidR="00AE269E" w:rsidRPr="00AE269E">
        <w:rPr>
          <w:rFonts w:cs="Arial"/>
          <w:szCs w:val="24"/>
        </w:rPr>
        <w:t>s an integral part of this, partners should ensure children, young people and famili</w:t>
      </w:r>
      <w:r>
        <w:rPr>
          <w:rFonts w:cs="Arial"/>
          <w:szCs w:val="24"/>
        </w:rPr>
        <w:t>es are involved in the decision-</w:t>
      </w:r>
      <w:r w:rsidR="00AE269E" w:rsidRPr="00AE269E">
        <w:rPr>
          <w:rFonts w:cs="Arial"/>
          <w:szCs w:val="24"/>
        </w:rPr>
        <w:t xml:space="preserve">making processes at both an individual and </w:t>
      </w:r>
      <w:r w:rsidR="00091CAF">
        <w:rPr>
          <w:rFonts w:cs="Arial"/>
          <w:szCs w:val="24"/>
        </w:rPr>
        <w:t xml:space="preserve">a </w:t>
      </w:r>
      <w:r w:rsidR="00AE269E" w:rsidRPr="00AE269E">
        <w:rPr>
          <w:rFonts w:cs="Arial"/>
          <w:szCs w:val="24"/>
        </w:rPr>
        <w:t>s</w:t>
      </w:r>
      <w:r>
        <w:rPr>
          <w:rFonts w:cs="Arial"/>
          <w:szCs w:val="24"/>
        </w:rPr>
        <w:t>trategic level</w:t>
      </w:r>
    </w:p>
    <w:p w:rsidR="00D6122E" w:rsidRPr="00F622A8" w:rsidRDefault="00896ADA" w:rsidP="009C6C4D">
      <w:pPr>
        <w:pStyle w:val="Heading2"/>
      </w:pPr>
      <w:bookmarkStart w:id="226" w:name="_Toc368402348"/>
      <w:bookmarkStart w:id="227" w:name="_Toc385254013"/>
      <w:bookmarkStart w:id="228" w:name="_Toc385313550"/>
      <w:bookmarkStart w:id="229" w:name="_Toc410033019"/>
      <w:r w:rsidRPr="00F622A8">
        <w:t>Joint d</w:t>
      </w:r>
      <w:r w:rsidR="00AE269E" w:rsidRPr="00F622A8">
        <w:t>elivery</w:t>
      </w:r>
      <w:bookmarkEnd w:id="226"/>
      <w:bookmarkEnd w:id="227"/>
      <w:bookmarkEnd w:id="228"/>
      <w:bookmarkEnd w:id="229"/>
    </w:p>
    <w:p w:rsidR="00377633" w:rsidRDefault="00AE269E" w:rsidP="00377633">
      <w:pPr>
        <w:numPr>
          <w:ilvl w:val="0"/>
          <w:numId w:val="20"/>
        </w:numPr>
        <w:spacing w:after="240" w:line="288" w:lineRule="auto"/>
        <w:ind w:left="0" w:hanging="709"/>
        <w:rPr>
          <w:rFonts w:cs="Arial"/>
          <w:szCs w:val="24"/>
        </w:rPr>
      </w:pPr>
      <w:r w:rsidRPr="00F35E94">
        <w:rPr>
          <w:rFonts w:cs="Arial"/>
          <w:szCs w:val="24"/>
        </w:rPr>
        <w:t>At a strategic</w:t>
      </w:r>
      <w:r w:rsidR="00377633">
        <w:rPr>
          <w:rFonts w:cs="Arial"/>
          <w:szCs w:val="24"/>
        </w:rPr>
        <w:t xml:space="preserve"> level</w:t>
      </w:r>
      <w:r w:rsidR="00091CAF">
        <w:rPr>
          <w:rFonts w:cs="Arial"/>
          <w:szCs w:val="24"/>
        </w:rPr>
        <w:t>,</w:t>
      </w:r>
      <w:r w:rsidR="00377633">
        <w:rPr>
          <w:rFonts w:cs="Arial"/>
          <w:szCs w:val="24"/>
        </w:rPr>
        <w:t xml:space="preserve"> </w:t>
      </w:r>
      <w:r w:rsidR="00091CAF" w:rsidRPr="00377633">
        <w:rPr>
          <w:rFonts w:cs="Arial"/>
          <w:szCs w:val="24"/>
        </w:rPr>
        <w:t>when commissioning training for professionals</w:t>
      </w:r>
      <w:r w:rsidR="00091CAF">
        <w:rPr>
          <w:rFonts w:cs="Arial"/>
          <w:szCs w:val="24"/>
        </w:rPr>
        <w:t xml:space="preserve"> </w:t>
      </w:r>
      <w:r w:rsidR="00377633">
        <w:rPr>
          <w:rFonts w:cs="Arial"/>
          <w:szCs w:val="24"/>
        </w:rPr>
        <w:t>partners should consider</w:t>
      </w:r>
      <w:r w:rsidR="002C05CA">
        <w:rPr>
          <w:rFonts w:cs="Arial"/>
          <w:szCs w:val="24"/>
        </w:rPr>
        <w:t xml:space="preserve"> </w:t>
      </w:r>
      <w:r w:rsidR="001E0050" w:rsidRPr="00377633">
        <w:rPr>
          <w:rFonts w:cs="Arial"/>
          <w:szCs w:val="24"/>
        </w:rPr>
        <w:t xml:space="preserve">whether </w:t>
      </w:r>
      <w:r w:rsidRPr="00377633">
        <w:rPr>
          <w:rFonts w:cs="Arial"/>
          <w:szCs w:val="24"/>
        </w:rPr>
        <w:t>combined service delivery, training or</w:t>
      </w:r>
      <w:r w:rsidR="001E0050" w:rsidRPr="00377633">
        <w:rPr>
          <w:rFonts w:cs="Arial"/>
          <w:szCs w:val="24"/>
        </w:rPr>
        <w:t xml:space="preserve"> a common set of key skills would</w:t>
      </w:r>
      <w:r w:rsidRPr="00377633">
        <w:rPr>
          <w:rFonts w:cs="Arial"/>
          <w:szCs w:val="24"/>
        </w:rPr>
        <w:t xml:space="preserve"> help professionals and providers adapt to meeting the needs of children and you</w:t>
      </w:r>
      <w:r w:rsidR="00896ADA" w:rsidRPr="00377633">
        <w:rPr>
          <w:rFonts w:cs="Arial"/>
          <w:szCs w:val="24"/>
        </w:rPr>
        <w:t>ng people with SEN or disabilities</w:t>
      </w:r>
      <w:r w:rsidRPr="00377633">
        <w:rPr>
          <w:rFonts w:cs="Arial"/>
          <w:szCs w:val="24"/>
        </w:rPr>
        <w:t xml:space="preserve"> in a more personalised way</w:t>
      </w:r>
      <w:r w:rsidR="004C3F27" w:rsidRPr="00377633">
        <w:rPr>
          <w:rFonts w:cs="Arial"/>
          <w:szCs w:val="24"/>
        </w:rPr>
        <w:t>.</w:t>
      </w:r>
      <w:r w:rsidRPr="00377633">
        <w:rPr>
          <w:rFonts w:cs="Arial"/>
          <w:szCs w:val="24"/>
        </w:rPr>
        <w:t xml:space="preserve"> This could include commissioning ‘key working’ roles to support children</w:t>
      </w:r>
      <w:r w:rsidR="00896ADA" w:rsidRPr="00377633">
        <w:rPr>
          <w:rFonts w:cs="Arial"/>
          <w:szCs w:val="24"/>
        </w:rPr>
        <w:t xml:space="preserve"> and young people with SEN and disabilities</w:t>
      </w:r>
      <w:r w:rsidRPr="00377633">
        <w:rPr>
          <w:rFonts w:cs="Arial"/>
          <w:szCs w:val="24"/>
        </w:rPr>
        <w:t xml:space="preserve"> and their parents, particularly at key points such as</w:t>
      </w:r>
      <w:r w:rsidR="008727A1" w:rsidRPr="00377633">
        <w:rPr>
          <w:rFonts w:cs="Arial"/>
          <w:szCs w:val="24"/>
        </w:rPr>
        <w:t xml:space="preserve"> diagnosis, EHC plan development and transition.</w:t>
      </w:r>
    </w:p>
    <w:p w:rsidR="003F13FC" w:rsidRPr="003F13FC" w:rsidRDefault="00377633" w:rsidP="002C05CA">
      <w:pPr>
        <w:numPr>
          <w:ilvl w:val="0"/>
          <w:numId w:val="20"/>
        </w:numPr>
        <w:spacing w:after="240" w:line="288" w:lineRule="auto"/>
        <w:ind w:left="0" w:hanging="709"/>
        <w:rPr>
          <w:rFonts w:cs="Arial"/>
          <w:szCs w:val="24"/>
        </w:rPr>
      </w:pPr>
      <w:r>
        <w:rPr>
          <w:rFonts w:cs="Arial"/>
          <w:szCs w:val="24"/>
        </w:rPr>
        <w:t xml:space="preserve">Partners should also consider </w:t>
      </w:r>
      <w:r w:rsidR="001E0050" w:rsidRPr="00377633">
        <w:rPr>
          <w:rFonts w:cs="Arial"/>
          <w:szCs w:val="24"/>
        </w:rPr>
        <w:t>whether and how specialist staff can</w:t>
      </w:r>
      <w:r w:rsidR="00AE269E" w:rsidRPr="00377633">
        <w:rPr>
          <w:rFonts w:cs="Arial"/>
          <w:szCs w:val="24"/>
        </w:rPr>
        <w:t xml:space="preserve"> train the wider workforce so they can better identify need</w:t>
      </w:r>
      <w:r w:rsidR="002C05CA">
        <w:rPr>
          <w:rFonts w:cs="Arial"/>
          <w:szCs w:val="24"/>
        </w:rPr>
        <w:t xml:space="preserve"> and offer support earlier – f</w:t>
      </w:r>
      <w:r w:rsidR="00AF2848" w:rsidRPr="00377633">
        <w:rPr>
          <w:rFonts w:cs="Arial"/>
          <w:szCs w:val="24"/>
        </w:rPr>
        <w:t>or example,</w:t>
      </w:r>
      <w:r w:rsidR="00AE269E" w:rsidRPr="00377633">
        <w:rPr>
          <w:rFonts w:cs="Arial"/>
          <w:szCs w:val="24"/>
        </w:rPr>
        <w:t xml:space="preserve"> educational psychologists or spee</w:t>
      </w:r>
      <w:r w:rsidR="002C05CA">
        <w:rPr>
          <w:rFonts w:cs="Arial"/>
          <w:szCs w:val="24"/>
        </w:rPr>
        <w:t xml:space="preserve">ch and language therapists </w:t>
      </w:r>
      <w:r w:rsidR="00AE269E" w:rsidRPr="00377633">
        <w:rPr>
          <w:rFonts w:cs="Arial"/>
          <w:szCs w:val="24"/>
        </w:rPr>
        <w:t>train</w:t>
      </w:r>
      <w:r w:rsidR="002C05CA">
        <w:rPr>
          <w:rFonts w:cs="Arial"/>
          <w:szCs w:val="24"/>
        </w:rPr>
        <w:t>ing</w:t>
      </w:r>
      <w:r w:rsidR="00AE269E" w:rsidRPr="00377633">
        <w:rPr>
          <w:rFonts w:cs="Arial"/>
          <w:szCs w:val="24"/>
        </w:rPr>
        <w:t xml:space="preserve"> professionals such as teachers or GPs to identify and support children and young people with mental health problems or speech and lang</w:t>
      </w:r>
      <w:r w:rsidR="002C05CA">
        <w:rPr>
          <w:rFonts w:cs="Arial"/>
          <w:szCs w:val="24"/>
        </w:rPr>
        <w:t>uage difficulties, respectively</w:t>
      </w:r>
      <w:r w:rsidR="00AE269E" w:rsidRPr="00377633">
        <w:rPr>
          <w:rFonts w:cs="Arial"/>
          <w:szCs w:val="24"/>
        </w:rPr>
        <w:t xml:space="preserve">. </w:t>
      </w:r>
      <w:r w:rsidR="002C05CA">
        <w:rPr>
          <w:rFonts w:cs="Arial"/>
          <w:szCs w:val="24"/>
        </w:rPr>
        <w:t xml:space="preserve">This may involve NHS Local Education and Training Boards. </w:t>
      </w:r>
      <w:r w:rsidR="00AE269E" w:rsidRPr="00377633">
        <w:rPr>
          <w:rFonts w:cs="Arial"/>
          <w:szCs w:val="24"/>
        </w:rPr>
        <w:t>Some areas have involved parent carers in delivery of w</w:t>
      </w:r>
      <w:r w:rsidR="003F13FC">
        <w:rPr>
          <w:rFonts w:cs="Arial"/>
          <w:szCs w:val="24"/>
        </w:rPr>
        <w:t>orkforce development programmes.</w:t>
      </w:r>
    </w:p>
    <w:p w:rsidR="00377633" w:rsidRPr="003F13FC" w:rsidRDefault="002C05CA" w:rsidP="009C6C4D">
      <w:pPr>
        <w:pStyle w:val="Heading2"/>
        <w:rPr>
          <w:sz w:val="24"/>
          <w:szCs w:val="24"/>
        </w:rPr>
      </w:pPr>
      <w:bookmarkStart w:id="230" w:name="_Toc385254014"/>
      <w:bookmarkStart w:id="231" w:name="_Toc385313551"/>
      <w:bookmarkStart w:id="232" w:name="_Toc410033020"/>
      <w:r w:rsidRPr="003F13FC">
        <w:t>Joint review</w:t>
      </w:r>
      <w:r w:rsidR="00315159">
        <w:t xml:space="preserve"> to improve service offer</w:t>
      </w:r>
      <w:r w:rsidR="0098566A">
        <w:t>ed</w:t>
      </w:r>
      <w:bookmarkEnd w:id="230"/>
      <w:bookmarkEnd w:id="231"/>
      <w:bookmarkEnd w:id="232"/>
    </w:p>
    <w:p w:rsidR="002C05CA" w:rsidRDefault="002C05CA" w:rsidP="002C05CA">
      <w:pPr>
        <w:numPr>
          <w:ilvl w:val="0"/>
          <w:numId w:val="20"/>
        </w:numPr>
        <w:spacing w:after="240" w:line="288" w:lineRule="auto"/>
        <w:ind w:left="0" w:hanging="709"/>
        <w:rPr>
          <w:rFonts w:cs="Arial"/>
          <w:szCs w:val="24"/>
        </w:rPr>
      </w:pPr>
      <w:r>
        <w:rPr>
          <w:rFonts w:cs="Arial"/>
          <w:szCs w:val="24"/>
        </w:rPr>
        <w:t>Joint commissioning is an ongoing improvement cycle. Over time, partners may shift the focus of their activity as the needs of the local population change and delivery of services improves.</w:t>
      </w:r>
    </w:p>
    <w:p w:rsidR="002C05CA" w:rsidRDefault="002C05CA" w:rsidP="002C05CA">
      <w:pPr>
        <w:numPr>
          <w:ilvl w:val="0"/>
          <w:numId w:val="20"/>
        </w:numPr>
        <w:spacing w:after="240" w:line="288" w:lineRule="auto"/>
        <w:ind w:left="0" w:hanging="709"/>
        <w:rPr>
          <w:rFonts w:cs="Arial"/>
          <w:szCs w:val="24"/>
        </w:rPr>
      </w:pPr>
      <w:r>
        <w:rPr>
          <w:rFonts w:cs="Arial"/>
          <w:szCs w:val="24"/>
        </w:rPr>
        <w:t>Partners should agree how they will work together to monitor how outcomes in education, health and care are being improved as a result of the provision they mak</w:t>
      </w:r>
      <w:r w:rsidR="00091CAF">
        <w:rPr>
          <w:rFonts w:cs="Arial"/>
          <w:szCs w:val="24"/>
        </w:rPr>
        <w:t xml:space="preserve">e. Partners should monitor </w:t>
      </w:r>
      <w:r>
        <w:rPr>
          <w:rFonts w:cs="Arial"/>
          <w:szCs w:val="24"/>
        </w:rPr>
        <w:t>the changing needs of the local population of children and young people with SEN and disabilities closely</w:t>
      </w:r>
      <w:r w:rsidR="00557753">
        <w:rPr>
          <w:rFonts w:cs="Arial"/>
          <w:szCs w:val="24"/>
        </w:rPr>
        <w:t xml:space="preserve"> and, crucially, establish whether or not the provision arranged for them is improving outcomes. EHC plans for individual children and young people </w:t>
      </w:r>
      <w:r w:rsidR="00BD4E7F" w:rsidRPr="00BD4E7F">
        <w:rPr>
          <w:rFonts w:cs="Arial"/>
          <w:b/>
          <w:szCs w:val="24"/>
        </w:rPr>
        <w:t>must</w:t>
      </w:r>
      <w:r w:rsidR="00557753">
        <w:rPr>
          <w:rFonts w:cs="Arial"/>
          <w:szCs w:val="24"/>
        </w:rPr>
        <w:t xml:space="preserve"> be similarly reviewed to see if they are enabling the child or young person to achieve thei</w:t>
      </w:r>
      <w:r w:rsidR="00091CAF">
        <w:rPr>
          <w:rFonts w:cs="Arial"/>
          <w:szCs w:val="24"/>
        </w:rPr>
        <w:t xml:space="preserve">r desired outcomes, so that where appropriate </w:t>
      </w:r>
      <w:r w:rsidR="00557753">
        <w:rPr>
          <w:rFonts w:cs="Arial"/>
          <w:szCs w:val="24"/>
        </w:rPr>
        <w:t>the commissioned provision</w:t>
      </w:r>
      <w:r w:rsidR="00091CAF">
        <w:rPr>
          <w:rFonts w:cs="Arial"/>
          <w:szCs w:val="24"/>
        </w:rPr>
        <w:t xml:space="preserve"> can be changed</w:t>
      </w:r>
      <w:r w:rsidR="00557753">
        <w:rPr>
          <w:rFonts w:cs="Arial"/>
          <w:szCs w:val="24"/>
        </w:rPr>
        <w:t>. Feedback from children, young people and families is useful in identifying gaps in provision. Any changes in provision commissioned locally should be reflected in the Local Offer.</w:t>
      </w:r>
    </w:p>
    <w:p w:rsidR="00AE269E" w:rsidRPr="00D82906" w:rsidRDefault="00557753" w:rsidP="002C05CA">
      <w:pPr>
        <w:numPr>
          <w:ilvl w:val="0"/>
          <w:numId w:val="20"/>
        </w:numPr>
        <w:spacing w:after="240" w:line="288" w:lineRule="auto"/>
        <w:ind w:left="0" w:hanging="709"/>
        <w:rPr>
          <w:rFonts w:cs="Arial"/>
          <w:szCs w:val="24"/>
        </w:rPr>
      </w:pPr>
      <w:r>
        <w:rPr>
          <w:rFonts w:cs="Arial"/>
          <w:szCs w:val="24"/>
        </w:rPr>
        <w:t xml:space="preserve">Local authorities </w:t>
      </w:r>
      <w:r w:rsidRPr="00557753">
        <w:rPr>
          <w:rFonts w:cs="Arial"/>
          <w:b/>
          <w:szCs w:val="24"/>
        </w:rPr>
        <w:t>must</w:t>
      </w:r>
      <w:r w:rsidR="00315159">
        <w:rPr>
          <w:rFonts w:cs="Arial"/>
          <w:szCs w:val="24"/>
        </w:rPr>
        <w:t xml:space="preserve"> </w:t>
      </w:r>
      <w:r>
        <w:rPr>
          <w:rFonts w:cs="Arial"/>
          <w:szCs w:val="24"/>
        </w:rPr>
        <w:t xml:space="preserve">review the special educational provision and social care provision in their areas for children and young people who have SEN or disabilities and the provision made for local children and young people who are educated out of the area, working with the partners to their joint commissioning arrangements. </w:t>
      </w:r>
      <w:r w:rsidR="00BD10DE" w:rsidRPr="00BD10DE">
        <w:rPr>
          <w:bCs/>
        </w:rPr>
        <w:t xml:space="preserve">The local authority </w:t>
      </w:r>
      <w:r w:rsidR="00BD10DE" w:rsidRPr="00BD10DE">
        <w:rPr>
          <w:b/>
          <w:bCs/>
        </w:rPr>
        <w:t>must</w:t>
      </w:r>
      <w:r w:rsidR="00BD10DE" w:rsidRPr="00BD10DE">
        <w:rPr>
          <w:bCs/>
        </w:rPr>
        <w:t xml:space="preserve"> consult with children and you</w:t>
      </w:r>
      <w:r w:rsidR="00BD10DE">
        <w:rPr>
          <w:bCs/>
        </w:rPr>
        <w:t>ng people with SEN or disabilities</w:t>
      </w:r>
      <w:r w:rsidR="00091CAF">
        <w:rPr>
          <w:bCs/>
        </w:rPr>
        <w:t xml:space="preserve"> and their parents</w:t>
      </w:r>
      <w:r w:rsidR="00BD10DE" w:rsidRPr="00BD10DE">
        <w:rPr>
          <w:bCs/>
        </w:rPr>
        <w:t xml:space="preserve"> and as part of this should consult with family representatives such as Parent Carer Forums.</w:t>
      </w:r>
      <w:r w:rsidR="00BD10DE">
        <w:rPr>
          <w:bCs/>
        </w:rPr>
        <w:t xml:space="preserve"> </w:t>
      </w:r>
      <w:r>
        <w:rPr>
          <w:rFonts w:cs="Arial"/>
          <w:szCs w:val="24"/>
        </w:rPr>
        <w:t xml:space="preserve">Joint commissioning arrangements </w:t>
      </w:r>
      <w:r w:rsidRPr="00CE3812">
        <w:rPr>
          <w:rFonts w:cs="Arial"/>
          <w:b/>
          <w:szCs w:val="24"/>
        </w:rPr>
        <w:t>must</w:t>
      </w:r>
      <w:r w:rsidR="00CE3812">
        <w:rPr>
          <w:rFonts w:cs="Arial"/>
          <w:szCs w:val="24"/>
        </w:rPr>
        <w:t xml:space="preserve"> consider the needs of children and young people with SEN and </w:t>
      </w:r>
      <w:r w:rsidR="00502408">
        <w:rPr>
          <w:rFonts w:cs="Arial"/>
          <w:szCs w:val="24"/>
        </w:rPr>
        <w:t>disabilities</w:t>
      </w:r>
      <w:r w:rsidR="00CE3812">
        <w:rPr>
          <w:rFonts w:cs="Arial"/>
          <w:szCs w:val="24"/>
        </w:rPr>
        <w:t xml:space="preserve">. Partners should also </w:t>
      </w:r>
      <w:r w:rsidR="00D82906">
        <w:rPr>
          <w:rFonts w:cs="Arial"/>
          <w:szCs w:val="24"/>
        </w:rPr>
        <w:t xml:space="preserve">work with commissioners of adult services to ensure that there are smooth transitions between children’s and adult services. This will involve working with a range of professionals in the public, private, </w:t>
      </w:r>
      <w:r w:rsidR="00502408">
        <w:rPr>
          <w:rFonts w:cs="Arial"/>
          <w:szCs w:val="24"/>
        </w:rPr>
        <w:t>voluntary and community sectors and will help those with SEN or disabilities prepare for adulthood, including living independently and employment.</w:t>
      </w:r>
    </w:p>
    <w:p w:rsidR="00AE269E" w:rsidRDefault="001E0050" w:rsidP="00C71864">
      <w:pPr>
        <w:pStyle w:val="Heading2"/>
      </w:pPr>
      <w:bookmarkStart w:id="233" w:name="_Toc368402345"/>
      <w:bookmarkStart w:id="234" w:name="_Toc385254015"/>
      <w:bookmarkStart w:id="235" w:name="_Toc385313552"/>
      <w:bookmarkStart w:id="236" w:name="_Toc410033021"/>
      <w:r>
        <w:t>Education, Health and Care: r</w:t>
      </w:r>
      <w:r w:rsidR="00AE269E" w:rsidRPr="00AE269E">
        <w:t>oles and responsibilities</w:t>
      </w:r>
      <w:bookmarkEnd w:id="233"/>
      <w:bookmarkEnd w:id="234"/>
      <w:bookmarkEnd w:id="235"/>
      <w:bookmarkEnd w:id="236"/>
    </w:p>
    <w:p w:rsidR="001E0050" w:rsidRPr="00F622A8" w:rsidRDefault="001E0050" w:rsidP="00C71864">
      <w:pPr>
        <w:pStyle w:val="Heading3"/>
        <w:rPr>
          <w:rFonts w:eastAsia="Times New Roman"/>
          <w:lang w:eastAsia="en-GB"/>
        </w:rPr>
      </w:pPr>
      <w:bookmarkStart w:id="237" w:name="_Toc385254016"/>
      <w:bookmarkStart w:id="238" w:name="_Toc385313553"/>
      <w:bookmarkStart w:id="239" w:name="_Toc410033022"/>
      <w:r w:rsidRPr="00F622A8">
        <w:rPr>
          <w:rFonts w:eastAsia="Times New Roman"/>
          <w:lang w:eastAsia="en-GB"/>
        </w:rPr>
        <w:t>Designated Medical/Clinical Officer</w:t>
      </w:r>
      <w:bookmarkEnd w:id="237"/>
      <w:bookmarkEnd w:id="238"/>
      <w:bookmarkEnd w:id="239"/>
    </w:p>
    <w:p w:rsidR="001E0050" w:rsidRDefault="001E0050" w:rsidP="001E0050">
      <w:pPr>
        <w:numPr>
          <w:ilvl w:val="0"/>
          <w:numId w:val="20"/>
        </w:numPr>
        <w:spacing w:after="240" w:line="288" w:lineRule="auto"/>
        <w:ind w:left="0" w:hanging="709"/>
        <w:rPr>
          <w:rFonts w:cs="Arial"/>
          <w:szCs w:val="24"/>
        </w:rPr>
      </w:pPr>
      <w:r>
        <w:rPr>
          <w:rFonts w:cs="Arial"/>
          <w:szCs w:val="24"/>
        </w:rPr>
        <w:t>Partners should ensure there is a</w:t>
      </w:r>
      <w:r w:rsidRPr="00AE269E">
        <w:rPr>
          <w:rFonts w:cs="Arial"/>
          <w:szCs w:val="24"/>
        </w:rPr>
        <w:t xml:space="preserve"> Designated Medical Officer (DMO)</w:t>
      </w:r>
      <w:r>
        <w:rPr>
          <w:rFonts w:cs="Arial"/>
          <w:szCs w:val="24"/>
        </w:rPr>
        <w:t xml:space="preserve"> to</w:t>
      </w:r>
      <w:r w:rsidRPr="00B335CC">
        <w:rPr>
          <w:rFonts w:cs="Arial"/>
          <w:szCs w:val="24"/>
        </w:rPr>
        <w:t xml:space="preserve"> </w:t>
      </w:r>
      <w:r w:rsidRPr="00F35E94">
        <w:rPr>
          <w:rFonts w:cs="Arial"/>
          <w:szCs w:val="24"/>
        </w:rPr>
        <w:t>support the CCG in meeting its statu</w:t>
      </w:r>
      <w:r>
        <w:rPr>
          <w:rFonts w:cs="Arial"/>
          <w:szCs w:val="24"/>
        </w:rPr>
        <w:t xml:space="preserve">tory responsibilities for </w:t>
      </w:r>
      <w:r w:rsidR="009B0DD6">
        <w:rPr>
          <w:rFonts w:cs="Arial"/>
          <w:szCs w:val="24"/>
        </w:rPr>
        <w:t xml:space="preserve">children and young people with </w:t>
      </w:r>
      <w:r>
        <w:rPr>
          <w:rFonts w:cs="Arial"/>
          <w:szCs w:val="24"/>
        </w:rPr>
        <w:t>SEN and</w:t>
      </w:r>
      <w:r w:rsidRPr="00F35E94">
        <w:rPr>
          <w:rFonts w:cs="Arial"/>
          <w:szCs w:val="24"/>
        </w:rPr>
        <w:t xml:space="preserve"> disabilities, primarily by providing a point of contact for local partners, whe</w:t>
      </w:r>
      <w:r w:rsidR="00344CA4">
        <w:rPr>
          <w:rFonts w:cs="Arial"/>
          <w:szCs w:val="24"/>
        </w:rPr>
        <w:t>n notifying parents and local authorities about children</w:t>
      </w:r>
      <w:r w:rsidR="0020334E">
        <w:rPr>
          <w:rFonts w:cs="Arial"/>
          <w:szCs w:val="24"/>
        </w:rPr>
        <w:t xml:space="preserve"> and young people</w:t>
      </w:r>
      <w:r w:rsidR="00344CA4">
        <w:rPr>
          <w:rFonts w:cs="Arial"/>
          <w:szCs w:val="24"/>
        </w:rPr>
        <w:t xml:space="preserve"> they believe have, or may have, SEN or </w:t>
      </w:r>
      <w:r w:rsidR="00091CAF">
        <w:rPr>
          <w:rFonts w:cs="Arial"/>
          <w:szCs w:val="24"/>
        </w:rPr>
        <w:t xml:space="preserve">a </w:t>
      </w:r>
      <w:r w:rsidR="00344CA4">
        <w:rPr>
          <w:rFonts w:cs="Arial"/>
          <w:szCs w:val="24"/>
        </w:rPr>
        <w:t>disability,</w:t>
      </w:r>
      <w:r w:rsidRPr="00F35E94">
        <w:rPr>
          <w:rFonts w:cs="Arial"/>
          <w:szCs w:val="24"/>
        </w:rPr>
        <w:t xml:space="preserve"> and </w:t>
      </w:r>
      <w:r w:rsidR="0020334E">
        <w:rPr>
          <w:rFonts w:cs="Arial"/>
          <w:szCs w:val="24"/>
        </w:rPr>
        <w:t xml:space="preserve">when </w:t>
      </w:r>
      <w:r w:rsidRPr="00F35E94">
        <w:rPr>
          <w:rFonts w:cs="Arial"/>
          <w:szCs w:val="24"/>
        </w:rPr>
        <w:t>seeking advice on SEN or disabilities. This does not alter the CCG’s responsibility for commissioning health provision.</w:t>
      </w:r>
      <w:r>
        <w:rPr>
          <w:rFonts w:cs="Arial"/>
          <w:szCs w:val="24"/>
        </w:rPr>
        <w:t xml:space="preserve"> </w:t>
      </w:r>
    </w:p>
    <w:p w:rsidR="001E0050" w:rsidRDefault="001E0050" w:rsidP="001E0050">
      <w:pPr>
        <w:numPr>
          <w:ilvl w:val="0"/>
          <w:numId w:val="20"/>
        </w:numPr>
        <w:spacing w:after="240" w:line="288" w:lineRule="auto"/>
        <w:ind w:left="0" w:hanging="709"/>
        <w:rPr>
          <w:rFonts w:cs="Arial"/>
          <w:szCs w:val="24"/>
        </w:rPr>
      </w:pPr>
      <w:r w:rsidRPr="00F35E94">
        <w:rPr>
          <w:rFonts w:cs="Arial"/>
          <w:szCs w:val="24"/>
        </w:rPr>
        <w:t>The DMO prov</w:t>
      </w:r>
      <w:r>
        <w:rPr>
          <w:rFonts w:cs="Arial"/>
          <w:szCs w:val="24"/>
        </w:rPr>
        <w:t>ides the point of contact for local authoritie</w:t>
      </w:r>
      <w:r w:rsidRPr="00F35E94">
        <w:rPr>
          <w:rFonts w:cs="Arial"/>
          <w:szCs w:val="24"/>
        </w:rPr>
        <w:t xml:space="preserve">s, schools and colleges seeking health advice on children </w:t>
      </w:r>
      <w:r w:rsidR="00A83CE4">
        <w:rPr>
          <w:rFonts w:cs="Arial"/>
          <w:szCs w:val="24"/>
        </w:rPr>
        <w:t xml:space="preserve">and young people </w:t>
      </w:r>
      <w:r w:rsidRPr="00F35E94">
        <w:rPr>
          <w:rFonts w:cs="Arial"/>
          <w:szCs w:val="24"/>
        </w:rPr>
        <w:t xml:space="preserve">who </w:t>
      </w:r>
      <w:r>
        <w:rPr>
          <w:rFonts w:cs="Arial"/>
          <w:szCs w:val="24"/>
        </w:rPr>
        <w:t>may have SEN or disabilities</w:t>
      </w:r>
      <w:r w:rsidRPr="00F35E94">
        <w:rPr>
          <w:rFonts w:cs="Arial"/>
          <w:szCs w:val="24"/>
        </w:rPr>
        <w:t>, and provide</w:t>
      </w:r>
      <w:r>
        <w:rPr>
          <w:rFonts w:cs="Arial"/>
          <w:szCs w:val="24"/>
        </w:rPr>
        <w:t>s</w:t>
      </w:r>
      <w:r w:rsidRPr="00F35E94">
        <w:rPr>
          <w:rFonts w:cs="Arial"/>
          <w:szCs w:val="24"/>
        </w:rPr>
        <w:t xml:space="preserve"> a contact</w:t>
      </w:r>
      <w:r w:rsidR="000A232D">
        <w:rPr>
          <w:rFonts w:cs="Arial"/>
          <w:szCs w:val="24"/>
        </w:rPr>
        <w:t xml:space="preserve"> (or contacts)</w:t>
      </w:r>
      <w:r w:rsidRPr="00F35E94">
        <w:rPr>
          <w:rFonts w:cs="Arial"/>
          <w:szCs w:val="24"/>
        </w:rPr>
        <w:t xml:space="preserve"> for CCGs or health providers so tha</w:t>
      </w:r>
      <w:r>
        <w:rPr>
          <w:rFonts w:cs="Arial"/>
          <w:szCs w:val="24"/>
        </w:rPr>
        <w:t>t appropriate notification can</w:t>
      </w:r>
      <w:r w:rsidRPr="00F35E94">
        <w:rPr>
          <w:rFonts w:cs="Arial"/>
          <w:szCs w:val="24"/>
        </w:rPr>
        <w:t xml:space="preserve"> be given to the local authority of children under compulsory school age who they think may have SEN or disabilities. The DMO can support schools with </w:t>
      </w:r>
      <w:r>
        <w:rPr>
          <w:rFonts w:cs="Arial"/>
          <w:szCs w:val="24"/>
        </w:rPr>
        <w:t>their duties under the ‘Supporting Pupils with Medical C</w:t>
      </w:r>
      <w:r w:rsidRPr="00F35E94">
        <w:rPr>
          <w:rFonts w:cs="Arial"/>
          <w:szCs w:val="24"/>
        </w:rPr>
        <w:t>onditions</w:t>
      </w:r>
      <w:r>
        <w:rPr>
          <w:rFonts w:cs="Arial"/>
          <w:szCs w:val="24"/>
        </w:rPr>
        <w:t>’ guidance</w:t>
      </w:r>
      <w:r w:rsidRPr="00F35E94">
        <w:rPr>
          <w:rFonts w:cs="Arial"/>
          <w:szCs w:val="24"/>
        </w:rPr>
        <w:t>.</w:t>
      </w:r>
      <w:r w:rsidRPr="00F35E94" w:rsidDel="00637BAB">
        <w:rPr>
          <w:rFonts w:cs="Arial"/>
          <w:szCs w:val="24"/>
        </w:rPr>
        <w:t xml:space="preserve"> </w:t>
      </w:r>
      <w:r w:rsidRPr="00F35E94">
        <w:rPr>
          <w:rFonts w:cs="Arial"/>
          <w:szCs w:val="24"/>
        </w:rPr>
        <w:t>The DMO would not routinely be involved in assessments or planning for individuals, except in the course of their usual clinical practice, but would be responsible for ensuring that assessment, planning and health support is carried out. Some CCGs may delegat</w:t>
      </w:r>
      <w:r>
        <w:rPr>
          <w:rFonts w:cs="Arial"/>
          <w:szCs w:val="24"/>
        </w:rPr>
        <w:t>e key decisions to the DMO (for example,</w:t>
      </w:r>
      <w:r w:rsidRPr="00F35E94">
        <w:rPr>
          <w:rFonts w:cs="Arial"/>
          <w:szCs w:val="24"/>
        </w:rPr>
        <w:t xml:space="preserve"> agreeing the health services in an EHC plan). </w:t>
      </w:r>
    </w:p>
    <w:p w:rsidR="001E0050" w:rsidRDefault="001E0050" w:rsidP="001E0050">
      <w:pPr>
        <w:numPr>
          <w:ilvl w:val="0"/>
          <w:numId w:val="20"/>
        </w:numPr>
        <w:spacing w:after="240" w:line="288" w:lineRule="auto"/>
        <w:ind w:left="0" w:hanging="709"/>
        <w:rPr>
          <w:rFonts w:cs="Arial"/>
          <w:szCs w:val="24"/>
        </w:rPr>
      </w:pPr>
      <w:r w:rsidRPr="00F35E94">
        <w:rPr>
          <w:rFonts w:cs="Arial"/>
          <w:szCs w:val="24"/>
        </w:rPr>
        <w:t>The DMO should have an appropriate level of clinical expertise to enable them to exercise these</w:t>
      </w:r>
      <w:r w:rsidR="0020334E">
        <w:rPr>
          <w:rFonts w:cs="Arial"/>
          <w:szCs w:val="24"/>
        </w:rPr>
        <w:t xml:space="preserve"> functions effectively, and should</w:t>
      </w:r>
      <w:r w:rsidRPr="00F35E94">
        <w:rPr>
          <w:rFonts w:cs="Arial"/>
          <w:szCs w:val="24"/>
        </w:rPr>
        <w:t xml:space="preserve"> be designated as the DMO in their job </w:t>
      </w:r>
      <w:r>
        <w:rPr>
          <w:rFonts w:cs="Arial"/>
          <w:szCs w:val="24"/>
        </w:rPr>
        <w:t>description.</w:t>
      </w:r>
      <w:r w:rsidRPr="00F75A4F">
        <w:rPr>
          <w:rFonts w:cs="Arial"/>
          <w:szCs w:val="24"/>
        </w:rPr>
        <w:t xml:space="preserve"> There may be </w:t>
      </w:r>
      <w:r>
        <w:rPr>
          <w:rFonts w:cs="Arial"/>
          <w:szCs w:val="24"/>
        </w:rPr>
        <w:t>one DMO for several CCGs and local authorities</w:t>
      </w:r>
      <w:r w:rsidRPr="00F75A4F">
        <w:rPr>
          <w:rFonts w:cs="Arial"/>
          <w:szCs w:val="24"/>
        </w:rPr>
        <w:t>, wher</w:t>
      </w:r>
      <w:r>
        <w:rPr>
          <w:rFonts w:cs="Arial"/>
          <w:szCs w:val="24"/>
        </w:rPr>
        <w:t>e there are joint arrangements or</w:t>
      </w:r>
      <w:r w:rsidRPr="00F75A4F">
        <w:rPr>
          <w:rFonts w:cs="Arial"/>
          <w:szCs w:val="24"/>
        </w:rPr>
        <w:t xml:space="preserve"> shared commissioning responsibilities</w:t>
      </w:r>
      <w:r>
        <w:rPr>
          <w:rFonts w:cs="Arial"/>
          <w:szCs w:val="24"/>
        </w:rPr>
        <w:t>, and given the age range of EHC plans from birth to 25, the DMO may need to li</w:t>
      </w:r>
      <w:r w:rsidR="00D678C4">
        <w:rPr>
          <w:rFonts w:cs="Arial"/>
          <w:szCs w:val="24"/>
        </w:rPr>
        <w:t xml:space="preserve">aise with colleagues outside </w:t>
      </w:r>
      <w:r>
        <w:rPr>
          <w:rFonts w:cs="Arial"/>
          <w:szCs w:val="24"/>
        </w:rPr>
        <w:t>paediatrics.</w:t>
      </w:r>
      <w:r w:rsidRPr="00F75A4F">
        <w:rPr>
          <w:rFonts w:cs="Arial"/>
          <w:szCs w:val="24"/>
        </w:rPr>
        <w:t xml:space="preserve"> </w:t>
      </w:r>
    </w:p>
    <w:p w:rsidR="001E0050" w:rsidRPr="008E7313" w:rsidRDefault="008E7313" w:rsidP="008E7313">
      <w:pPr>
        <w:numPr>
          <w:ilvl w:val="0"/>
          <w:numId w:val="20"/>
        </w:numPr>
        <w:spacing w:after="240" w:line="288" w:lineRule="auto"/>
        <w:ind w:left="0" w:hanging="709"/>
        <w:rPr>
          <w:rFonts w:cs="Arial"/>
          <w:szCs w:val="24"/>
        </w:rPr>
      </w:pPr>
      <w:r>
        <w:rPr>
          <w:rFonts w:cs="Arial"/>
          <w:szCs w:val="24"/>
        </w:rPr>
        <w:t>Th</w:t>
      </w:r>
      <w:r w:rsidR="001E0050" w:rsidRPr="00AE269E">
        <w:rPr>
          <w:rFonts w:cs="Arial"/>
          <w:szCs w:val="24"/>
        </w:rPr>
        <w:t>is</w:t>
      </w:r>
      <w:r>
        <w:rPr>
          <w:rFonts w:cs="Arial"/>
          <w:szCs w:val="24"/>
        </w:rPr>
        <w:t xml:space="preserve"> is</w:t>
      </w:r>
      <w:r w:rsidR="001E0050" w:rsidRPr="00AE269E">
        <w:rPr>
          <w:rFonts w:cs="Arial"/>
          <w:szCs w:val="24"/>
        </w:rPr>
        <w:t xml:space="preserve"> a non-statutory role which would usually be carried out by a paediatrician, but there is local flexibility for the role to be undertaken by a suitably competent qualified and experienced nurse or other health professional (in which case the role would be the Designated Clinical Officer). </w:t>
      </w:r>
      <w:r w:rsidR="00377633">
        <w:rPr>
          <w:rFonts w:cs="Arial"/>
          <w:szCs w:val="24"/>
        </w:rPr>
        <w:t xml:space="preserve">The </w:t>
      </w:r>
      <w:r w:rsidR="001E0050" w:rsidRPr="00AE269E">
        <w:rPr>
          <w:rFonts w:cs="Arial"/>
          <w:szCs w:val="24"/>
        </w:rPr>
        <w:t xml:space="preserve">person in </w:t>
      </w:r>
      <w:r w:rsidR="00377633">
        <w:rPr>
          <w:rFonts w:cs="Arial"/>
          <w:szCs w:val="24"/>
        </w:rPr>
        <w:t>this role should</w:t>
      </w:r>
      <w:r w:rsidR="001E0050">
        <w:rPr>
          <w:rFonts w:cs="Arial"/>
          <w:szCs w:val="24"/>
        </w:rPr>
        <w:t xml:space="preserve"> have</w:t>
      </w:r>
      <w:r w:rsidR="001E0050" w:rsidRPr="00AE269E">
        <w:rPr>
          <w:rFonts w:cs="Arial"/>
          <w:szCs w:val="24"/>
        </w:rPr>
        <w:t xml:space="preserve"> appropriate expertise and</w:t>
      </w:r>
      <w:r w:rsidR="001E0050">
        <w:rPr>
          <w:rFonts w:cs="Arial"/>
          <w:szCs w:val="24"/>
        </w:rPr>
        <w:t xml:space="preserve"> links with other professionals</w:t>
      </w:r>
      <w:r w:rsidR="001E0050" w:rsidRPr="00AE269E">
        <w:rPr>
          <w:rFonts w:cs="Arial"/>
          <w:szCs w:val="24"/>
        </w:rPr>
        <w:t xml:space="preserve"> to </w:t>
      </w:r>
      <w:r w:rsidR="001E0050">
        <w:rPr>
          <w:rFonts w:cs="Arial"/>
          <w:szCs w:val="24"/>
        </w:rPr>
        <w:t xml:space="preserve">enable them to </w:t>
      </w:r>
      <w:r w:rsidR="00377633">
        <w:rPr>
          <w:rFonts w:cs="Arial"/>
          <w:szCs w:val="24"/>
        </w:rPr>
        <w:t>exercise it</w:t>
      </w:r>
      <w:r w:rsidR="001E0050" w:rsidRPr="00AE269E">
        <w:rPr>
          <w:rFonts w:cs="Arial"/>
          <w:szCs w:val="24"/>
        </w:rPr>
        <w:t xml:space="preserve"> in relation to </w:t>
      </w:r>
      <w:r w:rsidR="00377633">
        <w:rPr>
          <w:rFonts w:cs="Arial"/>
          <w:szCs w:val="24"/>
        </w:rPr>
        <w:t xml:space="preserve">children and </w:t>
      </w:r>
      <w:r w:rsidR="001E0050" w:rsidRPr="00AE269E">
        <w:rPr>
          <w:rFonts w:cs="Arial"/>
          <w:szCs w:val="24"/>
        </w:rPr>
        <w:t>young adults with EHC plans</w:t>
      </w:r>
      <w:r w:rsidR="006124C6">
        <w:rPr>
          <w:rFonts w:cs="Arial"/>
          <w:szCs w:val="24"/>
        </w:rPr>
        <w:t xml:space="preserve"> from the age of 0 to 25</w:t>
      </w:r>
      <w:r w:rsidR="00377633">
        <w:rPr>
          <w:rFonts w:cs="Arial"/>
          <w:szCs w:val="24"/>
        </w:rPr>
        <w:t xml:space="preserve"> in a wide range of educational institutions</w:t>
      </w:r>
      <w:r w:rsidR="001E0050" w:rsidRPr="00AE269E">
        <w:rPr>
          <w:rFonts w:cs="Arial"/>
          <w:szCs w:val="24"/>
        </w:rPr>
        <w:t xml:space="preserve">. </w:t>
      </w:r>
    </w:p>
    <w:p w:rsidR="00AE269E" w:rsidRPr="00F622A8" w:rsidRDefault="00BA1EC0" w:rsidP="00C71864">
      <w:pPr>
        <w:pStyle w:val="Heading3"/>
        <w:rPr>
          <w:rFonts w:eastAsia="Times New Roman"/>
          <w:lang w:eastAsia="en-GB"/>
        </w:rPr>
      </w:pPr>
      <w:bookmarkStart w:id="240" w:name="_Toc385254017"/>
      <w:bookmarkStart w:id="241" w:name="_Toc385313554"/>
      <w:bookmarkStart w:id="242" w:name="_Toc410033023"/>
      <w:r w:rsidRPr="00F622A8">
        <w:rPr>
          <w:rFonts w:eastAsia="Times New Roman"/>
          <w:lang w:eastAsia="en-GB"/>
        </w:rPr>
        <w:t>Children’s s</w:t>
      </w:r>
      <w:r w:rsidR="00AE269E" w:rsidRPr="00F622A8">
        <w:rPr>
          <w:rFonts w:eastAsia="Times New Roman"/>
          <w:lang w:eastAsia="en-GB"/>
        </w:rPr>
        <w:t>ocial care</w:t>
      </w:r>
      <w:bookmarkEnd w:id="240"/>
      <w:bookmarkEnd w:id="241"/>
      <w:bookmarkEnd w:id="242"/>
    </w:p>
    <w:p w:rsidR="00323E95" w:rsidRDefault="00AE269E" w:rsidP="00323E95">
      <w:pPr>
        <w:numPr>
          <w:ilvl w:val="0"/>
          <w:numId w:val="20"/>
        </w:numPr>
        <w:spacing w:after="240" w:line="288" w:lineRule="auto"/>
        <w:ind w:left="0" w:hanging="709"/>
        <w:rPr>
          <w:rFonts w:cs="Arial"/>
          <w:szCs w:val="24"/>
        </w:rPr>
      </w:pPr>
      <w:r w:rsidRPr="00323E95">
        <w:rPr>
          <w:rFonts w:cs="Arial"/>
          <w:szCs w:val="24"/>
        </w:rPr>
        <w:t>Where a child or young person has been assessed as having social care needs in relation to</w:t>
      </w:r>
      <w:r w:rsidR="00BA1EC0" w:rsidRPr="00323E95">
        <w:rPr>
          <w:rFonts w:cs="Arial"/>
          <w:szCs w:val="24"/>
        </w:rPr>
        <w:t xml:space="preserve"> their SEN or disabilities</w:t>
      </w:r>
      <w:r w:rsidRPr="00323E95">
        <w:rPr>
          <w:rFonts w:cs="Arial"/>
          <w:szCs w:val="24"/>
        </w:rPr>
        <w:t xml:space="preserve"> social care teams</w:t>
      </w:r>
      <w:r w:rsidR="00323E95">
        <w:rPr>
          <w:rFonts w:cs="Arial"/>
          <w:szCs w:val="24"/>
        </w:rPr>
        <w:t>:</w:t>
      </w:r>
      <w:r w:rsidRPr="00323E95">
        <w:rPr>
          <w:rFonts w:cs="Arial"/>
          <w:szCs w:val="24"/>
        </w:rPr>
        <w:t xml:space="preserve"> </w:t>
      </w:r>
    </w:p>
    <w:p w:rsidR="00AE269E" w:rsidRPr="00323E95" w:rsidRDefault="00D678C4" w:rsidP="00903F8C">
      <w:pPr>
        <w:numPr>
          <w:ilvl w:val="0"/>
          <w:numId w:val="22"/>
        </w:numPr>
        <w:spacing w:after="240" w:line="288" w:lineRule="auto"/>
        <w:rPr>
          <w:rFonts w:cs="Arial"/>
          <w:szCs w:val="24"/>
        </w:rPr>
      </w:pPr>
      <w:r>
        <w:rPr>
          <w:rFonts w:cs="Arial"/>
          <w:b/>
          <w:szCs w:val="24"/>
        </w:rPr>
        <w:t>m</w:t>
      </w:r>
      <w:r w:rsidR="00323E95" w:rsidRPr="00323E95">
        <w:rPr>
          <w:rFonts w:cs="Arial"/>
          <w:b/>
          <w:szCs w:val="24"/>
        </w:rPr>
        <w:t>ust</w:t>
      </w:r>
      <w:r w:rsidR="00323E95">
        <w:rPr>
          <w:rFonts w:cs="Arial"/>
          <w:szCs w:val="24"/>
        </w:rPr>
        <w:t xml:space="preserve"> secure</w:t>
      </w:r>
      <w:r w:rsidR="00AE269E" w:rsidRPr="00323E95">
        <w:rPr>
          <w:rFonts w:cs="Arial"/>
          <w:szCs w:val="24"/>
        </w:rPr>
        <w:t xml:space="preserve"> social care provision</w:t>
      </w:r>
      <w:r w:rsidR="003B51FB">
        <w:rPr>
          <w:rFonts w:cs="Arial"/>
          <w:szCs w:val="24"/>
        </w:rPr>
        <w:t xml:space="preserve"> under the Chronically Sick and Disabled Persons Act (CSDPA) 1970</w:t>
      </w:r>
      <w:r w:rsidR="00AE269E" w:rsidRPr="00323E95">
        <w:rPr>
          <w:rFonts w:cs="Arial"/>
          <w:szCs w:val="24"/>
        </w:rPr>
        <w:t xml:space="preserve"> which has been assessed as being necessary to support a child or young person’s SEN and which is spec</w:t>
      </w:r>
      <w:r w:rsidR="00BA1EC0" w:rsidRPr="00323E95">
        <w:rPr>
          <w:rFonts w:cs="Arial"/>
          <w:szCs w:val="24"/>
        </w:rPr>
        <w:t>ified in their EHC plan</w:t>
      </w:r>
    </w:p>
    <w:p w:rsidR="00AE269E" w:rsidRPr="00AE269E" w:rsidRDefault="00D678C4" w:rsidP="00903F8C">
      <w:pPr>
        <w:numPr>
          <w:ilvl w:val="0"/>
          <w:numId w:val="22"/>
        </w:numPr>
        <w:spacing w:after="240" w:line="288" w:lineRule="auto"/>
        <w:rPr>
          <w:rFonts w:cs="Arial"/>
          <w:szCs w:val="24"/>
        </w:rPr>
      </w:pPr>
      <w:r>
        <w:rPr>
          <w:rFonts w:cs="Arial"/>
          <w:szCs w:val="24"/>
        </w:rPr>
        <w:t>s</w:t>
      </w:r>
      <w:r w:rsidR="00323E95">
        <w:rPr>
          <w:rFonts w:cs="Arial"/>
          <w:szCs w:val="24"/>
        </w:rPr>
        <w:t xml:space="preserve">hould </w:t>
      </w:r>
      <w:r w:rsidR="00BA1EC0">
        <w:rPr>
          <w:rFonts w:cs="Arial"/>
          <w:szCs w:val="24"/>
        </w:rPr>
        <w:t>p</w:t>
      </w:r>
      <w:r w:rsidR="00AE269E" w:rsidRPr="00AE269E">
        <w:rPr>
          <w:rFonts w:cs="Arial"/>
          <w:szCs w:val="24"/>
        </w:rPr>
        <w:t>rovide early years providers, schools and colleges wit</w:t>
      </w:r>
      <w:r w:rsidR="00BA1EC0">
        <w:rPr>
          <w:rFonts w:cs="Arial"/>
          <w:szCs w:val="24"/>
        </w:rPr>
        <w:t>h a contact for</w:t>
      </w:r>
      <w:r w:rsidR="00AE269E" w:rsidRPr="00AE269E">
        <w:rPr>
          <w:rFonts w:cs="Arial"/>
          <w:szCs w:val="24"/>
        </w:rPr>
        <w:t xml:space="preserve"> social care advice on chi</w:t>
      </w:r>
      <w:r w:rsidR="00BA1EC0">
        <w:rPr>
          <w:rFonts w:cs="Arial"/>
          <w:szCs w:val="24"/>
        </w:rPr>
        <w:t>ldren and young people with SEN and disabilities</w:t>
      </w:r>
    </w:p>
    <w:p w:rsidR="00AE269E" w:rsidRPr="00AE269E" w:rsidRDefault="00D678C4" w:rsidP="00903F8C">
      <w:pPr>
        <w:numPr>
          <w:ilvl w:val="0"/>
          <w:numId w:val="22"/>
        </w:numPr>
        <w:spacing w:after="240" w:line="288" w:lineRule="auto"/>
        <w:rPr>
          <w:rFonts w:cs="Arial"/>
          <w:szCs w:val="24"/>
        </w:rPr>
      </w:pPr>
      <w:r>
        <w:rPr>
          <w:rFonts w:cs="Arial"/>
          <w:b/>
          <w:szCs w:val="24"/>
        </w:rPr>
        <w:t>m</w:t>
      </w:r>
      <w:r w:rsidR="00323E95" w:rsidRPr="00323E95">
        <w:rPr>
          <w:rFonts w:cs="Arial"/>
          <w:b/>
          <w:szCs w:val="24"/>
        </w:rPr>
        <w:t>ust</w:t>
      </w:r>
      <w:r w:rsidR="00323E95">
        <w:rPr>
          <w:rFonts w:cs="Arial"/>
          <w:szCs w:val="24"/>
        </w:rPr>
        <w:t xml:space="preserve"> </w:t>
      </w:r>
      <w:r w:rsidR="00BA1EC0">
        <w:rPr>
          <w:rFonts w:cs="Arial"/>
          <w:szCs w:val="24"/>
        </w:rPr>
        <w:t>u</w:t>
      </w:r>
      <w:r w:rsidR="00AE269E" w:rsidRPr="00AE269E">
        <w:rPr>
          <w:rFonts w:cs="Arial"/>
          <w:szCs w:val="24"/>
        </w:rPr>
        <w:t>ndertake reviews of children and young people with EHC plans where there are social ca</w:t>
      </w:r>
      <w:r w:rsidR="00BA1EC0">
        <w:rPr>
          <w:rFonts w:cs="Arial"/>
          <w:szCs w:val="24"/>
        </w:rPr>
        <w:t>re needs</w:t>
      </w:r>
    </w:p>
    <w:p w:rsidR="00AE269E" w:rsidRPr="00AE269E" w:rsidRDefault="00D678C4" w:rsidP="00903F8C">
      <w:pPr>
        <w:numPr>
          <w:ilvl w:val="0"/>
          <w:numId w:val="22"/>
        </w:numPr>
        <w:spacing w:after="240" w:line="288" w:lineRule="auto"/>
        <w:rPr>
          <w:rFonts w:cs="Arial"/>
          <w:szCs w:val="24"/>
        </w:rPr>
      </w:pPr>
      <w:r>
        <w:rPr>
          <w:rFonts w:cs="Arial"/>
          <w:szCs w:val="24"/>
        </w:rPr>
        <w:t>s</w:t>
      </w:r>
      <w:r w:rsidR="00323E95">
        <w:rPr>
          <w:rFonts w:cs="Arial"/>
          <w:szCs w:val="24"/>
        </w:rPr>
        <w:t xml:space="preserve">hould </w:t>
      </w:r>
      <w:r w:rsidR="00BA1EC0">
        <w:rPr>
          <w:rFonts w:cs="Arial"/>
          <w:szCs w:val="24"/>
        </w:rPr>
        <w:t>m</w:t>
      </w:r>
      <w:r w:rsidR="00AE269E" w:rsidRPr="00AE269E">
        <w:rPr>
          <w:rFonts w:cs="Arial"/>
          <w:szCs w:val="24"/>
        </w:rPr>
        <w:t>ake sure that for looked after children and care leavers the arrangements for assessing and meeting their needs across education, health and social care are co</w:t>
      </w:r>
      <w:r w:rsidR="00BA1EC0">
        <w:rPr>
          <w:rFonts w:cs="Arial"/>
          <w:szCs w:val="24"/>
        </w:rPr>
        <w:t>-</w:t>
      </w:r>
      <w:r w:rsidR="00AE269E" w:rsidRPr="00AE269E">
        <w:rPr>
          <w:rFonts w:cs="Arial"/>
          <w:szCs w:val="24"/>
        </w:rPr>
        <w:t>ordinated effectively within the proce</w:t>
      </w:r>
      <w:r w:rsidR="00BA1EC0">
        <w:rPr>
          <w:rFonts w:cs="Arial"/>
          <w:szCs w:val="24"/>
        </w:rPr>
        <w:t xml:space="preserve">ss of care and pathway planning, </w:t>
      </w:r>
      <w:r w:rsidR="00AE269E" w:rsidRPr="00AE269E">
        <w:rPr>
          <w:rFonts w:cs="Arial"/>
          <w:szCs w:val="24"/>
        </w:rPr>
        <w:t>in order to avoi</w:t>
      </w:r>
      <w:r w:rsidR="00295120">
        <w:rPr>
          <w:rFonts w:cs="Arial"/>
          <w:szCs w:val="24"/>
        </w:rPr>
        <w:t>d duplication and delay, to include</w:t>
      </w:r>
      <w:r w:rsidR="00AE269E" w:rsidRPr="00AE269E">
        <w:rPr>
          <w:rFonts w:cs="Arial"/>
          <w:szCs w:val="24"/>
        </w:rPr>
        <w:t xml:space="preserve"> in particular liaising with the Virtual School Head </w:t>
      </w:r>
      <w:r w:rsidR="00295120">
        <w:rPr>
          <w:rFonts w:cs="Arial"/>
          <w:szCs w:val="24"/>
        </w:rPr>
        <w:t>(VSH) for looked after children</w:t>
      </w:r>
    </w:p>
    <w:p w:rsidR="005F083D" w:rsidRPr="005F083D" w:rsidRDefault="00AE269E" w:rsidP="00C71864">
      <w:pPr>
        <w:numPr>
          <w:ilvl w:val="0"/>
          <w:numId w:val="20"/>
        </w:numPr>
        <w:spacing w:after="240" w:line="288" w:lineRule="auto"/>
        <w:ind w:left="0" w:hanging="709"/>
        <w:rPr>
          <w:rFonts w:eastAsia="Times New Roman"/>
          <w:lang w:eastAsia="en-GB"/>
        </w:rPr>
      </w:pPr>
      <w:r w:rsidRPr="005F083D">
        <w:rPr>
          <w:rFonts w:cs="Arial"/>
          <w:szCs w:val="24"/>
        </w:rPr>
        <w:t>Where children or you</w:t>
      </w:r>
      <w:r w:rsidR="00295120" w:rsidRPr="005F083D">
        <w:rPr>
          <w:rFonts w:cs="Arial"/>
          <w:szCs w:val="24"/>
        </w:rPr>
        <w:t>ng people with SEN or disabilities</w:t>
      </w:r>
      <w:r w:rsidRPr="005F083D">
        <w:rPr>
          <w:rFonts w:cs="Arial"/>
          <w:szCs w:val="24"/>
        </w:rPr>
        <w:t xml:space="preserve"> also have a child in need</w:t>
      </w:r>
      <w:r w:rsidR="00D678C4">
        <w:rPr>
          <w:rFonts w:cs="Arial"/>
          <w:szCs w:val="24"/>
        </w:rPr>
        <w:t xml:space="preserve"> or </w:t>
      </w:r>
      <w:r w:rsidRPr="005F083D">
        <w:rPr>
          <w:rFonts w:cs="Arial"/>
          <w:szCs w:val="24"/>
        </w:rPr>
        <w:t xml:space="preserve">child protection plan, the social worker within the SEN team should ensure the statutory timescales for social care assessments are met and any assessments are aligned with EHC </w:t>
      </w:r>
      <w:r w:rsidR="00D678C4">
        <w:rPr>
          <w:rFonts w:cs="Arial"/>
          <w:szCs w:val="24"/>
        </w:rPr>
        <w:t xml:space="preserve">needs </w:t>
      </w:r>
      <w:r w:rsidRPr="005F083D">
        <w:rPr>
          <w:rFonts w:cs="Arial"/>
          <w:szCs w:val="24"/>
        </w:rPr>
        <w:t xml:space="preserve">assessments wherever possible. </w:t>
      </w:r>
      <w:hyperlink r:id="rId16" w:history="1">
        <w:r w:rsidRPr="004912FF">
          <w:rPr>
            <w:rStyle w:val="Hyperlink"/>
            <w:rFonts w:cs="Arial"/>
            <w:i/>
            <w:szCs w:val="24"/>
          </w:rPr>
          <w:t>Working Together to Safeguard Children</w:t>
        </w:r>
      </w:hyperlink>
      <w:r w:rsidRPr="005F083D">
        <w:rPr>
          <w:rFonts w:cs="Arial"/>
          <w:i/>
          <w:szCs w:val="24"/>
        </w:rPr>
        <w:t xml:space="preserve"> </w:t>
      </w:r>
      <w:r w:rsidRPr="005F083D">
        <w:rPr>
          <w:rFonts w:cs="Arial"/>
          <w:szCs w:val="24"/>
        </w:rPr>
        <w:t>(2013) give</w:t>
      </w:r>
      <w:bookmarkStart w:id="243" w:name="_Toc385254018"/>
      <w:bookmarkStart w:id="244" w:name="_Toc385313555"/>
      <w:r w:rsidR="004912FF">
        <w:rPr>
          <w:rFonts w:cs="Arial"/>
          <w:szCs w:val="24"/>
        </w:rPr>
        <w:t>s full details. A link is available in the References section under Chapter 3</w:t>
      </w:r>
      <w:r w:rsidR="005A05B2">
        <w:rPr>
          <w:rFonts w:cs="Arial"/>
          <w:szCs w:val="24"/>
        </w:rPr>
        <w:t>.</w:t>
      </w:r>
    </w:p>
    <w:p w:rsidR="00AE269E" w:rsidRPr="005F083D" w:rsidRDefault="00AE269E" w:rsidP="005F083D">
      <w:pPr>
        <w:pStyle w:val="Heading3"/>
        <w:rPr>
          <w:rFonts w:eastAsia="Times New Roman"/>
          <w:lang w:eastAsia="en-GB"/>
        </w:rPr>
      </w:pPr>
      <w:bookmarkStart w:id="245" w:name="_Toc410033024"/>
      <w:r w:rsidRPr="005F083D">
        <w:rPr>
          <w:rFonts w:eastAsia="Times New Roman"/>
          <w:lang w:eastAsia="en-GB"/>
        </w:rPr>
        <w:t>Adult social care</w:t>
      </w:r>
      <w:bookmarkEnd w:id="243"/>
      <w:bookmarkEnd w:id="244"/>
      <w:bookmarkEnd w:id="245"/>
    </w:p>
    <w:p w:rsidR="00F35E94" w:rsidRDefault="00D678C4" w:rsidP="00903F8C">
      <w:pPr>
        <w:numPr>
          <w:ilvl w:val="0"/>
          <w:numId w:val="20"/>
        </w:numPr>
        <w:spacing w:after="240" w:line="288" w:lineRule="auto"/>
        <w:ind w:left="0" w:hanging="709"/>
        <w:rPr>
          <w:rFonts w:cs="Arial"/>
          <w:szCs w:val="24"/>
        </w:rPr>
      </w:pPr>
      <w:r>
        <w:rPr>
          <w:rFonts w:cs="Arial"/>
          <w:szCs w:val="24"/>
        </w:rPr>
        <w:t>Young people with SEN or disabilities</w:t>
      </w:r>
      <w:r w:rsidR="00AE269E" w:rsidRPr="00AE269E">
        <w:rPr>
          <w:rFonts w:cs="Arial"/>
          <w:szCs w:val="24"/>
        </w:rPr>
        <w:t xml:space="preserve"> turning 18 may become eligible for adult social care services</w:t>
      </w:r>
      <w:r w:rsidR="00295120">
        <w:rPr>
          <w:rFonts w:cs="Arial"/>
          <w:szCs w:val="24"/>
        </w:rPr>
        <w:t>,</w:t>
      </w:r>
      <w:r w:rsidR="00AE269E" w:rsidRPr="00AE269E">
        <w:rPr>
          <w:rFonts w:cs="Arial"/>
          <w:szCs w:val="24"/>
        </w:rPr>
        <w:t xml:space="preserve"> regardless of whether they have an EHC plan or whether they have been receiving services from children’s social care.</w:t>
      </w:r>
    </w:p>
    <w:p w:rsidR="00F35E94" w:rsidRPr="00323E95" w:rsidRDefault="00194670" w:rsidP="00903F8C">
      <w:pPr>
        <w:numPr>
          <w:ilvl w:val="0"/>
          <w:numId w:val="20"/>
        </w:numPr>
        <w:spacing w:after="240" w:line="288" w:lineRule="auto"/>
        <w:ind w:left="0" w:hanging="709"/>
        <w:rPr>
          <w:rFonts w:cs="Arial"/>
          <w:szCs w:val="24"/>
        </w:rPr>
      </w:pPr>
      <w:r>
        <w:rPr>
          <w:rFonts w:cs="Arial"/>
          <w:szCs w:val="24"/>
        </w:rPr>
        <w:t xml:space="preserve">The </w:t>
      </w:r>
      <w:r w:rsidR="005F083D">
        <w:rPr>
          <w:rFonts w:cs="Arial"/>
          <w:szCs w:val="24"/>
        </w:rPr>
        <w:t>Care Act 2014</w:t>
      </w:r>
      <w:r>
        <w:rPr>
          <w:rFonts w:cs="Arial"/>
          <w:szCs w:val="24"/>
        </w:rPr>
        <w:t xml:space="preserve"> and the asso</w:t>
      </w:r>
      <w:r w:rsidR="005F083D">
        <w:rPr>
          <w:rFonts w:cs="Arial"/>
          <w:szCs w:val="24"/>
        </w:rPr>
        <w:t>ciated regulations and guidance</w:t>
      </w:r>
      <w:r w:rsidR="00AE269E" w:rsidRPr="00194670">
        <w:rPr>
          <w:rFonts w:cs="Arial"/>
          <w:szCs w:val="24"/>
        </w:rPr>
        <w:t xml:space="preserve"> </w:t>
      </w:r>
      <w:r w:rsidR="005F083D">
        <w:rPr>
          <w:rFonts w:cs="Arial"/>
          <w:szCs w:val="24"/>
        </w:rPr>
        <w:t>set</w:t>
      </w:r>
      <w:r w:rsidR="00AE269E" w:rsidRPr="00323E95">
        <w:rPr>
          <w:rFonts w:cs="Arial"/>
          <w:szCs w:val="24"/>
        </w:rPr>
        <w:t xml:space="preserve"> out the requirements on local authorities when young people are approaching, or turn</w:t>
      </w:r>
      <w:r w:rsidR="00295120" w:rsidRPr="00323E95">
        <w:rPr>
          <w:rFonts w:cs="Arial"/>
          <w:szCs w:val="24"/>
        </w:rPr>
        <w:t>,</w:t>
      </w:r>
      <w:r w:rsidR="00AE269E" w:rsidRPr="00323E95">
        <w:rPr>
          <w:rFonts w:cs="Arial"/>
          <w:szCs w:val="24"/>
        </w:rPr>
        <w:t xml:space="preserve"> 18 and are likely to require an assessment for adult care and support. The</w:t>
      </w:r>
      <w:r w:rsidR="00A14A99">
        <w:rPr>
          <w:rFonts w:cs="Arial"/>
          <w:szCs w:val="24"/>
        </w:rPr>
        <w:t>se</w:t>
      </w:r>
      <w:r w:rsidR="00AE269E" w:rsidRPr="00323E95">
        <w:rPr>
          <w:rFonts w:cs="Arial"/>
          <w:szCs w:val="24"/>
        </w:rPr>
        <w:t xml:space="preserve"> </w:t>
      </w:r>
      <w:r w:rsidR="00A14A99">
        <w:rPr>
          <w:rFonts w:cs="Arial"/>
          <w:szCs w:val="24"/>
        </w:rPr>
        <w:t xml:space="preserve">are </w:t>
      </w:r>
      <w:r w:rsidR="00AE269E" w:rsidRPr="00323E95">
        <w:rPr>
          <w:rFonts w:cs="Arial"/>
          <w:szCs w:val="24"/>
        </w:rPr>
        <w:t>inten</w:t>
      </w:r>
      <w:r w:rsidR="00A14A99">
        <w:rPr>
          <w:rFonts w:cs="Arial"/>
          <w:szCs w:val="24"/>
        </w:rPr>
        <w:t xml:space="preserve">ded to support effective </w:t>
      </w:r>
      <w:r w:rsidR="00AE269E" w:rsidRPr="00323E95">
        <w:rPr>
          <w:rFonts w:cs="Arial"/>
          <w:szCs w:val="24"/>
        </w:rPr>
        <w:t>transition from children</w:t>
      </w:r>
      <w:r w:rsidR="00295120" w:rsidRPr="00323E95">
        <w:rPr>
          <w:rFonts w:cs="Arial"/>
          <w:szCs w:val="24"/>
        </w:rPr>
        <w:t>’s</w:t>
      </w:r>
      <w:r w:rsidR="00AE269E" w:rsidRPr="00323E95">
        <w:rPr>
          <w:rFonts w:cs="Arial"/>
          <w:szCs w:val="24"/>
        </w:rPr>
        <w:t xml:space="preserve"> </w:t>
      </w:r>
      <w:r w:rsidR="00295120" w:rsidRPr="00323E95">
        <w:rPr>
          <w:rFonts w:cs="Arial"/>
          <w:szCs w:val="24"/>
        </w:rPr>
        <w:t xml:space="preserve">to adult social care services. </w:t>
      </w:r>
      <w:r w:rsidR="00AE269E" w:rsidRPr="00323E95">
        <w:rPr>
          <w:rFonts w:cs="Arial"/>
          <w:szCs w:val="24"/>
        </w:rPr>
        <w:t xml:space="preserve">For those already receiving support from children’s services, the Care Act makes it clear that local authorities </w:t>
      </w:r>
      <w:r w:rsidR="00AE269E" w:rsidRPr="00323E95">
        <w:rPr>
          <w:rFonts w:cs="Arial"/>
          <w:b/>
          <w:szCs w:val="24"/>
        </w:rPr>
        <w:t>must</w:t>
      </w:r>
      <w:r w:rsidR="00AE269E" w:rsidRPr="00323E95">
        <w:rPr>
          <w:rFonts w:cs="Arial"/>
          <w:szCs w:val="24"/>
        </w:rPr>
        <w:t xml:space="preserve"> continue to provide children’s services until adult provision has started or a decision is made that the young person’s needs do not meet the eligibility criteria for adult care and support following an assessment. Children’s services </w:t>
      </w:r>
      <w:r w:rsidR="00AE269E" w:rsidRPr="00323E95">
        <w:rPr>
          <w:rFonts w:cs="Arial"/>
          <w:b/>
          <w:szCs w:val="24"/>
        </w:rPr>
        <w:t>must not</w:t>
      </w:r>
      <w:r w:rsidR="00AE269E" w:rsidRPr="00323E95">
        <w:rPr>
          <w:rFonts w:cs="Arial"/>
          <w:szCs w:val="24"/>
        </w:rPr>
        <w:t xml:space="preserve"> be discontinued simply because a young person has reached their 18</w:t>
      </w:r>
      <w:r w:rsidR="00AE269E" w:rsidRPr="00323E95">
        <w:rPr>
          <w:rFonts w:cs="Arial"/>
          <w:szCs w:val="24"/>
          <w:vertAlign w:val="superscript"/>
        </w:rPr>
        <w:t>th</w:t>
      </w:r>
      <w:r w:rsidR="00AE269E" w:rsidRPr="00323E95">
        <w:rPr>
          <w:rFonts w:cs="Arial"/>
          <w:szCs w:val="24"/>
        </w:rPr>
        <w:t xml:space="preserve"> birthday. More i</w:t>
      </w:r>
      <w:r w:rsidR="00295120" w:rsidRPr="00323E95">
        <w:rPr>
          <w:rFonts w:cs="Arial"/>
          <w:szCs w:val="24"/>
        </w:rPr>
        <w:t>nformation on this is given in C</w:t>
      </w:r>
      <w:r w:rsidR="00AE269E" w:rsidRPr="00323E95">
        <w:rPr>
          <w:rFonts w:cs="Arial"/>
          <w:szCs w:val="24"/>
        </w:rPr>
        <w:t xml:space="preserve">hapter </w:t>
      </w:r>
      <w:r w:rsidR="006124C6">
        <w:rPr>
          <w:rFonts w:cs="Arial"/>
          <w:szCs w:val="24"/>
        </w:rPr>
        <w:t>8</w:t>
      </w:r>
      <w:r w:rsidR="00295120" w:rsidRPr="00323E95">
        <w:rPr>
          <w:rFonts w:cs="Arial"/>
          <w:szCs w:val="24"/>
        </w:rPr>
        <w:t>, Preparing for Adulthood</w:t>
      </w:r>
      <w:r w:rsidR="00AE269E" w:rsidRPr="00323E95">
        <w:rPr>
          <w:rFonts w:cs="Arial"/>
          <w:szCs w:val="24"/>
        </w:rPr>
        <w:t>.</w:t>
      </w:r>
    </w:p>
    <w:p w:rsidR="00AE269E" w:rsidRPr="00F35E94" w:rsidRDefault="00AE269E" w:rsidP="00903F8C">
      <w:pPr>
        <w:numPr>
          <w:ilvl w:val="0"/>
          <w:numId w:val="20"/>
        </w:numPr>
        <w:spacing w:after="240" w:line="288" w:lineRule="auto"/>
        <w:ind w:left="0" w:hanging="709"/>
        <w:rPr>
          <w:rFonts w:cs="Arial"/>
          <w:szCs w:val="24"/>
        </w:rPr>
      </w:pPr>
      <w:r w:rsidRPr="00F35E94">
        <w:rPr>
          <w:rFonts w:cs="Arial"/>
          <w:szCs w:val="24"/>
        </w:rPr>
        <w:t xml:space="preserve">Local authorities and their partners </w:t>
      </w:r>
      <w:r w:rsidRPr="00F35E94">
        <w:rPr>
          <w:rFonts w:cs="Arial"/>
          <w:b/>
          <w:szCs w:val="24"/>
        </w:rPr>
        <w:t>must</w:t>
      </w:r>
      <w:r w:rsidRPr="00F35E94">
        <w:rPr>
          <w:rFonts w:cs="Arial"/>
          <w:szCs w:val="24"/>
        </w:rPr>
        <w:t xml:space="preserve"> co</w:t>
      </w:r>
      <w:r w:rsidR="00AA107C">
        <w:rPr>
          <w:rFonts w:cs="Arial"/>
          <w:szCs w:val="24"/>
        </w:rPr>
        <w:t>-</w:t>
      </w:r>
      <w:r w:rsidRPr="00F35E94">
        <w:rPr>
          <w:rFonts w:cs="Arial"/>
          <w:szCs w:val="24"/>
        </w:rPr>
        <w:t xml:space="preserve">operate in the provision of adult care and support in </w:t>
      </w:r>
      <w:r w:rsidR="00183CC3">
        <w:rPr>
          <w:rFonts w:cs="Arial"/>
          <w:szCs w:val="24"/>
        </w:rPr>
        <w:t>promoting the individual’s well</w:t>
      </w:r>
      <w:r w:rsidRPr="00F35E94">
        <w:rPr>
          <w:rFonts w:cs="Arial"/>
          <w:szCs w:val="24"/>
        </w:rPr>
        <w:t>being</w:t>
      </w:r>
      <w:r w:rsidR="00A14A99">
        <w:rPr>
          <w:rFonts w:cs="Arial"/>
          <w:szCs w:val="24"/>
        </w:rPr>
        <w:t xml:space="preserve"> and</w:t>
      </w:r>
      <w:r w:rsidRPr="00F35E94">
        <w:rPr>
          <w:rFonts w:cs="Arial"/>
          <w:szCs w:val="24"/>
        </w:rPr>
        <w:t xml:space="preserve"> </w:t>
      </w:r>
      <w:r w:rsidR="00A14A99">
        <w:rPr>
          <w:rFonts w:cs="Arial"/>
          <w:szCs w:val="24"/>
        </w:rPr>
        <w:t>l</w:t>
      </w:r>
      <w:r w:rsidRPr="00F35E94">
        <w:rPr>
          <w:rFonts w:cs="Arial"/>
          <w:szCs w:val="24"/>
        </w:rPr>
        <w:t xml:space="preserve">ocal authorities </w:t>
      </w:r>
      <w:r w:rsidRPr="00F35E94">
        <w:rPr>
          <w:rFonts w:cs="Arial"/>
          <w:b/>
          <w:szCs w:val="24"/>
        </w:rPr>
        <w:t>must</w:t>
      </w:r>
      <w:r w:rsidRPr="00F35E94">
        <w:rPr>
          <w:rFonts w:cs="Arial"/>
          <w:szCs w:val="24"/>
        </w:rPr>
        <w:t>:</w:t>
      </w:r>
    </w:p>
    <w:p w:rsidR="00AE269E" w:rsidRPr="00AE269E" w:rsidRDefault="00AE269E" w:rsidP="00903F8C">
      <w:pPr>
        <w:numPr>
          <w:ilvl w:val="0"/>
          <w:numId w:val="22"/>
        </w:numPr>
        <w:spacing w:after="240" w:line="288" w:lineRule="auto"/>
        <w:rPr>
          <w:rFonts w:cs="Arial"/>
          <w:szCs w:val="24"/>
        </w:rPr>
      </w:pPr>
      <w:r w:rsidRPr="00AE269E">
        <w:rPr>
          <w:rFonts w:cs="Arial"/>
          <w:szCs w:val="24"/>
        </w:rPr>
        <w:t>promote the integration of adult care and support and health services</w:t>
      </w:r>
    </w:p>
    <w:p w:rsidR="00AE269E" w:rsidRPr="00AE269E" w:rsidRDefault="00AE269E" w:rsidP="00903F8C">
      <w:pPr>
        <w:numPr>
          <w:ilvl w:val="0"/>
          <w:numId w:val="22"/>
        </w:numPr>
        <w:spacing w:after="240" w:line="288" w:lineRule="auto"/>
        <w:rPr>
          <w:rFonts w:cs="Arial"/>
          <w:szCs w:val="24"/>
        </w:rPr>
      </w:pPr>
      <w:r w:rsidRPr="00AE269E">
        <w:rPr>
          <w:rFonts w:cs="Arial"/>
          <w:szCs w:val="24"/>
        </w:rPr>
        <w:t>arrange the provision of preventative resources that can be accessed by those who require support but who do not have</w:t>
      </w:r>
      <w:r w:rsidR="00183CC3">
        <w:rPr>
          <w:rFonts w:cs="Arial"/>
          <w:szCs w:val="24"/>
        </w:rPr>
        <w:t xml:space="preserve"> eligible needs (under the </w:t>
      </w:r>
      <w:r w:rsidRPr="00AE269E">
        <w:rPr>
          <w:rFonts w:cs="Arial"/>
          <w:szCs w:val="24"/>
        </w:rPr>
        <w:t>Care Act</w:t>
      </w:r>
      <w:r w:rsidR="00183CC3">
        <w:rPr>
          <w:rFonts w:cs="Arial"/>
          <w:szCs w:val="24"/>
        </w:rPr>
        <w:t xml:space="preserve"> 2014</w:t>
      </w:r>
      <w:r w:rsidRPr="00AE269E">
        <w:rPr>
          <w:rFonts w:cs="Arial"/>
          <w:szCs w:val="24"/>
        </w:rPr>
        <w:t>).</w:t>
      </w:r>
    </w:p>
    <w:p w:rsidR="00AE269E" w:rsidRPr="00AE269E" w:rsidRDefault="00183CC3" w:rsidP="00903F8C">
      <w:pPr>
        <w:numPr>
          <w:ilvl w:val="0"/>
          <w:numId w:val="22"/>
        </w:numPr>
        <w:spacing w:after="240" w:line="288" w:lineRule="auto"/>
        <w:rPr>
          <w:rFonts w:cs="Arial"/>
          <w:szCs w:val="24"/>
        </w:rPr>
      </w:pPr>
      <w:r>
        <w:rPr>
          <w:rFonts w:cs="Arial"/>
          <w:szCs w:val="24"/>
        </w:rPr>
        <w:t>ensure</w:t>
      </w:r>
      <w:r w:rsidR="00AE269E" w:rsidRPr="00AE269E">
        <w:rPr>
          <w:rFonts w:cs="Arial"/>
          <w:szCs w:val="24"/>
        </w:rPr>
        <w:t xml:space="preserve"> a diverse and high quality range of services to meet as</w:t>
      </w:r>
      <w:r>
        <w:rPr>
          <w:rFonts w:cs="Arial"/>
          <w:szCs w:val="24"/>
        </w:rPr>
        <w:t>sessed care and support needs</w:t>
      </w:r>
    </w:p>
    <w:p w:rsidR="00F35E94" w:rsidRDefault="00AE269E" w:rsidP="00903F8C">
      <w:pPr>
        <w:numPr>
          <w:ilvl w:val="0"/>
          <w:numId w:val="20"/>
        </w:numPr>
        <w:spacing w:after="240" w:line="288" w:lineRule="auto"/>
        <w:ind w:left="0" w:hanging="709"/>
        <w:rPr>
          <w:rFonts w:cs="Arial"/>
          <w:szCs w:val="24"/>
        </w:rPr>
      </w:pPr>
      <w:r w:rsidRPr="00AE269E">
        <w:rPr>
          <w:rFonts w:cs="Arial"/>
          <w:szCs w:val="24"/>
        </w:rPr>
        <w:t xml:space="preserve">Local authorities </w:t>
      </w:r>
      <w:r w:rsidRPr="00A14A99">
        <w:rPr>
          <w:rFonts w:cs="Arial"/>
          <w:b/>
          <w:szCs w:val="24"/>
        </w:rPr>
        <w:t>must</w:t>
      </w:r>
      <w:r w:rsidRPr="00AE269E">
        <w:rPr>
          <w:rFonts w:cs="Arial"/>
          <w:szCs w:val="24"/>
        </w:rPr>
        <w:t xml:space="preserve"> provide information and advice on the range of services available. </w:t>
      </w:r>
      <w:r w:rsidR="00A14A99">
        <w:rPr>
          <w:rFonts w:cs="Arial"/>
          <w:szCs w:val="24"/>
        </w:rPr>
        <w:t>They</w:t>
      </w:r>
      <w:r w:rsidRPr="00AE269E">
        <w:rPr>
          <w:rFonts w:cs="Arial"/>
          <w:szCs w:val="24"/>
        </w:rPr>
        <w:t xml:space="preserve"> </w:t>
      </w:r>
      <w:r w:rsidRPr="00183CC3">
        <w:rPr>
          <w:rFonts w:cs="Arial"/>
          <w:szCs w:val="24"/>
        </w:rPr>
        <w:t xml:space="preserve">should </w:t>
      </w:r>
      <w:r w:rsidR="00A14A99">
        <w:rPr>
          <w:rFonts w:cs="Arial"/>
          <w:szCs w:val="24"/>
        </w:rPr>
        <w:t>include</w:t>
      </w:r>
      <w:r w:rsidR="00D678C4">
        <w:rPr>
          <w:rFonts w:cs="Arial"/>
          <w:szCs w:val="24"/>
        </w:rPr>
        <w:t xml:space="preserve"> in their Local Offer</w:t>
      </w:r>
      <w:r w:rsidR="00CC1E3F">
        <w:rPr>
          <w:rFonts w:cs="Arial"/>
          <w:szCs w:val="24"/>
        </w:rPr>
        <w:t xml:space="preserve"> </w:t>
      </w:r>
      <w:r w:rsidRPr="00AE269E">
        <w:rPr>
          <w:rFonts w:cs="Arial"/>
          <w:szCs w:val="24"/>
        </w:rPr>
        <w:t>relevant information and advice on local provision and how to receive an assessment for transition to adult care and support</w:t>
      </w:r>
      <w:r w:rsidR="00A14A99">
        <w:rPr>
          <w:rFonts w:cs="Arial"/>
          <w:szCs w:val="24"/>
        </w:rPr>
        <w:t>.</w:t>
      </w:r>
      <w:r w:rsidR="00885600">
        <w:rPr>
          <w:rFonts w:cs="Arial"/>
          <w:szCs w:val="24"/>
        </w:rPr>
        <w:t xml:space="preserve"> </w:t>
      </w:r>
    </w:p>
    <w:p w:rsidR="00F35E94" w:rsidRDefault="00AE269E" w:rsidP="00903F8C">
      <w:pPr>
        <w:numPr>
          <w:ilvl w:val="0"/>
          <w:numId w:val="20"/>
        </w:numPr>
        <w:spacing w:after="240" w:line="288" w:lineRule="auto"/>
        <w:ind w:left="0" w:hanging="709"/>
        <w:rPr>
          <w:rFonts w:cs="Arial"/>
          <w:szCs w:val="24"/>
        </w:rPr>
      </w:pPr>
      <w:r w:rsidRPr="00F35E94">
        <w:rPr>
          <w:rFonts w:cs="Arial"/>
          <w:szCs w:val="24"/>
        </w:rPr>
        <w:t xml:space="preserve">The transition from children’s to adult services needs to be well managed and </w:t>
      </w:r>
      <w:r w:rsidRPr="00183CC3">
        <w:rPr>
          <w:rFonts w:cs="Arial"/>
          <w:szCs w:val="24"/>
        </w:rPr>
        <w:t>should t</w:t>
      </w:r>
      <w:r w:rsidRPr="00F35E94">
        <w:rPr>
          <w:rFonts w:cs="Arial"/>
          <w:szCs w:val="24"/>
        </w:rPr>
        <w:t>ake place at a time that is appropriate for the individual. This is particularly important where young people</w:t>
      </w:r>
      <w:r w:rsidR="00A14A99">
        <w:rPr>
          <w:rFonts w:cs="Arial"/>
          <w:szCs w:val="24"/>
        </w:rPr>
        <w:t>’s</w:t>
      </w:r>
      <w:r w:rsidRPr="00F35E94">
        <w:rPr>
          <w:rFonts w:cs="Arial"/>
          <w:szCs w:val="24"/>
        </w:rPr>
        <w:t xml:space="preserve"> assessed needs do not meet eligibility criteria for adult services.</w:t>
      </w:r>
    </w:p>
    <w:p w:rsidR="006124C6" w:rsidRDefault="00AE269E" w:rsidP="006124C6">
      <w:pPr>
        <w:numPr>
          <w:ilvl w:val="0"/>
          <w:numId w:val="20"/>
        </w:numPr>
        <w:spacing w:after="240" w:line="288" w:lineRule="auto"/>
        <w:ind w:left="0" w:hanging="709"/>
        <w:rPr>
          <w:rFonts w:cs="Arial"/>
          <w:szCs w:val="24"/>
        </w:rPr>
      </w:pPr>
      <w:r w:rsidRPr="00F35E94">
        <w:rPr>
          <w:rFonts w:cs="Arial"/>
          <w:szCs w:val="24"/>
        </w:rPr>
        <w:t>Local authorit</w:t>
      </w:r>
      <w:r w:rsidR="00DF164E">
        <w:rPr>
          <w:rFonts w:cs="Arial"/>
          <w:szCs w:val="24"/>
        </w:rPr>
        <w:t>ies</w:t>
      </w:r>
      <w:r w:rsidRPr="00F35E94">
        <w:rPr>
          <w:rFonts w:cs="Arial"/>
          <w:szCs w:val="24"/>
        </w:rPr>
        <w:t xml:space="preserve"> and their partners </w:t>
      </w:r>
      <w:r w:rsidRPr="00183CC3">
        <w:rPr>
          <w:rFonts w:cs="Arial"/>
          <w:szCs w:val="24"/>
        </w:rPr>
        <w:t>should</w:t>
      </w:r>
      <w:r w:rsidRPr="00F35E94">
        <w:rPr>
          <w:rFonts w:cs="Arial"/>
          <w:szCs w:val="24"/>
        </w:rPr>
        <w:t xml:space="preserve"> work together to ensure effective and well supported transition arrangements are in place;</w:t>
      </w:r>
      <w:r w:rsidR="006124C6">
        <w:rPr>
          <w:rFonts w:cs="Arial"/>
          <w:szCs w:val="24"/>
        </w:rPr>
        <w:t xml:space="preserve"> that</w:t>
      </w:r>
      <w:r w:rsidRPr="00F35E94">
        <w:rPr>
          <w:rFonts w:cs="Arial"/>
          <w:szCs w:val="24"/>
        </w:rPr>
        <w:t xml:space="preserve"> assessment and review processes for both Care plans and EHC plans</w:t>
      </w:r>
      <w:r w:rsidR="006124C6">
        <w:rPr>
          <w:rFonts w:cs="Arial"/>
          <w:szCs w:val="24"/>
        </w:rPr>
        <w:t xml:space="preserve"> are aligned</w:t>
      </w:r>
      <w:r w:rsidRPr="00F35E94">
        <w:rPr>
          <w:rFonts w:cs="Arial"/>
          <w:szCs w:val="24"/>
        </w:rPr>
        <w:t>; that there is effective i</w:t>
      </w:r>
      <w:r w:rsidR="00183CC3">
        <w:rPr>
          <w:rFonts w:cs="Arial"/>
          <w:szCs w:val="24"/>
        </w:rPr>
        <w:t>ntegration with health services,</w:t>
      </w:r>
      <w:r w:rsidRPr="00F35E94">
        <w:rPr>
          <w:rFonts w:cs="Arial"/>
          <w:szCs w:val="24"/>
        </w:rPr>
        <w:t xml:space="preserve"> and that there is a good range of universal </w:t>
      </w:r>
      <w:r w:rsidR="00CC1E3F">
        <w:rPr>
          <w:rFonts w:cs="Arial"/>
          <w:szCs w:val="24"/>
        </w:rPr>
        <w:t>provision for inclusion in the Local O</w:t>
      </w:r>
      <w:r w:rsidR="006124C6">
        <w:rPr>
          <w:rFonts w:cs="Arial"/>
          <w:szCs w:val="24"/>
        </w:rPr>
        <w:t>ffer. Y</w:t>
      </w:r>
      <w:r w:rsidRPr="00F35E94">
        <w:rPr>
          <w:rFonts w:cs="Arial"/>
          <w:szCs w:val="24"/>
        </w:rPr>
        <w:t>ou</w:t>
      </w:r>
      <w:r w:rsidR="006124C6">
        <w:rPr>
          <w:rFonts w:cs="Arial"/>
          <w:szCs w:val="24"/>
        </w:rPr>
        <w:t>ng people and their families should</w:t>
      </w:r>
      <w:r w:rsidRPr="00F35E94">
        <w:rPr>
          <w:rFonts w:cs="Arial"/>
          <w:szCs w:val="24"/>
        </w:rPr>
        <w:t xml:space="preserve"> not</w:t>
      </w:r>
      <w:r w:rsidR="006124C6">
        <w:rPr>
          <w:rFonts w:cs="Arial"/>
          <w:szCs w:val="24"/>
        </w:rPr>
        <w:t xml:space="preserve"> be</w:t>
      </w:r>
      <w:r w:rsidRPr="00F35E94">
        <w:rPr>
          <w:rFonts w:cs="Arial"/>
          <w:szCs w:val="24"/>
        </w:rPr>
        <w:t xml:space="preserve"> expected to repeatedly provide duplicate information to different services, or to attend numerous reviews, or receive support that is not co</w:t>
      </w:r>
      <w:r w:rsidR="00183CC3">
        <w:rPr>
          <w:rFonts w:cs="Arial"/>
          <w:szCs w:val="24"/>
        </w:rPr>
        <w:t>-</w:t>
      </w:r>
      <w:r w:rsidRPr="00F35E94">
        <w:rPr>
          <w:rFonts w:cs="Arial"/>
          <w:szCs w:val="24"/>
        </w:rPr>
        <w:t>ordinated and</w:t>
      </w:r>
      <w:r w:rsidR="006124C6">
        <w:rPr>
          <w:rFonts w:cs="Arial"/>
          <w:szCs w:val="24"/>
        </w:rPr>
        <w:t xml:space="preserve"> joined up. There should be clear and joined-</w:t>
      </w:r>
      <w:r w:rsidR="00D678C4">
        <w:rPr>
          <w:rFonts w:cs="Arial"/>
          <w:szCs w:val="24"/>
        </w:rPr>
        <w:t>up decision-</w:t>
      </w:r>
      <w:r w:rsidRPr="00F35E94">
        <w:rPr>
          <w:rFonts w:cs="Arial"/>
          <w:szCs w:val="24"/>
        </w:rPr>
        <w:t>making processes and lines of accountability for considering when the transition to adult se</w:t>
      </w:r>
      <w:r w:rsidR="006124C6">
        <w:rPr>
          <w:rFonts w:cs="Arial"/>
          <w:szCs w:val="24"/>
        </w:rPr>
        <w:t>rvices should take place and ensuring</w:t>
      </w:r>
      <w:r w:rsidRPr="00F35E94">
        <w:rPr>
          <w:rFonts w:cs="Arial"/>
          <w:szCs w:val="24"/>
        </w:rPr>
        <w:t xml:space="preserve"> that children’s services continue to be </w:t>
      </w:r>
      <w:r w:rsidR="00A14A99">
        <w:rPr>
          <w:rFonts w:cs="Arial"/>
          <w:szCs w:val="24"/>
        </w:rPr>
        <w:t xml:space="preserve">in place </w:t>
      </w:r>
      <w:r w:rsidRPr="00F35E94">
        <w:rPr>
          <w:rFonts w:cs="Arial"/>
          <w:szCs w:val="24"/>
        </w:rPr>
        <w:t>for as long as required.</w:t>
      </w:r>
    </w:p>
    <w:p w:rsidR="00F35E94" w:rsidRPr="006124C6" w:rsidRDefault="00A14A99" w:rsidP="006124C6">
      <w:pPr>
        <w:numPr>
          <w:ilvl w:val="0"/>
          <w:numId w:val="20"/>
        </w:numPr>
        <w:spacing w:after="240" w:line="288" w:lineRule="auto"/>
        <w:ind w:left="0" w:hanging="709"/>
        <w:rPr>
          <w:rFonts w:cs="Arial"/>
          <w:szCs w:val="24"/>
        </w:rPr>
      </w:pPr>
      <w:r w:rsidRPr="006124C6">
        <w:rPr>
          <w:rFonts w:cs="Arial"/>
          <w:szCs w:val="24"/>
        </w:rPr>
        <w:t>Local authorities should consider ways of supporting carers.</w:t>
      </w:r>
      <w:r w:rsidR="00DF164E" w:rsidRPr="006124C6">
        <w:rPr>
          <w:rFonts w:cs="Arial"/>
          <w:szCs w:val="24"/>
        </w:rPr>
        <w:t xml:space="preserve"> </w:t>
      </w:r>
      <w:r w:rsidRPr="006124C6">
        <w:rPr>
          <w:rFonts w:cs="Arial"/>
          <w:szCs w:val="24"/>
        </w:rPr>
        <w:t>P</w:t>
      </w:r>
      <w:r w:rsidR="00AE269E" w:rsidRPr="006124C6">
        <w:rPr>
          <w:rFonts w:cs="Arial"/>
          <w:szCs w:val="24"/>
        </w:rPr>
        <w:t xml:space="preserve">arent carers have often had to give up paid work after their child leaves full time education. Loss of paid employment can have a significant impact on </w:t>
      </w:r>
      <w:r w:rsidR="00183CC3" w:rsidRPr="006124C6">
        <w:rPr>
          <w:rFonts w:cs="Arial"/>
          <w:szCs w:val="24"/>
        </w:rPr>
        <w:t>the carer’s w</w:t>
      </w:r>
      <w:r w:rsidR="00AA107C">
        <w:rPr>
          <w:rFonts w:cs="Arial"/>
          <w:szCs w:val="24"/>
        </w:rPr>
        <w:t>ell</w:t>
      </w:r>
      <w:r w:rsidR="00183CC3" w:rsidRPr="006124C6">
        <w:rPr>
          <w:rFonts w:cs="Arial"/>
          <w:szCs w:val="24"/>
        </w:rPr>
        <w:t>being and self-</w:t>
      </w:r>
      <w:r w:rsidR="00AE269E" w:rsidRPr="006124C6">
        <w:rPr>
          <w:rFonts w:cs="Arial"/>
          <w:szCs w:val="24"/>
        </w:rPr>
        <w:t>esteem as well as a significant impact on the fam</w:t>
      </w:r>
      <w:r w:rsidR="00183CC3" w:rsidRPr="006124C6">
        <w:rPr>
          <w:rFonts w:cs="Arial"/>
          <w:szCs w:val="24"/>
        </w:rPr>
        <w:t xml:space="preserve">ily’s financial circumstances. </w:t>
      </w:r>
      <w:r w:rsidR="00AE269E" w:rsidRPr="006124C6">
        <w:rPr>
          <w:rFonts w:cs="Arial"/>
          <w:szCs w:val="24"/>
        </w:rPr>
        <w:t>Taking a whole family approach to care and su</w:t>
      </w:r>
      <w:r w:rsidR="00183CC3" w:rsidRPr="006124C6">
        <w:rPr>
          <w:rFonts w:cs="Arial"/>
          <w:szCs w:val="24"/>
        </w:rPr>
        <w:t>pport planning that sets out a ‘five-day offer’</w:t>
      </w:r>
      <w:r w:rsidR="00AE269E" w:rsidRPr="006124C6">
        <w:rPr>
          <w:rFonts w:cs="Arial"/>
          <w:szCs w:val="24"/>
        </w:rPr>
        <w:t xml:space="preserve"> for a young person and support for a carer to manag</w:t>
      </w:r>
      <w:r w:rsidR="00D678C4">
        <w:rPr>
          <w:rFonts w:cs="Arial"/>
          <w:szCs w:val="24"/>
        </w:rPr>
        <w:t>e an increased caring role (which</w:t>
      </w:r>
      <w:r w:rsidR="00AE269E" w:rsidRPr="006124C6">
        <w:rPr>
          <w:rFonts w:cs="Arial"/>
          <w:szCs w:val="24"/>
        </w:rPr>
        <w:t xml:space="preserve"> ideally allows them to stay in paid work if they wish to do so) can help families manage the transition and save money </w:t>
      </w:r>
      <w:r w:rsidR="00D678C4">
        <w:rPr>
          <w:rFonts w:cs="Arial"/>
          <w:szCs w:val="24"/>
        </w:rPr>
        <w:t>by avoiding costly out-of-area</w:t>
      </w:r>
      <w:r w:rsidR="00AE269E" w:rsidRPr="006124C6">
        <w:rPr>
          <w:rFonts w:cs="Arial"/>
          <w:szCs w:val="24"/>
        </w:rPr>
        <w:t xml:space="preserve"> placements. More information on th</w:t>
      </w:r>
      <w:r w:rsidR="000A232D">
        <w:rPr>
          <w:rFonts w:cs="Arial"/>
          <w:szCs w:val="24"/>
        </w:rPr>
        <w:t xml:space="preserve">is is provided in the Care Act </w:t>
      </w:r>
      <w:r w:rsidR="00AE269E" w:rsidRPr="006124C6">
        <w:rPr>
          <w:rFonts w:cs="Arial"/>
          <w:szCs w:val="24"/>
        </w:rPr>
        <w:t>Statutory Guidance</w:t>
      </w:r>
      <w:r w:rsidR="00DA48B4" w:rsidRPr="006124C6">
        <w:rPr>
          <w:rFonts w:cs="Arial"/>
          <w:szCs w:val="24"/>
        </w:rPr>
        <w:t>. Chapter 8 of this Code provides guidance on packages of provision across five days for young people with EHC plans.</w:t>
      </w:r>
    </w:p>
    <w:p w:rsidR="00AE269E" w:rsidRPr="00A14A99" w:rsidRDefault="003D1769" w:rsidP="00903F8C">
      <w:pPr>
        <w:numPr>
          <w:ilvl w:val="0"/>
          <w:numId w:val="20"/>
        </w:numPr>
        <w:spacing w:after="240" w:line="288" w:lineRule="auto"/>
        <w:ind w:left="0" w:hanging="709"/>
        <w:rPr>
          <w:rFonts w:cs="Arial"/>
          <w:szCs w:val="24"/>
        </w:rPr>
      </w:pPr>
      <w:r>
        <w:rPr>
          <w:rFonts w:cs="Arial"/>
          <w:szCs w:val="24"/>
        </w:rPr>
        <w:t>Support for carers</w:t>
      </w:r>
      <w:r w:rsidR="00DF164E">
        <w:rPr>
          <w:rFonts w:cs="Arial"/>
          <w:szCs w:val="24"/>
        </w:rPr>
        <w:t xml:space="preserve"> </w:t>
      </w:r>
      <w:r w:rsidR="00AE269E" w:rsidRPr="00A14A99">
        <w:rPr>
          <w:rFonts w:cs="Arial"/>
          <w:szCs w:val="24"/>
        </w:rPr>
        <w:t>include</w:t>
      </w:r>
      <w:r w:rsidR="00DF164E">
        <w:rPr>
          <w:rFonts w:cs="Arial"/>
          <w:szCs w:val="24"/>
        </w:rPr>
        <w:t>s</w:t>
      </w:r>
      <w:r w:rsidR="00AE269E" w:rsidRPr="00A14A99">
        <w:rPr>
          <w:rFonts w:cs="Arial"/>
          <w:szCs w:val="24"/>
        </w:rPr>
        <w:t xml:space="preserve"> any support assessed as being reasonably required by the learning difficulties and disabilities which result in the child or young person hav</w:t>
      </w:r>
      <w:r w:rsidR="00D678C4">
        <w:rPr>
          <w:rFonts w:cs="Arial"/>
          <w:szCs w:val="24"/>
        </w:rPr>
        <w:t>ing SEN</w:t>
      </w:r>
      <w:r w:rsidR="00183CC3" w:rsidRPr="00A14A99">
        <w:rPr>
          <w:rFonts w:cs="Arial"/>
          <w:szCs w:val="24"/>
        </w:rPr>
        <w:t xml:space="preserve">. </w:t>
      </w:r>
      <w:r w:rsidR="00DF164E">
        <w:rPr>
          <w:rFonts w:cs="Arial"/>
          <w:szCs w:val="24"/>
        </w:rPr>
        <w:t xml:space="preserve">It </w:t>
      </w:r>
      <w:r w:rsidR="00AE269E" w:rsidRPr="00A14A99">
        <w:rPr>
          <w:rFonts w:cs="Arial"/>
          <w:szCs w:val="24"/>
        </w:rPr>
        <w:t>can include any services assessed unde</w:t>
      </w:r>
      <w:r w:rsidR="00183CC3" w:rsidRPr="00A14A99">
        <w:rPr>
          <w:rFonts w:cs="Arial"/>
          <w:szCs w:val="24"/>
        </w:rPr>
        <w:t>r an early help assessment and/or under Section 17 or S</w:t>
      </w:r>
      <w:r w:rsidR="00AE269E" w:rsidRPr="00A14A99">
        <w:rPr>
          <w:rFonts w:cs="Arial"/>
          <w:szCs w:val="24"/>
        </w:rPr>
        <w:t>ection 47 of the Children Act 1989 or eligible needs identified by assessments under adult care provisions. It can also include services for parents and carers which will support the child’s outcomes</w:t>
      </w:r>
      <w:r w:rsidR="00D678C4">
        <w:rPr>
          <w:rFonts w:cs="Arial"/>
          <w:szCs w:val="24"/>
        </w:rPr>
        <w:t>,</w:t>
      </w:r>
      <w:r w:rsidR="00AE269E" w:rsidRPr="00A14A99">
        <w:rPr>
          <w:rFonts w:cs="Arial"/>
          <w:szCs w:val="24"/>
        </w:rPr>
        <w:t xml:space="preserve"> such as mental health support.</w:t>
      </w:r>
    </w:p>
    <w:p w:rsidR="00AE269E" w:rsidRPr="00F622A8" w:rsidRDefault="00AE269E" w:rsidP="00C71864">
      <w:pPr>
        <w:pStyle w:val="Heading3"/>
        <w:rPr>
          <w:rFonts w:eastAsia="Times New Roman"/>
          <w:color w:val="0070C0"/>
          <w:lang w:eastAsia="en-GB"/>
        </w:rPr>
      </w:pPr>
      <w:bookmarkStart w:id="246" w:name="_Toc385254019"/>
      <w:bookmarkStart w:id="247" w:name="_Toc385313556"/>
      <w:bookmarkStart w:id="248" w:name="_Toc410033025"/>
      <w:r w:rsidRPr="00F622A8">
        <w:rPr>
          <w:rFonts w:eastAsia="Times New Roman"/>
          <w:lang w:eastAsia="en-GB"/>
        </w:rPr>
        <w:t>Health services</w:t>
      </w:r>
      <w:r w:rsidR="00BB7242" w:rsidRPr="00F622A8">
        <w:rPr>
          <w:rFonts w:eastAsia="Times New Roman"/>
          <w:lang w:eastAsia="en-GB"/>
        </w:rPr>
        <w:t xml:space="preserve"> for children and young people with SEN and disabilities and their families</w:t>
      </w:r>
      <w:bookmarkEnd w:id="246"/>
      <w:bookmarkEnd w:id="247"/>
      <w:bookmarkEnd w:id="248"/>
    </w:p>
    <w:p w:rsidR="00AE269E" w:rsidRPr="00AE269E" w:rsidRDefault="00AE269E" w:rsidP="00903F8C">
      <w:pPr>
        <w:numPr>
          <w:ilvl w:val="0"/>
          <w:numId w:val="20"/>
        </w:numPr>
        <w:spacing w:after="240" w:line="288" w:lineRule="auto"/>
        <w:ind w:left="0" w:hanging="709"/>
        <w:rPr>
          <w:rFonts w:cs="Arial"/>
          <w:szCs w:val="24"/>
        </w:rPr>
      </w:pPr>
      <w:r w:rsidRPr="00AE269E">
        <w:rPr>
          <w:rFonts w:cs="Arial"/>
          <w:szCs w:val="24"/>
        </w:rPr>
        <w:t>Health services for chi</w:t>
      </w:r>
      <w:r w:rsidR="00BB7242">
        <w:rPr>
          <w:rFonts w:cs="Arial"/>
          <w:szCs w:val="24"/>
        </w:rPr>
        <w:t>ldr</w:t>
      </w:r>
      <w:r w:rsidR="00D678C4">
        <w:rPr>
          <w:rFonts w:cs="Arial"/>
          <w:szCs w:val="24"/>
        </w:rPr>
        <w:t>en and young people with SEN or</w:t>
      </w:r>
      <w:r w:rsidR="00BB7242">
        <w:rPr>
          <w:rFonts w:cs="Arial"/>
          <w:szCs w:val="24"/>
        </w:rPr>
        <w:t xml:space="preserve"> disabilities</w:t>
      </w:r>
      <w:r w:rsidRPr="00AE269E">
        <w:rPr>
          <w:rFonts w:cs="Arial"/>
          <w:szCs w:val="24"/>
        </w:rPr>
        <w:t xml:space="preserve"> provide early identification, assessment and diagnosis, intervention and review for chil</w:t>
      </w:r>
      <w:r w:rsidR="001F1210">
        <w:rPr>
          <w:rFonts w:cs="Arial"/>
          <w:szCs w:val="24"/>
        </w:rPr>
        <w:t>dren and young people with long-</w:t>
      </w:r>
      <w:r w:rsidRPr="00AE269E">
        <w:rPr>
          <w:rFonts w:cs="Arial"/>
          <w:szCs w:val="24"/>
        </w:rPr>
        <w:t>term conditions and disabilities</w:t>
      </w:r>
      <w:r w:rsidR="00FA61E6">
        <w:rPr>
          <w:rFonts w:cs="Arial"/>
          <w:szCs w:val="24"/>
        </w:rPr>
        <w:t>,</w:t>
      </w:r>
      <w:r w:rsidR="00C52866">
        <w:rPr>
          <w:rFonts w:cs="Arial"/>
          <w:szCs w:val="24"/>
        </w:rPr>
        <w:t xml:space="preserve"> for example</w:t>
      </w:r>
      <w:r w:rsidR="003D1769">
        <w:rPr>
          <w:rFonts w:cs="Arial"/>
          <w:szCs w:val="24"/>
        </w:rPr>
        <w:t xml:space="preserve"> </w:t>
      </w:r>
      <w:r w:rsidRPr="00AE269E">
        <w:rPr>
          <w:rFonts w:cs="Arial"/>
          <w:szCs w:val="24"/>
        </w:rPr>
        <w:t>chronic fatigue syndrome, anxiety disorders or life-threatening conditions such as inoperable heart disease. Services are delivered by health professionals including paedia</w:t>
      </w:r>
      <w:r w:rsidR="00BB7242">
        <w:rPr>
          <w:rFonts w:cs="Arial"/>
          <w:szCs w:val="24"/>
        </w:rPr>
        <w:t>tricians, psychiatrists, nurses</w:t>
      </w:r>
      <w:r w:rsidRPr="00AE269E">
        <w:rPr>
          <w:rFonts w:cs="Arial"/>
          <w:szCs w:val="24"/>
        </w:rPr>
        <w:t xml:space="preserve"> and allied health professionals such as occupational therapists, speech and language therapists</w:t>
      </w:r>
      <w:r w:rsidR="001F6E51">
        <w:rPr>
          <w:rFonts w:cs="Arial"/>
          <w:szCs w:val="24"/>
        </w:rPr>
        <w:t>,</w:t>
      </w:r>
      <w:r w:rsidRPr="00AE269E">
        <w:rPr>
          <w:rFonts w:cs="Arial"/>
          <w:szCs w:val="24"/>
        </w:rPr>
        <w:t xml:space="preserve"> </w:t>
      </w:r>
      <w:r w:rsidR="001F6E51" w:rsidRPr="0020334E">
        <w:rPr>
          <w:rFonts w:cs="Arial"/>
          <w:szCs w:val="24"/>
        </w:rPr>
        <w:t xml:space="preserve">habilitation trainers, </w:t>
      </w:r>
      <w:r w:rsidRPr="0020334E">
        <w:rPr>
          <w:rFonts w:cs="Arial"/>
          <w:szCs w:val="24"/>
        </w:rPr>
        <w:t>physiotherapists</w:t>
      </w:r>
      <w:r w:rsidRPr="00AE269E">
        <w:rPr>
          <w:rFonts w:cs="Arial"/>
          <w:szCs w:val="24"/>
        </w:rPr>
        <w:t xml:space="preserve"> and psychologists. In addition, public health services for children ensure a whole population approach to health and wellbeing including preventative </w:t>
      </w:r>
      <w:r w:rsidR="00BB7242">
        <w:rPr>
          <w:rFonts w:cs="Arial"/>
          <w:szCs w:val="24"/>
        </w:rPr>
        <w:t>services such as</w:t>
      </w:r>
      <w:r w:rsidRPr="00AE269E">
        <w:rPr>
          <w:rFonts w:cs="Arial"/>
          <w:szCs w:val="24"/>
        </w:rPr>
        <w:t xml:space="preserve"> immunisation for the whole population and targeted immunisation for the most vulnerable.</w:t>
      </w:r>
    </w:p>
    <w:p w:rsidR="00AE269E" w:rsidRPr="00AE269E" w:rsidRDefault="00AE269E" w:rsidP="00903F8C">
      <w:pPr>
        <w:numPr>
          <w:ilvl w:val="0"/>
          <w:numId w:val="20"/>
        </w:numPr>
        <w:spacing w:after="240" w:line="288" w:lineRule="auto"/>
        <w:ind w:left="0" w:hanging="709"/>
        <w:rPr>
          <w:rFonts w:cs="Arial"/>
          <w:szCs w:val="24"/>
        </w:rPr>
      </w:pPr>
      <w:r w:rsidRPr="00AE269E">
        <w:rPr>
          <w:rFonts w:cs="Arial"/>
          <w:szCs w:val="24"/>
        </w:rPr>
        <w:t>Health servi</w:t>
      </w:r>
      <w:r w:rsidR="00C52866">
        <w:rPr>
          <w:rFonts w:cs="Arial"/>
          <w:szCs w:val="24"/>
        </w:rPr>
        <w:t xml:space="preserve">ces support </w:t>
      </w:r>
      <w:r w:rsidRPr="00AE269E">
        <w:rPr>
          <w:rFonts w:cs="Arial"/>
          <w:szCs w:val="24"/>
        </w:rPr>
        <w:t xml:space="preserve">early identification of young children who may have SEN, through neonatal screening programmes, the Healthy Child Programme, and specialist health and developmental assessment where concerns have been raised. </w:t>
      </w:r>
      <w:r w:rsidR="00BB7242">
        <w:rPr>
          <w:rFonts w:cs="Arial"/>
          <w:szCs w:val="24"/>
        </w:rPr>
        <w:t>C</w:t>
      </w:r>
      <w:r w:rsidRPr="00AE269E">
        <w:rPr>
          <w:rFonts w:cs="Arial"/>
          <w:szCs w:val="24"/>
        </w:rPr>
        <w:t>ommunity paediatricians in conjunctio</w:t>
      </w:r>
      <w:r w:rsidR="00C52866">
        <w:rPr>
          <w:rFonts w:cs="Arial"/>
          <w:szCs w:val="24"/>
        </w:rPr>
        <w:t>n with other health professionals</w:t>
      </w:r>
      <w:r w:rsidRPr="00AE269E">
        <w:rPr>
          <w:rFonts w:cs="Arial"/>
          <w:szCs w:val="24"/>
        </w:rPr>
        <w:t>, particularly therapists, are often the first people to notify young children with SEN</w:t>
      </w:r>
      <w:r w:rsidR="00BB7242">
        <w:rPr>
          <w:rFonts w:cs="Arial"/>
          <w:szCs w:val="24"/>
        </w:rPr>
        <w:t xml:space="preserve"> to local authorities.</w:t>
      </w:r>
      <w:r w:rsidRPr="00AE269E">
        <w:rPr>
          <w:rFonts w:cs="Arial"/>
          <w:szCs w:val="24"/>
        </w:rPr>
        <w:t xml:space="preserve"> They provide diagnostic services and health reports for </w:t>
      </w:r>
      <w:r w:rsidR="00A14A99">
        <w:rPr>
          <w:rFonts w:cs="Arial"/>
          <w:szCs w:val="24"/>
        </w:rPr>
        <w:t>E</w:t>
      </w:r>
      <w:r w:rsidR="00D678C4">
        <w:rPr>
          <w:rFonts w:cs="Arial"/>
          <w:szCs w:val="24"/>
        </w:rPr>
        <w:t>HC needs a</w:t>
      </w:r>
      <w:r w:rsidR="00A14A99">
        <w:rPr>
          <w:rFonts w:cs="Arial"/>
          <w:szCs w:val="24"/>
        </w:rPr>
        <w:t>ssessments</w:t>
      </w:r>
      <w:r w:rsidR="00C52866">
        <w:rPr>
          <w:rFonts w:cs="Arial"/>
          <w:szCs w:val="24"/>
        </w:rPr>
        <w:t xml:space="preserve">. CCGs, NHS Trusts, and NHS Foundation Trusts </w:t>
      </w:r>
      <w:r w:rsidR="00C52866" w:rsidRPr="00C52866">
        <w:rPr>
          <w:rFonts w:cs="Arial"/>
          <w:b/>
          <w:szCs w:val="24"/>
        </w:rPr>
        <w:t>must</w:t>
      </w:r>
      <w:r w:rsidR="00C52866">
        <w:rPr>
          <w:rFonts w:cs="Arial"/>
          <w:szCs w:val="24"/>
        </w:rPr>
        <w:t xml:space="preserve"> inform the appropriate local authority if they identify a child under compulsory school age as having, or probably having, a disability or SEN (Section 23 of the Children and Families Act 2014).</w:t>
      </w:r>
    </w:p>
    <w:p w:rsidR="00F35E94" w:rsidRDefault="00AE269E" w:rsidP="00903F8C">
      <w:pPr>
        <w:numPr>
          <w:ilvl w:val="0"/>
          <w:numId w:val="20"/>
        </w:numPr>
        <w:spacing w:after="240" w:line="288" w:lineRule="auto"/>
        <w:ind w:left="0" w:hanging="709"/>
        <w:rPr>
          <w:rFonts w:cs="Arial"/>
          <w:szCs w:val="24"/>
        </w:rPr>
      </w:pPr>
      <w:r w:rsidRPr="00AE269E">
        <w:rPr>
          <w:rFonts w:cs="Arial"/>
          <w:szCs w:val="24"/>
        </w:rPr>
        <w:t>The multi</w:t>
      </w:r>
      <w:r w:rsidR="00F75A4F">
        <w:rPr>
          <w:rFonts w:cs="Arial"/>
          <w:szCs w:val="24"/>
        </w:rPr>
        <w:t>-</w:t>
      </w:r>
      <w:r w:rsidRPr="00AE269E">
        <w:rPr>
          <w:rFonts w:cs="Arial"/>
          <w:szCs w:val="24"/>
        </w:rPr>
        <w:t>disciplinary child health team, including paediatricians, therapists, clinical psychologists, dieti</w:t>
      </w:r>
      <w:r w:rsidR="00F75A4F">
        <w:rPr>
          <w:rFonts w:cs="Arial"/>
          <w:szCs w:val="24"/>
        </w:rPr>
        <w:t>cians and specialist nurses such as</w:t>
      </w:r>
      <w:r w:rsidRPr="00AE269E">
        <w:rPr>
          <w:rFonts w:cs="Arial"/>
          <w:szCs w:val="24"/>
        </w:rPr>
        <w:t xml:space="preserve"> health visitors, school nurses and community children’s nursing teams, provide intervention and review for children and young people wi</w:t>
      </w:r>
      <w:r w:rsidR="00F75A4F">
        <w:rPr>
          <w:rFonts w:cs="Arial"/>
          <w:szCs w:val="24"/>
        </w:rPr>
        <w:t>th SEN and disabilities</w:t>
      </w:r>
      <w:r w:rsidRPr="00AE269E">
        <w:rPr>
          <w:rFonts w:cs="Arial"/>
          <w:szCs w:val="24"/>
        </w:rPr>
        <w:t xml:space="preserve"> and</w:t>
      </w:r>
      <w:r w:rsidR="003A2B70">
        <w:rPr>
          <w:rFonts w:cs="Arial"/>
          <w:szCs w:val="24"/>
        </w:rPr>
        <w:t xml:space="preserve"> should </w:t>
      </w:r>
      <w:r w:rsidRPr="00AE269E">
        <w:rPr>
          <w:rFonts w:cs="Arial"/>
          <w:szCs w:val="24"/>
        </w:rPr>
        <w:t>contribute to supporting key transition p</w:t>
      </w:r>
      <w:r w:rsidR="00F75A4F">
        <w:rPr>
          <w:rFonts w:cs="Arial"/>
          <w:szCs w:val="24"/>
        </w:rPr>
        <w:t xml:space="preserve">oints, including to adulthood. </w:t>
      </w:r>
      <w:r w:rsidRPr="00AE269E">
        <w:rPr>
          <w:rFonts w:cs="Arial"/>
          <w:szCs w:val="24"/>
        </w:rPr>
        <w:t>They aim to provide optimum health care for the children, addressing the impact of their conditions, managing consequences for the families and preventing further complications.</w:t>
      </w:r>
    </w:p>
    <w:p w:rsidR="00F35E94" w:rsidRDefault="00AE269E" w:rsidP="00903F8C">
      <w:pPr>
        <w:numPr>
          <w:ilvl w:val="0"/>
          <w:numId w:val="20"/>
        </w:numPr>
        <w:spacing w:after="240" w:line="288" w:lineRule="auto"/>
        <w:ind w:left="0" w:hanging="709"/>
        <w:rPr>
          <w:rFonts w:cs="Arial"/>
          <w:szCs w:val="24"/>
        </w:rPr>
      </w:pPr>
      <w:r w:rsidRPr="00F35E94">
        <w:rPr>
          <w:rFonts w:cs="Arial"/>
          <w:szCs w:val="24"/>
        </w:rPr>
        <w:t>Health professionals advise education services on managing hea</w:t>
      </w:r>
      <w:r w:rsidR="00F75A4F">
        <w:rPr>
          <w:rFonts w:cs="Arial"/>
          <w:szCs w:val="24"/>
        </w:rPr>
        <w:t>lth conditions such as epilepsy and</w:t>
      </w:r>
      <w:r w:rsidRPr="00F35E94">
        <w:rPr>
          <w:rFonts w:cs="Arial"/>
          <w:szCs w:val="24"/>
        </w:rPr>
        <w:t xml:space="preserve"> diabetes, and health technologies such as tube feeding, tracheostomy ca</w:t>
      </w:r>
      <w:r w:rsidR="00F75A4F">
        <w:rPr>
          <w:rFonts w:cs="Arial"/>
          <w:szCs w:val="24"/>
        </w:rPr>
        <w:t>re and ventilation in schools. They are able to provide an on</w:t>
      </w:r>
      <w:r w:rsidRPr="00F35E94">
        <w:rPr>
          <w:rFonts w:cs="Arial"/>
          <w:szCs w:val="24"/>
        </w:rPr>
        <w:t>go</w:t>
      </w:r>
      <w:r w:rsidR="00F75A4F">
        <w:rPr>
          <w:rFonts w:cs="Arial"/>
          <w:szCs w:val="24"/>
        </w:rPr>
        <w:t>ing overview of health and wellbeing. They seek advice from paediatric specialists when necessary</w:t>
      </w:r>
      <w:r w:rsidRPr="00F35E94">
        <w:rPr>
          <w:rFonts w:cs="Arial"/>
          <w:szCs w:val="24"/>
        </w:rPr>
        <w:t xml:space="preserve"> and facilitate training for educati</w:t>
      </w:r>
      <w:r w:rsidR="00F35E94">
        <w:rPr>
          <w:rFonts w:cs="Arial"/>
          <w:szCs w:val="24"/>
        </w:rPr>
        <w:t xml:space="preserve">on staff. </w:t>
      </w:r>
    </w:p>
    <w:p w:rsidR="001E0050" w:rsidRPr="001E0050" w:rsidRDefault="00AE269E" w:rsidP="001E0050">
      <w:pPr>
        <w:numPr>
          <w:ilvl w:val="0"/>
          <w:numId w:val="20"/>
        </w:numPr>
        <w:spacing w:after="240" w:line="288" w:lineRule="auto"/>
        <w:ind w:left="0" w:hanging="709"/>
        <w:rPr>
          <w:rFonts w:cs="Arial"/>
          <w:szCs w:val="24"/>
        </w:rPr>
      </w:pPr>
      <w:r w:rsidRPr="00F35E94">
        <w:rPr>
          <w:rFonts w:cs="Arial"/>
          <w:szCs w:val="24"/>
        </w:rPr>
        <w:t>Therapists have important and specific roles in supporting chi</w:t>
      </w:r>
      <w:r w:rsidR="00F75A4F">
        <w:rPr>
          <w:rFonts w:cs="Arial"/>
          <w:szCs w:val="24"/>
        </w:rPr>
        <w:t>ldr</w:t>
      </w:r>
      <w:r w:rsidR="00D678C4">
        <w:rPr>
          <w:rFonts w:cs="Arial"/>
          <w:szCs w:val="24"/>
        </w:rPr>
        <w:t>en and young people with SEN or</w:t>
      </w:r>
      <w:r w:rsidR="00F75A4F">
        <w:rPr>
          <w:rFonts w:cs="Arial"/>
          <w:szCs w:val="24"/>
        </w:rPr>
        <w:t xml:space="preserve"> disabilities</w:t>
      </w:r>
      <w:r w:rsidRPr="00F35E94">
        <w:rPr>
          <w:rFonts w:cs="Arial"/>
          <w:szCs w:val="24"/>
        </w:rPr>
        <w:t>, working directly with children and young people, advising and training education staff and setting programmes for implementation at home and in school.</w:t>
      </w:r>
    </w:p>
    <w:p w:rsidR="001E0050" w:rsidRPr="00F622A8" w:rsidRDefault="001E0050" w:rsidP="00C71864">
      <w:pPr>
        <w:pStyle w:val="Heading3"/>
        <w:rPr>
          <w:rFonts w:eastAsia="Times New Roman"/>
          <w:lang w:eastAsia="en-GB"/>
        </w:rPr>
      </w:pPr>
      <w:bookmarkStart w:id="249" w:name="_Toc385254020"/>
      <w:bookmarkStart w:id="250" w:name="_Toc385313557"/>
      <w:bookmarkStart w:id="251" w:name="_Toc410033026"/>
      <w:r w:rsidRPr="00F622A8">
        <w:rPr>
          <w:rFonts w:eastAsia="Times New Roman"/>
          <w:lang w:eastAsia="en-GB"/>
        </w:rPr>
        <w:t>Local authorities’ role in delivering health services</w:t>
      </w:r>
      <w:bookmarkEnd w:id="249"/>
      <w:bookmarkEnd w:id="250"/>
      <w:bookmarkEnd w:id="251"/>
    </w:p>
    <w:p w:rsidR="001E0050" w:rsidRPr="00C52866" w:rsidRDefault="001E0050" w:rsidP="001E0050">
      <w:pPr>
        <w:numPr>
          <w:ilvl w:val="0"/>
          <w:numId w:val="20"/>
        </w:numPr>
        <w:spacing w:before="240" w:after="240" w:line="288" w:lineRule="auto"/>
        <w:ind w:left="0" w:hanging="709"/>
        <w:rPr>
          <w:rFonts w:eastAsia="Times New Roman" w:cs="Arial"/>
          <w:color w:val="1F497D" w:themeColor="text2"/>
          <w:szCs w:val="24"/>
          <w:lang w:eastAsia="en-GB"/>
        </w:rPr>
      </w:pPr>
      <w:r w:rsidRPr="001E0050">
        <w:rPr>
          <w:rFonts w:cs="Arial"/>
          <w:szCs w:val="24"/>
        </w:rPr>
        <w:t>Local authorities and CCGs should consider how best to integrate the commissioning of services fo</w:t>
      </w:r>
      <w:r w:rsidR="006F0F0E">
        <w:rPr>
          <w:rFonts w:cs="Arial"/>
          <w:szCs w:val="24"/>
        </w:rPr>
        <w:t>r children and young people who have</w:t>
      </w:r>
      <w:r w:rsidRPr="001E0050">
        <w:rPr>
          <w:rFonts w:cs="Arial"/>
          <w:szCs w:val="24"/>
        </w:rPr>
        <w:t xml:space="preserve"> SEN with the CCG’s broad responsibility for commissioning health services for other groups,</w:t>
      </w:r>
      <w:r w:rsidR="008E7313">
        <w:rPr>
          <w:rFonts w:cs="Arial"/>
          <w:szCs w:val="24"/>
        </w:rPr>
        <w:t xml:space="preserve"> including preventative services,</w:t>
      </w:r>
      <w:r w:rsidRPr="001E0050">
        <w:rPr>
          <w:rFonts w:cs="Arial"/>
          <w:szCs w:val="24"/>
        </w:rPr>
        <w:t xml:space="preserve"> and the local authority’s responsibility for health protection and health improvement for the local population. The local authority in particular has responsibility for securing a range of public health services which may be relevant for children and young people, and should consider how this can be aligned with the arrangements for commissioning services for children and young people who are disabled or who have SEN – for example, the Healthy Child Programme for pre-school and school-age children, including school nursing.</w:t>
      </w:r>
      <w:r w:rsidR="00C52866">
        <w:rPr>
          <w:rFonts w:cs="Arial"/>
          <w:szCs w:val="24"/>
        </w:rPr>
        <w:t xml:space="preserve"> </w:t>
      </w:r>
      <w:r w:rsidR="00C52866" w:rsidRPr="00C52866">
        <w:rPr>
          <w:rFonts w:cs="Arial"/>
          <w:szCs w:val="24"/>
        </w:rPr>
        <w:t xml:space="preserve">A factsheet has been produced on the public health responsibilities of local authorities and is available </w:t>
      </w:r>
      <w:r w:rsidR="00E13632">
        <w:rPr>
          <w:rFonts w:cs="Arial"/>
          <w:szCs w:val="24"/>
        </w:rPr>
        <w:t>from the GOV.UK website (see References section</w:t>
      </w:r>
      <w:r w:rsidR="0030194D">
        <w:rPr>
          <w:rFonts w:cs="Arial"/>
          <w:szCs w:val="24"/>
        </w:rPr>
        <w:t xml:space="preserve"> under Chapter 3</w:t>
      </w:r>
      <w:r w:rsidR="00E13632">
        <w:rPr>
          <w:rFonts w:cs="Arial"/>
          <w:szCs w:val="24"/>
        </w:rPr>
        <w:t xml:space="preserve"> for</w:t>
      </w:r>
      <w:r w:rsidR="0030194D">
        <w:rPr>
          <w:rFonts w:cs="Arial"/>
          <w:szCs w:val="24"/>
        </w:rPr>
        <w:t xml:space="preserve"> a</w:t>
      </w:r>
      <w:r w:rsidR="00E13632">
        <w:rPr>
          <w:rFonts w:cs="Arial"/>
          <w:szCs w:val="24"/>
        </w:rPr>
        <w:t xml:space="preserve"> link).</w:t>
      </w:r>
    </w:p>
    <w:p w:rsidR="008E7313" w:rsidRDefault="008E7313" w:rsidP="00C71864">
      <w:pPr>
        <w:pStyle w:val="Heading3"/>
        <w:rPr>
          <w:rFonts w:eastAsia="Times New Roman"/>
          <w:lang w:eastAsia="en-GB"/>
        </w:rPr>
      </w:pPr>
      <w:bookmarkStart w:id="252" w:name="_Toc385254021"/>
      <w:bookmarkStart w:id="253" w:name="_Toc385313558"/>
      <w:bookmarkStart w:id="254" w:name="_Toc410033027"/>
      <w:r>
        <w:rPr>
          <w:rFonts w:eastAsia="Times New Roman"/>
          <w:lang w:eastAsia="en-GB"/>
        </w:rPr>
        <w:t>The health commissioning duty</w:t>
      </w:r>
      <w:bookmarkEnd w:id="252"/>
      <w:bookmarkEnd w:id="253"/>
      <w:bookmarkEnd w:id="254"/>
    </w:p>
    <w:p w:rsidR="008E7313" w:rsidRPr="008E7313" w:rsidRDefault="008E7313" w:rsidP="008E7313">
      <w:pPr>
        <w:numPr>
          <w:ilvl w:val="0"/>
          <w:numId w:val="20"/>
        </w:numPr>
        <w:spacing w:after="240" w:line="288" w:lineRule="auto"/>
        <w:ind w:left="0" w:hanging="709"/>
        <w:rPr>
          <w:rFonts w:cs="Arial"/>
          <w:szCs w:val="24"/>
        </w:rPr>
      </w:pPr>
      <w:r>
        <w:rPr>
          <w:rFonts w:cs="Arial"/>
          <w:szCs w:val="24"/>
        </w:rPr>
        <w:t>As health service commissioners, CCGs have a duty under Section 3 of the NHS Act 2006 to arrange health care provision for the people for whom they are responsible to meet their reasonable health needs</w:t>
      </w:r>
      <w:r w:rsidRPr="00F35E94">
        <w:rPr>
          <w:rFonts w:cs="Arial"/>
          <w:szCs w:val="24"/>
        </w:rPr>
        <w:t>.</w:t>
      </w:r>
      <w:r w:rsidR="008B1FCF">
        <w:rPr>
          <w:rFonts w:cs="Arial"/>
          <w:szCs w:val="24"/>
        </w:rPr>
        <w:t xml:space="preserve"> (NHS England may also have commissioning responsibility for some children and</w:t>
      </w:r>
      <w:r w:rsidR="00885600">
        <w:rPr>
          <w:rFonts w:cs="Arial"/>
          <w:szCs w:val="24"/>
        </w:rPr>
        <w:t xml:space="preserve"> </w:t>
      </w:r>
      <w:r w:rsidR="008B1FCF">
        <w:rPr>
          <w:rFonts w:cs="Arial"/>
          <w:szCs w:val="24"/>
        </w:rPr>
        <w:t xml:space="preserve">young people – for example in some secure children’s homes – and therefore a similar duty to meet their reasonable needs.) This is the fundamental basis of commissioning in the NHS. Where there is provision which has been agreed in the health element of an EHC plan, health commissioners </w:t>
      </w:r>
      <w:r w:rsidR="00BD4E7F" w:rsidRPr="00BD4E7F">
        <w:rPr>
          <w:rFonts w:cs="Arial"/>
          <w:b/>
          <w:szCs w:val="24"/>
        </w:rPr>
        <w:t>must</w:t>
      </w:r>
      <w:r w:rsidR="008B1FCF">
        <w:rPr>
          <w:rFonts w:cs="Arial"/>
          <w:szCs w:val="24"/>
        </w:rPr>
        <w:t xml:space="preserve"> put arrangements in place to secure that provision. This issue is explored in more detail in Chapter 9.</w:t>
      </w:r>
    </w:p>
    <w:p w:rsidR="00AE269E" w:rsidRPr="001E0050" w:rsidRDefault="00F35E94" w:rsidP="00C71864">
      <w:pPr>
        <w:pStyle w:val="Heading3"/>
        <w:rPr>
          <w:rFonts w:eastAsia="Times New Roman"/>
          <w:lang w:eastAsia="en-GB"/>
        </w:rPr>
      </w:pPr>
      <w:bookmarkStart w:id="255" w:name="_Toc385254022"/>
      <w:bookmarkStart w:id="256" w:name="_Toc385313559"/>
      <w:bookmarkStart w:id="257" w:name="_Toc410033028"/>
      <w:r w:rsidRPr="001E0050">
        <w:rPr>
          <w:rFonts w:eastAsia="Times New Roman"/>
          <w:lang w:eastAsia="en-GB"/>
        </w:rPr>
        <w:t>Schools and post-16 settings as c</w:t>
      </w:r>
      <w:r w:rsidR="00F75A4F" w:rsidRPr="001E0050">
        <w:rPr>
          <w:rFonts w:eastAsia="Times New Roman"/>
          <w:lang w:eastAsia="en-GB"/>
        </w:rPr>
        <w:t>ommissioners</w:t>
      </w:r>
      <w:bookmarkEnd w:id="255"/>
      <w:bookmarkEnd w:id="256"/>
      <w:bookmarkEnd w:id="257"/>
    </w:p>
    <w:p w:rsidR="00F35E94" w:rsidRDefault="00F75A4F" w:rsidP="00903F8C">
      <w:pPr>
        <w:numPr>
          <w:ilvl w:val="0"/>
          <w:numId w:val="20"/>
        </w:numPr>
        <w:spacing w:after="240" w:line="288" w:lineRule="auto"/>
        <w:ind w:left="0" w:hanging="709"/>
        <w:rPr>
          <w:rFonts w:eastAsia="Times New Roman" w:cs="Times New Roman"/>
          <w:szCs w:val="24"/>
          <w:lang w:eastAsia="en-GB"/>
        </w:rPr>
      </w:pPr>
      <w:r>
        <w:rPr>
          <w:rFonts w:eastAsia="Times New Roman" w:cs="Times New Roman"/>
          <w:szCs w:val="24"/>
          <w:lang w:eastAsia="en-GB"/>
        </w:rPr>
        <w:t>Schools</w:t>
      </w:r>
      <w:r w:rsidR="00410BFF">
        <w:rPr>
          <w:rFonts w:eastAsia="Times New Roman" w:cs="Times New Roman"/>
          <w:szCs w:val="24"/>
          <w:lang w:eastAsia="en-GB"/>
        </w:rPr>
        <w:t>, including early years providers,</w:t>
      </w:r>
      <w:r>
        <w:rPr>
          <w:rFonts w:eastAsia="Times New Roman" w:cs="Times New Roman"/>
          <w:szCs w:val="24"/>
          <w:lang w:eastAsia="en-GB"/>
        </w:rPr>
        <w:t xml:space="preserve"> and p</w:t>
      </w:r>
      <w:r w:rsidR="00AE269E" w:rsidRPr="00AE269E">
        <w:rPr>
          <w:rFonts w:eastAsia="Times New Roman" w:cs="Times New Roman"/>
          <w:szCs w:val="24"/>
          <w:lang w:eastAsia="en-GB"/>
        </w:rPr>
        <w:t>ost-16 settings can also be commissioners in their own r</w:t>
      </w:r>
      <w:r>
        <w:rPr>
          <w:rFonts w:eastAsia="Times New Roman" w:cs="Times New Roman"/>
          <w:szCs w:val="24"/>
          <w:lang w:eastAsia="en-GB"/>
        </w:rPr>
        <w:t xml:space="preserve">ight. </w:t>
      </w:r>
      <w:r w:rsidR="00AE269E" w:rsidRPr="00AE269E">
        <w:rPr>
          <w:rFonts w:eastAsia="Times New Roman" w:cs="Times New Roman"/>
          <w:szCs w:val="24"/>
          <w:lang w:eastAsia="en-GB"/>
        </w:rPr>
        <w:t>Schools have a notional SEN budget and many schools wil</w:t>
      </w:r>
      <w:r>
        <w:rPr>
          <w:rFonts w:eastAsia="Times New Roman" w:cs="Times New Roman"/>
          <w:szCs w:val="24"/>
          <w:lang w:eastAsia="en-GB"/>
        </w:rPr>
        <w:t>l commission services (such as s</w:t>
      </w:r>
      <w:r w:rsidR="00AE269E" w:rsidRPr="00AE269E">
        <w:rPr>
          <w:rFonts w:eastAsia="Times New Roman" w:cs="Times New Roman"/>
          <w:szCs w:val="24"/>
          <w:lang w:eastAsia="en-GB"/>
        </w:rPr>
        <w:t xml:space="preserve">peech and </w:t>
      </w:r>
      <w:r>
        <w:rPr>
          <w:rFonts w:cs="Arial"/>
          <w:szCs w:val="24"/>
        </w:rPr>
        <w:t>l</w:t>
      </w:r>
      <w:r w:rsidR="00AE269E" w:rsidRPr="00AE269E">
        <w:rPr>
          <w:rFonts w:cs="Arial"/>
          <w:szCs w:val="24"/>
        </w:rPr>
        <w:t>anguage</w:t>
      </w:r>
      <w:r>
        <w:rPr>
          <w:rFonts w:eastAsia="Times New Roman" w:cs="Times New Roman"/>
          <w:szCs w:val="24"/>
          <w:lang w:eastAsia="en-GB"/>
        </w:rPr>
        <w:t xml:space="preserve"> t</w:t>
      </w:r>
      <w:r w:rsidR="00AE269E" w:rsidRPr="00AE269E">
        <w:rPr>
          <w:rFonts w:eastAsia="Times New Roman" w:cs="Times New Roman"/>
          <w:szCs w:val="24"/>
          <w:lang w:eastAsia="en-GB"/>
        </w:rPr>
        <w:t>herapy, pastoral care and counsellin</w:t>
      </w:r>
      <w:r>
        <w:rPr>
          <w:rFonts w:eastAsia="Times New Roman" w:cs="Times New Roman"/>
          <w:szCs w:val="24"/>
          <w:lang w:eastAsia="en-GB"/>
        </w:rPr>
        <w:t xml:space="preserve">g services) to support pupils. </w:t>
      </w:r>
      <w:r w:rsidR="00AE269E" w:rsidRPr="00AE269E">
        <w:rPr>
          <w:rFonts w:eastAsia="Times New Roman" w:cs="Times New Roman"/>
          <w:szCs w:val="24"/>
          <w:lang w:eastAsia="en-GB"/>
        </w:rPr>
        <w:t xml:space="preserve">Schools </w:t>
      </w:r>
      <w:r w:rsidR="00AE269E" w:rsidRPr="009B0DD6">
        <w:rPr>
          <w:rFonts w:eastAsia="Times New Roman" w:cs="Times New Roman"/>
          <w:b/>
          <w:szCs w:val="24"/>
          <w:lang w:eastAsia="en-GB"/>
        </w:rPr>
        <w:t>must</w:t>
      </w:r>
      <w:r w:rsidR="00AE269E" w:rsidRPr="00AE269E">
        <w:rPr>
          <w:rFonts w:eastAsia="Times New Roman" w:cs="Times New Roman"/>
          <w:szCs w:val="24"/>
          <w:lang w:eastAsia="en-GB"/>
        </w:rPr>
        <w:t xml:space="preserve"> work with the loc</w:t>
      </w:r>
      <w:r w:rsidR="00CC1E3F">
        <w:rPr>
          <w:rFonts w:eastAsia="Times New Roman" w:cs="Times New Roman"/>
          <w:szCs w:val="24"/>
          <w:lang w:eastAsia="en-GB"/>
        </w:rPr>
        <w:t xml:space="preserve">al authority in </w:t>
      </w:r>
      <w:r w:rsidR="003A2B70">
        <w:rPr>
          <w:rFonts w:eastAsia="Times New Roman" w:cs="Times New Roman"/>
          <w:szCs w:val="24"/>
          <w:lang w:eastAsia="en-GB"/>
        </w:rPr>
        <w:t>developing</w:t>
      </w:r>
      <w:r w:rsidR="00CC1E3F">
        <w:rPr>
          <w:rFonts w:eastAsia="Times New Roman" w:cs="Times New Roman"/>
          <w:szCs w:val="24"/>
          <w:lang w:eastAsia="en-GB"/>
        </w:rPr>
        <w:t xml:space="preserve"> the Local O</w:t>
      </w:r>
      <w:r w:rsidR="00C52866">
        <w:rPr>
          <w:rFonts w:eastAsia="Times New Roman" w:cs="Times New Roman"/>
          <w:szCs w:val="24"/>
          <w:lang w:eastAsia="en-GB"/>
        </w:rPr>
        <w:t>ffer,</w:t>
      </w:r>
      <w:r w:rsidR="00AE269E" w:rsidRPr="00AE269E">
        <w:rPr>
          <w:rFonts w:eastAsia="Times New Roman" w:cs="Times New Roman"/>
          <w:szCs w:val="24"/>
          <w:lang w:eastAsia="en-GB"/>
        </w:rPr>
        <w:t xml:space="preserve"> </w:t>
      </w:r>
      <w:r w:rsidR="00C52866">
        <w:rPr>
          <w:rFonts w:eastAsia="Times New Roman" w:cs="Times New Roman"/>
          <w:szCs w:val="24"/>
          <w:lang w:eastAsia="en-GB"/>
        </w:rPr>
        <w:t xml:space="preserve">which could include </w:t>
      </w:r>
      <w:r w:rsidR="00AE269E" w:rsidRPr="00AE269E">
        <w:rPr>
          <w:rFonts w:eastAsia="Times New Roman" w:cs="Times New Roman"/>
          <w:szCs w:val="24"/>
          <w:lang w:eastAsia="en-GB"/>
        </w:rPr>
        <w:t>school-</w:t>
      </w:r>
      <w:r w:rsidR="00AE269E" w:rsidRPr="00AE269E">
        <w:rPr>
          <w:rFonts w:cs="Arial"/>
          <w:szCs w:val="24"/>
        </w:rPr>
        <w:t>commissioned</w:t>
      </w:r>
      <w:r w:rsidR="00AE269E" w:rsidRPr="00AE269E">
        <w:rPr>
          <w:rFonts w:eastAsia="Times New Roman" w:cs="Times New Roman"/>
          <w:szCs w:val="24"/>
          <w:lang w:eastAsia="en-GB"/>
        </w:rPr>
        <w:t xml:space="preserve"> service</w:t>
      </w:r>
      <w:r w:rsidR="00C52866">
        <w:rPr>
          <w:rFonts w:eastAsia="Times New Roman" w:cs="Times New Roman"/>
          <w:szCs w:val="24"/>
          <w:lang w:eastAsia="en-GB"/>
        </w:rPr>
        <w:t>s</w:t>
      </w:r>
      <w:r w:rsidR="003A2B70">
        <w:rPr>
          <w:rFonts w:eastAsia="Times New Roman" w:cs="Times New Roman"/>
          <w:szCs w:val="24"/>
          <w:lang w:eastAsia="en-GB"/>
        </w:rPr>
        <w:t>.</w:t>
      </w:r>
      <w:r w:rsidR="00AE269E" w:rsidRPr="00AE269E">
        <w:rPr>
          <w:rFonts w:eastAsia="Times New Roman" w:cs="Times New Roman"/>
          <w:szCs w:val="24"/>
          <w:lang w:eastAsia="en-GB"/>
        </w:rPr>
        <w:t xml:space="preserve"> The school </w:t>
      </w:r>
      <w:r w:rsidR="00BD4E7F" w:rsidRPr="00BD4E7F">
        <w:rPr>
          <w:rFonts w:eastAsia="Times New Roman" w:cs="Times New Roman"/>
          <w:b/>
          <w:szCs w:val="24"/>
          <w:lang w:eastAsia="en-GB"/>
        </w:rPr>
        <w:t>must</w:t>
      </w:r>
      <w:r w:rsidR="00AE269E" w:rsidRPr="00AE269E">
        <w:rPr>
          <w:rFonts w:eastAsia="Times New Roman" w:cs="Times New Roman"/>
          <w:szCs w:val="24"/>
          <w:lang w:eastAsia="en-GB"/>
        </w:rPr>
        <w:t xml:space="preserve"> set out its SEN policy and information on its approach to supporting child</w:t>
      </w:r>
      <w:r>
        <w:rPr>
          <w:rFonts w:eastAsia="Times New Roman" w:cs="Times New Roman"/>
          <w:szCs w:val="24"/>
          <w:lang w:eastAsia="en-GB"/>
        </w:rPr>
        <w:t>ren and young people with SEN. The school’s governing b</w:t>
      </w:r>
      <w:r w:rsidR="00AE269E" w:rsidRPr="00AE269E">
        <w:rPr>
          <w:rFonts w:eastAsia="Times New Roman" w:cs="Times New Roman"/>
          <w:szCs w:val="24"/>
          <w:lang w:eastAsia="en-GB"/>
        </w:rPr>
        <w:t xml:space="preserve">ody </w:t>
      </w:r>
      <w:r w:rsidR="00BD4E7F" w:rsidRPr="00BD4E7F">
        <w:rPr>
          <w:rFonts w:eastAsia="Times New Roman" w:cs="Times New Roman"/>
          <w:b/>
          <w:szCs w:val="24"/>
          <w:lang w:eastAsia="en-GB"/>
        </w:rPr>
        <w:t>must</w:t>
      </w:r>
      <w:r w:rsidR="00AE269E" w:rsidRPr="00AE269E">
        <w:rPr>
          <w:rFonts w:eastAsia="Times New Roman" w:cs="Times New Roman"/>
          <w:szCs w:val="24"/>
          <w:lang w:eastAsia="en-GB"/>
        </w:rPr>
        <w:t xml:space="preserve"> ensure that arrangements are in place in schools to support pupils at</w:t>
      </w:r>
      <w:r>
        <w:rPr>
          <w:rFonts w:eastAsia="Times New Roman" w:cs="Times New Roman"/>
          <w:szCs w:val="24"/>
          <w:lang w:eastAsia="en-GB"/>
        </w:rPr>
        <w:t xml:space="preserve"> school with medical conditions</w:t>
      </w:r>
      <w:r w:rsidR="00AE269E" w:rsidRPr="00AE269E">
        <w:rPr>
          <w:rFonts w:eastAsia="Times New Roman" w:cs="Times New Roman"/>
          <w:szCs w:val="24"/>
          <w:lang w:eastAsia="en-GB"/>
        </w:rPr>
        <w:t xml:space="preserve"> and should ensure that school leaders consult health and social care professiona</w:t>
      </w:r>
      <w:r w:rsidR="00D678C4">
        <w:rPr>
          <w:rFonts w:eastAsia="Times New Roman" w:cs="Times New Roman"/>
          <w:szCs w:val="24"/>
          <w:lang w:eastAsia="en-GB"/>
        </w:rPr>
        <w:t>ls, pupils and parents to make sure</w:t>
      </w:r>
      <w:r w:rsidR="00AE269E" w:rsidRPr="00AE269E">
        <w:rPr>
          <w:rFonts w:eastAsia="Times New Roman" w:cs="Times New Roman"/>
          <w:szCs w:val="24"/>
          <w:lang w:eastAsia="en-GB"/>
        </w:rPr>
        <w:t xml:space="preserve"> that the needs of children with medical conditions are effectively supported. </w:t>
      </w:r>
    </w:p>
    <w:p w:rsidR="00C71864" w:rsidRPr="005B6E2B" w:rsidRDefault="00AE269E" w:rsidP="00EA0635">
      <w:pPr>
        <w:numPr>
          <w:ilvl w:val="0"/>
          <w:numId w:val="20"/>
        </w:numPr>
        <w:spacing w:after="240" w:line="288" w:lineRule="auto"/>
        <w:ind w:left="0" w:hanging="709"/>
        <w:rPr>
          <w:rFonts w:eastAsia="Times New Roman" w:cs="Times New Roman"/>
          <w:bCs/>
          <w:color w:val="1F497D" w:themeColor="text2"/>
          <w:sz w:val="28"/>
          <w:szCs w:val="28"/>
          <w:lang w:eastAsia="en-GB"/>
        </w:rPr>
      </w:pPr>
      <w:r w:rsidRPr="002E5BA0">
        <w:rPr>
          <w:rFonts w:eastAsia="Times New Roman" w:cs="Times New Roman"/>
          <w:szCs w:val="24"/>
          <w:lang w:eastAsia="en-GB"/>
        </w:rPr>
        <w:t>Joint commissioning arrangements should reflect this local commissioning and should ensure services being commissioned by schools are suitably supported to deliver</w:t>
      </w:r>
      <w:r w:rsidRPr="005B6E2B">
        <w:rPr>
          <w:rFonts w:eastAsia="Times New Roman" w:cs="Times New Roman"/>
          <w:szCs w:val="24"/>
          <w:lang w:eastAsia="en-GB"/>
        </w:rPr>
        <w:t xml:space="preserve"> positive outcomes for children and young people. </w:t>
      </w:r>
    </w:p>
    <w:p w:rsidR="00AE269E" w:rsidRPr="00CD1540" w:rsidRDefault="00AE269E" w:rsidP="009C6C4D">
      <w:pPr>
        <w:pStyle w:val="Heading2"/>
        <w:rPr>
          <w:rFonts w:eastAsia="Times New Roman"/>
          <w:sz w:val="24"/>
          <w:szCs w:val="24"/>
          <w:lang w:eastAsia="en-GB"/>
        </w:rPr>
      </w:pPr>
      <w:bookmarkStart w:id="258" w:name="_Toc385254023"/>
      <w:bookmarkStart w:id="259" w:name="_Toc385313560"/>
      <w:bookmarkStart w:id="260" w:name="_Toc410033029"/>
      <w:r w:rsidRPr="00CD1540">
        <w:rPr>
          <w:rFonts w:eastAsia="Times New Roman"/>
          <w:lang w:eastAsia="en-GB"/>
        </w:rPr>
        <w:t>Regional commissioning: meeting the needs of children and young peop</w:t>
      </w:r>
      <w:r w:rsidR="00F75A4F" w:rsidRPr="00CD1540">
        <w:rPr>
          <w:rFonts w:eastAsia="Times New Roman"/>
          <w:lang w:eastAsia="en-GB"/>
        </w:rPr>
        <w:t>le with highly specialised and/</w:t>
      </w:r>
      <w:r w:rsidRPr="00CD1540">
        <w:rPr>
          <w:rFonts w:eastAsia="Times New Roman"/>
          <w:lang w:eastAsia="en-GB"/>
        </w:rPr>
        <w:t>or low</w:t>
      </w:r>
      <w:r w:rsidR="00D678C4">
        <w:rPr>
          <w:rFonts w:eastAsia="Times New Roman"/>
          <w:lang w:eastAsia="en-GB"/>
        </w:rPr>
        <w:t>-</w:t>
      </w:r>
      <w:r w:rsidRPr="00CD1540">
        <w:rPr>
          <w:rFonts w:eastAsia="Times New Roman"/>
          <w:lang w:eastAsia="en-GB"/>
        </w:rPr>
        <w:t>incidence needs</w:t>
      </w:r>
      <w:bookmarkEnd w:id="258"/>
      <w:bookmarkEnd w:id="259"/>
      <w:bookmarkEnd w:id="260"/>
    </w:p>
    <w:p w:rsidR="00F35E94" w:rsidRDefault="00C52866" w:rsidP="00903F8C">
      <w:pPr>
        <w:numPr>
          <w:ilvl w:val="0"/>
          <w:numId w:val="20"/>
        </w:numPr>
        <w:spacing w:after="240" w:line="288" w:lineRule="auto"/>
        <w:ind w:left="0" w:hanging="709"/>
        <w:rPr>
          <w:rFonts w:cs="Arial"/>
          <w:szCs w:val="24"/>
        </w:rPr>
      </w:pPr>
      <w:r>
        <w:rPr>
          <w:rFonts w:cs="Arial"/>
          <w:szCs w:val="24"/>
        </w:rPr>
        <w:t xml:space="preserve">Partners should </w:t>
      </w:r>
      <w:r w:rsidR="00AE269E" w:rsidRPr="00AE269E">
        <w:rPr>
          <w:rFonts w:cs="Arial"/>
          <w:szCs w:val="24"/>
        </w:rPr>
        <w:t xml:space="preserve">consider strategic planning and commissioning </w:t>
      </w:r>
      <w:r>
        <w:rPr>
          <w:rFonts w:cs="Arial"/>
          <w:szCs w:val="24"/>
        </w:rPr>
        <w:t>of services or placements</w:t>
      </w:r>
      <w:r w:rsidR="00AE269E" w:rsidRPr="00AE269E">
        <w:rPr>
          <w:rFonts w:cs="Arial"/>
          <w:szCs w:val="24"/>
        </w:rPr>
        <w:t xml:space="preserve"> for children and young people with high levels of need across groups of aut</w:t>
      </w:r>
      <w:r>
        <w:rPr>
          <w:rFonts w:cs="Arial"/>
          <w:szCs w:val="24"/>
        </w:rPr>
        <w:t>horities, or at a regional level. The benefits include</w:t>
      </w:r>
      <w:r w:rsidR="003A2B70">
        <w:rPr>
          <w:rFonts w:cs="Arial"/>
          <w:szCs w:val="24"/>
        </w:rPr>
        <w:t>:</w:t>
      </w:r>
      <w:r w:rsidR="00AE269E" w:rsidRPr="00AE269E">
        <w:rPr>
          <w:rFonts w:cs="Arial"/>
          <w:szCs w:val="24"/>
        </w:rPr>
        <w:t xml:space="preserve"> </w:t>
      </w:r>
    </w:p>
    <w:p w:rsidR="00AE269E" w:rsidRPr="00AE269E" w:rsidRDefault="00C52866" w:rsidP="00693500">
      <w:pPr>
        <w:numPr>
          <w:ilvl w:val="0"/>
          <w:numId w:val="98"/>
        </w:numPr>
        <w:spacing w:after="240" w:line="288" w:lineRule="auto"/>
        <w:rPr>
          <w:rFonts w:cs="Arial"/>
          <w:szCs w:val="24"/>
        </w:rPr>
      </w:pPr>
      <w:r>
        <w:rPr>
          <w:rFonts w:cs="Arial"/>
          <w:szCs w:val="24"/>
        </w:rPr>
        <w:t>g</w:t>
      </w:r>
      <w:r w:rsidR="003A2B70">
        <w:rPr>
          <w:rFonts w:cs="Arial"/>
          <w:szCs w:val="24"/>
        </w:rPr>
        <w:t>reater choice for parents and young people,</w:t>
      </w:r>
      <w:r w:rsidR="00885600">
        <w:rPr>
          <w:rFonts w:cs="Arial"/>
          <w:szCs w:val="24"/>
        </w:rPr>
        <w:t xml:space="preserve"> </w:t>
      </w:r>
      <w:r w:rsidR="00AE269E" w:rsidRPr="00AE269E">
        <w:rPr>
          <w:rFonts w:cs="Arial"/>
          <w:szCs w:val="24"/>
        </w:rPr>
        <w:t>enabling them to access a wider range of services or educational</w:t>
      </w:r>
      <w:r w:rsidR="00F35E94">
        <w:rPr>
          <w:rFonts w:cs="Arial"/>
          <w:szCs w:val="24"/>
        </w:rPr>
        <w:t xml:space="preserve"> settings </w:t>
      </w:r>
    </w:p>
    <w:p w:rsidR="00C52866" w:rsidRDefault="00C52866" w:rsidP="00693500">
      <w:pPr>
        <w:numPr>
          <w:ilvl w:val="0"/>
          <w:numId w:val="98"/>
        </w:numPr>
        <w:spacing w:after="240" w:line="288" w:lineRule="auto"/>
        <w:rPr>
          <w:rFonts w:cs="Arial"/>
          <w:szCs w:val="24"/>
        </w:rPr>
      </w:pPr>
      <w:r w:rsidRPr="00C52866">
        <w:rPr>
          <w:rFonts w:cs="Arial"/>
          <w:szCs w:val="24"/>
        </w:rPr>
        <w:t xml:space="preserve">greater continuity of support for children and young people in areas </w:t>
      </w:r>
      <w:r w:rsidR="00AE269E" w:rsidRPr="00C52866">
        <w:rPr>
          <w:rFonts w:cs="Arial"/>
          <w:szCs w:val="24"/>
        </w:rPr>
        <w:t>where there is a g</w:t>
      </w:r>
      <w:r w:rsidR="00F75A4F" w:rsidRPr="00C52866">
        <w:rPr>
          <w:rFonts w:cs="Arial"/>
          <w:szCs w:val="24"/>
        </w:rPr>
        <w:t>reat deal of movement across local authorities (for example, in</w:t>
      </w:r>
      <w:r>
        <w:rPr>
          <w:rFonts w:cs="Arial"/>
          <w:szCs w:val="24"/>
        </w:rPr>
        <w:t xml:space="preserve"> London)</w:t>
      </w:r>
    </w:p>
    <w:p w:rsidR="000A232D" w:rsidRDefault="00AE269E" w:rsidP="000A232D">
      <w:pPr>
        <w:spacing w:after="240" w:line="288" w:lineRule="auto"/>
        <w:rPr>
          <w:rFonts w:cs="Arial"/>
          <w:szCs w:val="24"/>
        </w:rPr>
      </w:pPr>
      <w:r w:rsidRPr="00AE269E">
        <w:rPr>
          <w:rFonts w:cs="Arial"/>
          <w:szCs w:val="24"/>
        </w:rPr>
        <w:t>NHS England already commissions specialist health services at a regional and national level, so local partners will need to engage and integrate these arrangements to support local joint commissioning activity.</w:t>
      </w:r>
    </w:p>
    <w:p w:rsidR="003F13FC" w:rsidRPr="00EA0635" w:rsidRDefault="00C52866" w:rsidP="00EA0635">
      <w:pPr>
        <w:numPr>
          <w:ilvl w:val="0"/>
          <w:numId w:val="20"/>
        </w:numPr>
        <w:spacing w:after="240" w:line="288" w:lineRule="auto"/>
        <w:ind w:left="0" w:hanging="709"/>
        <w:rPr>
          <w:rFonts w:cs="Arial"/>
          <w:szCs w:val="24"/>
        </w:rPr>
      </w:pPr>
      <w:r w:rsidRPr="000A232D">
        <w:rPr>
          <w:rFonts w:cs="Arial"/>
          <w:szCs w:val="24"/>
        </w:rPr>
        <w:t>When a health body is considering a placement that includes an education commitment</w:t>
      </w:r>
      <w:r w:rsidR="004B0E7B" w:rsidRPr="000A232D">
        <w:rPr>
          <w:rFonts w:cs="Arial"/>
          <w:szCs w:val="24"/>
        </w:rPr>
        <w:t>, such as a placement in residential care,</w:t>
      </w:r>
      <w:r w:rsidRPr="000A232D">
        <w:rPr>
          <w:rFonts w:cs="Arial"/>
          <w:szCs w:val="24"/>
        </w:rPr>
        <w:t xml:space="preserve"> they should consult the local authority prior to the decision being made </w:t>
      </w:r>
      <w:r w:rsidR="00D678C4">
        <w:rPr>
          <w:rFonts w:cs="Arial"/>
          <w:szCs w:val="24"/>
        </w:rPr>
        <w:t>(see Chapter 10, paragraph 10.49</w:t>
      </w:r>
      <w:r w:rsidRPr="000A232D">
        <w:rPr>
          <w:rFonts w:cs="Arial"/>
          <w:szCs w:val="24"/>
        </w:rPr>
        <w:t>)</w:t>
      </w:r>
      <w:r w:rsidR="008B1FCF" w:rsidRPr="000A232D">
        <w:rPr>
          <w:rFonts w:cs="Arial"/>
          <w:szCs w:val="24"/>
        </w:rPr>
        <w:t xml:space="preserve">. The Winterbourne View Concordat emphasised the need for high quality local provision – local authorities and CCGs should work together to consider how they will reduce out-of-area placements. Regional commissioning </w:t>
      </w:r>
      <w:r w:rsidR="00194670">
        <w:rPr>
          <w:rFonts w:cs="Arial"/>
          <w:szCs w:val="24"/>
        </w:rPr>
        <w:t>may help them to do this. S</w:t>
      </w:r>
      <w:r w:rsidR="008B1FCF" w:rsidRPr="000A232D">
        <w:rPr>
          <w:rFonts w:cs="Arial"/>
          <w:szCs w:val="24"/>
        </w:rPr>
        <w:t>tatutory guidance on lo</w:t>
      </w:r>
      <w:r w:rsidR="00D678C4">
        <w:rPr>
          <w:rFonts w:cs="Arial"/>
          <w:szCs w:val="24"/>
        </w:rPr>
        <w:t>ng</w:t>
      </w:r>
      <w:r w:rsidR="001F1210">
        <w:rPr>
          <w:rFonts w:cs="Arial"/>
          <w:szCs w:val="24"/>
        </w:rPr>
        <w:t>-</w:t>
      </w:r>
      <w:r w:rsidR="00194670">
        <w:rPr>
          <w:rFonts w:cs="Arial"/>
          <w:szCs w:val="24"/>
        </w:rPr>
        <w:t>term residential care is available on the GOV.</w:t>
      </w:r>
      <w:r w:rsidR="00007590">
        <w:rPr>
          <w:rFonts w:cs="Arial"/>
          <w:szCs w:val="24"/>
        </w:rPr>
        <w:t>UK website (see References section</w:t>
      </w:r>
      <w:r w:rsidR="0030194D">
        <w:rPr>
          <w:rFonts w:cs="Arial"/>
          <w:szCs w:val="24"/>
        </w:rPr>
        <w:t xml:space="preserve"> under Chapter 3</w:t>
      </w:r>
      <w:r w:rsidR="00007590">
        <w:rPr>
          <w:rFonts w:cs="Arial"/>
          <w:szCs w:val="24"/>
        </w:rPr>
        <w:t xml:space="preserve"> for</w:t>
      </w:r>
      <w:r w:rsidR="0030194D">
        <w:rPr>
          <w:rFonts w:cs="Arial"/>
          <w:szCs w:val="24"/>
        </w:rPr>
        <w:t xml:space="preserve"> a</w:t>
      </w:r>
      <w:r w:rsidR="00007590">
        <w:rPr>
          <w:rFonts w:cs="Arial"/>
          <w:szCs w:val="24"/>
        </w:rPr>
        <w:t xml:space="preserve"> link).</w:t>
      </w:r>
    </w:p>
    <w:p w:rsidR="00750EBE" w:rsidRPr="00750EBE" w:rsidRDefault="00750EBE" w:rsidP="00C71864">
      <w:pPr>
        <w:pStyle w:val="Heading2"/>
        <w:rPr>
          <w:rFonts w:eastAsia="Times New Roman"/>
          <w:lang w:eastAsia="en-GB"/>
        </w:rPr>
      </w:pPr>
      <w:bookmarkStart w:id="261" w:name="_Toc385254024"/>
      <w:bookmarkStart w:id="262" w:name="_Toc385313561"/>
      <w:bookmarkStart w:id="263" w:name="_Toc410033030"/>
      <w:r>
        <w:rPr>
          <w:rFonts w:eastAsia="Times New Roman"/>
          <w:lang w:eastAsia="en-GB"/>
        </w:rPr>
        <w:t>Local a</w:t>
      </w:r>
      <w:r w:rsidRPr="00B31C60">
        <w:rPr>
          <w:rFonts w:eastAsia="Times New Roman"/>
          <w:lang w:eastAsia="en-GB"/>
        </w:rPr>
        <w:t>ccountability</w:t>
      </w:r>
      <w:bookmarkEnd w:id="261"/>
      <w:bookmarkEnd w:id="262"/>
      <w:bookmarkEnd w:id="263"/>
      <w:r w:rsidRPr="00B31C60">
        <w:rPr>
          <w:rFonts w:eastAsia="Times New Roman"/>
          <w:lang w:eastAsia="en-GB"/>
        </w:rPr>
        <w:t xml:space="preserve"> </w:t>
      </w:r>
    </w:p>
    <w:p w:rsidR="00750EBE" w:rsidRDefault="00750EBE" w:rsidP="00750EBE">
      <w:pPr>
        <w:numPr>
          <w:ilvl w:val="0"/>
          <w:numId w:val="20"/>
        </w:numPr>
        <w:spacing w:after="240" w:line="288" w:lineRule="auto"/>
        <w:ind w:left="0" w:hanging="709"/>
        <w:rPr>
          <w:rFonts w:cs="Arial"/>
          <w:szCs w:val="24"/>
        </w:rPr>
      </w:pPr>
      <w:r>
        <w:rPr>
          <w:rFonts w:cs="Arial"/>
          <w:szCs w:val="24"/>
        </w:rPr>
        <w:t>The roles and responsibilities of bodies involved in joint commissioning arrangements are summarised below:</w:t>
      </w:r>
    </w:p>
    <w:tbl>
      <w:tblPr>
        <w:tblStyle w:val="TableGrid"/>
        <w:tblW w:w="9639" w:type="dxa"/>
        <w:tblInd w:w="108" w:type="dxa"/>
        <w:tblLook w:val="04A0" w:firstRow="1" w:lastRow="0" w:firstColumn="1" w:lastColumn="0" w:noHBand="0" w:noVBand="1"/>
        <w:tblCaption w:val="Joint commissioning: roles and responsibilities "/>
        <w:tblDescription w:val="Table showing the roles and responsibilities of bodies involved in joint commissioning."/>
      </w:tblPr>
      <w:tblGrid>
        <w:gridCol w:w="1857"/>
        <w:gridCol w:w="4582"/>
        <w:gridCol w:w="3200"/>
      </w:tblGrid>
      <w:tr w:rsidR="00750EBE" w:rsidRPr="00AE269E" w:rsidTr="00C1099F">
        <w:trPr>
          <w:trHeight w:val="1012"/>
          <w:tblHeader/>
        </w:trPr>
        <w:tc>
          <w:tcPr>
            <w:tcW w:w="1443" w:type="dxa"/>
          </w:tcPr>
          <w:p w:rsidR="00750EBE" w:rsidRPr="00AE269E" w:rsidRDefault="00750EBE" w:rsidP="004104D0">
            <w:pPr>
              <w:spacing w:line="288" w:lineRule="auto"/>
              <w:rPr>
                <w:rFonts w:cs="Arial"/>
                <w:b/>
                <w:szCs w:val="24"/>
              </w:rPr>
            </w:pPr>
            <w:r w:rsidRPr="00AE269E">
              <w:rPr>
                <w:rFonts w:cs="Arial"/>
                <w:b/>
                <w:szCs w:val="24"/>
              </w:rPr>
              <w:t>Agency</w:t>
            </w:r>
          </w:p>
        </w:tc>
        <w:tc>
          <w:tcPr>
            <w:tcW w:w="4853" w:type="dxa"/>
          </w:tcPr>
          <w:p w:rsidR="00750EBE" w:rsidRPr="00AE269E" w:rsidRDefault="00750EBE" w:rsidP="004104D0">
            <w:pPr>
              <w:spacing w:line="288" w:lineRule="auto"/>
              <w:rPr>
                <w:rFonts w:cs="Arial"/>
                <w:b/>
                <w:szCs w:val="24"/>
              </w:rPr>
            </w:pPr>
            <w:r w:rsidRPr="00AE269E">
              <w:rPr>
                <w:rFonts w:cs="Arial"/>
                <w:b/>
                <w:szCs w:val="24"/>
              </w:rPr>
              <w:t>Key responsibilities for SEN or Disability</w:t>
            </w:r>
          </w:p>
        </w:tc>
        <w:tc>
          <w:tcPr>
            <w:tcW w:w="3343" w:type="dxa"/>
          </w:tcPr>
          <w:p w:rsidR="00750EBE" w:rsidRPr="00AE269E" w:rsidRDefault="00750EBE" w:rsidP="004104D0">
            <w:pPr>
              <w:spacing w:line="288" w:lineRule="auto"/>
              <w:rPr>
                <w:rFonts w:cs="Arial"/>
                <w:b/>
                <w:szCs w:val="24"/>
              </w:rPr>
            </w:pPr>
            <w:r w:rsidRPr="00AE269E">
              <w:rPr>
                <w:rFonts w:cs="Arial"/>
                <w:b/>
                <w:szCs w:val="24"/>
              </w:rPr>
              <w:t xml:space="preserve">Accountability </w:t>
            </w:r>
          </w:p>
        </w:tc>
      </w:tr>
      <w:tr w:rsidR="00750EBE" w:rsidRPr="00AE269E" w:rsidTr="00C1099F">
        <w:tc>
          <w:tcPr>
            <w:tcW w:w="1443" w:type="dxa"/>
          </w:tcPr>
          <w:p w:rsidR="00750EBE" w:rsidRPr="00FD042C" w:rsidRDefault="00981552" w:rsidP="00D678C4">
            <w:pPr>
              <w:spacing w:before="120" w:after="120" w:line="288" w:lineRule="auto"/>
              <w:rPr>
                <w:rFonts w:cs="Arial"/>
              </w:rPr>
            </w:pPr>
            <w:r>
              <w:rPr>
                <w:rFonts w:cs="Arial"/>
              </w:rPr>
              <w:t>Local a</w:t>
            </w:r>
            <w:r w:rsidR="00750EBE" w:rsidRPr="00FD042C">
              <w:rPr>
                <w:rFonts w:cs="Arial"/>
              </w:rPr>
              <w:t>uthority</w:t>
            </w:r>
          </w:p>
        </w:tc>
        <w:tc>
          <w:tcPr>
            <w:tcW w:w="4853" w:type="dxa"/>
          </w:tcPr>
          <w:p w:rsidR="00750EBE" w:rsidRPr="00FD042C" w:rsidRDefault="00750EBE" w:rsidP="004104D0">
            <w:pPr>
              <w:spacing w:before="120" w:after="120" w:line="288" w:lineRule="auto"/>
              <w:rPr>
                <w:rFonts w:cs="Arial"/>
              </w:rPr>
            </w:pPr>
            <w:r w:rsidRPr="00FD042C">
              <w:rPr>
                <w:rFonts w:cs="Arial"/>
              </w:rPr>
              <w:t>L</w:t>
            </w:r>
            <w:r>
              <w:rPr>
                <w:rFonts w:cs="Arial"/>
              </w:rPr>
              <w:t xml:space="preserve">eading integration arrangements </w:t>
            </w:r>
            <w:r w:rsidRPr="00FD042C">
              <w:rPr>
                <w:rFonts w:cs="Arial"/>
              </w:rPr>
              <w:t>for Children and Youn</w:t>
            </w:r>
            <w:r>
              <w:rPr>
                <w:rFonts w:cs="Arial"/>
              </w:rPr>
              <w:t>g People with SEN or disabilities</w:t>
            </w:r>
          </w:p>
        </w:tc>
        <w:tc>
          <w:tcPr>
            <w:tcW w:w="3343" w:type="dxa"/>
          </w:tcPr>
          <w:p w:rsidR="00750EBE" w:rsidRPr="00FD042C" w:rsidRDefault="00750EBE" w:rsidP="009F0D93">
            <w:pPr>
              <w:spacing w:before="120" w:after="120"/>
              <w:rPr>
                <w:rFonts w:cs="Arial"/>
              </w:rPr>
            </w:pPr>
            <w:r w:rsidRPr="00FD042C">
              <w:rPr>
                <w:rFonts w:cs="Arial"/>
              </w:rPr>
              <w:t>Lead Member for Children’s Services and Directo</w:t>
            </w:r>
            <w:r>
              <w:rPr>
                <w:rFonts w:cs="Arial"/>
              </w:rPr>
              <w:t>r for Children’s Services (DCS)</w:t>
            </w:r>
            <w:r w:rsidRPr="00FD042C">
              <w:rPr>
                <w:rFonts w:cs="Arial"/>
              </w:rPr>
              <w:t xml:space="preserve"> </w:t>
            </w:r>
          </w:p>
        </w:tc>
      </w:tr>
      <w:tr w:rsidR="00750EBE" w:rsidRPr="00AE269E" w:rsidTr="00C1099F">
        <w:tc>
          <w:tcPr>
            <w:tcW w:w="1443" w:type="dxa"/>
          </w:tcPr>
          <w:p w:rsidR="00750EBE" w:rsidRPr="00FD042C" w:rsidRDefault="00981552" w:rsidP="00D678C4">
            <w:pPr>
              <w:spacing w:before="120" w:after="120" w:line="288" w:lineRule="auto"/>
              <w:rPr>
                <w:rFonts w:cs="Arial"/>
              </w:rPr>
            </w:pPr>
            <w:r>
              <w:rPr>
                <w:rFonts w:cs="Arial"/>
              </w:rPr>
              <w:t>Children’s and a</w:t>
            </w:r>
            <w:r w:rsidR="00750EBE">
              <w:rPr>
                <w:rFonts w:cs="Arial"/>
              </w:rPr>
              <w:t>dult</w:t>
            </w:r>
            <w:r>
              <w:rPr>
                <w:rFonts w:cs="Arial"/>
              </w:rPr>
              <w:t xml:space="preserve"> social c</w:t>
            </w:r>
            <w:r w:rsidR="00750EBE" w:rsidRPr="00FD042C">
              <w:rPr>
                <w:rFonts w:cs="Arial"/>
              </w:rPr>
              <w:t>are</w:t>
            </w:r>
          </w:p>
        </w:tc>
        <w:tc>
          <w:tcPr>
            <w:tcW w:w="4853" w:type="dxa"/>
          </w:tcPr>
          <w:p w:rsidR="00750EBE" w:rsidRPr="00FD042C" w:rsidRDefault="00750EBE" w:rsidP="009F0D93">
            <w:pPr>
              <w:spacing w:before="120" w:after="120"/>
              <w:rPr>
                <w:rFonts w:cs="Arial"/>
              </w:rPr>
            </w:pPr>
            <w:r w:rsidRPr="00FD042C">
              <w:rPr>
                <w:rFonts w:cs="Arial"/>
              </w:rPr>
              <w:t>Children</w:t>
            </w:r>
            <w:r w:rsidR="00981552">
              <w:rPr>
                <w:rFonts w:cs="Arial"/>
              </w:rPr>
              <w:t>’s</w:t>
            </w:r>
            <w:r w:rsidRPr="00FD042C">
              <w:rPr>
                <w:rFonts w:cs="Arial"/>
              </w:rPr>
              <w:t xml:space="preserve"> and adult</w:t>
            </w:r>
            <w:r w:rsidR="00981552">
              <w:rPr>
                <w:rFonts w:cs="Arial"/>
              </w:rPr>
              <w:t xml:space="preserve"> social</w:t>
            </w:r>
            <w:r w:rsidRPr="00FD042C">
              <w:rPr>
                <w:rFonts w:cs="Arial"/>
              </w:rPr>
              <w:t xml:space="preserve"> care services </w:t>
            </w:r>
            <w:r w:rsidR="00BD4E7F" w:rsidRPr="00BD4E7F">
              <w:rPr>
                <w:rFonts w:cs="Arial"/>
                <w:b/>
              </w:rPr>
              <w:t>must</w:t>
            </w:r>
            <w:r w:rsidRPr="00FD042C">
              <w:rPr>
                <w:rFonts w:cs="Arial"/>
              </w:rPr>
              <w:t xml:space="preserve"> co</w:t>
            </w:r>
            <w:r w:rsidR="00AA107C">
              <w:rPr>
                <w:rFonts w:cs="Arial"/>
              </w:rPr>
              <w:t>-</w:t>
            </w:r>
            <w:r w:rsidRPr="00FD042C">
              <w:rPr>
                <w:rFonts w:cs="Arial"/>
              </w:rPr>
              <w:t>operate with those leading the integration arrangements for childre</w:t>
            </w:r>
            <w:r w:rsidR="00981552">
              <w:rPr>
                <w:rFonts w:cs="Arial"/>
              </w:rPr>
              <w:t>n and young people with SEN or disabilities</w:t>
            </w:r>
            <w:r w:rsidRPr="00FD042C">
              <w:rPr>
                <w:rFonts w:cs="Arial"/>
              </w:rPr>
              <w:t xml:space="preserve"> to ensure the delivery of care and support is effectively integrated in the new SEN system.</w:t>
            </w:r>
          </w:p>
        </w:tc>
        <w:tc>
          <w:tcPr>
            <w:tcW w:w="3343" w:type="dxa"/>
          </w:tcPr>
          <w:p w:rsidR="00750EBE" w:rsidRPr="00FD042C" w:rsidRDefault="00750EBE" w:rsidP="009F0D93">
            <w:pPr>
              <w:spacing w:before="120" w:after="120"/>
              <w:rPr>
                <w:rFonts w:cs="Arial"/>
                <w:b/>
              </w:rPr>
            </w:pPr>
            <w:r w:rsidRPr="00FD042C">
              <w:rPr>
                <w:rFonts w:cs="Arial"/>
              </w:rPr>
              <w:t>Lead</w:t>
            </w:r>
            <w:r w:rsidR="00981552">
              <w:rPr>
                <w:rFonts w:cs="Arial"/>
              </w:rPr>
              <w:t xml:space="preserve"> Member for Children and Adult Social C</w:t>
            </w:r>
            <w:r w:rsidRPr="00FD042C">
              <w:rPr>
                <w:rFonts w:cs="Arial"/>
              </w:rPr>
              <w:t xml:space="preserve">are, and Director for Children’s Services (DCS), Director for </w:t>
            </w:r>
            <w:r>
              <w:rPr>
                <w:rFonts w:cs="Arial"/>
              </w:rPr>
              <w:t>Adult</w:t>
            </w:r>
            <w:r w:rsidRPr="00FD042C">
              <w:rPr>
                <w:rFonts w:cs="Arial"/>
              </w:rPr>
              <w:t xml:space="preserve"> Social Services (DASS).</w:t>
            </w:r>
          </w:p>
        </w:tc>
      </w:tr>
      <w:tr w:rsidR="00750EBE" w:rsidRPr="00AE269E" w:rsidTr="00C1099F">
        <w:tc>
          <w:tcPr>
            <w:tcW w:w="1443" w:type="dxa"/>
          </w:tcPr>
          <w:p w:rsidR="00750EBE" w:rsidRPr="00FD042C" w:rsidRDefault="00750EBE" w:rsidP="00D678C4">
            <w:pPr>
              <w:spacing w:before="120" w:after="120" w:line="288" w:lineRule="auto"/>
              <w:rPr>
                <w:rFonts w:cs="Arial"/>
              </w:rPr>
            </w:pPr>
            <w:r w:rsidRPr="00FD042C">
              <w:rPr>
                <w:rFonts w:cs="Arial"/>
              </w:rPr>
              <w:t>Health and Wellbeing Board</w:t>
            </w:r>
          </w:p>
        </w:tc>
        <w:tc>
          <w:tcPr>
            <w:tcW w:w="4853" w:type="dxa"/>
          </w:tcPr>
          <w:p w:rsidR="00750EBE" w:rsidRPr="00FD042C" w:rsidRDefault="00750EBE" w:rsidP="009F0D93">
            <w:pPr>
              <w:spacing w:before="120" w:after="240"/>
              <w:rPr>
                <w:rFonts w:cs="Arial"/>
              </w:rPr>
            </w:pPr>
            <w:r w:rsidRPr="00FD042C">
              <w:rPr>
                <w:rFonts w:cs="Arial"/>
              </w:rPr>
              <w:t xml:space="preserve">The Health and Wellbeing Board </w:t>
            </w:r>
            <w:r w:rsidR="00BD4E7F" w:rsidRPr="00BD4E7F">
              <w:rPr>
                <w:rFonts w:cs="Arial"/>
                <w:b/>
              </w:rPr>
              <w:t>must</w:t>
            </w:r>
            <w:r w:rsidRPr="00FD042C">
              <w:rPr>
                <w:rFonts w:cs="Arial"/>
              </w:rPr>
              <w:t xml:space="preserve"> ensure a joint strateg</w:t>
            </w:r>
            <w:r>
              <w:rPr>
                <w:rFonts w:cs="Arial"/>
              </w:rPr>
              <w:t xml:space="preserve">ic needs assessment (JSNA) </w:t>
            </w:r>
            <w:r w:rsidRPr="00FD042C">
              <w:rPr>
                <w:rFonts w:cs="Arial"/>
              </w:rPr>
              <w:t>of the current and future needs of the whole local population</w:t>
            </w:r>
            <w:r>
              <w:rPr>
                <w:rFonts w:cs="Arial"/>
              </w:rPr>
              <w:t xml:space="preserve"> is developed</w:t>
            </w:r>
            <w:r w:rsidRPr="00FD042C">
              <w:rPr>
                <w:rFonts w:cs="Arial"/>
              </w:rPr>
              <w:t>. The JSNA will form the basis of NHS and local authorities’ own commissioning plans, across health, social care, public health and children’s services.</w:t>
            </w:r>
          </w:p>
          <w:p w:rsidR="00750EBE" w:rsidRPr="00FD042C" w:rsidRDefault="00750EBE" w:rsidP="009F0D93">
            <w:pPr>
              <w:spacing w:after="240"/>
              <w:rPr>
                <w:rFonts w:cs="Arial"/>
              </w:rPr>
            </w:pPr>
            <w:r w:rsidRPr="00FD042C">
              <w:rPr>
                <w:rFonts w:cs="Arial"/>
              </w:rPr>
              <w:t>This is likely to include specific needs of children and you</w:t>
            </w:r>
            <w:r>
              <w:rPr>
                <w:rFonts w:cs="Arial"/>
              </w:rPr>
              <w:t>ng people with SEN or disabilities</w:t>
            </w:r>
            <w:r w:rsidRPr="00FD042C">
              <w:rPr>
                <w:rFonts w:cs="Arial"/>
              </w:rPr>
              <w:t>.</w:t>
            </w:r>
            <w:r w:rsidR="00885600">
              <w:rPr>
                <w:rFonts w:cs="Arial"/>
              </w:rPr>
              <w:t xml:space="preserve"> </w:t>
            </w:r>
          </w:p>
          <w:p w:rsidR="00750EBE" w:rsidRPr="00FD042C" w:rsidRDefault="00750EBE" w:rsidP="009F0D93">
            <w:pPr>
              <w:spacing w:after="240" w:line="288" w:lineRule="auto"/>
              <w:rPr>
                <w:rFonts w:cs="Arial"/>
              </w:rPr>
            </w:pPr>
          </w:p>
        </w:tc>
        <w:tc>
          <w:tcPr>
            <w:tcW w:w="3343" w:type="dxa"/>
          </w:tcPr>
          <w:p w:rsidR="00750EBE" w:rsidRPr="00FD042C" w:rsidRDefault="00750EBE" w:rsidP="009F0D93">
            <w:pPr>
              <w:spacing w:before="120" w:after="240"/>
              <w:rPr>
                <w:rFonts w:cs="Arial"/>
              </w:rPr>
            </w:pPr>
            <w:r w:rsidRPr="00FD042C">
              <w:rPr>
                <w:rFonts w:cs="Arial"/>
              </w:rPr>
              <w:t xml:space="preserve">Membership of the Health and Wellbeing Board </w:t>
            </w:r>
            <w:r w:rsidR="00BD4E7F" w:rsidRPr="00BD4E7F">
              <w:rPr>
                <w:rFonts w:cs="Arial"/>
                <w:b/>
              </w:rPr>
              <w:t>must</w:t>
            </w:r>
            <w:r w:rsidRPr="00FD042C">
              <w:rPr>
                <w:rFonts w:cs="Arial"/>
              </w:rPr>
              <w:t xml:space="preserve"> include at least one local elected councillor, as well as a representative of the local Healthwatch organisation. It </w:t>
            </w:r>
            <w:r w:rsidR="00BD4E7F" w:rsidRPr="00BD4E7F">
              <w:rPr>
                <w:rFonts w:cs="Arial"/>
                <w:b/>
              </w:rPr>
              <w:t>must</w:t>
            </w:r>
            <w:r w:rsidR="00981552">
              <w:rPr>
                <w:rFonts w:cs="Arial"/>
              </w:rPr>
              <w:t xml:space="preserve"> also include the local DCS, </w:t>
            </w:r>
            <w:r>
              <w:rPr>
                <w:rFonts w:cs="Arial"/>
              </w:rPr>
              <w:t>D</w:t>
            </w:r>
            <w:r w:rsidRPr="00FD042C">
              <w:rPr>
                <w:rFonts w:cs="Arial"/>
              </w:rPr>
              <w:t>A</w:t>
            </w:r>
            <w:r>
              <w:rPr>
                <w:rFonts w:cs="Arial"/>
              </w:rPr>
              <w:t>S</w:t>
            </w:r>
            <w:r w:rsidRPr="00FD042C">
              <w:rPr>
                <w:rFonts w:cs="Arial"/>
              </w:rPr>
              <w:t xml:space="preserve">S, and </w:t>
            </w:r>
            <w:r w:rsidR="00981552">
              <w:rPr>
                <w:rFonts w:cs="Arial"/>
              </w:rPr>
              <w:t xml:space="preserve">a </w:t>
            </w:r>
            <w:r w:rsidRPr="00FD042C">
              <w:rPr>
                <w:rFonts w:cs="Arial"/>
              </w:rPr>
              <w:t xml:space="preserve">senior CCG </w:t>
            </w:r>
            <w:r w:rsidR="00981552">
              <w:rPr>
                <w:rFonts w:cs="Arial"/>
              </w:rPr>
              <w:t xml:space="preserve">representative </w:t>
            </w:r>
            <w:r w:rsidRPr="00FD042C">
              <w:rPr>
                <w:rFonts w:cs="Arial"/>
              </w:rPr>
              <w:t xml:space="preserve">and </w:t>
            </w:r>
            <w:r w:rsidR="00981552">
              <w:rPr>
                <w:rFonts w:cs="Arial"/>
              </w:rPr>
              <w:t xml:space="preserve">the </w:t>
            </w:r>
            <w:r w:rsidRPr="00FD042C">
              <w:rPr>
                <w:rFonts w:cs="Arial"/>
              </w:rPr>
              <w:t xml:space="preserve">Director of Public Health. </w:t>
            </w:r>
          </w:p>
          <w:p w:rsidR="00750EBE" w:rsidRPr="00FD042C" w:rsidRDefault="00750EBE" w:rsidP="009F0D93">
            <w:pPr>
              <w:spacing w:after="240"/>
              <w:rPr>
                <w:rFonts w:cs="Arial"/>
              </w:rPr>
            </w:pPr>
            <w:r w:rsidRPr="00FD042C">
              <w:rPr>
                <w:rFonts w:cs="Arial"/>
              </w:rPr>
              <w:t>In practice, most Health and Wellbeing Boards include more local councillors, and many are chaired by cabinet members.</w:t>
            </w:r>
          </w:p>
        </w:tc>
      </w:tr>
      <w:tr w:rsidR="00750EBE" w:rsidRPr="00FD042C" w:rsidTr="00C1099F">
        <w:tc>
          <w:tcPr>
            <w:tcW w:w="1443" w:type="dxa"/>
          </w:tcPr>
          <w:p w:rsidR="00750EBE" w:rsidRPr="00FD042C" w:rsidRDefault="00750EBE" w:rsidP="00D678C4">
            <w:pPr>
              <w:spacing w:before="120" w:after="120" w:line="288" w:lineRule="auto"/>
              <w:rPr>
                <w:rFonts w:cs="Arial"/>
              </w:rPr>
            </w:pPr>
            <w:r w:rsidRPr="00FD042C">
              <w:rPr>
                <w:rFonts w:cs="Arial"/>
              </w:rPr>
              <w:t>Clinical Commissioning Group</w:t>
            </w:r>
          </w:p>
        </w:tc>
        <w:tc>
          <w:tcPr>
            <w:tcW w:w="4853" w:type="dxa"/>
          </w:tcPr>
          <w:p w:rsidR="00750EBE" w:rsidRPr="00FD042C" w:rsidRDefault="00750EBE" w:rsidP="009F0D93">
            <w:pPr>
              <w:spacing w:before="120" w:after="120"/>
              <w:rPr>
                <w:rFonts w:cs="Arial"/>
              </w:rPr>
            </w:pPr>
            <w:r>
              <w:rPr>
                <w:rFonts w:cs="Arial"/>
              </w:rPr>
              <w:t xml:space="preserve">To co-operate with the local authority </w:t>
            </w:r>
            <w:r w:rsidRPr="00FD042C">
              <w:rPr>
                <w:rFonts w:cs="Arial"/>
              </w:rPr>
              <w:t>in jointly commissioning services, ensuring there is sufficient capacity contracted to deliver necessary services, drawing the attention</w:t>
            </w:r>
            <w:r>
              <w:rPr>
                <w:rFonts w:cs="Arial"/>
              </w:rPr>
              <w:t xml:space="preserve"> of the local authority</w:t>
            </w:r>
            <w:r w:rsidRPr="00FD042C">
              <w:rPr>
                <w:rFonts w:cs="Arial"/>
              </w:rPr>
              <w:t xml:space="preserve"> to </w:t>
            </w:r>
            <w:r>
              <w:rPr>
                <w:rFonts w:cs="Arial"/>
              </w:rPr>
              <w:t xml:space="preserve">groups and individual </w:t>
            </w:r>
            <w:r w:rsidRPr="00FD042C">
              <w:rPr>
                <w:rFonts w:cs="Arial"/>
              </w:rPr>
              <w:t>children and young people with SEN</w:t>
            </w:r>
            <w:r>
              <w:rPr>
                <w:rFonts w:cs="Arial"/>
              </w:rPr>
              <w:t xml:space="preserve"> or disabilities, </w:t>
            </w:r>
            <w:r w:rsidRPr="00FD042C">
              <w:rPr>
                <w:rFonts w:cs="Arial"/>
              </w:rPr>
              <w:t>supporting diagnosis and assessment, and delivering interventions and review.</w:t>
            </w:r>
          </w:p>
          <w:p w:rsidR="00750EBE" w:rsidRPr="00FD042C" w:rsidRDefault="00750EBE" w:rsidP="009F0D93">
            <w:pPr>
              <w:spacing w:after="240"/>
              <w:rPr>
                <w:rFonts w:cs="Arial"/>
              </w:rPr>
            </w:pPr>
          </w:p>
        </w:tc>
        <w:tc>
          <w:tcPr>
            <w:tcW w:w="3343" w:type="dxa"/>
          </w:tcPr>
          <w:p w:rsidR="00750EBE" w:rsidRDefault="005C7871" w:rsidP="009F0D93">
            <w:pPr>
              <w:autoSpaceDE w:val="0"/>
              <w:autoSpaceDN w:val="0"/>
              <w:adjustRightInd w:val="0"/>
              <w:spacing w:before="120" w:after="120"/>
              <w:rPr>
                <w:rFonts w:cs="Arial"/>
                <w:color w:val="000000"/>
              </w:rPr>
            </w:pPr>
            <w:r>
              <w:rPr>
                <w:rFonts w:cs="Arial"/>
                <w:color w:val="000000"/>
              </w:rPr>
              <w:t>CCGs will be held to account</w:t>
            </w:r>
            <w:r w:rsidR="00750EBE" w:rsidRPr="00FD042C">
              <w:rPr>
                <w:rFonts w:cs="Arial"/>
                <w:color w:val="000000"/>
              </w:rPr>
              <w:t xml:space="preserve"> by NHS England. </w:t>
            </w:r>
          </w:p>
          <w:p w:rsidR="00750EBE" w:rsidRPr="00FD042C" w:rsidRDefault="00750EBE" w:rsidP="009F0D93">
            <w:pPr>
              <w:autoSpaceDE w:val="0"/>
              <w:autoSpaceDN w:val="0"/>
              <w:adjustRightInd w:val="0"/>
              <w:spacing w:before="120" w:after="120"/>
              <w:rPr>
                <w:rFonts w:cs="Arial"/>
                <w:color w:val="000000"/>
              </w:rPr>
            </w:pPr>
            <w:r w:rsidRPr="00FD042C">
              <w:rPr>
                <w:rFonts w:cs="Arial"/>
                <w:color w:val="000000"/>
              </w:rPr>
              <w:t>CCGs are also subject to local accountability, for example, to the Health and Wellbeing Board for how well they contribute to delivering the local Health and Wellbeing Strategy.</w:t>
            </w:r>
            <w:r w:rsidR="00885600">
              <w:rPr>
                <w:rFonts w:cs="Arial"/>
                <w:color w:val="000000"/>
              </w:rPr>
              <w:t xml:space="preserve"> </w:t>
            </w:r>
          </w:p>
          <w:p w:rsidR="00750EBE" w:rsidRPr="00FD042C" w:rsidRDefault="00750EBE" w:rsidP="009F0D93">
            <w:pPr>
              <w:autoSpaceDE w:val="0"/>
              <w:autoSpaceDN w:val="0"/>
              <w:adjustRightInd w:val="0"/>
              <w:spacing w:before="120" w:after="120"/>
              <w:rPr>
                <w:rFonts w:cs="Arial"/>
                <w:color w:val="000000"/>
              </w:rPr>
            </w:pPr>
            <w:r w:rsidRPr="00FD042C">
              <w:rPr>
                <w:rFonts w:cs="Arial"/>
                <w:color w:val="000000"/>
              </w:rPr>
              <w:t>Each CCG has a governing body and an Accountable Officer who are responsible for ensuring that the CCG fulfils its duties to exercise its functions effectively, efficiently and economically</w:t>
            </w:r>
            <w:r w:rsidR="00981552">
              <w:rPr>
                <w:rFonts w:cs="Arial"/>
                <w:color w:val="000000"/>
              </w:rPr>
              <w:t xml:space="preserve"> and</w:t>
            </w:r>
            <w:r w:rsidRPr="00FD042C">
              <w:rPr>
                <w:rFonts w:cs="Arial"/>
                <w:color w:val="000000"/>
              </w:rPr>
              <w:t xml:space="preserve"> to improve the quality of services and the health of the local population whilst maintaining value for money.</w:t>
            </w:r>
            <w:r w:rsidR="00885600">
              <w:rPr>
                <w:rFonts w:cs="Arial"/>
                <w:color w:val="000000"/>
              </w:rPr>
              <w:t xml:space="preserve"> </w:t>
            </w:r>
          </w:p>
        </w:tc>
      </w:tr>
      <w:tr w:rsidR="00750EBE" w:rsidRPr="00AE269E" w:rsidTr="00C1099F">
        <w:tc>
          <w:tcPr>
            <w:tcW w:w="1443" w:type="dxa"/>
          </w:tcPr>
          <w:p w:rsidR="00750EBE" w:rsidRPr="00FD042C" w:rsidRDefault="00750EBE" w:rsidP="00D678C4">
            <w:pPr>
              <w:spacing w:before="120" w:after="120" w:line="288" w:lineRule="auto"/>
              <w:rPr>
                <w:rFonts w:cs="Arial"/>
              </w:rPr>
            </w:pPr>
            <w:r w:rsidRPr="00FD042C">
              <w:rPr>
                <w:rFonts w:cs="Arial"/>
              </w:rPr>
              <w:t>NHS England</w:t>
            </w:r>
          </w:p>
        </w:tc>
        <w:tc>
          <w:tcPr>
            <w:tcW w:w="4853" w:type="dxa"/>
          </w:tcPr>
          <w:p w:rsidR="004104D0" w:rsidRPr="00FD042C" w:rsidDel="00563E58" w:rsidRDefault="00750EBE" w:rsidP="009F0D93">
            <w:pPr>
              <w:autoSpaceDE w:val="0"/>
              <w:autoSpaceDN w:val="0"/>
              <w:adjustRightInd w:val="0"/>
              <w:spacing w:before="120" w:after="120"/>
              <w:rPr>
                <w:rFonts w:cs="Arial"/>
              </w:rPr>
            </w:pPr>
            <w:r w:rsidRPr="00FD042C">
              <w:rPr>
                <w:rFonts w:cs="Arial"/>
              </w:rPr>
              <w:t>NHS England commissions specialist services which need to be reflected in local joint co</w:t>
            </w:r>
            <w:r>
              <w:rPr>
                <w:rFonts w:cs="Arial"/>
              </w:rPr>
              <w:t>mmissioning arrangements (</w:t>
            </w:r>
            <w:r w:rsidRPr="00FD042C">
              <w:rPr>
                <w:rFonts w:cs="Arial"/>
              </w:rPr>
              <w:t xml:space="preserve">for example augmentative and alternative communication systems, </w:t>
            </w:r>
            <w:r>
              <w:rPr>
                <w:rFonts w:cs="Arial"/>
              </w:rPr>
              <w:t xml:space="preserve">or provision for </w:t>
            </w:r>
            <w:r w:rsidR="008D7E0C">
              <w:rPr>
                <w:rFonts w:cs="Arial"/>
              </w:rPr>
              <w:t xml:space="preserve">detained </w:t>
            </w:r>
            <w:r>
              <w:rPr>
                <w:rFonts w:cs="Arial"/>
              </w:rPr>
              <w:t>children and young people</w:t>
            </w:r>
            <w:r w:rsidR="008D7E0C">
              <w:rPr>
                <w:rFonts w:cs="Arial"/>
              </w:rPr>
              <w:t xml:space="preserve"> in relevant youth accommodation</w:t>
            </w:r>
            <w:r w:rsidRPr="00FD042C">
              <w:rPr>
                <w:rFonts w:cs="Arial"/>
              </w:rPr>
              <w:t xml:space="preserve">). </w:t>
            </w:r>
          </w:p>
        </w:tc>
        <w:tc>
          <w:tcPr>
            <w:tcW w:w="3343" w:type="dxa"/>
          </w:tcPr>
          <w:p w:rsidR="00750EBE" w:rsidRPr="00FD042C" w:rsidRDefault="00750EBE" w:rsidP="009F0D93">
            <w:pPr>
              <w:spacing w:before="120" w:after="240" w:line="288" w:lineRule="auto"/>
              <w:rPr>
                <w:rFonts w:cs="Arial"/>
              </w:rPr>
            </w:pPr>
            <w:r>
              <w:rPr>
                <w:rFonts w:cs="Arial"/>
              </w:rPr>
              <w:t>Secretary of State for Health</w:t>
            </w:r>
          </w:p>
        </w:tc>
      </w:tr>
      <w:tr w:rsidR="00750EBE" w:rsidRPr="00AE269E" w:rsidTr="00C1099F">
        <w:tc>
          <w:tcPr>
            <w:tcW w:w="1443" w:type="dxa"/>
          </w:tcPr>
          <w:p w:rsidR="00750EBE" w:rsidRPr="00FD042C" w:rsidRDefault="00750EBE" w:rsidP="00D678C4">
            <w:pPr>
              <w:spacing w:before="120" w:after="120" w:line="288" w:lineRule="auto"/>
              <w:rPr>
                <w:rFonts w:cs="Arial"/>
              </w:rPr>
            </w:pPr>
            <w:r w:rsidRPr="00FD042C">
              <w:rPr>
                <w:rFonts w:cs="Arial"/>
              </w:rPr>
              <w:t>Healthwatch</w:t>
            </w:r>
          </w:p>
        </w:tc>
        <w:tc>
          <w:tcPr>
            <w:tcW w:w="4853" w:type="dxa"/>
          </w:tcPr>
          <w:p w:rsidR="00750EBE" w:rsidRPr="00FD042C" w:rsidRDefault="00750EBE" w:rsidP="009F0D93">
            <w:pPr>
              <w:spacing w:before="120" w:after="120"/>
              <w:rPr>
                <w:rFonts w:cs="Arial"/>
              </w:rPr>
            </w:pPr>
            <w:r w:rsidRPr="00FD042C">
              <w:rPr>
                <w:rFonts w:eastAsia="Times New Roman" w:cs="Arial"/>
                <w:bCs/>
              </w:rPr>
              <w:t>Local Healthwatch organisations are a key mechanism for enabling people to share their views and concerns – to ensure that commissioners have</w:t>
            </w:r>
            <w:r w:rsidRPr="00FD042C">
              <w:rPr>
                <w:rFonts w:eastAsia="Times New Roman" w:cs="Arial"/>
                <w:b/>
                <w:bCs/>
              </w:rPr>
              <w:t xml:space="preserve"> </w:t>
            </w:r>
            <w:r w:rsidRPr="00FD042C">
              <w:rPr>
                <w:rFonts w:cs="Arial"/>
              </w:rPr>
              <w:t>a clear pict</w:t>
            </w:r>
            <w:r>
              <w:rPr>
                <w:rFonts w:cs="Arial"/>
              </w:rPr>
              <w:t>ure of local communities’ needs</w:t>
            </w:r>
            <w:r w:rsidRPr="00FD042C">
              <w:rPr>
                <w:rFonts w:cs="Arial"/>
              </w:rPr>
              <w:t xml:space="preserve"> and</w:t>
            </w:r>
            <w:r>
              <w:rPr>
                <w:rFonts w:cs="Arial"/>
              </w:rPr>
              <w:t xml:space="preserve"> that</w:t>
            </w:r>
            <w:r w:rsidRPr="00FD042C">
              <w:rPr>
                <w:rFonts w:cs="Arial"/>
              </w:rPr>
              <w:t xml:space="preserve"> this is represented in the planning and delivery of local services.</w:t>
            </w:r>
            <w:r w:rsidRPr="00FD042C">
              <w:rPr>
                <w:rFonts w:eastAsia="Times New Roman" w:cs="Arial"/>
                <w:bCs/>
              </w:rPr>
              <w:t xml:space="preserve"> This can include </w:t>
            </w:r>
            <w:r w:rsidRPr="00FD042C">
              <w:rPr>
                <w:rFonts w:cs="Arial"/>
              </w:rPr>
              <w:t>supporting chil</w:t>
            </w:r>
            <w:r>
              <w:rPr>
                <w:rFonts w:cs="Arial"/>
              </w:rPr>
              <w:t>dr</w:t>
            </w:r>
            <w:r w:rsidR="00981552">
              <w:rPr>
                <w:rFonts w:cs="Arial"/>
              </w:rPr>
              <w:t>en and young people with SEN or</w:t>
            </w:r>
            <w:r>
              <w:rPr>
                <w:rFonts w:cs="Arial"/>
              </w:rPr>
              <w:t xml:space="preserve"> disabilities.</w:t>
            </w:r>
          </w:p>
        </w:tc>
        <w:tc>
          <w:tcPr>
            <w:tcW w:w="3343" w:type="dxa"/>
          </w:tcPr>
          <w:p w:rsidR="00750EBE" w:rsidRPr="00FD042C" w:rsidRDefault="00750EBE" w:rsidP="009F0D93">
            <w:pPr>
              <w:spacing w:before="120" w:after="120"/>
              <w:rPr>
                <w:rFonts w:cs="Arial"/>
              </w:rPr>
            </w:pPr>
            <w:r w:rsidRPr="00FD042C">
              <w:rPr>
                <w:rFonts w:cs="Arial"/>
              </w:rPr>
              <w:t xml:space="preserve">Local Healthwatch </w:t>
            </w:r>
            <w:r>
              <w:rPr>
                <w:rFonts w:cs="Arial"/>
              </w:rPr>
              <w:t xml:space="preserve">organisations </w:t>
            </w:r>
            <w:r w:rsidRPr="00FD042C">
              <w:rPr>
                <w:rFonts w:cs="Arial"/>
              </w:rPr>
              <w:t>represent the voice of people who use heal</w:t>
            </w:r>
            <w:r>
              <w:rPr>
                <w:rFonts w:cs="Arial"/>
              </w:rPr>
              <w:t xml:space="preserve">th and social care on the Health and Wellbeing Board. </w:t>
            </w:r>
            <w:r w:rsidRPr="00FD042C">
              <w:rPr>
                <w:rFonts w:cs="Arial"/>
              </w:rPr>
              <w:t>They are independent, but funded by local authorities.</w:t>
            </w:r>
          </w:p>
        </w:tc>
      </w:tr>
      <w:tr w:rsidR="00750EBE" w:rsidRPr="00AE269E" w:rsidDel="00BC53E6" w:rsidTr="00C1099F">
        <w:trPr>
          <w:trHeight w:val="416"/>
        </w:trPr>
        <w:tc>
          <w:tcPr>
            <w:tcW w:w="1443" w:type="dxa"/>
          </w:tcPr>
          <w:p w:rsidR="00750EBE" w:rsidRPr="00FD042C" w:rsidDel="00BC53E6" w:rsidRDefault="00981552" w:rsidP="00D678C4">
            <w:pPr>
              <w:spacing w:before="120" w:after="120"/>
              <w:rPr>
                <w:rFonts w:cs="Arial"/>
                <w:b/>
              </w:rPr>
            </w:pPr>
            <w:r>
              <w:rPr>
                <w:rFonts w:cs="Arial"/>
              </w:rPr>
              <w:t>Maintained nurseries and</w:t>
            </w:r>
            <w:r w:rsidR="00750EBE" w:rsidRPr="00FD042C">
              <w:rPr>
                <w:rFonts w:cs="Arial"/>
              </w:rPr>
              <w:t xml:space="preserve"> </w:t>
            </w:r>
            <w:r w:rsidR="004B0E7B">
              <w:rPr>
                <w:rFonts w:cs="Arial"/>
              </w:rPr>
              <w:t xml:space="preserve">schools (including </w:t>
            </w:r>
            <w:r w:rsidR="00750EBE" w:rsidRPr="00FD042C">
              <w:rPr>
                <w:rFonts w:cs="Arial"/>
              </w:rPr>
              <w:t>academies</w:t>
            </w:r>
            <w:r w:rsidR="004B0E7B">
              <w:rPr>
                <w:rFonts w:cs="Arial"/>
              </w:rPr>
              <w:t>)</w:t>
            </w:r>
          </w:p>
        </w:tc>
        <w:tc>
          <w:tcPr>
            <w:tcW w:w="4853" w:type="dxa"/>
          </w:tcPr>
          <w:p w:rsidR="00750EBE" w:rsidRPr="00FD042C" w:rsidRDefault="004B0E7B" w:rsidP="009F0D93">
            <w:pPr>
              <w:spacing w:before="120" w:after="120"/>
              <w:rPr>
                <w:rFonts w:eastAsia="Times New Roman" w:cs="Times New Roman"/>
                <w:lang w:eastAsia="en-GB"/>
              </w:rPr>
            </w:pPr>
            <w:r>
              <w:rPr>
                <w:rFonts w:eastAsia="Times New Roman" w:cs="Times New Roman"/>
                <w:lang w:eastAsia="en-GB"/>
              </w:rPr>
              <w:t xml:space="preserve">Mainstream schools have duties to use best endeavours to make the provision required </w:t>
            </w:r>
            <w:r w:rsidR="009402C4">
              <w:rPr>
                <w:rFonts w:eastAsia="Times New Roman" w:cs="Times New Roman"/>
                <w:lang w:eastAsia="en-GB"/>
              </w:rPr>
              <w:t xml:space="preserve">to meet the SEN of children and </w:t>
            </w:r>
            <w:r>
              <w:rPr>
                <w:rFonts w:eastAsia="Times New Roman" w:cs="Times New Roman"/>
                <w:lang w:eastAsia="en-GB"/>
              </w:rPr>
              <w:t xml:space="preserve">young people. All schools </w:t>
            </w:r>
            <w:r w:rsidRPr="004B0E7B">
              <w:rPr>
                <w:rFonts w:eastAsia="Times New Roman" w:cs="Times New Roman"/>
                <w:b/>
                <w:lang w:eastAsia="en-GB"/>
              </w:rPr>
              <w:t xml:space="preserve">must </w:t>
            </w:r>
            <w:r>
              <w:rPr>
                <w:rFonts w:eastAsia="Times New Roman" w:cs="Times New Roman"/>
                <w:lang w:eastAsia="en-GB"/>
              </w:rPr>
              <w:t>publish details of what SEN provision is available through the information report and co-operate with t</w:t>
            </w:r>
            <w:r w:rsidR="009402C4">
              <w:rPr>
                <w:rFonts w:eastAsia="Times New Roman" w:cs="Times New Roman"/>
                <w:lang w:eastAsia="en-GB"/>
              </w:rPr>
              <w:t>he local authority in drawing up and reviewing</w:t>
            </w:r>
            <w:r>
              <w:rPr>
                <w:rFonts w:eastAsia="Times New Roman" w:cs="Times New Roman"/>
                <w:lang w:eastAsia="en-GB"/>
              </w:rPr>
              <w:t xml:space="preserve"> the Local Offer.</w:t>
            </w:r>
          </w:p>
          <w:p w:rsidR="00750EBE" w:rsidRPr="00FD042C" w:rsidRDefault="004B0E7B" w:rsidP="009F0D93">
            <w:pPr>
              <w:spacing w:after="120"/>
              <w:rPr>
                <w:rFonts w:eastAsia="Times New Roman" w:cs="Times New Roman"/>
                <w:lang w:eastAsia="en-GB"/>
              </w:rPr>
            </w:pPr>
            <w:r>
              <w:rPr>
                <w:rFonts w:eastAsia="Times New Roman" w:cs="Times New Roman"/>
                <w:lang w:eastAsia="en-GB"/>
              </w:rPr>
              <w:t xml:space="preserve">Schools </w:t>
            </w:r>
            <w:r w:rsidR="00750EBE" w:rsidRPr="00FD042C">
              <w:rPr>
                <w:rFonts w:eastAsia="Times New Roman" w:cs="Times New Roman"/>
                <w:lang w:eastAsia="en-GB"/>
              </w:rPr>
              <w:t>also have duties</w:t>
            </w:r>
            <w:r w:rsidR="00803E74">
              <w:rPr>
                <w:rFonts w:eastAsia="Times New Roman" w:cs="Times New Roman"/>
                <w:lang w:eastAsia="en-GB"/>
              </w:rPr>
              <w:t xml:space="preserve"> to make reaso</w:t>
            </w:r>
            <w:r w:rsidR="00932593">
              <w:rPr>
                <w:rFonts w:eastAsia="Times New Roman" w:cs="Times New Roman"/>
                <w:lang w:eastAsia="en-GB"/>
              </w:rPr>
              <w:t xml:space="preserve">nable adjustments for disabled </w:t>
            </w:r>
            <w:r w:rsidR="00803E74">
              <w:rPr>
                <w:rFonts w:eastAsia="Times New Roman" w:cs="Times New Roman"/>
                <w:lang w:eastAsia="en-GB"/>
              </w:rPr>
              <w:t xml:space="preserve">children and young people, to support </w:t>
            </w:r>
            <w:r w:rsidR="00750EBE" w:rsidRPr="00FD042C">
              <w:rPr>
                <w:rFonts w:eastAsia="Times New Roman" w:cs="Times New Roman"/>
                <w:lang w:eastAsia="en-GB"/>
              </w:rPr>
              <w:t>medical conditions and to inform parents and young people if SEN provision is made for them.</w:t>
            </w:r>
          </w:p>
          <w:p w:rsidR="00750EBE" w:rsidRPr="00FD042C" w:rsidDel="00BC53E6" w:rsidRDefault="00750EBE" w:rsidP="009F0D93">
            <w:pPr>
              <w:spacing w:after="240"/>
              <w:rPr>
                <w:rFonts w:cs="Arial"/>
              </w:rPr>
            </w:pPr>
            <w:r w:rsidRPr="00FD042C">
              <w:rPr>
                <w:rFonts w:eastAsia="Times New Roman" w:cs="Times New Roman"/>
                <w:lang w:eastAsia="en-GB"/>
              </w:rPr>
              <w:t>More informatio</w:t>
            </w:r>
            <w:r w:rsidR="00932593">
              <w:rPr>
                <w:rFonts w:eastAsia="Times New Roman" w:cs="Times New Roman"/>
                <w:lang w:eastAsia="en-GB"/>
              </w:rPr>
              <w:t xml:space="preserve">n about the role of early years </w:t>
            </w:r>
            <w:r w:rsidRPr="00FD042C">
              <w:rPr>
                <w:rFonts w:eastAsia="Times New Roman" w:cs="Times New Roman"/>
                <w:lang w:eastAsia="en-GB"/>
              </w:rPr>
              <w:t>settings, schools and post-16</w:t>
            </w:r>
            <w:r>
              <w:rPr>
                <w:rFonts w:eastAsia="Times New Roman" w:cs="Times New Roman"/>
                <w:lang w:eastAsia="en-GB"/>
              </w:rPr>
              <w:t xml:space="preserve"> in</w:t>
            </w:r>
            <w:r w:rsidR="004B0E7B">
              <w:rPr>
                <w:rFonts w:eastAsia="Times New Roman" w:cs="Times New Roman"/>
                <w:lang w:eastAsia="en-GB"/>
              </w:rPr>
              <w:t>stitutio</w:t>
            </w:r>
            <w:r w:rsidR="00981552">
              <w:rPr>
                <w:rFonts w:eastAsia="Times New Roman" w:cs="Times New Roman"/>
                <w:lang w:eastAsia="en-GB"/>
              </w:rPr>
              <w:t>ns is given in Chapters 5 to</w:t>
            </w:r>
            <w:r w:rsidR="004B0E7B">
              <w:rPr>
                <w:rFonts w:eastAsia="Times New Roman" w:cs="Times New Roman"/>
                <w:lang w:eastAsia="en-GB"/>
              </w:rPr>
              <w:t xml:space="preserve"> 7</w:t>
            </w:r>
            <w:r w:rsidRPr="00FD042C">
              <w:rPr>
                <w:rFonts w:eastAsia="Times New Roman" w:cs="Times New Roman"/>
                <w:lang w:eastAsia="en-GB"/>
              </w:rPr>
              <w:t>.</w:t>
            </w:r>
            <w:r w:rsidR="00885600">
              <w:rPr>
                <w:rFonts w:eastAsia="Times New Roman" w:cs="Times New Roman"/>
                <w:lang w:eastAsia="en-GB"/>
              </w:rPr>
              <w:t xml:space="preserve"> </w:t>
            </w:r>
          </w:p>
        </w:tc>
        <w:tc>
          <w:tcPr>
            <w:tcW w:w="3343" w:type="dxa"/>
          </w:tcPr>
          <w:p w:rsidR="00750EBE" w:rsidRPr="00FD042C" w:rsidRDefault="00750EBE" w:rsidP="009F0D93">
            <w:pPr>
              <w:spacing w:before="120"/>
              <w:rPr>
                <w:rFonts w:cs="Arial"/>
              </w:rPr>
            </w:pPr>
            <w:r w:rsidRPr="00FD042C">
              <w:rPr>
                <w:rFonts w:cs="Arial"/>
              </w:rPr>
              <w:t>Accountability is through Ofsted and the annual report that schools have</w:t>
            </w:r>
            <w:r>
              <w:rPr>
                <w:rFonts w:cs="Arial"/>
              </w:rPr>
              <w:t xml:space="preserve"> to provide </w:t>
            </w:r>
            <w:r w:rsidR="004B0E7B">
              <w:rPr>
                <w:rFonts w:cs="Arial"/>
              </w:rPr>
              <w:t xml:space="preserve">to parents </w:t>
            </w:r>
            <w:r>
              <w:rPr>
                <w:rFonts w:cs="Arial"/>
              </w:rPr>
              <w:t>on</w:t>
            </w:r>
            <w:r w:rsidRPr="00FD042C">
              <w:rPr>
                <w:rFonts w:cs="Arial"/>
              </w:rPr>
              <w:t xml:space="preserve"> </w:t>
            </w:r>
            <w:r w:rsidR="004B0E7B">
              <w:rPr>
                <w:rFonts w:cs="Arial"/>
              </w:rPr>
              <w:t xml:space="preserve">their </w:t>
            </w:r>
            <w:r w:rsidRPr="00FD042C">
              <w:rPr>
                <w:rFonts w:cs="Arial"/>
              </w:rPr>
              <w:t>child</w:t>
            </w:r>
            <w:r>
              <w:rPr>
                <w:rFonts w:cs="Arial"/>
              </w:rPr>
              <w:t>ren</w:t>
            </w:r>
            <w:r w:rsidRPr="00FD042C">
              <w:rPr>
                <w:rFonts w:cs="Arial"/>
              </w:rPr>
              <w:t>’s progress.</w:t>
            </w:r>
          </w:p>
          <w:p w:rsidR="00750EBE" w:rsidRPr="00FD042C" w:rsidDel="00BC53E6" w:rsidRDefault="00750EBE" w:rsidP="004B0E7B">
            <w:pPr>
              <w:spacing w:after="240" w:line="288" w:lineRule="auto"/>
              <w:rPr>
                <w:rFonts w:cs="Arial"/>
              </w:rPr>
            </w:pPr>
            <w:r>
              <w:rPr>
                <w:rFonts w:cs="Arial"/>
              </w:rPr>
              <w:t xml:space="preserve"> </w:t>
            </w:r>
          </w:p>
        </w:tc>
      </w:tr>
      <w:tr w:rsidR="004B0E7B" w:rsidRPr="00AE269E" w:rsidDel="00BC53E6" w:rsidTr="00C1099F">
        <w:trPr>
          <w:trHeight w:val="416"/>
        </w:trPr>
        <w:tc>
          <w:tcPr>
            <w:tcW w:w="1443" w:type="dxa"/>
          </w:tcPr>
          <w:p w:rsidR="004B0E7B" w:rsidRPr="00FD042C" w:rsidRDefault="004B0E7B" w:rsidP="00D678C4">
            <w:pPr>
              <w:spacing w:before="120" w:after="120" w:line="288" w:lineRule="auto"/>
              <w:rPr>
                <w:rFonts w:cs="Arial"/>
              </w:rPr>
            </w:pPr>
            <w:r>
              <w:rPr>
                <w:rFonts w:cs="Arial"/>
              </w:rPr>
              <w:t>Colleges</w:t>
            </w:r>
          </w:p>
        </w:tc>
        <w:tc>
          <w:tcPr>
            <w:tcW w:w="4853" w:type="dxa"/>
          </w:tcPr>
          <w:p w:rsidR="004B0E7B" w:rsidRDefault="004B0E7B" w:rsidP="009F0D93">
            <w:pPr>
              <w:spacing w:before="120" w:after="120"/>
              <w:rPr>
                <w:rFonts w:eastAsia="Times New Roman" w:cs="Times New Roman"/>
                <w:lang w:eastAsia="en-GB"/>
              </w:rPr>
            </w:pPr>
            <w:r>
              <w:rPr>
                <w:rFonts w:eastAsia="Times New Roman" w:cs="Times New Roman"/>
                <w:lang w:eastAsia="en-GB"/>
              </w:rPr>
              <w:t>Mainstream co</w:t>
            </w:r>
            <w:r w:rsidR="009402C4">
              <w:rPr>
                <w:rFonts w:eastAsia="Times New Roman" w:cs="Times New Roman"/>
                <w:lang w:eastAsia="en-GB"/>
              </w:rPr>
              <w:t xml:space="preserve">lleges have duties to use </w:t>
            </w:r>
            <w:r>
              <w:rPr>
                <w:rFonts w:eastAsia="Times New Roman" w:cs="Times New Roman"/>
                <w:lang w:eastAsia="en-GB"/>
              </w:rPr>
              <w:t>best endeavours</w:t>
            </w:r>
            <w:r w:rsidR="009402C4">
              <w:rPr>
                <w:rFonts w:eastAsia="Times New Roman" w:cs="Times New Roman"/>
                <w:lang w:eastAsia="en-GB"/>
              </w:rPr>
              <w:t xml:space="preserve"> to make the provision required to meet the SEN of children and young people. Mainstream and special colleges </w:t>
            </w:r>
            <w:r w:rsidR="00BD4E7F" w:rsidRPr="00BD4E7F">
              <w:rPr>
                <w:rFonts w:eastAsia="Times New Roman" w:cs="Times New Roman"/>
                <w:b/>
                <w:lang w:eastAsia="en-GB"/>
              </w:rPr>
              <w:t>must</w:t>
            </w:r>
            <w:r w:rsidR="009402C4">
              <w:rPr>
                <w:rFonts w:eastAsia="Times New Roman" w:cs="Times New Roman"/>
                <w:lang w:eastAsia="en-GB"/>
              </w:rPr>
              <w:t xml:space="preserve"> also co-operate with the local authority in drawing up and reviewing the Local Offer.</w:t>
            </w:r>
          </w:p>
          <w:p w:rsidR="00BE1C53" w:rsidRDefault="00BE1C53" w:rsidP="009F0D93">
            <w:pPr>
              <w:spacing w:before="120" w:after="120"/>
              <w:rPr>
                <w:rFonts w:eastAsia="Times New Roman" w:cs="Times New Roman"/>
                <w:lang w:eastAsia="en-GB"/>
              </w:rPr>
            </w:pPr>
            <w:r>
              <w:rPr>
                <w:rFonts w:eastAsia="Times New Roman" w:cs="Times New Roman"/>
                <w:lang w:eastAsia="en-GB"/>
              </w:rPr>
              <w:t>All colleges have duties to make reasonable adjustments for disabled children and young people.</w:t>
            </w:r>
          </w:p>
          <w:p w:rsidR="00BE1C53" w:rsidRDefault="00BE1C53" w:rsidP="009F0D93">
            <w:pPr>
              <w:spacing w:before="120" w:after="120"/>
              <w:rPr>
                <w:rFonts w:eastAsia="Times New Roman" w:cs="Times New Roman"/>
                <w:lang w:eastAsia="en-GB"/>
              </w:rPr>
            </w:pPr>
            <w:r>
              <w:rPr>
                <w:rFonts w:eastAsia="Times New Roman" w:cs="Times New Roman"/>
                <w:lang w:eastAsia="en-GB"/>
              </w:rPr>
              <w:t>More information about duties on the further education sector is in Chapter 7.</w:t>
            </w:r>
          </w:p>
        </w:tc>
        <w:tc>
          <w:tcPr>
            <w:tcW w:w="3343" w:type="dxa"/>
          </w:tcPr>
          <w:p w:rsidR="004B0E7B" w:rsidRPr="00FD042C" w:rsidRDefault="00EA0635" w:rsidP="006819E6">
            <w:pPr>
              <w:spacing w:before="120"/>
              <w:rPr>
                <w:rFonts w:cs="Arial"/>
              </w:rPr>
            </w:pPr>
            <w:r>
              <w:rPr>
                <w:rFonts w:cs="Arial"/>
              </w:rPr>
              <w:t>Accountable through Ofsted and perform</w:t>
            </w:r>
            <w:r w:rsidR="00404FDB">
              <w:rPr>
                <w:rFonts w:cs="Arial"/>
              </w:rPr>
              <w:t>ance tables such as destination</w:t>
            </w:r>
            <w:r>
              <w:rPr>
                <w:rFonts w:cs="Arial"/>
              </w:rPr>
              <w:t xml:space="preserve"> and progress measures.</w:t>
            </w:r>
          </w:p>
        </w:tc>
      </w:tr>
    </w:tbl>
    <w:p w:rsidR="00BE1C53" w:rsidRPr="00465EB3" w:rsidRDefault="00BE1C53" w:rsidP="004650BD">
      <w:pPr>
        <w:numPr>
          <w:ilvl w:val="0"/>
          <w:numId w:val="20"/>
        </w:numPr>
        <w:spacing w:before="240" w:after="240" w:line="288" w:lineRule="auto"/>
        <w:ind w:left="0" w:hanging="709"/>
        <w:rPr>
          <w:rFonts w:cs="Arial"/>
          <w:szCs w:val="24"/>
        </w:rPr>
      </w:pPr>
      <w:r>
        <w:rPr>
          <w:rFonts w:cs="Arial"/>
          <w:szCs w:val="24"/>
        </w:rPr>
        <w:t>These arrangements d</w:t>
      </w:r>
      <w:r w:rsidR="00981552">
        <w:rPr>
          <w:rFonts w:cs="Arial"/>
          <w:szCs w:val="24"/>
        </w:rPr>
        <w:t xml:space="preserve">o not affect the </w:t>
      </w:r>
      <w:r>
        <w:rPr>
          <w:rFonts w:cs="Arial"/>
          <w:szCs w:val="24"/>
        </w:rPr>
        <w:t>disagreement reso</w:t>
      </w:r>
      <w:r w:rsidR="00981552">
        <w:rPr>
          <w:rFonts w:cs="Arial"/>
          <w:szCs w:val="24"/>
        </w:rPr>
        <w:t>lution and complaints procedures described in C</w:t>
      </w:r>
      <w:r>
        <w:rPr>
          <w:rFonts w:cs="Arial"/>
          <w:szCs w:val="24"/>
        </w:rPr>
        <w:t xml:space="preserve">hapter 11. Local authorities </w:t>
      </w:r>
      <w:r w:rsidR="00BD4E7F" w:rsidRPr="00BD4E7F">
        <w:rPr>
          <w:rFonts w:cs="Arial"/>
          <w:b/>
          <w:szCs w:val="24"/>
        </w:rPr>
        <w:t>must</w:t>
      </w:r>
      <w:r>
        <w:rPr>
          <w:rFonts w:cs="Arial"/>
          <w:szCs w:val="24"/>
        </w:rPr>
        <w:t xml:space="preserve"> include in their Local Offer information on how complaints can be made about services.</w:t>
      </w:r>
    </w:p>
    <w:p w:rsidR="00007951" w:rsidRPr="003C521A" w:rsidRDefault="00C02DB2" w:rsidP="00C83667">
      <w:pPr>
        <w:pStyle w:val="Heading1"/>
      </w:pPr>
      <w:bookmarkStart w:id="264" w:name="_Toc368402349"/>
      <w:r>
        <w:br w:type="page"/>
      </w:r>
      <w:bookmarkStart w:id="265" w:name="_Toc385254025"/>
      <w:bookmarkStart w:id="266" w:name="_Toc385313562"/>
      <w:bookmarkStart w:id="267" w:name="_Toc410033031"/>
      <w:r w:rsidR="0090444E">
        <w:t>4</w:t>
      </w:r>
      <w:r w:rsidR="00007951" w:rsidRPr="003C521A">
        <w:t xml:space="preserve"> The Local Offer</w:t>
      </w:r>
      <w:bookmarkEnd w:id="264"/>
      <w:bookmarkEnd w:id="265"/>
      <w:bookmarkEnd w:id="266"/>
      <w:bookmarkEnd w:id="267"/>
    </w:p>
    <w:p w:rsidR="00BB27AA" w:rsidRPr="00BB27AA" w:rsidRDefault="00BB27AA" w:rsidP="00465EB3">
      <w:pPr>
        <w:pStyle w:val="Heading2"/>
        <w:rPr>
          <w:rFonts w:eastAsia="Times New Roman"/>
          <w:lang w:eastAsia="en-GB"/>
        </w:rPr>
      </w:pPr>
      <w:bookmarkStart w:id="268" w:name="_Toc385254026"/>
      <w:bookmarkStart w:id="269" w:name="_Toc385313563"/>
      <w:bookmarkStart w:id="270" w:name="_Toc410033032"/>
      <w:r>
        <w:rPr>
          <w:rFonts w:eastAsia="Times New Roman"/>
          <w:lang w:eastAsia="en-GB"/>
        </w:rPr>
        <w:t>What this chapter covers</w:t>
      </w:r>
      <w:bookmarkEnd w:id="268"/>
      <w:bookmarkEnd w:id="269"/>
      <w:bookmarkEnd w:id="270"/>
    </w:p>
    <w:p w:rsidR="00007951" w:rsidRDefault="00007951" w:rsidP="00007951">
      <w:pPr>
        <w:spacing w:after="240" w:line="288" w:lineRule="auto"/>
        <w:rPr>
          <w:rFonts w:eastAsia="Times New Roman" w:cs="Times New Roman"/>
          <w:szCs w:val="24"/>
          <w:lang w:eastAsia="en-GB"/>
        </w:rPr>
      </w:pPr>
      <w:r>
        <w:rPr>
          <w:rFonts w:eastAsia="Times New Roman" w:cs="Times New Roman"/>
          <w:szCs w:val="24"/>
          <w:lang w:eastAsia="en-GB"/>
        </w:rPr>
        <w:t xml:space="preserve">This chapter </w:t>
      </w:r>
      <w:r w:rsidR="00FA61E6">
        <w:rPr>
          <w:rFonts w:eastAsia="Times New Roman" w:cs="Times New Roman"/>
          <w:szCs w:val="24"/>
          <w:lang w:eastAsia="en-GB"/>
        </w:rPr>
        <w:t>explains</w:t>
      </w:r>
      <w:r>
        <w:rPr>
          <w:rFonts w:eastAsia="Times New Roman" w:cs="Times New Roman"/>
          <w:szCs w:val="24"/>
          <w:lang w:eastAsia="en-GB"/>
        </w:rPr>
        <w:t xml:space="preserve"> the statutory duties on local authorities t</w:t>
      </w:r>
      <w:r w:rsidR="00CC1E3F">
        <w:rPr>
          <w:rFonts w:eastAsia="Times New Roman" w:cs="Times New Roman"/>
          <w:szCs w:val="24"/>
          <w:lang w:eastAsia="en-GB"/>
        </w:rPr>
        <w:t>o develop and publish a Local O</w:t>
      </w:r>
      <w:r>
        <w:rPr>
          <w:rFonts w:eastAsia="Times New Roman" w:cs="Times New Roman"/>
          <w:szCs w:val="24"/>
          <w:lang w:eastAsia="en-GB"/>
        </w:rPr>
        <w:t>ffer setting out the support they expect to be available for local children and young people wi</w:t>
      </w:r>
      <w:r w:rsidR="00CC1E3F">
        <w:rPr>
          <w:rFonts w:eastAsia="Times New Roman" w:cs="Times New Roman"/>
          <w:szCs w:val="24"/>
          <w:lang w:eastAsia="en-GB"/>
        </w:rPr>
        <w:t>th special educational needs</w:t>
      </w:r>
      <w:r w:rsidR="00573D1E">
        <w:rPr>
          <w:rFonts w:eastAsia="Times New Roman" w:cs="Times New Roman"/>
          <w:szCs w:val="24"/>
          <w:lang w:eastAsia="en-GB"/>
        </w:rPr>
        <w:t xml:space="preserve"> (SEN)</w:t>
      </w:r>
      <w:r w:rsidR="00CC1E3F">
        <w:rPr>
          <w:rFonts w:eastAsia="Times New Roman" w:cs="Times New Roman"/>
          <w:szCs w:val="24"/>
          <w:lang w:eastAsia="en-GB"/>
        </w:rPr>
        <w:t xml:space="preserve"> or</w:t>
      </w:r>
      <w:r w:rsidR="00BB27AA">
        <w:rPr>
          <w:rFonts w:eastAsia="Times New Roman" w:cs="Times New Roman"/>
          <w:szCs w:val="24"/>
          <w:lang w:eastAsia="en-GB"/>
        </w:rPr>
        <w:t xml:space="preserve"> disabilities. It covers</w:t>
      </w:r>
      <w:r>
        <w:rPr>
          <w:rFonts w:eastAsia="Times New Roman" w:cs="Times New Roman"/>
          <w:szCs w:val="24"/>
          <w:lang w:eastAsia="en-GB"/>
        </w:rPr>
        <w:t>:</w:t>
      </w:r>
    </w:p>
    <w:p w:rsidR="00BB27AA" w:rsidRDefault="00BB27AA" w:rsidP="00693500">
      <w:pPr>
        <w:numPr>
          <w:ilvl w:val="0"/>
          <w:numId w:val="98"/>
        </w:numPr>
        <w:spacing w:after="240" w:line="288" w:lineRule="auto"/>
        <w:rPr>
          <w:rFonts w:cs="Arial"/>
          <w:szCs w:val="24"/>
        </w:rPr>
      </w:pPr>
      <w:r w:rsidRPr="00BB27AA">
        <w:rPr>
          <w:rFonts w:eastAsia="Times New Roman" w:cs="Times New Roman"/>
          <w:szCs w:val="24"/>
          <w:lang w:eastAsia="en-GB"/>
        </w:rPr>
        <w:t>preparing and reviewing the Local O</w:t>
      </w:r>
      <w:r w:rsidR="00007951" w:rsidRPr="00BB27AA">
        <w:rPr>
          <w:rFonts w:eastAsia="Times New Roman" w:cs="Times New Roman"/>
          <w:szCs w:val="24"/>
          <w:lang w:eastAsia="en-GB"/>
        </w:rPr>
        <w:t>ffer, including involving children, young people and parents and those providing services</w:t>
      </w:r>
    </w:p>
    <w:p w:rsidR="00BB27AA" w:rsidRDefault="00BB27AA" w:rsidP="00693500">
      <w:pPr>
        <w:numPr>
          <w:ilvl w:val="0"/>
          <w:numId w:val="98"/>
        </w:numPr>
        <w:spacing w:after="240" w:line="288" w:lineRule="auto"/>
        <w:rPr>
          <w:rFonts w:cs="Arial"/>
          <w:szCs w:val="24"/>
        </w:rPr>
      </w:pPr>
      <w:r w:rsidRPr="00BB27AA">
        <w:rPr>
          <w:rFonts w:eastAsia="Times New Roman" w:cs="Times New Roman"/>
          <w:szCs w:val="24"/>
          <w:lang w:eastAsia="en-GB"/>
        </w:rPr>
        <w:t>publishing the Local O</w:t>
      </w:r>
      <w:r w:rsidR="00007951" w:rsidRPr="00BB27AA">
        <w:rPr>
          <w:rFonts w:eastAsia="Times New Roman" w:cs="Times New Roman"/>
          <w:szCs w:val="24"/>
          <w:lang w:eastAsia="en-GB"/>
        </w:rPr>
        <w:t>ffer</w:t>
      </w:r>
    </w:p>
    <w:p w:rsidR="00BB27AA" w:rsidRDefault="00BB27AA" w:rsidP="00693500">
      <w:pPr>
        <w:numPr>
          <w:ilvl w:val="0"/>
          <w:numId w:val="98"/>
        </w:numPr>
        <w:spacing w:after="240" w:line="288" w:lineRule="auto"/>
        <w:rPr>
          <w:rFonts w:cs="Arial"/>
          <w:szCs w:val="24"/>
        </w:rPr>
      </w:pPr>
      <w:r w:rsidRPr="00BB27AA">
        <w:rPr>
          <w:rFonts w:eastAsia="Times New Roman" w:cs="Times New Roman"/>
          <w:szCs w:val="24"/>
          <w:lang w:eastAsia="en-GB"/>
        </w:rPr>
        <w:t>publishing comments on the Local O</w:t>
      </w:r>
      <w:r w:rsidR="00007951" w:rsidRPr="00BB27AA">
        <w:rPr>
          <w:rFonts w:eastAsia="Times New Roman" w:cs="Times New Roman"/>
          <w:szCs w:val="24"/>
          <w:lang w:eastAsia="en-GB"/>
        </w:rPr>
        <w:t>ffer and the action to be taken in response</w:t>
      </w:r>
    </w:p>
    <w:p w:rsidR="00BB27AA" w:rsidRDefault="00BB27AA" w:rsidP="00693500">
      <w:pPr>
        <w:numPr>
          <w:ilvl w:val="0"/>
          <w:numId w:val="98"/>
        </w:numPr>
        <w:spacing w:after="240" w:line="288" w:lineRule="auto"/>
        <w:rPr>
          <w:rFonts w:cs="Arial"/>
          <w:szCs w:val="24"/>
        </w:rPr>
      </w:pPr>
      <w:r w:rsidRPr="00BB27AA">
        <w:rPr>
          <w:rFonts w:eastAsia="Times New Roman" w:cs="Times New Roman"/>
          <w:szCs w:val="24"/>
          <w:lang w:eastAsia="en-GB"/>
        </w:rPr>
        <w:t xml:space="preserve">what </w:t>
      </w:r>
      <w:r w:rsidR="00BD4E7F" w:rsidRPr="00BD4E7F">
        <w:rPr>
          <w:rFonts w:eastAsia="Times New Roman" w:cs="Times New Roman"/>
          <w:b/>
          <w:szCs w:val="24"/>
          <w:lang w:eastAsia="en-GB"/>
        </w:rPr>
        <w:t>must</w:t>
      </w:r>
      <w:r w:rsidRPr="00BB27AA">
        <w:rPr>
          <w:rFonts w:eastAsia="Times New Roman" w:cs="Times New Roman"/>
          <w:szCs w:val="24"/>
          <w:lang w:eastAsia="en-GB"/>
        </w:rPr>
        <w:t xml:space="preserve"> be included in the Local O</w:t>
      </w:r>
      <w:r w:rsidR="00007951" w:rsidRPr="00BB27AA">
        <w:rPr>
          <w:rFonts w:eastAsia="Times New Roman" w:cs="Times New Roman"/>
          <w:szCs w:val="24"/>
          <w:lang w:eastAsia="en-GB"/>
        </w:rPr>
        <w:t xml:space="preserve">ffer </w:t>
      </w:r>
    </w:p>
    <w:p w:rsidR="00007951" w:rsidRPr="00BB27AA" w:rsidRDefault="00007951" w:rsidP="00693500">
      <w:pPr>
        <w:numPr>
          <w:ilvl w:val="0"/>
          <w:numId w:val="98"/>
        </w:numPr>
        <w:spacing w:after="240" w:line="288" w:lineRule="auto"/>
        <w:rPr>
          <w:rFonts w:cs="Arial"/>
          <w:szCs w:val="24"/>
        </w:rPr>
      </w:pPr>
      <w:r w:rsidRPr="00BB27AA">
        <w:rPr>
          <w:rFonts w:eastAsia="Times New Roman" w:cs="Times New Roman"/>
          <w:szCs w:val="24"/>
          <w:lang w:eastAsia="en-GB"/>
        </w:rPr>
        <w:t>information, advice and support</w:t>
      </w:r>
    </w:p>
    <w:p w:rsidR="00007951" w:rsidRDefault="00007951" w:rsidP="00465EB3">
      <w:pPr>
        <w:pStyle w:val="Heading2"/>
        <w:rPr>
          <w:rFonts w:eastAsia="Times New Roman"/>
          <w:lang w:eastAsia="en-GB"/>
        </w:rPr>
      </w:pPr>
      <w:bookmarkStart w:id="271" w:name="_Toc385254027"/>
      <w:bookmarkStart w:id="272" w:name="_Toc385313564"/>
      <w:bookmarkStart w:id="273" w:name="_Toc410033033"/>
      <w:r w:rsidRPr="000864EC">
        <w:rPr>
          <w:rFonts w:eastAsia="Times New Roman"/>
          <w:lang w:eastAsia="en-GB"/>
        </w:rPr>
        <w:t>Relevant legislation</w:t>
      </w:r>
      <w:bookmarkEnd w:id="271"/>
      <w:bookmarkEnd w:id="272"/>
      <w:bookmarkEnd w:id="273"/>
      <w:r w:rsidRPr="000864EC">
        <w:rPr>
          <w:rFonts w:eastAsia="Times New Roman"/>
          <w:lang w:eastAsia="en-GB"/>
        </w:rPr>
        <w:t xml:space="preserve"> </w:t>
      </w:r>
    </w:p>
    <w:p w:rsidR="00007951" w:rsidRPr="00F622A8" w:rsidRDefault="00007951" w:rsidP="00465EB3">
      <w:pPr>
        <w:pStyle w:val="Heading3"/>
        <w:rPr>
          <w:rFonts w:eastAsia="Times New Roman"/>
          <w:lang w:eastAsia="en-GB"/>
        </w:rPr>
      </w:pPr>
      <w:bookmarkStart w:id="274" w:name="_Toc385254028"/>
      <w:bookmarkStart w:id="275" w:name="_Toc385313565"/>
      <w:bookmarkStart w:id="276" w:name="_Toc388374649"/>
      <w:bookmarkStart w:id="277" w:name="_Toc389144617"/>
      <w:bookmarkStart w:id="278" w:name="_Toc389481613"/>
      <w:bookmarkStart w:id="279" w:name="_Toc389747910"/>
      <w:bookmarkStart w:id="280" w:name="_Toc390173842"/>
      <w:bookmarkStart w:id="281" w:name="_Toc393891718"/>
      <w:bookmarkStart w:id="282" w:name="_Toc400632245"/>
      <w:bookmarkStart w:id="283" w:name="_Toc402177789"/>
      <w:bookmarkStart w:id="284" w:name="_Toc410033034"/>
      <w:r w:rsidRPr="00F622A8">
        <w:rPr>
          <w:rFonts w:eastAsia="Times New Roman"/>
          <w:lang w:eastAsia="en-GB"/>
        </w:rPr>
        <w:t>Primary</w:t>
      </w:r>
      <w:bookmarkEnd w:id="274"/>
      <w:bookmarkEnd w:id="275"/>
      <w:bookmarkEnd w:id="276"/>
      <w:bookmarkEnd w:id="277"/>
      <w:bookmarkEnd w:id="278"/>
      <w:bookmarkEnd w:id="279"/>
      <w:bookmarkEnd w:id="280"/>
      <w:bookmarkEnd w:id="281"/>
      <w:bookmarkEnd w:id="282"/>
      <w:bookmarkEnd w:id="283"/>
      <w:bookmarkEnd w:id="284"/>
    </w:p>
    <w:p w:rsidR="00007951" w:rsidRDefault="00007951" w:rsidP="00007951">
      <w:pPr>
        <w:spacing w:after="240" w:line="288" w:lineRule="auto"/>
        <w:rPr>
          <w:rFonts w:eastAsia="Times New Roman" w:cs="Times New Roman"/>
          <w:szCs w:val="24"/>
          <w:lang w:eastAsia="en-GB"/>
        </w:rPr>
      </w:pPr>
      <w:r w:rsidRPr="00BB27AA">
        <w:rPr>
          <w:rFonts w:eastAsia="Times New Roman" w:cs="Times New Roman"/>
          <w:szCs w:val="24"/>
          <w:lang w:eastAsia="en-GB"/>
        </w:rPr>
        <w:t>Sections 27, 28, 30, 32, 41, 49, and 51-57 of the Children and Families Act 2014</w:t>
      </w:r>
    </w:p>
    <w:p w:rsidR="00826F02" w:rsidRPr="00BB27AA" w:rsidRDefault="00826F02" w:rsidP="00007951">
      <w:pPr>
        <w:spacing w:after="240" w:line="288" w:lineRule="auto"/>
        <w:rPr>
          <w:rFonts w:eastAsia="Times New Roman" w:cs="Times New Roman"/>
          <w:szCs w:val="24"/>
          <w:lang w:eastAsia="en-GB"/>
        </w:rPr>
      </w:pPr>
      <w:r>
        <w:rPr>
          <w:rFonts w:eastAsia="Times New Roman" w:cs="Times New Roman"/>
          <w:szCs w:val="24"/>
          <w:lang w:eastAsia="en-GB"/>
        </w:rPr>
        <w:t>Equality Act 2010</w:t>
      </w:r>
    </w:p>
    <w:p w:rsidR="00007951" w:rsidRPr="00F622A8" w:rsidRDefault="00007951" w:rsidP="00465EB3">
      <w:pPr>
        <w:pStyle w:val="Heading3"/>
        <w:rPr>
          <w:rFonts w:eastAsia="Times New Roman"/>
          <w:lang w:eastAsia="en-GB"/>
        </w:rPr>
      </w:pPr>
      <w:bookmarkStart w:id="285" w:name="_Toc385254029"/>
      <w:bookmarkStart w:id="286" w:name="_Toc385313566"/>
      <w:bookmarkStart w:id="287" w:name="_Toc388374650"/>
      <w:bookmarkStart w:id="288" w:name="_Toc389144618"/>
      <w:bookmarkStart w:id="289" w:name="_Toc389481614"/>
      <w:bookmarkStart w:id="290" w:name="_Toc389747911"/>
      <w:bookmarkStart w:id="291" w:name="_Toc390173843"/>
      <w:bookmarkStart w:id="292" w:name="_Toc393891719"/>
      <w:bookmarkStart w:id="293" w:name="_Toc400632246"/>
      <w:bookmarkStart w:id="294" w:name="_Toc402177790"/>
      <w:bookmarkStart w:id="295" w:name="_Toc410033035"/>
      <w:r w:rsidRPr="00F622A8">
        <w:rPr>
          <w:rFonts w:eastAsia="Times New Roman"/>
          <w:lang w:eastAsia="en-GB"/>
        </w:rPr>
        <w:t>Regulations</w:t>
      </w:r>
      <w:bookmarkEnd w:id="285"/>
      <w:bookmarkEnd w:id="286"/>
      <w:bookmarkEnd w:id="287"/>
      <w:bookmarkEnd w:id="288"/>
      <w:bookmarkEnd w:id="289"/>
      <w:bookmarkEnd w:id="290"/>
      <w:bookmarkEnd w:id="291"/>
      <w:bookmarkEnd w:id="292"/>
      <w:bookmarkEnd w:id="293"/>
      <w:bookmarkEnd w:id="294"/>
      <w:bookmarkEnd w:id="295"/>
    </w:p>
    <w:p w:rsidR="00007951" w:rsidRPr="003C521A" w:rsidRDefault="00007951" w:rsidP="00BB27AA">
      <w:pPr>
        <w:spacing w:after="240" w:line="288" w:lineRule="auto"/>
        <w:rPr>
          <w:rFonts w:eastAsia="Times New Roman" w:cs="Times New Roman"/>
          <w:szCs w:val="24"/>
          <w:lang w:eastAsia="en-GB"/>
        </w:rPr>
      </w:pPr>
      <w:r w:rsidRPr="003C521A">
        <w:rPr>
          <w:rFonts w:eastAsia="Times New Roman" w:cs="Times New Roman"/>
          <w:szCs w:val="24"/>
          <w:lang w:eastAsia="en-GB"/>
        </w:rPr>
        <w:t xml:space="preserve">The Special </w:t>
      </w:r>
      <w:r w:rsidRPr="00BF2D3A">
        <w:rPr>
          <w:rFonts w:eastAsia="Times New Roman" w:cs="Times New Roman"/>
          <w:szCs w:val="24"/>
          <w:lang w:eastAsia="en-GB"/>
        </w:rPr>
        <w:t>Educational</w:t>
      </w:r>
      <w:r w:rsidRPr="003C521A">
        <w:rPr>
          <w:rFonts w:eastAsia="Times New Roman" w:cs="Times New Roman"/>
          <w:szCs w:val="24"/>
          <w:lang w:eastAsia="en-GB"/>
        </w:rPr>
        <w:t xml:space="preserve"> Needs</w:t>
      </w:r>
      <w:r w:rsidR="00A323E3">
        <w:rPr>
          <w:rFonts w:eastAsia="Times New Roman" w:cs="Times New Roman"/>
          <w:szCs w:val="24"/>
          <w:lang w:eastAsia="en-GB"/>
        </w:rPr>
        <w:t xml:space="preserve"> and Disability</w:t>
      </w:r>
      <w:r w:rsidRPr="003C521A">
        <w:rPr>
          <w:rFonts w:eastAsia="Times New Roman" w:cs="Times New Roman"/>
          <w:szCs w:val="24"/>
          <w:lang w:eastAsia="en-GB"/>
        </w:rPr>
        <w:t xml:space="preserve"> Regulations</w:t>
      </w:r>
      <w:r w:rsidR="00A323E3">
        <w:rPr>
          <w:rFonts w:eastAsia="Times New Roman" w:cs="Times New Roman"/>
          <w:szCs w:val="24"/>
          <w:lang w:eastAsia="en-GB"/>
        </w:rPr>
        <w:t xml:space="preserve"> 2014</w:t>
      </w:r>
      <w:r w:rsidR="0031015F">
        <w:rPr>
          <w:rFonts w:eastAsia="Times New Roman" w:cs="Times New Roman"/>
          <w:szCs w:val="24"/>
          <w:lang w:eastAsia="en-GB"/>
        </w:rPr>
        <w:t xml:space="preserve"> (Part 4)</w:t>
      </w:r>
    </w:p>
    <w:p w:rsidR="00007951" w:rsidRPr="003C521A" w:rsidRDefault="00934149" w:rsidP="00465EB3">
      <w:pPr>
        <w:pStyle w:val="Heading2"/>
        <w:rPr>
          <w:rFonts w:eastAsia="Times New Roman"/>
          <w:lang w:eastAsia="en-GB"/>
        </w:rPr>
      </w:pPr>
      <w:bookmarkStart w:id="296" w:name="_Toc368402350"/>
      <w:bookmarkStart w:id="297" w:name="_Toc385254030"/>
      <w:bookmarkStart w:id="298" w:name="_Toc385313567"/>
      <w:bookmarkStart w:id="299" w:name="_Toc410033036"/>
      <w:r>
        <w:rPr>
          <w:rFonts w:eastAsia="Times New Roman"/>
          <w:lang w:eastAsia="en-GB"/>
        </w:rPr>
        <w:t xml:space="preserve">What is </w:t>
      </w:r>
      <w:r w:rsidR="00465EB3">
        <w:rPr>
          <w:rFonts w:eastAsia="Times New Roman"/>
          <w:lang w:eastAsia="en-GB"/>
        </w:rPr>
        <w:t>t</w:t>
      </w:r>
      <w:r w:rsidR="00BB27AA">
        <w:rPr>
          <w:rFonts w:eastAsia="Times New Roman"/>
          <w:lang w:eastAsia="en-GB"/>
        </w:rPr>
        <w:t>he Local O</w:t>
      </w:r>
      <w:r w:rsidR="00007951" w:rsidRPr="003C521A">
        <w:rPr>
          <w:rFonts w:eastAsia="Times New Roman"/>
          <w:lang w:eastAsia="en-GB"/>
        </w:rPr>
        <w:t>ffer</w:t>
      </w:r>
      <w:bookmarkEnd w:id="296"/>
      <w:r>
        <w:rPr>
          <w:rFonts w:eastAsia="Times New Roman"/>
          <w:lang w:eastAsia="en-GB"/>
        </w:rPr>
        <w:t>?</w:t>
      </w:r>
      <w:bookmarkEnd w:id="297"/>
      <w:bookmarkEnd w:id="298"/>
      <w:bookmarkEnd w:id="299"/>
    </w:p>
    <w:p w:rsidR="00BB27AA" w:rsidRPr="00CC0242" w:rsidRDefault="00007951" w:rsidP="00693500">
      <w:pPr>
        <w:pStyle w:val="ListParagraph"/>
        <w:numPr>
          <w:ilvl w:val="0"/>
          <w:numId w:val="185"/>
        </w:numPr>
        <w:spacing w:after="240" w:line="288" w:lineRule="auto"/>
        <w:ind w:left="0" w:hanging="709"/>
        <w:rPr>
          <w:rFonts w:eastAsia="Times New Roman" w:cs="Times New Roman"/>
          <w:szCs w:val="24"/>
          <w:lang w:eastAsia="en-GB"/>
        </w:rPr>
      </w:pPr>
      <w:r w:rsidRPr="00CC0242">
        <w:rPr>
          <w:rFonts w:eastAsia="Times New Roman" w:cs="Times New Roman"/>
          <w:szCs w:val="24"/>
          <w:lang w:eastAsia="en-GB"/>
        </w:rPr>
        <w:t xml:space="preserve">Local authorities </w:t>
      </w:r>
      <w:r w:rsidRPr="00CC0242">
        <w:rPr>
          <w:rFonts w:eastAsia="Times New Roman" w:cs="Times New Roman"/>
          <w:b/>
          <w:szCs w:val="24"/>
          <w:lang w:eastAsia="en-GB"/>
        </w:rPr>
        <w:t>must</w:t>
      </w:r>
      <w:r w:rsidR="00BB27AA" w:rsidRPr="00CC0242">
        <w:rPr>
          <w:rFonts w:eastAsia="Times New Roman" w:cs="Times New Roman"/>
          <w:szCs w:val="24"/>
          <w:lang w:eastAsia="en-GB"/>
        </w:rPr>
        <w:t xml:space="preserve"> publish a Local O</w:t>
      </w:r>
      <w:r w:rsidRPr="00CC0242">
        <w:rPr>
          <w:rFonts w:eastAsia="Times New Roman" w:cs="Times New Roman"/>
          <w:szCs w:val="24"/>
          <w:lang w:eastAsia="en-GB"/>
        </w:rPr>
        <w:t>ffer, setting out in one place information about provision they expect to be available across education, health and social care for children and young people in their area who have SEN or are disabled, inc</w:t>
      </w:r>
      <w:r w:rsidR="00573D1E" w:rsidRPr="00CC0242">
        <w:rPr>
          <w:rFonts w:eastAsia="Times New Roman" w:cs="Times New Roman"/>
          <w:szCs w:val="24"/>
          <w:lang w:eastAsia="en-GB"/>
        </w:rPr>
        <w:t>luding those who do not have Education, Health and Care (EHC)</w:t>
      </w:r>
      <w:r w:rsidRPr="00CC0242">
        <w:rPr>
          <w:rFonts w:eastAsia="Times New Roman" w:cs="Times New Roman"/>
          <w:szCs w:val="24"/>
          <w:lang w:eastAsia="en-GB"/>
        </w:rPr>
        <w:t xml:space="preserve"> plans. </w:t>
      </w:r>
      <w:r w:rsidR="00465EB3" w:rsidRPr="00CC0242">
        <w:rPr>
          <w:rFonts w:eastAsia="Times New Roman" w:cs="Times New Roman"/>
          <w:szCs w:val="24"/>
          <w:lang w:eastAsia="en-GB"/>
        </w:rPr>
        <w:t>In setting out what they ‘expect to be available’, local authorities should include provision which they believe will actually be available.</w:t>
      </w:r>
    </w:p>
    <w:p w:rsidR="00007951" w:rsidRPr="00BB27AA" w:rsidRDefault="00BB27AA"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The Local O</w:t>
      </w:r>
      <w:r w:rsidR="00007951" w:rsidRPr="00BB27AA">
        <w:rPr>
          <w:rFonts w:eastAsia="Times New Roman" w:cs="Times New Roman"/>
          <w:szCs w:val="24"/>
          <w:lang w:eastAsia="en-GB"/>
        </w:rPr>
        <w:t>ffer has two key purposes:</w:t>
      </w:r>
    </w:p>
    <w:p w:rsidR="00007951" w:rsidRPr="003C521A" w:rsidRDefault="00007951" w:rsidP="00403DB0">
      <w:pPr>
        <w:numPr>
          <w:ilvl w:val="0"/>
          <w:numId w:val="27"/>
        </w:numPr>
        <w:spacing w:after="240" w:line="288" w:lineRule="auto"/>
        <w:rPr>
          <w:rFonts w:eastAsia="Times New Roman" w:cs="Times New Roman"/>
          <w:szCs w:val="24"/>
          <w:lang w:eastAsia="en-GB"/>
        </w:rPr>
      </w:pPr>
      <w:r w:rsidRPr="003C521A">
        <w:rPr>
          <w:rFonts w:eastAsia="Times New Roman" w:cs="Times New Roman"/>
          <w:szCs w:val="24"/>
          <w:lang w:eastAsia="en-GB"/>
        </w:rPr>
        <w:t>To p</w:t>
      </w:r>
      <w:r w:rsidR="00D212A6">
        <w:rPr>
          <w:rFonts w:eastAsia="Times New Roman" w:cs="Times New Roman"/>
          <w:szCs w:val="24"/>
          <w:lang w:eastAsia="en-GB"/>
        </w:rPr>
        <w:t xml:space="preserve">rovide clear, comprehensive, </w:t>
      </w:r>
      <w:r w:rsidRPr="003C521A">
        <w:rPr>
          <w:rFonts w:eastAsia="Times New Roman" w:cs="Times New Roman"/>
          <w:szCs w:val="24"/>
          <w:lang w:eastAsia="en-GB"/>
        </w:rPr>
        <w:t>accessible</w:t>
      </w:r>
      <w:r w:rsidR="00D212A6">
        <w:rPr>
          <w:rFonts w:eastAsia="Times New Roman" w:cs="Times New Roman"/>
          <w:szCs w:val="24"/>
          <w:lang w:eastAsia="en-GB"/>
        </w:rPr>
        <w:t xml:space="preserve"> and up-to-date</w:t>
      </w:r>
      <w:r w:rsidRPr="003C521A">
        <w:rPr>
          <w:rFonts w:eastAsia="Times New Roman" w:cs="Times New Roman"/>
          <w:szCs w:val="24"/>
          <w:lang w:eastAsia="en-GB"/>
        </w:rPr>
        <w:t xml:space="preserve"> information about the </w:t>
      </w:r>
      <w:r w:rsidR="00BB27AA">
        <w:rPr>
          <w:rFonts w:eastAsia="Times New Roman" w:cs="Times New Roman"/>
          <w:szCs w:val="24"/>
          <w:lang w:eastAsia="en-GB"/>
        </w:rPr>
        <w:t>available provision and how to access it,</w:t>
      </w:r>
      <w:r w:rsidRPr="003C521A">
        <w:rPr>
          <w:rFonts w:eastAsia="Times New Roman" w:cs="Times New Roman"/>
          <w:szCs w:val="24"/>
          <w:lang w:eastAsia="en-GB"/>
        </w:rPr>
        <w:t xml:space="preserve"> and</w:t>
      </w:r>
    </w:p>
    <w:p w:rsidR="00007951" w:rsidRPr="003C521A" w:rsidRDefault="00007951" w:rsidP="00403DB0">
      <w:pPr>
        <w:numPr>
          <w:ilvl w:val="0"/>
          <w:numId w:val="27"/>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To make provision more responsive to local needs and aspirations by directly involving </w:t>
      </w:r>
      <w:r w:rsidR="00177D34">
        <w:rPr>
          <w:rFonts w:eastAsia="Times New Roman" w:cs="Times New Roman"/>
          <w:szCs w:val="24"/>
          <w:lang w:eastAsia="en-GB"/>
        </w:rPr>
        <w:t xml:space="preserve">disabled </w:t>
      </w:r>
      <w:r w:rsidRPr="003C521A">
        <w:rPr>
          <w:rFonts w:eastAsia="Times New Roman" w:cs="Times New Roman"/>
          <w:szCs w:val="24"/>
          <w:lang w:eastAsia="en-GB"/>
        </w:rPr>
        <w:t>children and</w:t>
      </w:r>
      <w:r w:rsidR="00177D34">
        <w:rPr>
          <w:rFonts w:eastAsia="Times New Roman" w:cs="Times New Roman"/>
          <w:szCs w:val="24"/>
          <w:lang w:eastAsia="en-GB"/>
        </w:rPr>
        <w:t xml:space="preserve"> those with SEN and their parents, and disabled</w:t>
      </w:r>
      <w:r w:rsidRPr="003C521A">
        <w:rPr>
          <w:rFonts w:eastAsia="Times New Roman" w:cs="Times New Roman"/>
          <w:szCs w:val="24"/>
          <w:lang w:eastAsia="en-GB"/>
        </w:rPr>
        <w:t xml:space="preserve"> young peopl</w:t>
      </w:r>
      <w:r w:rsidR="00BB27AA">
        <w:rPr>
          <w:rFonts w:eastAsia="Times New Roman" w:cs="Times New Roman"/>
          <w:szCs w:val="24"/>
          <w:lang w:eastAsia="en-GB"/>
        </w:rPr>
        <w:t>e</w:t>
      </w:r>
      <w:r w:rsidR="00177D34">
        <w:rPr>
          <w:rFonts w:eastAsia="Times New Roman" w:cs="Times New Roman"/>
          <w:szCs w:val="24"/>
          <w:lang w:eastAsia="en-GB"/>
        </w:rPr>
        <w:t xml:space="preserve"> and those with SEN, </w:t>
      </w:r>
      <w:r w:rsidRPr="003C521A">
        <w:rPr>
          <w:rFonts w:eastAsia="Times New Roman" w:cs="Times New Roman"/>
          <w:szCs w:val="24"/>
          <w:lang w:eastAsia="en-GB"/>
        </w:rPr>
        <w:t>and service providers in its development and review</w:t>
      </w:r>
    </w:p>
    <w:p w:rsidR="00007951" w:rsidRPr="003C521A" w:rsidRDefault="002C3EBA"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The Local O</w:t>
      </w:r>
      <w:r w:rsidR="00007951" w:rsidRPr="003C521A">
        <w:rPr>
          <w:rFonts w:eastAsia="Times New Roman" w:cs="Times New Roman"/>
          <w:szCs w:val="24"/>
          <w:lang w:eastAsia="en-GB"/>
        </w:rPr>
        <w:t xml:space="preserve">ffer should </w:t>
      </w:r>
      <w:r w:rsidR="00007951" w:rsidRPr="002C3EBA">
        <w:rPr>
          <w:rFonts w:eastAsia="Times New Roman" w:cs="Times New Roman"/>
          <w:szCs w:val="24"/>
          <w:lang w:eastAsia="en-GB"/>
        </w:rPr>
        <w:t>not</w:t>
      </w:r>
      <w:r w:rsidR="00007951" w:rsidRPr="003C521A">
        <w:rPr>
          <w:rFonts w:eastAsia="Times New Roman" w:cs="Times New Roman"/>
          <w:szCs w:val="24"/>
          <w:lang w:eastAsia="en-GB"/>
        </w:rPr>
        <w:t xml:space="preserve"> simply be a directory of existing services.</w:t>
      </w:r>
      <w:r>
        <w:rPr>
          <w:rFonts w:eastAsia="Times New Roman" w:cs="Times New Roman"/>
          <w:szCs w:val="24"/>
          <w:lang w:eastAsia="en-GB"/>
        </w:rPr>
        <w:t xml:space="preserve"> </w:t>
      </w:r>
      <w:r w:rsidR="00007951" w:rsidRPr="003C521A">
        <w:rPr>
          <w:rFonts w:eastAsia="Times New Roman" w:cs="Times New Roman"/>
          <w:szCs w:val="24"/>
          <w:lang w:eastAsia="en-GB"/>
        </w:rPr>
        <w:t>Its success depends as much upon full engagement with children, young people and their parents as o</w:t>
      </w:r>
      <w:r>
        <w:rPr>
          <w:rFonts w:eastAsia="Times New Roman" w:cs="Times New Roman"/>
          <w:szCs w:val="24"/>
          <w:lang w:eastAsia="en-GB"/>
        </w:rPr>
        <w:t xml:space="preserve">n the information it contains. </w:t>
      </w:r>
      <w:r w:rsidR="00007951" w:rsidRPr="003C521A">
        <w:rPr>
          <w:rFonts w:eastAsia="Times New Roman" w:cs="Times New Roman"/>
          <w:szCs w:val="24"/>
          <w:lang w:eastAsia="en-GB"/>
        </w:rPr>
        <w:t xml:space="preserve">The process </w:t>
      </w:r>
      <w:r>
        <w:rPr>
          <w:rFonts w:eastAsia="Times New Roman" w:cs="Times New Roman"/>
          <w:szCs w:val="24"/>
          <w:lang w:eastAsia="en-GB"/>
        </w:rPr>
        <w:t>of developing the Local O</w:t>
      </w:r>
      <w:r w:rsidR="00007951" w:rsidRPr="003C521A">
        <w:rPr>
          <w:rFonts w:eastAsia="Times New Roman" w:cs="Times New Roman"/>
          <w:szCs w:val="24"/>
          <w:lang w:eastAsia="en-GB"/>
        </w:rPr>
        <w:t xml:space="preserve">ffer will help local authorities and their health partners </w:t>
      </w:r>
      <w:r w:rsidR="00932593">
        <w:rPr>
          <w:rFonts w:eastAsia="Times New Roman" w:cs="Times New Roman"/>
          <w:szCs w:val="24"/>
          <w:lang w:eastAsia="en-GB"/>
        </w:rPr>
        <w:t>to</w:t>
      </w:r>
      <w:r w:rsidR="00007951" w:rsidRPr="003C521A">
        <w:rPr>
          <w:rFonts w:eastAsia="Times New Roman" w:cs="Times New Roman"/>
          <w:szCs w:val="24"/>
          <w:lang w:eastAsia="en-GB"/>
        </w:rPr>
        <w:t xml:space="preserve"> improve provision.</w:t>
      </w:r>
    </w:p>
    <w:p w:rsidR="00007951" w:rsidRDefault="002C3EBA"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The Local O</w:t>
      </w:r>
      <w:r w:rsidR="00007951" w:rsidRPr="003C521A">
        <w:rPr>
          <w:rFonts w:eastAsia="Times New Roman" w:cs="Times New Roman"/>
          <w:szCs w:val="24"/>
          <w:lang w:eastAsia="en-GB"/>
        </w:rPr>
        <w:t xml:space="preserve">ffer </w:t>
      </w:r>
      <w:r w:rsidR="00007951" w:rsidRPr="003C521A">
        <w:rPr>
          <w:rFonts w:eastAsia="Times New Roman" w:cs="Times New Roman"/>
          <w:b/>
          <w:szCs w:val="24"/>
          <w:lang w:eastAsia="en-GB"/>
        </w:rPr>
        <w:t>must</w:t>
      </w:r>
      <w:r w:rsidR="00007951" w:rsidRPr="003C521A">
        <w:rPr>
          <w:rFonts w:eastAsia="Times New Roman" w:cs="Times New Roman"/>
          <w:szCs w:val="24"/>
          <w:lang w:eastAsia="en-GB"/>
        </w:rPr>
        <w:t xml:space="preserve"> include provision in the local authority’s area. It </w:t>
      </w:r>
      <w:r w:rsidR="00007951" w:rsidRPr="003C521A">
        <w:rPr>
          <w:rFonts w:eastAsia="Times New Roman" w:cs="Times New Roman"/>
          <w:b/>
          <w:szCs w:val="24"/>
          <w:lang w:eastAsia="en-GB"/>
        </w:rPr>
        <w:t>must</w:t>
      </w:r>
      <w:r w:rsidR="00007951" w:rsidRPr="003C521A">
        <w:rPr>
          <w:rFonts w:eastAsia="Times New Roman" w:cs="Times New Roman"/>
          <w:szCs w:val="24"/>
          <w:lang w:eastAsia="en-GB"/>
        </w:rPr>
        <w:t xml:space="preserve"> also include provision outside the local area that the local authority expects is likely to be used by children and young people with SEN for whom they are responsible and disabled children and young people. This could, for example, be provision in a further education college in a neighbouring area or support services for children and young people with particular types of SEN that are provided jointly by local authorities. It should include relevant regional and national specialist provision, such as provision for chi</w:t>
      </w:r>
      <w:r w:rsidR="0020790D">
        <w:rPr>
          <w:rFonts w:eastAsia="Times New Roman" w:cs="Times New Roman"/>
          <w:szCs w:val="24"/>
          <w:lang w:eastAsia="en-GB"/>
        </w:rPr>
        <w:t>ldren and young people with low-</w:t>
      </w:r>
      <w:r w:rsidR="00007951" w:rsidRPr="003C521A">
        <w:rPr>
          <w:rFonts w:eastAsia="Times New Roman" w:cs="Times New Roman"/>
          <w:szCs w:val="24"/>
          <w:lang w:eastAsia="en-GB"/>
        </w:rPr>
        <w:t>incidence and more complex SEN.</w:t>
      </w:r>
    </w:p>
    <w:p w:rsidR="00826F02" w:rsidRPr="003C521A" w:rsidRDefault="0020334E"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L</w:t>
      </w:r>
      <w:r w:rsidR="00826F02">
        <w:rPr>
          <w:rFonts w:eastAsia="Times New Roman" w:cs="Times New Roman"/>
          <w:szCs w:val="24"/>
          <w:lang w:eastAsia="en-GB"/>
        </w:rPr>
        <w:t>ocal authorities and those who are required to co</w:t>
      </w:r>
      <w:r w:rsidR="0020790D">
        <w:rPr>
          <w:rFonts w:eastAsia="Times New Roman" w:cs="Times New Roman"/>
          <w:szCs w:val="24"/>
          <w:lang w:eastAsia="en-GB"/>
        </w:rPr>
        <w:t>-</w:t>
      </w:r>
      <w:r w:rsidR="00826F02">
        <w:rPr>
          <w:rFonts w:eastAsia="Times New Roman" w:cs="Times New Roman"/>
          <w:szCs w:val="24"/>
          <w:lang w:eastAsia="en-GB"/>
        </w:rPr>
        <w:t xml:space="preserve">operate with them </w:t>
      </w:r>
      <w:r w:rsidR="009604D5">
        <w:rPr>
          <w:rFonts w:eastAsia="Times New Roman" w:cs="Times New Roman"/>
          <w:szCs w:val="24"/>
          <w:lang w:eastAsia="en-GB"/>
        </w:rPr>
        <w:t>need to comply with</w:t>
      </w:r>
      <w:r>
        <w:rPr>
          <w:rFonts w:eastAsia="Times New Roman" w:cs="Times New Roman"/>
          <w:szCs w:val="24"/>
          <w:lang w:eastAsia="en-GB"/>
        </w:rPr>
        <w:t xml:space="preserve"> the Equality Act 2010, including when preparing, developing and reviewing the Local Offer.</w:t>
      </w:r>
    </w:p>
    <w:p w:rsidR="00007951" w:rsidRPr="003C521A" w:rsidRDefault="0020334E"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The </w:t>
      </w:r>
      <w:r w:rsidR="00007951" w:rsidRPr="003C521A">
        <w:rPr>
          <w:rFonts w:eastAsia="Times New Roman" w:cs="Times New Roman"/>
          <w:szCs w:val="24"/>
          <w:lang w:eastAsia="en-GB"/>
        </w:rPr>
        <w:t>Special</w:t>
      </w:r>
      <w:r>
        <w:rPr>
          <w:rFonts w:eastAsia="Times New Roman" w:cs="Times New Roman"/>
          <w:szCs w:val="24"/>
          <w:lang w:eastAsia="en-GB"/>
        </w:rPr>
        <w:t xml:space="preserve"> Educational Needs and Disability Regulations 2014</w:t>
      </w:r>
      <w:r w:rsidR="00007951" w:rsidRPr="003C521A">
        <w:rPr>
          <w:rFonts w:eastAsia="Times New Roman" w:cs="Times New Roman"/>
          <w:szCs w:val="24"/>
          <w:lang w:eastAsia="en-GB"/>
        </w:rPr>
        <w:t xml:space="preserve"> provide a common framework for the </w:t>
      </w:r>
      <w:r w:rsidR="00573D1E">
        <w:rPr>
          <w:rFonts w:eastAsia="Times New Roman" w:cs="Times New Roman"/>
          <w:szCs w:val="24"/>
          <w:lang w:eastAsia="en-GB"/>
        </w:rPr>
        <w:t>Local O</w:t>
      </w:r>
      <w:r w:rsidR="00007951" w:rsidRPr="003C521A">
        <w:rPr>
          <w:rFonts w:eastAsia="Times New Roman" w:cs="Times New Roman"/>
          <w:szCs w:val="24"/>
          <w:lang w:eastAsia="en-GB"/>
        </w:rPr>
        <w:t xml:space="preserve">ffer. They specify the requirements that all local authorities </w:t>
      </w:r>
      <w:r w:rsidR="00007951" w:rsidRPr="003C521A">
        <w:rPr>
          <w:rFonts w:eastAsia="Times New Roman" w:cs="Times New Roman"/>
          <w:b/>
          <w:szCs w:val="24"/>
          <w:lang w:eastAsia="en-GB"/>
        </w:rPr>
        <w:t>must</w:t>
      </w:r>
      <w:r w:rsidR="00007951" w:rsidRPr="003C521A">
        <w:rPr>
          <w:rFonts w:eastAsia="Times New Roman" w:cs="Times New Roman"/>
          <w:szCs w:val="24"/>
          <w:lang w:eastAsia="en-GB"/>
        </w:rPr>
        <w:t xml:space="preserve"> meet in developing, </w:t>
      </w:r>
      <w:r w:rsidR="00573D1E">
        <w:rPr>
          <w:rFonts w:eastAsia="Times New Roman" w:cs="Times New Roman"/>
          <w:szCs w:val="24"/>
          <w:lang w:eastAsia="en-GB"/>
        </w:rPr>
        <w:t>publishing and reviewing their Local O</w:t>
      </w:r>
      <w:r w:rsidR="00007951" w:rsidRPr="003C521A">
        <w:rPr>
          <w:rFonts w:eastAsia="Times New Roman" w:cs="Times New Roman"/>
          <w:szCs w:val="24"/>
          <w:lang w:eastAsia="en-GB"/>
        </w:rPr>
        <w:t>ffer</w:t>
      </w:r>
      <w:r w:rsidR="00903F8C">
        <w:rPr>
          <w:rFonts w:eastAsia="Times New Roman" w:cs="Times New Roman"/>
          <w:szCs w:val="24"/>
          <w:lang w:eastAsia="en-GB"/>
        </w:rPr>
        <w:t>, and cover</w:t>
      </w:r>
      <w:r w:rsidR="00007951" w:rsidRPr="003C521A">
        <w:rPr>
          <w:rFonts w:eastAsia="Times New Roman" w:cs="Times New Roman"/>
          <w:szCs w:val="24"/>
          <w:lang w:eastAsia="en-GB"/>
        </w:rPr>
        <w:t>:</w:t>
      </w:r>
    </w:p>
    <w:p w:rsidR="00007951" w:rsidRPr="003C521A" w:rsidRDefault="00573D1E" w:rsidP="00403DB0">
      <w:pPr>
        <w:numPr>
          <w:ilvl w:val="0"/>
          <w:numId w:val="28"/>
        </w:numPr>
        <w:spacing w:after="240" w:line="288" w:lineRule="auto"/>
        <w:rPr>
          <w:rFonts w:eastAsia="Times New Roman" w:cs="Times New Roman"/>
          <w:szCs w:val="24"/>
          <w:lang w:eastAsia="en-GB"/>
        </w:rPr>
      </w:pPr>
      <w:r>
        <w:rPr>
          <w:rFonts w:eastAsia="Times New Roman" w:cs="Times New Roman"/>
          <w:szCs w:val="24"/>
          <w:lang w:eastAsia="en-GB"/>
        </w:rPr>
        <w:t>t</w:t>
      </w:r>
      <w:r w:rsidR="00007951" w:rsidRPr="003C521A">
        <w:rPr>
          <w:rFonts w:eastAsia="Times New Roman" w:cs="Times New Roman"/>
          <w:szCs w:val="24"/>
          <w:lang w:eastAsia="en-GB"/>
        </w:rPr>
        <w:t xml:space="preserve">he information to be </w:t>
      </w:r>
      <w:r>
        <w:rPr>
          <w:rFonts w:eastAsia="Times New Roman" w:cs="Times New Roman"/>
          <w:szCs w:val="24"/>
          <w:lang w:eastAsia="en-GB"/>
        </w:rPr>
        <w:t>included</w:t>
      </w:r>
    </w:p>
    <w:p w:rsidR="00007951" w:rsidRPr="003C521A" w:rsidRDefault="00573D1E" w:rsidP="00403DB0">
      <w:pPr>
        <w:numPr>
          <w:ilvl w:val="0"/>
          <w:numId w:val="28"/>
        </w:numPr>
        <w:spacing w:after="240" w:line="288" w:lineRule="auto"/>
        <w:rPr>
          <w:rFonts w:eastAsia="Times New Roman" w:cs="Times New Roman"/>
          <w:szCs w:val="24"/>
          <w:lang w:eastAsia="en-GB"/>
        </w:rPr>
      </w:pPr>
      <w:r>
        <w:rPr>
          <w:rFonts w:eastAsia="Times New Roman" w:cs="Times New Roman"/>
          <w:szCs w:val="24"/>
          <w:lang w:eastAsia="en-GB"/>
        </w:rPr>
        <w:t>how the Local Offer is to be published</w:t>
      </w:r>
    </w:p>
    <w:p w:rsidR="00007951" w:rsidRPr="003C521A" w:rsidRDefault="00573D1E" w:rsidP="00403DB0">
      <w:pPr>
        <w:numPr>
          <w:ilvl w:val="0"/>
          <w:numId w:val="28"/>
        </w:numPr>
        <w:spacing w:after="240" w:line="288" w:lineRule="auto"/>
        <w:rPr>
          <w:rFonts w:eastAsia="Times New Roman" w:cs="Times New Roman"/>
          <w:szCs w:val="24"/>
          <w:lang w:eastAsia="en-GB"/>
        </w:rPr>
      </w:pPr>
      <w:r>
        <w:rPr>
          <w:rFonts w:eastAsia="Times New Roman" w:cs="Times New Roman"/>
          <w:szCs w:val="24"/>
          <w:lang w:eastAsia="en-GB"/>
        </w:rPr>
        <w:t>w</w:t>
      </w:r>
      <w:r w:rsidR="00007951" w:rsidRPr="003C521A">
        <w:rPr>
          <w:rFonts w:eastAsia="Times New Roman" w:cs="Times New Roman"/>
          <w:szCs w:val="24"/>
          <w:lang w:eastAsia="en-GB"/>
        </w:rPr>
        <w:t>h</w:t>
      </w:r>
      <w:r>
        <w:rPr>
          <w:rFonts w:eastAsia="Times New Roman" w:cs="Times New Roman"/>
          <w:szCs w:val="24"/>
          <w:lang w:eastAsia="en-GB"/>
        </w:rPr>
        <w:t>o is to be consulted about the Local Offer</w:t>
      </w:r>
    </w:p>
    <w:p w:rsidR="004C6A78" w:rsidRDefault="00903F8C" w:rsidP="004C6A78">
      <w:pPr>
        <w:numPr>
          <w:ilvl w:val="0"/>
          <w:numId w:val="28"/>
        </w:numPr>
        <w:spacing w:after="240" w:line="288" w:lineRule="auto"/>
        <w:rPr>
          <w:rFonts w:eastAsia="Times New Roman" w:cs="Times New Roman"/>
          <w:szCs w:val="24"/>
          <w:lang w:eastAsia="en-GB"/>
        </w:rPr>
      </w:pPr>
      <w:r>
        <w:rPr>
          <w:rFonts w:eastAsia="Times New Roman" w:cs="Times New Roman"/>
          <w:szCs w:val="24"/>
          <w:lang w:eastAsia="en-GB"/>
        </w:rPr>
        <w:t>h</w:t>
      </w:r>
      <w:r w:rsidR="00007951" w:rsidRPr="003C521A">
        <w:rPr>
          <w:rFonts w:eastAsia="Times New Roman" w:cs="Times New Roman"/>
          <w:szCs w:val="24"/>
          <w:lang w:eastAsia="en-GB"/>
        </w:rPr>
        <w:t>ow children with SEN or disabilities and their parents and young p</w:t>
      </w:r>
      <w:r>
        <w:rPr>
          <w:rFonts w:eastAsia="Times New Roman" w:cs="Times New Roman"/>
          <w:szCs w:val="24"/>
          <w:lang w:eastAsia="en-GB"/>
        </w:rPr>
        <w:t xml:space="preserve">eople with SEN or disabilities </w:t>
      </w:r>
      <w:r w:rsidR="00007951" w:rsidRPr="003C521A">
        <w:rPr>
          <w:rFonts w:eastAsia="Times New Roman" w:cs="Times New Roman"/>
          <w:szCs w:val="24"/>
          <w:lang w:eastAsia="en-GB"/>
        </w:rPr>
        <w:t>will be involved in the</w:t>
      </w:r>
      <w:r>
        <w:rPr>
          <w:rFonts w:eastAsia="Times New Roman" w:cs="Times New Roman"/>
          <w:szCs w:val="24"/>
          <w:lang w:eastAsia="en-GB"/>
        </w:rPr>
        <w:t xml:space="preserve"> preparation and review of the Local Offer,</w:t>
      </w:r>
      <w:r w:rsidR="00007951" w:rsidRPr="003C521A">
        <w:rPr>
          <w:rFonts w:eastAsia="Times New Roman" w:cs="Times New Roman"/>
          <w:szCs w:val="24"/>
          <w:lang w:eastAsia="en-GB"/>
        </w:rPr>
        <w:t xml:space="preserve"> and</w:t>
      </w:r>
    </w:p>
    <w:p w:rsidR="002E5BA0" w:rsidRPr="004C6A78" w:rsidRDefault="00903F8C" w:rsidP="004C6A78">
      <w:pPr>
        <w:numPr>
          <w:ilvl w:val="0"/>
          <w:numId w:val="28"/>
        </w:numPr>
        <w:spacing w:after="240" w:line="288" w:lineRule="auto"/>
        <w:rPr>
          <w:rFonts w:eastAsia="Times New Roman" w:cs="Times New Roman"/>
          <w:szCs w:val="24"/>
          <w:lang w:eastAsia="en-GB"/>
        </w:rPr>
      </w:pPr>
      <w:r w:rsidRPr="004C6A78">
        <w:rPr>
          <w:rFonts w:eastAsia="Times New Roman" w:cs="Times New Roman"/>
          <w:szCs w:val="24"/>
          <w:lang w:eastAsia="en-GB"/>
        </w:rPr>
        <w:t>t</w:t>
      </w:r>
      <w:r w:rsidR="00007951" w:rsidRPr="004C6A78">
        <w:rPr>
          <w:rFonts w:eastAsia="Times New Roman" w:cs="Times New Roman"/>
          <w:szCs w:val="24"/>
          <w:lang w:eastAsia="en-GB"/>
        </w:rPr>
        <w:t xml:space="preserve">he </w:t>
      </w:r>
      <w:r w:rsidRPr="004C6A78">
        <w:rPr>
          <w:rFonts w:eastAsia="Times New Roman" w:cs="Times New Roman"/>
          <w:szCs w:val="24"/>
          <w:lang w:eastAsia="en-GB"/>
        </w:rPr>
        <w:t>publication of comments on the Local O</w:t>
      </w:r>
      <w:r w:rsidR="00007951" w:rsidRPr="004C6A78">
        <w:rPr>
          <w:rFonts w:eastAsia="Times New Roman" w:cs="Times New Roman"/>
          <w:szCs w:val="24"/>
          <w:lang w:eastAsia="en-GB"/>
        </w:rPr>
        <w:t>ffer and</w:t>
      </w:r>
      <w:r w:rsidRPr="004C6A78">
        <w:rPr>
          <w:rFonts w:eastAsia="Times New Roman" w:cs="Times New Roman"/>
          <w:szCs w:val="24"/>
          <w:lang w:eastAsia="en-GB"/>
        </w:rPr>
        <w:t xml:space="preserve"> the local authority’s response</w:t>
      </w:r>
      <w:r w:rsidR="0031015F" w:rsidRPr="004C6A78">
        <w:rPr>
          <w:rFonts w:eastAsia="Times New Roman" w:cs="Times New Roman"/>
          <w:szCs w:val="24"/>
          <w:lang w:eastAsia="en-GB"/>
        </w:rPr>
        <w:t>, including any action it intends to take in relation to those comments</w:t>
      </w:r>
      <w:r w:rsidR="00465EB3" w:rsidRPr="004C6A78">
        <w:rPr>
          <w:rFonts w:eastAsia="Times New Roman" w:cs="Times New Roman"/>
          <w:szCs w:val="24"/>
          <w:lang w:eastAsia="en-GB"/>
        </w:rPr>
        <w:br/>
      </w:r>
      <w:r w:rsidR="002E5BA0" w:rsidRPr="004C6A78">
        <w:rPr>
          <w:rFonts w:eastAsia="Times New Roman" w:cs="Times New Roman"/>
          <w:szCs w:val="24"/>
          <w:lang w:val="en-US" w:eastAsia="en-GB"/>
        </w:rPr>
        <w:br w:type="page"/>
      </w:r>
    </w:p>
    <w:p w:rsidR="00007951" w:rsidRPr="002E5BA0" w:rsidRDefault="00903F8C" w:rsidP="00693500">
      <w:pPr>
        <w:numPr>
          <w:ilvl w:val="0"/>
          <w:numId w:val="185"/>
        </w:numPr>
        <w:spacing w:after="240" w:line="288" w:lineRule="auto"/>
        <w:ind w:left="0" w:hanging="709"/>
        <w:rPr>
          <w:rFonts w:eastAsia="Times New Roman" w:cs="Times New Roman"/>
          <w:szCs w:val="24"/>
          <w:lang w:eastAsia="en-GB"/>
        </w:rPr>
      </w:pPr>
      <w:r w:rsidRPr="002E5BA0">
        <w:rPr>
          <w:rFonts w:eastAsia="Times New Roman" w:cs="Times New Roman"/>
          <w:szCs w:val="24"/>
          <w:lang w:val="en-US" w:eastAsia="en-GB"/>
        </w:rPr>
        <w:t>The Local O</w:t>
      </w:r>
      <w:r w:rsidR="00007951" w:rsidRPr="002E5BA0">
        <w:rPr>
          <w:rFonts w:eastAsia="Times New Roman" w:cs="Times New Roman"/>
          <w:szCs w:val="24"/>
          <w:lang w:val="en-US" w:eastAsia="en-GB"/>
        </w:rPr>
        <w:t>ffer should be:</w:t>
      </w:r>
    </w:p>
    <w:p w:rsidR="00903F8C" w:rsidRDefault="00903F8C" w:rsidP="00403DB0">
      <w:pPr>
        <w:numPr>
          <w:ilvl w:val="0"/>
          <w:numId w:val="29"/>
        </w:numPr>
        <w:spacing w:after="240" w:line="288" w:lineRule="auto"/>
        <w:rPr>
          <w:rFonts w:eastAsia="Times New Roman" w:cs="Times New Roman"/>
          <w:szCs w:val="24"/>
          <w:lang w:val="en-US" w:eastAsia="en-GB"/>
        </w:rPr>
      </w:pPr>
      <w:r>
        <w:rPr>
          <w:rFonts w:eastAsia="Times New Roman" w:cs="Times New Roman"/>
          <w:b/>
          <w:szCs w:val="24"/>
          <w:lang w:val="en-US" w:eastAsia="en-GB"/>
        </w:rPr>
        <w:t>c</w:t>
      </w:r>
      <w:r w:rsidR="00007951" w:rsidRPr="003C521A">
        <w:rPr>
          <w:rFonts w:eastAsia="Times New Roman" w:cs="Times New Roman"/>
          <w:b/>
          <w:szCs w:val="24"/>
          <w:lang w:val="en-US" w:eastAsia="en-GB"/>
        </w:rPr>
        <w:t>ollaborative:</w:t>
      </w:r>
      <w:r w:rsidR="00885600">
        <w:rPr>
          <w:rFonts w:eastAsia="Times New Roman" w:cs="Times New Roman"/>
          <w:szCs w:val="24"/>
          <w:lang w:val="en-US" w:eastAsia="en-GB"/>
        </w:rPr>
        <w:t xml:space="preserve"> </w:t>
      </w:r>
      <w:r w:rsidR="00007951" w:rsidRPr="003C521A">
        <w:rPr>
          <w:rFonts w:eastAsia="Times New Roman" w:cs="Times New Roman"/>
          <w:szCs w:val="24"/>
          <w:lang w:val="en-US" w:eastAsia="en-GB"/>
        </w:rPr>
        <w:t xml:space="preserve">local authorities </w:t>
      </w:r>
      <w:r w:rsidR="00007951" w:rsidRPr="003C521A">
        <w:rPr>
          <w:rFonts w:eastAsia="Times New Roman" w:cs="Times New Roman"/>
          <w:b/>
          <w:szCs w:val="24"/>
          <w:lang w:val="en-US" w:eastAsia="en-GB"/>
        </w:rPr>
        <w:t>must</w:t>
      </w:r>
      <w:r w:rsidR="00007951" w:rsidRPr="003C521A">
        <w:rPr>
          <w:rFonts w:eastAsia="Times New Roman" w:cs="Times New Roman"/>
          <w:szCs w:val="24"/>
          <w:lang w:val="en-US" w:eastAsia="en-GB"/>
        </w:rPr>
        <w:t xml:space="preserve"> involve parents, children and young people i</w:t>
      </w:r>
      <w:r>
        <w:rPr>
          <w:rFonts w:eastAsia="Times New Roman" w:cs="Times New Roman"/>
          <w:szCs w:val="24"/>
          <w:lang w:val="en-US" w:eastAsia="en-GB"/>
        </w:rPr>
        <w:t>n developing and reviewing the Local O</w:t>
      </w:r>
      <w:r w:rsidR="00007951" w:rsidRPr="003C521A">
        <w:rPr>
          <w:rFonts w:eastAsia="Times New Roman" w:cs="Times New Roman"/>
          <w:szCs w:val="24"/>
          <w:lang w:val="en-US" w:eastAsia="en-GB"/>
        </w:rPr>
        <w:t xml:space="preserve">ffer. They </w:t>
      </w:r>
      <w:r w:rsidR="00007951" w:rsidRPr="003C521A">
        <w:rPr>
          <w:rFonts w:eastAsia="Times New Roman" w:cs="Times New Roman"/>
          <w:b/>
          <w:szCs w:val="24"/>
          <w:lang w:val="en-US" w:eastAsia="en-GB"/>
        </w:rPr>
        <w:t>must</w:t>
      </w:r>
      <w:r w:rsidR="00007951" w:rsidRPr="003C521A">
        <w:rPr>
          <w:rFonts w:eastAsia="Times New Roman" w:cs="Times New Roman"/>
          <w:szCs w:val="24"/>
          <w:lang w:val="en-US" w:eastAsia="en-GB"/>
        </w:rPr>
        <w:t xml:space="preserve"> also </w:t>
      </w:r>
      <w:r w:rsidR="00AA107C">
        <w:rPr>
          <w:rFonts w:eastAsia="Times New Roman" w:cs="Times New Roman"/>
          <w:szCs w:val="24"/>
          <w:lang w:val="en-US" w:eastAsia="en-GB"/>
        </w:rPr>
        <w:br/>
      </w:r>
      <w:r w:rsidR="00007951" w:rsidRPr="003C521A">
        <w:rPr>
          <w:rFonts w:eastAsia="Times New Roman" w:cs="Times New Roman"/>
          <w:szCs w:val="24"/>
          <w:lang w:val="en-US" w:eastAsia="en-GB"/>
        </w:rPr>
        <w:t>co</w:t>
      </w:r>
      <w:r w:rsidR="00AA107C">
        <w:rPr>
          <w:rFonts w:eastAsia="Times New Roman" w:cs="Times New Roman"/>
          <w:szCs w:val="24"/>
          <w:lang w:val="en-US" w:eastAsia="en-GB"/>
        </w:rPr>
        <w:t>-</w:t>
      </w:r>
      <w:r w:rsidR="00007951" w:rsidRPr="003C521A">
        <w:rPr>
          <w:rFonts w:eastAsia="Times New Roman" w:cs="Times New Roman"/>
          <w:szCs w:val="24"/>
          <w:lang w:val="en-US" w:eastAsia="en-GB"/>
        </w:rPr>
        <w:t>operat</w:t>
      </w:r>
      <w:r>
        <w:rPr>
          <w:rFonts w:eastAsia="Times New Roman" w:cs="Times New Roman"/>
          <w:szCs w:val="24"/>
          <w:lang w:val="en-US" w:eastAsia="en-GB"/>
        </w:rPr>
        <w:t>e with those providing services</w:t>
      </w:r>
    </w:p>
    <w:p w:rsidR="00007951" w:rsidRPr="00903F8C" w:rsidRDefault="00903F8C" w:rsidP="00403DB0">
      <w:pPr>
        <w:numPr>
          <w:ilvl w:val="0"/>
          <w:numId w:val="29"/>
        </w:numPr>
        <w:spacing w:after="240" w:line="288" w:lineRule="auto"/>
        <w:rPr>
          <w:rFonts w:eastAsia="Times New Roman" w:cs="Times New Roman"/>
          <w:szCs w:val="24"/>
          <w:lang w:val="en-US" w:eastAsia="en-GB"/>
        </w:rPr>
      </w:pPr>
      <w:r>
        <w:rPr>
          <w:rFonts w:eastAsia="Times New Roman" w:cs="Times New Roman"/>
          <w:b/>
          <w:bCs/>
          <w:szCs w:val="24"/>
          <w:lang w:val="en-US" w:eastAsia="en-GB"/>
        </w:rPr>
        <w:t>a</w:t>
      </w:r>
      <w:r w:rsidR="00007951" w:rsidRPr="00903F8C">
        <w:rPr>
          <w:rFonts w:eastAsia="Times New Roman" w:cs="Times New Roman"/>
          <w:b/>
          <w:bCs/>
          <w:szCs w:val="24"/>
          <w:lang w:val="en-US" w:eastAsia="en-GB"/>
        </w:rPr>
        <w:t>ccessible:</w:t>
      </w:r>
      <w:r w:rsidR="00885600">
        <w:rPr>
          <w:rFonts w:eastAsia="Times New Roman" w:cs="Times New Roman"/>
          <w:bCs/>
          <w:szCs w:val="24"/>
          <w:lang w:val="en-US" w:eastAsia="en-GB"/>
        </w:rPr>
        <w:t xml:space="preserve"> </w:t>
      </w:r>
      <w:r>
        <w:rPr>
          <w:rFonts w:eastAsia="Times New Roman" w:cs="Times New Roman"/>
          <w:bCs/>
          <w:szCs w:val="24"/>
          <w:lang w:val="en-US" w:eastAsia="en-GB"/>
        </w:rPr>
        <w:t>the published Local O</w:t>
      </w:r>
      <w:r w:rsidR="00007951" w:rsidRPr="00903F8C">
        <w:rPr>
          <w:rFonts w:eastAsia="Times New Roman" w:cs="Times New Roman"/>
          <w:bCs/>
          <w:szCs w:val="24"/>
          <w:lang w:val="en-US" w:eastAsia="en-GB"/>
        </w:rPr>
        <w:t>ffer should be easy to understand</w:t>
      </w:r>
      <w:r>
        <w:rPr>
          <w:rFonts w:eastAsia="Times New Roman" w:cs="Times New Roman"/>
          <w:szCs w:val="24"/>
          <w:lang w:val="en-US" w:eastAsia="en-GB"/>
        </w:rPr>
        <w:t xml:space="preserve">, factual and jargon </w:t>
      </w:r>
      <w:r w:rsidR="00007951" w:rsidRPr="00903F8C">
        <w:rPr>
          <w:rFonts w:eastAsia="Times New Roman" w:cs="Times New Roman"/>
          <w:szCs w:val="24"/>
          <w:lang w:val="en-US" w:eastAsia="en-GB"/>
        </w:rPr>
        <w:t>free. It should be structured in a way that relates to young people’s and parents’ needs (for example by broad age group or type of special educational provision). It should be w</w:t>
      </w:r>
      <w:r>
        <w:rPr>
          <w:rFonts w:eastAsia="Times New Roman" w:cs="Times New Roman"/>
          <w:szCs w:val="24"/>
          <w:lang w:val="en-US" w:eastAsia="en-GB"/>
        </w:rPr>
        <w:t>ell signposted and well publicised</w:t>
      </w:r>
    </w:p>
    <w:p w:rsidR="00007951" w:rsidRPr="0002055C" w:rsidRDefault="00903F8C" w:rsidP="00403DB0">
      <w:pPr>
        <w:numPr>
          <w:ilvl w:val="0"/>
          <w:numId w:val="29"/>
        </w:numPr>
        <w:spacing w:after="240" w:line="288" w:lineRule="auto"/>
        <w:rPr>
          <w:rFonts w:eastAsia="Times New Roman" w:cs="Times New Roman"/>
          <w:szCs w:val="24"/>
          <w:lang w:eastAsia="en-GB"/>
        </w:rPr>
      </w:pPr>
      <w:r>
        <w:rPr>
          <w:rFonts w:eastAsia="Times New Roman" w:cs="Times New Roman"/>
          <w:b/>
          <w:bCs/>
          <w:szCs w:val="24"/>
          <w:lang w:val="en-US" w:eastAsia="en-GB"/>
        </w:rPr>
        <w:t>c</w:t>
      </w:r>
      <w:r w:rsidR="00007951" w:rsidRPr="003C521A">
        <w:rPr>
          <w:rFonts w:eastAsia="Times New Roman" w:cs="Times New Roman"/>
          <w:b/>
          <w:bCs/>
          <w:szCs w:val="24"/>
          <w:lang w:val="en-US" w:eastAsia="en-GB"/>
        </w:rPr>
        <w:t>omprehensive</w:t>
      </w:r>
      <w:r w:rsidR="00007951" w:rsidRPr="003C521A">
        <w:rPr>
          <w:rFonts w:eastAsia="Times New Roman" w:cs="Times New Roman"/>
          <w:bCs/>
          <w:szCs w:val="24"/>
          <w:lang w:val="en-US" w:eastAsia="en-GB"/>
        </w:rPr>
        <w:t xml:space="preserve">: </w:t>
      </w:r>
      <w:r w:rsidR="00007951" w:rsidRPr="003C521A">
        <w:rPr>
          <w:rFonts w:eastAsia="Times New Roman" w:cs="Times New Roman"/>
          <w:szCs w:val="24"/>
          <w:lang w:val="en-US" w:eastAsia="en-GB"/>
        </w:rPr>
        <w:t xml:space="preserve">parents and young people should know what support is </w:t>
      </w:r>
      <w:r w:rsidR="00A323E3">
        <w:rPr>
          <w:rFonts w:eastAsia="Times New Roman" w:cs="Times New Roman"/>
          <w:szCs w:val="24"/>
          <w:lang w:val="en-US" w:eastAsia="en-GB"/>
        </w:rPr>
        <w:t xml:space="preserve">expected to be </w:t>
      </w:r>
      <w:r w:rsidR="00007951" w:rsidRPr="003C521A">
        <w:rPr>
          <w:rFonts w:eastAsia="Times New Roman" w:cs="Times New Roman"/>
          <w:szCs w:val="24"/>
          <w:lang w:val="en-US" w:eastAsia="en-GB"/>
        </w:rPr>
        <w:t xml:space="preserve">available across education, health and social care from </w:t>
      </w:r>
      <w:r>
        <w:rPr>
          <w:rFonts w:eastAsia="Times New Roman" w:cs="Times New Roman"/>
          <w:szCs w:val="24"/>
          <w:lang w:val="en-US" w:eastAsia="en-GB"/>
        </w:rPr>
        <w:t xml:space="preserve">age </w:t>
      </w:r>
      <w:r w:rsidR="00007951" w:rsidRPr="003C521A">
        <w:rPr>
          <w:rFonts w:eastAsia="Times New Roman" w:cs="Times New Roman"/>
          <w:szCs w:val="24"/>
          <w:lang w:val="en-US" w:eastAsia="en-GB"/>
        </w:rPr>
        <w:t>0 t</w:t>
      </w:r>
      <w:r>
        <w:rPr>
          <w:rFonts w:eastAsia="Times New Roman" w:cs="Times New Roman"/>
          <w:szCs w:val="24"/>
          <w:lang w:val="en-US" w:eastAsia="en-GB"/>
        </w:rPr>
        <w:t>o 25 and how to access it. The L</w:t>
      </w:r>
      <w:r w:rsidR="00007951" w:rsidRPr="003C521A">
        <w:rPr>
          <w:rFonts w:eastAsia="Times New Roman" w:cs="Times New Roman"/>
          <w:szCs w:val="24"/>
          <w:lang w:val="en-US" w:eastAsia="en-GB"/>
        </w:rPr>
        <w:t>oca</w:t>
      </w:r>
      <w:r>
        <w:rPr>
          <w:rFonts w:eastAsia="Times New Roman" w:cs="Times New Roman"/>
          <w:szCs w:val="24"/>
          <w:lang w:val="en-US" w:eastAsia="en-GB"/>
        </w:rPr>
        <w:t>l O</w:t>
      </w:r>
      <w:r w:rsidR="00007951" w:rsidRPr="003C521A">
        <w:rPr>
          <w:rFonts w:eastAsia="Times New Roman" w:cs="Times New Roman"/>
          <w:szCs w:val="24"/>
          <w:lang w:val="en-US" w:eastAsia="en-GB"/>
        </w:rPr>
        <w:t xml:space="preserve">ffer </w:t>
      </w:r>
      <w:r w:rsidR="00007951" w:rsidRPr="00A323E3">
        <w:rPr>
          <w:rFonts w:eastAsia="Times New Roman" w:cs="Times New Roman"/>
          <w:b/>
          <w:szCs w:val="24"/>
          <w:lang w:val="en-US" w:eastAsia="en-GB"/>
        </w:rPr>
        <w:t>must</w:t>
      </w:r>
      <w:r w:rsidR="00007951" w:rsidRPr="003C521A">
        <w:rPr>
          <w:rFonts w:eastAsia="Times New Roman" w:cs="Times New Roman"/>
          <w:szCs w:val="24"/>
          <w:lang w:val="en-US" w:eastAsia="en-GB"/>
        </w:rPr>
        <w:t xml:space="preserve"> include eligibility c</w:t>
      </w:r>
      <w:r>
        <w:rPr>
          <w:rFonts w:eastAsia="Times New Roman" w:cs="Times New Roman"/>
          <w:szCs w:val="24"/>
          <w:lang w:val="en-US" w:eastAsia="en-GB"/>
        </w:rPr>
        <w:t xml:space="preserve">riteria </w:t>
      </w:r>
      <w:r w:rsidR="0098566A">
        <w:rPr>
          <w:rFonts w:eastAsia="Times New Roman" w:cs="Times New Roman"/>
          <w:szCs w:val="24"/>
          <w:lang w:val="en-US" w:eastAsia="en-GB"/>
        </w:rPr>
        <w:t xml:space="preserve">for services </w:t>
      </w:r>
      <w:r>
        <w:rPr>
          <w:rFonts w:eastAsia="Times New Roman" w:cs="Times New Roman"/>
          <w:szCs w:val="24"/>
          <w:lang w:val="en-US" w:eastAsia="en-GB"/>
        </w:rPr>
        <w:t xml:space="preserve">where relevant and make it </w:t>
      </w:r>
      <w:r w:rsidR="00007951" w:rsidRPr="003C521A">
        <w:rPr>
          <w:rFonts w:eastAsia="Times New Roman" w:cs="Times New Roman"/>
          <w:szCs w:val="24"/>
          <w:lang w:val="en-US" w:eastAsia="en-GB"/>
        </w:rPr>
        <w:t>clear where to go for information, advice and support, as well as how to make complaints about provis</w:t>
      </w:r>
      <w:r>
        <w:rPr>
          <w:rFonts w:eastAsia="Times New Roman" w:cs="Times New Roman"/>
          <w:szCs w:val="24"/>
          <w:lang w:val="en-US" w:eastAsia="en-GB"/>
        </w:rPr>
        <w:t>ion or appeal against decisions</w:t>
      </w:r>
    </w:p>
    <w:p w:rsidR="0002055C" w:rsidRPr="003C521A" w:rsidRDefault="0002055C" w:rsidP="00403DB0">
      <w:pPr>
        <w:numPr>
          <w:ilvl w:val="0"/>
          <w:numId w:val="29"/>
        </w:numPr>
        <w:spacing w:after="240" w:line="288" w:lineRule="auto"/>
        <w:rPr>
          <w:rFonts w:eastAsia="Times New Roman" w:cs="Times New Roman"/>
          <w:szCs w:val="24"/>
          <w:lang w:eastAsia="en-GB"/>
        </w:rPr>
      </w:pPr>
      <w:r>
        <w:rPr>
          <w:rFonts w:eastAsia="Times New Roman" w:cs="Times New Roman"/>
          <w:b/>
          <w:bCs/>
          <w:szCs w:val="24"/>
          <w:lang w:val="en-US" w:eastAsia="en-GB"/>
        </w:rPr>
        <w:t>up to date</w:t>
      </w:r>
      <w:r w:rsidRPr="0002055C">
        <w:rPr>
          <w:rFonts w:eastAsia="Times New Roman" w:cs="Times New Roman"/>
          <w:szCs w:val="24"/>
          <w:lang w:eastAsia="en-GB"/>
        </w:rPr>
        <w:t>:</w:t>
      </w:r>
      <w:r>
        <w:rPr>
          <w:rFonts w:eastAsia="Times New Roman" w:cs="Times New Roman"/>
          <w:szCs w:val="24"/>
          <w:lang w:eastAsia="en-GB"/>
        </w:rPr>
        <w:t xml:space="preserve"> when parents and young people access the Local Offer it is important that the information is up to date</w:t>
      </w:r>
    </w:p>
    <w:p w:rsidR="00007951" w:rsidRPr="003C521A" w:rsidRDefault="00903F8C" w:rsidP="00403DB0">
      <w:pPr>
        <w:numPr>
          <w:ilvl w:val="0"/>
          <w:numId w:val="29"/>
        </w:numPr>
        <w:spacing w:after="240" w:line="288" w:lineRule="auto"/>
        <w:rPr>
          <w:rFonts w:eastAsia="Times New Roman" w:cs="Times New Roman"/>
          <w:szCs w:val="24"/>
          <w:lang w:eastAsia="en-GB"/>
        </w:rPr>
      </w:pPr>
      <w:r>
        <w:rPr>
          <w:rFonts w:eastAsia="Times New Roman" w:cs="Times New Roman"/>
          <w:b/>
          <w:szCs w:val="24"/>
          <w:lang w:eastAsia="en-GB"/>
        </w:rPr>
        <w:t>t</w:t>
      </w:r>
      <w:r w:rsidR="00007951" w:rsidRPr="003C521A">
        <w:rPr>
          <w:rFonts w:eastAsia="Times New Roman" w:cs="Times New Roman"/>
          <w:b/>
          <w:szCs w:val="24"/>
          <w:lang w:eastAsia="en-GB"/>
        </w:rPr>
        <w:t>ransparent:</w:t>
      </w:r>
      <w:r>
        <w:rPr>
          <w:rFonts w:eastAsia="Times New Roman" w:cs="Times New Roman"/>
          <w:szCs w:val="24"/>
          <w:lang w:eastAsia="en-GB"/>
        </w:rPr>
        <w:t xml:space="preserve"> the Local O</w:t>
      </w:r>
      <w:r w:rsidR="00007951" w:rsidRPr="003C521A">
        <w:rPr>
          <w:rFonts w:eastAsia="Times New Roman" w:cs="Times New Roman"/>
          <w:szCs w:val="24"/>
          <w:lang w:eastAsia="en-GB"/>
        </w:rPr>
        <w:t xml:space="preserve">ffer </w:t>
      </w:r>
      <w:r w:rsidR="0031015F">
        <w:rPr>
          <w:rFonts w:eastAsia="Times New Roman" w:cs="Times New Roman"/>
          <w:szCs w:val="24"/>
          <w:lang w:eastAsia="en-GB"/>
        </w:rPr>
        <w:t>should</w:t>
      </w:r>
      <w:r w:rsidR="00007951" w:rsidRPr="003C521A">
        <w:rPr>
          <w:rFonts w:eastAsia="Times New Roman" w:cs="Times New Roman"/>
          <w:szCs w:val="24"/>
          <w:lang w:eastAsia="en-GB"/>
        </w:rPr>
        <w:t xml:space="preserve"> be clear about how decisions are made and who is accou</w:t>
      </w:r>
      <w:r>
        <w:rPr>
          <w:rFonts w:eastAsia="Times New Roman" w:cs="Times New Roman"/>
          <w:szCs w:val="24"/>
          <w:lang w:eastAsia="en-GB"/>
        </w:rPr>
        <w:t>ntable and responsible for them</w:t>
      </w:r>
    </w:p>
    <w:p w:rsidR="00007951" w:rsidRPr="003C521A" w:rsidRDefault="00903F8C" w:rsidP="00465EB3">
      <w:pPr>
        <w:pStyle w:val="Heading2"/>
        <w:rPr>
          <w:rFonts w:eastAsia="Times New Roman"/>
          <w:lang w:eastAsia="en-GB"/>
        </w:rPr>
      </w:pPr>
      <w:bookmarkStart w:id="300" w:name="_Toc368402353"/>
      <w:bookmarkStart w:id="301" w:name="_Toc385254031"/>
      <w:bookmarkStart w:id="302" w:name="_Toc385313568"/>
      <w:bookmarkStart w:id="303" w:name="_Toc410033037"/>
      <w:bookmarkStart w:id="304" w:name="_Toc368402351"/>
      <w:r>
        <w:rPr>
          <w:rFonts w:eastAsia="Times New Roman"/>
          <w:lang w:eastAsia="en-GB"/>
        </w:rPr>
        <w:t>Preparing and reviewing the Local O</w:t>
      </w:r>
      <w:r w:rsidR="00007951" w:rsidRPr="003C521A">
        <w:rPr>
          <w:rFonts w:eastAsia="Times New Roman"/>
          <w:lang w:eastAsia="en-GB"/>
        </w:rPr>
        <w:t>ffer</w:t>
      </w:r>
      <w:bookmarkEnd w:id="300"/>
      <w:bookmarkEnd w:id="301"/>
      <w:bookmarkEnd w:id="302"/>
      <w:bookmarkEnd w:id="303"/>
    </w:p>
    <w:p w:rsidR="00007951" w:rsidRPr="00903F8C" w:rsidRDefault="00007951" w:rsidP="00465EB3">
      <w:pPr>
        <w:pStyle w:val="Heading3"/>
        <w:rPr>
          <w:rFonts w:eastAsia="Times New Roman"/>
          <w:lang w:eastAsia="en-GB"/>
        </w:rPr>
      </w:pPr>
      <w:bookmarkStart w:id="305" w:name="_Toc385254032"/>
      <w:bookmarkStart w:id="306" w:name="_Toc385313569"/>
      <w:bookmarkStart w:id="307" w:name="_Toc410033038"/>
      <w:r w:rsidRPr="00903F8C">
        <w:rPr>
          <w:rFonts w:eastAsia="Times New Roman"/>
          <w:lang w:eastAsia="en-GB"/>
        </w:rPr>
        <w:t>Involving children and young people and parents</w:t>
      </w:r>
      <w:bookmarkEnd w:id="305"/>
      <w:bookmarkEnd w:id="306"/>
      <w:bookmarkEnd w:id="307"/>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Local authorities </w:t>
      </w:r>
      <w:r w:rsidRPr="003C521A">
        <w:rPr>
          <w:rFonts w:eastAsia="Times New Roman" w:cs="Times New Roman"/>
          <w:b/>
          <w:szCs w:val="24"/>
          <w:lang w:eastAsia="en-GB"/>
        </w:rPr>
        <w:t>must</w:t>
      </w:r>
      <w:r w:rsidR="0020334E">
        <w:rPr>
          <w:rFonts w:eastAsia="Times New Roman" w:cs="Times New Roman"/>
          <w:szCs w:val="24"/>
          <w:lang w:eastAsia="en-GB"/>
        </w:rPr>
        <w:t xml:space="preserve"> involve children </w:t>
      </w:r>
      <w:r w:rsidRPr="003C521A">
        <w:rPr>
          <w:rFonts w:eastAsia="Times New Roman" w:cs="Times New Roman"/>
          <w:szCs w:val="24"/>
          <w:lang w:eastAsia="en-GB"/>
        </w:rPr>
        <w:t xml:space="preserve">with SEN </w:t>
      </w:r>
      <w:r w:rsidR="0020334E">
        <w:rPr>
          <w:rFonts w:eastAsia="Times New Roman" w:cs="Times New Roman"/>
          <w:szCs w:val="24"/>
          <w:lang w:eastAsia="en-GB"/>
        </w:rPr>
        <w:t>or disabilities</w:t>
      </w:r>
      <w:r>
        <w:rPr>
          <w:rFonts w:eastAsia="Times New Roman" w:cs="Times New Roman"/>
          <w:szCs w:val="24"/>
          <w:lang w:eastAsia="en-GB"/>
        </w:rPr>
        <w:t xml:space="preserve"> </w:t>
      </w:r>
      <w:r w:rsidRPr="003C521A">
        <w:rPr>
          <w:rFonts w:eastAsia="Times New Roman" w:cs="Times New Roman"/>
          <w:szCs w:val="24"/>
          <w:lang w:eastAsia="en-GB"/>
        </w:rPr>
        <w:t xml:space="preserve">and their parents </w:t>
      </w:r>
      <w:r w:rsidR="0020334E">
        <w:rPr>
          <w:rFonts w:eastAsia="Times New Roman" w:cs="Times New Roman"/>
          <w:szCs w:val="24"/>
          <w:lang w:eastAsia="en-GB"/>
        </w:rPr>
        <w:t xml:space="preserve">and young people with SEN or </w:t>
      </w:r>
      <w:r>
        <w:rPr>
          <w:rFonts w:eastAsia="Times New Roman" w:cs="Times New Roman"/>
          <w:szCs w:val="24"/>
          <w:lang w:eastAsia="en-GB"/>
        </w:rPr>
        <w:t xml:space="preserve">disabilities </w:t>
      </w:r>
      <w:r w:rsidRPr="003C521A">
        <w:rPr>
          <w:rFonts w:eastAsia="Times New Roman" w:cs="Times New Roman"/>
          <w:szCs w:val="24"/>
          <w:lang w:eastAsia="en-GB"/>
        </w:rPr>
        <w:t>in:</w:t>
      </w:r>
    </w:p>
    <w:p w:rsidR="00007951" w:rsidRPr="003C521A" w:rsidRDefault="00007951" w:rsidP="00403DB0">
      <w:pPr>
        <w:numPr>
          <w:ilvl w:val="0"/>
          <w:numId w:val="42"/>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planning </w:t>
      </w:r>
      <w:r w:rsidR="00F622A8">
        <w:rPr>
          <w:rFonts w:eastAsia="Times New Roman" w:cs="Times New Roman"/>
          <w:szCs w:val="24"/>
          <w:lang w:eastAsia="en-GB"/>
        </w:rPr>
        <w:t>the content of the Local Offer</w:t>
      </w:r>
    </w:p>
    <w:p w:rsidR="00007951" w:rsidRPr="003C521A" w:rsidRDefault="00007951" w:rsidP="00403DB0">
      <w:pPr>
        <w:numPr>
          <w:ilvl w:val="0"/>
          <w:numId w:val="42"/>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deciding how to publish the </w:t>
      </w:r>
      <w:r w:rsidR="00F622A8">
        <w:rPr>
          <w:rFonts w:eastAsia="Times New Roman" w:cs="Times New Roman"/>
          <w:szCs w:val="24"/>
          <w:lang w:eastAsia="en-GB"/>
        </w:rPr>
        <w:t>Local Offer</w:t>
      </w:r>
    </w:p>
    <w:p w:rsidR="00007951" w:rsidRDefault="00F622A8" w:rsidP="00403DB0">
      <w:pPr>
        <w:numPr>
          <w:ilvl w:val="0"/>
          <w:numId w:val="42"/>
        </w:numPr>
        <w:spacing w:after="240" w:line="288" w:lineRule="auto"/>
        <w:rPr>
          <w:rFonts w:eastAsia="Times New Roman" w:cs="Times New Roman"/>
          <w:szCs w:val="24"/>
          <w:lang w:eastAsia="en-GB"/>
        </w:rPr>
      </w:pPr>
      <w:r>
        <w:rPr>
          <w:rFonts w:eastAsia="Times New Roman" w:cs="Times New Roman"/>
          <w:szCs w:val="24"/>
          <w:lang w:eastAsia="en-GB"/>
        </w:rPr>
        <w:t>reviewing the Local O</w:t>
      </w:r>
      <w:r w:rsidR="00007951" w:rsidRPr="003C521A">
        <w:rPr>
          <w:rFonts w:eastAsia="Times New Roman" w:cs="Times New Roman"/>
          <w:szCs w:val="24"/>
          <w:lang w:eastAsia="en-GB"/>
        </w:rPr>
        <w:t>ffer, including by</w:t>
      </w:r>
      <w:r w:rsidR="00885600">
        <w:rPr>
          <w:rFonts w:eastAsia="Times New Roman" w:cs="Times New Roman"/>
          <w:szCs w:val="24"/>
          <w:lang w:eastAsia="en-GB"/>
        </w:rPr>
        <w:t xml:space="preserve"> </w:t>
      </w:r>
      <w:r w:rsidR="00007951" w:rsidRPr="003C521A">
        <w:rPr>
          <w:rFonts w:eastAsia="Times New Roman" w:cs="Times New Roman"/>
          <w:szCs w:val="24"/>
          <w:lang w:eastAsia="en-GB"/>
        </w:rPr>
        <w:t>enabling them to make comments about</w:t>
      </w:r>
      <w:r w:rsidR="00885600">
        <w:rPr>
          <w:rFonts w:eastAsia="Times New Roman" w:cs="Times New Roman"/>
          <w:szCs w:val="24"/>
          <w:lang w:eastAsia="en-GB"/>
        </w:rPr>
        <w:t xml:space="preserve"> </w:t>
      </w:r>
      <w:r w:rsidR="00007951">
        <w:rPr>
          <w:rFonts w:eastAsia="Times New Roman" w:cs="Times New Roman"/>
          <w:szCs w:val="24"/>
          <w:lang w:eastAsia="en-GB"/>
        </w:rPr>
        <w:t>i</w:t>
      </w:r>
      <w:r>
        <w:rPr>
          <w:rFonts w:eastAsia="Times New Roman" w:cs="Times New Roman"/>
          <w:szCs w:val="24"/>
          <w:lang w:eastAsia="en-GB"/>
        </w:rPr>
        <w:t>t</w:t>
      </w:r>
    </w:p>
    <w:p w:rsidR="00465EB3" w:rsidRPr="00465EB3" w:rsidRDefault="00B436B1" w:rsidP="00693500">
      <w:pPr>
        <w:numPr>
          <w:ilvl w:val="0"/>
          <w:numId w:val="185"/>
        </w:numPr>
        <w:spacing w:after="240" w:line="288" w:lineRule="auto"/>
        <w:ind w:left="0" w:hanging="709"/>
        <w:rPr>
          <w:rFonts w:eastAsia="Times New Roman" w:cs="Arial"/>
          <w:szCs w:val="24"/>
          <w:lang w:eastAsia="en-GB"/>
        </w:rPr>
      </w:pPr>
      <w:r>
        <w:rPr>
          <w:rFonts w:eastAsia="Times New Roman" w:cs="Times New Roman"/>
          <w:szCs w:val="24"/>
          <w:lang w:eastAsia="en-GB"/>
        </w:rPr>
        <w:t>L</w:t>
      </w:r>
      <w:r w:rsidR="00CD0486">
        <w:rPr>
          <w:rFonts w:eastAsia="Times New Roman" w:cs="Times New Roman"/>
          <w:szCs w:val="24"/>
          <w:lang w:eastAsia="en-GB"/>
        </w:rPr>
        <w:t>oca</w:t>
      </w:r>
      <w:r w:rsidR="0082403C">
        <w:rPr>
          <w:rFonts w:eastAsia="Times New Roman" w:cs="Times New Roman"/>
          <w:szCs w:val="24"/>
          <w:lang w:eastAsia="en-GB"/>
        </w:rPr>
        <w:t xml:space="preserve">l authorities should </w:t>
      </w:r>
      <w:r w:rsidR="00CD0486">
        <w:rPr>
          <w:rFonts w:eastAsia="Times New Roman" w:cs="Times New Roman"/>
          <w:szCs w:val="24"/>
          <w:lang w:eastAsia="en-GB"/>
        </w:rPr>
        <w:t xml:space="preserve">do </w:t>
      </w:r>
      <w:r>
        <w:rPr>
          <w:rFonts w:eastAsia="Times New Roman" w:cs="Times New Roman"/>
          <w:szCs w:val="24"/>
          <w:lang w:eastAsia="en-GB"/>
        </w:rPr>
        <w:t>this</w:t>
      </w:r>
      <w:r w:rsidR="00CD0486">
        <w:rPr>
          <w:rFonts w:eastAsia="Times New Roman" w:cs="Times New Roman"/>
          <w:szCs w:val="24"/>
          <w:lang w:eastAsia="en-GB"/>
        </w:rPr>
        <w:t xml:space="preserve"> in </w:t>
      </w:r>
      <w:r w:rsidR="007C2307">
        <w:rPr>
          <w:rFonts w:eastAsia="Times New Roman" w:cs="Times New Roman"/>
          <w:szCs w:val="24"/>
          <w:lang w:eastAsia="en-GB"/>
        </w:rPr>
        <w:t>a way which ensures th</w:t>
      </w:r>
      <w:r>
        <w:rPr>
          <w:rFonts w:eastAsia="Times New Roman" w:cs="Times New Roman"/>
          <w:szCs w:val="24"/>
          <w:lang w:eastAsia="en-GB"/>
        </w:rPr>
        <w:t xml:space="preserve">at children, young people and parents </w:t>
      </w:r>
      <w:r w:rsidR="007C2307">
        <w:rPr>
          <w:rFonts w:eastAsia="Times New Roman" w:cs="Times New Roman"/>
          <w:szCs w:val="24"/>
          <w:lang w:eastAsia="en-GB"/>
        </w:rPr>
        <w:t xml:space="preserve">feel they have participated fully in the process and </w:t>
      </w:r>
      <w:r w:rsidR="00CD0486">
        <w:rPr>
          <w:rFonts w:eastAsia="Times New Roman" w:cs="Times New Roman"/>
          <w:szCs w:val="24"/>
          <w:lang w:eastAsia="en-GB"/>
        </w:rPr>
        <w:t>have</w:t>
      </w:r>
      <w:r w:rsidR="007C2307">
        <w:rPr>
          <w:rFonts w:eastAsia="Times New Roman" w:cs="Times New Roman"/>
          <w:szCs w:val="24"/>
          <w:lang w:eastAsia="en-GB"/>
        </w:rPr>
        <w:t xml:space="preserve"> a sense of co-ownership</w:t>
      </w:r>
      <w:r w:rsidR="00CD0486">
        <w:rPr>
          <w:rFonts w:eastAsia="Times New Roman" w:cs="Times New Roman"/>
          <w:szCs w:val="24"/>
          <w:lang w:eastAsia="en-GB"/>
        </w:rPr>
        <w:t xml:space="preserve">. This </w:t>
      </w:r>
      <w:r w:rsidR="007C2307">
        <w:rPr>
          <w:rFonts w:eastAsia="Times New Roman" w:cs="Times New Roman"/>
          <w:szCs w:val="24"/>
          <w:lang w:eastAsia="en-GB"/>
        </w:rPr>
        <w:t xml:space="preserve">is often referred to as ‘co-production’. </w:t>
      </w:r>
      <w:r w:rsidR="00CD0486">
        <w:rPr>
          <w:rFonts w:eastAsia="Times New Roman" w:cs="Times New Roman"/>
          <w:szCs w:val="24"/>
          <w:lang w:eastAsia="en-GB"/>
        </w:rPr>
        <w:t xml:space="preserve">Local authorities </w:t>
      </w:r>
      <w:r w:rsidR="00007951" w:rsidRPr="003C521A">
        <w:rPr>
          <w:rFonts w:eastAsia="Times New Roman" w:cs="Times New Roman"/>
          <w:szCs w:val="24"/>
          <w:lang w:eastAsia="en-GB"/>
        </w:rPr>
        <w:t xml:space="preserve">should take steps to ensure that their arrangements for involving children, young people and parents include a broadly representative group </w:t>
      </w:r>
      <w:r w:rsidR="00F622A8">
        <w:rPr>
          <w:rFonts w:eastAsia="Times New Roman" w:cs="Times New Roman"/>
          <w:szCs w:val="24"/>
          <w:lang w:eastAsia="en-GB"/>
        </w:rPr>
        <w:t>of the children with SEN or</w:t>
      </w:r>
      <w:r w:rsidR="00007951" w:rsidRPr="003C521A">
        <w:rPr>
          <w:rFonts w:eastAsia="Times New Roman" w:cs="Times New Roman"/>
          <w:szCs w:val="24"/>
          <w:lang w:eastAsia="en-GB"/>
        </w:rPr>
        <w:t xml:space="preserve"> dis</w:t>
      </w:r>
      <w:r w:rsidR="00F622A8">
        <w:rPr>
          <w:rFonts w:eastAsia="Times New Roman" w:cs="Times New Roman"/>
          <w:szCs w:val="24"/>
          <w:lang w:eastAsia="en-GB"/>
        </w:rPr>
        <w:t>abilities and their parents and young people with SEN or disabilities in their area. P</w:t>
      </w:r>
      <w:r w:rsidR="00007951" w:rsidRPr="003C521A">
        <w:rPr>
          <w:rFonts w:eastAsia="Times New Roman" w:cs="Times New Roman"/>
          <w:szCs w:val="24"/>
          <w:lang w:eastAsia="en-GB"/>
        </w:rPr>
        <w:t>arent Carer Forums</w:t>
      </w:r>
      <w:r w:rsidR="0082403C">
        <w:rPr>
          <w:rFonts w:eastAsia="Times New Roman" w:cs="Times New Roman"/>
          <w:szCs w:val="24"/>
          <w:lang w:eastAsia="en-GB"/>
        </w:rPr>
        <w:t>, young people</w:t>
      </w:r>
      <w:r w:rsidR="0020790D">
        <w:rPr>
          <w:rFonts w:eastAsia="Times New Roman" w:cs="Times New Roman"/>
          <w:szCs w:val="24"/>
          <w:lang w:eastAsia="en-GB"/>
        </w:rPr>
        <w:t>’s</w:t>
      </w:r>
      <w:r w:rsidR="0082403C">
        <w:rPr>
          <w:rFonts w:eastAsia="Times New Roman" w:cs="Times New Roman"/>
          <w:szCs w:val="24"/>
          <w:lang w:eastAsia="en-GB"/>
        </w:rPr>
        <w:t xml:space="preserve"> forums</w:t>
      </w:r>
      <w:r w:rsidR="00007951" w:rsidRPr="003C521A">
        <w:rPr>
          <w:rFonts w:eastAsia="Times New Roman" w:cs="Times New Roman"/>
          <w:szCs w:val="24"/>
          <w:lang w:eastAsia="en-GB"/>
        </w:rPr>
        <w:t xml:space="preserve"> and other local groups </w:t>
      </w:r>
      <w:r>
        <w:rPr>
          <w:rFonts w:eastAsia="Times New Roman" w:cs="Times New Roman"/>
          <w:szCs w:val="24"/>
          <w:lang w:eastAsia="en-GB"/>
        </w:rPr>
        <w:t>are</w:t>
      </w:r>
      <w:r w:rsidR="00007951" w:rsidRPr="003C521A">
        <w:rPr>
          <w:rFonts w:eastAsia="Times New Roman" w:cs="Times New Roman"/>
          <w:szCs w:val="24"/>
          <w:lang w:eastAsia="en-GB"/>
        </w:rPr>
        <w:t xml:space="preserve"> useful ways to engage families.</w:t>
      </w:r>
    </w:p>
    <w:p w:rsidR="00465EB3" w:rsidRDefault="00007951" w:rsidP="00693500">
      <w:pPr>
        <w:numPr>
          <w:ilvl w:val="0"/>
          <w:numId w:val="185"/>
        </w:numPr>
        <w:spacing w:after="240" w:line="288" w:lineRule="auto"/>
        <w:ind w:left="0" w:hanging="709"/>
        <w:rPr>
          <w:rFonts w:eastAsia="Times New Roman" w:cs="Arial"/>
          <w:szCs w:val="24"/>
          <w:lang w:eastAsia="en-GB"/>
        </w:rPr>
      </w:pPr>
      <w:r w:rsidRPr="00465EB3">
        <w:rPr>
          <w:rFonts w:eastAsia="Times New Roman" w:cs="Arial"/>
          <w:szCs w:val="24"/>
          <w:lang w:eastAsia="en-GB"/>
        </w:rPr>
        <w:t>Local authori</w:t>
      </w:r>
      <w:r w:rsidR="00F622A8" w:rsidRPr="00465EB3">
        <w:rPr>
          <w:rFonts w:eastAsia="Times New Roman" w:cs="Arial"/>
          <w:szCs w:val="24"/>
          <w:lang w:eastAsia="en-GB"/>
        </w:rPr>
        <w:t>ties should publicise in their Local O</w:t>
      </w:r>
      <w:r w:rsidRPr="00465EB3">
        <w:rPr>
          <w:rFonts w:eastAsia="Times New Roman" w:cs="Arial"/>
          <w:szCs w:val="24"/>
          <w:lang w:eastAsia="en-GB"/>
        </w:rPr>
        <w:t xml:space="preserve">ffer the ways in which they will involve children, young people and parents in developing and reviewing it. </w:t>
      </w:r>
      <w:r w:rsidR="0082403C">
        <w:rPr>
          <w:rFonts w:eastAsia="Times New Roman" w:cs="Arial"/>
          <w:szCs w:val="24"/>
          <w:lang w:eastAsia="en-GB"/>
        </w:rPr>
        <w:t xml:space="preserve">Local authorities should ensure that they provide support that enables children, young people and parents </w:t>
      </w:r>
      <w:r w:rsidR="0020790D">
        <w:rPr>
          <w:rFonts w:eastAsia="Times New Roman" w:cs="Arial"/>
          <w:szCs w:val="24"/>
          <w:lang w:eastAsia="en-GB"/>
        </w:rPr>
        <w:t>to contribute to decision-</w:t>
      </w:r>
      <w:r w:rsidRPr="00465EB3">
        <w:rPr>
          <w:rFonts w:eastAsia="Times New Roman" w:cs="Arial"/>
          <w:szCs w:val="24"/>
          <w:lang w:eastAsia="en-GB"/>
        </w:rPr>
        <w:t>making a</w:t>
      </w:r>
      <w:r w:rsidR="00F622A8" w:rsidRPr="00465EB3">
        <w:rPr>
          <w:rFonts w:eastAsia="Times New Roman" w:cs="Arial"/>
          <w:szCs w:val="24"/>
          <w:lang w:eastAsia="en-GB"/>
        </w:rPr>
        <w:t>t this strategic level and the Local O</w:t>
      </w:r>
      <w:r w:rsidRPr="00465EB3">
        <w:rPr>
          <w:rFonts w:eastAsia="Times New Roman" w:cs="Arial"/>
          <w:szCs w:val="24"/>
          <w:lang w:eastAsia="en-GB"/>
        </w:rPr>
        <w:t>ffer should include de</w:t>
      </w:r>
      <w:r w:rsidR="007C2307" w:rsidRPr="00465EB3">
        <w:rPr>
          <w:rFonts w:eastAsia="Times New Roman" w:cs="Arial"/>
          <w:szCs w:val="24"/>
          <w:lang w:eastAsia="en-GB"/>
        </w:rPr>
        <w:t>tails of this support, which should</w:t>
      </w:r>
      <w:r w:rsidRPr="00465EB3">
        <w:rPr>
          <w:rFonts w:eastAsia="Times New Roman" w:cs="Arial"/>
          <w:szCs w:val="24"/>
          <w:lang w:eastAsia="en-GB"/>
        </w:rPr>
        <w:t xml:space="preserve"> include Parent Carer Forums an</w:t>
      </w:r>
      <w:r w:rsidR="00465EB3" w:rsidRPr="00465EB3">
        <w:rPr>
          <w:rFonts w:eastAsia="Times New Roman" w:cs="Arial"/>
          <w:szCs w:val="24"/>
          <w:lang w:eastAsia="en-GB"/>
        </w:rPr>
        <w:t>d local voluntary organisations.</w:t>
      </w:r>
    </w:p>
    <w:p w:rsidR="00465EB3" w:rsidRPr="001F521B" w:rsidRDefault="00465EB3" w:rsidP="001F521B">
      <w:pPr>
        <w:pStyle w:val="Heading4"/>
      </w:pPr>
      <w:r w:rsidRPr="001F521B">
        <w:t>Young people</w:t>
      </w:r>
    </w:p>
    <w:p w:rsidR="00BD7178" w:rsidRPr="00465EB3" w:rsidRDefault="00A83CE4" w:rsidP="00693500">
      <w:pPr>
        <w:pStyle w:val="ListParagraph"/>
        <w:numPr>
          <w:ilvl w:val="0"/>
          <w:numId w:val="185"/>
        </w:numPr>
        <w:spacing w:after="240"/>
        <w:ind w:left="0" w:hanging="709"/>
        <w:contextualSpacing w:val="0"/>
        <w:rPr>
          <w:rFonts w:eastAsia="Times New Roman" w:cs="Arial"/>
          <w:szCs w:val="24"/>
          <w:lang w:eastAsia="en-GB"/>
        </w:rPr>
      </w:pPr>
      <w:r w:rsidRPr="00465EB3">
        <w:rPr>
          <w:rFonts w:cs="Arial"/>
          <w:szCs w:val="24"/>
        </w:rPr>
        <w:t xml:space="preserve">Local authorities </w:t>
      </w:r>
      <w:r w:rsidRPr="00465EB3">
        <w:rPr>
          <w:rFonts w:cs="Arial"/>
          <w:b/>
          <w:szCs w:val="24"/>
        </w:rPr>
        <w:t>must</w:t>
      </w:r>
      <w:r w:rsidRPr="00465EB3">
        <w:rPr>
          <w:rFonts w:cs="Arial"/>
          <w:szCs w:val="24"/>
        </w:rPr>
        <w:t xml:space="preserve"> engage young people directly in developing and reviewing the Local Offer and should consider setting up a forum, or a range of forums, to do so. </w:t>
      </w:r>
      <w:r w:rsidR="00007951" w:rsidRPr="00465EB3">
        <w:rPr>
          <w:rFonts w:cs="Arial"/>
          <w:szCs w:val="24"/>
        </w:rPr>
        <w:t>Local authorities should make</w:t>
      </w:r>
      <w:r w:rsidR="0020790D">
        <w:rPr>
          <w:rFonts w:cs="Arial"/>
          <w:szCs w:val="24"/>
        </w:rPr>
        <w:t xml:space="preserve"> every effort to engage a cross-</w:t>
      </w:r>
      <w:r w:rsidR="00007951" w:rsidRPr="00465EB3">
        <w:rPr>
          <w:rFonts w:cs="Arial"/>
          <w:szCs w:val="24"/>
        </w:rPr>
        <w:t xml:space="preserve">section of young people with a </w:t>
      </w:r>
      <w:r w:rsidR="00A323E3" w:rsidRPr="00465EB3">
        <w:rPr>
          <w:rFonts w:cs="Arial"/>
          <w:szCs w:val="24"/>
        </w:rPr>
        <w:t>range</w:t>
      </w:r>
      <w:r w:rsidR="00F622A8" w:rsidRPr="00465EB3">
        <w:rPr>
          <w:rFonts w:cs="Arial"/>
          <w:szCs w:val="24"/>
        </w:rPr>
        <w:t xml:space="preserve"> of SEN</w:t>
      </w:r>
      <w:r w:rsidR="00007951" w:rsidRPr="00465EB3">
        <w:rPr>
          <w:rFonts w:cs="Arial"/>
          <w:szCs w:val="24"/>
        </w:rPr>
        <w:t xml:space="preserve"> and disabilities, in a variety of settings and circumstances and at</w:t>
      </w:r>
      <w:r w:rsidR="0082403C">
        <w:rPr>
          <w:rFonts w:cs="Arial"/>
          <w:szCs w:val="24"/>
        </w:rPr>
        <w:t xml:space="preserve"> different ages within the 16–</w:t>
      </w:r>
      <w:r w:rsidR="00007951" w:rsidRPr="00465EB3">
        <w:rPr>
          <w:rFonts w:cs="Arial"/>
          <w:szCs w:val="24"/>
        </w:rPr>
        <w:t>25 age range. </w:t>
      </w:r>
      <w:r w:rsidR="0082403C">
        <w:rPr>
          <w:rFonts w:cs="Arial"/>
          <w:szCs w:val="24"/>
        </w:rPr>
        <w:t xml:space="preserve">Local authorities should make every effort to establish the issues on which young people most want to be engaged. </w:t>
      </w:r>
      <w:r w:rsidR="00007951" w:rsidRPr="00465EB3">
        <w:rPr>
          <w:rFonts w:cs="Arial"/>
          <w:szCs w:val="24"/>
        </w:rPr>
        <w:t>They should</w:t>
      </w:r>
      <w:r w:rsidR="0082403C">
        <w:rPr>
          <w:rFonts w:cs="Arial"/>
          <w:szCs w:val="24"/>
        </w:rPr>
        <w:t xml:space="preserve"> also</w:t>
      </w:r>
      <w:r w:rsidR="00007951" w:rsidRPr="00465EB3">
        <w:rPr>
          <w:rFonts w:cs="Arial"/>
          <w:szCs w:val="24"/>
        </w:rPr>
        <w:t xml:space="preserve"> consider using a variety of methods to engage young people. These could include s</w:t>
      </w:r>
      <w:r w:rsidR="00F622A8" w:rsidRPr="00465EB3">
        <w:rPr>
          <w:rFonts w:cs="Arial"/>
          <w:szCs w:val="24"/>
        </w:rPr>
        <w:t>urveys and social media or</w:t>
      </w:r>
      <w:r w:rsidR="00007951" w:rsidRPr="00465EB3">
        <w:rPr>
          <w:rFonts w:cs="Arial"/>
          <w:szCs w:val="24"/>
        </w:rPr>
        <w:t xml:space="preserve"> young people’s forums, </w:t>
      </w:r>
      <w:r w:rsidR="00A323E3" w:rsidRPr="00465EB3">
        <w:rPr>
          <w:rFonts w:cs="Arial"/>
          <w:szCs w:val="24"/>
        </w:rPr>
        <w:t xml:space="preserve">and </w:t>
      </w:r>
      <w:r w:rsidR="00007951" w:rsidRPr="00465EB3">
        <w:rPr>
          <w:rFonts w:cs="Arial"/>
          <w:szCs w:val="24"/>
        </w:rPr>
        <w:t>making existing consultation groups, such as a local youth council, accessi</w:t>
      </w:r>
      <w:r w:rsidR="00F622A8" w:rsidRPr="00465EB3">
        <w:rPr>
          <w:rFonts w:cs="Arial"/>
          <w:szCs w:val="24"/>
        </w:rPr>
        <w:t>ble to young people with SEN or</w:t>
      </w:r>
      <w:r w:rsidR="00007951" w:rsidRPr="00465EB3">
        <w:rPr>
          <w:rFonts w:cs="Arial"/>
          <w:szCs w:val="24"/>
        </w:rPr>
        <w:t xml:space="preserve"> disabilities. Young people should </w:t>
      </w:r>
      <w:r w:rsidR="00A323E3" w:rsidRPr="00465EB3">
        <w:rPr>
          <w:rFonts w:cs="Arial"/>
          <w:szCs w:val="24"/>
        </w:rPr>
        <w:t xml:space="preserve">also </w:t>
      </w:r>
      <w:r w:rsidR="00007951" w:rsidRPr="00465EB3">
        <w:rPr>
          <w:rFonts w:cs="Arial"/>
          <w:szCs w:val="24"/>
        </w:rPr>
        <w:t>have opportunities to be engaged i</w:t>
      </w:r>
      <w:r w:rsidR="00BD7178" w:rsidRPr="00465EB3">
        <w:rPr>
          <w:rFonts w:cs="Arial"/>
          <w:szCs w:val="24"/>
        </w:rPr>
        <w:t>ndependently of their parents. </w:t>
      </w:r>
    </w:p>
    <w:p w:rsidR="00BD7178" w:rsidRPr="00BD7178" w:rsidRDefault="00007951" w:rsidP="00693500">
      <w:pPr>
        <w:numPr>
          <w:ilvl w:val="0"/>
          <w:numId w:val="185"/>
        </w:numPr>
        <w:spacing w:after="240" w:line="288" w:lineRule="auto"/>
        <w:ind w:left="0" w:hanging="709"/>
        <w:rPr>
          <w:rFonts w:eastAsia="Times New Roman" w:cs="Times New Roman"/>
          <w:szCs w:val="24"/>
          <w:lang w:eastAsia="en-GB"/>
        </w:rPr>
      </w:pPr>
      <w:r w:rsidRPr="00BD7178">
        <w:rPr>
          <w:rFonts w:cs="Arial"/>
          <w:color w:val="000000" w:themeColor="text1"/>
          <w:szCs w:val="24"/>
        </w:rPr>
        <w:t xml:space="preserve">When organising participation events for young people, local authorities should endeavour to ensure full accessibility by considering: </w:t>
      </w:r>
    </w:p>
    <w:p w:rsidR="00007951" w:rsidRPr="00BD7178" w:rsidRDefault="00BD7178" w:rsidP="00693500">
      <w:pPr>
        <w:pStyle w:val="ListParagraph"/>
        <w:numPr>
          <w:ilvl w:val="1"/>
          <w:numId w:val="101"/>
        </w:numPr>
        <w:overflowPunct w:val="0"/>
        <w:autoSpaceDE w:val="0"/>
        <w:autoSpaceDN w:val="0"/>
        <w:spacing w:after="240" w:line="288" w:lineRule="auto"/>
        <w:ind w:left="851" w:hanging="425"/>
        <w:contextualSpacing w:val="0"/>
        <w:rPr>
          <w:rFonts w:cs="Arial"/>
          <w:color w:val="000000" w:themeColor="text1"/>
          <w:szCs w:val="24"/>
        </w:rPr>
      </w:pPr>
      <w:r w:rsidRPr="00BD7178">
        <w:rPr>
          <w:rFonts w:cs="Arial"/>
          <w:b/>
          <w:color w:val="000000" w:themeColor="text1"/>
          <w:szCs w:val="24"/>
        </w:rPr>
        <w:t>t</w:t>
      </w:r>
      <w:r w:rsidR="00007951" w:rsidRPr="00BD7178">
        <w:rPr>
          <w:rFonts w:cs="Arial"/>
          <w:b/>
          <w:color w:val="000000" w:themeColor="text1"/>
          <w:szCs w:val="24"/>
        </w:rPr>
        <w:t>iming:</w:t>
      </w:r>
      <w:r w:rsidR="00007951" w:rsidRPr="000864EC">
        <w:rPr>
          <w:rFonts w:cs="Arial"/>
          <w:color w:val="000000" w:themeColor="text1"/>
          <w:szCs w:val="24"/>
        </w:rPr>
        <w:t xml:space="preserve"> holding events when young people are most likely to be free and not when they are likely to be in education (unless arrangements have been made with their educ</w:t>
      </w:r>
      <w:r>
        <w:rPr>
          <w:rFonts w:cs="Arial"/>
          <w:color w:val="000000" w:themeColor="text1"/>
          <w:szCs w:val="24"/>
        </w:rPr>
        <w:t>ation providers)</w:t>
      </w:r>
    </w:p>
    <w:p w:rsidR="00007951" w:rsidRPr="00BD7178" w:rsidRDefault="00BD7178" w:rsidP="00693500">
      <w:pPr>
        <w:pStyle w:val="ListParagraph"/>
        <w:numPr>
          <w:ilvl w:val="1"/>
          <w:numId w:val="101"/>
        </w:numPr>
        <w:overflowPunct w:val="0"/>
        <w:autoSpaceDE w:val="0"/>
        <w:autoSpaceDN w:val="0"/>
        <w:spacing w:after="240" w:line="288" w:lineRule="auto"/>
        <w:ind w:left="851" w:hanging="425"/>
        <w:contextualSpacing w:val="0"/>
        <w:rPr>
          <w:rFonts w:cs="Arial"/>
          <w:color w:val="000000" w:themeColor="text1"/>
          <w:szCs w:val="24"/>
        </w:rPr>
      </w:pPr>
      <w:r w:rsidRPr="00BD7178">
        <w:rPr>
          <w:rFonts w:cs="Arial"/>
          <w:b/>
          <w:color w:val="000000" w:themeColor="text1"/>
          <w:szCs w:val="24"/>
        </w:rPr>
        <w:t>t</w:t>
      </w:r>
      <w:r w:rsidR="00007951" w:rsidRPr="00BD7178">
        <w:rPr>
          <w:rFonts w:cs="Arial"/>
          <w:b/>
          <w:color w:val="000000" w:themeColor="text1"/>
          <w:szCs w:val="24"/>
        </w:rPr>
        <w:t>ransport:</w:t>
      </w:r>
      <w:r w:rsidR="00007951" w:rsidRPr="000864EC">
        <w:rPr>
          <w:rFonts w:cs="Arial"/>
          <w:color w:val="000000" w:themeColor="text1"/>
          <w:szCs w:val="24"/>
        </w:rPr>
        <w:t xml:space="preserve"> explaining to young people how to travel to an event</w:t>
      </w:r>
      <w:r>
        <w:rPr>
          <w:rFonts w:cs="Arial"/>
          <w:color w:val="000000" w:themeColor="text1"/>
          <w:szCs w:val="24"/>
        </w:rPr>
        <w:t>, with clear instructions, maps</w:t>
      </w:r>
      <w:r w:rsidR="00007951" w:rsidRPr="000864EC">
        <w:rPr>
          <w:rFonts w:cs="Arial"/>
          <w:color w:val="000000" w:themeColor="text1"/>
          <w:szCs w:val="24"/>
        </w:rPr>
        <w:t xml:space="preserve"> and, particularly in rural areas, details of a taxi service which is accessi</w:t>
      </w:r>
      <w:r>
        <w:rPr>
          <w:rFonts w:cs="Arial"/>
          <w:color w:val="000000" w:themeColor="text1"/>
          <w:szCs w:val="24"/>
        </w:rPr>
        <w:t>ble to those with disabilities</w:t>
      </w:r>
    </w:p>
    <w:p w:rsidR="00BD7178" w:rsidRPr="00BD7178" w:rsidRDefault="00BD7178" w:rsidP="00693500">
      <w:pPr>
        <w:pStyle w:val="ListParagraph"/>
        <w:numPr>
          <w:ilvl w:val="1"/>
          <w:numId w:val="101"/>
        </w:numPr>
        <w:overflowPunct w:val="0"/>
        <w:autoSpaceDE w:val="0"/>
        <w:autoSpaceDN w:val="0"/>
        <w:spacing w:after="240" w:line="288" w:lineRule="auto"/>
        <w:ind w:left="851" w:hanging="425"/>
        <w:contextualSpacing w:val="0"/>
        <w:rPr>
          <w:rFonts w:cs="Arial"/>
          <w:color w:val="000000" w:themeColor="text1"/>
          <w:szCs w:val="24"/>
        </w:rPr>
      </w:pPr>
      <w:r w:rsidRPr="00BD7178">
        <w:rPr>
          <w:rFonts w:cs="Arial"/>
          <w:b/>
          <w:color w:val="000000" w:themeColor="text1"/>
          <w:szCs w:val="24"/>
        </w:rPr>
        <w:t>p</w:t>
      </w:r>
      <w:r w:rsidR="00007951" w:rsidRPr="00BD7178">
        <w:rPr>
          <w:rFonts w:cs="Arial"/>
          <w:b/>
          <w:color w:val="000000" w:themeColor="text1"/>
          <w:szCs w:val="24"/>
        </w:rPr>
        <w:t>hysical accessibility:</w:t>
      </w:r>
      <w:r w:rsidR="00007951" w:rsidRPr="000864EC">
        <w:rPr>
          <w:rFonts w:cs="Arial"/>
          <w:color w:val="000000" w:themeColor="text1"/>
          <w:szCs w:val="24"/>
        </w:rPr>
        <w:t xml:space="preserve"> for example, access f</w:t>
      </w:r>
      <w:r>
        <w:rPr>
          <w:rFonts w:cs="Arial"/>
          <w:color w:val="000000" w:themeColor="text1"/>
          <w:szCs w:val="24"/>
        </w:rPr>
        <w:t>or a number of wheelchair users</w:t>
      </w:r>
    </w:p>
    <w:p w:rsidR="00BD7178" w:rsidRDefault="00BD7178" w:rsidP="00693500">
      <w:pPr>
        <w:pStyle w:val="ListParagraph"/>
        <w:numPr>
          <w:ilvl w:val="1"/>
          <w:numId w:val="101"/>
        </w:numPr>
        <w:overflowPunct w:val="0"/>
        <w:autoSpaceDE w:val="0"/>
        <w:autoSpaceDN w:val="0"/>
        <w:spacing w:after="240" w:line="288" w:lineRule="auto"/>
        <w:ind w:left="851" w:hanging="425"/>
        <w:contextualSpacing w:val="0"/>
        <w:rPr>
          <w:rFonts w:cs="Arial"/>
          <w:color w:val="000000" w:themeColor="text1"/>
          <w:szCs w:val="24"/>
        </w:rPr>
      </w:pPr>
      <w:r w:rsidRPr="00BD7178">
        <w:rPr>
          <w:rFonts w:cs="Arial"/>
          <w:b/>
          <w:color w:val="000000" w:themeColor="text1"/>
          <w:szCs w:val="24"/>
        </w:rPr>
        <w:t>a</w:t>
      </w:r>
      <w:r w:rsidR="00007951" w:rsidRPr="00BD7178">
        <w:rPr>
          <w:rFonts w:cs="Arial"/>
          <w:b/>
          <w:color w:val="000000" w:themeColor="text1"/>
          <w:szCs w:val="24"/>
        </w:rPr>
        <w:t>ccessibility of content:</w:t>
      </w:r>
      <w:r w:rsidR="00007951" w:rsidRPr="00BD7178">
        <w:rPr>
          <w:rFonts w:cs="Arial"/>
          <w:color w:val="000000" w:themeColor="text1"/>
          <w:szCs w:val="24"/>
        </w:rPr>
        <w:t xml:space="preserve"> providing materials in different formats and tailored to meet different cognitive abilities and reading skills and supporting different communication needs</w:t>
      </w:r>
      <w:r>
        <w:rPr>
          <w:rFonts w:cs="Arial"/>
          <w:color w:val="000000" w:themeColor="text1"/>
          <w:szCs w:val="24"/>
        </w:rPr>
        <w:t>,</w:t>
      </w:r>
      <w:r w:rsidR="00007951" w:rsidRPr="00BD7178">
        <w:rPr>
          <w:rFonts w:cs="Arial"/>
          <w:color w:val="000000" w:themeColor="text1"/>
          <w:szCs w:val="24"/>
        </w:rPr>
        <w:t xml:space="preserve"> avoiding jargon and acronyms wherever possible and where this is not possible, explaining terms used</w:t>
      </w:r>
    </w:p>
    <w:p w:rsidR="00007951" w:rsidRPr="00BD7178" w:rsidRDefault="00BD7178" w:rsidP="00693500">
      <w:pPr>
        <w:pStyle w:val="ListParagraph"/>
        <w:numPr>
          <w:ilvl w:val="1"/>
          <w:numId w:val="101"/>
        </w:numPr>
        <w:overflowPunct w:val="0"/>
        <w:autoSpaceDE w:val="0"/>
        <w:autoSpaceDN w:val="0"/>
        <w:spacing w:after="240" w:line="288" w:lineRule="auto"/>
        <w:ind w:left="851" w:hanging="425"/>
        <w:contextualSpacing w:val="0"/>
        <w:rPr>
          <w:rFonts w:cs="Arial"/>
          <w:color w:val="000000" w:themeColor="text1"/>
          <w:szCs w:val="24"/>
        </w:rPr>
      </w:pPr>
      <w:r w:rsidRPr="00BD7178">
        <w:rPr>
          <w:rFonts w:cs="Arial"/>
          <w:b/>
          <w:color w:val="000000" w:themeColor="text1"/>
          <w:szCs w:val="24"/>
        </w:rPr>
        <w:t>a</w:t>
      </w:r>
      <w:r w:rsidR="00007951" w:rsidRPr="00BD7178">
        <w:rPr>
          <w:rFonts w:cs="Arial"/>
          <w:b/>
          <w:color w:val="000000" w:themeColor="text1"/>
          <w:szCs w:val="24"/>
        </w:rPr>
        <w:t>ge appropriateness:</w:t>
      </w:r>
      <w:r w:rsidR="00007951" w:rsidRPr="00BD7178">
        <w:rPr>
          <w:rFonts w:cs="Arial"/>
          <w:color w:val="000000" w:themeColor="text1"/>
          <w:szCs w:val="24"/>
        </w:rPr>
        <w:t xml:space="preserve"> keeping membership of young people’s forums under review</w:t>
      </w:r>
      <w:r>
        <w:rPr>
          <w:rFonts w:cs="Arial"/>
          <w:color w:val="000000" w:themeColor="text1"/>
          <w:szCs w:val="24"/>
        </w:rPr>
        <w:t xml:space="preserve"> as the participants get older</w:t>
      </w:r>
      <w:r w:rsidR="007630C6">
        <w:rPr>
          <w:rFonts w:cs="Arial"/>
          <w:color w:val="000000" w:themeColor="text1"/>
          <w:szCs w:val="24"/>
        </w:rPr>
        <w:t>, and bearing in mind the very differ</w:t>
      </w:r>
      <w:r w:rsidR="00932593">
        <w:rPr>
          <w:rFonts w:cs="Arial"/>
          <w:color w:val="000000" w:themeColor="text1"/>
          <w:szCs w:val="24"/>
        </w:rPr>
        <w:t xml:space="preserve">ent stages that young people </w:t>
      </w:r>
      <w:r w:rsidR="0020790D">
        <w:rPr>
          <w:rFonts w:cs="Arial"/>
          <w:color w:val="000000" w:themeColor="text1"/>
          <w:szCs w:val="24"/>
        </w:rPr>
        <w:t xml:space="preserve">will </w:t>
      </w:r>
      <w:r w:rsidR="007630C6">
        <w:rPr>
          <w:rFonts w:cs="Arial"/>
          <w:color w:val="000000" w:themeColor="text1"/>
          <w:szCs w:val="24"/>
        </w:rPr>
        <w:t>be at from the age of 16 to 25</w:t>
      </w:r>
    </w:p>
    <w:p w:rsidR="00BD7178" w:rsidRDefault="00007951" w:rsidP="00BD7178">
      <w:pPr>
        <w:spacing w:after="240" w:line="288" w:lineRule="auto"/>
        <w:rPr>
          <w:rFonts w:cs="Arial"/>
          <w:color w:val="000000" w:themeColor="text1"/>
          <w:szCs w:val="24"/>
        </w:rPr>
      </w:pPr>
      <w:r w:rsidRPr="00506EBA">
        <w:rPr>
          <w:rFonts w:cs="Arial"/>
          <w:color w:val="000000" w:themeColor="text1"/>
          <w:szCs w:val="24"/>
        </w:rPr>
        <w:t>Whatever the means of consultation and engagement</w:t>
      </w:r>
      <w:r>
        <w:rPr>
          <w:rFonts w:cs="Arial"/>
          <w:color w:val="000000" w:themeColor="text1"/>
          <w:szCs w:val="24"/>
        </w:rPr>
        <w:t xml:space="preserve"> lo</w:t>
      </w:r>
      <w:r w:rsidRPr="00506EBA">
        <w:rPr>
          <w:rFonts w:cs="Arial"/>
          <w:color w:val="000000" w:themeColor="text1"/>
          <w:szCs w:val="24"/>
        </w:rPr>
        <w:t>cal authorities should let participants know the outcome of discussions</w:t>
      </w:r>
      <w:r>
        <w:rPr>
          <w:rFonts w:cs="Arial"/>
          <w:color w:val="000000" w:themeColor="text1"/>
          <w:szCs w:val="24"/>
        </w:rPr>
        <w:t xml:space="preserve"> so that they will kn</w:t>
      </w:r>
      <w:r w:rsidR="00BD7178">
        <w:rPr>
          <w:rFonts w:cs="Arial"/>
          <w:color w:val="000000" w:themeColor="text1"/>
          <w:szCs w:val="24"/>
        </w:rPr>
        <w:t>ow what will happen as a result</w:t>
      </w:r>
      <w:r w:rsidR="0020790D">
        <w:rPr>
          <w:rFonts w:cs="Arial"/>
          <w:color w:val="000000" w:themeColor="text1"/>
          <w:szCs w:val="24"/>
        </w:rPr>
        <w:t xml:space="preserve"> of their</w:t>
      </w:r>
      <w:r w:rsidR="00A323E3">
        <w:rPr>
          <w:rFonts w:cs="Arial"/>
          <w:color w:val="000000" w:themeColor="text1"/>
          <w:szCs w:val="24"/>
        </w:rPr>
        <w:t xml:space="preserve"> contribution</w:t>
      </w:r>
      <w:r w:rsidR="00BD7178">
        <w:rPr>
          <w:rFonts w:cs="Arial"/>
          <w:color w:val="000000" w:themeColor="text1"/>
          <w:szCs w:val="24"/>
        </w:rPr>
        <w:t>.</w:t>
      </w:r>
    </w:p>
    <w:p w:rsidR="001F521B" w:rsidRPr="001F521B" w:rsidRDefault="001F521B" w:rsidP="001F521B">
      <w:pPr>
        <w:pStyle w:val="Heading4"/>
        <w:rPr>
          <w:rFonts w:eastAsia="Times New Roman"/>
          <w:lang w:eastAsia="en-GB"/>
        </w:rPr>
      </w:pPr>
      <w:r>
        <w:rPr>
          <w:rFonts w:eastAsia="Times New Roman"/>
          <w:lang w:eastAsia="en-GB"/>
        </w:rPr>
        <w:t>Parents</w:t>
      </w:r>
    </w:p>
    <w:p w:rsidR="00007951" w:rsidRPr="00803F58" w:rsidRDefault="00007951" w:rsidP="00693500">
      <w:pPr>
        <w:numPr>
          <w:ilvl w:val="0"/>
          <w:numId w:val="185"/>
        </w:numPr>
        <w:spacing w:after="240" w:line="288" w:lineRule="auto"/>
        <w:ind w:left="0" w:hanging="709"/>
        <w:rPr>
          <w:rFonts w:eastAsia="Times New Roman" w:cs="Times New Roman"/>
          <w:szCs w:val="24"/>
          <w:lang w:eastAsia="en-GB"/>
        </w:rPr>
      </w:pPr>
      <w:r w:rsidRPr="00803F58">
        <w:rPr>
          <w:rFonts w:cs="Arial"/>
          <w:color w:val="000000" w:themeColor="text1"/>
          <w:szCs w:val="24"/>
        </w:rPr>
        <w:t>Effective parent participation can lead to a better fit between families’ needs and the services provided, higher satisfaction with s</w:t>
      </w:r>
      <w:r w:rsidR="00803F58">
        <w:rPr>
          <w:rFonts w:cs="Arial"/>
          <w:color w:val="000000" w:themeColor="text1"/>
          <w:szCs w:val="24"/>
        </w:rPr>
        <w:t>ervices, reduced costs (as long-term benefits emerge),</w:t>
      </w:r>
      <w:r w:rsidRPr="00803F58">
        <w:rPr>
          <w:rFonts w:cs="Arial"/>
          <w:color w:val="000000" w:themeColor="text1"/>
          <w:szCs w:val="24"/>
        </w:rPr>
        <w:t xml:space="preserve"> better value for money and </w:t>
      </w:r>
      <w:r w:rsidR="00A323E3">
        <w:rPr>
          <w:rFonts w:cs="Arial"/>
          <w:color w:val="000000" w:themeColor="text1"/>
          <w:szCs w:val="24"/>
        </w:rPr>
        <w:t>better relationships</w:t>
      </w:r>
      <w:r w:rsidRPr="00803F58">
        <w:rPr>
          <w:rFonts w:cs="Arial"/>
          <w:color w:val="000000" w:themeColor="text1"/>
          <w:szCs w:val="24"/>
        </w:rPr>
        <w:t xml:space="preserve"> between </w:t>
      </w:r>
      <w:r w:rsidR="00B04117">
        <w:rPr>
          <w:rFonts w:cs="Arial"/>
          <w:color w:val="000000" w:themeColor="text1"/>
          <w:szCs w:val="24"/>
        </w:rPr>
        <w:t xml:space="preserve">those </w:t>
      </w:r>
      <w:r w:rsidRPr="00803F58">
        <w:rPr>
          <w:rFonts w:cs="Arial"/>
          <w:color w:val="000000" w:themeColor="text1"/>
          <w:szCs w:val="24"/>
        </w:rPr>
        <w:t>provid</w:t>
      </w:r>
      <w:r w:rsidR="00B04117">
        <w:rPr>
          <w:rFonts w:cs="Arial"/>
          <w:color w:val="000000" w:themeColor="text1"/>
          <w:szCs w:val="24"/>
        </w:rPr>
        <w:t>ing</w:t>
      </w:r>
      <w:r w:rsidRPr="00803F58">
        <w:rPr>
          <w:rFonts w:cs="Arial"/>
          <w:color w:val="000000" w:themeColor="text1"/>
          <w:szCs w:val="24"/>
        </w:rPr>
        <w:t xml:space="preserve"> </w:t>
      </w:r>
      <w:r w:rsidR="000A1FC3">
        <w:rPr>
          <w:rFonts w:cs="Arial"/>
          <w:color w:val="000000" w:themeColor="text1"/>
          <w:szCs w:val="24"/>
        </w:rPr>
        <w:t xml:space="preserve">services and </w:t>
      </w:r>
      <w:r w:rsidRPr="00803F58">
        <w:rPr>
          <w:rFonts w:cs="Arial"/>
          <w:color w:val="000000" w:themeColor="text1"/>
          <w:szCs w:val="24"/>
        </w:rPr>
        <w:t xml:space="preserve">those </w:t>
      </w:r>
      <w:r w:rsidR="00A323E3">
        <w:rPr>
          <w:rFonts w:cs="Arial"/>
          <w:color w:val="000000" w:themeColor="text1"/>
          <w:szCs w:val="24"/>
        </w:rPr>
        <w:t>using</w:t>
      </w:r>
      <w:r w:rsidRPr="00803F58">
        <w:rPr>
          <w:rFonts w:cs="Arial"/>
          <w:color w:val="000000" w:themeColor="text1"/>
          <w:szCs w:val="24"/>
        </w:rPr>
        <w:t xml:space="preserve"> </w:t>
      </w:r>
      <w:r w:rsidR="000A1FC3">
        <w:rPr>
          <w:rFonts w:cs="Arial"/>
          <w:color w:val="000000" w:themeColor="text1"/>
          <w:szCs w:val="24"/>
        </w:rPr>
        <w:t>them</w:t>
      </w:r>
      <w:r w:rsidRPr="00803F58">
        <w:rPr>
          <w:rFonts w:cs="Arial"/>
          <w:color w:val="000000" w:themeColor="text1"/>
          <w:szCs w:val="24"/>
        </w:rPr>
        <w:t>. Local authorities and parents should work together to establish the aims of parent participation, to</w:t>
      </w:r>
      <w:r w:rsidR="00DC3D3C">
        <w:rPr>
          <w:rFonts w:cs="Arial"/>
          <w:color w:val="000000" w:themeColor="text1"/>
          <w:szCs w:val="24"/>
        </w:rPr>
        <w:t xml:space="preserve"> mark progress and build trust. To enable effective parental participation, local authorities should consider in particular the timing of events and meetings – for example, organising them during the school day while children are at school and ensuring that parents have enough notice to allow them to organise childcare.</w:t>
      </w:r>
    </w:p>
    <w:p w:rsidR="00007951" w:rsidRPr="00BD7178" w:rsidRDefault="00007951" w:rsidP="001F521B">
      <w:pPr>
        <w:pStyle w:val="Heading3"/>
        <w:rPr>
          <w:rFonts w:eastAsia="Times New Roman"/>
          <w:lang w:eastAsia="en-GB"/>
        </w:rPr>
      </w:pPr>
      <w:bookmarkStart w:id="308" w:name="_Toc385254033"/>
      <w:bookmarkStart w:id="309" w:name="_Toc385313570"/>
      <w:bookmarkStart w:id="310" w:name="_Toc410033039"/>
      <w:r w:rsidRPr="00BD7178">
        <w:rPr>
          <w:rFonts w:eastAsia="Times New Roman"/>
          <w:lang w:eastAsia="en-GB"/>
        </w:rPr>
        <w:t>Involving schools, colleges, health services and others</w:t>
      </w:r>
      <w:bookmarkEnd w:id="308"/>
      <w:bookmarkEnd w:id="309"/>
      <w:bookmarkEnd w:id="310"/>
      <w:r w:rsidRPr="00BD7178">
        <w:rPr>
          <w:rFonts w:eastAsia="Times New Roman"/>
          <w:lang w:eastAsia="en-GB"/>
        </w:rPr>
        <w:t xml:space="preserve"> </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Local auth</w:t>
      </w:r>
      <w:r w:rsidR="00AC70C5">
        <w:rPr>
          <w:rFonts w:eastAsia="Times New Roman" w:cs="Times New Roman"/>
          <w:szCs w:val="24"/>
          <w:lang w:eastAsia="en-GB"/>
        </w:rPr>
        <w:t>orities and their partner bodies and agencies</w:t>
      </w:r>
      <w:r w:rsidRPr="003C521A">
        <w:rPr>
          <w:rFonts w:eastAsia="Times New Roman" w:cs="Times New Roman"/>
          <w:szCs w:val="24"/>
          <w:lang w:eastAsia="en-GB"/>
        </w:rPr>
        <w:t xml:space="preserve"> </w:t>
      </w:r>
      <w:r w:rsidRPr="003C521A">
        <w:rPr>
          <w:rFonts w:eastAsia="Times New Roman" w:cs="Times New Roman"/>
          <w:b/>
          <w:szCs w:val="24"/>
          <w:lang w:eastAsia="en-GB"/>
        </w:rPr>
        <w:t>must</w:t>
      </w:r>
      <w:r w:rsidRPr="003C521A">
        <w:rPr>
          <w:rFonts w:eastAsia="Times New Roman" w:cs="Times New Roman"/>
          <w:szCs w:val="24"/>
          <w:lang w:eastAsia="en-GB"/>
        </w:rPr>
        <w:t xml:space="preserve"> co</w:t>
      </w:r>
      <w:r w:rsidR="00AA107C">
        <w:rPr>
          <w:rFonts w:eastAsia="Times New Roman" w:cs="Times New Roman"/>
          <w:szCs w:val="24"/>
          <w:lang w:eastAsia="en-GB"/>
        </w:rPr>
        <w:t>-</w:t>
      </w:r>
      <w:r w:rsidRPr="003C521A">
        <w:rPr>
          <w:rFonts w:eastAsia="Times New Roman" w:cs="Times New Roman"/>
          <w:szCs w:val="24"/>
          <w:lang w:eastAsia="en-GB"/>
        </w:rPr>
        <w:t>operate with each other in the</w:t>
      </w:r>
      <w:r w:rsidR="00803F58">
        <w:rPr>
          <w:rFonts w:eastAsia="Times New Roman" w:cs="Times New Roman"/>
          <w:szCs w:val="24"/>
          <w:lang w:eastAsia="en-GB"/>
        </w:rPr>
        <w:t xml:space="preserve"> development and review of the Local O</w:t>
      </w:r>
      <w:r w:rsidRPr="003C521A">
        <w:rPr>
          <w:rFonts w:eastAsia="Times New Roman" w:cs="Times New Roman"/>
          <w:szCs w:val="24"/>
          <w:lang w:eastAsia="en-GB"/>
        </w:rPr>
        <w:t>ffer. This is essential so that the</w:t>
      </w:r>
      <w:r w:rsidR="00803F58">
        <w:rPr>
          <w:rFonts w:eastAsia="Times New Roman" w:cs="Times New Roman"/>
          <w:szCs w:val="24"/>
          <w:lang w:eastAsia="en-GB"/>
        </w:rPr>
        <w:t xml:space="preserve"> Local O</w:t>
      </w:r>
      <w:r w:rsidRPr="003C521A">
        <w:rPr>
          <w:rFonts w:eastAsia="Times New Roman" w:cs="Times New Roman"/>
          <w:szCs w:val="24"/>
          <w:lang w:eastAsia="en-GB"/>
        </w:rPr>
        <w:t>ffer provides a comprehensive, transparent and accessible picture of the range of services available.</w:t>
      </w:r>
    </w:p>
    <w:p w:rsidR="00007951" w:rsidRPr="003C521A" w:rsidRDefault="00F62436"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The most relevant l</w:t>
      </w:r>
      <w:r w:rsidR="00007951" w:rsidRPr="003C521A">
        <w:rPr>
          <w:rFonts w:eastAsia="Times New Roman" w:cs="Times New Roman"/>
          <w:szCs w:val="24"/>
          <w:lang w:eastAsia="en-GB"/>
        </w:rPr>
        <w:t>ocal partners who are required to co</w:t>
      </w:r>
      <w:r w:rsidR="00803F58">
        <w:rPr>
          <w:rFonts w:eastAsia="Times New Roman" w:cs="Times New Roman"/>
          <w:szCs w:val="24"/>
          <w:lang w:eastAsia="en-GB"/>
        </w:rPr>
        <w:t>-</w:t>
      </w:r>
      <w:r w:rsidR="00007951" w:rsidRPr="003C521A">
        <w:rPr>
          <w:rFonts w:eastAsia="Times New Roman" w:cs="Times New Roman"/>
          <w:szCs w:val="24"/>
          <w:lang w:eastAsia="en-GB"/>
        </w:rPr>
        <w:t>operate with the local authority</w:t>
      </w:r>
      <w:r>
        <w:rPr>
          <w:rFonts w:eastAsia="Times New Roman" w:cs="Times New Roman"/>
          <w:szCs w:val="24"/>
          <w:lang w:eastAsia="en-GB"/>
        </w:rPr>
        <w:t xml:space="preserve"> in relation to the Local Offer</w:t>
      </w:r>
      <w:r w:rsidR="00007951" w:rsidRPr="003C521A">
        <w:rPr>
          <w:rFonts w:eastAsia="Times New Roman" w:cs="Times New Roman"/>
          <w:szCs w:val="24"/>
          <w:lang w:eastAsia="en-GB"/>
        </w:rPr>
        <w:t xml:space="preserve"> include:</w:t>
      </w:r>
    </w:p>
    <w:p w:rsidR="00007951" w:rsidRPr="003C521A" w:rsidRDefault="00803F58" w:rsidP="00403DB0">
      <w:pPr>
        <w:numPr>
          <w:ilvl w:val="0"/>
          <w:numId w:val="43"/>
        </w:numPr>
        <w:spacing w:after="240" w:line="288" w:lineRule="auto"/>
        <w:rPr>
          <w:rFonts w:eastAsia="Times New Roman" w:cs="Times New Roman"/>
          <w:szCs w:val="24"/>
          <w:lang w:eastAsia="en-GB"/>
        </w:rPr>
      </w:pPr>
      <w:r>
        <w:rPr>
          <w:rFonts w:eastAsia="Times New Roman" w:cs="Times New Roman"/>
          <w:szCs w:val="24"/>
          <w:lang w:eastAsia="en-GB"/>
        </w:rPr>
        <w:t>t</w:t>
      </w:r>
      <w:r w:rsidR="00007951" w:rsidRPr="003C521A">
        <w:rPr>
          <w:rFonts w:eastAsia="Times New Roman" w:cs="Times New Roman"/>
          <w:szCs w:val="24"/>
          <w:lang w:eastAsia="en-GB"/>
        </w:rPr>
        <w:t>he governing bodies of schools tha</w:t>
      </w:r>
      <w:r>
        <w:rPr>
          <w:rFonts w:eastAsia="Times New Roman" w:cs="Times New Roman"/>
          <w:szCs w:val="24"/>
          <w:lang w:eastAsia="en-GB"/>
        </w:rPr>
        <w:t>t the local authority maintains</w:t>
      </w:r>
    </w:p>
    <w:p w:rsidR="00007951" w:rsidRPr="003C521A" w:rsidRDefault="00803F58" w:rsidP="00403DB0">
      <w:pPr>
        <w:numPr>
          <w:ilvl w:val="0"/>
          <w:numId w:val="43"/>
        </w:numPr>
        <w:spacing w:after="240" w:line="288" w:lineRule="auto"/>
        <w:rPr>
          <w:rFonts w:eastAsia="Times New Roman" w:cs="Times New Roman"/>
          <w:szCs w:val="24"/>
          <w:lang w:eastAsia="en-GB"/>
        </w:rPr>
      </w:pPr>
      <w:r>
        <w:rPr>
          <w:rFonts w:eastAsia="Times New Roman" w:cs="Times New Roman"/>
          <w:szCs w:val="24"/>
          <w:lang w:eastAsia="en-GB"/>
        </w:rPr>
        <w:t>t</w:t>
      </w:r>
      <w:r w:rsidR="00007951" w:rsidRPr="003C521A">
        <w:rPr>
          <w:rFonts w:eastAsia="Times New Roman" w:cs="Times New Roman"/>
          <w:szCs w:val="24"/>
          <w:lang w:eastAsia="en-GB"/>
        </w:rPr>
        <w:t>he proprietors of academies and free school</w:t>
      </w:r>
      <w:r>
        <w:rPr>
          <w:rFonts w:eastAsia="Times New Roman" w:cs="Times New Roman"/>
          <w:szCs w:val="24"/>
          <w:lang w:eastAsia="en-GB"/>
        </w:rPr>
        <w:t>s in the local authority’s area</w:t>
      </w:r>
    </w:p>
    <w:p w:rsidR="00007951" w:rsidRPr="003C521A" w:rsidRDefault="00803F58" w:rsidP="00403DB0">
      <w:pPr>
        <w:numPr>
          <w:ilvl w:val="0"/>
          <w:numId w:val="43"/>
        </w:numPr>
        <w:spacing w:after="240" w:line="288" w:lineRule="auto"/>
        <w:rPr>
          <w:rFonts w:eastAsia="Times New Roman" w:cs="Times New Roman"/>
          <w:szCs w:val="24"/>
          <w:lang w:eastAsia="en-GB"/>
        </w:rPr>
      </w:pPr>
      <w:r>
        <w:rPr>
          <w:rFonts w:eastAsia="Times New Roman" w:cs="Times New Roman"/>
          <w:szCs w:val="24"/>
          <w:lang w:eastAsia="en-GB"/>
        </w:rPr>
        <w:t>t</w:t>
      </w:r>
      <w:r w:rsidR="00007951" w:rsidRPr="003C521A">
        <w:rPr>
          <w:rFonts w:eastAsia="Times New Roman" w:cs="Times New Roman"/>
          <w:szCs w:val="24"/>
          <w:lang w:eastAsia="en-GB"/>
        </w:rPr>
        <w:t>he proprietors of non-maintained special schools that are in the local authority’s area or provide education or training for children and young people in the local authority’s a</w:t>
      </w:r>
      <w:r>
        <w:rPr>
          <w:rFonts w:eastAsia="Times New Roman" w:cs="Times New Roman"/>
          <w:szCs w:val="24"/>
          <w:lang w:eastAsia="en-GB"/>
        </w:rPr>
        <w:t>rea</w:t>
      </w:r>
    </w:p>
    <w:p w:rsidR="00007951" w:rsidRPr="003C521A" w:rsidRDefault="00803F58" w:rsidP="00403DB0">
      <w:pPr>
        <w:numPr>
          <w:ilvl w:val="0"/>
          <w:numId w:val="43"/>
        </w:numPr>
        <w:spacing w:after="240" w:line="288" w:lineRule="auto"/>
        <w:rPr>
          <w:rFonts w:eastAsia="Times New Roman" w:cs="Times New Roman"/>
          <w:szCs w:val="24"/>
          <w:lang w:eastAsia="en-GB"/>
        </w:rPr>
      </w:pPr>
      <w:r>
        <w:rPr>
          <w:rFonts w:eastAsia="Times New Roman" w:cs="Times New Roman"/>
          <w:szCs w:val="24"/>
          <w:lang w:eastAsia="en-GB"/>
        </w:rPr>
        <w:t>t</w:t>
      </w:r>
      <w:r w:rsidR="00007951" w:rsidRPr="003C521A">
        <w:rPr>
          <w:rFonts w:eastAsia="Times New Roman" w:cs="Times New Roman"/>
          <w:szCs w:val="24"/>
          <w:lang w:eastAsia="en-GB"/>
        </w:rPr>
        <w:t>he governing bodies o</w:t>
      </w:r>
      <w:r w:rsidR="001B24D3">
        <w:rPr>
          <w:rFonts w:eastAsia="Times New Roman" w:cs="Times New Roman"/>
          <w:szCs w:val="24"/>
          <w:lang w:eastAsia="en-GB"/>
        </w:rPr>
        <w:t>f further education colleges and sixth form colleges</w:t>
      </w:r>
      <w:r w:rsidR="00007951" w:rsidRPr="003C521A">
        <w:rPr>
          <w:rFonts w:eastAsia="Times New Roman" w:cs="Times New Roman"/>
          <w:szCs w:val="24"/>
          <w:lang w:eastAsia="en-GB"/>
        </w:rPr>
        <w:t xml:space="preserve"> that are in the local authority’s area or are attended or likely to be attended </w:t>
      </w:r>
      <w:r>
        <w:rPr>
          <w:rFonts w:eastAsia="Times New Roman" w:cs="Times New Roman"/>
          <w:szCs w:val="24"/>
          <w:lang w:eastAsia="en-GB"/>
        </w:rPr>
        <w:t>by young people from their area</w:t>
      </w:r>
    </w:p>
    <w:p w:rsidR="00007951" w:rsidRPr="003C521A" w:rsidRDefault="00803F58" w:rsidP="00403DB0">
      <w:pPr>
        <w:numPr>
          <w:ilvl w:val="0"/>
          <w:numId w:val="43"/>
        </w:numPr>
        <w:spacing w:after="240" w:line="288" w:lineRule="auto"/>
        <w:rPr>
          <w:rFonts w:eastAsia="Times New Roman" w:cs="Times New Roman"/>
          <w:szCs w:val="24"/>
          <w:lang w:eastAsia="en-GB"/>
        </w:rPr>
      </w:pPr>
      <w:r>
        <w:rPr>
          <w:rFonts w:eastAsia="Times New Roman" w:cs="Times New Roman"/>
          <w:szCs w:val="24"/>
          <w:lang w:eastAsia="en-GB"/>
        </w:rPr>
        <w:t>t</w:t>
      </w:r>
      <w:r w:rsidR="00007951" w:rsidRPr="003C521A">
        <w:rPr>
          <w:rFonts w:eastAsia="Times New Roman" w:cs="Times New Roman"/>
          <w:szCs w:val="24"/>
          <w:lang w:eastAsia="en-GB"/>
        </w:rPr>
        <w:t>he management committees of pupil referral units that are</w:t>
      </w:r>
      <w:r>
        <w:rPr>
          <w:rFonts w:eastAsia="Times New Roman" w:cs="Times New Roman"/>
          <w:szCs w:val="24"/>
          <w:lang w:eastAsia="en-GB"/>
        </w:rPr>
        <w:t xml:space="preserve"> </w:t>
      </w:r>
      <w:r w:rsidR="00007951" w:rsidRPr="003C521A">
        <w:rPr>
          <w:rFonts w:eastAsia="Times New Roman" w:cs="Times New Roman"/>
          <w:szCs w:val="24"/>
          <w:lang w:eastAsia="en-GB"/>
        </w:rPr>
        <w:t xml:space="preserve">in the local authority’s area or are attended or likely to be attended </w:t>
      </w:r>
      <w:r>
        <w:rPr>
          <w:rFonts w:eastAsia="Times New Roman" w:cs="Times New Roman"/>
          <w:szCs w:val="24"/>
          <w:lang w:eastAsia="en-GB"/>
        </w:rPr>
        <w:t>by young people from their area</w:t>
      </w:r>
    </w:p>
    <w:p w:rsidR="00007951" w:rsidRPr="003C521A" w:rsidRDefault="00803F58" w:rsidP="00403DB0">
      <w:pPr>
        <w:numPr>
          <w:ilvl w:val="0"/>
          <w:numId w:val="43"/>
        </w:numPr>
        <w:spacing w:after="240" w:line="288" w:lineRule="auto"/>
        <w:rPr>
          <w:rFonts w:eastAsia="Times New Roman" w:cs="Times New Roman"/>
          <w:szCs w:val="24"/>
          <w:lang w:eastAsia="en-GB"/>
        </w:rPr>
      </w:pPr>
      <w:r>
        <w:rPr>
          <w:rFonts w:eastAsia="Times New Roman" w:cs="Times New Roman"/>
          <w:szCs w:val="24"/>
          <w:lang w:eastAsia="en-GB"/>
        </w:rPr>
        <w:t>t</w:t>
      </w:r>
      <w:r w:rsidR="00007951" w:rsidRPr="003C521A">
        <w:rPr>
          <w:rFonts w:eastAsia="Times New Roman" w:cs="Times New Roman"/>
          <w:szCs w:val="24"/>
          <w:lang w:eastAsia="en-GB"/>
        </w:rPr>
        <w:t>he proprietors of independent specialist colleges and independent schools specially organised to make provision for children and young people with SEN which have been included on the list of institutions approved by the Secretary of State for the purpose of enabling parents and young people to request that they are named o</w:t>
      </w:r>
      <w:r>
        <w:rPr>
          <w:rFonts w:eastAsia="Times New Roman" w:cs="Times New Roman"/>
          <w:szCs w:val="24"/>
          <w:lang w:eastAsia="en-GB"/>
        </w:rPr>
        <w:t>n an EHC p</w:t>
      </w:r>
      <w:r w:rsidR="00007951" w:rsidRPr="003C521A">
        <w:rPr>
          <w:rFonts w:eastAsia="Times New Roman" w:cs="Times New Roman"/>
          <w:szCs w:val="24"/>
          <w:lang w:eastAsia="en-GB"/>
        </w:rPr>
        <w:t>lan and are in the local authority’s area or are attended or likely to be attended by children</w:t>
      </w:r>
      <w:r>
        <w:rPr>
          <w:rFonts w:eastAsia="Times New Roman" w:cs="Times New Roman"/>
          <w:szCs w:val="24"/>
          <w:lang w:eastAsia="en-GB"/>
        </w:rPr>
        <w:t xml:space="preserve"> and young people in their area</w:t>
      </w:r>
    </w:p>
    <w:p w:rsidR="00007951" w:rsidRPr="003C521A" w:rsidRDefault="00803F58" w:rsidP="00403DB0">
      <w:pPr>
        <w:numPr>
          <w:ilvl w:val="0"/>
          <w:numId w:val="43"/>
        </w:numPr>
        <w:spacing w:after="240" w:line="288" w:lineRule="auto"/>
        <w:rPr>
          <w:rFonts w:eastAsia="Times New Roman" w:cs="Times New Roman"/>
          <w:szCs w:val="24"/>
          <w:lang w:eastAsia="en-GB"/>
        </w:rPr>
      </w:pPr>
      <w:r>
        <w:rPr>
          <w:rFonts w:eastAsia="Times New Roman" w:cs="Times New Roman"/>
          <w:szCs w:val="24"/>
          <w:lang w:eastAsia="en-GB"/>
        </w:rPr>
        <w:t>a</w:t>
      </w:r>
      <w:r w:rsidR="00007951" w:rsidRPr="003C521A">
        <w:rPr>
          <w:rFonts w:eastAsia="Times New Roman" w:cs="Times New Roman"/>
          <w:szCs w:val="24"/>
          <w:lang w:eastAsia="en-GB"/>
        </w:rPr>
        <w:t xml:space="preserve">ny other person (other than a school or college) that makes special educational provision for children or young people for whom the local authority is responsible, including providers of relevant early </w:t>
      </w:r>
      <w:r w:rsidR="0020790D">
        <w:rPr>
          <w:rFonts w:eastAsia="Times New Roman" w:cs="Times New Roman"/>
          <w:szCs w:val="24"/>
          <w:lang w:eastAsia="en-GB"/>
        </w:rPr>
        <w:t>education</w:t>
      </w:r>
    </w:p>
    <w:p w:rsidR="00007951" w:rsidRPr="003C521A" w:rsidRDefault="00B51F75" w:rsidP="00403DB0">
      <w:pPr>
        <w:numPr>
          <w:ilvl w:val="0"/>
          <w:numId w:val="43"/>
        </w:numPr>
        <w:spacing w:after="240" w:line="288" w:lineRule="auto"/>
        <w:rPr>
          <w:rFonts w:eastAsia="Times New Roman" w:cs="Times New Roman"/>
          <w:szCs w:val="24"/>
          <w:lang w:eastAsia="en-GB"/>
        </w:rPr>
      </w:pPr>
      <w:r>
        <w:rPr>
          <w:rFonts w:eastAsia="Times New Roman" w:cs="Times New Roman"/>
          <w:szCs w:val="24"/>
          <w:lang w:eastAsia="en-GB"/>
        </w:rPr>
        <w:t>NHS England</w:t>
      </w:r>
      <w:r w:rsidR="00007951" w:rsidRPr="003C521A">
        <w:rPr>
          <w:rFonts w:eastAsia="Times New Roman" w:cs="Times New Roman"/>
          <w:szCs w:val="24"/>
          <w:lang w:eastAsia="en-GB"/>
        </w:rPr>
        <w:t xml:space="preserve"> and any relevant health bodies including:</w:t>
      </w:r>
    </w:p>
    <w:p w:rsidR="00007951" w:rsidRPr="00803F58" w:rsidRDefault="00007951" w:rsidP="00403DB0">
      <w:pPr>
        <w:numPr>
          <w:ilvl w:val="1"/>
          <w:numId w:val="43"/>
        </w:numPr>
        <w:spacing w:after="240" w:line="288" w:lineRule="auto"/>
        <w:rPr>
          <w:rFonts w:eastAsia="Times New Roman" w:cs="Times New Roman"/>
          <w:szCs w:val="24"/>
          <w:lang w:eastAsia="en-GB"/>
        </w:rPr>
      </w:pPr>
      <w:r w:rsidRPr="003C521A">
        <w:rPr>
          <w:rFonts w:eastAsia="Times New Roman" w:cs="Times New Roman"/>
          <w:szCs w:val="24"/>
          <w:lang w:eastAsia="en-GB"/>
        </w:rPr>
        <w:t>clinical commissioning g</w:t>
      </w:r>
      <w:r w:rsidR="00803F58">
        <w:rPr>
          <w:rFonts w:eastAsia="Times New Roman" w:cs="Times New Roman"/>
          <w:szCs w:val="24"/>
          <w:lang w:eastAsia="en-GB"/>
        </w:rPr>
        <w:t>roups</w:t>
      </w:r>
      <w:r w:rsidR="004C4DD9">
        <w:rPr>
          <w:rFonts w:eastAsia="Times New Roman" w:cs="Times New Roman"/>
          <w:szCs w:val="24"/>
          <w:lang w:eastAsia="en-GB"/>
        </w:rPr>
        <w:t xml:space="preserve"> (CCGs)</w:t>
      </w:r>
      <w:r w:rsidR="00803F58">
        <w:rPr>
          <w:rFonts w:eastAsia="Times New Roman" w:cs="Times New Roman"/>
          <w:szCs w:val="24"/>
          <w:lang w:eastAsia="en-GB"/>
        </w:rPr>
        <w:t xml:space="preserve"> </w:t>
      </w:r>
      <w:r w:rsidRPr="00803F58">
        <w:rPr>
          <w:rFonts w:eastAsia="Times New Roman" w:cs="Times New Roman"/>
          <w:szCs w:val="24"/>
          <w:lang w:eastAsia="en-GB"/>
        </w:rPr>
        <w:t>whose areas coincide with or fall wi</w:t>
      </w:r>
      <w:r w:rsidR="00803F58">
        <w:rPr>
          <w:rFonts w:eastAsia="Times New Roman" w:cs="Times New Roman"/>
          <w:szCs w:val="24"/>
          <w:lang w:eastAsia="en-GB"/>
        </w:rPr>
        <w:t>thin the local authority’s area</w:t>
      </w:r>
      <w:r w:rsidRPr="00803F58">
        <w:rPr>
          <w:rFonts w:eastAsia="Times New Roman" w:cs="Times New Roman"/>
          <w:szCs w:val="24"/>
          <w:lang w:eastAsia="en-GB"/>
        </w:rPr>
        <w:t xml:space="preserve"> or</w:t>
      </w:r>
      <w:r w:rsidR="00803F58">
        <w:rPr>
          <w:rFonts w:eastAsia="Times New Roman" w:cs="Times New Roman"/>
          <w:szCs w:val="24"/>
          <w:lang w:eastAsia="en-GB"/>
        </w:rPr>
        <w:t xml:space="preserve"> which have</w:t>
      </w:r>
      <w:r w:rsidRPr="00803F58">
        <w:rPr>
          <w:rFonts w:eastAsia="Times New Roman" w:cs="Times New Roman"/>
          <w:szCs w:val="24"/>
          <w:lang w:eastAsia="en-GB"/>
        </w:rPr>
        <w:t xml:space="preserve"> a duty under section 3 of the National Health Service Act 2006 to arrange for the provision of services for any children or young people for whom the local authority i</w:t>
      </w:r>
      <w:r w:rsidR="00803F58">
        <w:rPr>
          <w:rFonts w:eastAsia="Times New Roman" w:cs="Times New Roman"/>
          <w:szCs w:val="24"/>
          <w:lang w:eastAsia="en-GB"/>
        </w:rPr>
        <w:t>s responsible</w:t>
      </w:r>
    </w:p>
    <w:p w:rsidR="00007951" w:rsidRPr="003C521A" w:rsidRDefault="00007951" w:rsidP="00403DB0">
      <w:pPr>
        <w:numPr>
          <w:ilvl w:val="1"/>
          <w:numId w:val="43"/>
        </w:numPr>
        <w:spacing w:after="240" w:line="288" w:lineRule="auto"/>
        <w:rPr>
          <w:rFonts w:eastAsia="Times New Roman" w:cs="Times New Roman"/>
          <w:szCs w:val="24"/>
          <w:lang w:eastAsia="en-GB"/>
        </w:rPr>
      </w:pPr>
      <w:r w:rsidRPr="003C521A">
        <w:rPr>
          <w:rFonts w:eastAsia="Times New Roman" w:cs="Times New Roman"/>
          <w:szCs w:val="24"/>
          <w:lang w:eastAsia="en-GB"/>
        </w:rPr>
        <w:t>an NHS Trust or NHS Foundation Trust which provides services in the local authority’s area or for children and young people for wh</w:t>
      </w:r>
      <w:r w:rsidR="00803F58">
        <w:rPr>
          <w:rFonts w:eastAsia="Times New Roman" w:cs="Times New Roman"/>
          <w:szCs w:val="24"/>
          <w:lang w:eastAsia="en-GB"/>
        </w:rPr>
        <w:t>om the authority is responsible,</w:t>
      </w:r>
      <w:r w:rsidRPr="003C521A">
        <w:rPr>
          <w:rFonts w:eastAsia="Times New Roman" w:cs="Times New Roman"/>
          <w:szCs w:val="24"/>
          <w:lang w:eastAsia="en-GB"/>
        </w:rPr>
        <w:t xml:space="preserve"> or</w:t>
      </w:r>
    </w:p>
    <w:p w:rsidR="00007951" w:rsidRPr="003C521A" w:rsidRDefault="00007951" w:rsidP="00403DB0">
      <w:pPr>
        <w:numPr>
          <w:ilvl w:val="1"/>
          <w:numId w:val="43"/>
        </w:numPr>
        <w:spacing w:after="240" w:line="288" w:lineRule="auto"/>
        <w:rPr>
          <w:rFonts w:eastAsia="Times New Roman" w:cs="Times New Roman"/>
          <w:szCs w:val="24"/>
          <w:lang w:eastAsia="en-GB"/>
        </w:rPr>
      </w:pPr>
      <w:r w:rsidRPr="003C521A">
        <w:rPr>
          <w:rFonts w:eastAsia="Times New Roman" w:cs="Times New Roman"/>
          <w:szCs w:val="24"/>
          <w:lang w:eastAsia="en-GB"/>
        </w:rPr>
        <w:t>a Local Health Board with functions in relation to children and young people for whom the</w:t>
      </w:r>
      <w:r w:rsidR="00803F58">
        <w:rPr>
          <w:rFonts w:eastAsia="Times New Roman" w:cs="Times New Roman"/>
          <w:szCs w:val="24"/>
          <w:lang w:eastAsia="en-GB"/>
        </w:rPr>
        <w:t xml:space="preserve"> local authority is responsible</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The local authority should engage with the providers of relevant early years education, particularly those in receipt of early education funding.</w:t>
      </w:r>
    </w:p>
    <w:p w:rsidR="0020790D" w:rsidRPr="00F81380" w:rsidRDefault="00007951" w:rsidP="00F8138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The local authority </w:t>
      </w:r>
      <w:r w:rsidRPr="00722E20">
        <w:rPr>
          <w:rFonts w:eastAsia="Times New Roman" w:cs="Times New Roman"/>
          <w:szCs w:val="24"/>
          <w:lang w:eastAsia="en-GB"/>
        </w:rPr>
        <w:t>must</w:t>
      </w:r>
      <w:r w:rsidRPr="003C521A">
        <w:rPr>
          <w:rFonts w:eastAsia="Times New Roman" w:cs="Times New Roman"/>
          <w:szCs w:val="24"/>
          <w:lang w:eastAsia="en-GB"/>
        </w:rPr>
        <w:t xml:space="preserve"> also ensure that all its officers co-operate wit</w:t>
      </w:r>
      <w:r w:rsidR="00803F58">
        <w:rPr>
          <w:rFonts w:eastAsia="Times New Roman" w:cs="Times New Roman"/>
          <w:szCs w:val="24"/>
          <w:lang w:eastAsia="en-GB"/>
        </w:rPr>
        <w:t>h each other in respect of the Local O</w:t>
      </w:r>
      <w:r w:rsidRPr="003C521A">
        <w:rPr>
          <w:rFonts w:eastAsia="Times New Roman" w:cs="Times New Roman"/>
          <w:szCs w:val="24"/>
          <w:lang w:eastAsia="en-GB"/>
        </w:rPr>
        <w:t xml:space="preserve">ffer. This </w:t>
      </w:r>
      <w:r w:rsidRPr="00722E20">
        <w:rPr>
          <w:rFonts w:eastAsia="Times New Roman" w:cs="Times New Roman"/>
          <w:szCs w:val="24"/>
          <w:lang w:eastAsia="en-GB"/>
        </w:rPr>
        <w:t>must</w:t>
      </w:r>
      <w:r w:rsidRPr="003C521A">
        <w:rPr>
          <w:rFonts w:eastAsia="Times New Roman" w:cs="Times New Roman"/>
          <w:szCs w:val="24"/>
          <w:lang w:eastAsia="en-GB"/>
        </w:rPr>
        <w:t xml:space="preserve"> include those whose roles</w:t>
      </w:r>
      <w:r w:rsidR="00440ADF">
        <w:rPr>
          <w:rFonts w:eastAsia="Times New Roman" w:cs="Times New Roman"/>
          <w:szCs w:val="24"/>
          <w:lang w:eastAsia="en-GB"/>
        </w:rPr>
        <w:t xml:space="preserve"> relate to social services or who</w:t>
      </w:r>
      <w:r w:rsidRPr="003C521A">
        <w:rPr>
          <w:rFonts w:eastAsia="Times New Roman" w:cs="Times New Roman"/>
          <w:szCs w:val="24"/>
          <w:lang w:eastAsia="en-GB"/>
        </w:rPr>
        <w:t xml:space="preserve"> will contribute to helping young people make a successful transition to adulthood – for example those working in housing and economic regeneration.</w:t>
      </w:r>
      <w:r w:rsidR="00885600">
        <w:rPr>
          <w:rFonts w:eastAsia="Times New Roman" w:cs="Times New Roman"/>
          <w:szCs w:val="24"/>
          <w:lang w:eastAsia="en-GB"/>
        </w:rPr>
        <w:t xml:space="preserve"> </w:t>
      </w:r>
      <w:bookmarkStart w:id="311" w:name="_Toc385254034"/>
      <w:bookmarkStart w:id="312" w:name="_Toc385313571"/>
    </w:p>
    <w:p w:rsidR="00E539ED" w:rsidRDefault="00E539ED" w:rsidP="001F521B">
      <w:pPr>
        <w:pStyle w:val="Heading3"/>
        <w:rPr>
          <w:rFonts w:eastAsia="Times New Roman"/>
          <w:lang w:eastAsia="en-GB"/>
        </w:rPr>
      </w:pPr>
      <w:bookmarkStart w:id="313" w:name="_Toc410033040"/>
      <w:r w:rsidRPr="00E539ED">
        <w:rPr>
          <w:rFonts w:eastAsia="Times New Roman"/>
          <w:lang w:eastAsia="en-GB"/>
        </w:rPr>
        <w:t>Keeping the Local Offer under review</w:t>
      </w:r>
      <w:bookmarkEnd w:id="311"/>
      <w:bookmarkEnd w:id="312"/>
      <w:bookmarkEnd w:id="313"/>
    </w:p>
    <w:p w:rsidR="001F521B" w:rsidRDefault="00E539ED"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The requirement on local authoritie</w:t>
      </w:r>
      <w:r>
        <w:rPr>
          <w:rFonts w:eastAsia="Times New Roman" w:cs="Times New Roman"/>
          <w:szCs w:val="24"/>
          <w:lang w:eastAsia="en-GB"/>
        </w:rPr>
        <w:t>s to publish comments on their Local O</w:t>
      </w:r>
      <w:r w:rsidRPr="003C521A">
        <w:rPr>
          <w:rFonts w:eastAsia="Times New Roman" w:cs="Times New Roman"/>
          <w:szCs w:val="24"/>
          <w:lang w:eastAsia="en-GB"/>
        </w:rPr>
        <w:t xml:space="preserve">ffer and their response to those comments </w:t>
      </w:r>
      <w:r w:rsidR="0031015F">
        <w:rPr>
          <w:rFonts w:eastAsia="Times New Roman" w:cs="Times New Roman"/>
          <w:szCs w:val="24"/>
          <w:lang w:eastAsia="en-GB"/>
        </w:rPr>
        <w:t>is relevant</w:t>
      </w:r>
      <w:r w:rsidR="00885600">
        <w:rPr>
          <w:rFonts w:eastAsia="Times New Roman" w:cs="Times New Roman"/>
          <w:szCs w:val="24"/>
          <w:lang w:eastAsia="en-GB"/>
        </w:rPr>
        <w:t xml:space="preserve"> </w:t>
      </w:r>
      <w:r w:rsidRPr="003C521A">
        <w:rPr>
          <w:rFonts w:eastAsia="Times New Roman" w:cs="Times New Roman"/>
          <w:szCs w:val="24"/>
          <w:lang w:eastAsia="en-GB"/>
        </w:rPr>
        <w:t>to their duty to keep under review the educational and training provision and social care provision for childre</w:t>
      </w:r>
      <w:r>
        <w:rPr>
          <w:rFonts w:eastAsia="Times New Roman" w:cs="Times New Roman"/>
          <w:szCs w:val="24"/>
          <w:lang w:eastAsia="en-GB"/>
        </w:rPr>
        <w:t xml:space="preserve">n and young people with SEN or </w:t>
      </w:r>
      <w:r w:rsidRPr="003C521A">
        <w:rPr>
          <w:rFonts w:eastAsia="Times New Roman" w:cs="Times New Roman"/>
          <w:szCs w:val="24"/>
          <w:lang w:eastAsia="en-GB"/>
        </w:rPr>
        <w:t>disabilities</w:t>
      </w:r>
      <w:r w:rsidR="000A1FC3">
        <w:rPr>
          <w:rFonts w:eastAsia="Times New Roman" w:cs="Times New Roman"/>
          <w:szCs w:val="24"/>
          <w:lang w:eastAsia="en-GB"/>
        </w:rPr>
        <w:t xml:space="preserve"> and</w:t>
      </w:r>
      <w:r>
        <w:rPr>
          <w:rFonts w:eastAsia="Times New Roman" w:cs="Times New Roman"/>
          <w:szCs w:val="24"/>
          <w:lang w:eastAsia="en-GB"/>
        </w:rPr>
        <w:t xml:space="preserve"> </w:t>
      </w:r>
      <w:r w:rsidRPr="003C521A">
        <w:rPr>
          <w:rFonts w:eastAsia="Times New Roman" w:cs="Times New Roman"/>
          <w:szCs w:val="24"/>
          <w:lang w:eastAsia="en-GB"/>
        </w:rPr>
        <w:t xml:space="preserve">their role in </w:t>
      </w:r>
      <w:r>
        <w:rPr>
          <w:rFonts w:eastAsia="Times New Roman" w:cs="Times New Roman"/>
          <w:szCs w:val="24"/>
          <w:lang w:eastAsia="en-GB"/>
        </w:rPr>
        <w:t>contributing</w:t>
      </w:r>
      <w:r w:rsidR="000A1FC3">
        <w:rPr>
          <w:rFonts w:eastAsia="Times New Roman" w:cs="Times New Roman"/>
          <w:szCs w:val="24"/>
          <w:lang w:eastAsia="en-GB"/>
        </w:rPr>
        <w:t>, with their partner CCGs,</w:t>
      </w:r>
      <w:r>
        <w:rPr>
          <w:rFonts w:eastAsia="Times New Roman" w:cs="Times New Roman"/>
          <w:szCs w:val="24"/>
          <w:lang w:eastAsia="en-GB"/>
        </w:rPr>
        <w:t xml:space="preserve"> to </w:t>
      </w:r>
      <w:r w:rsidRPr="003C521A">
        <w:rPr>
          <w:rFonts w:eastAsia="Times New Roman" w:cs="Times New Roman"/>
          <w:szCs w:val="24"/>
          <w:lang w:eastAsia="en-GB"/>
        </w:rPr>
        <w:t>Joint Strategic Needs Assessments and the devel</w:t>
      </w:r>
      <w:r w:rsidR="0076058D">
        <w:rPr>
          <w:rFonts w:eastAsia="Times New Roman" w:cs="Times New Roman"/>
          <w:szCs w:val="24"/>
          <w:lang w:eastAsia="en-GB"/>
        </w:rPr>
        <w:t>opment of local Health and Well</w:t>
      </w:r>
      <w:r w:rsidRPr="003C521A">
        <w:rPr>
          <w:rFonts w:eastAsia="Times New Roman" w:cs="Times New Roman"/>
          <w:szCs w:val="24"/>
          <w:lang w:eastAsia="en-GB"/>
        </w:rPr>
        <w:t>being Strategies</w:t>
      </w:r>
      <w:r w:rsidR="000A1FC3">
        <w:rPr>
          <w:rFonts w:eastAsia="Times New Roman" w:cs="Times New Roman"/>
          <w:szCs w:val="24"/>
          <w:lang w:eastAsia="en-GB"/>
        </w:rPr>
        <w:t xml:space="preserve"> (see chapter 3).</w:t>
      </w:r>
    </w:p>
    <w:p w:rsidR="00E539ED" w:rsidRPr="001F521B" w:rsidRDefault="00E539ED" w:rsidP="00693500">
      <w:pPr>
        <w:numPr>
          <w:ilvl w:val="0"/>
          <w:numId w:val="185"/>
        </w:numPr>
        <w:spacing w:after="240" w:line="288" w:lineRule="auto"/>
        <w:ind w:left="0" w:hanging="709"/>
        <w:rPr>
          <w:rFonts w:eastAsia="Times New Roman" w:cs="Times New Roman"/>
          <w:szCs w:val="24"/>
          <w:lang w:eastAsia="en-GB"/>
        </w:rPr>
      </w:pPr>
      <w:r w:rsidRPr="001F521B">
        <w:rPr>
          <w:rFonts w:eastAsia="Times New Roman" w:cs="Times New Roman"/>
          <w:szCs w:val="24"/>
          <w:lang w:eastAsia="en-GB"/>
        </w:rPr>
        <w:t xml:space="preserve">Local authorities </w:t>
      </w:r>
      <w:r w:rsidRPr="001F521B">
        <w:rPr>
          <w:rFonts w:eastAsia="Times New Roman" w:cs="Times New Roman"/>
          <w:b/>
          <w:szCs w:val="24"/>
          <w:lang w:eastAsia="en-GB"/>
        </w:rPr>
        <w:t xml:space="preserve">must </w:t>
      </w:r>
      <w:r w:rsidRPr="001F521B">
        <w:rPr>
          <w:rFonts w:eastAsia="Times New Roman" w:cs="Times New Roman"/>
          <w:szCs w:val="24"/>
          <w:lang w:eastAsia="en-GB"/>
        </w:rPr>
        <w:t xml:space="preserve">keep their educational and training provision and social care provision under review and this includes the sufficiency of that provision. When </w:t>
      </w:r>
      <w:r w:rsidR="0098566A">
        <w:rPr>
          <w:rFonts w:eastAsia="Times New Roman" w:cs="Times New Roman"/>
          <w:szCs w:val="24"/>
          <w:lang w:eastAsia="en-GB"/>
        </w:rPr>
        <w:t>consider</w:t>
      </w:r>
      <w:r w:rsidRPr="001F521B">
        <w:rPr>
          <w:rFonts w:eastAsia="Times New Roman" w:cs="Times New Roman"/>
          <w:szCs w:val="24"/>
          <w:lang w:eastAsia="en-GB"/>
        </w:rPr>
        <w:t>ing any reorganisation of</w:t>
      </w:r>
      <w:r w:rsidR="0098566A">
        <w:rPr>
          <w:rFonts w:eastAsia="Times New Roman" w:cs="Times New Roman"/>
          <w:szCs w:val="24"/>
          <w:lang w:eastAsia="en-GB"/>
        </w:rPr>
        <w:t xml:space="preserve"> SEN provision decision makers </w:t>
      </w:r>
      <w:r w:rsidR="00BD4E7F" w:rsidRPr="00BD4E7F">
        <w:rPr>
          <w:rFonts w:eastAsia="Times New Roman" w:cs="Times New Roman"/>
          <w:b/>
          <w:szCs w:val="24"/>
          <w:lang w:eastAsia="en-GB"/>
        </w:rPr>
        <w:t>must</w:t>
      </w:r>
      <w:r w:rsidR="0098566A">
        <w:rPr>
          <w:rFonts w:eastAsia="Times New Roman" w:cs="Times New Roman"/>
          <w:szCs w:val="24"/>
          <w:lang w:eastAsia="en-GB"/>
        </w:rPr>
        <w:t xml:space="preserve"> make clear how they are satisfied that </w:t>
      </w:r>
      <w:r w:rsidRPr="001F521B">
        <w:rPr>
          <w:rFonts w:eastAsia="Times New Roman" w:cs="Times New Roman"/>
          <w:szCs w:val="24"/>
          <w:lang w:eastAsia="en-GB"/>
        </w:rPr>
        <w:t xml:space="preserve">the proposed alternative arrangements are likely to lead to improvements in the standard, quality and/or range of educational </w:t>
      </w:r>
      <w:r w:rsidR="00A84B01">
        <w:rPr>
          <w:rFonts w:eastAsia="Times New Roman" w:cs="Times New Roman"/>
          <w:szCs w:val="24"/>
          <w:lang w:eastAsia="en-GB"/>
        </w:rPr>
        <w:t>provision for children with SEN</w:t>
      </w:r>
      <w:r w:rsidR="0020790D">
        <w:rPr>
          <w:rFonts w:eastAsia="Times New Roman" w:cs="Times New Roman"/>
          <w:szCs w:val="24"/>
          <w:lang w:eastAsia="en-GB"/>
        </w:rPr>
        <w:t xml:space="preserve"> (</w:t>
      </w:r>
      <w:r w:rsidR="0020790D" w:rsidRPr="0020790D">
        <w:rPr>
          <w:rFonts w:eastAsia="Times New Roman" w:cs="Times New Roman"/>
          <w:szCs w:val="24"/>
          <w:lang w:eastAsia="en-GB"/>
        </w:rPr>
        <w:t>School organisation (</w:t>
      </w:r>
      <w:r w:rsidR="00D50259" w:rsidRPr="0020790D">
        <w:rPr>
          <w:rFonts w:eastAsia="Times New Roman" w:cs="Times New Roman"/>
          <w:szCs w:val="24"/>
          <w:lang w:eastAsia="en-GB"/>
        </w:rPr>
        <w:t>maintained schools</w:t>
      </w:r>
      <w:r w:rsidR="0020790D" w:rsidRPr="0020790D">
        <w:rPr>
          <w:rFonts w:eastAsia="Times New Roman" w:cs="Times New Roman"/>
          <w:szCs w:val="24"/>
          <w:lang w:eastAsia="en-GB"/>
        </w:rPr>
        <w:t>), Annex B: Guidance for Decision-m</w:t>
      </w:r>
      <w:r w:rsidR="00D50259" w:rsidRPr="0020790D">
        <w:rPr>
          <w:rFonts w:eastAsia="Times New Roman" w:cs="Times New Roman"/>
          <w:szCs w:val="24"/>
          <w:lang w:eastAsia="en-GB"/>
        </w:rPr>
        <w:t>akers</w:t>
      </w:r>
      <w:r w:rsidR="0020790D" w:rsidRPr="0020790D">
        <w:rPr>
          <w:rFonts w:eastAsia="Times New Roman" w:cs="Times New Roman"/>
          <w:szCs w:val="24"/>
          <w:lang w:eastAsia="en-GB"/>
        </w:rPr>
        <w:t>, DfE 2014</w:t>
      </w:r>
      <w:r w:rsidR="0020790D">
        <w:rPr>
          <w:rFonts w:eastAsia="Times New Roman" w:cs="Times New Roman"/>
          <w:szCs w:val="24"/>
          <w:lang w:eastAsia="en-GB"/>
        </w:rPr>
        <w:t xml:space="preserve"> – see the References section under Chapter 4 for a link</w:t>
      </w:r>
      <w:r w:rsidR="00D50259" w:rsidRPr="0020790D">
        <w:rPr>
          <w:rFonts w:eastAsia="Times New Roman" w:cs="Times New Roman"/>
          <w:szCs w:val="24"/>
          <w:lang w:eastAsia="en-GB"/>
        </w:rPr>
        <w:t>)</w:t>
      </w:r>
      <w:r w:rsidRPr="0020790D">
        <w:rPr>
          <w:rFonts w:eastAsia="Times New Roman" w:cs="Times New Roman"/>
          <w:szCs w:val="24"/>
          <w:lang w:eastAsia="en-GB"/>
        </w:rPr>
        <w:t>.</w:t>
      </w:r>
    </w:p>
    <w:p w:rsidR="00E539ED" w:rsidRPr="003C521A" w:rsidRDefault="00E539ED"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Loc</w:t>
      </w:r>
      <w:r w:rsidR="0082403C">
        <w:rPr>
          <w:rFonts w:eastAsia="Times New Roman" w:cs="Times New Roman"/>
          <w:szCs w:val="24"/>
          <w:lang w:eastAsia="en-GB"/>
        </w:rPr>
        <w:t>al authorities should link reviews of education, health and social care provision</w:t>
      </w:r>
      <w:r w:rsidRPr="003C521A">
        <w:rPr>
          <w:rFonts w:eastAsia="Times New Roman" w:cs="Times New Roman"/>
          <w:szCs w:val="24"/>
          <w:lang w:eastAsia="en-GB"/>
        </w:rPr>
        <w:t xml:space="preserve"> to the development and re</w:t>
      </w:r>
      <w:r>
        <w:rPr>
          <w:rFonts w:eastAsia="Times New Roman" w:cs="Times New Roman"/>
          <w:szCs w:val="24"/>
          <w:lang w:eastAsia="en-GB"/>
        </w:rPr>
        <w:t>view of their Local O</w:t>
      </w:r>
      <w:r w:rsidRPr="003C521A">
        <w:rPr>
          <w:rFonts w:eastAsia="Times New Roman" w:cs="Times New Roman"/>
          <w:szCs w:val="24"/>
          <w:lang w:eastAsia="en-GB"/>
        </w:rPr>
        <w:t>ffer and the action they intend to take in response to comments. This will help to identify gaps in</w:t>
      </w:r>
      <w:r>
        <w:rPr>
          <w:rFonts w:eastAsia="Times New Roman" w:cs="Times New Roman"/>
          <w:szCs w:val="24"/>
          <w:lang w:eastAsia="en-GB"/>
        </w:rPr>
        <w:t xml:space="preserve"> provision and ensure that the Local O</w:t>
      </w:r>
      <w:r w:rsidRPr="003C521A">
        <w:rPr>
          <w:rFonts w:eastAsia="Times New Roman" w:cs="Times New Roman"/>
          <w:szCs w:val="24"/>
          <w:lang w:eastAsia="en-GB"/>
        </w:rPr>
        <w:t>ffer is responsive to the needs of local children and young people and their families. At a strategic level local authorities sh</w:t>
      </w:r>
      <w:r>
        <w:rPr>
          <w:rFonts w:eastAsia="Times New Roman" w:cs="Times New Roman"/>
          <w:szCs w:val="24"/>
          <w:lang w:eastAsia="en-GB"/>
        </w:rPr>
        <w:t>ould share what they have learned</w:t>
      </w:r>
      <w:r w:rsidRPr="003C521A">
        <w:rPr>
          <w:rFonts w:eastAsia="Times New Roman" w:cs="Times New Roman"/>
          <w:szCs w:val="24"/>
          <w:lang w:eastAsia="en-GB"/>
        </w:rPr>
        <w:t xml:space="preserve"> from the comments they receive with local Health and Wellbeing Boards where appropriate, to help inform the</w:t>
      </w:r>
      <w:r>
        <w:rPr>
          <w:rFonts w:eastAsia="Times New Roman" w:cs="Times New Roman"/>
          <w:szCs w:val="24"/>
          <w:lang w:eastAsia="en-GB"/>
        </w:rPr>
        <w:t xml:space="preserve"> development of Health and Well</w:t>
      </w:r>
      <w:r w:rsidR="0020790D">
        <w:rPr>
          <w:rFonts w:eastAsia="Times New Roman" w:cs="Times New Roman"/>
          <w:szCs w:val="24"/>
          <w:lang w:eastAsia="en-GB"/>
        </w:rPr>
        <w:t>being S</w:t>
      </w:r>
      <w:r w:rsidRPr="003C521A">
        <w:rPr>
          <w:rFonts w:eastAsia="Times New Roman" w:cs="Times New Roman"/>
          <w:szCs w:val="24"/>
          <w:lang w:eastAsia="en-GB"/>
        </w:rPr>
        <w:t>trategies</w:t>
      </w:r>
      <w:r>
        <w:rPr>
          <w:rFonts w:eastAsia="Times New Roman" w:cs="Times New Roman"/>
          <w:szCs w:val="24"/>
          <w:lang w:eastAsia="en-GB"/>
        </w:rPr>
        <w:t xml:space="preserve"> and the future provision of services</w:t>
      </w:r>
      <w:r w:rsidR="0082403C">
        <w:rPr>
          <w:rFonts w:eastAsia="Times New Roman" w:cs="Times New Roman"/>
          <w:szCs w:val="24"/>
          <w:lang w:eastAsia="en-GB"/>
        </w:rPr>
        <w:t xml:space="preserve"> for children and young people with or without EHC plans</w:t>
      </w:r>
      <w:r w:rsidRPr="003C521A">
        <w:rPr>
          <w:rFonts w:eastAsia="Times New Roman" w:cs="Times New Roman"/>
          <w:szCs w:val="24"/>
          <w:lang w:eastAsia="en-GB"/>
        </w:rPr>
        <w:t>.</w:t>
      </w:r>
    </w:p>
    <w:p w:rsidR="00007951" w:rsidRPr="00803F58" w:rsidRDefault="00007951" w:rsidP="001F521B">
      <w:pPr>
        <w:pStyle w:val="Heading3"/>
        <w:rPr>
          <w:rFonts w:eastAsia="Times New Roman"/>
          <w:lang w:eastAsia="en-GB"/>
        </w:rPr>
      </w:pPr>
      <w:bookmarkStart w:id="314" w:name="_Toc385254035"/>
      <w:bookmarkStart w:id="315" w:name="_Toc385313572"/>
      <w:bookmarkStart w:id="316" w:name="_Toc410033041"/>
      <w:r w:rsidRPr="00803F58">
        <w:rPr>
          <w:rFonts w:eastAsia="Times New Roman"/>
          <w:lang w:eastAsia="en-GB"/>
        </w:rPr>
        <w:t>Publi</w:t>
      </w:r>
      <w:r w:rsidR="00803F58">
        <w:rPr>
          <w:rFonts w:eastAsia="Times New Roman"/>
          <w:lang w:eastAsia="en-GB"/>
        </w:rPr>
        <w:t>shing comments about the Local O</w:t>
      </w:r>
      <w:r w:rsidRPr="00803F58">
        <w:rPr>
          <w:rFonts w:eastAsia="Times New Roman"/>
          <w:lang w:eastAsia="en-GB"/>
        </w:rPr>
        <w:t>ffer</w:t>
      </w:r>
      <w:bookmarkEnd w:id="314"/>
      <w:bookmarkEnd w:id="315"/>
      <w:bookmarkEnd w:id="316"/>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Local authorities </w:t>
      </w:r>
      <w:r w:rsidRPr="003C521A">
        <w:rPr>
          <w:rFonts w:eastAsia="Times New Roman" w:cs="Times New Roman"/>
          <w:b/>
          <w:szCs w:val="24"/>
          <w:lang w:eastAsia="en-GB"/>
        </w:rPr>
        <w:t>must</w:t>
      </w:r>
      <w:r w:rsidR="00803F58">
        <w:rPr>
          <w:rFonts w:eastAsia="Times New Roman" w:cs="Times New Roman"/>
          <w:szCs w:val="24"/>
          <w:lang w:eastAsia="en-GB"/>
        </w:rPr>
        <w:t xml:space="preserve"> publish comments about their Local O</w:t>
      </w:r>
      <w:r w:rsidRPr="003C521A">
        <w:rPr>
          <w:rFonts w:eastAsia="Times New Roman" w:cs="Times New Roman"/>
          <w:szCs w:val="24"/>
          <w:lang w:eastAsia="en-GB"/>
        </w:rPr>
        <w:t>ffer received from or on</w:t>
      </w:r>
      <w:r w:rsidR="0020790D">
        <w:rPr>
          <w:rFonts w:eastAsia="Times New Roman" w:cs="Times New Roman"/>
          <w:szCs w:val="24"/>
          <w:lang w:eastAsia="en-GB"/>
        </w:rPr>
        <w:t xml:space="preserve"> behalf of children with SEN or</w:t>
      </w:r>
      <w:r w:rsidRPr="003C521A">
        <w:rPr>
          <w:rFonts w:eastAsia="Times New Roman" w:cs="Times New Roman"/>
          <w:szCs w:val="24"/>
          <w:lang w:eastAsia="en-GB"/>
        </w:rPr>
        <w:t xml:space="preserve"> disabilities and their paren</w:t>
      </w:r>
      <w:r w:rsidR="0020790D">
        <w:rPr>
          <w:rFonts w:eastAsia="Times New Roman" w:cs="Times New Roman"/>
          <w:szCs w:val="24"/>
          <w:lang w:eastAsia="en-GB"/>
        </w:rPr>
        <w:t>ts and young people with SEN or</w:t>
      </w:r>
      <w:r w:rsidRPr="003C521A">
        <w:rPr>
          <w:rFonts w:eastAsia="Times New Roman" w:cs="Times New Roman"/>
          <w:szCs w:val="24"/>
          <w:lang w:eastAsia="en-GB"/>
        </w:rPr>
        <w:t xml:space="preserve"> disabilities. </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Comments </w:t>
      </w:r>
      <w:r w:rsidRPr="003C521A">
        <w:rPr>
          <w:rFonts w:eastAsia="Times New Roman" w:cs="Times New Roman"/>
          <w:b/>
          <w:szCs w:val="24"/>
          <w:lang w:eastAsia="en-GB"/>
        </w:rPr>
        <w:t>must</w:t>
      </w:r>
      <w:r w:rsidRPr="003C521A">
        <w:rPr>
          <w:rFonts w:eastAsia="Times New Roman" w:cs="Times New Roman"/>
          <w:szCs w:val="24"/>
          <w:lang w:eastAsia="en-GB"/>
        </w:rPr>
        <w:t xml:space="preserve"> be published if they relate to:</w:t>
      </w:r>
    </w:p>
    <w:p w:rsidR="00007951" w:rsidRPr="003C521A" w:rsidRDefault="00803F58" w:rsidP="00403DB0">
      <w:pPr>
        <w:numPr>
          <w:ilvl w:val="0"/>
          <w:numId w:val="44"/>
        </w:numPr>
        <w:spacing w:after="240" w:line="288" w:lineRule="auto"/>
        <w:ind w:left="709" w:hanging="283"/>
        <w:rPr>
          <w:rFonts w:eastAsia="Times New Roman" w:cs="Times New Roman"/>
          <w:szCs w:val="24"/>
          <w:lang w:eastAsia="en-GB"/>
        </w:rPr>
      </w:pPr>
      <w:r>
        <w:rPr>
          <w:rFonts w:eastAsia="Times New Roman" w:cs="Times New Roman"/>
          <w:szCs w:val="24"/>
          <w:lang w:eastAsia="en-GB"/>
        </w:rPr>
        <w:t>the content of the Local O</w:t>
      </w:r>
      <w:r w:rsidR="00007951" w:rsidRPr="003C521A">
        <w:rPr>
          <w:rFonts w:eastAsia="Times New Roman" w:cs="Times New Roman"/>
          <w:szCs w:val="24"/>
          <w:lang w:eastAsia="en-GB"/>
        </w:rPr>
        <w:t>ffer, which includes the quality of existing provisio</w:t>
      </w:r>
      <w:r>
        <w:rPr>
          <w:rFonts w:eastAsia="Times New Roman" w:cs="Times New Roman"/>
          <w:szCs w:val="24"/>
          <w:lang w:eastAsia="en-GB"/>
        </w:rPr>
        <w:t>n and any gaps in the provision</w:t>
      </w:r>
    </w:p>
    <w:p w:rsidR="00007951" w:rsidRPr="003C521A" w:rsidRDefault="00007951" w:rsidP="00403DB0">
      <w:pPr>
        <w:numPr>
          <w:ilvl w:val="0"/>
          <w:numId w:val="44"/>
        </w:numPr>
        <w:spacing w:after="240" w:line="288" w:lineRule="auto"/>
        <w:ind w:left="709" w:hanging="283"/>
        <w:rPr>
          <w:rFonts w:eastAsia="Times New Roman" w:cs="Times New Roman"/>
          <w:szCs w:val="24"/>
          <w:lang w:eastAsia="en-GB"/>
        </w:rPr>
      </w:pPr>
      <w:r w:rsidRPr="003C521A">
        <w:rPr>
          <w:rFonts w:eastAsia="Times New Roman" w:cs="Times New Roman"/>
          <w:szCs w:val="24"/>
          <w:lang w:eastAsia="en-GB"/>
        </w:rPr>
        <w:t>the acces</w:t>
      </w:r>
      <w:r w:rsidR="00803F58">
        <w:rPr>
          <w:rFonts w:eastAsia="Times New Roman" w:cs="Times New Roman"/>
          <w:szCs w:val="24"/>
          <w:lang w:eastAsia="en-GB"/>
        </w:rPr>
        <w:t>sibility of information in the Local Offer</w:t>
      </w:r>
    </w:p>
    <w:p w:rsidR="00007951" w:rsidRPr="003C521A" w:rsidRDefault="00007951" w:rsidP="00403DB0">
      <w:pPr>
        <w:numPr>
          <w:ilvl w:val="0"/>
          <w:numId w:val="44"/>
        </w:numPr>
        <w:spacing w:after="240" w:line="288" w:lineRule="auto"/>
        <w:ind w:left="709" w:hanging="283"/>
        <w:rPr>
          <w:rFonts w:eastAsia="Times New Roman" w:cs="Times New Roman"/>
          <w:szCs w:val="24"/>
          <w:lang w:eastAsia="en-GB"/>
        </w:rPr>
      </w:pPr>
      <w:r w:rsidRPr="003C521A">
        <w:rPr>
          <w:rFonts w:eastAsia="Times New Roman" w:cs="Times New Roman"/>
          <w:szCs w:val="24"/>
          <w:lang w:eastAsia="en-GB"/>
        </w:rPr>
        <w:t xml:space="preserve">how the </w:t>
      </w:r>
      <w:r w:rsidR="00803F58">
        <w:rPr>
          <w:rFonts w:eastAsia="Times New Roman" w:cs="Times New Roman"/>
          <w:szCs w:val="24"/>
          <w:lang w:eastAsia="en-GB"/>
        </w:rPr>
        <w:t>Local O</w:t>
      </w:r>
      <w:r w:rsidRPr="003C521A">
        <w:rPr>
          <w:rFonts w:eastAsia="Times New Roman" w:cs="Times New Roman"/>
          <w:szCs w:val="24"/>
          <w:lang w:eastAsia="en-GB"/>
        </w:rPr>
        <w:t>ffer</w:t>
      </w:r>
      <w:r w:rsidR="00803F58">
        <w:rPr>
          <w:rFonts w:eastAsia="Times New Roman" w:cs="Times New Roman"/>
          <w:szCs w:val="24"/>
          <w:lang w:eastAsia="en-GB"/>
        </w:rPr>
        <w:t xml:space="preserve"> has been developed or reviewed</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It is up to local authorities to decide on the format for publishing comments but they should consult childr</w:t>
      </w:r>
      <w:r w:rsidR="00803F58">
        <w:rPr>
          <w:rFonts w:eastAsia="Times New Roman" w:cs="Times New Roman"/>
          <w:szCs w:val="24"/>
          <w:lang w:eastAsia="en-GB"/>
        </w:rPr>
        <w:t>en and young people with SEN or</w:t>
      </w:r>
      <w:r w:rsidRPr="003C521A">
        <w:rPr>
          <w:rFonts w:eastAsia="Times New Roman" w:cs="Times New Roman"/>
          <w:szCs w:val="24"/>
          <w:lang w:eastAsia="en-GB"/>
        </w:rPr>
        <w:t xml:space="preserve"> disabilities and parents and representative organisations such as Parent Carer Forums and local organisations providing information, advice and support to parents, children and young people about this</w:t>
      </w:r>
      <w:r w:rsidR="00137592">
        <w:rPr>
          <w:rFonts w:eastAsia="Times New Roman" w:cs="Times New Roman"/>
          <w:szCs w:val="24"/>
          <w:lang w:eastAsia="en-GB"/>
        </w:rPr>
        <w:t>, i</w:t>
      </w:r>
      <w:r w:rsidR="00665F4F">
        <w:rPr>
          <w:rFonts w:eastAsia="Times New Roman" w:cs="Times New Roman"/>
          <w:szCs w:val="24"/>
          <w:lang w:eastAsia="en-GB"/>
        </w:rPr>
        <w:t>ncluding the local authority’s Information, Advice and Support S</w:t>
      </w:r>
      <w:r w:rsidR="00137592">
        <w:rPr>
          <w:rFonts w:eastAsia="Times New Roman" w:cs="Times New Roman"/>
          <w:szCs w:val="24"/>
          <w:lang w:eastAsia="en-GB"/>
        </w:rPr>
        <w:t>ervice</w:t>
      </w:r>
      <w:r w:rsidRPr="003C521A">
        <w:rPr>
          <w:rFonts w:eastAsia="Times New Roman" w:cs="Times New Roman"/>
          <w:szCs w:val="24"/>
          <w:lang w:eastAsia="en-GB"/>
        </w:rPr>
        <w:t xml:space="preserve">. They should make clear how they </w:t>
      </w:r>
      <w:r w:rsidR="00803F58">
        <w:rPr>
          <w:rFonts w:eastAsia="Times New Roman" w:cs="Times New Roman"/>
          <w:szCs w:val="24"/>
          <w:lang w:eastAsia="en-GB"/>
        </w:rPr>
        <w:t>have sought comments about the Local O</w:t>
      </w:r>
      <w:r w:rsidRPr="003C521A">
        <w:rPr>
          <w:rFonts w:eastAsia="Times New Roman" w:cs="Times New Roman"/>
          <w:szCs w:val="24"/>
          <w:lang w:eastAsia="en-GB"/>
        </w:rPr>
        <w:t xml:space="preserve">ffer. </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Local authorities </w:t>
      </w:r>
      <w:r w:rsidRPr="003C521A">
        <w:rPr>
          <w:rFonts w:eastAsia="Times New Roman" w:cs="Times New Roman"/>
          <w:b/>
          <w:szCs w:val="24"/>
          <w:lang w:eastAsia="en-GB"/>
        </w:rPr>
        <w:t>must</w:t>
      </w:r>
      <w:r w:rsidRPr="003C521A">
        <w:rPr>
          <w:rFonts w:eastAsia="Times New Roman" w:cs="Times New Roman"/>
          <w:szCs w:val="24"/>
          <w:lang w:eastAsia="en-GB"/>
        </w:rPr>
        <w:t xml:space="preserve"> publish a summary of comments at least annually</w:t>
      </w:r>
      <w:r w:rsidR="00137592">
        <w:rPr>
          <w:rFonts w:eastAsia="Times New Roman" w:cs="Times New Roman"/>
          <w:szCs w:val="24"/>
          <w:lang w:eastAsia="en-GB"/>
        </w:rPr>
        <w:t xml:space="preserve">, although this is expected to be an ongoing process. They </w:t>
      </w:r>
      <w:r w:rsidRPr="003C521A">
        <w:rPr>
          <w:rFonts w:eastAsia="Times New Roman" w:cs="Times New Roman"/>
          <w:b/>
          <w:szCs w:val="24"/>
          <w:lang w:eastAsia="en-GB"/>
        </w:rPr>
        <w:t>must</w:t>
      </w:r>
      <w:r w:rsidRPr="003C521A">
        <w:rPr>
          <w:rFonts w:eastAsia="Times New Roman" w:cs="Times New Roman"/>
          <w:szCs w:val="24"/>
          <w:lang w:eastAsia="en-GB"/>
        </w:rPr>
        <w:t xml:space="preserve"> ensure that comments are published in a form that does not enable any individual to be identified.</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Local authorities are not expected to publish responses to every comment individually but could, for example, adopt a ‘you said, we did’ approach. They are not required to publish abusive or v</w:t>
      </w:r>
      <w:r w:rsidR="0020790D">
        <w:rPr>
          <w:rFonts w:eastAsia="Times New Roman" w:cs="Times New Roman"/>
          <w:szCs w:val="24"/>
          <w:lang w:eastAsia="en-GB"/>
        </w:rPr>
        <w:t xml:space="preserve">exatious comments or </w:t>
      </w:r>
      <w:r w:rsidRPr="003C521A">
        <w:rPr>
          <w:rFonts w:eastAsia="Times New Roman" w:cs="Times New Roman"/>
          <w:szCs w:val="24"/>
          <w:lang w:eastAsia="en-GB"/>
        </w:rPr>
        <w:t>complaints about the service provided to an individual since there are established routes</w:t>
      </w:r>
      <w:r w:rsidR="00E23B6D">
        <w:rPr>
          <w:rFonts w:eastAsia="Times New Roman" w:cs="Times New Roman"/>
          <w:szCs w:val="24"/>
          <w:lang w:eastAsia="en-GB"/>
        </w:rPr>
        <w:t xml:space="preserve"> to bring such complaints. The Local O</w:t>
      </w:r>
      <w:r w:rsidRPr="003C521A">
        <w:rPr>
          <w:rFonts w:eastAsia="Times New Roman" w:cs="Times New Roman"/>
          <w:szCs w:val="24"/>
          <w:lang w:eastAsia="en-GB"/>
        </w:rPr>
        <w:t>ffer should make clear what these routes are and how to access them.</w:t>
      </w:r>
    </w:p>
    <w:p w:rsidR="00007951" w:rsidRPr="00E23B6D" w:rsidRDefault="00007951" w:rsidP="001F521B">
      <w:pPr>
        <w:pStyle w:val="Heading3"/>
        <w:rPr>
          <w:rFonts w:eastAsia="Times New Roman"/>
          <w:lang w:eastAsia="en-GB"/>
        </w:rPr>
      </w:pPr>
      <w:bookmarkStart w:id="317" w:name="_Toc385254036"/>
      <w:bookmarkStart w:id="318" w:name="_Toc385313573"/>
      <w:bookmarkStart w:id="319" w:name="_Toc410033042"/>
      <w:r w:rsidRPr="00E23B6D">
        <w:rPr>
          <w:rFonts w:eastAsia="Times New Roman"/>
          <w:lang w:eastAsia="en-GB"/>
        </w:rPr>
        <w:t>Taking action in respons</w:t>
      </w:r>
      <w:r w:rsidR="00E23B6D">
        <w:rPr>
          <w:rFonts w:eastAsia="Times New Roman"/>
          <w:lang w:eastAsia="en-GB"/>
        </w:rPr>
        <w:t>e to comments about the Local O</w:t>
      </w:r>
      <w:r w:rsidRPr="00E23B6D">
        <w:rPr>
          <w:rFonts w:eastAsia="Times New Roman"/>
          <w:lang w:eastAsia="en-GB"/>
        </w:rPr>
        <w:t>ffer</w:t>
      </w:r>
      <w:bookmarkEnd w:id="317"/>
      <w:bookmarkEnd w:id="318"/>
      <w:bookmarkEnd w:id="319"/>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Local authorities </w:t>
      </w:r>
      <w:r w:rsidRPr="003C521A">
        <w:rPr>
          <w:rFonts w:eastAsia="Times New Roman" w:cs="Times New Roman"/>
          <w:b/>
          <w:szCs w:val="24"/>
          <w:lang w:eastAsia="en-GB"/>
        </w:rPr>
        <w:t>must</w:t>
      </w:r>
      <w:r w:rsidRPr="003C521A">
        <w:rPr>
          <w:rFonts w:eastAsia="Times New Roman" w:cs="Times New Roman"/>
          <w:szCs w:val="24"/>
          <w:lang w:eastAsia="en-GB"/>
        </w:rPr>
        <w:t xml:space="preserve"> publish their respon</w:t>
      </w:r>
      <w:r w:rsidR="00E23B6D">
        <w:rPr>
          <w:rFonts w:eastAsia="Times New Roman" w:cs="Times New Roman"/>
          <w:szCs w:val="24"/>
          <w:lang w:eastAsia="en-GB"/>
        </w:rPr>
        <w:t>se to comments received within the Local O</w:t>
      </w:r>
      <w:r w:rsidRPr="003C521A">
        <w:rPr>
          <w:rFonts w:eastAsia="Times New Roman" w:cs="Times New Roman"/>
          <w:szCs w:val="24"/>
          <w:lang w:eastAsia="en-GB"/>
        </w:rPr>
        <w:t xml:space="preserve">ffer and this </w:t>
      </w:r>
      <w:r w:rsidRPr="003C521A">
        <w:rPr>
          <w:rFonts w:eastAsia="Times New Roman" w:cs="Times New Roman"/>
          <w:b/>
          <w:szCs w:val="24"/>
          <w:lang w:eastAsia="en-GB"/>
        </w:rPr>
        <w:t>must</w:t>
      </w:r>
      <w:r w:rsidRPr="003C521A">
        <w:rPr>
          <w:rFonts w:eastAsia="Times New Roman" w:cs="Times New Roman"/>
          <w:szCs w:val="24"/>
          <w:lang w:eastAsia="en-GB"/>
        </w:rPr>
        <w:t xml:space="preserve"> include details of the action they intend to take.</w:t>
      </w:r>
      <w:r w:rsidR="00E23B6D">
        <w:rPr>
          <w:rFonts w:eastAsia="Times New Roman" w:cs="Times New Roman"/>
          <w:szCs w:val="24"/>
          <w:lang w:eastAsia="en-GB"/>
        </w:rPr>
        <w:t xml:space="preserve"> </w:t>
      </w:r>
      <w:r w:rsidRPr="003C521A">
        <w:rPr>
          <w:rFonts w:eastAsia="Times New Roman" w:cs="Times New Roman"/>
          <w:szCs w:val="24"/>
          <w:lang w:eastAsia="en-GB"/>
        </w:rPr>
        <w:t>They should consult childr</w:t>
      </w:r>
      <w:r w:rsidR="00E23B6D">
        <w:rPr>
          <w:rFonts w:eastAsia="Times New Roman" w:cs="Times New Roman"/>
          <w:szCs w:val="24"/>
          <w:lang w:eastAsia="en-GB"/>
        </w:rPr>
        <w:t>en and young people with SEN or</w:t>
      </w:r>
      <w:r w:rsidRPr="003C521A">
        <w:rPr>
          <w:rFonts w:eastAsia="Times New Roman" w:cs="Times New Roman"/>
          <w:szCs w:val="24"/>
          <w:lang w:eastAsia="en-GB"/>
        </w:rPr>
        <w:t xml:space="preserve"> disabilities and the </w:t>
      </w:r>
      <w:r w:rsidR="00E23B6D">
        <w:rPr>
          <w:rFonts w:eastAsia="Times New Roman" w:cs="Times New Roman"/>
          <w:szCs w:val="24"/>
          <w:lang w:eastAsia="en-GB"/>
        </w:rPr>
        <w:t>parents of children with SEN or</w:t>
      </w:r>
      <w:r w:rsidRPr="003C521A">
        <w:rPr>
          <w:rFonts w:eastAsia="Times New Roman" w:cs="Times New Roman"/>
          <w:szCs w:val="24"/>
          <w:lang w:eastAsia="en-GB"/>
        </w:rPr>
        <w:t xml:space="preserve"> disabilities in relation to the action they intend to take. </w:t>
      </w:r>
    </w:p>
    <w:p w:rsidR="001F521B" w:rsidRDefault="00516ADE"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Where appropriate, l</w:t>
      </w:r>
      <w:r w:rsidR="00007951" w:rsidRPr="003C521A">
        <w:rPr>
          <w:rFonts w:eastAsia="Times New Roman" w:cs="Times New Roman"/>
          <w:szCs w:val="24"/>
          <w:lang w:eastAsia="en-GB"/>
        </w:rPr>
        <w:t>ocal authorities should also feed</w:t>
      </w:r>
      <w:r w:rsidR="00137592">
        <w:rPr>
          <w:rFonts w:eastAsia="Times New Roman" w:cs="Times New Roman"/>
          <w:szCs w:val="24"/>
          <w:lang w:eastAsia="en-GB"/>
        </w:rPr>
        <w:t xml:space="preserve"> </w:t>
      </w:r>
      <w:r w:rsidR="00007951" w:rsidRPr="003C521A">
        <w:rPr>
          <w:rFonts w:eastAsia="Times New Roman" w:cs="Times New Roman"/>
          <w:szCs w:val="24"/>
          <w:lang w:eastAsia="en-GB"/>
        </w:rPr>
        <w:t xml:space="preserve">back comments to commissioners of services </w:t>
      </w:r>
      <w:r>
        <w:rPr>
          <w:rFonts w:eastAsia="Times New Roman" w:cs="Times New Roman"/>
          <w:szCs w:val="24"/>
          <w:lang w:eastAsia="en-GB"/>
        </w:rPr>
        <w:t>and the services themselves</w:t>
      </w:r>
      <w:r w:rsidR="00137592">
        <w:rPr>
          <w:rFonts w:eastAsia="Times New Roman" w:cs="Times New Roman"/>
          <w:szCs w:val="24"/>
          <w:lang w:eastAsia="en-GB"/>
        </w:rPr>
        <w:t>, including those in neighbouring local authorities.</w:t>
      </w:r>
      <w:r w:rsidR="004C4DD9">
        <w:rPr>
          <w:rFonts w:eastAsia="Times New Roman" w:cs="Times New Roman"/>
          <w:szCs w:val="24"/>
          <w:lang w:eastAsia="en-GB"/>
        </w:rPr>
        <w:t xml:space="preserve"> </w:t>
      </w:r>
      <w:r w:rsidR="00007951" w:rsidRPr="003C521A">
        <w:rPr>
          <w:rFonts w:eastAsia="Times New Roman" w:cs="Times New Roman"/>
          <w:szCs w:val="24"/>
          <w:lang w:eastAsia="en-GB"/>
        </w:rPr>
        <w:t>Comments should be used to inform commissioning decisions and decisions about the specific nature and type of provision that local families want.</w:t>
      </w:r>
    </w:p>
    <w:p w:rsidR="002C4B54" w:rsidRPr="001F521B" w:rsidRDefault="00007951" w:rsidP="00693500">
      <w:pPr>
        <w:numPr>
          <w:ilvl w:val="0"/>
          <w:numId w:val="185"/>
        </w:numPr>
        <w:spacing w:after="240" w:line="288" w:lineRule="auto"/>
        <w:ind w:left="0" w:hanging="709"/>
        <w:rPr>
          <w:rFonts w:eastAsia="Times New Roman" w:cs="Times New Roman"/>
          <w:szCs w:val="24"/>
          <w:lang w:eastAsia="en-GB"/>
        </w:rPr>
      </w:pPr>
      <w:r w:rsidRPr="001F521B">
        <w:rPr>
          <w:rFonts w:eastAsia="Times New Roman" w:cs="Times New Roman"/>
          <w:szCs w:val="24"/>
          <w:lang w:eastAsia="en-GB"/>
        </w:rPr>
        <w:t>Local authorities should ensure they have access to good quality data to inform their decisions when reviewing provision and taking action</w:t>
      </w:r>
      <w:r w:rsidR="004C4DD9" w:rsidRPr="001F521B">
        <w:rPr>
          <w:rFonts w:eastAsia="Times New Roman" w:cs="Times New Roman"/>
          <w:szCs w:val="24"/>
          <w:lang w:eastAsia="en-GB"/>
        </w:rPr>
        <w:t xml:space="preserve"> to develop their Local O</w:t>
      </w:r>
      <w:r w:rsidRPr="001F521B">
        <w:rPr>
          <w:rFonts w:eastAsia="Times New Roman" w:cs="Times New Roman"/>
          <w:szCs w:val="24"/>
          <w:lang w:eastAsia="en-GB"/>
        </w:rPr>
        <w:t>ffer.</w:t>
      </w:r>
      <w:r w:rsidR="00915DE5" w:rsidRPr="001F521B">
        <w:rPr>
          <w:rFonts w:eastAsia="Times New Roman" w:cs="Times New Roman"/>
          <w:szCs w:val="24"/>
          <w:lang w:eastAsia="en-GB"/>
        </w:rPr>
        <w:t xml:space="preserve"> </w:t>
      </w:r>
    </w:p>
    <w:p w:rsidR="00007951" w:rsidRPr="002C4B54" w:rsidRDefault="004C4DD9" w:rsidP="001F521B">
      <w:pPr>
        <w:pStyle w:val="Heading2"/>
        <w:rPr>
          <w:rFonts w:eastAsia="Times New Roman"/>
          <w:lang w:eastAsia="en-GB"/>
        </w:rPr>
      </w:pPr>
      <w:bookmarkStart w:id="320" w:name="_Toc385254037"/>
      <w:bookmarkStart w:id="321" w:name="_Toc385313574"/>
      <w:bookmarkStart w:id="322" w:name="_Toc410033043"/>
      <w:r w:rsidRPr="002C4B54">
        <w:rPr>
          <w:rFonts w:eastAsia="Times New Roman"/>
          <w:lang w:eastAsia="en-GB"/>
        </w:rPr>
        <w:t>What must be included in the Local O</w:t>
      </w:r>
      <w:r w:rsidR="00007951" w:rsidRPr="002C4B54">
        <w:rPr>
          <w:rFonts w:eastAsia="Times New Roman"/>
          <w:lang w:eastAsia="en-GB"/>
        </w:rPr>
        <w:t>ffer?</w:t>
      </w:r>
      <w:bookmarkEnd w:id="304"/>
      <w:bookmarkEnd w:id="320"/>
      <w:bookmarkEnd w:id="321"/>
      <w:bookmarkEnd w:id="322"/>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Local authorities </w:t>
      </w:r>
      <w:r w:rsidRPr="003C521A">
        <w:rPr>
          <w:rFonts w:eastAsia="Times New Roman" w:cs="Times New Roman"/>
          <w:b/>
          <w:szCs w:val="24"/>
          <w:lang w:eastAsia="en-GB"/>
        </w:rPr>
        <w:t>must</w:t>
      </w:r>
      <w:r w:rsidRPr="003C521A">
        <w:rPr>
          <w:rFonts w:eastAsia="Times New Roman" w:cs="Times New Roman"/>
          <w:szCs w:val="24"/>
          <w:lang w:eastAsia="en-GB"/>
        </w:rPr>
        <w:t xml:space="preserve"> include information about all the areas specified in the</w:t>
      </w:r>
      <w:r w:rsidRPr="003C521A">
        <w:rPr>
          <w:rFonts w:eastAsia="Times New Roman" w:cs="Times New Roman"/>
          <w:b/>
          <w:szCs w:val="24"/>
          <w:lang w:eastAsia="en-GB"/>
        </w:rPr>
        <w:t xml:space="preserve"> </w:t>
      </w:r>
      <w:r w:rsidRPr="00440ADF">
        <w:rPr>
          <w:rFonts w:eastAsia="Times New Roman" w:cs="Times New Roman"/>
          <w:szCs w:val="24"/>
          <w:lang w:eastAsia="en-GB"/>
        </w:rPr>
        <w:t>Special Educational Needs</w:t>
      </w:r>
      <w:r w:rsidR="00390B9E" w:rsidRPr="00440ADF">
        <w:rPr>
          <w:rFonts w:eastAsia="Times New Roman" w:cs="Times New Roman"/>
          <w:szCs w:val="24"/>
          <w:lang w:eastAsia="en-GB"/>
        </w:rPr>
        <w:t xml:space="preserve"> and Disability</w:t>
      </w:r>
      <w:r w:rsidR="00440ADF">
        <w:rPr>
          <w:rFonts w:eastAsia="Times New Roman" w:cs="Times New Roman"/>
          <w:szCs w:val="24"/>
          <w:lang w:eastAsia="en-GB"/>
        </w:rPr>
        <w:t xml:space="preserve"> Regulations 2014</w:t>
      </w:r>
      <w:r w:rsidRPr="003C521A">
        <w:rPr>
          <w:rFonts w:eastAsia="Times New Roman" w:cs="Times New Roman"/>
          <w:szCs w:val="24"/>
          <w:lang w:eastAsia="en-GB"/>
        </w:rPr>
        <w:t xml:space="preserve">. They may wish to include wider information, taking account of their discussions with children with SEN </w:t>
      </w:r>
      <w:r w:rsidR="004C4DD9">
        <w:rPr>
          <w:rFonts w:eastAsia="Times New Roman" w:cs="Times New Roman"/>
          <w:szCs w:val="24"/>
          <w:lang w:eastAsia="en-GB"/>
        </w:rPr>
        <w:t>or</w:t>
      </w:r>
      <w:r>
        <w:rPr>
          <w:rFonts w:eastAsia="Times New Roman" w:cs="Times New Roman"/>
          <w:szCs w:val="24"/>
          <w:lang w:eastAsia="en-GB"/>
        </w:rPr>
        <w:t xml:space="preserve"> disabilities </w:t>
      </w:r>
      <w:r w:rsidRPr="003C521A">
        <w:rPr>
          <w:rFonts w:eastAsia="Times New Roman" w:cs="Times New Roman"/>
          <w:szCs w:val="24"/>
          <w:lang w:eastAsia="en-GB"/>
        </w:rPr>
        <w:t>and the</w:t>
      </w:r>
      <w:r w:rsidR="004C4DD9">
        <w:rPr>
          <w:rFonts w:eastAsia="Times New Roman" w:cs="Times New Roman"/>
          <w:szCs w:val="24"/>
          <w:lang w:eastAsia="en-GB"/>
        </w:rPr>
        <w:t>ir</w:t>
      </w:r>
      <w:r w:rsidRPr="003C521A">
        <w:rPr>
          <w:rFonts w:eastAsia="Times New Roman" w:cs="Times New Roman"/>
          <w:szCs w:val="24"/>
          <w:lang w:eastAsia="en-GB"/>
        </w:rPr>
        <w:t xml:space="preserve"> parents</w:t>
      </w:r>
      <w:r>
        <w:rPr>
          <w:rFonts w:eastAsia="Times New Roman" w:cs="Times New Roman"/>
          <w:szCs w:val="24"/>
          <w:lang w:eastAsia="en-GB"/>
        </w:rPr>
        <w:t xml:space="preserve"> and young people with SEN or disabilities</w:t>
      </w:r>
      <w:r w:rsidRPr="003C521A">
        <w:rPr>
          <w:rFonts w:eastAsia="Times New Roman" w:cs="Times New Roman"/>
          <w:szCs w:val="24"/>
          <w:lang w:eastAsia="en-GB"/>
        </w:rPr>
        <w:t>.</w:t>
      </w:r>
      <w:r w:rsidR="00885600">
        <w:rPr>
          <w:rFonts w:eastAsia="Times New Roman" w:cs="Times New Roman"/>
          <w:szCs w:val="24"/>
          <w:lang w:eastAsia="en-GB"/>
        </w:rPr>
        <w:t xml:space="preserve"> </w:t>
      </w:r>
    </w:p>
    <w:p w:rsidR="00007951" w:rsidRPr="003C521A" w:rsidRDefault="00516ADE"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The Local O</w:t>
      </w:r>
      <w:r w:rsidR="00007951" w:rsidRPr="003C521A">
        <w:rPr>
          <w:rFonts w:eastAsia="Times New Roman" w:cs="Times New Roman"/>
          <w:szCs w:val="24"/>
          <w:lang w:eastAsia="en-GB"/>
        </w:rPr>
        <w:t xml:space="preserve">ffer </w:t>
      </w:r>
      <w:r w:rsidR="00007951" w:rsidRPr="003C521A">
        <w:rPr>
          <w:rFonts w:eastAsia="Times New Roman" w:cs="Times New Roman"/>
          <w:b/>
          <w:szCs w:val="24"/>
          <w:lang w:eastAsia="en-GB"/>
        </w:rPr>
        <w:t>must</w:t>
      </w:r>
      <w:r w:rsidR="00007951" w:rsidRPr="003C521A">
        <w:rPr>
          <w:rFonts w:eastAsia="Times New Roman" w:cs="Times New Roman"/>
          <w:szCs w:val="24"/>
          <w:lang w:eastAsia="en-GB"/>
        </w:rPr>
        <w:t xml:space="preserve"> include information about:</w:t>
      </w:r>
    </w:p>
    <w:p w:rsidR="00007951" w:rsidRPr="003C521A" w:rsidRDefault="00440ADF"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 xml:space="preserve">special </w:t>
      </w:r>
      <w:r w:rsidR="00516ADE">
        <w:rPr>
          <w:rFonts w:eastAsia="Times New Roman" w:cs="Times New Roman"/>
          <w:szCs w:val="24"/>
          <w:lang w:eastAsia="en-GB"/>
        </w:rPr>
        <w:t>e</w:t>
      </w:r>
      <w:r w:rsidR="00007951" w:rsidRPr="003C521A">
        <w:rPr>
          <w:rFonts w:eastAsia="Times New Roman" w:cs="Times New Roman"/>
          <w:szCs w:val="24"/>
          <w:lang w:eastAsia="en-GB"/>
        </w:rPr>
        <w:t>ducation</w:t>
      </w:r>
      <w:r>
        <w:rPr>
          <w:rFonts w:eastAsia="Times New Roman" w:cs="Times New Roman"/>
          <w:szCs w:val="24"/>
          <w:lang w:eastAsia="en-GB"/>
        </w:rPr>
        <w:t>al</w:t>
      </w:r>
      <w:r w:rsidR="00007951" w:rsidRPr="003C521A">
        <w:rPr>
          <w:rFonts w:eastAsia="Times New Roman" w:cs="Times New Roman"/>
          <w:szCs w:val="24"/>
          <w:lang w:eastAsia="en-GB"/>
        </w:rPr>
        <w:t>, health and social care provision for children and young people with SEN</w:t>
      </w:r>
      <w:r w:rsidR="00007951">
        <w:rPr>
          <w:rFonts w:eastAsia="Times New Roman" w:cs="Times New Roman"/>
          <w:szCs w:val="24"/>
          <w:lang w:eastAsia="en-GB"/>
        </w:rPr>
        <w:t xml:space="preserve"> or disabilities</w:t>
      </w:r>
      <w:r w:rsidR="00893422">
        <w:rPr>
          <w:rFonts w:eastAsia="Times New Roman" w:cs="Times New Roman"/>
          <w:szCs w:val="24"/>
          <w:lang w:eastAsia="en-GB"/>
        </w:rPr>
        <w:t xml:space="preserve"> – this should include </w:t>
      </w:r>
      <w:r w:rsidR="00516ADE">
        <w:rPr>
          <w:rFonts w:eastAsia="Times New Roman" w:cs="Times New Roman"/>
          <w:szCs w:val="24"/>
          <w:lang w:eastAsia="en-GB"/>
        </w:rPr>
        <w:t>online and blended learning</w:t>
      </w:r>
    </w:p>
    <w:p w:rsidR="00007951" w:rsidRPr="003C521A" w:rsidRDefault="00516ADE"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d</w:t>
      </w:r>
      <w:r w:rsidR="00007951" w:rsidRPr="003C521A">
        <w:rPr>
          <w:rFonts w:eastAsia="Times New Roman" w:cs="Times New Roman"/>
          <w:szCs w:val="24"/>
          <w:lang w:eastAsia="en-GB"/>
        </w:rPr>
        <w:t xml:space="preserve">etails of how parents and young people can request an </w:t>
      </w:r>
      <w:r>
        <w:rPr>
          <w:rFonts w:eastAsia="Times New Roman" w:cs="Times New Roman"/>
          <w:szCs w:val="24"/>
          <w:lang w:eastAsia="en-GB"/>
        </w:rPr>
        <w:t>assessment for an EHC plan</w:t>
      </w:r>
    </w:p>
    <w:p w:rsidR="00007951" w:rsidRPr="003C521A" w:rsidRDefault="00516ADE"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a</w:t>
      </w:r>
      <w:r w:rsidR="00007951" w:rsidRPr="003C521A">
        <w:rPr>
          <w:rFonts w:eastAsia="Times New Roman" w:cs="Times New Roman"/>
          <w:szCs w:val="24"/>
          <w:lang w:eastAsia="en-GB"/>
        </w:rPr>
        <w:t>rrangements for identifying and assessing children and young people’s SEN</w:t>
      </w:r>
      <w:r w:rsidR="00885600">
        <w:rPr>
          <w:rFonts w:eastAsia="Times New Roman" w:cs="Times New Roman"/>
          <w:szCs w:val="24"/>
          <w:lang w:eastAsia="en-GB"/>
        </w:rPr>
        <w:t xml:space="preserve"> </w:t>
      </w:r>
      <w:r w:rsidR="007F70EE">
        <w:rPr>
          <w:rFonts w:eastAsia="Times New Roman" w:cs="Times New Roman"/>
          <w:szCs w:val="24"/>
          <w:lang w:eastAsia="en-GB"/>
        </w:rPr>
        <w:t xml:space="preserve"> </w:t>
      </w:r>
      <w:r w:rsidR="00893422">
        <w:rPr>
          <w:rFonts w:eastAsia="Times New Roman" w:cs="Times New Roman"/>
          <w:szCs w:val="24"/>
          <w:lang w:eastAsia="en-GB"/>
        </w:rPr>
        <w:t xml:space="preserve">– </w:t>
      </w:r>
      <w:r w:rsidR="007F70EE">
        <w:rPr>
          <w:rFonts w:eastAsia="Times New Roman" w:cs="Times New Roman"/>
          <w:szCs w:val="24"/>
          <w:lang w:eastAsia="en-GB"/>
        </w:rPr>
        <w:t>this should</w:t>
      </w:r>
      <w:r w:rsidR="00885600">
        <w:rPr>
          <w:rFonts w:eastAsia="Times New Roman" w:cs="Times New Roman"/>
          <w:szCs w:val="24"/>
          <w:lang w:eastAsia="en-GB"/>
        </w:rPr>
        <w:t xml:space="preserve"> </w:t>
      </w:r>
      <w:r w:rsidR="00007951" w:rsidRPr="003C521A">
        <w:rPr>
          <w:rFonts w:eastAsia="Times New Roman" w:cs="Times New Roman"/>
          <w:szCs w:val="24"/>
          <w:lang w:eastAsia="en-GB"/>
        </w:rPr>
        <w:t>includ</w:t>
      </w:r>
      <w:r w:rsidR="007F70EE">
        <w:rPr>
          <w:rFonts w:eastAsia="Times New Roman" w:cs="Times New Roman"/>
          <w:szCs w:val="24"/>
          <w:lang w:eastAsia="en-GB"/>
        </w:rPr>
        <w:t>e</w:t>
      </w:r>
      <w:r w:rsidR="00007951" w:rsidRPr="003C521A">
        <w:rPr>
          <w:rFonts w:eastAsia="Times New Roman" w:cs="Times New Roman"/>
          <w:szCs w:val="24"/>
          <w:lang w:eastAsia="en-GB"/>
        </w:rPr>
        <w:t xml:space="preserve"> arrange</w:t>
      </w:r>
      <w:r>
        <w:rPr>
          <w:rFonts w:eastAsia="Times New Roman" w:cs="Times New Roman"/>
          <w:szCs w:val="24"/>
          <w:lang w:eastAsia="en-GB"/>
        </w:rPr>
        <w:t>ments for EHC needs assessments</w:t>
      </w:r>
    </w:p>
    <w:p w:rsidR="00007951" w:rsidRPr="003C521A" w:rsidRDefault="00516ADE"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o</w:t>
      </w:r>
      <w:r w:rsidR="00007951" w:rsidRPr="003C521A">
        <w:rPr>
          <w:rFonts w:eastAsia="Times New Roman" w:cs="Times New Roman"/>
          <w:szCs w:val="24"/>
          <w:lang w:eastAsia="en-GB"/>
        </w:rPr>
        <w:t>ther educational provision</w:t>
      </w:r>
      <w:r w:rsidR="004D7A12">
        <w:rPr>
          <w:rFonts w:eastAsia="Times New Roman" w:cs="Times New Roman"/>
          <w:szCs w:val="24"/>
          <w:lang w:eastAsia="en-GB"/>
        </w:rPr>
        <w:t>, for example</w:t>
      </w:r>
      <w:r>
        <w:rPr>
          <w:rFonts w:eastAsia="Times New Roman" w:cs="Times New Roman"/>
          <w:szCs w:val="24"/>
          <w:lang w:eastAsia="en-GB"/>
        </w:rPr>
        <w:t xml:space="preserve"> sports or arts provision</w:t>
      </w:r>
      <w:r w:rsidR="00731AF8">
        <w:rPr>
          <w:rFonts w:eastAsia="Times New Roman" w:cs="Times New Roman"/>
          <w:szCs w:val="24"/>
          <w:lang w:eastAsia="en-GB"/>
        </w:rPr>
        <w:t>, paired reading schemes</w:t>
      </w:r>
    </w:p>
    <w:p w:rsidR="00007951" w:rsidRPr="003C521A" w:rsidRDefault="001B24D3"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p</w:t>
      </w:r>
      <w:r w:rsidR="00007951" w:rsidRPr="003C521A">
        <w:rPr>
          <w:rFonts w:eastAsia="Times New Roman" w:cs="Times New Roman"/>
          <w:szCs w:val="24"/>
          <w:lang w:eastAsia="en-GB"/>
        </w:rPr>
        <w:t>ost-16 education and training provision</w:t>
      </w:r>
    </w:p>
    <w:p w:rsidR="00007951" w:rsidRDefault="00516ADE"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apprenticeships, traineeships and supported internships</w:t>
      </w:r>
    </w:p>
    <w:p w:rsidR="00137592" w:rsidRPr="003C521A" w:rsidRDefault="00137592"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information about provision to assist in preparing children and young people for adulthood (see paragraphs 4.52 to 4.56)</w:t>
      </w:r>
    </w:p>
    <w:p w:rsidR="00007951" w:rsidRPr="003C521A" w:rsidRDefault="00516ADE"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a</w:t>
      </w:r>
      <w:r w:rsidR="00007951" w:rsidRPr="003C521A">
        <w:rPr>
          <w:rFonts w:eastAsia="Times New Roman" w:cs="Times New Roman"/>
          <w:szCs w:val="24"/>
          <w:lang w:eastAsia="en-GB"/>
        </w:rPr>
        <w:t>rrangements for travel to and from schools, post-16 institut</w:t>
      </w:r>
      <w:r>
        <w:rPr>
          <w:rFonts w:eastAsia="Times New Roman" w:cs="Times New Roman"/>
          <w:szCs w:val="24"/>
          <w:lang w:eastAsia="en-GB"/>
        </w:rPr>
        <w:t>ions and early years providers</w:t>
      </w:r>
    </w:p>
    <w:p w:rsidR="00007951" w:rsidRPr="003C521A" w:rsidRDefault="00516ADE" w:rsidP="00403DB0">
      <w:pPr>
        <w:numPr>
          <w:ilvl w:val="0"/>
          <w:numId w:val="31"/>
        </w:numPr>
        <w:spacing w:after="240" w:line="288" w:lineRule="auto"/>
        <w:rPr>
          <w:rFonts w:eastAsia="Times New Roman" w:cs="Times New Roman"/>
          <w:szCs w:val="24"/>
          <w:u w:val="single"/>
          <w:lang w:eastAsia="en-GB"/>
        </w:rPr>
      </w:pPr>
      <w:r>
        <w:rPr>
          <w:rFonts w:eastAsia="Times New Roman" w:cs="Times New Roman"/>
          <w:szCs w:val="24"/>
          <w:lang w:eastAsia="en-GB"/>
        </w:rPr>
        <w:t>s</w:t>
      </w:r>
      <w:r w:rsidR="00007951" w:rsidRPr="003C521A">
        <w:rPr>
          <w:rFonts w:eastAsia="Times New Roman" w:cs="Times New Roman"/>
          <w:szCs w:val="24"/>
          <w:lang w:eastAsia="en-GB"/>
        </w:rPr>
        <w:t>upport to help children and young people move between phases of education (for example from early years to school,</w:t>
      </w:r>
      <w:r w:rsidR="00137592">
        <w:rPr>
          <w:rFonts w:eastAsia="Times New Roman" w:cs="Times New Roman"/>
          <w:szCs w:val="24"/>
          <w:lang w:eastAsia="en-GB"/>
        </w:rPr>
        <w:t xml:space="preserve"> from primary to secondary)</w:t>
      </w:r>
    </w:p>
    <w:p w:rsidR="00007951" w:rsidRPr="003C521A" w:rsidRDefault="00516ADE" w:rsidP="00403DB0">
      <w:pPr>
        <w:numPr>
          <w:ilvl w:val="0"/>
          <w:numId w:val="31"/>
        </w:numPr>
        <w:spacing w:after="240" w:line="288" w:lineRule="auto"/>
        <w:rPr>
          <w:rFonts w:eastAsia="Times New Roman" w:cs="Times New Roman"/>
          <w:szCs w:val="24"/>
          <w:u w:val="single"/>
          <w:lang w:eastAsia="en-GB"/>
        </w:rPr>
      </w:pPr>
      <w:r>
        <w:rPr>
          <w:rFonts w:eastAsia="Times New Roman" w:cs="Times New Roman"/>
          <w:szCs w:val="24"/>
          <w:lang w:eastAsia="en-GB"/>
        </w:rPr>
        <w:t>s</w:t>
      </w:r>
      <w:r w:rsidR="00007951" w:rsidRPr="003C521A">
        <w:rPr>
          <w:rFonts w:eastAsia="Times New Roman" w:cs="Times New Roman"/>
          <w:szCs w:val="24"/>
          <w:lang w:eastAsia="en-GB"/>
        </w:rPr>
        <w:t>ources of information, advice and support in the local authority’s area relating to SEN</w:t>
      </w:r>
      <w:r>
        <w:rPr>
          <w:rFonts w:eastAsia="Times New Roman" w:cs="Times New Roman"/>
          <w:szCs w:val="24"/>
          <w:lang w:eastAsia="en-GB"/>
        </w:rPr>
        <w:t xml:space="preserve"> and disabilities</w:t>
      </w:r>
      <w:r w:rsidR="00007951" w:rsidRPr="003C521A">
        <w:rPr>
          <w:rFonts w:eastAsia="Times New Roman" w:cs="Times New Roman"/>
          <w:szCs w:val="24"/>
          <w:lang w:eastAsia="en-GB"/>
        </w:rPr>
        <w:t xml:space="preserve"> including information</w:t>
      </w:r>
      <w:r w:rsidR="00137592">
        <w:rPr>
          <w:rFonts w:eastAsia="Times New Roman" w:cs="Times New Roman"/>
          <w:szCs w:val="24"/>
          <w:lang w:eastAsia="en-GB"/>
        </w:rPr>
        <w:t xml:space="preserve"> and advice</w:t>
      </w:r>
      <w:r w:rsidR="00007951" w:rsidRPr="003C521A">
        <w:rPr>
          <w:rFonts w:eastAsia="Times New Roman" w:cs="Times New Roman"/>
          <w:szCs w:val="24"/>
          <w:lang w:eastAsia="en-GB"/>
        </w:rPr>
        <w:t xml:space="preserve"> provided under Section 32 of the Children and Families Act 2014</w:t>
      </w:r>
      <w:r>
        <w:rPr>
          <w:rFonts w:eastAsia="Times New Roman" w:cs="Times New Roman"/>
          <w:szCs w:val="24"/>
          <w:lang w:eastAsia="en-GB"/>
        </w:rPr>
        <w:t>, forums for parents and carers and support groups</w:t>
      </w:r>
    </w:p>
    <w:p w:rsidR="00007951" w:rsidRPr="003C521A" w:rsidRDefault="00516ADE" w:rsidP="00403DB0">
      <w:pPr>
        <w:numPr>
          <w:ilvl w:val="0"/>
          <w:numId w:val="31"/>
        </w:numPr>
        <w:spacing w:after="240" w:line="288" w:lineRule="auto"/>
        <w:rPr>
          <w:rFonts w:eastAsia="Times New Roman" w:cs="Times New Roman"/>
          <w:szCs w:val="24"/>
          <w:u w:val="single"/>
          <w:lang w:eastAsia="en-GB"/>
        </w:rPr>
      </w:pPr>
      <w:r>
        <w:rPr>
          <w:rFonts w:eastAsia="Times New Roman" w:cs="Times New Roman"/>
          <w:szCs w:val="24"/>
          <w:lang w:eastAsia="en-GB"/>
        </w:rPr>
        <w:t>c</w:t>
      </w:r>
      <w:r w:rsidR="00007951" w:rsidRPr="003C521A">
        <w:rPr>
          <w:rFonts w:eastAsia="Times New Roman" w:cs="Times New Roman"/>
          <w:szCs w:val="24"/>
          <w:lang w:eastAsia="en-GB"/>
        </w:rPr>
        <w:t>hildcare, including suitable provision for disab</w:t>
      </w:r>
      <w:r>
        <w:rPr>
          <w:rFonts w:eastAsia="Times New Roman" w:cs="Times New Roman"/>
          <w:szCs w:val="24"/>
          <w:lang w:eastAsia="en-GB"/>
        </w:rPr>
        <w:t>led children and those with SEN</w:t>
      </w:r>
    </w:p>
    <w:p w:rsidR="00007951" w:rsidRPr="003C521A" w:rsidRDefault="00516ADE" w:rsidP="00403DB0">
      <w:pPr>
        <w:numPr>
          <w:ilvl w:val="0"/>
          <w:numId w:val="31"/>
        </w:numPr>
        <w:spacing w:after="240" w:line="288" w:lineRule="auto"/>
        <w:rPr>
          <w:rFonts w:eastAsia="Times New Roman" w:cs="Times New Roman"/>
          <w:szCs w:val="24"/>
          <w:u w:val="single"/>
          <w:lang w:eastAsia="en-GB"/>
        </w:rPr>
      </w:pPr>
      <w:r>
        <w:rPr>
          <w:rFonts w:eastAsia="Times New Roman" w:cs="Times New Roman"/>
          <w:szCs w:val="24"/>
          <w:lang w:eastAsia="en-GB"/>
        </w:rPr>
        <w:t>leisure activities</w:t>
      </w:r>
    </w:p>
    <w:p w:rsidR="00007951" w:rsidRPr="003C521A" w:rsidRDefault="00516ADE" w:rsidP="00403DB0">
      <w:pPr>
        <w:numPr>
          <w:ilvl w:val="0"/>
          <w:numId w:val="31"/>
        </w:numPr>
        <w:spacing w:after="240" w:line="288" w:lineRule="auto"/>
        <w:rPr>
          <w:rFonts w:eastAsia="Times New Roman" w:cs="Times New Roman"/>
          <w:szCs w:val="24"/>
          <w:u w:val="single"/>
          <w:lang w:eastAsia="en-GB"/>
        </w:rPr>
      </w:pPr>
      <w:r>
        <w:rPr>
          <w:rFonts w:eastAsia="Times New Roman" w:cs="Times New Roman"/>
          <w:szCs w:val="24"/>
          <w:lang w:eastAsia="en-GB"/>
        </w:rPr>
        <w:t>s</w:t>
      </w:r>
      <w:r w:rsidR="00007951" w:rsidRPr="003C521A">
        <w:rPr>
          <w:rFonts w:eastAsia="Times New Roman" w:cs="Times New Roman"/>
          <w:szCs w:val="24"/>
          <w:lang w:eastAsia="en-GB"/>
        </w:rPr>
        <w:t xml:space="preserve">upport available to young people in higher education, particularly the Disabled Students Allowance (DSA) and the process and timescales for </w:t>
      </w:r>
      <w:r>
        <w:rPr>
          <w:rFonts w:eastAsia="Times New Roman" w:cs="Times New Roman"/>
          <w:szCs w:val="24"/>
          <w:lang w:eastAsia="en-GB"/>
        </w:rPr>
        <w:t>making an application for DSA</w:t>
      </w:r>
    </w:p>
    <w:p w:rsidR="00007951" w:rsidRPr="003C521A" w:rsidRDefault="00516ADE"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a</w:t>
      </w:r>
      <w:r w:rsidR="00007951" w:rsidRPr="003C521A">
        <w:rPr>
          <w:rFonts w:eastAsia="Times New Roman" w:cs="Times New Roman"/>
          <w:szCs w:val="24"/>
          <w:lang w:eastAsia="en-GB"/>
        </w:rPr>
        <w:t>rrangements for resolving disagreements</w:t>
      </w:r>
      <w:r>
        <w:rPr>
          <w:rFonts w:eastAsia="Times New Roman" w:cs="Times New Roman"/>
          <w:szCs w:val="24"/>
          <w:lang w:eastAsia="en-GB"/>
        </w:rPr>
        <w:t xml:space="preserve"> and for mediation</w:t>
      </w:r>
      <w:r w:rsidR="00137592">
        <w:rPr>
          <w:rFonts w:eastAsia="Times New Roman" w:cs="Times New Roman"/>
          <w:szCs w:val="24"/>
          <w:lang w:eastAsia="en-GB"/>
        </w:rPr>
        <w:t>, and details about making complaints</w:t>
      </w:r>
      <w:r w:rsidR="00007951" w:rsidRPr="003C521A">
        <w:rPr>
          <w:rFonts w:eastAsia="Times New Roman" w:cs="Times New Roman"/>
          <w:szCs w:val="24"/>
          <w:lang w:eastAsia="en-GB"/>
        </w:rPr>
        <w:t xml:space="preserve"> </w:t>
      </w:r>
    </w:p>
    <w:p w:rsidR="00007951" w:rsidRDefault="00516ADE"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p</w:t>
      </w:r>
      <w:r w:rsidR="00007951" w:rsidRPr="003C521A">
        <w:rPr>
          <w:rFonts w:eastAsia="Times New Roman" w:cs="Times New Roman"/>
          <w:szCs w:val="24"/>
          <w:lang w:eastAsia="en-GB"/>
        </w:rPr>
        <w:t xml:space="preserve">arents’ and young people’s rights to appeal a decision of the local authority to the </w:t>
      </w:r>
      <w:r w:rsidR="00007951">
        <w:rPr>
          <w:rFonts w:eastAsia="Times New Roman" w:cs="Times New Roman"/>
          <w:szCs w:val="24"/>
          <w:lang w:eastAsia="en-GB"/>
        </w:rPr>
        <w:t xml:space="preserve">First-tier </w:t>
      </w:r>
      <w:r w:rsidR="00007951" w:rsidRPr="003C521A">
        <w:rPr>
          <w:rFonts w:eastAsia="Times New Roman" w:cs="Times New Roman"/>
          <w:szCs w:val="24"/>
          <w:lang w:eastAsia="en-GB"/>
        </w:rPr>
        <w:t xml:space="preserve">Tribunal </w:t>
      </w:r>
      <w:r>
        <w:rPr>
          <w:rFonts w:eastAsia="Times New Roman" w:cs="Times New Roman"/>
          <w:szCs w:val="24"/>
          <w:lang w:eastAsia="en-GB"/>
        </w:rPr>
        <w:t>(SEN</w:t>
      </w:r>
      <w:r w:rsidR="00007951">
        <w:rPr>
          <w:rFonts w:eastAsia="Times New Roman" w:cs="Times New Roman"/>
          <w:szCs w:val="24"/>
          <w:lang w:eastAsia="en-GB"/>
        </w:rPr>
        <w:t xml:space="preserve"> and disability) </w:t>
      </w:r>
      <w:r w:rsidR="00007951" w:rsidRPr="003C521A">
        <w:rPr>
          <w:rFonts w:eastAsia="Times New Roman" w:cs="Times New Roman"/>
          <w:szCs w:val="24"/>
          <w:lang w:eastAsia="en-GB"/>
        </w:rPr>
        <w:t>in respect of SEN and provision</w:t>
      </w:r>
    </w:p>
    <w:p w:rsidR="00007951" w:rsidRDefault="00516ADE"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t</w:t>
      </w:r>
      <w:r w:rsidR="00007951">
        <w:rPr>
          <w:rFonts w:eastAsia="Times New Roman" w:cs="Times New Roman"/>
          <w:szCs w:val="24"/>
          <w:lang w:eastAsia="en-GB"/>
        </w:rPr>
        <w:t>he local authority’s accessibility strategy (under paragraph 1 Schedule 10 to the Equality Act 2010)</w:t>
      </w:r>
    </w:p>
    <w:p w:rsidR="00440ADF" w:rsidRDefault="00440ADF" w:rsidP="00403DB0">
      <w:pPr>
        <w:numPr>
          <w:ilvl w:val="0"/>
          <w:numId w:val="31"/>
        </w:numPr>
        <w:spacing w:after="240" w:line="288" w:lineRule="auto"/>
        <w:rPr>
          <w:rFonts w:eastAsia="Times New Roman" w:cs="Times New Roman"/>
          <w:szCs w:val="24"/>
          <w:lang w:eastAsia="en-GB"/>
        </w:rPr>
      </w:pPr>
      <w:r>
        <w:rPr>
          <w:rFonts w:eastAsia="Times New Roman" w:cs="Times New Roman"/>
          <w:szCs w:val="24"/>
          <w:lang w:eastAsia="en-GB"/>
        </w:rPr>
        <w:t>institutions approved under Section 41 of the Children and Families Act 2014</w:t>
      </w:r>
    </w:p>
    <w:p w:rsidR="00440ADF" w:rsidRPr="003C521A" w:rsidRDefault="00440ADF"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The Local O</w:t>
      </w:r>
      <w:r w:rsidRPr="003C521A">
        <w:rPr>
          <w:rFonts w:eastAsia="Times New Roman" w:cs="Times New Roman"/>
          <w:szCs w:val="24"/>
          <w:lang w:eastAsia="en-GB"/>
        </w:rPr>
        <w:t>ffer should cover:</w:t>
      </w:r>
    </w:p>
    <w:p w:rsidR="00440ADF" w:rsidRPr="003C521A" w:rsidRDefault="00440ADF" w:rsidP="00403DB0">
      <w:pPr>
        <w:numPr>
          <w:ilvl w:val="0"/>
          <w:numId w:val="30"/>
        </w:numPr>
        <w:spacing w:after="240" w:line="288" w:lineRule="auto"/>
        <w:rPr>
          <w:rFonts w:eastAsia="Times New Roman" w:cs="Times New Roman"/>
          <w:szCs w:val="24"/>
          <w:lang w:eastAsia="en-GB"/>
        </w:rPr>
      </w:pPr>
      <w:r>
        <w:rPr>
          <w:rFonts w:eastAsia="Times New Roman" w:cs="Times New Roman"/>
          <w:szCs w:val="24"/>
          <w:lang w:eastAsia="en-GB"/>
        </w:rPr>
        <w:t>s</w:t>
      </w:r>
      <w:r w:rsidRPr="003C521A">
        <w:rPr>
          <w:rFonts w:eastAsia="Times New Roman" w:cs="Times New Roman"/>
          <w:szCs w:val="24"/>
          <w:lang w:eastAsia="en-GB"/>
        </w:rPr>
        <w:t xml:space="preserve">upport available to all children and young people with SEN </w:t>
      </w:r>
      <w:r>
        <w:rPr>
          <w:rFonts w:eastAsia="Times New Roman" w:cs="Times New Roman"/>
          <w:szCs w:val="24"/>
          <w:lang w:eastAsia="en-GB"/>
        </w:rPr>
        <w:t>or</w:t>
      </w:r>
      <w:r w:rsidRPr="003C521A">
        <w:rPr>
          <w:rFonts w:eastAsia="Times New Roman" w:cs="Times New Roman"/>
          <w:szCs w:val="24"/>
          <w:lang w:eastAsia="en-GB"/>
        </w:rPr>
        <w:t xml:space="preserve"> disabilities from universal s</w:t>
      </w:r>
      <w:r>
        <w:rPr>
          <w:rFonts w:eastAsia="Times New Roman" w:cs="Times New Roman"/>
          <w:szCs w:val="24"/>
          <w:lang w:eastAsia="en-GB"/>
        </w:rPr>
        <w:t>ervices such as schools and GPs</w:t>
      </w:r>
    </w:p>
    <w:p w:rsidR="00440ADF" w:rsidRPr="003C521A" w:rsidRDefault="00440ADF" w:rsidP="00403DB0">
      <w:pPr>
        <w:numPr>
          <w:ilvl w:val="0"/>
          <w:numId w:val="30"/>
        </w:numPr>
        <w:spacing w:after="240" w:line="288" w:lineRule="auto"/>
        <w:rPr>
          <w:rFonts w:eastAsia="Times New Roman" w:cs="Times New Roman"/>
          <w:szCs w:val="24"/>
          <w:lang w:eastAsia="en-GB"/>
        </w:rPr>
      </w:pPr>
      <w:r>
        <w:rPr>
          <w:rFonts w:eastAsia="Times New Roman" w:cs="Times New Roman"/>
          <w:szCs w:val="24"/>
          <w:lang w:eastAsia="en-GB"/>
        </w:rPr>
        <w:t>t</w:t>
      </w:r>
      <w:r w:rsidRPr="003C521A">
        <w:rPr>
          <w:rFonts w:eastAsia="Times New Roman" w:cs="Times New Roman"/>
          <w:szCs w:val="24"/>
          <w:lang w:eastAsia="en-GB"/>
        </w:rPr>
        <w:t xml:space="preserve">argeted services for children and young people with SEN </w:t>
      </w:r>
      <w:r>
        <w:rPr>
          <w:rFonts w:eastAsia="Times New Roman" w:cs="Times New Roman"/>
          <w:szCs w:val="24"/>
          <w:lang w:eastAsia="en-GB"/>
        </w:rPr>
        <w:t>or</w:t>
      </w:r>
      <w:r w:rsidRPr="003C521A">
        <w:rPr>
          <w:rFonts w:eastAsia="Times New Roman" w:cs="Times New Roman"/>
          <w:szCs w:val="24"/>
          <w:lang w:eastAsia="en-GB"/>
        </w:rPr>
        <w:t xml:space="preserve"> disabiliti</w:t>
      </w:r>
      <w:r>
        <w:rPr>
          <w:rFonts w:eastAsia="Times New Roman" w:cs="Times New Roman"/>
          <w:szCs w:val="24"/>
          <w:lang w:eastAsia="en-GB"/>
        </w:rPr>
        <w:t>es who require additional short-</w:t>
      </w:r>
      <w:r w:rsidRPr="003C521A">
        <w:rPr>
          <w:rFonts w:eastAsia="Times New Roman" w:cs="Times New Roman"/>
          <w:szCs w:val="24"/>
          <w:lang w:eastAsia="en-GB"/>
        </w:rPr>
        <w:t>term support over and above that provided routinel</w:t>
      </w:r>
      <w:r>
        <w:rPr>
          <w:rFonts w:eastAsia="Times New Roman" w:cs="Times New Roman"/>
          <w:szCs w:val="24"/>
          <w:lang w:eastAsia="en-GB"/>
        </w:rPr>
        <w:t>y as part of universal services</w:t>
      </w:r>
    </w:p>
    <w:p w:rsidR="00D50259" w:rsidRPr="00137592" w:rsidRDefault="00440ADF" w:rsidP="00137592">
      <w:pPr>
        <w:numPr>
          <w:ilvl w:val="0"/>
          <w:numId w:val="30"/>
        </w:numPr>
        <w:spacing w:after="240" w:line="288" w:lineRule="auto"/>
        <w:rPr>
          <w:rFonts w:eastAsia="Times New Roman" w:cs="Times New Roman"/>
          <w:szCs w:val="24"/>
          <w:lang w:eastAsia="en-GB"/>
        </w:rPr>
      </w:pPr>
      <w:r>
        <w:rPr>
          <w:rFonts w:eastAsia="Times New Roman" w:cs="Times New Roman"/>
          <w:szCs w:val="24"/>
          <w:lang w:eastAsia="en-GB"/>
        </w:rPr>
        <w:t>s</w:t>
      </w:r>
      <w:r w:rsidRPr="003C521A">
        <w:rPr>
          <w:rFonts w:eastAsia="Times New Roman" w:cs="Times New Roman"/>
          <w:szCs w:val="24"/>
          <w:lang w:eastAsia="en-GB"/>
        </w:rPr>
        <w:t xml:space="preserve">pecialist services for children and young people with SEN </w:t>
      </w:r>
      <w:r>
        <w:rPr>
          <w:rFonts w:eastAsia="Times New Roman" w:cs="Times New Roman"/>
          <w:szCs w:val="24"/>
          <w:lang w:eastAsia="en-GB"/>
        </w:rPr>
        <w:t>or</w:t>
      </w:r>
      <w:r w:rsidRPr="003C521A">
        <w:rPr>
          <w:rFonts w:eastAsia="Times New Roman" w:cs="Times New Roman"/>
          <w:szCs w:val="24"/>
          <w:lang w:eastAsia="en-GB"/>
        </w:rPr>
        <w:t xml:space="preserve"> disabilities who require specialised, longer </w:t>
      </w:r>
      <w:r>
        <w:rPr>
          <w:rFonts w:eastAsia="Times New Roman" w:cs="Times New Roman"/>
          <w:szCs w:val="24"/>
          <w:lang w:eastAsia="en-GB"/>
        </w:rPr>
        <w:t>term support</w:t>
      </w:r>
    </w:p>
    <w:p w:rsidR="00007951" w:rsidRDefault="00007951" w:rsidP="001F521B">
      <w:pPr>
        <w:pStyle w:val="Heading3"/>
        <w:rPr>
          <w:rFonts w:eastAsia="Times New Roman"/>
          <w:lang w:eastAsia="en-GB"/>
        </w:rPr>
      </w:pPr>
      <w:bookmarkStart w:id="323" w:name="_Toc385254038"/>
      <w:bookmarkStart w:id="324" w:name="_Toc385313575"/>
      <w:bookmarkStart w:id="325" w:name="_Toc410033044"/>
      <w:r w:rsidRPr="00516ADE">
        <w:rPr>
          <w:rFonts w:eastAsia="Times New Roman"/>
          <w:lang w:eastAsia="en-GB"/>
        </w:rPr>
        <w:t>Education</w:t>
      </w:r>
      <w:r w:rsidR="0020790D">
        <w:rPr>
          <w:rFonts w:eastAsia="Times New Roman"/>
          <w:lang w:eastAsia="en-GB"/>
        </w:rPr>
        <w:t>al</w:t>
      </w:r>
      <w:r w:rsidRPr="00516ADE">
        <w:rPr>
          <w:rFonts w:eastAsia="Times New Roman"/>
          <w:lang w:eastAsia="en-GB"/>
        </w:rPr>
        <w:t>, health and care provision</w:t>
      </w:r>
      <w:bookmarkEnd w:id="323"/>
      <w:bookmarkEnd w:id="324"/>
      <w:bookmarkEnd w:id="325"/>
    </w:p>
    <w:p w:rsidR="00D50259" w:rsidRPr="00D50259" w:rsidRDefault="00D50259" w:rsidP="00D50259">
      <w:pPr>
        <w:pStyle w:val="Heading4"/>
        <w:rPr>
          <w:lang w:eastAsia="en-GB"/>
        </w:rPr>
      </w:pPr>
      <w:r>
        <w:rPr>
          <w:lang w:eastAsia="en-GB"/>
        </w:rPr>
        <w:t xml:space="preserve">Educational </w:t>
      </w:r>
      <w:r w:rsidR="00731AF8">
        <w:rPr>
          <w:lang w:eastAsia="en-GB"/>
        </w:rPr>
        <w:t xml:space="preserve">and training </w:t>
      </w:r>
      <w:r>
        <w:rPr>
          <w:lang w:eastAsia="en-GB"/>
        </w:rPr>
        <w:t>provision</w:t>
      </w:r>
    </w:p>
    <w:p w:rsidR="00390B9E" w:rsidRPr="00440ADF"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The local authority </w:t>
      </w:r>
      <w:r w:rsidRPr="003C521A">
        <w:rPr>
          <w:rFonts w:eastAsia="Times New Roman" w:cs="Times New Roman"/>
          <w:b/>
          <w:szCs w:val="24"/>
          <w:lang w:eastAsia="en-GB"/>
        </w:rPr>
        <w:t>must</w:t>
      </w:r>
      <w:r w:rsidR="00775B58">
        <w:rPr>
          <w:rFonts w:eastAsia="Times New Roman" w:cs="Times New Roman"/>
          <w:szCs w:val="24"/>
          <w:lang w:eastAsia="en-GB"/>
        </w:rPr>
        <w:t xml:space="preserve"> set out in its</w:t>
      </w:r>
      <w:r w:rsidR="00516ADE">
        <w:rPr>
          <w:rFonts w:eastAsia="Times New Roman" w:cs="Times New Roman"/>
          <w:szCs w:val="24"/>
          <w:lang w:eastAsia="en-GB"/>
        </w:rPr>
        <w:t xml:space="preserve"> Local Offer an authority-</w:t>
      </w:r>
      <w:r w:rsidRPr="003C521A">
        <w:rPr>
          <w:rFonts w:eastAsia="Times New Roman" w:cs="Times New Roman"/>
          <w:szCs w:val="24"/>
          <w:lang w:eastAsia="en-GB"/>
        </w:rPr>
        <w:t>wide description of the</w:t>
      </w:r>
      <w:r w:rsidR="00731AF8">
        <w:rPr>
          <w:rFonts w:eastAsia="Times New Roman" w:cs="Times New Roman"/>
          <w:szCs w:val="24"/>
          <w:lang w:eastAsia="en-GB"/>
        </w:rPr>
        <w:t xml:space="preserve"> special</w:t>
      </w:r>
      <w:r w:rsidRPr="003C521A">
        <w:rPr>
          <w:rFonts w:eastAsia="Times New Roman" w:cs="Times New Roman"/>
          <w:szCs w:val="24"/>
          <w:lang w:eastAsia="en-GB"/>
        </w:rPr>
        <w:t xml:space="preserve"> </w:t>
      </w:r>
      <w:r>
        <w:rPr>
          <w:rFonts w:eastAsia="Times New Roman" w:cs="Times New Roman"/>
          <w:szCs w:val="24"/>
          <w:lang w:eastAsia="en-GB"/>
        </w:rPr>
        <w:t xml:space="preserve">educational </w:t>
      </w:r>
      <w:r w:rsidR="007F70EE">
        <w:rPr>
          <w:rFonts w:eastAsia="Times New Roman" w:cs="Times New Roman"/>
          <w:szCs w:val="24"/>
          <w:lang w:eastAsia="en-GB"/>
        </w:rPr>
        <w:t xml:space="preserve">and training </w:t>
      </w:r>
      <w:r w:rsidRPr="003C521A">
        <w:rPr>
          <w:rFonts w:eastAsia="Times New Roman" w:cs="Times New Roman"/>
          <w:szCs w:val="24"/>
          <w:lang w:eastAsia="en-GB"/>
        </w:rPr>
        <w:t>provision</w:t>
      </w:r>
      <w:r w:rsidR="00731AF8">
        <w:rPr>
          <w:rFonts w:eastAsia="Times New Roman" w:cs="Times New Roman"/>
          <w:szCs w:val="24"/>
          <w:lang w:eastAsia="en-GB"/>
        </w:rPr>
        <w:t xml:space="preserve"> it expects to be available in its area and outside its area for</w:t>
      </w:r>
      <w:r w:rsidRPr="003C521A">
        <w:rPr>
          <w:rFonts w:eastAsia="Times New Roman" w:cs="Times New Roman"/>
          <w:szCs w:val="24"/>
          <w:lang w:eastAsia="en-GB"/>
        </w:rPr>
        <w:t xml:space="preserve"> children and young people</w:t>
      </w:r>
      <w:r w:rsidR="00731AF8">
        <w:rPr>
          <w:rFonts w:eastAsia="Times New Roman" w:cs="Times New Roman"/>
          <w:szCs w:val="24"/>
          <w:lang w:eastAsia="en-GB"/>
        </w:rPr>
        <w:t xml:space="preserve"> in its area who have</w:t>
      </w:r>
      <w:r w:rsidRPr="003C521A">
        <w:rPr>
          <w:rFonts w:eastAsia="Times New Roman" w:cs="Times New Roman"/>
          <w:szCs w:val="24"/>
          <w:lang w:eastAsia="en-GB"/>
        </w:rPr>
        <w:t xml:space="preserve"> SEN </w:t>
      </w:r>
      <w:r>
        <w:rPr>
          <w:rFonts w:eastAsia="Times New Roman" w:cs="Times New Roman"/>
          <w:szCs w:val="24"/>
          <w:lang w:eastAsia="en-GB"/>
        </w:rPr>
        <w:t>or disabil</w:t>
      </w:r>
      <w:r w:rsidR="00390B9E">
        <w:rPr>
          <w:rFonts w:eastAsia="Times New Roman" w:cs="Times New Roman"/>
          <w:szCs w:val="24"/>
          <w:lang w:eastAsia="en-GB"/>
        </w:rPr>
        <w:t>i</w:t>
      </w:r>
      <w:r>
        <w:rPr>
          <w:rFonts w:eastAsia="Times New Roman" w:cs="Times New Roman"/>
          <w:szCs w:val="24"/>
          <w:lang w:eastAsia="en-GB"/>
        </w:rPr>
        <w:t xml:space="preserve">ties </w:t>
      </w:r>
      <w:r w:rsidR="00775B58">
        <w:rPr>
          <w:rFonts w:eastAsia="Times New Roman" w:cs="Times New Roman"/>
          <w:szCs w:val="24"/>
          <w:lang w:eastAsia="en-GB"/>
        </w:rPr>
        <w:t>from</w:t>
      </w:r>
      <w:r w:rsidR="00440ADF">
        <w:rPr>
          <w:rFonts w:eastAsia="Times New Roman" w:cs="Times New Roman"/>
          <w:szCs w:val="24"/>
          <w:lang w:eastAsia="en-GB"/>
        </w:rPr>
        <w:t xml:space="preserve"> </w:t>
      </w:r>
      <w:r w:rsidR="002D277E">
        <w:rPr>
          <w:rFonts w:eastAsia="Times New Roman" w:cs="Times New Roman"/>
          <w:szCs w:val="24"/>
          <w:lang w:eastAsia="en-GB"/>
        </w:rPr>
        <w:t>providers of relevant early years education</w:t>
      </w:r>
      <w:r w:rsidR="00440ADF">
        <w:rPr>
          <w:rFonts w:eastAsia="Times New Roman" w:cs="Times New Roman"/>
          <w:szCs w:val="24"/>
          <w:lang w:eastAsia="en-GB"/>
        </w:rPr>
        <w:t xml:space="preserve">, </w:t>
      </w:r>
      <w:r w:rsidR="00147965">
        <w:rPr>
          <w:rFonts w:eastAsia="Times New Roman" w:cs="Times New Roman"/>
          <w:szCs w:val="24"/>
          <w:lang w:eastAsia="en-GB"/>
        </w:rPr>
        <w:t xml:space="preserve">maintained </w:t>
      </w:r>
      <w:r w:rsidR="00440ADF">
        <w:rPr>
          <w:rFonts w:eastAsia="Times New Roman" w:cs="Times New Roman"/>
          <w:szCs w:val="24"/>
          <w:lang w:eastAsia="en-GB"/>
        </w:rPr>
        <w:t>schools</w:t>
      </w:r>
      <w:r w:rsidR="00147965">
        <w:rPr>
          <w:rFonts w:eastAsia="Times New Roman" w:cs="Times New Roman"/>
          <w:szCs w:val="24"/>
          <w:lang w:eastAsia="en-GB"/>
        </w:rPr>
        <w:t>, non-maintained special schools, pupil referral units, independent institutions approved under section 41 of the Children and Families Act 2014,</w:t>
      </w:r>
      <w:r w:rsidR="00440ADF">
        <w:rPr>
          <w:rFonts w:eastAsia="Times New Roman" w:cs="Times New Roman"/>
          <w:szCs w:val="24"/>
          <w:lang w:eastAsia="en-GB"/>
        </w:rPr>
        <w:t xml:space="preserve"> and the full range of</w:t>
      </w:r>
      <w:r w:rsidR="00775B58">
        <w:rPr>
          <w:rFonts w:eastAsia="Times New Roman" w:cs="Times New Roman"/>
          <w:szCs w:val="24"/>
          <w:lang w:eastAsia="en-GB"/>
        </w:rPr>
        <w:t xml:space="preserve"> post-16 providers</w:t>
      </w:r>
      <w:r w:rsidR="00440ADF">
        <w:rPr>
          <w:rFonts w:eastAsia="Times New Roman" w:cs="Times New Roman"/>
          <w:szCs w:val="24"/>
          <w:lang w:eastAsia="en-GB"/>
        </w:rPr>
        <w:t>.</w:t>
      </w:r>
      <w:r w:rsidR="00775B58">
        <w:rPr>
          <w:rFonts w:eastAsia="Times New Roman" w:cs="Times New Roman"/>
          <w:szCs w:val="24"/>
          <w:lang w:eastAsia="en-GB"/>
        </w:rPr>
        <w:t xml:space="preserve"> This includes information about the arrangements the local authority has for funding children and young people with SEN, including any agreements about how providers will use any budget that has been delegated to them.</w:t>
      </w:r>
    </w:p>
    <w:p w:rsidR="00007951" w:rsidRPr="00516ADE" w:rsidRDefault="00775B58" w:rsidP="00390B9E">
      <w:pPr>
        <w:spacing w:after="240" w:line="288" w:lineRule="auto"/>
        <w:rPr>
          <w:rFonts w:eastAsia="Times New Roman" w:cs="Times New Roman"/>
          <w:szCs w:val="24"/>
          <w:lang w:eastAsia="en-GB"/>
        </w:rPr>
      </w:pPr>
      <w:r>
        <w:rPr>
          <w:rFonts w:eastAsia="Times New Roman" w:cs="Times New Roman"/>
          <w:szCs w:val="24"/>
          <w:lang w:eastAsia="en-GB"/>
        </w:rPr>
        <w:t xml:space="preserve">It includes </w:t>
      </w:r>
      <w:r w:rsidR="00007951" w:rsidRPr="00516ADE">
        <w:rPr>
          <w:rFonts w:eastAsia="Times New Roman" w:cs="Times New Roman"/>
          <w:szCs w:val="24"/>
          <w:lang w:eastAsia="en-GB"/>
        </w:rPr>
        <w:t>the arrangements</w:t>
      </w:r>
      <w:r>
        <w:rPr>
          <w:rFonts w:eastAsia="Times New Roman" w:cs="Times New Roman"/>
          <w:szCs w:val="24"/>
          <w:lang w:eastAsia="en-GB"/>
        </w:rPr>
        <w:t xml:space="preserve"> providers have</w:t>
      </w:r>
      <w:r w:rsidR="00007951" w:rsidRPr="00516ADE">
        <w:rPr>
          <w:rFonts w:eastAsia="Times New Roman" w:cs="Times New Roman"/>
          <w:szCs w:val="24"/>
          <w:lang w:eastAsia="en-GB"/>
        </w:rPr>
        <w:t xml:space="preserve"> in place for:</w:t>
      </w:r>
    </w:p>
    <w:p w:rsidR="00007951" w:rsidRDefault="00516ADE" w:rsidP="00403DB0">
      <w:pPr>
        <w:numPr>
          <w:ilvl w:val="0"/>
          <w:numId w:val="32"/>
        </w:numPr>
        <w:spacing w:after="240" w:line="288" w:lineRule="auto"/>
        <w:rPr>
          <w:rFonts w:eastAsia="Times New Roman" w:cs="Times New Roman"/>
          <w:szCs w:val="24"/>
          <w:lang w:eastAsia="en-GB"/>
        </w:rPr>
      </w:pPr>
      <w:r>
        <w:rPr>
          <w:rFonts w:eastAsia="Times New Roman" w:cs="Times New Roman"/>
          <w:szCs w:val="24"/>
          <w:lang w:eastAsia="en-GB"/>
        </w:rPr>
        <w:t>i</w:t>
      </w:r>
      <w:r w:rsidR="00007951" w:rsidRPr="003C521A">
        <w:rPr>
          <w:rFonts w:eastAsia="Times New Roman" w:cs="Times New Roman"/>
          <w:szCs w:val="24"/>
          <w:lang w:eastAsia="en-GB"/>
        </w:rPr>
        <w:t xml:space="preserve">dentifying </w:t>
      </w:r>
      <w:r w:rsidR="002D277E">
        <w:rPr>
          <w:rFonts w:eastAsia="Times New Roman" w:cs="Times New Roman"/>
          <w:szCs w:val="24"/>
          <w:lang w:eastAsia="en-GB"/>
        </w:rPr>
        <w:t>the particular SEN of children and young people</w:t>
      </w:r>
    </w:p>
    <w:p w:rsidR="002D277E" w:rsidRDefault="002D277E" w:rsidP="00403DB0">
      <w:pPr>
        <w:numPr>
          <w:ilvl w:val="0"/>
          <w:numId w:val="32"/>
        </w:numPr>
        <w:spacing w:after="240" w:line="288" w:lineRule="auto"/>
        <w:rPr>
          <w:rFonts w:eastAsia="Times New Roman" w:cs="Times New Roman"/>
          <w:szCs w:val="24"/>
          <w:lang w:eastAsia="en-GB"/>
        </w:rPr>
      </w:pPr>
      <w:r>
        <w:rPr>
          <w:rFonts w:eastAsia="Times New Roman" w:cs="Times New Roman"/>
          <w:szCs w:val="24"/>
          <w:lang w:eastAsia="en-GB"/>
        </w:rPr>
        <w:t>consulting with parents of disabled children with SEN and disabled young people with SEN</w:t>
      </w:r>
      <w:r w:rsidR="00775B58">
        <w:rPr>
          <w:rFonts w:eastAsia="Times New Roman" w:cs="Times New Roman"/>
          <w:szCs w:val="24"/>
          <w:lang w:eastAsia="en-GB"/>
        </w:rPr>
        <w:t xml:space="preserve"> or disabilities</w:t>
      </w:r>
    </w:p>
    <w:p w:rsidR="00775B58" w:rsidRDefault="00775B58" w:rsidP="00403DB0">
      <w:pPr>
        <w:numPr>
          <w:ilvl w:val="0"/>
          <w:numId w:val="32"/>
        </w:numPr>
        <w:spacing w:after="240" w:line="288" w:lineRule="auto"/>
        <w:rPr>
          <w:rFonts w:eastAsia="Times New Roman" w:cs="Times New Roman"/>
          <w:szCs w:val="24"/>
          <w:lang w:eastAsia="en-GB"/>
        </w:rPr>
      </w:pPr>
      <w:r>
        <w:rPr>
          <w:rFonts w:eastAsia="Times New Roman" w:cs="Times New Roman"/>
          <w:szCs w:val="24"/>
          <w:lang w:eastAsia="en-GB"/>
        </w:rPr>
        <w:t>securing the services, provision and equipment required by children and young people with SEN or disabilities</w:t>
      </w:r>
    </w:p>
    <w:p w:rsidR="00775B58" w:rsidRDefault="00775B58" w:rsidP="00403DB0">
      <w:pPr>
        <w:numPr>
          <w:ilvl w:val="0"/>
          <w:numId w:val="32"/>
        </w:numPr>
        <w:spacing w:after="240" w:line="288" w:lineRule="auto"/>
        <w:rPr>
          <w:rFonts w:eastAsia="Times New Roman" w:cs="Times New Roman"/>
          <w:szCs w:val="24"/>
          <w:lang w:eastAsia="en-GB"/>
        </w:rPr>
      </w:pPr>
      <w:r>
        <w:rPr>
          <w:rFonts w:eastAsia="Times New Roman" w:cs="Times New Roman"/>
          <w:szCs w:val="24"/>
          <w:lang w:eastAsia="en-GB"/>
        </w:rPr>
        <w:t>supporting disabled children and young people and those with SEN in moving between phases of education and preparing for adulthood and independent living</w:t>
      </w:r>
    </w:p>
    <w:p w:rsidR="00775B58" w:rsidRPr="003C521A" w:rsidRDefault="00775B58" w:rsidP="00775B58">
      <w:pPr>
        <w:spacing w:after="240" w:line="288" w:lineRule="auto"/>
        <w:rPr>
          <w:rFonts w:eastAsia="Times New Roman" w:cs="Times New Roman"/>
          <w:szCs w:val="24"/>
          <w:lang w:eastAsia="en-GB"/>
        </w:rPr>
      </w:pPr>
      <w:r>
        <w:rPr>
          <w:rFonts w:eastAsia="Times New Roman" w:cs="Times New Roman"/>
          <w:szCs w:val="24"/>
          <w:lang w:eastAsia="en-GB"/>
        </w:rPr>
        <w:t>and information about:</w:t>
      </w:r>
    </w:p>
    <w:p w:rsidR="00775B58" w:rsidRDefault="002D277E" w:rsidP="00403DB0">
      <w:pPr>
        <w:numPr>
          <w:ilvl w:val="0"/>
          <w:numId w:val="32"/>
        </w:numPr>
        <w:spacing w:after="240" w:line="288" w:lineRule="auto"/>
        <w:rPr>
          <w:rFonts w:eastAsia="Times New Roman" w:cs="Times New Roman"/>
          <w:szCs w:val="24"/>
          <w:lang w:eastAsia="en-GB"/>
        </w:rPr>
      </w:pPr>
      <w:r>
        <w:rPr>
          <w:rFonts w:eastAsia="Times New Roman" w:cs="Times New Roman"/>
          <w:szCs w:val="24"/>
          <w:lang w:eastAsia="en-GB"/>
        </w:rPr>
        <w:t xml:space="preserve">approaches to teaching, </w:t>
      </w:r>
      <w:r w:rsidR="00516ADE">
        <w:rPr>
          <w:rFonts w:eastAsia="Times New Roman" w:cs="Times New Roman"/>
          <w:szCs w:val="24"/>
          <w:lang w:eastAsia="en-GB"/>
        </w:rPr>
        <w:t>a</w:t>
      </w:r>
      <w:r w:rsidR="00007951" w:rsidRPr="003C521A">
        <w:rPr>
          <w:rFonts w:eastAsia="Times New Roman" w:cs="Times New Roman"/>
          <w:szCs w:val="24"/>
          <w:lang w:eastAsia="en-GB"/>
        </w:rPr>
        <w:t>daptati</w:t>
      </w:r>
      <w:r>
        <w:rPr>
          <w:rFonts w:eastAsia="Times New Roman" w:cs="Times New Roman"/>
          <w:szCs w:val="24"/>
          <w:lang w:eastAsia="en-GB"/>
        </w:rPr>
        <w:t xml:space="preserve">ons to </w:t>
      </w:r>
      <w:r w:rsidR="00652155">
        <w:rPr>
          <w:rFonts w:eastAsia="Times New Roman" w:cs="Times New Roman"/>
          <w:szCs w:val="24"/>
          <w:lang w:eastAsia="en-GB"/>
        </w:rPr>
        <w:t xml:space="preserve">the </w:t>
      </w:r>
      <w:r w:rsidR="00775B58">
        <w:rPr>
          <w:rFonts w:eastAsia="Times New Roman" w:cs="Times New Roman"/>
          <w:szCs w:val="24"/>
          <w:lang w:eastAsia="en-GB"/>
        </w:rPr>
        <w:t>curriculum and</w:t>
      </w:r>
      <w:r>
        <w:rPr>
          <w:rFonts w:eastAsia="Times New Roman" w:cs="Times New Roman"/>
          <w:szCs w:val="24"/>
          <w:lang w:eastAsia="en-GB"/>
        </w:rPr>
        <w:t xml:space="preserve"> </w:t>
      </w:r>
      <w:r w:rsidR="00007951" w:rsidRPr="003C521A">
        <w:rPr>
          <w:rFonts w:eastAsia="Times New Roman" w:cs="Times New Roman"/>
          <w:szCs w:val="24"/>
          <w:lang w:eastAsia="en-GB"/>
        </w:rPr>
        <w:t xml:space="preserve">the learning environment </w:t>
      </w:r>
      <w:r w:rsidR="00775B58">
        <w:rPr>
          <w:rFonts w:eastAsia="Times New Roman" w:cs="Times New Roman"/>
          <w:szCs w:val="24"/>
          <w:lang w:eastAsia="en-GB"/>
        </w:rPr>
        <w:t xml:space="preserve"> for children and young people with SEN or disabilities and additional learning support for those with SEN</w:t>
      </w:r>
    </w:p>
    <w:p w:rsidR="00007951" w:rsidRPr="003C521A" w:rsidRDefault="00775B58" w:rsidP="00403DB0">
      <w:pPr>
        <w:numPr>
          <w:ilvl w:val="0"/>
          <w:numId w:val="32"/>
        </w:numPr>
        <w:spacing w:after="240" w:line="288" w:lineRule="auto"/>
        <w:rPr>
          <w:rFonts w:eastAsia="Times New Roman" w:cs="Times New Roman"/>
          <w:szCs w:val="24"/>
          <w:lang w:eastAsia="en-GB"/>
        </w:rPr>
      </w:pPr>
      <w:r>
        <w:rPr>
          <w:rFonts w:eastAsia="Times New Roman" w:cs="Times New Roman"/>
          <w:szCs w:val="24"/>
          <w:lang w:eastAsia="en-GB"/>
        </w:rPr>
        <w:t xml:space="preserve">enabling available facilities to be </w:t>
      </w:r>
      <w:r w:rsidR="00007951" w:rsidRPr="003C521A">
        <w:rPr>
          <w:rFonts w:eastAsia="Times New Roman" w:cs="Times New Roman"/>
          <w:szCs w:val="24"/>
          <w:lang w:eastAsia="en-GB"/>
        </w:rPr>
        <w:t>access</w:t>
      </w:r>
      <w:r>
        <w:rPr>
          <w:rFonts w:eastAsia="Times New Roman" w:cs="Times New Roman"/>
          <w:szCs w:val="24"/>
          <w:lang w:eastAsia="en-GB"/>
        </w:rPr>
        <w:t>ed</w:t>
      </w:r>
      <w:r w:rsidR="008B5CE3">
        <w:rPr>
          <w:rFonts w:eastAsia="Times New Roman" w:cs="Times New Roman"/>
          <w:szCs w:val="24"/>
          <w:lang w:eastAsia="en-GB"/>
        </w:rPr>
        <w:t xml:space="preserve"> by disabled children and young people and those with SEN (this should include</w:t>
      </w:r>
      <w:r w:rsidR="00007951" w:rsidRPr="003C521A">
        <w:rPr>
          <w:rFonts w:eastAsia="Times New Roman" w:cs="Times New Roman"/>
          <w:szCs w:val="24"/>
          <w:lang w:eastAsia="en-GB"/>
        </w:rPr>
        <w:t xml:space="preserve"> ancillary aids and assistive technology</w:t>
      </w:r>
      <w:r w:rsidR="00007951">
        <w:rPr>
          <w:rFonts w:eastAsia="Times New Roman" w:cs="Times New Roman"/>
          <w:szCs w:val="24"/>
          <w:lang w:eastAsia="en-GB"/>
        </w:rPr>
        <w:t xml:space="preserve">, including </w:t>
      </w:r>
      <w:r w:rsidR="00FB1B03">
        <w:rPr>
          <w:rFonts w:eastAsia="Times New Roman" w:cs="Times New Roman"/>
          <w:szCs w:val="24"/>
          <w:lang w:eastAsia="en-GB"/>
        </w:rPr>
        <w:t>Augmentative and Alt</w:t>
      </w:r>
      <w:r w:rsidR="002D277E">
        <w:rPr>
          <w:rFonts w:eastAsia="Times New Roman" w:cs="Times New Roman"/>
          <w:szCs w:val="24"/>
          <w:lang w:eastAsia="en-GB"/>
        </w:rPr>
        <w:t>ernative Communication</w:t>
      </w:r>
      <w:r w:rsidR="008B5CE3">
        <w:rPr>
          <w:rFonts w:eastAsia="Times New Roman" w:cs="Times New Roman"/>
          <w:szCs w:val="24"/>
          <w:lang w:eastAsia="en-GB"/>
        </w:rPr>
        <w:t xml:space="preserve"> (AAC))</w:t>
      </w:r>
    </w:p>
    <w:p w:rsidR="00007951" w:rsidRPr="003C521A" w:rsidRDefault="00516ADE" w:rsidP="00403DB0">
      <w:pPr>
        <w:numPr>
          <w:ilvl w:val="0"/>
          <w:numId w:val="32"/>
        </w:numPr>
        <w:spacing w:after="240" w:line="288" w:lineRule="auto"/>
        <w:rPr>
          <w:rFonts w:eastAsia="Times New Roman" w:cs="Times New Roman"/>
          <w:szCs w:val="24"/>
          <w:lang w:eastAsia="en-GB"/>
        </w:rPr>
      </w:pPr>
      <w:r>
        <w:rPr>
          <w:rFonts w:eastAsia="Times New Roman" w:cs="Times New Roman"/>
          <w:szCs w:val="24"/>
          <w:lang w:eastAsia="en-GB"/>
        </w:rPr>
        <w:t>a</w:t>
      </w:r>
      <w:r w:rsidR="00007951" w:rsidRPr="003C521A">
        <w:rPr>
          <w:rFonts w:eastAsia="Times New Roman" w:cs="Times New Roman"/>
          <w:szCs w:val="24"/>
          <w:lang w:eastAsia="en-GB"/>
        </w:rPr>
        <w:t>ssessing and reviewing pupils’ and students’ progress towa</w:t>
      </w:r>
      <w:r w:rsidR="00652155">
        <w:rPr>
          <w:rFonts w:eastAsia="Times New Roman" w:cs="Times New Roman"/>
          <w:szCs w:val="24"/>
          <w:lang w:eastAsia="en-GB"/>
        </w:rPr>
        <w:t>rds outcomes, i</w:t>
      </w:r>
      <w:r w:rsidR="008B5CE3">
        <w:rPr>
          <w:rFonts w:eastAsia="Times New Roman" w:cs="Times New Roman"/>
          <w:szCs w:val="24"/>
          <w:lang w:eastAsia="en-GB"/>
        </w:rPr>
        <w:t>ncluding how providers</w:t>
      </w:r>
      <w:r w:rsidR="00007951" w:rsidRPr="003C521A">
        <w:rPr>
          <w:rFonts w:eastAsia="Times New Roman" w:cs="Times New Roman"/>
          <w:szCs w:val="24"/>
          <w:lang w:eastAsia="en-GB"/>
        </w:rPr>
        <w:t xml:space="preserve"> work with paren</w:t>
      </w:r>
      <w:r w:rsidR="00FB1B03">
        <w:rPr>
          <w:rFonts w:eastAsia="Times New Roman" w:cs="Times New Roman"/>
          <w:szCs w:val="24"/>
          <w:lang w:eastAsia="en-GB"/>
        </w:rPr>
        <w:t>ts and young people in doing so</w:t>
      </w:r>
    </w:p>
    <w:p w:rsidR="00007951" w:rsidRDefault="00516ADE" w:rsidP="00403DB0">
      <w:pPr>
        <w:numPr>
          <w:ilvl w:val="0"/>
          <w:numId w:val="32"/>
        </w:numPr>
        <w:spacing w:after="240" w:line="288" w:lineRule="auto"/>
        <w:rPr>
          <w:rFonts w:eastAsia="Times New Roman" w:cs="Times New Roman"/>
          <w:szCs w:val="24"/>
          <w:lang w:eastAsia="en-GB"/>
        </w:rPr>
      </w:pPr>
      <w:r>
        <w:rPr>
          <w:rFonts w:eastAsia="Times New Roman" w:cs="Times New Roman"/>
          <w:szCs w:val="24"/>
          <w:lang w:eastAsia="en-GB"/>
        </w:rPr>
        <w:t>s</w:t>
      </w:r>
      <w:r w:rsidR="00007951" w:rsidRPr="003C521A">
        <w:rPr>
          <w:rFonts w:eastAsia="Times New Roman" w:cs="Times New Roman"/>
          <w:szCs w:val="24"/>
          <w:lang w:eastAsia="en-GB"/>
        </w:rPr>
        <w:t xml:space="preserve">ecuring expertise among teachers, lecturers or other professionals to support children and young people with SEN </w:t>
      </w:r>
      <w:r w:rsidR="00007951">
        <w:rPr>
          <w:rFonts w:eastAsia="Times New Roman" w:cs="Times New Roman"/>
          <w:szCs w:val="24"/>
          <w:lang w:eastAsia="en-GB"/>
        </w:rPr>
        <w:t>or disabilities</w:t>
      </w:r>
      <w:r w:rsidR="00FB1B03">
        <w:rPr>
          <w:rFonts w:eastAsia="Times New Roman" w:cs="Times New Roman"/>
          <w:szCs w:val="24"/>
          <w:lang w:eastAsia="en-GB"/>
        </w:rPr>
        <w:t xml:space="preserve"> </w:t>
      </w:r>
      <w:r w:rsidR="00007951" w:rsidRPr="003C521A">
        <w:rPr>
          <w:rFonts w:eastAsia="Times New Roman" w:cs="Times New Roman"/>
          <w:szCs w:val="24"/>
          <w:lang w:eastAsia="en-GB"/>
        </w:rPr>
        <w:t xml:space="preserve">– this should include </w:t>
      </w:r>
      <w:r w:rsidR="00007951">
        <w:rPr>
          <w:rFonts w:eastAsia="Times New Roman" w:cs="Times New Roman"/>
          <w:szCs w:val="24"/>
          <w:lang w:eastAsia="en-GB"/>
        </w:rPr>
        <w:t xml:space="preserve">professional development to secure </w:t>
      </w:r>
      <w:r w:rsidR="00007951" w:rsidRPr="003C521A">
        <w:rPr>
          <w:rFonts w:eastAsia="Times New Roman" w:cs="Times New Roman"/>
          <w:szCs w:val="24"/>
          <w:lang w:eastAsia="en-GB"/>
        </w:rPr>
        <w:t>expertise at different levels</w:t>
      </w:r>
      <w:r w:rsidR="00007951">
        <w:rPr>
          <w:rFonts w:eastAsia="Times New Roman" w:cs="Times New Roman"/>
          <w:szCs w:val="24"/>
          <w:lang w:eastAsia="en-GB"/>
        </w:rPr>
        <w:t>:</w:t>
      </w:r>
    </w:p>
    <w:p w:rsidR="00007951" w:rsidRPr="00CE3077" w:rsidRDefault="00007951" w:rsidP="00403DB0">
      <w:pPr>
        <w:numPr>
          <w:ilvl w:val="1"/>
          <w:numId w:val="32"/>
        </w:numPr>
        <w:spacing w:after="240" w:line="288" w:lineRule="auto"/>
        <w:rPr>
          <w:rFonts w:eastAsia="Times New Roman" w:cs="Arial"/>
          <w:szCs w:val="24"/>
          <w:lang w:eastAsia="en-GB"/>
        </w:rPr>
      </w:pPr>
      <w:r w:rsidRPr="00652155">
        <w:rPr>
          <w:rFonts w:eastAsia="Times New Roman" w:cs="Times New Roman"/>
          <w:b/>
          <w:szCs w:val="24"/>
          <w:lang w:eastAsia="en-GB"/>
        </w:rPr>
        <w:t>awareness</w:t>
      </w:r>
      <w:r>
        <w:rPr>
          <w:rFonts w:eastAsia="Times New Roman" w:cs="Times New Roman"/>
          <w:szCs w:val="24"/>
          <w:lang w:eastAsia="en-GB"/>
        </w:rPr>
        <w:t xml:space="preserve"> </w:t>
      </w:r>
      <w:r w:rsidRPr="00CE3077">
        <w:rPr>
          <w:rFonts w:eastAsia="Times New Roman" w:cs="Arial"/>
          <w:szCs w:val="24"/>
          <w:lang w:eastAsia="en-GB"/>
        </w:rPr>
        <w:t>(</w:t>
      </w:r>
      <w:r>
        <w:rPr>
          <w:rFonts w:eastAsia="Times New Roman" w:cs="Arial"/>
          <w:szCs w:val="24"/>
          <w:lang w:eastAsia="en-GB"/>
        </w:rPr>
        <w:t xml:space="preserve">to </w:t>
      </w:r>
      <w:r w:rsidRPr="000864EC">
        <w:rPr>
          <w:rFonts w:cs="Arial"/>
          <w:szCs w:val="24"/>
        </w:rPr>
        <w:t xml:space="preserve">give a basic awareness of a particular type of SEN, appropriate for all staff who will come into contact with a child or young person with that </w:t>
      </w:r>
      <w:r>
        <w:rPr>
          <w:rFonts w:cs="Arial"/>
          <w:szCs w:val="24"/>
        </w:rPr>
        <w:t>type of SEN</w:t>
      </w:r>
      <w:r w:rsidRPr="000864EC">
        <w:rPr>
          <w:rFonts w:cs="Arial"/>
          <w:szCs w:val="24"/>
        </w:rPr>
        <w:t>)</w:t>
      </w:r>
    </w:p>
    <w:p w:rsidR="00007951" w:rsidRDefault="00007951" w:rsidP="00403DB0">
      <w:pPr>
        <w:numPr>
          <w:ilvl w:val="1"/>
          <w:numId w:val="32"/>
        </w:numPr>
        <w:spacing w:after="240" w:line="288" w:lineRule="auto"/>
        <w:rPr>
          <w:rFonts w:eastAsia="Times New Roman" w:cs="Times New Roman"/>
          <w:szCs w:val="24"/>
          <w:lang w:eastAsia="en-GB"/>
        </w:rPr>
      </w:pPr>
      <w:r w:rsidRPr="00652155">
        <w:rPr>
          <w:rFonts w:eastAsia="Times New Roman" w:cs="Times New Roman"/>
          <w:b/>
          <w:szCs w:val="24"/>
          <w:lang w:eastAsia="en-GB"/>
        </w:rPr>
        <w:t>enhanced</w:t>
      </w:r>
      <w:r w:rsidRPr="003C521A">
        <w:rPr>
          <w:rFonts w:eastAsia="Times New Roman" w:cs="Times New Roman"/>
          <w:szCs w:val="24"/>
          <w:lang w:eastAsia="en-GB"/>
        </w:rPr>
        <w:t xml:space="preserve"> </w:t>
      </w:r>
      <w:r w:rsidRPr="00CE3077">
        <w:rPr>
          <w:rFonts w:eastAsia="Times New Roman" w:cs="Arial"/>
          <w:szCs w:val="24"/>
          <w:lang w:eastAsia="en-GB"/>
        </w:rPr>
        <w:t>(</w:t>
      </w:r>
      <w:r w:rsidRPr="000864EC">
        <w:rPr>
          <w:rFonts w:cs="Arial"/>
          <w:szCs w:val="24"/>
        </w:rPr>
        <w:t>how to adapt teaching and learning to meet a particular type of SEN,</w:t>
      </w:r>
      <w:r w:rsidR="00885600">
        <w:rPr>
          <w:rFonts w:cs="Arial"/>
          <w:szCs w:val="24"/>
        </w:rPr>
        <w:t xml:space="preserve"> </w:t>
      </w:r>
      <w:r w:rsidRPr="000864EC">
        <w:rPr>
          <w:rFonts w:cs="Arial"/>
          <w:szCs w:val="24"/>
        </w:rPr>
        <w:t>for</w:t>
      </w:r>
      <w:r w:rsidR="00885600">
        <w:rPr>
          <w:rFonts w:cs="Arial"/>
          <w:szCs w:val="24"/>
        </w:rPr>
        <w:t xml:space="preserve"> </w:t>
      </w:r>
      <w:r w:rsidRPr="000864EC">
        <w:rPr>
          <w:rFonts w:cs="Arial"/>
          <w:szCs w:val="24"/>
        </w:rPr>
        <w:t>early years practitioners, class and subject teachers/lecturers and teaching assistants working directly with the child or young person on a regular basis)</w:t>
      </w:r>
      <w:r w:rsidR="00FB1B03">
        <w:t>,</w:t>
      </w:r>
      <w:r>
        <w:rPr>
          <w:rFonts w:eastAsia="Times New Roman" w:cs="Times New Roman"/>
          <w:szCs w:val="24"/>
          <w:lang w:eastAsia="en-GB"/>
        </w:rPr>
        <w:t xml:space="preserve"> </w:t>
      </w:r>
      <w:r w:rsidRPr="003C521A">
        <w:rPr>
          <w:rFonts w:eastAsia="Times New Roman" w:cs="Times New Roman"/>
          <w:szCs w:val="24"/>
          <w:lang w:eastAsia="en-GB"/>
        </w:rPr>
        <w:t xml:space="preserve">and </w:t>
      </w:r>
    </w:p>
    <w:p w:rsidR="00007951" w:rsidRPr="00FB1B03" w:rsidRDefault="00007951" w:rsidP="00403DB0">
      <w:pPr>
        <w:pStyle w:val="ListParagraph"/>
        <w:numPr>
          <w:ilvl w:val="1"/>
          <w:numId w:val="32"/>
        </w:numPr>
        <w:rPr>
          <w:rFonts w:cs="Arial"/>
          <w:szCs w:val="24"/>
        </w:rPr>
      </w:pPr>
      <w:r w:rsidRPr="00652155">
        <w:rPr>
          <w:rFonts w:eastAsia="Times New Roman" w:cs="Times New Roman"/>
          <w:b/>
          <w:szCs w:val="24"/>
          <w:lang w:eastAsia="en-GB"/>
        </w:rPr>
        <w:t>specialist</w:t>
      </w:r>
      <w:r w:rsidRPr="00CE3077">
        <w:rPr>
          <w:rFonts w:eastAsia="Times New Roman" w:cs="Times New Roman"/>
          <w:szCs w:val="24"/>
          <w:lang w:eastAsia="en-GB"/>
        </w:rPr>
        <w:t xml:space="preserve"> </w:t>
      </w:r>
      <w:r w:rsidRPr="00CE3077">
        <w:rPr>
          <w:rFonts w:eastAsia="Times New Roman" w:cs="Arial"/>
          <w:szCs w:val="24"/>
          <w:lang w:eastAsia="en-GB"/>
        </w:rPr>
        <w:t>(</w:t>
      </w:r>
      <w:r w:rsidRPr="000864EC">
        <w:rPr>
          <w:rFonts w:cs="Arial"/>
          <w:szCs w:val="24"/>
        </w:rPr>
        <w:t>in-depth training about a particular type of SEN, for staff who will be advising and supporting those with enhanced-level skills and knowledge</w:t>
      </w:r>
      <w:r w:rsidR="00FB1B03">
        <w:rPr>
          <w:rFonts w:cs="Arial"/>
          <w:szCs w:val="24"/>
        </w:rPr>
        <w:t>)</w:t>
      </w:r>
    </w:p>
    <w:p w:rsidR="00007951" w:rsidRDefault="00FB1B03" w:rsidP="00403DB0">
      <w:pPr>
        <w:numPr>
          <w:ilvl w:val="0"/>
          <w:numId w:val="32"/>
        </w:numPr>
        <w:spacing w:after="240" w:line="288" w:lineRule="auto"/>
        <w:rPr>
          <w:rFonts w:eastAsia="Times New Roman" w:cs="Times New Roman"/>
          <w:szCs w:val="24"/>
          <w:lang w:eastAsia="en-GB"/>
        </w:rPr>
      </w:pPr>
      <w:r>
        <w:rPr>
          <w:rFonts w:eastAsia="Times New Roman" w:cs="Times New Roman"/>
          <w:szCs w:val="24"/>
          <w:lang w:eastAsia="en-GB"/>
        </w:rPr>
        <w:t>a</w:t>
      </w:r>
      <w:r w:rsidR="00007951" w:rsidRPr="003C521A">
        <w:rPr>
          <w:rFonts w:eastAsia="Times New Roman" w:cs="Times New Roman"/>
          <w:szCs w:val="24"/>
          <w:lang w:eastAsia="en-GB"/>
        </w:rPr>
        <w:t xml:space="preserve">ssessing and evaluating the effectiveness of the </w:t>
      </w:r>
      <w:r w:rsidR="00007951">
        <w:rPr>
          <w:rFonts w:eastAsia="Times New Roman" w:cs="Times New Roman"/>
          <w:szCs w:val="24"/>
          <w:lang w:eastAsia="en-GB"/>
        </w:rPr>
        <w:t xml:space="preserve">education and training </w:t>
      </w:r>
      <w:r w:rsidR="00652155">
        <w:rPr>
          <w:rFonts w:eastAsia="Times New Roman" w:cs="Times New Roman"/>
          <w:szCs w:val="24"/>
          <w:lang w:eastAsia="en-GB"/>
        </w:rPr>
        <w:t>provision the local authority</w:t>
      </w:r>
      <w:r w:rsidR="00007951" w:rsidRPr="003C521A">
        <w:rPr>
          <w:rFonts w:eastAsia="Times New Roman" w:cs="Times New Roman"/>
          <w:szCs w:val="24"/>
          <w:lang w:eastAsia="en-GB"/>
        </w:rPr>
        <w:t xml:space="preserve"> make</w:t>
      </w:r>
      <w:r w:rsidR="00652155">
        <w:rPr>
          <w:rFonts w:eastAsia="Times New Roman" w:cs="Times New Roman"/>
          <w:szCs w:val="24"/>
          <w:lang w:eastAsia="en-GB"/>
        </w:rPr>
        <w:t>s</w:t>
      </w:r>
      <w:r w:rsidR="00007951" w:rsidRPr="003C521A">
        <w:rPr>
          <w:rFonts w:eastAsia="Times New Roman" w:cs="Times New Roman"/>
          <w:szCs w:val="24"/>
          <w:lang w:eastAsia="en-GB"/>
        </w:rPr>
        <w:t xml:space="preserve"> for children and young people with SEN</w:t>
      </w:r>
      <w:r w:rsidR="00007951">
        <w:rPr>
          <w:rFonts w:eastAsia="Times New Roman" w:cs="Times New Roman"/>
          <w:szCs w:val="24"/>
          <w:lang w:eastAsia="en-GB"/>
        </w:rPr>
        <w:t xml:space="preserve"> or disabilities</w:t>
      </w:r>
    </w:p>
    <w:p w:rsidR="008B5CE3" w:rsidRPr="003C521A" w:rsidRDefault="008B5CE3" w:rsidP="00403DB0">
      <w:pPr>
        <w:numPr>
          <w:ilvl w:val="0"/>
          <w:numId w:val="32"/>
        </w:numPr>
        <w:spacing w:after="240" w:line="288" w:lineRule="auto"/>
        <w:rPr>
          <w:rFonts w:eastAsia="Times New Roman" w:cs="Times New Roman"/>
          <w:szCs w:val="24"/>
          <w:lang w:eastAsia="en-GB"/>
        </w:rPr>
      </w:pPr>
      <w:r>
        <w:rPr>
          <w:rFonts w:eastAsia="Times New Roman" w:cs="Times New Roman"/>
          <w:szCs w:val="24"/>
          <w:lang w:eastAsia="en-GB"/>
        </w:rPr>
        <w:t>activities that are available to disabled children and young people and those with SEN, including physical activities and extra-curricular activities, and</w:t>
      </w:r>
    </w:p>
    <w:p w:rsidR="00007951" w:rsidRPr="003C521A" w:rsidRDefault="00FB1B03" w:rsidP="00403DB0">
      <w:pPr>
        <w:numPr>
          <w:ilvl w:val="0"/>
          <w:numId w:val="32"/>
        </w:numPr>
        <w:spacing w:after="240" w:line="288" w:lineRule="auto"/>
        <w:rPr>
          <w:rFonts w:eastAsia="Times New Roman" w:cs="Times New Roman"/>
          <w:szCs w:val="24"/>
          <w:lang w:eastAsia="en-GB"/>
        </w:rPr>
      </w:pPr>
      <w:r>
        <w:rPr>
          <w:rFonts w:eastAsia="Times New Roman" w:cs="Times New Roman"/>
          <w:szCs w:val="24"/>
          <w:lang w:eastAsia="en-GB"/>
        </w:rPr>
        <w:t>s</w:t>
      </w:r>
      <w:r w:rsidR="00007951" w:rsidRPr="003C521A">
        <w:rPr>
          <w:rFonts w:eastAsia="Times New Roman" w:cs="Times New Roman"/>
          <w:szCs w:val="24"/>
          <w:lang w:eastAsia="en-GB"/>
        </w:rPr>
        <w:t xml:space="preserve">upporting </w:t>
      </w:r>
      <w:r w:rsidR="006169B5">
        <w:rPr>
          <w:rFonts w:eastAsia="Times New Roman" w:cs="Times New Roman"/>
          <w:szCs w:val="24"/>
          <w:lang w:eastAsia="en-GB"/>
        </w:rPr>
        <w:t xml:space="preserve">the </w:t>
      </w:r>
      <w:r w:rsidR="00007951" w:rsidRPr="003C521A">
        <w:rPr>
          <w:rFonts w:eastAsia="Times New Roman" w:cs="Times New Roman"/>
          <w:szCs w:val="24"/>
          <w:lang w:eastAsia="en-GB"/>
        </w:rPr>
        <w:t>emotional</w:t>
      </w:r>
      <w:r w:rsidR="006169B5">
        <w:rPr>
          <w:rFonts w:eastAsia="Times New Roman" w:cs="Times New Roman"/>
          <w:szCs w:val="24"/>
          <w:lang w:eastAsia="en-GB"/>
        </w:rPr>
        <w:t>, mental</w:t>
      </w:r>
      <w:r w:rsidR="00007951" w:rsidRPr="003C521A">
        <w:rPr>
          <w:rFonts w:eastAsia="Times New Roman" w:cs="Times New Roman"/>
          <w:szCs w:val="24"/>
          <w:lang w:eastAsia="en-GB"/>
        </w:rPr>
        <w:t xml:space="preserve"> and social development</w:t>
      </w:r>
      <w:r w:rsidR="006169B5">
        <w:rPr>
          <w:rFonts w:eastAsia="Times New Roman" w:cs="Times New Roman"/>
          <w:szCs w:val="24"/>
          <w:lang w:eastAsia="en-GB"/>
        </w:rPr>
        <w:t xml:space="preserve"> of disabled children and young people and those with SEN</w:t>
      </w:r>
      <w:r w:rsidR="00007951" w:rsidRPr="003C521A">
        <w:rPr>
          <w:rFonts w:eastAsia="Times New Roman" w:cs="Times New Roman"/>
          <w:szCs w:val="24"/>
          <w:lang w:eastAsia="en-GB"/>
        </w:rPr>
        <w:t xml:space="preserve"> (this should include extra pastoral support arrangements for listening to the views of pupils and students with SEN an</w:t>
      </w:r>
      <w:r>
        <w:rPr>
          <w:rFonts w:eastAsia="Times New Roman" w:cs="Times New Roman"/>
          <w:szCs w:val="24"/>
          <w:lang w:eastAsia="en-GB"/>
        </w:rPr>
        <w:t>d measures to prevent bullying)</w:t>
      </w:r>
    </w:p>
    <w:p w:rsidR="008B5CE3" w:rsidRPr="00147965"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The above will include arrangements for supporting children who are looked after by the local authority and have SEN.</w:t>
      </w:r>
    </w:p>
    <w:p w:rsidR="006169B5" w:rsidRPr="003C521A" w:rsidRDefault="006169B5" w:rsidP="006169B5">
      <w:pPr>
        <w:pStyle w:val="Heading4"/>
        <w:rPr>
          <w:rFonts w:eastAsia="Times New Roman"/>
          <w:lang w:eastAsia="en-GB"/>
        </w:rPr>
      </w:pPr>
      <w:r>
        <w:rPr>
          <w:rFonts w:eastAsia="Times New Roman"/>
          <w:lang w:eastAsia="en-GB"/>
        </w:rPr>
        <w:t>Schools</w:t>
      </w:r>
    </w:p>
    <w:p w:rsidR="00007951" w:rsidRDefault="001B24D3"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Schools have additional duties under the </w:t>
      </w:r>
      <w:r w:rsidRPr="00440ADF">
        <w:rPr>
          <w:rFonts w:eastAsia="Times New Roman" w:cs="Times New Roman"/>
          <w:szCs w:val="24"/>
          <w:lang w:eastAsia="en-GB"/>
        </w:rPr>
        <w:t>Specia</w:t>
      </w:r>
      <w:r w:rsidR="00440ADF">
        <w:rPr>
          <w:rFonts w:eastAsia="Times New Roman" w:cs="Times New Roman"/>
          <w:szCs w:val="24"/>
          <w:lang w:eastAsia="en-GB"/>
        </w:rPr>
        <w:t>l Educational Needs and Disability</w:t>
      </w:r>
      <w:r w:rsidRPr="00440ADF">
        <w:rPr>
          <w:rFonts w:eastAsia="Times New Roman" w:cs="Times New Roman"/>
          <w:szCs w:val="24"/>
          <w:lang w:eastAsia="en-GB"/>
        </w:rPr>
        <w:t xml:space="preserve"> Regulations</w:t>
      </w:r>
      <w:r w:rsidR="00440ADF">
        <w:rPr>
          <w:rFonts w:eastAsia="Times New Roman" w:cs="Times New Roman"/>
          <w:szCs w:val="24"/>
          <w:lang w:eastAsia="en-GB"/>
        </w:rPr>
        <w:t xml:space="preserve"> 2014</w:t>
      </w:r>
      <w:r w:rsidRPr="00440ADF">
        <w:rPr>
          <w:rFonts w:eastAsia="Times New Roman" w:cs="Times New Roman"/>
          <w:szCs w:val="24"/>
          <w:lang w:eastAsia="en-GB"/>
        </w:rPr>
        <w:t>. S</w:t>
      </w:r>
      <w:r w:rsidR="00007951" w:rsidRPr="00440ADF">
        <w:rPr>
          <w:rFonts w:eastAsia="Times New Roman" w:cs="Times New Roman"/>
          <w:szCs w:val="24"/>
          <w:lang w:eastAsia="en-GB"/>
        </w:rPr>
        <w:t>choo</w:t>
      </w:r>
      <w:r w:rsidR="00007951" w:rsidRPr="003C521A">
        <w:rPr>
          <w:rFonts w:eastAsia="Times New Roman" w:cs="Times New Roman"/>
          <w:szCs w:val="24"/>
          <w:lang w:eastAsia="en-GB"/>
        </w:rPr>
        <w:t xml:space="preserve">ls </w:t>
      </w:r>
      <w:r w:rsidR="00007951" w:rsidRPr="000864EC">
        <w:rPr>
          <w:rFonts w:eastAsia="Times New Roman" w:cs="Times New Roman"/>
          <w:b/>
          <w:szCs w:val="24"/>
          <w:lang w:eastAsia="en-GB"/>
        </w:rPr>
        <w:t>must</w:t>
      </w:r>
      <w:r>
        <w:rPr>
          <w:rFonts w:eastAsia="Times New Roman" w:cs="Times New Roman"/>
          <w:szCs w:val="24"/>
          <w:lang w:eastAsia="en-GB"/>
        </w:rPr>
        <w:t xml:space="preserve"> publish </w:t>
      </w:r>
      <w:r w:rsidR="00007951" w:rsidRPr="003C521A">
        <w:rPr>
          <w:rFonts w:eastAsia="Times New Roman" w:cs="Times New Roman"/>
          <w:szCs w:val="24"/>
          <w:lang w:eastAsia="en-GB"/>
        </w:rPr>
        <w:t>more detailed information about their arrangements for identifying, assessing and making provision for pupils with SEN</w:t>
      </w:r>
      <w:r w:rsidR="00137592">
        <w:rPr>
          <w:rFonts w:eastAsia="Times New Roman" w:cs="Times New Roman"/>
          <w:szCs w:val="24"/>
          <w:lang w:eastAsia="en-GB"/>
        </w:rPr>
        <w:t xml:space="preserve"> (see Chapter 6</w:t>
      </w:r>
      <w:r w:rsidR="00652155">
        <w:rPr>
          <w:rFonts w:eastAsia="Times New Roman" w:cs="Times New Roman"/>
          <w:szCs w:val="24"/>
          <w:lang w:eastAsia="en-GB"/>
        </w:rPr>
        <w:t>,</w:t>
      </w:r>
      <w:r w:rsidR="00137592">
        <w:rPr>
          <w:rFonts w:eastAsia="Times New Roman" w:cs="Times New Roman"/>
          <w:szCs w:val="24"/>
          <w:lang w:eastAsia="en-GB"/>
        </w:rPr>
        <w:t xml:space="preserve"> Schools)</w:t>
      </w:r>
      <w:r w:rsidR="00007951" w:rsidRPr="003C521A">
        <w:rPr>
          <w:rFonts w:eastAsia="Times New Roman" w:cs="Times New Roman"/>
          <w:szCs w:val="24"/>
          <w:lang w:eastAsia="en-GB"/>
        </w:rPr>
        <w:t xml:space="preserve">. </w:t>
      </w:r>
    </w:p>
    <w:p w:rsidR="00007951"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The information</w:t>
      </w:r>
      <w:r w:rsidRPr="000864EC">
        <w:rPr>
          <w:rFonts w:eastAsia="Times New Roman" w:cs="Times New Roman"/>
          <w:b/>
          <w:szCs w:val="24"/>
          <w:lang w:eastAsia="en-GB"/>
        </w:rPr>
        <w:t xml:space="preserve"> must</w:t>
      </w:r>
      <w:r w:rsidRPr="003C521A">
        <w:rPr>
          <w:rFonts w:eastAsia="Times New Roman" w:cs="Times New Roman"/>
          <w:szCs w:val="24"/>
          <w:lang w:eastAsia="en-GB"/>
        </w:rPr>
        <w:t xml:space="preserve"> also include information about the arrangements for t</w:t>
      </w:r>
      <w:r w:rsidR="00FB1B03">
        <w:rPr>
          <w:rFonts w:eastAsia="Times New Roman" w:cs="Times New Roman"/>
          <w:szCs w:val="24"/>
          <w:lang w:eastAsia="en-GB"/>
        </w:rPr>
        <w:t>he admission of disabled pupils,</w:t>
      </w:r>
      <w:r w:rsidRPr="003C521A">
        <w:rPr>
          <w:rFonts w:eastAsia="Times New Roman" w:cs="Times New Roman"/>
          <w:szCs w:val="24"/>
          <w:lang w:eastAsia="en-GB"/>
        </w:rPr>
        <w:t xml:space="preserve"> the steps taken to prevent disabled pupils from being treated le</w:t>
      </w:r>
      <w:r w:rsidR="00FB1B03">
        <w:rPr>
          <w:rFonts w:eastAsia="Times New Roman" w:cs="Times New Roman"/>
          <w:szCs w:val="24"/>
          <w:lang w:eastAsia="en-GB"/>
        </w:rPr>
        <w:t>ss favourably than other pupils,</w:t>
      </w:r>
      <w:r w:rsidRPr="003C521A">
        <w:rPr>
          <w:rFonts w:eastAsia="Times New Roman" w:cs="Times New Roman"/>
          <w:szCs w:val="24"/>
          <w:lang w:eastAsia="en-GB"/>
        </w:rPr>
        <w:t xml:space="preserve"> the facilities provided to assist access for disabled pupils and the schools’ accessibility plan</w:t>
      </w:r>
      <w:r w:rsidR="00FB1B03">
        <w:rPr>
          <w:rFonts w:eastAsia="Times New Roman" w:cs="Times New Roman"/>
          <w:szCs w:val="24"/>
          <w:lang w:eastAsia="en-GB"/>
        </w:rPr>
        <w:t>s</w:t>
      </w:r>
      <w:r w:rsidRPr="003C521A">
        <w:rPr>
          <w:rFonts w:eastAsia="Times New Roman" w:cs="Times New Roman"/>
          <w:szCs w:val="24"/>
          <w:lang w:eastAsia="en-GB"/>
        </w:rPr>
        <w:t xml:space="preserve">. The school-specific information should </w:t>
      </w:r>
      <w:r w:rsidR="00652155">
        <w:rPr>
          <w:rFonts w:eastAsia="Times New Roman" w:cs="Times New Roman"/>
          <w:szCs w:val="24"/>
          <w:lang w:eastAsia="en-GB"/>
        </w:rPr>
        <w:t>relate to the school</w:t>
      </w:r>
      <w:r>
        <w:rPr>
          <w:rFonts w:eastAsia="Times New Roman" w:cs="Times New Roman"/>
          <w:szCs w:val="24"/>
          <w:lang w:eastAsia="en-GB"/>
        </w:rPr>
        <w:t>s</w:t>
      </w:r>
      <w:r w:rsidR="00652155">
        <w:rPr>
          <w:rFonts w:eastAsia="Times New Roman" w:cs="Times New Roman"/>
          <w:szCs w:val="24"/>
          <w:lang w:eastAsia="en-GB"/>
        </w:rPr>
        <w:t>’</w:t>
      </w:r>
      <w:r>
        <w:rPr>
          <w:rFonts w:eastAsia="Times New Roman" w:cs="Times New Roman"/>
          <w:szCs w:val="24"/>
          <w:lang w:eastAsia="en-GB"/>
        </w:rPr>
        <w:t xml:space="preserve"> arrangements for providing a graduated response to children’s SEN. It</w:t>
      </w:r>
      <w:r w:rsidRPr="003C521A">
        <w:rPr>
          <w:rFonts w:eastAsia="Times New Roman" w:cs="Times New Roman"/>
          <w:szCs w:val="24"/>
          <w:lang w:eastAsia="en-GB"/>
        </w:rPr>
        <w:t xml:space="preserve"> </w:t>
      </w:r>
      <w:r>
        <w:rPr>
          <w:rFonts w:eastAsia="Times New Roman" w:cs="Times New Roman"/>
          <w:szCs w:val="24"/>
          <w:lang w:eastAsia="en-GB"/>
        </w:rPr>
        <w:t xml:space="preserve">should </w:t>
      </w:r>
      <w:r w:rsidRPr="003C521A">
        <w:rPr>
          <w:rFonts w:eastAsia="Times New Roman" w:cs="Times New Roman"/>
          <w:szCs w:val="24"/>
          <w:lang w:eastAsia="en-GB"/>
        </w:rPr>
        <w:t xml:space="preserve">elaborate on </w:t>
      </w:r>
      <w:r>
        <w:rPr>
          <w:rFonts w:eastAsia="Times New Roman" w:cs="Times New Roman"/>
          <w:szCs w:val="24"/>
          <w:lang w:eastAsia="en-GB"/>
        </w:rPr>
        <w:t>the information provided at a</w:t>
      </w:r>
      <w:r w:rsidR="00FB1B03">
        <w:rPr>
          <w:rFonts w:eastAsia="Times New Roman" w:cs="Times New Roman"/>
          <w:szCs w:val="24"/>
          <w:lang w:eastAsia="en-GB"/>
        </w:rPr>
        <w:t xml:space="preserve"> </w:t>
      </w:r>
      <w:r>
        <w:rPr>
          <w:rFonts w:eastAsia="Times New Roman" w:cs="Times New Roman"/>
          <w:szCs w:val="24"/>
          <w:lang w:eastAsia="en-GB"/>
        </w:rPr>
        <w:t>loc</w:t>
      </w:r>
      <w:r w:rsidR="00FB1B03">
        <w:rPr>
          <w:rFonts w:eastAsia="Times New Roman" w:cs="Times New Roman"/>
          <w:szCs w:val="24"/>
          <w:lang w:eastAsia="en-GB"/>
        </w:rPr>
        <w:t>al authority wide level in the Local O</w:t>
      </w:r>
      <w:r>
        <w:rPr>
          <w:rFonts w:eastAsia="Times New Roman" w:cs="Times New Roman"/>
          <w:szCs w:val="24"/>
          <w:lang w:eastAsia="en-GB"/>
        </w:rPr>
        <w:t>ffer.</w:t>
      </w:r>
      <w:r w:rsidRPr="003C521A">
        <w:rPr>
          <w:rFonts w:eastAsia="Times New Roman" w:cs="Times New Roman"/>
          <w:szCs w:val="24"/>
          <w:lang w:eastAsia="en-GB"/>
        </w:rPr>
        <w:t xml:space="preserve"> </w:t>
      </w:r>
    </w:p>
    <w:p w:rsidR="00007951" w:rsidRPr="003C521A" w:rsidRDefault="00FB1B03"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The Local O</w:t>
      </w:r>
      <w:r w:rsidR="00007951" w:rsidRPr="003C521A">
        <w:rPr>
          <w:rFonts w:eastAsia="Times New Roman" w:cs="Times New Roman"/>
          <w:szCs w:val="24"/>
          <w:lang w:eastAsia="en-GB"/>
        </w:rPr>
        <w:t xml:space="preserve">ffer </w:t>
      </w:r>
      <w:r w:rsidR="00007951" w:rsidRPr="003C521A">
        <w:rPr>
          <w:rFonts w:eastAsia="Times New Roman" w:cs="Times New Roman"/>
          <w:b/>
          <w:szCs w:val="24"/>
          <w:lang w:eastAsia="en-GB"/>
        </w:rPr>
        <w:t>must</w:t>
      </w:r>
      <w:r w:rsidR="00007951" w:rsidRPr="003C521A">
        <w:rPr>
          <w:rFonts w:eastAsia="Times New Roman" w:cs="Times New Roman"/>
          <w:szCs w:val="24"/>
          <w:lang w:eastAsia="en-GB"/>
        </w:rPr>
        <w:t xml:space="preserve"> make clear where this information can be found</w:t>
      </w:r>
      <w:r w:rsidR="00007951">
        <w:rPr>
          <w:rFonts w:eastAsia="Times New Roman" w:cs="Times New Roman"/>
          <w:szCs w:val="24"/>
          <w:lang w:eastAsia="en-GB"/>
        </w:rPr>
        <w:t xml:space="preserve"> and </w:t>
      </w:r>
      <w:r w:rsidR="00080554" w:rsidRPr="00080554">
        <w:rPr>
          <w:rFonts w:eastAsia="Times New Roman" w:cs="Times New Roman"/>
          <w:b/>
          <w:szCs w:val="24"/>
          <w:lang w:eastAsia="en-GB"/>
        </w:rPr>
        <w:t>must</w:t>
      </w:r>
      <w:r w:rsidR="00007951" w:rsidRPr="00080554">
        <w:rPr>
          <w:rFonts w:eastAsia="Times New Roman" w:cs="Times New Roman"/>
          <w:b/>
          <w:szCs w:val="24"/>
          <w:lang w:eastAsia="en-GB"/>
        </w:rPr>
        <w:t xml:space="preserve"> </w:t>
      </w:r>
      <w:r w:rsidR="00007951" w:rsidRPr="003C521A">
        <w:rPr>
          <w:rFonts w:eastAsia="Times New Roman" w:cs="Times New Roman"/>
          <w:szCs w:val="24"/>
          <w:lang w:eastAsia="en-GB"/>
        </w:rPr>
        <w:t xml:space="preserve">make clear how young people and parents can find relevant information published by post-16 institutions about their SEN provision (see Chapter </w:t>
      </w:r>
      <w:r w:rsidR="006169B5">
        <w:rPr>
          <w:rFonts w:eastAsia="Times New Roman" w:cs="Times New Roman"/>
          <w:szCs w:val="24"/>
          <w:lang w:eastAsia="en-GB"/>
        </w:rPr>
        <w:t>7</w:t>
      </w:r>
      <w:r w:rsidR="00007951" w:rsidRPr="003C521A">
        <w:rPr>
          <w:rFonts w:eastAsia="Times New Roman" w:cs="Times New Roman"/>
          <w:szCs w:val="24"/>
          <w:lang w:eastAsia="en-GB"/>
        </w:rPr>
        <w:t>).</w:t>
      </w:r>
      <w:r w:rsidR="00885600">
        <w:rPr>
          <w:rFonts w:eastAsia="Times New Roman" w:cs="Times New Roman"/>
          <w:szCs w:val="24"/>
          <w:lang w:eastAsia="en-GB"/>
        </w:rPr>
        <w:t xml:space="preserve"> </w:t>
      </w:r>
    </w:p>
    <w:p w:rsidR="00007951" w:rsidRPr="000864EC" w:rsidRDefault="00007951" w:rsidP="001F521B">
      <w:pPr>
        <w:pStyle w:val="Heading4"/>
        <w:rPr>
          <w:rFonts w:eastAsia="Times New Roman"/>
          <w:lang w:eastAsia="en-GB"/>
        </w:rPr>
      </w:pPr>
      <w:r w:rsidRPr="000864EC">
        <w:rPr>
          <w:rFonts w:eastAsia="Times New Roman"/>
          <w:lang w:eastAsia="en-GB"/>
        </w:rPr>
        <w:t>Early years</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When securing funded early education for two</w:t>
      </w:r>
      <w:r w:rsidR="00652155">
        <w:rPr>
          <w:rFonts w:eastAsia="Times New Roman" w:cs="Times New Roman"/>
          <w:szCs w:val="24"/>
          <w:lang w:eastAsia="en-GB"/>
        </w:rPr>
        <w:t>-</w:t>
      </w:r>
      <w:r w:rsidR="00FB1B03">
        <w:rPr>
          <w:rFonts w:eastAsia="Times New Roman" w:cs="Times New Roman"/>
          <w:szCs w:val="24"/>
          <w:lang w:eastAsia="en-GB"/>
        </w:rPr>
        <w:t>, three</w:t>
      </w:r>
      <w:r w:rsidR="00652155">
        <w:rPr>
          <w:rFonts w:eastAsia="Times New Roman" w:cs="Times New Roman"/>
          <w:szCs w:val="24"/>
          <w:lang w:eastAsia="en-GB"/>
        </w:rPr>
        <w:t>- and four-year-</w:t>
      </w:r>
      <w:r w:rsidRPr="003C521A">
        <w:rPr>
          <w:rFonts w:eastAsia="Times New Roman" w:cs="Times New Roman"/>
          <w:szCs w:val="24"/>
          <w:lang w:eastAsia="en-GB"/>
        </w:rPr>
        <w:t xml:space="preserve">olds local authorities </w:t>
      </w:r>
      <w:r w:rsidR="00390B9E" w:rsidRPr="00390B9E">
        <w:rPr>
          <w:rFonts w:eastAsia="Times New Roman" w:cs="Times New Roman"/>
          <w:b/>
          <w:szCs w:val="24"/>
          <w:lang w:eastAsia="en-GB"/>
        </w:rPr>
        <w:t>must</w:t>
      </w:r>
      <w:r w:rsidRPr="003C521A">
        <w:rPr>
          <w:rFonts w:eastAsia="Times New Roman" w:cs="Times New Roman"/>
          <w:szCs w:val="24"/>
          <w:lang w:eastAsia="en-GB"/>
        </w:rPr>
        <w:t xml:space="preserve"> promote equality </w:t>
      </w:r>
      <w:r w:rsidR="00065576">
        <w:rPr>
          <w:rFonts w:eastAsia="Times New Roman" w:cs="Times New Roman"/>
          <w:szCs w:val="24"/>
          <w:lang w:eastAsia="en-GB"/>
        </w:rPr>
        <w:t xml:space="preserve">of opportunity </w:t>
      </w:r>
      <w:r w:rsidRPr="003C521A">
        <w:rPr>
          <w:rFonts w:eastAsia="Times New Roman" w:cs="Times New Roman"/>
          <w:szCs w:val="24"/>
          <w:lang w:eastAsia="en-GB"/>
        </w:rPr>
        <w:t xml:space="preserve">for </w:t>
      </w:r>
      <w:r w:rsidR="00390B9E">
        <w:rPr>
          <w:rFonts w:eastAsia="Times New Roman" w:cs="Times New Roman"/>
          <w:szCs w:val="24"/>
          <w:lang w:eastAsia="en-GB"/>
        </w:rPr>
        <w:t xml:space="preserve">disabled </w:t>
      </w:r>
      <w:r w:rsidRPr="003C521A">
        <w:rPr>
          <w:rFonts w:eastAsia="Times New Roman" w:cs="Times New Roman"/>
          <w:szCs w:val="24"/>
          <w:lang w:eastAsia="en-GB"/>
        </w:rPr>
        <w:t>children</w:t>
      </w:r>
      <w:r w:rsidR="00390B9E">
        <w:rPr>
          <w:rFonts w:eastAsia="Times New Roman" w:cs="Times New Roman"/>
          <w:szCs w:val="24"/>
          <w:lang w:eastAsia="en-GB"/>
        </w:rPr>
        <w:t>.</w:t>
      </w:r>
      <w:r w:rsidRPr="003C521A">
        <w:rPr>
          <w:rFonts w:eastAsia="Times New Roman" w:cs="Times New Roman"/>
          <w:szCs w:val="24"/>
          <w:lang w:eastAsia="en-GB"/>
        </w:rPr>
        <w:t xml:space="preserve"> This </w:t>
      </w:r>
      <w:r w:rsidR="007D7247">
        <w:rPr>
          <w:rFonts w:eastAsia="Times New Roman" w:cs="Times New Roman"/>
          <w:szCs w:val="24"/>
          <w:lang w:eastAsia="en-GB"/>
        </w:rPr>
        <w:t>should include</w:t>
      </w:r>
      <w:r w:rsidRPr="003C521A">
        <w:rPr>
          <w:rFonts w:eastAsia="Times New Roman" w:cs="Times New Roman"/>
          <w:szCs w:val="24"/>
          <w:lang w:eastAsia="en-GB"/>
        </w:rPr>
        <w:t xml:space="preserve"> securing relevant expertise among early years providers and working with parents to ensure that appropriate provision is in place to enable each child to flourish. Local authorities </w:t>
      </w:r>
      <w:r w:rsidRPr="003C521A">
        <w:rPr>
          <w:rFonts w:eastAsia="Times New Roman" w:cs="Times New Roman"/>
          <w:b/>
          <w:szCs w:val="24"/>
          <w:lang w:eastAsia="en-GB"/>
        </w:rPr>
        <w:t>must</w:t>
      </w:r>
      <w:r w:rsidRPr="003C521A">
        <w:rPr>
          <w:rFonts w:eastAsia="Times New Roman" w:cs="Times New Roman"/>
          <w:szCs w:val="24"/>
          <w:lang w:eastAsia="en-GB"/>
        </w:rPr>
        <w:t xml:space="preserve"> also secure sufficient childcare for working parents and </w:t>
      </w:r>
      <w:r w:rsidRPr="003C521A">
        <w:rPr>
          <w:rFonts w:eastAsia="Times New Roman" w:cs="Times New Roman"/>
          <w:b/>
          <w:szCs w:val="24"/>
          <w:lang w:eastAsia="en-GB"/>
        </w:rPr>
        <w:t>must</w:t>
      </w:r>
      <w:r w:rsidRPr="003C521A">
        <w:rPr>
          <w:rFonts w:eastAsia="Times New Roman" w:cs="Times New Roman"/>
          <w:szCs w:val="24"/>
          <w:lang w:eastAsia="en-GB"/>
        </w:rPr>
        <w:t xml:space="preserve"> work with providers to plan and manage local provision to meet the needs of families and children in their area.</w:t>
      </w:r>
    </w:p>
    <w:p w:rsidR="00007951" w:rsidRPr="007D7247" w:rsidRDefault="00007951" w:rsidP="00693500">
      <w:pPr>
        <w:numPr>
          <w:ilvl w:val="0"/>
          <w:numId w:val="185"/>
        </w:numPr>
        <w:spacing w:after="240" w:line="288" w:lineRule="auto"/>
        <w:ind w:left="0" w:hanging="709"/>
        <w:rPr>
          <w:rFonts w:eastAsia="Times New Roman" w:cs="Times New Roman"/>
          <w:szCs w:val="24"/>
          <w:lang w:eastAsia="en-GB"/>
        </w:rPr>
      </w:pPr>
      <w:r w:rsidRPr="007D7247">
        <w:rPr>
          <w:rFonts w:eastAsia="Times New Roman" w:cs="Times New Roman"/>
          <w:szCs w:val="24"/>
          <w:lang w:eastAsia="en-GB"/>
        </w:rPr>
        <w:t>Local authorities</w:t>
      </w:r>
      <w:r w:rsidR="007D7247" w:rsidRPr="007D7247">
        <w:rPr>
          <w:rFonts w:eastAsia="Times New Roman" w:cs="Times New Roman"/>
          <w:szCs w:val="24"/>
          <w:lang w:eastAsia="en-GB"/>
        </w:rPr>
        <w:t xml:space="preserve"> </w:t>
      </w:r>
      <w:r w:rsidR="007D7247" w:rsidRPr="007D7247">
        <w:rPr>
          <w:rFonts w:eastAsia="Times New Roman" w:cs="Times New Roman"/>
          <w:b/>
          <w:szCs w:val="24"/>
          <w:lang w:eastAsia="en-GB"/>
        </w:rPr>
        <w:t>must</w:t>
      </w:r>
      <w:r w:rsidR="00652155">
        <w:rPr>
          <w:rFonts w:eastAsia="Times New Roman" w:cs="Times New Roman"/>
          <w:szCs w:val="24"/>
          <w:lang w:eastAsia="en-GB"/>
        </w:rPr>
        <w:t xml:space="preserve"> publish in their Local O</w:t>
      </w:r>
      <w:r w:rsidRPr="007D7247">
        <w:rPr>
          <w:rFonts w:eastAsia="Times New Roman" w:cs="Times New Roman"/>
          <w:szCs w:val="24"/>
          <w:lang w:eastAsia="en-GB"/>
        </w:rPr>
        <w:t>ffer information about</w:t>
      </w:r>
      <w:r w:rsidR="007D7247">
        <w:rPr>
          <w:rFonts w:eastAsia="Times New Roman" w:cs="Times New Roman"/>
          <w:szCs w:val="24"/>
          <w:lang w:eastAsia="en-GB"/>
        </w:rPr>
        <w:t xml:space="preserve"> </w:t>
      </w:r>
      <w:r w:rsidRPr="007D7247">
        <w:rPr>
          <w:rFonts w:eastAsia="Times New Roman" w:cs="Times New Roman"/>
          <w:szCs w:val="24"/>
          <w:lang w:eastAsia="en-GB"/>
        </w:rPr>
        <w:t xml:space="preserve">childcare options available to parents including the range of expertise </w:t>
      </w:r>
      <w:r w:rsidR="00FB1B03" w:rsidRPr="007D7247">
        <w:rPr>
          <w:rFonts w:eastAsia="Times New Roman" w:cs="Times New Roman"/>
          <w:szCs w:val="24"/>
          <w:lang w:eastAsia="en-GB"/>
        </w:rPr>
        <w:t>to support children with SEN or</w:t>
      </w:r>
      <w:r w:rsidRPr="007D7247">
        <w:rPr>
          <w:rFonts w:eastAsia="Times New Roman" w:cs="Times New Roman"/>
          <w:szCs w:val="24"/>
          <w:lang w:eastAsia="en-GB"/>
        </w:rPr>
        <w:t xml:space="preserve"> disabili</w:t>
      </w:r>
      <w:r w:rsidR="00FB1B03" w:rsidRPr="007D7247">
        <w:rPr>
          <w:rFonts w:eastAsia="Times New Roman" w:cs="Times New Roman"/>
          <w:szCs w:val="24"/>
          <w:lang w:eastAsia="en-GB"/>
        </w:rPr>
        <w:t>ties</w:t>
      </w:r>
      <w:r w:rsidR="007D7247" w:rsidRPr="007D7247">
        <w:rPr>
          <w:rFonts w:eastAsia="Times New Roman" w:cs="Times New Roman"/>
          <w:szCs w:val="24"/>
          <w:lang w:eastAsia="en-GB"/>
        </w:rPr>
        <w:t xml:space="preserve"> and should publish information about</w:t>
      </w:r>
      <w:r w:rsidR="00D115D0">
        <w:rPr>
          <w:rFonts w:eastAsia="Times New Roman" w:cs="Times New Roman"/>
          <w:szCs w:val="24"/>
          <w:lang w:eastAsia="en-GB"/>
        </w:rPr>
        <w:t>:</w:t>
      </w:r>
    </w:p>
    <w:p w:rsidR="007D7247" w:rsidRPr="003C521A" w:rsidRDefault="007D7247" w:rsidP="00403DB0">
      <w:pPr>
        <w:numPr>
          <w:ilvl w:val="0"/>
          <w:numId w:val="33"/>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free early education </w:t>
      </w:r>
      <w:r>
        <w:rPr>
          <w:rFonts w:eastAsia="Times New Roman" w:cs="Times New Roman"/>
          <w:szCs w:val="24"/>
          <w:lang w:eastAsia="en-GB"/>
        </w:rPr>
        <w:t>places and eligibility criteria</w:t>
      </w:r>
    </w:p>
    <w:p w:rsidR="00007951" w:rsidRPr="003C521A" w:rsidRDefault="00007951" w:rsidP="00403DB0">
      <w:pPr>
        <w:numPr>
          <w:ilvl w:val="0"/>
          <w:numId w:val="33"/>
        </w:numPr>
        <w:spacing w:after="240" w:line="288" w:lineRule="auto"/>
        <w:rPr>
          <w:rFonts w:eastAsia="Times New Roman" w:cs="Times New Roman"/>
          <w:szCs w:val="24"/>
          <w:lang w:eastAsia="en-GB"/>
        </w:rPr>
      </w:pPr>
      <w:r w:rsidRPr="003C521A">
        <w:rPr>
          <w:rFonts w:eastAsia="Times New Roman" w:cs="Times New Roman"/>
          <w:szCs w:val="24"/>
          <w:lang w:eastAsia="en-GB"/>
        </w:rPr>
        <w:t>relevant services from other agencies such as Portage</w:t>
      </w:r>
      <w:r w:rsidR="0074340F">
        <w:rPr>
          <w:rFonts w:eastAsia="Times New Roman" w:cs="Times New Roman"/>
          <w:szCs w:val="24"/>
          <w:lang w:eastAsia="en-GB"/>
        </w:rPr>
        <w:t>, Health Visitors</w:t>
      </w:r>
      <w:r w:rsidRPr="003C521A">
        <w:rPr>
          <w:rFonts w:eastAsia="Times New Roman" w:cs="Times New Roman"/>
          <w:szCs w:val="24"/>
          <w:lang w:eastAsia="en-GB"/>
        </w:rPr>
        <w:t xml:space="preserve"> </w:t>
      </w:r>
      <w:r w:rsidR="00FB1B03">
        <w:rPr>
          <w:rFonts w:eastAsia="Times New Roman" w:cs="Times New Roman"/>
          <w:szCs w:val="24"/>
          <w:lang w:eastAsia="en-GB"/>
        </w:rPr>
        <w:t>and Early Support</w:t>
      </w:r>
    </w:p>
    <w:p w:rsidR="00007951" w:rsidRPr="003C521A" w:rsidRDefault="00007951" w:rsidP="00403DB0">
      <w:pPr>
        <w:numPr>
          <w:ilvl w:val="0"/>
          <w:numId w:val="33"/>
        </w:numPr>
        <w:spacing w:after="240" w:line="288" w:lineRule="auto"/>
        <w:rPr>
          <w:rFonts w:eastAsia="Times New Roman" w:cs="Times New Roman"/>
          <w:szCs w:val="24"/>
          <w:lang w:eastAsia="en-GB"/>
        </w:rPr>
      </w:pPr>
      <w:r w:rsidRPr="003C521A">
        <w:rPr>
          <w:rFonts w:eastAsia="Times New Roman" w:cs="Times New Roman"/>
          <w:szCs w:val="24"/>
          <w:lang w:eastAsia="en-GB"/>
        </w:rPr>
        <w:t>arrangements for identifying and assessing chil</w:t>
      </w:r>
      <w:r w:rsidR="00FB1B03">
        <w:rPr>
          <w:rFonts w:eastAsia="Times New Roman" w:cs="Times New Roman"/>
          <w:szCs w:val="24"/>
          <w:lang w:eastAsia="en-GB"/>
        </w:rPr>
        <w:t>dren’s needs in the early years</w:t>
      </w:r>
    </w:p>
    <w:p w:rsidR="00007951" w:rsidRPr="003C521A" w:rsidRDefault="00007951" w:rsidP="00403DB0">
      <w:pPr>
        <w:numPr>
          <w:ilvl w:val="0"/>
          <w:numId w:val="33"/>
        </w:numPr>
        <w:spacing w:after="240" w:line="288" w:lineRule="auto"/>
        <w:rPr>
          <w:rFonts w:eastAsia="Times New Roman" w:cs="Times New Roman"/>
          <w:szCs w:val="24"/>
          <w:lang w:eastAsia="en-GB"/>
        </w:rPr>
      </w:pPr>
      <w:r w:rsidRPr="003C521A">
        <w:rPr>
          <w:rFonts w:eastAsia="Times New Roman" w:cs="Times New Roman"/>
          <w:szCs w:val="24"/>
          <w:lang w:eastAsia="en-GB"/>
        </w:rPr>
        <w:t>support available to parents to aid th</w:t>
      </w:r>
      <w:r w:rsidR="00FB1B03">
        <w:rPr>
          <w:rFonts w:eastAsia="Times New Roman" w:cs="Times New Roman"/>
          <w:szCs w:val="24"/>
          <w:lang w:eastAsia="en-GB"/>
        </w:rPr>
        <w:t>eir child’s development at home,</w:t>
      </w:r>
      <w:r w:rsidRPr="003C521A">
        <w:rPr>
          <w:rFonts w:eastAsia="Times New Roman" w:cs="Times New Roman"/>
          <w:szCs w:val="24"/>
          <w:lang w:eastAsia="en-GB"/>
        </w:rPr>
        <w:t xml:space="preserve"> and</w:t>
      </w:r>
    </w:p>
    <w:p w:rsidR="00007951" w:rsidRPr="003C521A" w:rsidRDefault="00007951" w:rsidP="00403DB0">
      <w:pPr>
        <w:numPr>
          <w:ilvl w:val="0"/>
          <w:numId w:val="33"/>
        </w:numPr>
        <w:spacing w:after="240" w:line="288" w:lineRule="auto"/>
        <w:rPr>
          <w:rFonts w:eastAsia="Times New Roman" w:cs="Times New Roman"/>
          <w:szCs w:val="24"/>
          <w:lang w:eastAsia="en-GB"/>
        </w:rPr>
      </w:pPr>
      <w:r w:rsidRPr="003C521A">
        <w:rPr>
          <w:rFonts w:eastAsia="Times New Roman" w:cs="Times New Roman"/>
          <w:szCs w:val="24"/>
          <w:lang w:eastAsia="en-GB"/>
        </w:rPr>
        <w:t>arrangements for reviewing children’s progress, including progress checks and health and development revi</w:t>
      </w:r>
      <w:r w:rsidR="00FB1B03">
        <w:rPr>
          <w:rFonts w:eastAsia="Times New Roman" w:cs="Times New Roman"/>
          <w:szCs w:val="24"/>
          <w:lang w:eastAsia="en-GB"/>
        </w:rPr>
        <w:t>ews between the ages of 2 and 3</w:t>
      </w:r>
    </w:p>
    <w:p w:rsidR="00007951" w:rsidRPr="000864EC" w:rsidRDefault="00007951" w:rsidP="001F521B">
      <w:pPr>
        <w:pStyle w:val="Heading4"/>
        <w:rPr>
          <w:rFonts w:eastAsia="Times New Roman"/>
          <w:lang w:eastAsia="en-GB"/>
        </w:rPr>
      </w:pPr>
      <w:r w:rsidRPr="000864EC">
        <w:rPr>
          <w:rFonts w:eastAsia="Times New Roman"/>
          <w:lang w:eastAsia="en-GB"/>
        </w:rPr>
        <w:t>Other education</w:t>
      </w:r>
      <w:r w:rsidR="00F465F0">
        <w:rPr>
          <w:rFonts w:eastAsia="Times New Roman"/>
          <w:lang w:eastAsia="en-GB"/>
        </w:rPr>
        <w:t>al</w:t>
      </w:r>
      <w:r w:rsidRPr="000864EC">
        <w:rPr>
          <w:rFonts w:eastAsia="Times New Roman"/>
          <w:lang w:eastAsia="en-GB"/>
        </w:rPr>
        <w:t xml:space="preserve"> provision</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Information ab</w:t>
      </w:r>
      <w:r w:rsidR="00A76C16">
        <w:rPr>
          <w:rFonts w:eastAsia="Times New Roman" w:cs="Times New Roman"/>
          <w:szCs w:val="24"/>
          <w:lang w:eastAsia="en-GB"/>
        </w:rPr>
        <w:t xml:space="preserve">out educational provision </w:t>
      </w:r>
      <w:r w:rsidR="00A76C16" w:rsidRPr="00893422">
        <w:rPr>
          <w:rFonts w:eastAsia="Times New Roman" w:cs="Times New Roman"/>
          <w:b/>
          <w:szCs w:val="24"/>
          <w:lang w:eastAsia="en-GB"/>
        </w:rPr>
        <w:t>must</w:t>
      </w:r>
      <w:r w:rsidR="00A76C16">
        <w:rPr>
          <w:rFonts w:eastAsia="Times New Roman" w:cs="Times New Roman"/>
          <w:szCs w:val="24"/>
          <w:lang w:eastAsia="en-GB"/>
        </w:rPr>
        <w:t xml:space="preserve"> include</w:t>
      </w:r>
      <w:r w:rsidRPr="003C521A">
        <w:rPr>
          <w:rFonts w:eastAsia="Times New Roman" w:cs="Times New Roman"/>
          <w:szCs w:val="24"/>
          <w:lang w:eastAsia="en-GB"/>
        </w:rPr>
        <w:t xml:space="preserve"> </w:t>
      </w:r>
      <w:r w:rsidR="00A76C16">
        <w:rPr>
          <w:rFonts w:eastAsia="Times New Roman" w:cs="Times New Roman"/>
          <w:szCs w:val="24"/>
          <w:lang w:eastAsia="en-GB"/>
        </w:rPr>
        <w:t>w</w:t>
      </w:r>
      <w:r w:rsidR="00A76C16" w:rsidRPr="003C521A">
        <w:rPr>
          <w:rFonts w:eastAsia="Times New Roman" w:cs="Times New Roman"/>
          <w:szCs w:val="24"/>
          <w:lang w:eastAsia="en-GB"/>
        </w:rPr>
        <w:t>here to find the list of non-maintained special schools and independent schools catering wholly or mainly for children with SEN, and Independent Specialist</w:t>
      </w:r>
      <w:r w:rsidR="00652155">
        <w:rPr>
          <w:rFonts w:eastAsia="Times New Roman" w:cs="Times New Roman"/>
          <w:szCs w:val="24"/>
          <w:lang w:eastAsia="en-GB"/>
        </w:rPr>
        <w:t xml:space="preserve"> Colleges in England</w:t>
      </w:r>
      <w:r w:rsidR="00A76C16" w:rsidRPr="003C521A">
        <w:rPr>
          <w:rFonts w:eastAsia="Times New Roman" w:cs="Times New Roman"/>
          <w:szCs w:val="24"/>
          <w:lang w:eastAsia="en-GB"/>
        </w:rPr>
        <w:t>, including details of which institutions have been approved by the Secretary of State</w:t>
      </w:r>
      <w:r w:rsidR="00A76C16">
        <w:rPr>
          <w:rFonts w:eastAsia="Times New Roman" w:cs="Times New Roman"/>
          <w:szCs w:val="24"/>
          <w:lang w:eastAsia="en-GB"/>
        </w:rPr>
        <w:t>,</w:t>
      </w:r>
      <w:r w:rsidR="00A76C16" w:rsidRPr="003C521A">
        <w:rPr>
          <w:rFonts w:eastAsia="Times New Roman" w:cs="Times New Roman"/>
          <w:szCs w:val="24"/>
          <w:lang w:eastAsia="en-GB"/>
        </w:rPr>
        <w:t xml:space="preserve"> to give parents and young people a statutory right to request tha</w:t>
      </w:r>
      <w:r w:rsidR="00A76C16">
        <w:rPr>
          <w:rFonts w:eastAsia="Times New Roman" w:cs="Times New Roman"/>
          <w:szCs w:val="24"/>
          <w:lang w:eastAsia="en-GB"/>
        </w:rPr>
        <w:t>t they are named on an EHC plan. It should also include:</w:t>
      </w:r>
    </w:p>
    <w:p w:rsidR="00007951" w:rsidRPr="003C521A" w:rsidRDefault="00F465F0" w:rsidP="00403DB0">
      <w:pPr>
        <w:numPr>
          <w:ilvl w:val="0"/>
          <w:numId w:val="34"/>
        </w:numPr>
        <w:spacing w:after="240" w:line="288" w:lineRule="auto"/>
        <w:rPr>
          <w:rFonts w:eastAsia="Times New Roman" w:cs="Times New Roman"/>
          <w:szCs w:val="24"/>
          <w:lang w:eastAsia="en-GB"/>
        </w:rPr>
      </w:pPr>
      <w:r>
        <w:rPr>
          <w:rFonts w:eastAsia="Times New Roman" w:cs="Times New Roman"/>
          <w:szCs w:val="24"/>
          <w:lang w:eastAsia="en-GB"/>
        </w:rPr>
        <w:t>t</w:t>
      </w:r>
      <w:r w:rsidR="00007951" w:rsidRPr="003C521A">
        <w:rPr>
          <w:rFonts w:eastAsia="Times New Roman" w:cs="Times New Roman"/>
          <w:szCs w:val="24"/>
          <w:lang w:eastAsia="en-GB"/>
        </w:rPr>
        <w:t>he specia</w:t>
      </w:r>
      <w:r w:rsidR="00B06DE8">
        <w:rPr>
          <w:rFonts w:eastAsia="Times New Roman" w:cs="Times New Roman"/>
          <w:szCs w:val="24"/>
          <w:lang w:eastAsia="en-GB"/>
        </w:rPr>
        <w:t>l educational provision (including</w:t>
      </w:r>
      <w:r w:rsidR="00007951" w:rsidRPr="003C521A">
        <w:rPr>
          <w:rFonts w:eastAsia="Times New Roman" w:cs="Times New Roman"/>
          <w:szCs w:val="24"/>
          <w:lang w:eastAsia="en-GB"/>
        </w:rPr>
        <w:t xml:space="preserve"> Area </w:t>
      </w:r>
      <w:r>
        <w:rPr>
          <w:rFonts w:eastAsia="Times New Roman" w:cs="Times New Roman"/>
          <w:szCs w:val="24"/>
          <w:lang w:eastAsia="en-GB"/>
        </w:rPr>
        <w:t>SEN co-ordinators (</w:t>
      </w:r>
      <w:r w:rsidR="00007951" w:rsidRPr="003C521A">
        <w:rPr>
          <w:rFonts w:eastAsia="Times New Roman" w:cs="Times New Roman"/>
          <w:szCs w:val="24"/>
          <w:lang w:eastAsia="en-GB"/>
        </w:rPr>
        <w:t>SENCOs</w:t>
      </w:r>
      <w:r>
        <w:rPr>
          <w:rFonts w:eastAsia="Times New Roman" w:cs="Times New Roman"/>
          <w:szCs w:val="24"/>
          <w:lang w:eastAsia="en-GB"/>
        </w:rPr>
        <w:t>)</w:t>
      </w:r>
      <w:r w:rsidR="00007951" w:rsidRPr="003C521A">
        <w:rPr>
          <w:rFonts w:eastAsia="Times New Roman" w:cs="Times New Roman"/>
          <w:szCs w:val="24"/>
          <w:lang w:eastAsia="en-GB"/>
        </w:rPr>
        <w:t xml:space="preserve">, </w:t>
      </w:r>
      <w:r w:rsidR="00B06DE8">
        <w:rPr>
          <w:rFonts w:eastAsia="Times New Roman" w:cs="Times New Roman"/>
          <w:szCs w:val="24"/>
          <w:lang w:eastAsia="en-GB"/>
        </w:rPr>
        <w:t xml:space="preserve">and </w:t>
      </w:r>
      <w:r w:rsidR="00007951" w:rsidRPr="003C521A">
        <w:rPr>
          <w:rFonts w:eastAsia="Times New Roman" w:cs="Times New Roman"/>
          <w:szCs w:val="24"/>
          <w:lang w:eastAsia="en-GB"/>
        </w:rPr>
        <w:t>SEN support or learning support services, sensory support services or specialist teachers</w:t>
      </w:r>
      <w:r w:rsidR="009D7743">
        <w:rPr>
          <w:rFonts w:eastAsia="Times New Roman" w:cs="Times New Roman"/>
          <w:szCs w:val="24"/>
          <w:lang w:eastAsia="en-GB"/>
        </w:rPr>
        <w:t xml:space="preserve">, and </w:t>
      </w:r>
      <w:r w:rsidR="00B06DE8">
        <w:rPr>
          <w:rFonts w:eastAsia="Times New Roman" w:cs="Times New Roman"/>
          <w:szCs w:val="24"/>
          <w:lang w:eastAsia="en-GB"/>
        </w:rPr>
        <w:t>therapies</w:t>
      </w:r>
      <w:r w:rsidR="009D7743">
        <w:rPr>
          <w:rFonts w:eastAsia="Times New Roman" w:cs="Times New Roman"/>
          <w:szCs w:val="24"/>
          <w:lang w:eastAsia="en-GB"/>
        </w:rPr>
        <w:t xml:space="preserve"> such as spee</w:t>
      </w:r>
      <w:r w:rsidR="00B06DE8">
        <w:rPr>
          <w:rFonts w:eastAsia="Times New Roman" w:cs="Times New Roman"/>
          <w:szCs w:val="24"/>
          <w:lang w:eastAsia="en-GB"/>
        </w:rPr>
        <w:t>ch and language therapy where they educate</w:t>
      </w:r>
      <w:r w:rsidR="009D7743">
        <w:rPr>
          <w:rFonts w:eastAsia="Times New Roman" w:cs="Times New Roman"/>
          <w:szCs w:val="24"/>
          <w:lang w:eastAsia="en-GB"/>
        </w:rPr>
        <w:t xml:space="preserve"> or</w:t>
      </w:r>
      <w:r w:rsidR="00B06DE8">
        <w:rPr>
          <w:rFonts w:eastAsia="Times New Roman" w:cs="Times New Roman"/>
          <w:szCs w:val="24"/>
          <w:lang w:eastAsia="en-GB"/>
        </w:rPr>
        <w:t xml:space="preserve"> train</w:t>
      </w:r>
      <w:r w:rsidR="009D7743">
        <w:rPr>
          <w:rFonts w:eastAsia="Times New Roman" w:cs="Times New Roman"/>
          <w:szCs w:val="24"/>
          <w:lang w:eastAsia="en-GB"/>
        </w:rPr>
        <w:t xml:space="preserve"> a child or young person</w:t>
      </w:r>
      <w:r w:rsidR="00007951" w:rsidRPr="003C521A">
        <w:rPr>
          <w:rFonts w:eastAsia="Times New Roman" w:cs="Times New Roman"/>
          <w:szCs w:val="24"/>
          <w:lang w:eastAsia="en-GB"/>
        </w:rPr>
        <w:t>) made available to mainstream schools, early years providers, special units, alternative provision and other settings (including home-based services), whether provided by the local authority or oth</w:t>
      </w:r>
      <w:r>
        <w:rPr>
          <w:rFonts w:eastAsia="Times New Roman" w:cs="Times New Roman"/>
          <w:szCs w:val="24"/>
          <w:lang w:eastAsia="en-GB"/>
        </w:rPr>
        <w:t>ers</w:t>
      </w:r>
    </w:p>
    <w:p w:rsidR="00007951" w:rsidRPr="003C521A" w:rsidRDefault="00F465F0" w:rsidP="00403DB0">
      <w:pPr>
        <w:numPr>
          <w:ilvl w:val="0"/>
          <w:numId w:val="34"/>
        </w:numPr>
        <w:spacing w:after="240" w:line="288" w:lineRule="auto"/>
        <w:rPr>
          <w:rFonts w:eastAsia="Times New Roman" w:cs="Times New Roman"/>
          <w:szCs w:val="24"/>
          <w:lang w:eastAsia="en-GB"/>
        </w:rPr>
      </w:pPr>
      <w:r>
        <w:rPr>
          <w:rFonts w:eastAsia="Times New Roman" w:cs="Times New Roman"/>
          <w:szCs w:val="24"/>
          <w:lang w:eastAsia="en-GB"/>
        </w:rPr>
        <w:t>l</w:t>
      </w:r>
      <w:r w:rsidR="00007951" w:rsidRPr="003C521A">
        <w:rPr>
          <w:rFonts w:eastAsia="Times New Roman" w:cs="Times New Roman"/>
          <w:szCs w:val="24"/>
          <w:lang w:eastAsia="en-GB"/>
        </w:rPr>
        <w:t>ocal arrangements for collaboration between institutions to support those with SEN (for example, cluster or partnership working between post-16 institutions or sh</w:t>
      </w:r>
      <w:r>
        <w:rPr>
          <w:rFonts w:eastAsia="Times New Roman" w:cs="Times New Roman"/>
          <w:szCs w:val="24"/>
          <w:lang w:eastAsia="en-GB"/>
        </w:rPr>
        <w:t>ared services between schools)</w:t>
      </w:r>
    </w:p>
    <w:p w:rsidR="00007951" w:rsidRPr="003C521A" w:rsidRDefault="00F465F0" w:rsidP="00403DB0">
      <w:pPr>
        <w:numPr>
          <w:ilvl w:val="0"/>
          <w:numId w:val="34"/>
        </w:numPr>
        <w:spacing w:after="240" w:line="288" w:lineRule="auto"/>
        <w:rPr>
          <w:rFonts w:eastAsia="Times New Roman" w:cs="Times New Roman"/>
          <w:szCs w:val="24"/>
          <w:lang w:eastAsia="en-GB"/>
        </w:rPr>
      </w:pPr>
      <w:r>
        <w:rPr>
          <w:rFonts w:eastAsia="Times New Roman" w:cs="Times New Roman"/>
          <w:szCs w:val="24"/>
          <w:lang w:eastAsia="en-GB"/>
        </w:rPr>
        <w:t>t</w:t>
      </w:r>
      <w:r w:rsidR="00007951" w:rsidRPr="003C521A">
        <w:rPr>
          <w:rFonts w:eastAsia="Times New Roman" w:cs="Times New Roman"/>
          <w:szCs w:val="24"/>
          <w:lang w:eastAsia="en-GB"/>
        </w:rPr>
        <w:t>he local authority’s</w:t>
      </w:r>
      <w:r>
        <w:rPr>
          <w:rFonts w:eastAsia="Times New Roman" w:cs="Times New Roman"/>
          <w:szCs w:val="24"/>
          <w:lang w:eastAsia="en-GB"/>
        </w:rPr>
        <w:t xml:space="preserve"> arrangements for providing top-</w:t>
      </w:r>
      <w:r w:rsidR="00007951" w:rsidRPr="003C521A">
        <w:rPr>
          <w:rFonts w:eastAsia="Times New Roman" w:cs="Times New Roman"/>
          <w:szCs w:val="24"/>
          <w:lang w:eastAsia="en-GB"/>
        </w:rPr>
        <w:t>up funding for children and young people with high needs in mai</w:t>
      </w:r>
      <w:r>
        <w:rPr>
          <w:rFonts w:eastAsia="Times New Roman" w:cs="Times New Roman"/>
          <w:szCs w:val="24"/>
          <w:lang w:eastAsia="en-GB"/>
        </w:rPr>
        <w:t>nstream and specialist settings</w:t>
      </w:r>
    </w:p>
    <w:p w:rsidR="00007951" w:rsidRPr="003C521A" w:rsidRDefault="00F465F0" w:rsidP="00403DB0">
      <w:pPr>
        <w:numPr>
          <w:ilvl w:val="0"/>
          <w:numId w:val="34"/>
        </w:numPr>
        <w:spacing w:after="240" w:line="288" w:lineRule="auto"/>
        <w:rPr>
          <w:rFonts w:eastAsia="Times New Roman" w:cs="Times New Roman"/>
          <w:szCs w:val="24"/>
          <w:lang w:eastAsia="en-GB"/>
        </w:rPr>
      </w:pPr>
      <w:r>
        <w:rPr>
          <w:rFonts w:eastAsia="Times New Roman" w:cs="Times New Roman"/>
          <w:szCs w:val="24"/>
          <w:lang w:eastAsia="en-GB"/>
        </w:rPr>
        <w:t xml:space="preserve">support for </w:t>
      </w:r>
      <w:r w:rsidR="007D7247">
        <w:rPr>
          <w:rFonts w:eastAsia="Times New Roman" w:cs="Times New Roman"/>
          <w:szCs w:val="24"/>
          <w:lang w:eastAsia="en-GB"/>
        </w:rPr>
        <w:t xml:space="preserve">children and </w:t>
      </w:r>
      <w:r>
        <w:rPr>
          <w:rFonts w:eastAsia="Times New Roman" w:cs="Times New Roman"/>
          <w:szCs w:val="24"/>
          <w:lang w:eastAsia="en-GB"/>
        </w:rPr>
        <w:t>young people</w:t>
      </w:r>
      <w:r w:rsidR="00007951" w:rsidRPr="003C521A">
        <w:rPr>
          <w:rFonts w:eastAsia="Times New Roman" w:cs="Times New Roman"/>
          <w:szCs w:val="24"/>
          <w:lang w:eastAsia="en-GB"/>
        </w:rPr>
        <w:t xml:space="preserve"> who have been released from custody</w:t>
      </w:r>
      <w:r w:rsidR="00893422">
        <w:rPr>
          <w:rFonts w:eastAsia="Times New Roman" w:cs="Times New Roman"/>
          <w:szCs w:val="24"/>
          <w:lang w:eastAsia="en-GB"/>
        </w:rPr>
        <w:t xml:space="preserve"> – t</w:t>
      </w:r>
      <w:r w:rsidR="00007951" w:rsidRPr="003C521A">
        <w:rPr>
          <w:rFonts w:eastAsia="Times New Roman" w:cs="Times New Roman"/>
          <w:szCs w:val="24"/>
          <w:lang w:eastAsia="en-GB"/>
        </w:rPr>
        <w:t>his should include support offered by Youth Offending</w:t>
      </w:r>
      <w:r>
        <w:rPr>
          <w:rFonts w:eastAsia="Times New Roman" w:cs="Times New Roman"/>
          <w:szCs w:val="24"/>
          <w:lang w:eastAsia="en-GB"/>
        </w:rPr>
        <w:t xml:space="preserve"> Teams in relation to education</w:t>
      </w:r>
    </w:p>
    <w:p w:rsidR="00007951" w:rsidRPr="000864EC" w:rsidRDefault="00007951" w:rsidP="001F521B">
      <w:pPr>
        <w:pStyle w:val="Heading4"/>
        <w:rPr>
          <w:rFonts w:eastAsia="Times New Roman"/>
          <w:lang w:eastAsia="en-GB"/>
        </w:rPr>
      </w:pPr>
      <w:r w:rsidRPr="000864EC">
        <w:rPr>
          <w:rFonts w:eastAsia="Times New Roman"/>
          <w:lang w:eastAsia="en-GB"/>
        </w:rPr>
        <w:t xml:space="preserve">Health </w:t>
      </w:r>
    </w:p>
    <w:p w:rsidR="00652155" w:rsidRPr="00652155"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Building on the Joint </w:t>
      </w:r>
      <w:r w:rsidR="00F465F0">
        <w:rPr>
          <w:rFonts w:eastAsia="Times New Roman" w:cs="Times New Roman"/>
          <w:szCs w:val="24"/>
          <w:lang w:eastAsia="en-GB"/>
        </w:rPr>
        <w:t>Strategic Needs Assessment the Local O</w:t>
      </w:r>
      <w:r w:rsidRPr="003C521A">
        <w:rPr>
          <w:rFonts w:eastAsia="Times New Roman" w:cs="Times New Roman"/>
          <w:szCs w:val="24"/>
          <w:lang w:eastAsia="en-GB"/>
        </w:rPr>
        <w:t xml:space="preserve">ffer </w:t>
      </w:r>
      <w:r w:rsidRPr="003C521A">
        <w:rPr>
          <w:rFonts w:eastAsia="Times New Roman" w:cs="Times New Roman"/>
          <w:b/>
          <w:szCs w:val="24"/>
          <w:lang w:eastAsia="en-GB"/>
        </w:rPr>
        <w:t>must</w:t>
      </w:r>
      <w:r w:rsidRPr="003C521A">
        <w:rPr>
          <w:rFonts w:eastAsia="Times New Roman" w:cs="Times New Roman"/>
          <w:szCs w:val="24"/>
          <w:lang w:eastAsia="en-GB"/>
        </w:rPr>
        <w:t xml:space="preserve"> include information about provision made by health professionals for children and young people with SEN </w:t>
      </w:r>
      <w:r>
        <w:rPr>
          <w:rFonts w:eastAsia="Times New Roman" w:cs="Times New Roman"/>
          <w:szCs w:val="24"/>
          <w:lang w:eastAsia="en-GB"/>
        </w:rPr>
        <w:t>or</w:t>
      </w:r>
      <w:r w:rsidRPr="003C521A">
        <w:rPr>
          <w:rFonts w:eastAsia="Times New Roman" w:cs="Times New Roman"/>
          <w:szCs w:val="24"/>
          <w:lang w:eastAsia="en-GB"/>
        </w:rPr>
        <w:t xml:space="preserve"> disabilities. This </w:t>
      </w:r>
      <w:r w:rsidR="00531313" w:rsidRPr="00893422">
        <w:rPr>
          <w:rFonts w:eastAsia="Times New Roman" w:cs="Times New Roman"/>
          <w:b/>
          <w:szCs w:val="24"/>
          <w:lang w:eastAsia="en-GB"/>
        </w:rPr>
        <w:t>must</w:t>
      </w:r>
      <w:r w:rsidRPr="003C521A">
        <w:rPr>
          <w:rFonts w:eastAsia="Times New Roman" w:cs="Times New Roman"/>
          <w:szCs w:val="24"/>
          <w:lang w:eastAsia="en-GB"/>
        </w:rPr>
        <w:t xml:space="preserve"> include:</w:t>
      </w:r>
    </w:p>
    <w:p w:rsidR="00652155" w:rsidRPr="00652155" w:rsidRDefault="00652155" w:rsidP="00403DB0">
      <w:pPr>
        <w:numPr>
          <w:ilvl w:val="0"/>
          <w:numId w:val="35"/>
        </w:numPr>
        <w:spacing w:after="240" w:line="288" w:lineRule="auto"/>
        <w:rPr>
          <w:rFonts w:eastAsia="Times New Roman" w:cs="Times New Roman"/>
          <w:szCs w:val="24"/>
          <w:lang w:eastAsia="en-GB"/>
        </w:rPr>
      </w:pPr>
      <w:r>
        <w:t>services assisting relevant early years providers, schools and post-16 institutions to support children and young people with medical conditions, and</w:t>
      </w:r>
    </w:p>
    <w:p w:rsidR="00652155" w:rsidRDefault="00652155" w:rsidP="00403DB0">
      <w:pPr>
        <w:numPr>
          <w:ilvl w:val="0"/>
          <w:numId w:val="35"/>
        </w:numPr>
        <w:spacing w:after="240" w:line="288" w:lineRule="auto"/>
        <w:rPr>
          <w:rFonts w:eastAsia="Times New Roman" w:cs="Times New Roman"/>
          <w:szCs w:val="24"/>
          <w:lang w:eastAsia="en-GB"/>
        </w:rPr>
      </w:pPr>
      <w:r>
        <w:t>arrangements for making those services which are available to all children and young people in the area accessible to those with SEN or disabilities</w:t>
      </w:r>
    </w:p>
    <w:p w:rsidR="0006273B" w:rsidRPr="00893422" w:rsidRDefault="0006273B" w:rsidP="00893422">
      <w:pPr>
        <w:spacing w:after="240" w:line="288" w:lineRule="auto"/>
        <w:ind w:left="360"/>
        <w:rPr>
          <w:rFonts w:eastAsia="Times New Roman" w:cs="Times New Roman"/>
          <w:szCs w:val="24"/>
          <w:lang w:eastAsia="en-GB"/>
        </w:rPr>
      </w:pPr>
      <w:r w:rsidRPr="00893422">
        <w:rPr>
          <w:rFonts w:eastAsia="Times New Roman" w:cs="Times New Roman"/>
          <w:szCs w:val="24"/>
          <w:lang w:eastAsia="en-GB"/>
        </w:rPr>
        <w:t>It should also include:</w:t>
      </w:r>
    </w:p>
    <w:p w:rsidR="005332EF" w:rsidRDefault="00652155" w:rsidP="00693500">
      <w:pPr>
        <w:pStyle w:val="ListParagraph"/>
        <w:numPr>
          <w:ilvl w:val="0"/>
          <w:numId w:val="184"/>
        </w:numPr>
        <w:ind w:left="709" w:hanging="284"/>
        <w:contextualSpacing w:val="0"/>
      </w:pPr>
      <w:r>
        <w:t xml:space="preserve">speech and language therapy and other therapies such as physiotherapy and occupational therapy and services relating to </w:t>
      </w:r>
      <w:r w:rsidRPr="00652155">
        <w:t>mental</w:t>
      </w:r>
      <w:r>
        <w:t xml:space="preserve"> health (these </w:t>
      </w:r>
      <w:r>
        <w:rPr>
          <w:b/>
          <w:bCs/>
        </w:rPr>
        <w:t xml:space="preserve">must </w:t>
      </w:r>
      <w:r>
        <w:t>be treated as special educational provision where they educate or train a child or young person (see Chapter 9 paragraphs 9.73 to 9.76)</w:t>
      </w:r>
    </w:p>
    <w:p w:rsidR="00652155" w:rsidRPr="005332EF" w:rsidRDefault="005332EF" w:rsidP="00693500">
      <w:pPr>
        <w:pStyle w:val="ListParagraph"/>
        <w:numPr>
          <w:ilvl w:val="0"/>
          <w:numId w:val="184"/>
        </w:numPr>
        <w:ind w:left="709" w:hanging="284"/>
        <w:contextualSpacing w:val="0"/>
      </w:pPr>
      <w:r>
        <w:t>w</w:t>
      </w:r>
      <w:r w:rsidR="00652155">
        <w:t>heelchair services and community equipment, children’s community nursing, continence services</w:t>
      </w:r>
    </w:p>
    <w:p w:rsidR="00007951" w:rsidRPr="003C521A" w:rsidRDefault="00007951" w:rsidP="00403DB0">
      <w:pPr>
        <w:numPr>
          <w:ilvl w:val="0"/>
          <w:numId w:val="35"/>
        </w:numPr>
        <w:spacing w:after="240" w:line="288" w:lineRule="auto"/>
        <w:rPr>
          <w:rFonts w:eastAsia="Times New Roman" w:cs="Times New Roman"/>
          <w:szCs w:val="24"/>
          <w:lang w:eastAsia="en-GB"/>
        </w:rPr>
      </w:pPr>
      <w:r w:rsidRPr="003C521A">
        <w:rPr>
          <w:rFonts w:eastAsia="Times New Roman" w:cs="Times New Roman"/>
          <w:szCs w:val="24"/>
          <w:lang w:eastAsia="en-GB"/>
        </w:rPr>
        <w:t>palliative and respite care and other provision for chil</w:t>
      </w:r>
      <w:r w:rsidR="00F465F0">
        <w:rPr>
          <w:rFonts w:eastAsia="Times New Roman" w:cs="Times New Roman"/>
          <w:szCs w:val="24"/>
          <w:lang w:eastAsia="en-GB"/>
        </w:rPr>
        <w:t>dren with complex health needs</w:t>
      </w:r>
    </w:p>
    <w:p w:rsidR="00007951" w:rsidRPr="003C521A" w:rsidRDefault="00007951" w:rsidP="00403DB0">
      <w:pPr>
        <w:numPr>
          <w:ilvl w:val="0"/>
          <w:numId w:val="35"/>
        </w:numPr>
        <w:spacing w:after="240" w:line="288" w:lineRule="auto"/>
        <w:rPr>
          <w:rFonts w:eastAsia="Times New Roman" w:cs="Times New Roman"/>
          <w:szCs w:val="24"/>
          <w:lang w:eastAsia="en-GB"/>
        </w:rPr>
      </w:pPr>
      <w:r w:rsidRPr="003C521A">
        <w:rPr>
          <w:rFonts w:eastAsia="Times New Roman" w:cs="Times New Roman"/>
          <w:szCs w:val="24"/>
          <w:lang w:eastAsia="en-GB"/>
        </w:rPr>
        <w:t>other services, s</w:t>
      </w:r>
      <w:r w:rsidR="00F465F0">
        <w:rPr>
          <w:rFonts w:eastAsia="Times New Roman" w:cs="Times New Roman"/>
          <w:szCs w:val="24"/>
          <w:lang w:eastAsia="en-GB"/>
        </w:rPr>
        <w:t>uch as emergency care provision</w:t>
      </w:r>
      <w:r w:rsidR="00EF674D">
        <w:rPr>
          <w:rFonts w:eastAsia="Times New Roman" w:cs="Times New Roman"/>
          <w:szCs w:val="24"/>
          <w:lang w:eastAsia="en-GB"/>
        </w:rPr>
        <w:t xml:space="preserve"> and habilitation support</w:t>
      </w:r>
    </w:p>
    <w:p w:rsidR="00007951" w:rsidRPr="003C521A" w:rsidRDefault="00007951" w:rsidP="00403DB0">
      <w:pPr>
        <w:numPr>
          <w:ilvl w:val="0"/>
          <w:numId w:val="35"/>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provision for children and young people’s continuing care arrangements (including information on how these are aligned with the </w:t>
      </w:r>
      <w:r w:rsidR="00F465F0">
        <w:rPr>
          <w:rFonts w:eastAsia="Times New Roman" w:cs="Times New Roman"/>
          <w:szCs w:val="24"/>
          <w:lang w:eastAsia="en-GB"/>
        </w:rPr>
        <w:t>local process for developing EHC plan</w:t>
      </w:r>
      <w:r w:rsidR="005332EF">
        <w:rPr>
          <w:rFonts w:eastAsia="Times New Roman" w:cs="Times New Roman"/>
          <w:szCs w:val="24"/>
          <w:lang w:eastAsia="en-GB"/>
        </w:rPr>
        <w:t>s</w:t>
      </w:r>
      <w:r w:rsidR="00F465F0">
        <w:rPr>
          <w:rFonts w:eastAsia="Times New Roman" w:cs="Times New Roman"/>
          <w:szCs w:val="24"/>
          <w:lang w:eastAsia="en-GB"/>
        </w:rPr>
        <w:t>, which is</w:t>
      </w:r>
      <w:r w:rsidRPr="003C521A">
        <w:rPr>
          <w:rFonts w:eastAsia="Times New Roman" w:cs="Times New Roman"/>
          <w:szCs w:val="24"/>
          <w:lang w:eastAsia="en-GB"/>
        </w:rPr>
        <w:t xml:space="preserve"> described in Chapter </w:t>
      </w:r>
      <w:r w:rsidR="00F465F0">
        <w:rPr>
          <w:rFonts w:eastAsia="Times New Roman" w:cs="Times New Roman"/>
          <w:szCs w:val="24"/>
          <w:lang w:eastAsia="en-GB"/>
        </w:rPr>
        <w:t xml:space="preserve">3), </w:t>
      </w:r>
      <w:r w:rsidRPr="003C521A">
        <w:rPr>
          <w:rFonts w:eastAsia="Times New Roman" w:cs="Times New Roman"/>
          <w:szCs w:val="24"/>
          <w:lang w:eastAsia="en-GB"/>
        </w:rPr>
        <w:t>and</w:t>
      </w:r>
    </w:p>
    <w:p w:rsidR="00007951" w:rsidRPr="003C521A" w:rsidRDefault="00007951" w:rsidP="00403DB0">
      <w:pPr>
        <w:numPr>
          <w:ilvl w:val="0"/>
          <w:numId w:val="35"/>
        </w:numPr>
        <w:spacing w:after="240" w:line="288" w:lineRule="auto"/>
        <w:rPr>
          <w:rFonts w:eastAsia="Times New Roman" w:cs="Times New Roman"/>
          <w:szCs w:val="24"/>
          <w:lang w:eastAsia="en-GB"/>
        </w:rPr>
      </w:pPr>
      <w:r w:rsidRPr="003C521A">
        <w:rPr>
          <w:rFonts w:eastAsia="Times New Roman" w:cs="Times New Roman"/>
          <w:szCs w:val="24"/>
          <w:lang w:eastAsia="en-GB"/>
        </w:rPr>
        <w:t>support for young people when moving between healthcare services for children to</w:t>
      </w:r>
      <w:r w:rsidR="00F465F0">
        <w:rPr>
          <w:rFonts w:eastAsia="Times New Roman" w:cs="Times New Roman"/>
          <w:szCs w:val="24"/>
          <w:lang w:eastAsia="en-GB"/>
        </w:rPr>
        <w:t xml:space="preserve"> healthcare services for adults</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Local authorities and their part</w:t>
      </w:r>
      <w:r w:rsidR="00F465F0">
        <w:rPr>
          <w:rFonts w:eastAsia="Times New Roman" w:cs="Times New Roman"/>
          <w:szCs w:val="24"/>
          <w:lang w:eastAsia="en-GB"/>
        </w:rPr>
        <w:t>ner CCG</w:t>
      </w:r>
      <w:r w:rsidRPr="003C521A">
        <w:rPr>
          <w:rFonts w:eastAsia="Times New Roman" w:cs="Times New Roman"/>
          <w:szCs w:val="24"/>
          <w:lang w:eastAsia="en-GB"/>
        </w:rPr>
        <w:t>s</w:t>
      </w:r>
      <w:r w:rsidRPr="00893422">
        <w:rPr>
          <w:rFonts w:eastAsia="Times New Roman" w:cs="Times New Roman"/>
          <w:b/>
          <w:szCs w:val="24"/>
          <w:lang w:eastAsia="en-GB"/>
        </w:rPr>
        <w:t xml:space="preserve"> </w:t>
      </w:r>
      <w:r w:rsidR="00531313" w:rsidRPr="00893422">
        <w:rPr>
          <w:rFonts w:eastAsia="Times New Roman" w:cs="Times New Roman"/>
          <w:b/>
          <w:szCs w:val="24"/>
          <w:lang w:eastAsia="en-GB"/>
        </w:rPr>
        <w:t>must</w:t>
      </w:r>
      <w:r w:rsidR="00885600">
        <w:rPr>
          <w:rFonts w:eastAsia="Times New Roman" w:cs="Times New Roman"/>
          <w:szCs w:val="24"/>
          <w:lang w:eastAsia="en-GB"/>
        </w:rPr>
        <w:t xml:space="preserve"> </w:t>
      </w:r>
      <w:r w:rsidRPr="003C521A">
        <w:rPr>
          <w:rFonts w:eastAsia="Times New Roman" w:cs="Times New Roman"/>
          <w:szCs w:val="24"/>
          <w:lang w:eastAsia="en-GB"/>
        </w:rPr>
        <w:t>work together to ensure that this inform</w:t>
      </w:r>
      <w:r w:rsidR="00F465F0">
        <w:rPr>
          <w:rFonts w:eastAsia="Times New Roman" w:cs="Times New Roman"/>
          <w:szCs w:val="24"/>
          <w:lang w:eastAsia="en-GB"/>
        </w:rPr>
        <w:t>ation is available through the Local O</w:t>
      </w:r>
      <w:r w:rsidRPr="003C521A">
        <w:rPr>
          <w:rFonts w:eastAsia="Times New Roman" w:cs="Times New Roman"/>
          <w:szCs w:val="24"/>
          <w:lang w:eastAsia="en-GB"/>
        </w:rPr>
        <w:t>ffer.</w:t>
      </w:r>
      <w:r w:rsidR="00885600">
        <w:rPr>
          <w:rFonts w:eastAsia="Times New Roman" w:cs="Times New Roman"/>
          <w:szCs w:val="24"/>
          <w:lang w:eastAsia="en-GB"/>
        </w:rPr>
        <w:t xml:space="preserve"> </w:t>
      </w:r>
    </w:p>
    <w:p w:rsidR="00007951" w:rsidRPr="000864EC" w:rsidRDefault="00007951" w:rsidP="001F521B">
      <w:pPr>
        <w:pStyle w:val="Heading4"/>
        <w:rPr>
          <w:rFonts w:eastAsia="Times New Roman"/>
          <w:lang w:eastAsia="en-GB"/>
        </w:rPr>
      </w:pPr>
      <w:r w:rsidRPr="000864EC">
        <w:rPr>
          <w:rFonts w:eastAsia="Times New Roman"/>
          <w:lang w:eastAsia="en-GB"/>
        </w:rPr>
        <w:t xml:space="preserve">Social care </w:t>
      </w:r>
      <w:r w:rsidR="00410BFF">
        <w:rPr>
          <w:rFonts w:eastAsia="Times New Roman"/>
          <w:lang w:eastAsia="en-GB"/>
        </w:rPr>
        <w:t>and other provision</w:t>
      </w:r>
    </w:p>
    <w:p w:rsidR="00007951" w:rsidRPr="003C521A" w:rsidRDefault="005332EF"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The Local O</w:t>
      </w:r>
      <w:r w:rsidR="00007951" w:rsidRPr="003C521A">
        <w:rPr>
          <w:rFonts w:eastAsia="Times New Roman" w:cs="Times New Roman"/>
          <w:szCs w:val="24"/>
          <w:lang w:eastAsia="en-GB"/>
        </w:rPr>
        <w:t xml:space="preserve">ffer </w:t>
      </w:r>
      <w:r w:rsidR="00007951" w:rsidRPr="003C521A">
        <w:rPr>
          <w:rFonts w:eastAsia="Times New Roman" w:cs="Times New Roman"/>
          <w:b/>
          <w:szCs w:val="24"/>
          <w:lang w:eastAsia="en-GB"/>
        </w:rPr>
        <w:t>must</w:t>
      </w:r>
      <w:r w:rsidR="00007951" w:rsidRPr="003C521A">
        <w:rPr>
          <w:rFonts w:eastAsia="Times New Roman" w:cs="Times New Roman"/>
          <w:szCs w:val="24"/>
          <w:lang w:eastAsia="en-GB"/>
        </w:rPr>
        <w:t xml:space="preserve"> include information about social care services</w:t>
      </w:r>
      <w:r w:rsidR="00410BFF">
        <w:rPr>
          <w:rFonts w:eastAsia="Times New Roman" w:cs="Times New Roman"/>
          <w:szCs w:val="24"/>
          <w:lang w:eastAsia="en-GB"/>
        </w:rPr>
        <w:t xml:space="preserve"> and other provision</w:t>
      </w:r>
      <w:r w:rsidR="00007951" w:rsidRPr="003C521A">
        <w:rPr>
          <w:rFonts w:eastAsia="Times New Roman" w:cs="Times New Roman"/>
          <w:szCs w:val="24"/>
          <w:lang w:eastAsia="en-GB"/>
        </w:rPr>
        <w:t xml:space="preserve"> supporting children and young people with SEN </w:t>
      </w:r>
      <w:r w:rsidR="00007951">
        <w:rPr>
          <w:rFonts w:eastAsia="Times New Roman" w:cs="Times New Roman"/>
          <w:szCs w:val="24"/>
          <w:lang w:eastAsia="en-GB"/>
        </w:rPr>
        <w:t>or</w:t>
      </w:r>
      <w:r w:rsidR="00007951" w:rsidRPr="003C521A">
        <w:rPr>
          <w:rFonts w:eastAsia="Times New Roman" w:cs="Times New Roman"/>
          <w:szCs w:val="24"/>
          <w:lang w:eastAsia="en-GB"/>
        </w:rPr>
        <w:t xml:space="preserve"> disabilities. This should include:</w:t>
      </w:r>
    </w:p>
    <w:p w:rsidR="00007951" w:rsidRPr="003C521A" w:rsidRDefault="00F465F0" w:rsidP="00403DB0">
      <w:pPr>
        <w:numPr>
          <w:ilvl w:val="0"/>
          <w:numId w:val="36"/>
        </w:numPr>
        <w:spacing w:after="240" w:line="288" w:lineRule="auto"/>
        <w:rPr>
          <w:rFonts w:eastAsia="Times New Roman" w:cs="Times New Roman"/>
          <w:szCs w:val="24"/>
          <w:lang w:eastAsia="en-GB"/>
        </w:rPr>
      </w:pPr>
      <w:r>
        <w:rPr>
          <w:rFonts w:eastAsia="Times New Roman" w:cs="Times New Roman"/>
          <w:szCs w:val="24"/>
          <w:lang w:eastAsia="en-GB"/>
        </w:rPr>
        <w:t>childcare</w:t>
      </w:r>
    </w:p>
    <w:p w:rsidR="00007951" w:rsidRPr="003C521A" w:rsidRDefault="00007951" w:rsidP="00403DB0">
      <w:pPr>
        <w:numPr>
          <w:ilvl w:val="0"/>
          <w:numId w:val="36"/>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leisure </w:t>
      </w:r>
      <w:r w:rsidR="00F465F0">
        <w:rPr>
          <w:rFonts w:eastAsia="Times New Roman" w:cs="Times New Roman"/>
          <w:szCs w:val="24"/>
          <w:lang w:eastAsia="en-GB"/>
        </w:rPr>
        <w:t>activities</w:t>
      </w:r>
      <w:r w:rsidRPr="003C521A">
        <w:rPr>
          <w:rFonts w:eastAsia="Times New Roman" w:cs="Times New Roman"/>
          <w:szCs w:val="24"/>
          <w:lang w:eastAsia="en-GB"/>
        </w:rPr>
        <w:t xml:space="preserve"> </w:t>
      </w:r>
    </w:p>
    <w:p w:rsidR="00007951" w:rsidRPr="003C521A" w:rsidRDefault="00007951" w:rsidP="00403DB0">
      <w:pPr>
        <w:numPr>
          <w:ilvl w:val="0"/>
          <w:numId w:val="36"/>
        </w:numPr>
        <w:spacing w:after="240" w:line="288" w:lineRule="auto"/>
        <w:rPr>
          <w:rFonts w:eastAsia="Times New Roman" w:cs="Times New Roman"/>
          <w:szCs w:val="24"/>
          <w:lang w:eastAsia="en-GB"/>
        </w:rPr>
      </w:pPr>
      <w:r w:rsidRPr="003C521A">
        <w:rPr>
          <w:rFonts w:eastAsia="Times New Roman" w:cs="Times New Roman"/>
          <w:szCs w:val="24"/>
          <w:lang w:eastAsia="en-GB"/>
        </w:rPr>
        <w:t>support for young people when moving between social care services for children to social care services for adults, including information on how</w:t>
      </w:r>
      <w:r w:rsidR="00F465F0">
        <w:rPr>
          <w:rFonts w:eastAsia="Times New Roman" w:cs="Times New Roman"/>
          <w:szCs w:val="24"/>
          <w:lang w:eastAsia="en-GB"/>
        </w:rPr>
        <w:t xml:space="preserve"> and when the transfer is made</w:t>
      </w:r>
    </w:p>
    <w:p w:rsidR="00007951" w:rsidRPr="003C521A" w:rsidRDefault="00007951" w:rsidP="00403DB0">
      <w:pPr>
        <w:numPr>
          <w:ilvl w:val="0"/>
          <w:numId w:val="36"/>
        </w:numPr>
        <w:spacing w:after="240" w:line="288" w:lineRule="auto"/>
        <w:rPr>
          <w:rFonts w:eastAsia="Times New Roman" w:cs="Times New Roman"/>
          <w:szCs w:val="24"/>
          <w:lang w:eastAsia="en-GB"/>
        </w:rPr>
      </w:pPr>
      <w:r w:rsidRPr="003C521A">
        <w:rPr>
          <w:rFonts w:eastAsia="Times New Roman" w:cs="Times New Roman"/>
          <w:szCs w:val="24"/>
          <w:lang w:eastAsia="en-GB"/>
        </w:rPr>
        <w:t>support for young people in living independently and finding appropria</w:t>
      </w:r>
      <w:r w:rsidR="00F465F0">
        <w:rPr>
          <w:rFonts w:eastAsia="Times New Roman" w:cs="Times New Roman"/>
          <w:szCs w:val="24"/>
          <w:lang w:eastAsia="en-GB"/>
        </w:rPr>
        <w:t>te accommodation and employment</w:t>
      </w:r>
      <w:r w:rsidRPr="003C521A">
        <w:rPr>
          <w:rFonts w:eastAsia="Times New Roman" w:cs="Times New Roman"/>
          <w:szCs w:val="24"/>
          <w:lang w:eastAsia="en-GB"/>
        </w:rPr>
        <w:t xml:space="preserve"> </w:t>
      </w:r>
    </w:p>
    <w:p w:rsidR="00007951" w:rsidRPr="003C521A" w:rsidRDefault="0006273B"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Under t</w:t>
      </w:r>
      <w:r w:rsidR="00007951" w:rsidRPr="003C521A">
        <w:rPr>
          <w:rFonts w:eastAsia="Times New Roman" w:cs="Times New Roman"/>
          <w:szCs w:val="24"/>
          <w:lang w:eastAsia="en-GB"/>
        </w:rPr>
        <w:t xml:space="preserve">he Care </w:t>
      </w:r>
      <w:r w:rsidR="00007951">
        <w:rPr>
          <w:rFonts w:eastAsia="Times New Roman" w:cs="Times New Roman"/>
          <w:szCs w:val="24"/>
          <w:lang w:eastAsia="en-GB"/>
        </w:rPr>
        <w:t>Act 2014</w:t>
      </w:r>
      <w:r w:rsidR="00007951" w:rsidRPr="003C521A">
        <w:rPr>
          <w:rFonts w:eastAsia="Times New Roman" w:cs="Times New Roman"/>
          <w:szCs w:val="24"/>
          <w:lang w:eastAsia="en-GB"/>
        </w:rPr>
        <w:t xml:space="preserve"> local authorities </w:t>
      </w:r>
      <w:r w:rsidRPr="00A3566A">
        <w:rPr>
          <w:rFonts w:eastAsia="Times New Roman" w:cs="Times New Roman"/>
          <w:b/>
          <w:szCs w:val="24"/>
          <w:lang w:eastAsia="en-GB"/>
        </w:rPr>
        <w:t>must</w:t>
      </w:r>
      <w:r w:rsidR="00007951" w:rsidRPr="003C521A">
        <w:rPr>
          <w:rFonts w:eastAsia="Times New Roman" w:cs="Times New Roman"/>
          <w:szCs w:val="24"/>
          <w:lang w:eastAsia="en-GB"/>
        </w:rPr>
        <w:t xml:space="preserve"> provide an information and advice service on the adult care and support system. This should include information on types of care and support, local provision and how to access it, accessing financial advice in relation to it and how to raise concerns</w:t>
      </w:r>
      <w:r w:rsidR="00007951" w:rsidRPr="003C521A">
        <w:rPr>
          <w:rFonts w:eastAsia="Times New Roman" w:cs="Times New Roman"/>
          <w:b/>
          <w:szCs w:val="24"/>
          <w:lang w:eastAsia="en-GB"/>
        </w:rPr>
        <w:t xml:space="preserve">. </w:t>
      </w:r>
      <w:r w:rsidR="00007951" w:rsidRPr="003C521A">
        <w:rPr>
          <w:rFonts w:eastAsia="Times New Roman" w:cs="Times New Roman"/>
          <w:szCs w:val="24"/>
          <w:lang w:eastAsia="en-GB"/>
        </w:rPr>
        <w:t>Local author</w:t>
      </w:r>
      <w:r w:rsidR="00F465F0">
        <w:rPr>
          <w:rFonts w:eastAsia="Times New Roman" w:cs="Times New Roman"/>
          <w:szCs w:val="24"/>
          <w:lang w:eastAsia="en-GB"/>
        </w:rPr>
        <w:t xml:space="preserve">ities </w:t>
      </w:r>
      <w:r w:rsidRPr="00A3566A">
        <w:rPr>
          <w:rFonts w:eastAsia="Times New Roman" w:cs="Times New Roman"/>
          <w:b/>
          <w:szCs w:val="24"/>
          <w:lang w:eastAsia="en-GB"/>
        </w:rPr>
        <w:t>must</w:t>
      </w:r>
      <w:r w:rsidR="00885600">
        <w:rPr>
          <w:rFonts w:eastAsia="Times New Roman" w:cs="Times New Roman"/>
          <w:b/>
          <w:szCs w:val="24"/>
          <w:lang w:eastAsia="en-GB"/>
        </w:rPr>
        <w:t xml:space="preserve"> </w:t>
      </w:r>
      <w:r w:rsidR="00F465F0">
        <w:rPr>
          <w:rFonts w:eastAsia="Times New Roman" w:cs="Times New Roman"/>
          <w:szCs w:val="24"/>
          <w:lang w:eastAsia="en-GB"/>
        </w:rPr>
        <w:t>indicate in their Local O</w:t>
      </w:r>
      <w:r w:rsidR="00007951" w:rsidRPr="003C521A">
        <w:rPr>
          <w:rFonts w:eastAsia="Times New Roman" w:cs="Times New Roman"/>
          <w:szCs w:val="24"/>
          <w:lang w:eastAsia="en-GB"/>
        </w:rPr>
        <w:t>ffer where this information can be found.</w:t>
      </w:r>
    </w:p>
    <w:p w:rsidR="00007951"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Local authorities </w:t>
      </w:r>
      <w:r w:rsidRPr="003C521A">
        <w:rPr>
          <w:rFonts w:eastAsia="Times New Roman" w:cs="Times New Roman"/>
          <w:b/>
          <w:szCs w:val="24"/>
          <w:lang w:eastAsia="en-GB"/>
        </w:rPr>
        <w:t>must</w:t>
      </w:r>
      <w:r w:rsidRPr="003C521A">
        <w:rPr>
          <w:rFonts w:eastAsia="Times New Roman" w:cs="Times New Roman"/>
          <w:szCs w:val="24"/>
          <w:lang w:eastAsia="en-GB"/>
        </w:rPr>
        <w:t xml:space="preserve"> provide a range of short breaks for disabled children, young people and their families, and prepare a short breaks duty statement giving details of the local range of services and how they can be accessed, including any eligibility criteria</w:t>
      </w:r>
      <w:r w:rsidR="00F465F0">
        <w:rPr>
          <w:rFonts w:eastAsia="Times New Roman" w:cs="Times New Roman"/>
          <w:szCs w:val="24"/>
          <w:lang w:eastAsia="en-GB"/>
        </w:rPr>
        <w:t xml:space="preserve"> </w:t>
      </w:r>
      <w:r w:rsidR="00F465F0" w:rsidRPr="00F465F0">
        <w:rPr>
          <w:rFonts w:eastAsia="Times New Roman" w:cs="Arial"/>
          <w:szCs w:val="24"/>
          <w:lang w:eastAsia="en-GB"/>
        </w:rPr>
        <w:t>(</w:t>
      </w:r>
      <w:r w:rsidR="00F465F0" w:rsidRPr="00F465F0">
        <w:rPr>
          <w:rFonts w:cs="Arial"/>
          <w:szCs w:val="24"/>
        </w:rPr>
        <w:t>The Breaks for Carers of Disabled Children Regulations 2011</w:t>
      </w:r>
      <w:r w:rsidR="00F465F0">
        <w:rPr>
          <w:rFonts w:cs="Arial"/>
          <w:szCs w:val="24"/>
        </w:rPr>
        <w:t>)</w:t>
      </w:r>
      <w:r w:rsidRPr="003C521A">
        <w:rPr>
          <w:rFonts w:eastAsia="Times New Roman" w:cs="Times New Roman"/>
          <w:szCs w:val="24"/>
          <w:lang w:eastAsia="en-GB"/>
        </w:rPr>
        <w:t>.</w:t>
      </w:r>
      <w:r w:rsidR="00885600">
        <w:rPr>
          <w:rFonts w:eastAsia="Times New Roman" w:cs="Times New Roman"/>
          <w:szCs w:val="24"/>
          <w:lang w:eastAsia="en-GB"/>
        </w:rPr>
        <w:t xml:space="preserve"> </w:t>
      </w:r>
      <w:r w:rsidRPr="003C521A">
        <w:rPr>
          <w:rFonts w:eastAsia="Times New Roman" w:cs="Times New Roman"/>
          <w:szCs w:val="24"/>
          <w:lang w:eastAsia="en-GB"/>
        </w:rPr>
        <w:t xml:space="preserve">Local authorities </w:t>
      </w:r>
      <w:r w:rsidRPr="003C521A">
        <w:rPr>
          <w:rFonts w:eastAsia="Times New Roman" w:cs="Times New Roman"/>
          <w:b/>
          <w:szCs w:val="24"/>
          <w:lang w:eastAsia="en-GB"/>
        </w:rPr>
        <w:t>must</w:t>
      </w:r>
      <w:r w:rsidRPr="003C521A">
        <w:rPr>
          <w:rFonts w:eastAsia="Times New Roman" w:cs="Times New Roman"/>
          <w:szCs w:val="24"/>
          <w:lang w:eastAsia="en-GB"/>
        </w:rPr>
        <w:t xml:space="preserve"> publish a short breaks statement on their website and review it on a regular basis, taking account of the needs of local parents and carers. The statement will the</w:t>
      </w:r>
      <w:r w:rsidR="00F465F0">
        <w:rPr>
          <w:rFonts w:eastAsia="Times New Roman" w:cs="Times New Roman"/>
          <w:szCs w:val="24"/>
          <w:lang w:eastAsia="en-GB"/>
        </w:rPr>
        <w:t>refore form a core part of the Local O</w:t>
      </w:r>
      <w:r w:rsidRPr="003C521A">
        <w:rPr>
          <w:rFonts w:eastAsia="Times New Roman" w:cs="Times New Roman"/>
          <w:szCs w:val="24"/>
          <w:lang w:eastAsia="en-GB"/>
        </w:rPr>
        <w:t>ffer.</w:t>
      </w:r>
    </w:p>
    <w:p w:rsidR="00007951" w:rsidRPr="000864EC" w:rsidRDefault="00007951" w:rsidP="00693500">
      <w:pPr>
        <w:numPr>
          <w:ilvl w:val="0"/>
          <w:numId w:val="185"/>
        </w:numPr>
        <w:spacing w:after="240" w:line="288" w:lineRule="auto"/>
        <w:ind w:left="0" w:hanging="709"/>
        <w:rPr>
          <w:rFonts w:cs="Arial"/>
          <w:szCs w:val="24"/>
        </w:rPr>
      </w:pPr>
      <w:r w:rsidRPr="000864EC">
        <w:rPr>
          <w:rFonts w:cs="Arial"/>
          <w:szCs w:val="24"/>
        </w:rPr>
        <w:t>Parent carers of disabled children</w:t>
      </w:r>
      <w:r>
        <w:rPr>
          <w:rFonts w:cs="Arial"/>
          <w:szCs w:val="24"/>
        </w:rPr>
        <w:t xml:space="preserve"> </w:t>
      </w:r>
      <w:r w:rsidRPr="000864EC">
        <w:rPr>
          <w:rFonts w:cs="Arial"/>
          <w:szCs w:val="24"/>
        </w:rPr>
        <w:t>often have significant needs for support, to enable them to support their children effectively. It is important that children’s and adult services work to</w:t>
      </w:r>
      <w:r w:rsidR="00F465F0">
        <w:rPr>
          <w:rFonts w:cs="Arial"/>
          <w:szCs w:val="24"/>
        </w:rPr>
        <w:t>gether to ensure needs are met. The Local O</w:t>
      </w:r>
      <w:r w:rsidRPr="000864EC">
        <w:rPr>
          <w:rFonts w:cs="Arial"/>
          <w:szCs w:val="24"/>
        </w:rPr>
        <w:t xml:space="preserve">ffer </w:t>
      </w:r>
      <w:r w:rsidRPr="000864EC">
        <w:rPr>
          <w:rFonts w:cs="Arial"/>
          <w:b/>
          <w:szCs w:val="24"/>
        </w:rPr>
        <w:t>must</w:t>
      </w:r>
      <w:r w:rsidRPr="000864EC">
        <w:rPr>
          <w:rFonts w:cs="Arial"/>
          <w:szCs w:val="24"/>
        </w:rPr>
        <w:t xml:space="preserve"> set out the support</w:t>
      </w:r>
      <w:r w:rsidR="00A76C16">
        <w:rPr>
          <w:rFonts w:cs="Arial"/>
          <w:szCs w:val="24"/>
        </w:rPr>
        <w:t xml:space="preserve"> groups and others who can support </w:t>
      </w:r>
      <w:r w:rsidRPr="000864EC">
        <w:rPr>
          <w:rFonts w:cs="Arial"/>
          <w:szCs w:val="24"/>
        </w:rPr>
        <w:t>parent carers of disabl</w:t>
      </w:r>
      <w:r w:rsidR="00A76C16">
        <w:rPr>
          <w:rFonts w:cs="Arial"/>
          <w:szCs w:val="24"/>
        </w:rPr>
        <w:t>ed children and how to contact them</w:t>
      </w:r>
      <w:r w:rsidRPr="000864EC">
        <w:rPr>
          <w:rFonts w:cs="Arial"/>
          <w:szCs w:val="24"/>
        </w:rPr>
        <w:t xml:space="preserve">. Part 3 of the Children Act 1989 gives individuals with parental responsibility for a disabled child the right to an assessment of their needs by a local authority. Local authorities </w:t>
      </w:r>
      <w:r w:rsidRPr="00A3566A">
        <w:rPr>
          <w:rFonts w:cs="Arial"/>
          <w:b/>
          <w:szCs w:val="24"/>
        </w:rPr>
        <w:t xml:space="preserve">must </w:t>
      </w:r>
      <w:r w:rsidRPr="000864EC">
        <w:rPr>
          <w:rFonts w:cs="Arial"/>
          <w:szCs w:val="24"/>
        </w:rPr>
        <w:t xml:space="preserve">assess on the appearance of need, as well as on request, and </w:t>
      </w:r>
      <w:r w:rsidR="00BD4E7F" w:rsidRPr="00BD4E7F">
        <w:rPr>
          <w:rFonts w:cs="Arial"/>
          <w:b/>
          <w:szCs w:val="24"/>
        </w:rPr>
        <w:t>must</w:t>
      </w:r>
      <w:r w:rsidRPr="000864EC">
        <w:rPr>
          <w:rFonts w:cs="Arial"/>
          <w:szCs w:val="24"/>
        </w:rPr>
        <w:t xml:space="preserve"> explicitly have </w:t>
      </w:r>
      <w:r w:rsidR="0023486D">
        <w:rPr>
          <w:rFonts w:cs="Arial"/>
          <w:szCs w:val="24"/>
        </w:rPr>
        <w:t>regard to the well</w:t>
      </w:r>
      <w:r w:rsidRPr="000864EC">
        <w:rPr>
          <w:rFonts w:cs="Arial"/>
          <w:szCs w:val="24"/>
        </w:rPr>
        <w:t>being of parent carers in undertaking an assessment of their needs. Following a parent carer</w:t>
      </w:r>
      <w:r w:rsidR="0023486D">
        <w:rPr>
          <w:rFonts w:cs="Arial"/>
          <w:szCs w:val="24"/>
        </w:rPr>
        <w:t>’</w:t>
      </w:r>
      <w:r w:rsidRPr="000864EC">
        <w:rPr>
          <w:rFonts w:cs="Arial"/>
          <w:szCs w:val="24"/>
        </w:rPr>
        <w:t xml:space="preserve">s needs assessment, the local authority </w:t>
      </w:r>
      <w:r w:rsidR="00BD4E7F" w:rsidRPr="00BD4E7F">
        <w:rPr>
          <w:rFonts w:cs="Arial"/>
          <w:b/>
          <w:szCs w:val="24"/>
        </w:rPr>
        <w:t>must</w:t>
      </w:r>
      <w:r w:rsidRPr="000864EC">
        <w:rPr>
          <w:rFonts w:cs="Arial"/>
          <w:szCs w:val="24"/>
        </w:rPr>
        <w:t xml:space="preserve"> decide whether the parent carer needs</w:t>
      </w:r>
      <w:r w:rsidR="0023486D">
        <w:rPr>
          <w:rFonts w:cs="Arial"/>
          <w:szCs w:val="24"/>
        </w:rPr>
        <w:t xml:space="preserve"> support</w:t>
      </w:r>
      <w:r w:rsidRPr="000864EC">
        <w:rPr>
          <w:rFonts w:cs="Arial"/>
          <w:szCs w:val="24"/>
        </w:rPr>
        <w:t xml:space="preserve"> to enable them to support their disabled child and</w:t>
      </w:r>
      <w:r w:rsidR="0023486D">
        <w:rPr>
          <w:rFonts w:cs="Arial"/>
          <w:szCs w:val="24"/>
        </w:rPr>
        <w:t>,</w:t>
      </w:r>
      <w:r w:rsidRPr="000864EC">
        <w:rPr>
          <w:rFonts w:cs="Arial"/>
          <w:szCs w:val="24"/>
        </w:rPr>
        <w:t xml:space="preserve"> if so</w:t>
      </w:r>
      <w:r w:rsidR="0023486D">
        <w:rPr>
          <w:rFonts w:cs="Arial"/>
          <w:szCs w:val="24"/>
        </w:rPr>
        <w:t>,</w:t>
      </w:r>
      <w:r w:rsidRPr="000864EC">
        <w:rPr>
          <w:rFonts w:cs="Arial"/>
          <w:szCs w:val="24"/>
        </w:rPr>
        <w:t xml:space="preserve"> decide whether to provide services under section 17 of the Children Act 1989. Relevant services may include short breaks provision and support in the home.</w:t>
      </w:r>
    </w:p>
    <w:p w:rsidR="00007951" w:rsidRPr="0023486D" w:rsidRDefault="00007951" w:rsidP="001F521B">
      <w:pPr>
        <w:pStyle w:val="Heading3"/>
        <w:rPr>
          <w:rFonts w:eastAsia="Times New Roman"/>
          <w:lang w:eastAsia="en-GB"/>
        </w:rPr>
      </w:pPr>
      <w:bookmarkStart w:id="326" w:name="_Toc385254039"/>
      <w:bookmarkStart w:id="327" w:name="_Toc385313576"/>
      <w:bookmarkStart w:id="328" w:name="_Toc410033045"/>
      <w:r w:rsidRPr="0023486D">
        <w:rPr>
          <w:rFonts w:eastAsia="Times New Roman"/>
          <w:lang w:eastAsia="en-GB"/>
        </w:rPr>
        <w:t>Training and apprenticeships</w:t>
      </w:r>
      <w:bookmarkEnd w:id="326"/>
      <w:bookmarkEnd w:id="327"/>
      <w:bookmarkEnd w:id="328"/>
      <w:r w:rsidRPr="0023486D">
        <w:rPr>
          <w:rFonts w:eastAsia="Times New Roman"/>
          <w:lang w:eastAsia="en-GB"/>
        </w:rPr>
        <w:t xml:space="preserve"> </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The </w:t>
      </w:r>
      <w:r w:rsidR="0023486D">
        <w:rPr>
          <w:rFonts w:eastAsia="Times New Roman" w:cs="Times New Roman"/>
          <w:szCs w:val="24"/>
          <w:lang w:eastAsia="en-GB"/>
        </w:rPr>
        <w:t>Local O</w:t>
      </w:r>
      <w:r w:rsidRPr="003C521A">
        <w:rPr>
          <w:rFonts w:eastAsia="Times New Roman" w:cs="Times New Roman"/>
          <w:szCs w:val="24"/>
          <w:lang w:eastAsia="en-GB"/>
        </w:rPr>
        <w:t xml:space="preserve">ffer </w:t>
      </w:r>
      <w:r w:rsidRPr="003C521A">
        <w:rPr>
          <w:rFonts w:eastAsia="Times New Roman" w:cs="Times New Roman"/>
          <w:b/>
          <w:szCs w:val="24"/>
          <w:lang w:eastAsia="en-GB"/>
        </w:rPr>
        <w:t>must</w:t>
      </w:r>
      <w:r w:rsidRPr="003C521A">
        <w:rPr>
          <w:rFonts w:eastAsia="Times New Roman" w:cs="Times New Roman"/>
          <w:szCs w:val="24"/>
          <w:lang w:eastAsia="en-GB"/>
        </w:rPr>
        <w:t xml:space="preserve"> id</w:t>
      </w:r>
      <w:r w:rsidR="00A76C16">
        <w:rPr>
          <w:rFonts w:eastAsia="Times New Roman" w:cs="Times New Roman"/>
          <w:szCs w:val="24"/>
          <w:lang w:eastAsia="en-GB"/>
        </w:rPr>
        <w:t>entify training opportunities, s</w:t>
      </w:r>
      <w:r w:rsidRPr="003C521A">
        <w:rPr>
          <w:rFonts w:eastAsia="Times New Roman" w:cs="Times New Roman"/>
          <w:szCs w:val="24"/>
          <w:lang w:eastAsia="en-GB"/>
        </w:rPr>
        <w:t>upported</w:t>
      </w:r>
      <w:r w:rsidR="00A76C16">
        <w:rPr>
          <w:rFonts w:eastAsia="Times New Roman" w:cs="Times New Roman"/>
          <w:szCs w:val="24"/>
          <w:lang w:eastAsia="en-GB"/>
        </w:rPr>
        <w:t xml:space="preserve"> employment s</w:t>
      </w:r>
      <w:r w:rsidR="0023486D">
        <w:rPr>
          <w:rFonts w:eastAsia="Times New Roman" w:cs="Times New Roman"/>
          <w:szCs w:val="24"/>
          <w:lang w:eastAsia="en-GB"/>
        </w:rPr>
        <w:t>ervices, a</w:t>
      </w:r>
      <w:r w:rsidRPr="003C521A">
        <w:rPr>
          <w:rFonts w:eastAsia="Times New Roman" w:cs="Times New Roman"/>
          <w:szCs w:val="24"/>
          <w:lang w:eastAsia="en-GB"/>
        </w:rPr>
        <w:t>p</w:t>
      </w:r>
      <w:r w:rsidR="00080554">
        <w:rPr>
          <w:rFonts w:eastAsia="Times New Roman" w:cs="Times New Roman"/>
          <w:szCs w:val="24"/>
          <w:lang w:eastAsia="en-GB"/>
        </w:rPr>
        <w:t xml:space="preserve">prenticeships, traineeships, </w:t>
      </w:r>
      <w:r w:rsidRPr="003C521A">
        <w:rPr>
          <w:rFonts w:eastAsia="Times New Roman" w:cs="Times New Roman"/>
          <w:szCs w:val="24"/>
          <w:lang w:eastAsia="en-GB"/>
        </w:rPr>
        <w:t>supported internships</w:t>
      </w:r>
      <w:r w:rsidR="00080554">
        <w:rPr>
          <w:rFonts w:eastAsia="Times New Roman" w:cs="Times New Roman"/>
          <w:szCs w:val="24"/>
          <w:lang w:eastAsia="en-GB"/>
        </w:rPr>
        <w:t xml:space="preserve"> and support available from supported employment services</w:t>
      </w:r>
      <w:r w:rsidRPr="003C521A">
        <w:rPr>
          <w:rFonts w:eastAsia="Times New Roman" w:cs="Times New Roman"/>
          <w:szCs w:val="24"/>
          <w:lang w:eastAsia="en-GB"/>
        </w:rPr>
        <w:t xml:space="preserve"> available to young people in the area to provide a smooth transition from education</w:t>
      </w:r>
      <w:r w:rsidR="00080554">
        <w:rPr>
          <w:rFonts w:eastAsia="Times New Roman" w:cs="Times New Roman"/>
          <w:szCs w:val="24"/>
          <w:lang w:eastAsia="en-GB"/>
        </w:rPr>
        <w:t xml:space="preserve"> and training</w:t>
      </w:r>
      <w:r w:rsidRPr="003C521A">
        <w:rPr>
          <w:rFonts w:eastAsia="Times New Roman" w:cs="Times New Roman"/>
          <w:szCs w:val="24"/>
          <w:lang w:eastAsia="en-GB"/>
        </w:rPr>
        <w:t xml:space="preserve"> into employment. This should include information about</w:t>
      </w:r>
      <w:r w:rsidR="00885600">
        <w:rPr>
          <w:rFonts w:eastAsia="Times New Roman" w:cs="Times New Roman"/>
          <w:szCs w:val="24"/>
          <w:lang w:eastAsia="en-GB"/>
        </w:rPr>
        <w:t xml:space="preserve"> </w:t>
      </w:r>
      <w:r w:rsidRPr="003C521A">
        <w:rPr>
          <w:rFonts w:eastAsia="Times New Roman" w:cs="Times New Roman"/>
          <w:szCs w:val="24"/>
          <w:lang w:eastAsia="en-GB"/>
        </w:rPr>
        <w:t>additional support available to young people – for example via the Department for Work and Pensions’ Access to Work fund – such as teaching and learning support, job coaching in the workplace, and provision of specialist equipment. Local authorities s</w:t>
      </w:r>
      <w:r w:rsidR="0023486D">
        <w:rPr>
          <w:rFonts w:eastAsia="Times New Roman" w:cs="Times New Roman"/>
          <w:szCs w:val="24"/>
          <w:lang w:eastAsia="en-GB"/>
        </w:rPr>
        <w:t>hould engage with providers of a</w:t>
      </w:r>
      <w:r w:rsidRPr="003C521A">
        <w:rPr>
          <w:rFonts w:eastAsia="Times New Roman" w:cs="Times New Roman"/>
          <w:szCs w:val="24"/>
          <w:lang w:eastAsia="en-GB"/>
        </w:rPr>
        <w:t>pprentices</w:t>
      </w:r>
      <w:r w:rsidR="0023486D">
        <w:rPr>
          <w:rFonts w:eastAsia="Times New Roman" w:cs="Times New Roman"/>
          <w:szCs w:val="24"/>
          <w:lang w:eastAsia="en-GB"/>
        </w:rPr>
        <w:t>hips and t</w:t>
      </w:r>
      <w:r w:rsidRPr="003C521A">
        <w:rPr>
          <w:rFonts w:eastAsia="Times New Roman" w:cs="Times New Roman"/>
          <w:szCs w:val="24"/>
          <w:lang w:eastAsia="en-GB"/>
        </w:rPr>
        <w:t>raineeships and educational institutions offering supported internships to ensure that the information they publish is of good quality and to identify providers who have particular expertise relev</w:t>
      </w:r>
      <w:r w:rsidR="0023486D">
        <w:rPr>
          <w:rFonts w:eastAsia="Times New Roman" w:cs="Times New Roman"/>
          <w:szCs w:val="24"/>
          <w:lang w:eastAsia="en-GB"/>
        </w:rPr>
        <w:t>ant to young people with SEN or</w:t>
      </w:r>
      <w:r w:rsidRPr="003C521A">
        <w:rPr>
          <w:rFonts w:eastAsia="Times New Roman" w:cs="Times New Roman"/>
          <w:szCs w:val="24"/>
          <w:lang w:eastAsia="en-GB"/>
        </w:rPr>
        <w:t xml:space="preserve"> disabilities.</w:t>
      </w:r>
    </w:p>
    <w:p w:rsidR="00007951" w:rsidRPr="003C521A" w:rsidRDefault="00A76C16"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Local authorities should</w:t>
      </w:r>
      <w:r w:rsidR="00007951" w:rsidRPr="003C521A">
        <w:rPr>
          <w:rFonts w:eastAsia="Times New Roman" w:cs="Times New Roman"/>
          <w:szCs w:val="24"/>
          <w:lang w:eastAsia="en-GB"/>
        </w:rPr>
        <w:t xml:space="preserve"> include information on how young people can apply for these opport</w:t>
      </w:r>
      <w:r w:rsidR="0023486D">
        <w:rPr>
          <w:rFonts w:eastAsia="Times New Roman" w:cs="Times New Roman"/>
          <w:szCs w:val="24"/>
          <w:lang w:eastAsia="en-GB"/>
        </w:rPr>
        <w:t>unities or make clear in their Local O</w:t>
      </w:r>
      <w:r w:rsidR="00007951" w:rsidRPr="003C521A">
        <w:rPr>
          <w:rFonts w:eastAsia="Times New Roman" w:cs="Times New Roman"/>
          <w:szCs w:val="24"/>
          <w:lang w:eastAsia="en-GB"/>
        </w:rPr>
        <w:t>ffer where this information can be found. The information should include any entry requirements, including age limits and educational attainment.</w:t>
      </w:r>
    </w:p>
    <w:p w:rsidR="00007951" w:rsidRPr="0023486D" w:rsidRDefault="00007951" w:rsidP="001F521B">
      <w:pPr>
        <w:pStyle w:val="Heading3"/>
        <w:rPr>
          <w:rFonts w:eastAsia="Times New Roman"/>
          <w:lang w:eastAsia="en-GB"/>
        </w:rPr>
      </w:pPr>
      <w:bookmarkStart w:id="329" w:name="_Toc385254040"/>
      <w:bookmarkStart w:id="330" w:name="_Toc385313577"/>
      <w:bookmarkStart w:id="331" w:name="_Toc410033046"/>
      <w:r w:rsidRPr="0023486D">
        <w:rPr>
          <w:rFonts w:eastAsia="Times New Roman"/>
          <w:lang w:eastAsia="en-GB"/>
        </w:rPr>
        <w:t>Transport</w:t>
      </w:r>
      <w:bookmarkEnd w:id="329"/>
      <w:bookmarkEnd w:id="330"/>
      <w:bookmarkEnd w:id="331"/>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Transport can be an important factor in the support for children and young people with SEN </w:t>
      </w:r>
      <w:r>
        <w:rPr>
          <w:rFonts w:eastAsia="Times New Roman" w:cs="Times New Roman"/>
          <w:szCs w:val="24"/>
          <w:lang w:eastAsia="en-GB"/>
        </w:rPr>
        <w:t>or</w:t>
      </w:r>
      <w:r w:rsidR="0023486D">
        <w:rPr>
          <w:rFonts w:eastAsia="Times New Roman" w:cs="Times New Roman"/>
          <w:szCs w:val="24"/>
          <w:lang w:eastAsia="en-GB"/>
        </w:rPr>
        <w:t xml:space="preserve"> disabilities. The Local O</w:t>
      </w:r>
      <w:r w:rsidRPr="003C521A">
        <w:rPr>
          <w:rFonts w:eastAsia="Times New Roman" w:cs="Times New Roman"/>
          <w:szCs w:val="24"/>
          <w:lang w:eastAsia="en-GB"/>
        </w:rPr>
        <w:t xml:space="preserve">ffer </w:t>
      </w:r>
      <w:r w:rsidRPr="003C521A">
        <w:rPr>
          <w:rFonts w:eastAsia="Times New Roman" w:cs="Times New Roman"/>
          <w:b/>
          <w:szCs w:val="24"/>
          <w:lang w:eastAsia="en-GB"/>
        </w:rPr>
        <w:t>must</w:t>
      </w:r>
      <w:r w:rsidRPr="003C521A">
        <w:rPr>
          <w:rFonts w:eastAsia="Times New Roman" w:cs="Times New Roman"/>
          <w:szCs w:val="24"/>
          <w:lang w:eastAsia="en-GB"/>
        </w:rPr>
        <w:t xml:space="preserve"> include information about arrangements for transport provision</w:t>
      </w:r>
      <w:r w:rsidR="00EF674D">
        <w:rPr>
          <w:rFonts w:eastAsia="Times New Roman" w:cs="Times New Roman"/>
          <w:szCs w:val="24"/>
          <w:lang w:eastAsia="en-GB"/>
        </w:rPr>
        <w:t xml:space="preserve">, including </w:t>
      </w:r>
      <w:r w:rsidRPr="003C521A">
        <w:rPr>
          <w:rFonts w:eastAsia="Times New Roman" w:cs="Times New Roman"/>
          <w:szCs w:val="24"/>
          <w:lang w:eastAsia="en-GB"/>
        </w:rPr>
        <w:t xml:space="preserve">for those up to age 25 with an EHC plan, </w:t>
      </w:r>
      <w:r w:rsidR="00EF674D">
        <w:rPr>
          <w:rFonts w:eastAsia="Times New Roman" w:cs="Times New Roman"/>
          <w:szCs w:val="24"/>
          <w:lang w:eastAsia="en-GB"/>
        </w:rPr>
        <w:t xml:space="preserve">and this should </w:t>
      </w:r>
      <w:r w:rsidRPr="003C521A">
        <w:rPr>
          <w:rFonts w:eastAsia="Times New Roman" w:cs="Times New Roman"/>
          <w:szCs w:val="24"/>
          <w:lang w:eastAsia="en-GB"/>
        </w:rPr>
        <w:t>includ</w:t>
      </w:r>
      <w:r w:rsidR="00EF674D">
        <w:rPr>
          <w:rFonts w:eastAsia="Times New Roman" w:cs="Times New Roman"/>
          <w:szCs w:val="24"/>
          <w:lang w:eastAsia="en-GB"/>
        </w:rPr>
        <w:t xml:space="preserve">e </w:t>
      </w:r>
      <w:r w:rsidRPr="003C521A">
        <w:rPr>
          <w:rFonts w:eastAsia="Times New Roman" w:cs="Times New Roman"/>
          <w:szCs w:val="24"/>
          <w:lang w:eastAsia="en-GB"/>
        </w:rPr>
        <w:t>local authorities’ policy statements.</w:t>
      </w:r>
    </w:p>
    <w:p w:rsidR="00007951" w:rsidRPr="003C521A" w:rsidRDefault="00007951" w:rsidP="00693500">
      <w:pPr>
        <w:numPr>
          <w:ilvl w:val="0"/>
          <w:numId w:val="185"/>
        </w:numPr>
        <w:spacing w:after="240" w:line="288" w:lineRule="auto"/>
        <w:ind w:left="0" w:hanging="709"/>
        <w:rPr>
          <w:rFonts w:eastAsia="MS Mincho" w:cs="Times New Roman"/>
          <w:szCs w:val="24"/>
          <w:lang w:eastAsia="ja-JP"/>
        </w:rPr>
      </w:pPr>
      <w:r w:rsidRPr="003C521A">
        <w:rPr>
          <w:rFonts w:eastAsia="Times New Roman" w:cs="Times New Roman"/>
          <w:szCs w:val="24"/>
          <w:lang w:eastAsia="en-GB"/>
        </w:rPr>
        <w:t xml:space="preserve">Local authorities </w:t>
      </w:r>
      <w:r w:rsidRPr="003C521A">
        <w:rPr>
          <w:rFonts w:eastAsia="Times New Roman" w:cs="Times New Roman"/>
          <w:b/>
          <w:szCs w:val="24"/>
          <w:lang w:eastAsia="en-GB"/>
        </w:rPr>
        <w:t>must</w:t>
      </w:r>
      <w:r w:rsidRPr="003C521A">
        <w:rPr>
          <w:rFonts w:eastAsia="Times New Roman" w:cs="Times New Roman"/>
          <w:szCs w:val="24"/>
          <w:lang w:eastAsia="en-GB"/>
        </w:rPr>
        <w:t xml:space="preserve"> ensure that suitable travel arrangements are made where necessary to facilitate an </w:t>
      </w:r>
      <w:r w:rsidRPr="00D71323">
        <w:rPr>
          <w:rFonts w:eastAsia="Times New Roman" w:cs="Times New Roman"/>
          <w:szCs w:val="24"/>
          <w:lang w:eastAsia="en-GB"/>
        </w:rPr>
        <w:t>eligible child’s</w:t>
      </w:r>
      <w:r w:rsidRPr="003C521A">
        <w:rPr>
          <w:rFonts w:eastAsia="Times New Roman" w:cs="Times New Roman"/>
          <w:szCs w:val="24"/>
          <w:lang w:eastAsia="en-GB"/>
        </w:rPr>
        <w:t xml:space="preserve"> attendance at school. </w:t>
      </w:r>
      <w:r w:rsidRPr="003C521A">
        <w:rPr>
          <w:rFonts w:eastAsia="MS Mincho" w:cs="Times New Roman"/>
          <w:szCs w:val="24"/>
          <w:lang w:eastAsia="ja-JP"/>
        </w:rPr>
        <w:t xml:space="preserve">Section 508B of the </w:t>
      </w:r>
      <w:r w:rsidRPr="003C521A">
        <w:rPr>
          <w:rFonts w:eastAsia="Times New Roman" w:cs="Times New Roman"/>
          <w:szCs w:val="24"/>
          <w:lang w:eastAsia="en-GB"/>
        </w:rPr>
        <w:t>Education</w:t>
      </w:r>
      <w:r w:rsidRPr="003C521A">
        <w:rPr>
          <w:rFonts w:eastAsia="MS Mincho" w:cs="Times New Roman"/>
          <w:szCs w:val="24"/>
          <w:lang w:eastAsia="ja-JP"/>
        </w:rPr>
        <w:t xml:space="preserve"> Act 1996 requires local authorities to make such school travel arrangements as they consider necessary for children within their area. Such arrangements </w:t>
      </w:r>
      <w:r w:rsidRPr="003C521A">
        <w:rPr>
          <w:rFonts w:eastAsia="MS Mincho" w:cs="Times New Roman"/>
          <w:b/>
          <w:szCs w:val="24"/>
          <w:lang w:eastAsia="ja-JP"/>
        </w:rPr>
        <w:t>must</w:t>
      </w:r>
      <w:r w:rsidRPr="003C521A">
        <w:rPr>
          <w:rFonts w:eastAsia="MS Mincho" w:cs="Times New Roman"/>
          <w:szCs w:val="24"/>
          <w:lang w:eastAsia="ja-JP"/>
        </w:rPr>
        <w:t xml:space="preserve"> be provided free of charge. Section 508C of the Act gives local authorities discretionary powers to make school travel arrangements for other child</w:t>
      </w:r>
      <w:r w:rsidR="0023486D">
        <w:rPr>
          <w:rFonts w:eastAsia="MS Mincho" w:cs="Times New Roman"/>
          <w:szCs w:val="24"/>
          <w:lang w:eastAsia="ja-JP"/>
        </w:rPr>
        <w:t>ren not covered by section 508B. S</w:t>
      </w:r>
      <w:r w:rsidRPr="003C521A">
        <w:rPr>
          <w:rFonts w:eastAsia="MS Mincho" w:cs="Times New Roman"/>
          <w:szCs w:val="24"/>
          <w:lang w:eastAsia="ja-JP"/>
        </w:rPr>
        <w:t>uch transport does not have to be provided free of charge.</w:t>
      </w:r>
      <w:r w:rsidR="00885600">
        <w:rPr>
          <w:rFonts w:eastAsia="MS Mincho" w:cs="Times New Roman"/>
          <w:szCs w:val="24"/>
          <w:lang w:eastAsia="ja-JP"/>
        </w:rPr>
        <w:t xml:space="preserve"> </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Local authorities </w:t>
      </w:r>
      <w:r w:rsidRPr="003C521A">
        <w:rPr>
          <w:rFonts w:eastAsia="Times New Roman" w:cs="Times New Roman"/>
          <w:b/>
          <w:szCs w:val="24"/>
          <w:lang w:eastAsia="en-GB"/>
        </w:rPr>
        <w:t>must</w:t>
      </w:r>
      <w:r w:rsidRPr="003C521A">
        <w:rPr>
          <w:rFonts w:eastAsia="Times New Roman" w:cs="Times New Roman"/>
          <w:szCs w:val="24"/>
          <w:lang w:eastAsia="en-GB"/>
        </w:rPr>
        <w:t xml:space="preserve"> publish a transport policy statement each year setting out the travel arrangements they will make to support young people aged 16-19 and learners with learning diff</w:t>
      </w:r>
      <w:r w:rsidR="007E25B8">
        <w:rPr>
          <w:rFonts w:eastAsia="Times New Roman" w:cs="Times New Roman"/>
          <w:szCs w:val="24"/>
          <w:lang w:eastAsia="en-GB"/>
        </w:rPr>
        <w:t>iculties and/or disabilities (L</w:t>
      </w:r>
      <w:r w:rsidRPr="003C521A">
        <w:rPr>
          <w:rFonts w:eastAsia="Times New Roman" w:cs="Times New Roman"/>
          <w:szCs w:val="24"/>
          <w:lang w:eastAsia="en-GB"/>
        </w:rPr>
        <w:t>DD) aged up to 25, to access further education. This should include any arrangements for free or subsidised transport.</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Local authorities </w:t>
      </w:r>
      <w:r w:rsidR="00EF674D" w:rsidRPr="00A3566A">
        <w:rPr>
          <w:rFonts w:eastAsia="Times New Roman" w:cs="Times New Roman"/>
          <w:b/>
          <w:szCs w:val="24"/>
          <w:lang w:eastAsia="en-GB"/>
        </w:rPr>
        <w:t>must</w:t>
      </w:r>
      <w:r w:rsidR="0023486D">
        <w:rPr>
          <w:rFonts w:eastAsia="Times New Roman" w:cs="Times New Roman"/>
          <w:szCs w:val="24"/>
          <w:lang w:eastAsia="en-GB"/>
        </w:rPr>
        <w:t xml:space="preserve"> include in their Local O</w:t>
      </w:r>
      <w:r w:rsidRPr="003C521A">
        <w:rPr>
          <w:rFonts w:eastAsia="Times New Roman" w:cs="Times New Roman"/>
          <w:szCs w:val="24"/>
          <w:lang w:eastAsia="en-GB"/>
        </w:rPr>
        <w:t>ffer information about:</w:t>
      </w:r>
    </w:p>
    <w:p w:rsidR="00007951" w:rsidRPr="003C521A" w:rsidRDefault="00007951" w:rsidP="00403DB0">
      <w:pPr>
        <w:numPr>
          <w:ilvl w:val="0"/>
          <w:numId w:val="37"/>
        </w:numPr>
        <w:spacing w:after="240" w:line="288" w:lineRule="auto"/>
        <w:rPr>
          <w:rFonts w:eastAsia="Times New Roman" w:cs="Times New Roman"/>
          <w:szCs w:val="24"/>
          <w:lang w:eastAsia="en-GB"/>
        </w:rPr>
      </w:pPr>
      <w:r w:rsidRPr="003C521A">
        <w:rPr>
          <w:rFonts w:eastAsia="Times New Roman" w:cs="Times New Roman"/>
          <w:szCs w:val="24"/>
          <w:lang w:eastAsia="en-GB"/>
        </w:rPr>
        <w:t>any specific arrangements for specialised transpor</w:t>
      </w:r>
      <w:r w:rsidR="0023486D">
        <w:rPr>
          <w:rFonts w:eastAsia="Times New Roman" w:cs="Times New Roman"/>
          <w:szCs w:val="24"/>
          <w:lang w:eastAsia="en-GB"/>
        </w:rPr>
        <w:t>t (for example, specially fitted buses)</w:t>
      </w:r>
    </w:p>
    <w:p w:rsidR="00007951" w:rsidRDefault="00007951" w:rsidP="00403DB0">
      <w:pPr>
        <w:numPr>
          <w:ilvl w:val="0"/>
          <w:numId w:val="37"/>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any support available from the local authority </w:t>
      </w:r>
      <w:r w:rsidR="0023486D">
        <w:rPr>
          <w:rFonts w:eastAsia="Times New Roman" w:cs="Times New Roman"/>
          <w:szCs w:val="24"/>
          <w:lang w:eastAsia="en-GB"/>
        </w:rPr>
        <w:t>or others with transport costs</w:t>
      </w:r>
    </w:p>
    <w:p w:rsidR="00EF674D" w:rsidRPr="0023486D" w:rsidRDefault="00EF674D" w:rsidP="00A3566A">
      <w:pPr>
        <w:spacing w:after="240" w:line="288" w:lineRule="auto"/>
        <w:ind w:left="360"/>
        <w:rPr>
          <w:rFonts w:eastAsia="Times New Roman" w:cs="Times New Roman"/>
          <w:szCs w:val="24"/>
          <w:lang w:eastAsia="en-GB"/>
        </w:rPr>
      </w:pPr>
      <w:r>
        <w:rPr>
          <w:rFonts w:eastAsia="Times New Roman" w:cs="Times New Roman"/>
          <w:szCs w:val="24"/>
          <w:lang w:eastAsia="en-GB"/>
        </w:rPr>
        <w:t>and should include information about:</w:t>
      </w:r>
    </w:p>
    <w:p w:rsidR="00007951" w:rsidRPr="003C521A" w:rsidRDefault="00007951" w:rsidP="00403DB0">
      <w:pPr>
        <w:numPr>
          <w:ilvl w:val="0"/>
          <w:numId w:val="37"/>
        </w:numPr>
        <w:spacing w:after="240" w:line="288" w:lineRule="auto"/>
        <w:rPr>
          <w:rFonts w:eastAsia="Times New Roman" w:cs="Times New Roman"/>
          <w:szCs w:val="24"/>
          <w:lang w:eastAsia="en-GB"/>
        </w:rPr>
      </w:pPr>
      <w:r w:rsidRPr="003C521A">
        <w:rPr>
          <w:rFonts w:eastAsia="Times New Roman" w:cs="Times New Roman"/>
          <w:szCs w:val="24"/>
          <w:lang w:eastAsia="en-GB"/>
        </w:rPr>
        <w:t>any support that is offered to children and young people to help them use transp</w:t>
      </w:r>
      <w:r w:rsidR="0023486D">
        <w:rPr>
          <w:rFonts w:eastAsia="Times New Roman" w:cs="Times New Roman"/>
          <w:szCs w:val="24"/>
          <w:lang w:eastAsia="en-GB"/>
        </w:rPr>
        <w:t>ort, including public transport,</w:t>
      </w:r>
      <w:r w:rsidRPr="003C521A">
        <w:rPr>
          <w:rFonts w:eastAsia="Times New Roman" w:cs="Times New Roman"/>
          <w:szCs w:val="24"/>
          <w:lang w:eastAsia="en-GB"/>
        </w:rPr>
        <w:t xml:space="preserve"> and</w:t>
      </w:r>
    </w:p>
    <w:p w:rsidR="00007951" w:rsidRPr="003C521A" w:rsidRDefault="00007951" w:rsidP="00403DB0">
      <w:pPr>
        <w:numPr>
          <w:ilvl w:val="0"/>
          <w:numId w:val="37"/>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any training </w:t>
      </w:r>
      <w:r w:rsidR="0023486D">
        <w:rPr>
          <w:rFonts w:eastAsia="Times New Roman" w:cs="Times New Roman"/>
          <w:szCs w:val="24"/>
          <w:lang w:eastAsia="en-GB"/>
        </w:rPr>
        <w:t>given to aid independent travel</w:t>
      </w:r>
    </w:p>
    <w:p w:rsidR="00007951" w:rsidRPr="0023486D" w:rsidRDefault="00007951" w:rsidP="001F521B">
      <w:pPr>
        <w:pStyle w:val="Heading3"/>
        <w:rPr>
          <w:rFonts w:eastAsia="Times New Roman"/>
          <w:lang w:eastAsia="en-GB"/>
        </w:rPr>
      </w:pPr>
      <w:bookmarkStart w:id="332" w:name="_Toc385254041"/>
      <w:bookmarkStart w:id="333" w:name="_Toc385313578"/>
      <w:bookmarkStart w:id="334" w:name="_Toc410033047"/>
      <w:r w:rsidRPr="0023486D">
        <w:rPr>
          <w:rFonts w:eastAsia="Times New Roman"/>
          <w:lang w:eastAsia="en-GB"/>
        </w:rPr>
        <w:t>Support available to children and young people to help them prepare for adulthood</w:t>
      </w:r>
      <w:bookmarkEnd w:id="332"/>
      <w:bookmarkEnd w:id="333"/>
      <w:bookmarkEnd w:id="334"/>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Local authorities </w:t>
      </w:r>
      <w:r w:rsidRPr="003C521A">
        <w:rPr>
          <w:rFonts w:eastAsia="Times New Roman" w:cs="Times New Roman"/>
          <w:b/>
          <w:szCs w:val="24"/>
          <w:lang w:eastAsia="en-GB"/>
        </w:rPr>
        <w:t>must</w:t>
      </w:r>
      <w:r w:rsidR="0023486D">
        <w:rPr>
          <w:rFonts w:eastAsia="Times New Roman" w:cs="Times New Roman"/>
          <w:szCs w:val="24"/>
          <w:lang w:eastAsia="en-GB"/>
        </w:rPr>
        <w:t xml:space="preserve"> set out in the Local O</w:t>
      </w:r>
      <w:r w:rsidRPr="003C521A">
        <w:rPr>
          <w:rFonts w:eastAsia="Times New Roman" w:cs="Times New Roman"/>
          <w:szCs w:val="24"/>
          <w:lang w:eastAsia="en-GB"/>
        </w:rPr>
        <w:t xml:space="preserve">ffer the support available to help children and young people with SEN </w:t>
      </w:r>
      <w:r>
        <w:rPr>
          <w:rFonts w:eastAsia="Times New Roman" w:cs="Times New Roman"/>
          <w:szCs w:val="24"/>
          <w:lang w:eastAsia="en-GB"/>
        </w:rPr>
        <w:t>or</w:t>
      </w:r>
      <w:r w:rsidRPr="003C521A">
        <w:rPr>
          <w:rFonts w:eastAsia="Times New Roman" w:cs="Times New Roman"/>
          <w:szCs w:val="24"/>
          <w:lang w:eastAsia="en-GB"/>
        </w:rPr>
        <w:t xml:space="preserve"> disabilities move into adulthood. Support should reflect evidence of what works in achieving good outcomes and</w:t>
      </w:r>
      <w:r w:rsidR="0074340F">
        <w:rPr>
          <w:rFonts w:eastAsia="Times New Roman" w:cs="Times New Roman"/>
          <w:szCs w:val="24"/>
          <w:lang w:eastAsia="en-GB"/>
        </w:rPr>
        <w:t xml:space="preserve"> </w:t>
      </w:r>
      <w:r w:rsidR="0074340F" w:rsidRPr="0074340F">
        <w:rPr>
          <w:rFonts w:eastAsia="Times New Roman" w:cs="Times New Roman"/>
          <w:b/>
          <w:szCs w:val="24"/>
          <w:lang w:eastAsia="en-GB"/>
        </w:rPr>
        <w:t>must</w:t>
      </w:r>
      <w:r w:rsidRPr="003C521A">
        <w:rPr>
          <w:rFonts w:eastAsia="Times New Roman" w:cs="Times New Roman"/>
          <w:szCs w:val="24"/>
          <w:lang w:eastAsia="en-GB"/>
        </w:rPr>
        <w:t xml:space="preserve"> include information about preparing for and finding employment, finding somewhere to live, and participating in the community.</w:t>
      </w:r>
      <w:r w:rsidR="00885600">
        <w:rPr>
          <w:rFonts w:eastAsia="Times New Roman" w:cs="Times New Roman"/>
          <w:szCs w:val="24"/>
          <w:lang w:eastAsia="en-GB"/>
        </w:rPr>
        <w:t xml:space="preserve"> </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Preparing for and finding employment should include information about:</w:t>
      </w:r>
    </w:p>
    <w:p w:rsidR="00007951" w:rsidRPr="003C521A" w:rsidRDefault="001B5004" w:rsidP="00403DB0">
      <w:pPr>
        <w:numPr>
          <w:ilvl w:val="0"/>
          <w:numId w:val="38"/>
        </w:numPr>
        <w:spacing w:after="240" w:line="288" w:lineRule="auto"/>
        <w:rPr>
          <w:rFonts w:eastAsia="Times New Roman" w:cs="Times New Roman"/>
          <w:szCs w:val="24"/>
          <w:lang w:eastAsia="en-GB"/>
        </w:rPr>
      </w:pPr>
      <w:r>
        <w:rPr>
          <w:rFonts w:eastAsia="Times New Roman" w:cs="Times New Roman"/>
          <w:szCs w:val="24"/>
          <w:lang w:eastAsia="en-GB"/>
        </w:rPr>
        <w:t xml:space="preserve">pathways to employment </w:t>
      </w:r>
      <w:r w:rsidR="0023486D">
        <w:rPr>
          <w:rFonts w:eastAsia="Times New Roman" w:cs="Times New Roman"/>
          <w:szCs w:val="24"/>
          <w:lang w:eastAsia="en-GB"/>
        </w:rPr>
        <w:t xml:space="preserve">such as </w:t>
      </w:r>
      <w:r>
        <w:rPr>
          <w:rFonts w:eastAsia="Times New Roman" w:cs="Times New Roman"/>
          <w:szCs w:val="24"/>
          <w:lang w:eastAsia="en-GB"/>
        </w:rPr>
        <w:t xml:space="preserve">apprenticeships, traineeships and </w:t>
      </w:r>
      <w:r w:rsidR="0023486D">
        <w:rPr>
          <w:rFonts w:eastAsia="Times New Roman" w:cs="Times New Roman"/>
          <w:szCs w:val="24"/>
          <w:lang w:eastAsia="en-GB"/>
        </w:rPr>
        <w:t>supported i</w:t>
      </w:r>
      <w:r w:rsidR="00007951" w:rsidRPr="003C521A">
        <w:rPr>
          <w:rFonts w:eastAsia="Times New Roman" w:cs="Times New Roman"/>
          <w:szCs w:val="24"/>
          <w:lang w:eastAsia="en-GB"/>
        </w:rPr>
        <w:t>nternship</w:t>
      </w:r>
      <w:r>
        <w:rPr>
          <w:rFonts w:eastAsia="Times New Roman" w:cs="Times New Roman"/>
          <w:szCs w:val="24"/>
          <w:lang w:eastAsia="en-GB"/>
        </w:rPr>
        <w:t xml:space="preserve">s </w:t>
      </w:r>
      <w:r w:rsidR="0023486D">
        <w:rPr>
          <w:rFonts w:eastAsia="Times New Roman" w:cs="Times New Roman"/>
          <w:szCs w:val="24"/>
          <w:lang w:eastAsia="en-GB"/>
        </w:rPr>
        <w:t>and how to apply for them</w:t>
      </w:r>
    </w:p>
    <w:p w:rsidR="00007951" w:rsidRPr="003C521A" w:rsidRDefault="00007951" w:rsidP="00403DB0">
      <w:pPr>
        <w:numPr>
          <w:ilvl w:val="0"/>
          <w:numId w:val="38"/>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support available from </w:t>
      </w:r>
      <w:r w:rsidR="001B5004">
        <w:rPr>
          <w:rFonts w:eastAsia="Times New Roman" w:cs="Times New Roman"/>
          <w:szCs w:val="24"/>
          <w:lang w:eastAsia="en-GB"/>
        </w:rPr>
        <w:t xml:space="preserve">supported employment services, such as </w:t>
      </w:r>
      <w:r w:rsidRPr="003C521A">
        <w:rPr>
          <w:rFonts w:eastAsia="Times New Roman" w:cs="Times New Roman"/>
          <w:szCs w:val="24"/>
          <w:lang w:eastAsia="en-GB"/>
        </w:rPr>
        <w:t xml:space="preserve">job </w:t>
      </w:r>
      <w:r w:rsidR="0023486D">
        <w:rPr>
          <w:rFonts w:eastAsia="Times New Roman" w:cs="Times New Roman"/>
          <w:szCs w:val="24"/>
          <w:lang w:eastAsia="en-GB"/>
        </w:rPr>
        <w:t>coaches</w:t>
      </w:r>
      <w:r w:rsidR="001B5004">
        <w:rPr>
          <w:rFonts w:eastAsia="Times New Roman" w:cs="Times New Roman"/>
          <w:szCs w:val="24"/>
          <w:lang w:eastAsia="en-GB"/>
        </w:rPr>
        <w:t>, and how to obtain that support</w:t>
      </w:r>
    </w:p>
    <w:p w:rsidR="00007951" w:rsidRPr="003C521A" w:rsidRDefault="00007951" w:rsidP="00403DB0">
      <w:pPr>
        <w:numPr>
          <w:ilvl w:val="0"/>
          <w:numId w:val="38"/>
        </w:numPr>
        <w:spacing w:after="240" w:line="288" w:lineRule="auto"/>
        <w:rPr>
          <w:rFonts w:eastAsia="Times New Roman" w:cs="Times New Roman"/>
          <w:szCs w:val="24"/>
          <w:lang w:eastAsia="en-GB"/>
        </w:rPr>
      </w:pPr>
      <w:r w:rsidRPr="003C521A">
        <w:rPr>
          <w:rFonts w:eastAsia="Times New Roman" w:cs="Times New Roman"/>
          <w:szCs w:val="24"/>
          <w:lang w:eastAsia="en-GB"/>
        </w:rPr>
        <w:t>support ava</w:t>
      </w:r>
      <w:r w:rsidR="0023486D">
        <w:rPr>
          <w:rFonts w:eastAsia="Times New Roman" w:cs="Times New Roman"/>
          <w:szCs w:val="24"/>
          <w:lang w:eastAsia="en-GB"/>
        </w:rPr>
        <w:t>ilable from employment agencies</w:t>
      </w:r>
      <w:r w:rsidRPr="003C521A">
        <w:rPr>
          <w:rFonts w:eastAsia="Times New Roman" w:cs="Times New Roman"/>
          <w:szCs w:val="24"/>
          <w:lang w:eastAsia="en-GB"/>
        </w:rPr>
        <w:t xml:space="preserve"> </w:t>
      </w:r>
    </w:p>
    <w:p w:rsidR="001B5004" w:rsidRDefault="00007951" w:rsidP="00403DB0">
      <w:pPr>
        <w:numPr>
          <w:ilvl w:val="0"/>
          <w:numId w:val="38"/>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support available from Year </w:t>
      </w:r>
      <w:r w:rsidR="00177D34">
        <w:rPr>
          <w:rFonts w:eastAsia="Times New Roman" w:cs="Times New Roman"/>
          <w:szCs w:val="24"/>
          <w:lang w:eastAsia="en-GB"/>
        </w:rPr>
        <w:t>8</w:t>
      </w:r>
      <w:r w:rsidRPr="003C521A">
        <w:rPr>
          <w:rFonts w:eastAsia="Times New Roman" w:cs="Times New Roman"/>
          <w:szCs w:val="24"/>
          <w:lang w:eastAsia="en-GB"/>
        </w:rPr>
        <w:t xml:space="preserve"> to help children and young people plan their careers, including signposting to where they can obtain information and advice about setting up their own</w:t>
      </w:r>
      <w:r w:rsidR="0023486D">
        <w:rPr>
          <w:rFonts w:eastAsia="Times New Roman" w:cs="Times New Roman"/>
          <w:szCs w:val="24"/>
          <w:lang w:eastAsia="en-GB"/>
        </w:rPr>
        <w:t xml:space="preserve"> enterprise,</w:t>
      </w:r>
      <w:r w:rsidRPr="003C521A">
        <w:rPr>
          <w:rFonts w:eastAsia="Times New Roman" w:cs="Times New Roman"/>
          <w:szCs w:val="24"/>
          <w:lang w:eastAsia="en-GB"/>
        </w:rPr>
        <w:t xml:space="preserve"> and</w:t>
      </w:r>
    </w:p>
    <w:p w:rsidR="001B5004" w:rsidRPr="001B5004" w:rsidRDefault="00007951" w:rsidP="00403DB0">
      <w:pPr>
        <w:numPr>
          <w:ilvl w:val="0"/>
          <w:numId w:val="38"/>
        </w:numPr>
        <w:spacing w:after="240" w:line="288" w:lineRule="auto"/>
        <w:rPr>
          <w:rFonts w:eastAsia="Times New Roman" w:cs="Times New Roman"/>
          <w:szCs w:val="24"/>
          <w:lang w:eastAsia="en-GB"/>
        </w:rPr>
      </w:pPr>
      <w:r w:rsidRPr="001B5004">
        <w:rPr>
          <w:rFonts w:eastAsia="Times New Roman" w:cs="Times New Roman"/>
          <w:szCs w:val="24"/>
          <w:lang w:eastAsia="en-GB"/>
        </w:rPr>
        <w:t>financial support available, including from the D</w:t>
      </w:r>
      <w:r w:rsidR="00852E11" w:rsidRPr="001B5004">
        <w:rPr>
          <w:rFonts w:eastAsia="Times New Roman" w:cs="Times New Roman"/>
          <w:szCs w:val="24"/>
          <w:lang w:eastAsia="en-GB"/>
        </w:rPr>
        <w:t>epartment for Work and Pensions</w:t>
      </w:r>
      <w:r w:rsidR="005332EF">
        <w:rPr>
          <w:rFonts w:eastAsia="Times New Roman" w:cs="Times New Roman"/>
          <w:szCs w:val="24"/>
          <w:lang w:eastAsia="en-GB"/>
        </w:rPr>
        <w:t>,</w:t>
      </w:r>
      <w:r w:rsidR="001B5004" w:rsidRPr="001B5004">
        <w:rPr>
          <w:rFonts w:eastAsia="Times New Roman" w:cs="Times New Roman"/>
          <w:szCs w:val="24"/>
          <w:lang w:eastAsia="en-GB"/>
        </w:rPr>
        <w:t xml:space="preserve"> when people with learning difficulties or disabilities</w:t>
      </w:r>
      <w:r w:rsidRPr="001B5004">
        <w:rPr>
          <w:rFonts w:eastAsia="Times New Roman" w:cs="Times New Roman"/>
          <w:szCs w:val="24"/>
          <w:lang w:eastAsia="en-GB"/>
        </w:rPr>
        <w:t xml:space="preserve"> are looking for work or once they are employed</w:t>
      </w:r>
      <w:r w:rsidR="001B5004" w:rsidRPr="001B5004">
        <w:rPr>
          <w:rFonts w:eastAsia="Times New Roman" w:cs="Times New Roman"/>
          <w:szCs w:val="24"/>
          <w:lang w:eastAsia="en-GB"/>
        </w:rPr>
        <w:t>, including ‘in work’ benefit calculations and specialist advice on Work Choice, Residential Training, The Work Programme and Access to Work</w:t>
      </w:r>
      <w:r w:rsidRPr="001B5004">
        <w:rPr>
          <w:rFonts w:eastAsia="Times New Roman" w:cs="Times New Roman"/>
          <w:szCs w:val="24"/>
          <w:lang w:eastAsia="en-GB"/>
        </w:rPr>
        <w:t xml:space="preserve"> </w:t>
      </w:r>
    </w:p>
    <w:p w:rsidR="00007951" w:rsidRPr="001B5004" w:rsidRDefault="00007951" w:rsidP="00693500">
      <w:pPr>
        <w:numPr>
          <w:ilvl w:val="0"/>
          <w:numId w:val="185"/>
        </w:numPr>
        <w:spacing w:after="240" w:line="288" w:lineRule="auto"/>
        <w:ind w:left="0" w:hanging="709"/>
        <w:rPr>
          <w:rFonts w:eastAsia="Times New Roman" w:cs="Times New Roman"/>
          <w:szCs w:val="24"/>
          <w:lang w:eastAsia="en-GB"/>
        </w:rPr>
      </w:pPr>
      <w:r w:rsidRPr="001B5004">
        <w:rPr>
          <w:rFonts w:eastAsia="Times New Roman" w:cs="Times New Roman"/>
          <w:szCs w:val="24"/>
          <w:lang w:eastAsia="en-GB"/>
        </w:rPr>
        <w:t>Finding somewhere to live should include information about:</w:t>
      </w:r>
    </w:p>
    <w:p w:rsidR="00007951" w:rsidRPr="003C521A" w:rsidRDefault="00852E11" w:rsidP="00403DB0">
      <w:pPr>
        <w:numPr>
          <w:ilvl w:val="0"/>
          <w:numId w:val="39"/>
        </w:numPr>
        <w:spacing w:after="240" w:line="288" w:lineRule="auto"/>
        <w:rPr>
          <w:rFonts w:eastAsia="Times New Roman" w:cs="Times New Roman"/>
          <w:szCs w:val="24"/>
          <w:lang w:eastAsia="en-GB"/>
        </w:rPr>
      </w:pPr>
      <w:r>
        <w:rPr>
          <w:rFonts w:eastAsia="Times New Roman" w:cs="Times New Roman"/>
          <w:szCs w:val="24"/>
          <w:lang w:eastAsia="en-GB"/>
        </w:rPr>
        <w:t>finding accommodation,</w:t>
      </w:r>
      <w:r w:rsidR="00007951" w:rsidRPr="003C521A">
        <w:rPr>
          <w:rFonts w:eastAsia="Times New Roman" w:cs="Times New Roman"/>
          <w:szCs w:val="24"/>
          <w:lang w:eastAsia="en-GB"/>
        </w:rPr>
        <w:t xml:space="preserve"> including information about different housing options such as social housing, housing association accommodation, private renting, shar</w:t>
      </w:r>
      <w:r>
        <w:rPr>
          <w:rFonts w:eastAsia="Times New Roman" w:cs="Times New Roman"/>
          <w:szCs w:val="24"/>
          <w:lang w:eastAsia="en-GB"/>
        </w:rPr>
        <w:t>ed housing and shared ownership</w:t>
      </w:r>
    </w:p>
    <w:p w:rsidR="00007951" w:rsidRPr="003C521A" w:rsidRDefault="00007951" w:rsidP="00403DB0">
      <w:pPr>
        <w:numPr>
          <w:ilvl w:val="0"/>
          <w:numId w:val="39"/>
        </w:numPr>
        <w:spacing w:after="240" w:line="288" w:lineRule="auto"/>
        <w:rPr>
          <w:rFonts w:eastAsia="Times New Roman" w:cs="Times New Roman"/>
          <w:szCs w:val="24"/>
          <w:lang w:eastAsia="en-GB"/>
        </w:rPr>
      </w:pPr>
      <w:r w:rsidRPr="003C521A">
        <w:rPr>
          <w:rFonts w:eastAsia="Times New Roman" w:cs="Times New Roman"/>
          <w:szCs w:val="24"/>
          <w:lang w:eastAsia="en-GB"/>
        </w:rPr>
        <w:t>how to apply for accommodation, and where to get financial and other support (such as a personal assistant, assistive technology or modifications to a home) and more de</w:t>
      </w:r>
      <w:r w:rsidR="00852E11">
        <w:rPr>
          <w:rFonts w:eastAsia="Times New Roman" w:cs="Times New Roman"/>
          <w:szCs w:val="24"/>
          <w:lang w:eastAsia="en-GB"/>
        </w:rPr>
        <w:t>tailed advice on accommodation</w:t>
      </w:r>
    </w:p>
    <w:p w:rsidR="00007951" w:rsidRPr="003C521A" w:rsidRDefault="00007951" w:rsidP="00403DB0">
      <w:pPr>
        <w:numPr>
          <w:ilvl w:val="0"/>
          <w:numId w:val="39"/>
        </w:numPr>
        <w:spacing w:after="240" w:line="288" w:lineRule="auto"/>
        <w:rPr>
          <w:rFonts w:eastAsia="Times New Roman" w:cs="Times New Roman"/>
          <w:szCs w:val="24"/>
          <w:lang w:eastAsia="en-GB"/>
        </w:rPr>
      </w:pPr>
      <w:r w:rsidRPr="003C521A">
        <w:rPr>
          <w:rFonts w:eastAsia="Times New Roman" w:cs="Times New Roman"/>
          <w:szCs w:val="24"/>
          <w:lang w:eastAsia="en-GB"/>
        </w:rPr>
        <w:t>advice, for people eligible for social care or health support, about what support is available to help them personally, for example in</w:t>
      </w:r>
      <w:r w:rsidR="00852E11">
        <w:rPr>
          <w:rFonts w:eastAsia="Times New Roman" w:cs="Times New Roman"/>
          <w:szCs w:val="24"/>
          <w:lang w:eastAsia="en-GB"/>
        </w:rPr>
        <w:t xml:space="preserve"> managing their Personal B</w:t>
      </w:r>
      <w:r w:rsidRPr="003C521A">
        <w:rPr>
          <w:rFonts w:eastAsia="Times New Roman" w:cs="Times New Roman"/>
          <w:szCs w:val="24"/>
          <w:lang w:eastAsia="en-GB"/>
        </w:rPr>
        <w:t xml:space="preserve">udget or </w:t>
      </w:r>
      <w:r w:rsidR="00852E11">
        <w:rPr>
          <w:rFonts w:eastAsia="Times New Roman" w:cs="Times New Roman"/>
          <w:szCs w:val="24"/>
          <w:lang w:eastAsia="en-GB"/>
        </w:rPr>
        <w:t>recruiting a personal assistant,</w:t>
      </w:r>
      <w:r w:rsidRPr="003C521A">
        <w:rPr>
          <w:rFonts w:eastAsia="Times New Roman" w:cs="Times New Roman"/>
          <w:szCs w:val="24"/>
          <w:lang w:eastAsia="en-GB"/>
        </w:rPr>
        <w:t xml:space="preserve"> and</w:t>
      </w:r>
    </w:p>
    <w:p w:rsidR="00007951" w:rsidRPr="003C521A" w:rsidRDefault="00007951" w:rsidP="00403DB0">
      <w:pPr>
        <w:numPr>
          <w:ilvl w:val="0"/>
          <w:numId w:val="39"/>
        </w:numPr>
        <w:spacing w:after="240" w:line="288" w:lineRule="auto"/>
        <w:rPr>
          <w:rFonts w:eastAsia="Times New Roman" w:cs="Times New Roman"/>
          <w:szCs w:val="24"/>
          <w:lang w:eastAsia="en-GB"/>
        </w:rPr>
      </w:pPr>
      <w:r w:rsidRPr="003C521A">
        <w:rPr>
          <w:rFonts w:eastAsia="Times New Roman" w:cs="Times New Roman"/>
          <w:szCs w:val="24"/>
          <w:lang w:eastAsia="en-GB"/>
        </w:rPr>
        <w:t>opportunities and support to lea</w:t>
      </w:r>
      <w:r w:rsidR="00852E11">
        <w:rPr>
          <w:rFonts w:eastAsia="Times New Roman" w:cs="Times New Roman"/>
          <w:szCs w:val="24"/>
          <w:lang w:eastAsia="en-GB"/>
        </w:rPr>
        <w:t>rn the skills needed to live in supported, semi-</w:t>
      </w:r>
      <w:r w:rsidRPr="003C521A">
        <w:rPr>
          <w:rFonts w:eastAsia="Times New Roman" w:cs="Times New Roman"/>
          <w:szCs w:val="24"/>
          <w:lang w:eastAsia="en-GB"/>
        </w:rPr>
        <w:t>support</w:t>
      </w:r>
      <w:r w:rsidR="00852E11">
        <w:rPr>
          <w:rFonts w:eastAsia="Times New Roman" w:cs="Times New Roman"/>
          <w:szCs w:val="24"/>
          <w:lang w:eastAsia="en-GB"/>
        </w:rPr>
        <w:t>ed or independent accommodation</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Participating in the community should include information about:</w:t>
      </w:r>
    </w:p>
    <w:p w:rsidR="00007951" w:rsidRPr="003C521A" w:rsidRDefault="00007951" w:rsidP="00403DB0">
      <w:pPr>
        <w:numPr>
          <w:ilvl w:val="0"/>
          <w:numId w:val="40"/>
        </w:numPr>
        <w:spacing w:after="240" w:line="288" w:lineRule="auto"/>
        <w:rPr>
          <w:rFonts w:eastAsia="Times New Roman" w:cs="Times New Roman"/>
          <w:szCs w:val="24"/>
          <w:lang w:eastAsia="en-GB"/>
        </w:rPr>
      </w:pPr>
      <w:r w:rsidRPr="003C521A">
        <w:rPr>
          <w:rFonts w:eastAsia="Times New Roman" w:cs="Times New Roman"/>
          <w:szCs w:val="24"/>
          <w:lang w:eastAsia="en-GB"/>
        </w:rPr>
        <w:t>leisure and social activities, including opportunities for in</w:t>
      </w:r>
      <w:r w:rsidR="005332EF">
        <w:rPr>
          <w:rFonts w:eastAsia="Times New Roman" w:cs="Times New Roman"/>
          <w:szCs w:val="24"/>
          <w:lang w:eastAsia="en-GB"/>
        </w:rPr>
        <w:t>fluencing local decision-</w:t>
      </w:r>
      <w:r w:rsidR="00852E11">
        <w:rPr>
          <w:rFonts w:eastAsia="Times New Roman" w:cs="Times New Roman"/>
          <w:szCs w:val="24"/>
          <w:lang w:eastAsia="en-GB"/>
        </w:rPr>
        <w:t>making</w:t>
      </w:r>
    </w:p>
    <w:p w:rsidR="00007951" w:rsidRPr="003C521A" w:rsidRDefault="00007951" w:rsidP="00403DB0">
      <w:pPr>
        <w:numPr>
          <w:ilvl w:val="0"/>
          <w:numId w:val="40"/>
        </w:numPr>
        <w:spacing w:after="240" w:line="288" w:lineRule="auto"/>
        <w:rPr>
          <w:rFonts w:eastAsia="Times New Roman" w:cs="Times New Roman"/>
          <w:szCs w:val="24"/>
          <w:lang w:eastAsia="en-GB"/>
        </w:rPr>
      </w:pPr>
      <w:r w:rsidRPr="003C521A">
        <w:rPr>
          <w:rFonts w:eastAsia="Times New Roman" w:cs="Times New Roman"/>
          <w:szCs w:val="24"/>
          <w:lang w:eastAsia="en-GB"/>
        </w:rPr>
        <w:t>how young people can access mainstream community facilities and local youth services (for example, access to staff with expertise in supporting youn</w:t>
      </w:r>
      <w:r w:rsidR="00852E11">
        <w:rPr>
          <w:rFonts w:eastAsia="Times New Roman" w:cs="Times New Roman"/>
          <w:szCs w:val="24"/>
          <w:lang w:eastAsia="en-GB"/>
        </w:rPr>
        <w:t>g people with different needs)</w:t>
      </w:r>
    </w:p>
    <w:p w:rsidR="00007951" w:rsidRPr="003C521A" w:rsidRDefault="00007951" w:rsidP="00403DB0">
      <w:pPr>
        <w:numPr>
          <w:ilvl w:val="0"/>
          <w:numId w:val="40"/>
        </w:numPr>
        <w:spacing w:after="240" w:line="288" w:lineRule="auto"/>
        <w:rPr>
          <w:rFonts w:eastAsia="Times New Roman" w:cs="Times New Roman"/>
          <w:szCs w:val="24"/>
          <w:lang w:eastAsia="en-GB"/>
        </w:rPr>
      </w:pPr>
      <w:r w:rsidRPr="003C521A">
        <w:rPr>
          <w:rFonts w:eastAsia="Times New Roman" w:cs="Times New Roman"/>
          <w:szCs w:val="24"/>
          <w:lang w:eastAsia="en-GB"/>
        </w:rPr>
        <w:t>volunteering opportunities and the su</w:t>
      </w:r>
      <w:r w:rsidR="00852E11">
        <w:rPr>
          <w:rFonts w:eastAsia="Times New Roman" w:cs="Times New Roman"/>
          <w:szCs w:val="24"/>
          <w:lang w:eastAsia="en-GB"/>
        </w:rPr>
        <w:t>pport available to access them</w:t>
      </w:r>
    </w:p>
    <w:p w:rsidR="00007951" w:rsidRPr="003C521A" w:rsidRDefault="00007951" w:rsidP="00403DB0">
      <w:pPr>
        <w:numPr>
          <w:ilvl w:val="0"/>
          <w:numId w:val="40"/>
        </w:numPr>
        <w:spacing w:after="240" w:line="288" w:lineRule="auto"/>
        <w:rPr>
          <w:rFonts w:eastAsia="Times New Roman" w:cs="Times New Roman"/>
          <w:szCs w:val="24"/>
          <w:lang w:eastAsia="en-GB"/>
        </w:rPr>
      </w:pPr>
      <w:r w:rsidRPr="003C521A">
        <w:rPr>
          <w:rFonts w:eastAsia="Times New Roman" w:cs="Times New Roman"/>
          <w:szCs w:val="24"/>
          <w:lang w:eastAsia="en-GB"/>
        </w:rPr>
        <w:t>care support available to help young people a</w:t>
      </w:r>
      <w:r w:rsidR="00852E11">
        <w:rPr>
          <w:rFonts w:eastAsia="Times New Roman" w:cs="Times New Roman"/>
          <w:szCs w:val="24"/>
          <w:lang w:eastAsia="en-GB"/>
        </w:rPr>
        <w:t>ccess social opportunities (for example,</w:t>
      </w:r>
      <w:r w:rsidRPr="003C521A">
        <w:rPr>
          <w:rFonts w:eastAsia="Times New Roman" w:cs="Times New Roman"/>
          <w:szCs w:val="24"/>
          <w:lang w:eastAsia="en-GB"/>
        </w:rPr>
        <w:t xml:space="preserve"> a personal assistant or assistive technology) and develop friendships, an</w:t>
      </w:r>
      <w:r w:rsidR="00852E11">
        <w:rPr>
          <w:rFonts w:eastAsia="Times New Roman" w:cs="Times New Roman"/>
          <w:szCs w:val="24"/>
          <w:lang w:eastAsia="en-GB"/>
        </w:rPr>
        <w:t>d how to apply for that support,</w:t>
      </w:r>
      <w:r w:rsidRPr="003C521A">
        <w:rPr>
          <w:rFonts w:eastAsia="Times New Roman" w:cs="Times New Roman"/>
          <w:szCs w:val="24"/>
          <w:lang w:eastAsia="en-GB"/>
        </w:rPr>
        <w:t xml:space="preserve"> and </w:t>
      </w:r>
    </w:p>
    <w:p w:rsidR="00007951" w:rsidRPr="003C521A" w:rsidRDefault="00007951" w:rsidP="00403DB0">
      <w:pPr>
        <w:numPr>
          <w:ilvl w:val="0"/>
          <w:numId w:val="40"/>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support in using the internet and social media to find information and develop and maintain friendships, including where they can go for guidance on using the internet safely and how to protect themselves against </w:t>
      </w:r>
      <w:r w:rsidR="00852E11">
        <w:rPr>
          <w:rFonts w:eastAsia="Times New Roman" w:cs="Times New Roman"/>
          <w:szCs w:val="24"/>
          <w:lang w:eastAsia="en-GB"/>
        </w:rPr>
        <w:t>cyber-bullying and exploitation</w:t>
      </w:r>
    </w:p>
    <w:p w:rsidR="005332EF" w:rsidRPr="005440FC"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The Care </w:t>
      </w:r>
      <w:r>
        <w:rPr>
          <w:rFonts w:eastAsia="Times New Roman" w:cs="Times New Roman"/>
          <w:szCs w:val="24"/>
          <w:lang w:eastAsia="en-GB"/>
        </w:rPr>
        <w:t>Act 2014</w:t>
      </w:r>
      <w:r w:rsidRPr="003C521A">
        <w:rPr>
          <w:rFonts w:eastAsia="Times New Roman" w:cs="Times New Roman"/>
          <w:szCs w:val="24"/>
          <w:lang w:eastAsia="en-GB"/>
        </w:rPr>
        <w:t xml:space="preserve"> require</w:t>
      </w:r>
      <w:r>
        <w:rPr>
          <w:rFonts w:eastAsia="Times New Roman" w:cs="Times New Roman"/>
          <w:szCs w:val="24"/>
          <w:lang w:eastAsia="en-GB"/>
        </w:rPr>
        <w:t>s</w:t>
      </w:r>
      <w:r w:rsidRPr="003C521A">
        <w:rPr>
          <w:rFonts w:eastAsia="Times New Roman" w:cs="Times New Roman"/>
          <w:szCs w:val="24"/>
          <w:lang w:eastAsia="en-GB"/>
        </w:rPr>
        <w:t xml:space="preserve"> local authorities to establish and maintain a service for providing people in its area with information and advice about the adult care and support system.</w:t>
      </w:r>
      <w:bookmarkStart w:id="335" w:name="_Toc385254042"/>
      <w:bookmarkStart w:id="336" w:name="_Toc385313579"/>
    </w:p>
    <w:p w:rsidR="00F81380" w:rsidRDefault="00F81380">
      <w:pPr>
        <w:rPr>
          <w:rFonts w:eastAsia="Times New Roman" w:cstheme="majorBidi"/>
          <w:b/>
          <w:bCs/>
          <w:color w:val="1F497D" w:themeColor="text2"/>
          <w:sz w:val="28"/>
          <w:lang w:eastAsia="en-GB"/>
        </w:rPr>
      </w:pPr>
      <w:bookmarkStart w:id="337" w:name="_Toc410033048"/>
      <w:r>
        <w:rPr>
          <w:rFonts w:eastAsia="Times New Roman"/>
          <w:lang w:eastAsia="en-GB"/>
        </w:rPr>
        <w:br w:type="page"/>
      </w:r>
    </w:p>
    <w:p w:rsidR="00007951" w:rsidRPr="00852E11" w:rsidRDefault="00007951" w:rsidP="001F521B">
      <w:pPr>
        <w:pStyle w:val="Heading3"/>
        <w:rPr>
          <w:rFonts w:eastAsia="Times New Roman"/>
          <w:lang w:eastAsia="en-GB"/>
        </w:rPr>
      </w:pPr>
      <w:r w:rsidRPr="00852E11">
        <w:rPr>
          <w:rFonts w:eastAsia="Times New Roman"/>
          <w:lang w:eastAsia="en-GB"/>
        </w:rPr>
        <w:t>Information about how to se</w:t>
      </w:r>
      <w:r w:rsidR="00852E11">
        <w:rPr>
          <w:rFonts w:eastAsia="Times New Roman"/>
          <w:lang w:eastAsia="en-GB"/>
        </w:rPr>
        <w:t>ek an EHC</w:t>
      </w:r>
      <w:r w:rsidRPr="00852E11">
        <w:rPr>
          <w:rFonts w:eastAsia="Times New Roman"/>
          <w:lang w:eastAsia="en-GB"/>
        </w:rPr>
        <w:t xml:space="preserve"> </w:t>
      </w:r>
      <w:r w:rsidR="005332EF">
        <w:rPr>
          <w:rFonts w:eastAsia="Times New Roman"/>
          <w:lang w:eastAsia="en-GB"/>
        </w:rPr>
        <w:t xml:space="preserve">needs </w:t>
      </w:r>
      <w:r w:rsidRPr="00852E11">
        <w:rPr>
          <w:rFonts w:eastAsia="Times New Roman"/>
          <w:lang w:eastAsia="en-GB"/>
        </w:rPr>
        <w:t>assessment</w:t>
      </w:r>
      <w:bookmarkEnd w:id="335"/>
      <w:bookmarkEnd w:id="336"/>
      <w:bookmarkEnd w:id="337"/>
    </w:p>
    <w:p w:rsidR="00007951" w:rsidRPr="003C521A" w:rsidRDefault="00852E11" w:rsidP="00693500">
      <w:pPr>
        <w:numPr>
          <w:ilvl w:val="0"/>
          <w:numId w:val="185"/>
        </w:numPr>
        <w:spacing w:after="240" w:line="288" w:lineRule="auto"/>
        <w:ind w:left="0" w:hanging="709"/>
        <w:rPr>
          <w:rFonts w:eastAsia="Times New Roman" w:cs="Times New Roman"/>
          <w:szCs w:val="24"/>
          <w:lang w:eastAsia="en-GB"/>
        </w:rPr>
      </w:pPr>
      <w:r>
        <w:rPr>
          <w:rFonts w:eastAsia="Times New Roman" w:cs="Times New Roman"/>
          <w:szCs w:val="24"/>
          <w:lang w:eastAsia="en-GB"/>
        </w:rPr>
        <w:t>The Local O</w:t>
      </w:r>
      <w:r w:rsidR="00007951" w:rsidRPr="003C521A">
        <w:rPr>
          <w:rFonts w:eastAsia="Times New Roman" w:cs="Times New Roman"/>
          <w:szCs w:val="24"/>
          <w:lang w:eastAsia="en-GB"/>
        </w:rPr>
        <w:t xml:space="preserve">ffer </w:t>
      </w:r>
      <w:r w:rsidR="00007951" w:rsidRPr="003C521A">
        <w:rPr>
          <w:rFonts w:eastAsia="Times New Roman" w:cs="Times New Roman"/>
          <w:b/>
          <w:szCs w:val="24"/>
          <w:lang w:eastAsia="en-GB"/>
        </w:rPr>
        <w:t>must</w:t>
      </w:r>
      <w:r w:rsidR="00007951" w:rsidRPr="003C521A">
        <w:rPr>
          <w:rFonts w:eastAsia="Times New Roman" w:cs="Times New Roman"/>
          <w:szCs w:val="24"/>
          <w:lang w:eastAsia="en-GB"/>
        </w:rPr>
        <w:t xml:space="preserve"> include inf</w:t>
      </w:r>
      <w:r w:rsidR="005332EF">
        <w:rPr>
          <w:rFonts w:eastAsia="Times New Roman" w:cs="Times New Roman"/>
          <w:szCs w:val="24"/>
          <w:lang w:eastAsia="en-GB"/>
        </w:rPr>
        <w:t>ormation about how to request a needs</w:t>
      </w:r>
      <w:r w:rsidR="00007951" w:rsidRPr="003C521A">
        <w:rPr>
          <w:rFonts w:eastAsia="Times New Roman" w:cs="Times New Roman"/>
          <w:szCs w:val="24"/>
          <w:lang w:eastAsia="en-GB"/>
        </w:rPr>
        <w:t xml:space="preserve"> assessment for an EHC plan. A request is</w:t>
      </w:r>
      <w:r w:rsidR="00007951">
        <w:rPr>
          <w:rFonts w:eastAsia="Times New Roman" w:cs="Times New Roman"/>
          <w:szCs w:val="24"/>
          <w:lang w:eastAsia="en-GB"/>
        </w:rPr>
        <w:t xml:space="preserve"> </w:t>
      </w:r>
      <w:r w:rsidR="00007951" w:rsidRPr="003C521A">
        <w:rPr>
          <w:rFonts w:eastAsia="Times New Roman" w:cs="Times New Roman"/>
          <w:szCs w:val="24"/>
          <w:lang w:eastAsia="en-GB"/>
        </w:rPr>
        <w:t>likely to happen where special educational provision currently being made for them by their early y</w:t>
      </w:r>
      <w:r>
        <w:rPr>
          <w:rFonts w:eastAsia="Times New Roman" w:cs="Times New Roman"/>
          <w:szCs w:val="24"/>
          <w:lang w:eastAsia="en-GB"/>
        </w:rPr>
        <w:t>ears setting, school or college</w:t>
      </w:r>
      <w:r w:rsidR="00007951" w:rsidRPr="003C521A">
        <w:rPr>
          <w:rFonts w:eastAsia="Times New Roman" w:cs="Times New Roman"/>
          <w:szCs w:val="24"/>
          <w:lang w:eastAsia="en-GB"/>
        </w:rPr>
        <w:t xml:space="preserve"> from their own resources, is not enabling the child or young person to make adequate progress.</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The information should include:</w:t>
      </w:r>
    </w:p>
    <w:p w:rsidR="00007951" w:rsidRPr="003C521A" w:rsidRDefault="00007951" w:rsidP="00403DB0">
      <w:pPr>
        <w:numPr>
          <w:ilvl w:val="0"/>
          <w:numId w:val="41"/>
        </w:numPr>
        <w:spacing w:after="240" w:line="288" w:lineRule="auto"/>
        <w:rPr>
          <w:rFonts w:eastAsia="Times New Roman" w:cs="Times New Roman"/>
          <w:szCs w:val="24"/>
          <w:lang w:eastAsia="en-GB"/>
        </w:rPr>
      </w:pPr>
      <w:r w:rsidRPr="003C521A">
        <w:rPr>
          <w:rFonts w:eastAsia="Times New Roman" w:cs="Times New Roman"/>
          <w:szCs w:val="24"/>
          <w:lang w:eastAsia="en-GB"/>
        </w:rPr>
        <w:t>how the local authority will consider a request for an assessment and inform parents and</w:t>
      </w:r>
      <w:r w:rsidR="00852E11">
        <w:rPr>
          <w:rFonts w:eastAsia="Times New Roman" w:cs="Times New Roman"/>
          <w:szCs w:val="24"/>
          <w:lang w:eastAsia="en-GB"/>
        </w:rPr>
        <w:t xml:space="preserve"> young people of their decision</w:t>
      </w:r>
    </w:p>
    <w:p w:rsidR="00007951" w:rsidRPr="003C521A" w:rsidRDefault="00007951" w:rsidP="00403DB0">
      <w:pPr>
        <w:numPr>
          <w:ilvl w:val="0"/>
          <w:numId w:val="41"/>
        </w:numPr>
        <w:spacing w:after="240" w:line="288" w:lineRule="auto"/>
        <w:rPr>
          <w:rFonts w:eastAsia="Times New Roman" w:cs="Times New Roman"/>
          <w:szCs w:val="24"/>
          <w:lang w:eastAsia="en-GB"/>
        </w:rPr>
      </w:pPr>
      <w:r w:rsidRPr="003C521A">
        <w:rPr>
          <w:rFonts w:eastAsia="Times New Roman" w:cs="Times New Roman"/>
          <w:szCs w:val="24"/>
          <w:lang w:eastAsia="en-GB"/>
        </w:rPr>
        <w:t>how parents, children and young people will be inv</w:t>
      </w:r>
      <w:r w:rsidR="00852E11">
        <w:rPr>
          <w:rFonts w:eastAsia="Times New Roman" w:cs="Times New Roman"/>
          <w:szCs w:val="24"/>
          <w:lang w:eastAsia="en-GB"/>
        </w:rPr>
        <w:t>olved in the assessment process</w:t>
      </w:r>
    </w:p>
    <w:p w:rsidR="00007951" w:rsidRPr="003C521A" w:rsidRDefault="00007951" w:rsidP="00403DB0">
      <w:pPr>
        <w:numPr>
          <w:ilvl w:val="0"/>
          <w:numId w:val="41"/>
        </w:numPr>
        <w:spacing w:after="240" w:line="288" w:lineRule="auto"/>
        <w:rPr>
          <w:rFonts w:eastAsia="Times New Roman" w:cs="Times New Roman"/>
          <w:szCs w:val="24"/>
          <w:lang w:eastAsia="en-GB"/>
        </w:rPr>
      </w:pPr>
      <w:r w:rsidRPr="003C521A">
        <w:rPr>
          <w:rFonts w:eastAsia="Times New Roman" w:cs="Times New Roman"/>
          <w:szCs w:val="24"/>
          <w:lang w:eastAsia="en-GB"/>
        </w:rPr>
        <w:t xml:space="preserve">what support is available to help families during the </w:t>
      </w:r>
      <w:r w:rsidR="005332EF">
        <w:rPr>
          <w:rFonts w:eastAsia="Times New Roman" w:cs="Times New Roman"/>
          <w:szCs w:val="24"/>
          <w:lang w:eastAsia="en-GB"/>
        </w:rPr>
        <w:t xml:space="preserve">needs </w:t>
      </w:r>
      <w:r w:rsidR="00852E11">
        <w:rPr>
          <w:rFonts w:eastAsia="Times New Roman" w:cs="Times New Roman"/>
          <w:szCs w:val="24"/>
          <w:lang w:eastAsia="en-GB"/>
        </w:rPr>
        <w:t>assessment process and the development of an EHC plan</w:t>
      </w:r>
    </w:p>
    <w:p w:rsidR="00007951" w:rsidRPr="003C521A" w:rsidRDefault="00007951" w:rsidP="00403DB0">
      <w:pPr>
        <w:numPr>
          <w:ilvl w:val="0"/>
          <w:numId w:val="41"/>
        </w:numPr>
        <w:spacing w:after="240" w:line="288" w:lineRule="auto"/>
        <w:rPr>
          <w:rFonts w:eastAsia="Times New Roman" w:cs="Times New Roman"/>
          <w:szCs w:val="24"/>
          <w:lang w:eastAsia="en-GB"/>
        </w:rPr>
      </w:pPr>
      <w:r w:rsidRPr="003C521A">
        <w:rPr>
          <w:rFonts w:eastAsia="Times New Roman" w:cs="Times New Roman"/>
          <w:szCs w:val="24"/>
          <w:lang w:eastAsia="en-GB"/>
        </w:rPr>
        <w:t>the timescales invo</w:t>
      </w:r>
      <w:r w:rsidR="00852E11">
        <w:rPr>
          <w:rFonts w:eastAsia="Times New Roman" w:cs="Times New Roman"/>
          <w:szCs w:val="24"/>
          <w:lang w:eastAsia="en-GB"/>
        </w:rPr>
        <w:t>lved in the assessment process</w:t>
      </w:r>
    </w:p>
    <w:p w:rsidR="00007951" w:rsidRPr="003C521A" w:rsidRDefault="00007951" w:rsidP="00403DB0">
      <w:pPr>
        <w:numPr>
          <w:ilvl w:val="0"/>
          <w:numId w:val="41"/>
        </w:numPr>
        <w:spacing w:after="240" w:line="288" w:lineRule="auto"/>
        <w:rPr>
          <w:rFonts w:eastAsia="Times New Roman" w:cs="Times New Roman"/>
          <w:szCs w:val="24"/>
          <w:lang w:eastAsia="en-GB"/>
        </w:rPr>
      </w:pPr>
      <w:r w:rsidRPr="003C521A">
        <w:rPr>
          <w:rFonts w:eastAsia="Times New Roman" w:cs="Times New Roman"/>
          <w:szCs w:val="24"/>
          <w:lang w:eastAsia="en-GB"/>
        </w:rPr>
        <w:t>the</w:t>
      </w:r>
      <w:r w:rsidR="00852E11">
        <w:rPr>
          <w:rFonts w:eastAsia="Times New Roman" w:cs="Times New Roman"/>
          <w:szCs w:val="24"/>
          <w:lang w:eastAsia="en-GB"/>
        </w:rPr>
        <w:t xml:space="preserve"> process for making an EHC plan</w:t>
      </w:r>
    </w:p>
    <w:p w:rsidR="00EF674D" w:rsidRDefault="00EF674D" w:rsidP="00A3566A">
      <w:pPr>
        <w:spacing w:after="240" w:line="288" w:lineRule="auto"/>
        <w:ind w:left="360"/>
        <w:rPr>
          <w:rFonts w:eastAsia="Times New Roman" w:cs="Times New Roman"/>
          <w:szCs w:val="24"/>
          <w:lang w:eastAsia="en-GB"/>
        </w:rPr>
      </w:pPr>
      <w:r>
        <w:rPr>
          <w:rFonts w:eastAsia="Times New Roman" w:cs="Times New Roman"/>
          <w:szCs w:val="24"/>
          <w:lang w:eastAsia="en-GB"/>
        </w:rPr>
        <w:t xml:space="preserve">and </w:t>
      </w:r>
      <w:r w:rsidRPr="00A3566A">
        <w:rPr>
          <w:rFonts w:eastAsia="Times New Roman" w:cs="Times New Roman"/>
          <w:b/>
          <w:szCs w:val="24"/>
          <w:lang w:eastAsia="en-GB"/>
        </w:rPr>
        <w:t>must</w:t>
      </w:r>
      <w:r>
        <w:rPr>
          <w:rFonts w:eastAsia="Times New Roman" w:cs="Times New Roman"/>
          <w:szCs w:val="24"/>
          <w:lang w:eastAsia="en-GB"/>
        </w:rPr>
        <w:t xml:space="preserve"> include:</w:t>
      </w:r>
    </w:p>
    <w:p w:rsidR="00007951" w:rsidRDefault="00007951" w:rsidP="00403DB0">
      <w:pPr>
        <w:numPr>
          <w:ilvl w:val="0"/>
          <w:numId w:val="41"/>
        </w:numPr>
        <w:spacing w:after="240" w:line="288" w:lineRule="auto"/>
        <w:rPr>
          <w:rFonts w:eastAsia="Times New Roman" w:cs="Times New Roman"/>
          <w:szCs w:val="24"/>
          <w:lang w:eastAsia="en-GB"/>
        </w:rPr>
      </w:pPr>
      <w:r>
        <w:rPr>
          <w:rFonts w:eastAsia="Times New Roman" w:cs="Times New Roman"/>
          <w:szCs w:val="24"/>
          <w:lang w:eastAsia="en-GB"/>
        </w:rPr>
        <w:t xml:space="preserve">information about </w:t>
      </w:r>
      <w:r w:rsidR="00852E11">
        <w:rPr>
          <w:rFonts w:eastAsia="Times New Roman" w:cs="Times New Roman"/>
          <w:szCs w:val="24"/>
          <w:lang w:eastAsia="en-GB"/>
        </w:rPr>
        <w:t>the option of having a Personal B</w:t>
      </w:r>
      <w:r w:rsidRPr="003C521A">
        <w:rPr>
          <w:rFonts w:eastAsia="Times New Roman" w:cs="Times New Roman"/>
          <w:szCs w:val="24"/>
          <w:lang w:eastAsia="en-GB"/>
        </w:rPr>
        <w:t xml:space="preserve">udget, </w:t>
      </w:r>
      <w:r w:rsidR="00852E11">
        <w:rPr>
          <w:rFonts w:eastAsia="Times New Roman" w:cs="Times New Roman"/>
          <w:szCs w:val="24"/>
          <w:lang w:eastAsia="en-GB"/>
        </w:rPr>
        <w:t>including a local policy for Personal B</w:t>
      </w:r>
      <w:r>
        <w:rPr>
          <w:rFonts w:eastAsia="Times New Roman" w:cs="Times New Roman"/>
          <w:szCs w:val="24"/>
          <w:lang w:eastAsia="en-GB"/>
        </w:rPr>
        <w:t>udgets, produce</w:t>
      </w:r>
      <w:r w:rsidR="007E25B8">
        <w:rPr>
          <w:rFonts w:eastAsia="Times New Roman" w:cs="Times New Roman"/>
          <w:szCs w:val="24"/>
          <w:lang w:eastAsia="en-GB"/>
        </w:rPr>
        <w:t>d with parents and young people. This should provide</w:t>
      </w:r>
      <w:r>
        <w:rPr>
          <w:rFonts w:eastAsia="Times New Roman" w:cs="Times New Roman"/>
          <w:szCs w:val="24"/>
          <w:lang w:eastAsia="en-GB"/>
        </w:rPr>
        <w:t>:</w:t>
      </w:r>
    </w:p>
    <w:p w:rsidR="00007951" w:rsidRDefault="00007951" w:rsidP="00403DB0">
      <w:pPr>
        <w:numPr>
          <w:ilvl w:val="1"/>
          <w:numId w:val="41"/>
        </w:numPr>
        <w:spacing w:after="240" w:line="288" w:lineRule="auto"/>
        <w:rPr>
          <w:rFonts w:eastAsia="Times New Roman" w:cs="Times New Roman"/>
          <w:szCs w:val="24"/>
          <w:lang w:eastAsia="en-GB"/>
        </w:rPr>
      </w:pPr>
      <w:r>
        <w:rPr>
          <w:rFonts w:eastAsia="Times New Roman" w:cs="Times New Roman"/>
          <w:szCs w:val="24"/>
          <w:lang w:eastAsia="en-GB"/>
        </w:rPr>
        <w:t>a description of the services across education, health and social care that currently</w:t>
      </w:r>
      <w:r w:rsidR="00852E11">
        <w:rPr>
          <w:rFonts w:eastAsia="Times New Roman" w:cs="Times New Roman"/>
          <w:szCs w:val="24"/>
          <w:lang w:eastAsia="en-GB"/>
        </w:rPr>
        <w:t xml:space="preserve"> lend themselves to the use of Personal B</w:t>
      </w:r>
      <w:r>
        <w:rPr>
          <w:rFonts w:eastAsia="Times New Roman" w:cs="Times New Roman"/>
          <w:szCs w:val="24"/>
          <w:lang w:eastAsia="en-GB"/>
        </w:rPr>
        <w:t>udgets</w:t>
      </w:r>
    </w:p>
    <w:p w:rsidR="00007951" w:rsidRDefault="00007951" w:rsidP="00403DB0">
      <w:pPr>
        <w:numPr>
          <w:ilvl w:val="1"/>
          <w:numId w:val="41"/>
        </w:numPr>
        <w:spacing w:after="240" w:line="288" w:lineRule="auto"/>
        <w:rPr>
          <w:rFonts w:eastAsia="Times New Roman" w:cs="Times New Roman"/>
          <w:szCs w:val="24"/>
          <w:lang w:eastAsia="en-GB"/>
        </w:rPr>
      </w:pPr>
      <w:r>
        <w:rPr>
          <w:rFonts w:eastAsia="Times New Roman" w:cs="Times New Roman"/>
          <w:szCs w:val="24"/>
          <w:lang w:eastAsia="en-GB"/>
        </w:rPr>
        <w:t>the mechanisms of control for funding available to parents and young people inclu</w:t>
      </w:r>
      <w:r w:rsidR="005332EF">
        <w:rPr>
          <w:rFonts w:eastAsia="Times New Roman" w:cs="Times New Roman"/>
          <w:szCs w:val="24"/>
          <w:lang w:eastAsia="en-GB"/>
        </w:rPr>
        <w:t xml:space="preserve">ding direct payments, </w:t>
      </w:r>
      <w:r>
        <w:rPr>
          <w:rFonts w:eastAsia="Times New Roman" w:cs="Times New Roman"/>
          <w:szCs w:val="24"/>
          <w:lang w:eastAsia="en-GB"/>
        </w:rPr>
        <w:t>arrangements and t</w:t>
      </w:r>
      <w:r w:rsidR="005332EF">
        <w:rPr>
          <w:rFonts w:eastAsia="Times New Roman" w:cs="Times New Roman"/>
          <w:szCs w:val="24"/>
          <w:lang w:eastAsia="en-GB"/>
        </w:rPr>
        <w:t>hird party arrangements (see Chapter 9, Education, Health and Care needs assessments and plans</w:t>
      </w:r>
      <w:r>
        <w:rPr>
          <w:rFonts w:eastAsia="Times New Roman" w:cs="Times New Roman"/>
          <w:szCs w:val="24"/>
          <w:lang w:eastAsia="en-GB"/>
        </w:rPr>
        <w:t>)</w:t>
      </w:r>
    </w:p>
    <w:p w:rsidR="00007951" w:rsidRDefault="00007951" w:rsidP="00403DB0">
      <w:pPr>
        <w:numPr>
          <w:ilvl w:val="1"/>
          <w:numId w:val="41"/>
        </w:numPr>
        <w:spacing w:after="240" w:line="288" w:lineRule="auto"/>
        <w:rPr>
          <w:rFonts w:eastAsia="Times New Roman" w:cs="Times New Roman"/>
          <w:szCs w:val="24"/>
          <w:lang w:eastAsia="en-GB"/>
        </w:rPr>
      </w:pPr>
      <w:r>
        <w:rPr>
          <w:rFonts w:eastAsia="Times New Roman" w:cs="Times New Roman"/>
          <w:szCs w:val="24"/>
          <w:lang w:eastAsia="en-GB"/>
        </w:rPr>
        <w:t>clear and simple statements setting out eligib</w:t>
      </w:r>
      <w:r w:rsidR="00852E11">
        <w:rPr>
          <w:rFonts w:eastAsia="Times New Roman" w:cs="Times New Roman"/>
          <w:szCs w:val="24"/>
          <w:lang w:eastAsia="en-GB"/>
        </w:rPr>
        <w:t>ility criteria and the decision-</w:t>
      </w:r>
      <w:r>
        <w:rPr>
          <w:rFonts w:eastAsia="Times New Roman" w:cs="Times New Roman"/>
          <w:szCs w:val="24"/>
          <w:lang w:eastAsia="en-GB"/>
        </w:rPr>
        <w:t>making processes that underpin them</w:t>
      </w:r>
    </w:p>
    <w:p w:rsidR="00007951" w:rsidRPr="003C521A" w:rsidRDefault="00007951" w:rsidP="00403DB0">
      <w:pPr>
        <w:numPr>
          <w:ilvl w:val="1"/>
          <w:numId w:val="41"/>
        </w:numPr>
        <w:spacing w:after="240" w:line="288" w:lineRule="auto"/>
        <w:rPr>
          <w:rFonts w:eastAsia="Times New Roman" w:cs="Times New Roman"/>
          <w:szCs w:val="24"/>
          <w:lang w:eastAsia="en-GB"/>
        </w:rPr>
      </w:pPr>
      <w:r>
        <w:rPr>
          <w:rFonts w:eastAsia="Times New Roman" w:cs="Times New Roman"/>
          <w:szCs w:val="24"/>
          <w:lang w:eastAsia="en-GB"/>
        </w:rPr>
        <w:t>the support avail</w:t>
      </w:r>
      <w:r w:rsidR="00852E11">
        <w:rPr>
          <w:rFonts w:eastAsia="Times New Roman" w:cs="Times New Roman"/>
          <w:szCs w:val="24"/>
          <w:lang w:eastAsia="en-GB"/>
        </w:rPr>
        <w:t>able to help families manage a Personal B</w:t>
      </w:r>
      <w:r>
        <w:rPr>
          <w:rFonts w:eastAsia="Times New Roman" w:cs="Times New Roman"/>
          <w:szCs w:val="24"/>
          <w:lang w:eastAsia="en-GB"/>
        </w:rPr>
        <w:t xml:space="preserve">udget </w:t>
      </w:r>
    </w:p>
    <w:p w:rsidR="00007951" w:rsidRPr="003C521A" w:rsidRDefault="00007951" w:rsidP="00403DB0">
      <w:pPr>
        <w:numPr>
          <w:ilvl w:val="0"/>
          <w:numId w:val="41"/>
        </w:numPr>
        <w:spacing w:after="240" w:line="288" w:lineRule="auto"/>
        <w:rPr>
          <w:rFonts w:eastAsia="Times New Roman" w:cs="Times New Roman"/>
          <w:szCs w:val="24"/>
          <w:lang w:eastAsia="en-GB"/>
        </w:rPr>
      </w:pPr>
      <w:r w:rsidRPr="003C521A">
        <w:rPr>
          <w:rFonts w:eastAsia="Times New Roman" w:cs="Times New Roman"/>
          <w:szCs w:val="24"/>
          <w:lang w:eastAsia="en-GB"/>
        </w:rPr>
        <w:t>arrangements for complaints, mediation, disagree</w:t>
      </w:r>
      <w:r w:rsidR="00852E11">
        <w:rPr>
          <w:rFonts w:eastAsia="Times New Roman" w:cs="Times New Roman"/>
          <w:szCs w:val="24"/>
          <w:lang w:eastAsia="en-GB"/>
        </w:rPr>
        <w:t>ment resolution and appeals</w:t>
      </w:r>
    </w:p>
    <w:p w:rsidR="00007951" w:rsidRPr="00852E11" w:rsidRDefault="00007951" w:rsidP="001F521B">
      <w:pPr>
        <w:pStyle w:val="Heading3"/>
        <w:rPr>
          <w:rFonts w:eastAsia="Times New Roman"/>
          <w:lang w:eastAsia="en-GB"/>
        </w:rPr>
      </w:pPr>
      <w:bookmarkStart w:id="338" w:name="_Toc385254043"/>
      <w:bookmarkStart w:id="339" w:name="_Toc385313580"/>
      <w:bookmarkStart w:id="340" w:name="_Toc410033049"/>
      <w:r w:rsidRPr="00852E11">
        <w:rPr>
          <w:rFonts w:eastAsia="Times New Roman"/>
          <w:lang w:eastAsia="en-GB"/>
        </w:rPr>
        <w:t>Information, advice and support</w:t>
      </w:r>
      <w:bookmarkEnd w:id="338"/>
      <w:bookmarkEnd w:id="339"/>
      <w:bookmarkEnd w:id="340"/>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The </w:t>
      </w:r>
      <w:r w:rsidR="00AA107C">
        <w:rPr>
          <w:rFonts w:eastAsia="Times New Roman" w:cs="Times New Roman"/>
          <w:szCs w:val="24"/>
          <w:lang w:eastAsia="en-GB"/>
        </w:rPr>
        <w:t>L</w:t>
      </w:r>
      <w:r w:rsidRPr="003C521A">
        <w:rPr>
          <w:rFonts w:eastAsia="Times New Roman" w:cs="Times New Roman"/>
          <w:szCs w:val="24"/>
          <w:lang w:eastAsia="en-GB"/>
        </w:rPr>
        <w:t>o</w:t>
      </w:r>
      <w:r w:rsidR="00AA107C">
        <w:rPr>
          <w:rFonts w:eastAsia="Times New Roman" w:cs="Times New Roman"/>
          <w:szCs w:val="24"/>
          <w:lang w:eastAsia="en-GB"/>
        </w:rPr>
        <w:t>cal O</w:t>
      </w:r>
      <w:r w:rsidRPr="003C521A">
        <w:rPr>
          <w:rFonts w:eastAsia="Times New Roman" w:cs="Times New Roman"/>
          <w:szCs w:val="24"/>
          <w:lang w:eastAsia="en-GB"/>
        </w:rPr>
        <w:t xml:space="preserve">ffer </w:t>
      </w:r>
      <w:r w:rsidR="007D7247" w:rsidRPr="007D7247">
        <w:rPr>
          <w:rFonts w:eastAsia="Times New Roman" w:cs="Times New Roman"/>
          <w:b/>
          <w:szCs w:val="24"/>
          <w:lang w:eastAsia="en-GB"/>
        </w:rPr>
        <w:t>must</w:t>
      </w:r>
      <w:r w:rsidRPr="003C521A">
        <w:rPr>
          <w:rFonts w:eastAsia="Times New Roman" w:cs="Times New Roman"/>
          <w:szCs w:val="24"/>
          <w:lang w:eastAsia="en-GB"/>
        </w:rPr>
        <w:t xml:space="preserve"> provide information for</w:t>
      </w:r>
      <w:r w:rsidR="00F81380">
        <w:rPr>
          <w:rFonts w:eastAsia="Times New Roman" w:cs="Times New Roman"/>
          <w:szCs w:val="24"/>
          <w:lang w:eastAsia="en-GB"/>
        </w:rPr>
        <w:t xml:space="preserve"> children,</w:t>
      </w:r>
      <w:r w:rsidRPr="003C521A">
        <w:rPr>
          <w:rFonts w:eastAsia="Times New Roman" w:cs="Times New Roman"/>
          <w:szCs w:val="24"/>
          <w:lang w:eastAsia="en-GB"/>
        </w:rPr>
        <w:t xml:space="preserve"> parents and young people about where to get information and </w:t>
      </w:r>
      <w:r w:rsidR="007D7247">
        <w:rPr>
          <w:rFonts w:eastAsia="Times New Roman" w:cs="Times New Roman"/>
          <w:szCs w:val="24"/>
          <w:lang w:eastAsia="en-GB"/>
        </w:rPr>
        <w:t>advice</w:t>
      </w:r>
      <w:r w:rsidRPr="003C521A">
        <w:rPr>
          <w:rFonts w:eastAsia="Times New Roman" w:cs="Times New Roman"/>
          <w:szCs w:val="24"/>
          <w:lang w:eastAsia="en-GB"/>
        </w:rPr>
        <w:t>.</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 xml:space="preserve">All local authorities </w:t>
      </w:r>
      <w:r w:rsidRPr="003C521A">
        <w:rPr>
          <w:rFonts w:eastAsia="Times New Roman" w:cs="Times New Roman"/>
          <w:b/>
          <w:szCs w:val="24"/>
          <w:lang w:eastAsia="en-GB"/>
        </w:rPr>
        <w:t>must</w:t>
      </w:r>
      <w:r w:rsidRPr="003C521A">
        <w:rPr>
          <w:rFonts w:eastAsia="Times New Roman" w:cs="Times New Roman"/>
          <w:szCs w:val="24"/>
          <w:lang w:eastAsia="en-GB"/>
        </w:rPr>
        <w:t xml:space="preserve"> have </w:t>
      </w:r>
      <w:r>
        <w:rPr>
          <w:rFonts w:eastAsia="Times New Roman" w:cs="Times New Roman"/>
          <w:szCs w:val="24"/>
          <w:lang w:eastAsia="en-GB"/>
        </w:rPr>
        <w:t>arrangements for</w:t>
      </w:r>
      <w:r w:rsidR="00F761DD">
        <w:rPr>
          <w:rFonts w:eastAsia="Times New Roman" w:cs="Times New Roman"/>
          <w:szCs w:val="24"/>
          <w:lang w:eastAsia="en-GB"/>
        </w:rPr>
        <w:t xml:space="preserve"> </w:t>
      </w:r>
      <w:r>
        <w:rPr>
          <w:rFonts w:eastAsia="Times New Roman" w:cs="Times New Roman"/>
          <w:szCs w:val="24"/>
          <w:lang w:eastAsia="en-GB"/>
        </w:rPr>
        <w:t>i</w:t>
      </w:r>
      <w:r w:rsidRPr="003C521A">
        <w:rPr>
          <w:rFonts w:eastAsia="Times New Roman" w:cs="Times New Roman"/>
          <w:szCs w:val="24"/>
          <w:lang w:eastAsia="en-GB"/>
        </w:rPr>
        <w:t xml:space="preserve">nformation and </w:t>
      </w:r>
      <w:r w:rsidR="007D7247">
        <w:rPr>
          <w:rFonts w:eastAsia="Times New Roman" w:cs="Times New Roman"/>
          <w:szCs w:val="24"/>
          <w:lang w:eastAsia="en-GB"/>
        </w:rPr>
        <w:t xml:space="preserve">advice and </w:t>
      </w:r>
      <w:r w:rsidRPr="003C521A">
        <w:rPr>
          <w:rFonts w:eastAsia="Times New Roman" w:cs="Times New Roman"/>
          <w:szCs w:val="24"/>
          <w:lang w:eastAsia="en-GB"/>
        </w:rPr>
        <w:t xml:space="preserve">should ensure that advice and guidance for </w:t>
      </w:r>
      <w:r w:rsidR="00F81380">
        <w:rPr>
          <w:rFonts w:eastAsia="Times New Roman" w:cs="Times New Roman"/>
          <w:szCs w:val="24"/>
          <w:lang w:eastAsia="en-GB"/>
        </w:rPr>
        <w:t xml:space="preserve">children and </w:t>
      </w:r>
      <w:r w:rsidRPr="003C521A">
        <w:rPr>
          <w:rFonts w:eastAsia="Times New Roman" w:cs="Times New Roman"/>
          <w:szCs w:val="24"/>
          <w:lang w:eastAsia="en-GB"/>
        </w:rPr>
        <w:t xml:space="preserve">young people is tailored appropriately for them (see </w:t>
      </w:r>
      <w:r w:rsidR="00504D42">
        <w:rPr>
          <w:rFonts w:eastAsia="Times New Roman" w:cs="Times New Roman"/>
          <w:szCs w:val="24"/>
          <w:lang w:eastAsia="en-GB"/>
        </w:rPr>
        <w:t>C</w:t>
      </w:r>
      <w:r>
        <w:rPr>
          <w:rFonts w:eastAsia="Times New Roman" w:cs="Times New Roman"/>
          <w:szCs w:val="24"/>
          <w:lang w:eastAsia="en-GB"/>
        </w:rPr>
        <w:t>hapter</w:t>
      </w:r>
      <w:r w:rsidR="00852E11">
        <w:rPr>
          <w:rFonts w:eastAsia="Times New Roman" w:cs="Times New Roman"/>
          <w:szCs w:val="24"/>
          <w:lang w:eastAsia="en-GB"/>
        </w:rPr>
        <w:t xml:space="preserve"> 2</w:t>
      </w:r>
      <w:r w:rsidRPr="003C521A">
        <w:rPr>
          <w:rFonts w:eastAsia="Times New Roman" w:cs="Times New Roman"/>
          <w:szCs w:val="24"/>
          <w:lang w:eastAsia="en-GB"/>
        </w:rPr>
        <w:t>).</w:t>
      </w:r>
    </w:p>
    <w:p w:rsidR="00007951" w:rsidRPr="003C521A" w:rsidRDefault="00007951" w:rsidP="00693500">
      <w:pPr>
        <w:numPr>
          <w:ilvl w:val="0"/>
          <w:numId w:val="185"/>
        </w:numPr>
        <w:spacing w:after="240" w:line="288" w:lineRule="auto"/>
        <w:ind w:left="0" w:hanging="709"/>
        <w:rPr>
          <w:rFonts w:eastAsia="Times New Roman" w:cs="Times New Roman"/>
          <w:szCs w:val="24"/>
          <w:lang w:eastAsia="en-GB"/>
        </w:rPr>
      </w:pPr>
      <w:r w:rsidRPr="003C521A">
        <w:rPr>
          <w:rFonts w:eastAsia="Times New Roman" w:cs="Times New Roman"/>
          <w:szCs w:val="24"/>
          <w:lang w:eastAsia="en-GB"/>
        </w:rPr>
        <w:t>Clear, comprehensive and accessible information should be published about the support available to children and young people with SEN and</w:t>
      </w:r>
      <w:r>
        <w:rPr>
          <w:rFonts w:eastAsia="Times New Roman" w:cs="Times New Roman"/>
          <w:szCs w:val="24"/>
          <w:lang w:eastAsia="en-GB"/>
        </w:rPr>
        <w:t xml:space="preserve"> disabled children and young people</w:t>
      </w:r>
      <w:r w:rsidRPr="003C521A">
        <w:rPr>
          <w:rFonts w:eastAsia="Times New Roman" w:cs="Times New Roman"/>
          <w:szCs w:val="24"/>
          <w:lang w:eastAsia="en-GB"/>
        </w:rPr>
        <w:t xml:space="preserve"> </w:t>
      </w:r>
      <w:r>
        <w:rPr>
          <w:rFonts w:eastAsia="Times New Roman" w:cs="Times New Roman"/>
          <w:szCs w:val="24"/>
          <w:lang w:eastAsia="en-GB"/>
        </w:rPr>
        <w:t xml:space="preserve">and the </w:t>
      </w:r>
      <w:r w:rsidRPr="003C521A">
        <w:rPr>
          <w:rFonts w:eastAsia="Times New Roman" w:cs="Times New Roman"/>
          <w:szCs w:val="24"/>
          <w:lang w:eastAsia="en-GB"/>
        </w:rPr>
        <w:t>opportunities to pa</w:t>
      </w:r>
      <w:r w:rsidR="00377809">
        <w:rPr>
          <w:rFonts w:eastAsia="Times New Roman" w:cs="Times New Roman"/>
          <w:szCs w:val="24"/>
          <w:lang w:eastAsia="en-GB"/>
        </w:rPr>
        <w:t>rticipate in strategic decision-</w:t>
      </w:r>
      <w:r w:rsidRPr="003C521A">
        <w:rPr>
          <w:rFonts w:eastAsia="Times New Roman" w:cs="Times New Roman"/>
          <w:szCs w:val="24"/>
          <w:lang w:eastAsia="en-GB"/>
        </w:rPr>
        <w:t xml:space="preserve">making. Local authorities and CCGs </w:t>
      </w:r>
      <w:r w:rsidRPr="003C521A">
        <w:rPr>
          <w:rFonts w:eastAsia="Times New Roman" w:cs="Times New Roman"/>
          <w:b/>
          <w:szCs w:val="24"/>
          <w:lang w:eastAsia="en-GB"/>
        </w:rPr>
        <w:t>must</w:t>
      </w:r>
      <w:r w:rsidRPr="003C521A">
        <w:rPr>
          <w:rFonts w:eastAsia="Times New Roman" w:cs="Times New Roman"/>
          <w:szCs w:val="24"/>
          <w:lang w:eastAsia="en-GB"/>
        </w:rPr>
        <w:t xml:space="preserve"> ensure that they</w:t>
      </w:r>
      <w:r w:rsidR="00852E11">
        <w:rPr>
          <w:rFonts w:eastAsia="Times New Roman" w:cs="Times New Roman"/>
          <w:szCs w:val="24"/>
          <w:lang w:eastAsia="en-GB"/>
        </w:rPr>
        <w:t xml:space="preserve"> publicise the availability of information </w:t>
      </w:r>
      <w:r w:rsidR="007D7247">
        <w:rPr>
          <w:rFonts w:eastAsia="Times New Roman" w:cs="Times New Roman"/>
          <w:szCs w:val="24"/>
          <w:lang w:eastAsia="en-GB"/>
        </w:rPr>
        <w:t xml:space="preserve">and </w:t>
      </w:r>
      <w:r w:rsidR="00852E11">
        <w:rPr>
          <w:rFonts w:eastAsia="Times New Roman" w:cs="Times New Roman"/>
          <w:szCs w:val="24"/>
          <w:lang w:eastAsia="en-GB"/>
        </w:rPr>
        <w:t>advice</w:t>
      </w:r>
      <w:r w:rsidRPr="003C521A">
        <w:rPr>
          <w:rFonts w:eastAsia="Times New Roman" w:cs="Times New Roman"/>
          <w:szCs w:val="24"/>
          <w:lang w:eastAsia="en-GB"/>
        </w:rPr>
        <w:t xml:space="preserve"> and </w:t>
      </w:r>
      <w:r w:rsidR="00852E11">
        <w:rPr>
          <w:rFonts w:eastAsia="Times New Roman" w:cs="Times New Roman"/>
          <w:szCs w:val="24"/>
          <w:lang w:eastAsia="en-GB"/>
        </w:rPr>
        <w:t xml:space="preserve">opportunities to participate </w:t>
      </w:r>
      <w:r w:rsidRPr="003C521A">
        <w:rPr>
          <w:rFonts w:eastAsia="Times New Roman" w:cs="Times New Roman"/>
          <w:szCs w:val="24"/>
          <w:lang w:eastAsia="en-GB"/>
        </w:rPr>
        <w:t>in st</w:t>
      </w:r>
      <w:r w:rsidR="00852E11">
        <w:rPr>
          <w:rFonts w:eastAsia="Times New Roman" w:cs="Times New Roman"/>
          <w:szCs w:val="24"/>
          <w:lang w:eastAsia="en-GB"/>
        </w:rPr>
        <w:t>rategic decision-making. Early y</w:t>
      </w:r>
      <w:r w:rsidRPr="003C521A">
        <w:rPr>
          <w:rFonts w:eastAsia="Times New Roman" w:cs="Times New Roman"/>
          <w:szCs w:val="24"/>
          <w:lang w:eastAsia="en-GB"/>
        </w:rPr>
        <w:t xml:space="preserve">ears providers, schools, colleges, and other relevant services should tell parents and young people </w:t>
      </w:r>
      <w:r w:rsidR="00852E11">
        <w:rPr>
          <w:rFonts w:eastAsia="Times New Roman" w:cs="Times New Roman"/>
          <w:szCs w:val="24"/>
          <w:lang w:eastAsia="en-GB"/>
        </w:rPr>
        <w:t>about the availability of local</w:t>
      </w:r>
      <w:r w:rsidRPr="003C521A">
        <w:rPr>
          <w:rFonts w:eastAsia="Times New Roman" w:cs="Times New Roman"/>
          <w:szCs w:val="24"/>
          <w:lang w:eastAsia="en-GB"/>
        </w:rPr>
        <w:t xml:space="preserve"> impartial </w:t>
      </w:r>
      <w:r w:rsidR="00852E11">
        <w:rPr>
          <w:rFonts w:eastAsia="Times New Roman" w:cs="Times New Roman"/>
          <w:szCs w:val="24"/>
          <w:lang w:eastAsia="en-GB"/>
        </w:rPr>
        <w:t>information, advice and support</w:t>
      </w:r>
      <w:r w:rsidR="00377809">
        <w:rPr>
          <w:rFonts w:eastAsia="Times New Roman" w:cs="Times New Roman"/>
          <w:szCs w:val="24"/>
          <w:lang w:eastAsia="en-GB"/>
        </w:rPr>
        <w:t>. F</w:t>
      </w:r>
      <w:r w:rsidR="00065576">
        <w:rPr>
          <w:rFonts w:eastAsia="Times New Roman" w:cs="Times New Roman"/>
          <w:szCs w:val="24"/>
          <w:lang w:eastAsia="en-GB"/>
        </w:rPr>
        <w:t>or</w:t>
      </w:r>
      <w:r w:rsidR="00F761DD">
        <w:rPr>
          <w:rFonts w:eastAsia="Times New Roman" w:cs="Times New Roman"/>
          <w:szCs w:val="24"/>
          <w:lang w:eastAsia="en-GB"/>
        </w:rPr>
        <w:t xml:space="preserve"> </w:t>
      </w:r>
      <w:r w:rsidR="00852E11">
        <w:rPr>
          <w:rFonts w:eastAsia="Times New Roman" w:cs="Times New Roman"/>
          <w:szCs w:val="24"/>
          <w:lang w:eastAsia="en-GB"/>
        </w:rPr>
        <w:t>young people t</w:t>
      </w:r>
      <w:r w:rsidRPr="003C521A">
        <w:rPr>
          <w:rFonts w:eastAsia="Times New Roman" w:cs="Times New Roman"/>
          <w:szCs w:val="24"/>
          <w:lang w:eastAsia="en-GB"/>
        </w:rPr>
        <w:t xml:space="preserve">his </w:t>
      </w:r>
      <w:r w:rsidR="00852E11">
        <w:rPr>
          <w:rFonts w:eastAsia="Times New Roman" w:cs="Times New Roman"/>
          <w:szCs w:val="24"/>
          <w:lang w:eastAsia="en-GB"/>
        </w:rPr>
        <w:t xml:space="preserve">should include </w:t>
      </w:r>
      <w:r w:rsidRPr="003C521A">
        <w:rPr>
          <w:rFonts w:eastAsia="Times New Roman" w:cs="Times New Roman"/>
          <w:szCs w:val="24"/>
          <w:lang w:eastAsia="en-GB"/>
        </w:rPr>
        <w:t xml:space="preserve">access to information, advice and support on preparing </w:t>
      </w:r>
      <w:r w:rsidR="00620A0D">
        <w:rPr>
          <w:rFonts w:eastAsia="Times New Roman" w:cs="Times New Roman"/>
          <w:szCs w:val="24"/>
          <w:lang w:eastAsia="en-GB"/>
        </w:rPr>
        <w:t>for adulthood</w:t>
      </w:r>
      <w:r w:rsidRPr="003C521A">
        <w:rPr>
          <w:rFonts w:eastAsia="Times New Roman" w:cs="Times New Roman"/>
          <w:szCs w:val="24"/>
          <w:lang w:eastAsia="en-GB"/>
        </w:rPr>
        <w:t>,</w:t>
      </w:r>
      <w:r w:rsidR="00620A0D">
        <w:rPr>
          <w:rFonts w:eastAsia="Times New Roman" w:cs="Times New Roman"/>
          <w:szCs w:val="24"/>
          <w:lang w:eastAsia="en-GB"/>
        </w:rPr>
        <w:t xml:space="preserve"> such as</w:t>
      </w:r>
      <w:r w:rsidRPr="003C521A">
        <w:rPr>
          <w:rFonts w:eastAsia="Times New Roman" w:cs="Times New Roman"/>
          <w:szCs w:val="24"/>
          <w:lang w:eastAsia="en-GB"/>
        </w:rPr>
        <w:t xml:space="preserve"> advice and support on securing paid employment and/or meaningful occupation, independent living and finding accommodation, </w:t>
      </w:r>
      <w:r w:rsidR="00620A0D" w:rsidRPr="003C521A">
        <w:rPr>
          <w:rFonts w:eastAsia="Times New Roman" w:cs="Times New Roman"/>
          <w:szCs w:val="24"/>
          <w:lang w:eastAsia="en-GB"/>
        </w:rPr>
        <w:t xml:space="preserve">health and social care </w:t>
      </w:r>
      <w:r w:rsidRPr="003C521A">
        <w:rPr>
          <w:rFonts w:eastAsia="Times New Roman" w:cs="Times New Roman"/>
          <w:szCs w:val="24"/>
          <w:lang w:eastAsia="en-GB"/>
        </w:rPr>
        <w:t>and participating activel</w:t>
      </w:r>
      <w:r w:rsidR="00620A0D">
        <w:rPr>
          <w:rFonts w:eastAsia="Times New Roman" w:cs="Times New Roman"/>
          <w:szCs w:val="24"/>
          <w:lang w:eastAsia="en-GB"/>
        </w:rPr>
        <w:t>y in their local communities</w:t>
      </w:r>
      <w:r>
        <w:rPr>
          <w:rFonts w:eastAsia="Times New Roman" w:cs="Times New Roman"/>
          <w:szCs w:val="24"/>
          <w:lang w:eastAsia="en-GB"/>
        </w:rPr>
        <w:t>.</w:t>
      </w:r>
    </w:p>
    <w:p w:rsidR="00007951" w:rsidRPr="003C521A" w:rsidRDefault="00620A0D" w:rsidP="001F521B">
      <w:pPr>
        <w:pStyle w:val="Heading2"/>
        <w:rPr>
          <w:rFonts w:eastAsia="Times New Roman"/>
          <w:lang w:eastAsia="en-GB"/>
        </w:rPr>
      </w:pPr>
      <w:bookmarkStart w:id="341" w:name="_Toc368402352"/>
      <w:bookmarkStart w:id="342" w:name="_Toc385254044"/>
      <w:bookmarkStart w:id="343" w:name="_Toc385313581"/>
      <w:bookmarkStart w:id="344" w:name="_Toc410033050"/>
      <w:r>
        <w:rPr>
          <w:rFonts w:eastAsia="Times New Roman"/>
          <w:lang w:eastAsia="en-GB"/>
        </w:rPr>
        <w:t>Publishing the Local O</w:t>
      </w:r>
      <w:r w:rsidR="00007951" w:rsidRPr="003C521A">
        <w:rPr>
          <w:rFonts w:eastAsia="Times New Roman"/>
          <w:lang w:eastAsia="en-GB"/>
        </w:rPr>
        <w:t>ffer</w:t>
      </w:r>
      <w:bookmarkEnd w:id="341"/>
      <w:bookmarkEnd w:id="342"/>
      <w:bookmarkEnd w:id="343"/>
      <w:bookmarkEnd w:id="344"/>
      <w:r w:rsidR="00007951" w:rsidRPr="003C521A">
        <w:rPr>
          <w:rFonts w:eastAsia="Times New Roman"/>
          <w:lang w:eastAsia="en-GB"/>
        </w:rPr>
        <w:t xml:space="preserve"> </w:t>
      </w:r>
    </w:p>
    <w:p w:rsidR="00511870" w:rsidRDefault="00007951" w:rsidP="00693500">
      <w:pPr>
        <w:numPr>
          <w:ilvl w:val="0"/>
          <w:numId w:val="185"/>
        </w:numPr>
        <w:spacing w:after="240" w:line="288" w:lineRule="auto"/>
        <w:ind w:left="0" w:hanging="709"/>
      </w:pPr>
      <w:r w:rsidRPr="00AF3916">
        <w:rPr>
          <w:rFonts w:eastAsia="Times New Roman" w:cs="Times New Roman"/>
          <w:szCs w:val="24"/>
          <w:lang w:eastAsia="en-GB"/>
        </w:rPr>
        <w:t xml:space="preserve">Local authorities </w:t>
      </w:r>
      <w:r w:rsidRPr="00AF3916">
        <w:rPr>
          <w:rFonts w:eastAsia="Times New Roman" w:cs="Times New Roman"/>
          <w:b/>
          <w:szCs w:val="24"/>
          <w:lang w:eastAsia="en-GB"/>
        </w:rPr>
        <w:t>must</w:t>
      </w:r>
      <w:r w:rsidR="00620A0D">
        <w:rPr>
          <w:rFonts w:eastAsia="Times New Roman" w:cs="Times New Roman"/>
          <w:szCs w:val="24"/>
          <w:lang w:eastAsia="en-GB"/>
        </w:rPr>
        <w:t xml:space="preserve"> make their Local O</w:t>
      </w:r>
      <w:r w:rsidRPr="00AF3916">
        <w:rPr>
          <w:rFonts w:eastAsia="Times New Roman" w:cs="Times New Roman"/>
          <w:szCs w:val="24"/>
          <w:lang w:eastAsia="en-GB"/>
        </w:rPr>
        <w:t xml:space="preserve">ffer widely accessible and on a website. They </w:t>
      </w:r>
      <w:r w:rsidRPr="00A3566A">
        <w:rPr>
          <w:rFonts w:eastAsia="Times New Roman" w:cs="Times New Roman"/>
          <w:b/>
          <w:szCs w:val="24"/>
          <w:lang w:eastAsia="en-GB"/>
        </w:rPr>
        <w:t>must</w:t>
      </w:r>
      <w:r w:rsidRPr="00AF3916">
        <w:rPr>
          <w:rFonts w:eastAsia="Times New Roman" w:cs="Times New Roman"/>
          <w:szCs w:val="24"/>
          <w:lang w:eastAsia="en-GB"/>
        </w:rPr>
        <w:t xml:space="preserve"> publish their arrangements for enabling</w:t>
      </w:r>
      <w:r w:rsidR="00620A0D">
        <w:rPr>
          <w:rFonts w:eastAsia="Times New Roman" w:cs="Times New Roman"/>
          <w:szCs w:val="24"/>
          <w:lang w:eastAsia="en-GB"/>
        </w:rPr>
        <w:t xml:space="preserve"> those without access to the internet</w:t>
      </w:r>
      <w:r w:rsidRPr="00AF3916">
        <w:rPr>
          <w:rFonts w:eastAsia="Times New Roman" w:cs="Times New Roman"/>
          <w:szCs w:val="24"/>
          <w:lang w:eastAsia="en-GB"/>
        </w:rPr>
        <w:t xml:space="preserve"> to get the information. They </w:t>
      </w:r>
      <w:r w:rsidRPr="00AF3916">
        <w:rPr>
          <w:rFonts w:eastAsia="Times New Roman" w:cs="Times New Roman"/>
          <w:b/>
          <w:szCs w:val="24"/>
          <w:lang w:eastAsia="en-GB"/>
        </w:rPr>
        <w:t>must</w:t>
      </w:r>
      <w:r w:rsidRPr="00AF3916">
        <w:rPr>
          <w:rFonts w:eastAsia="Times New Roman" w:cs="Times New Roman"/>
          <w:szCs w:val="24"/>
          <w:lang w:eastAsia="en-GB"/>
        </w:rPr>
        <w:t xml:space="preserve"> also enable access for different groups, including disabled people and those with different types of SEN.</w:t>
      </w:r>
    </w:p>
    <w:p w:rsidR="006E0014" w:rsidRDefault="006E0014">
      <w:pPr>
        <w:rPr>
          <w:rFonts w:eastAsia="Times New Roman" w:cstheme="majorBidi"/>
          <w:b/>
          <w:bCs/>
          <w:color w:val="365F91" w:themeColor="accent1" w:themeShade="BF"/>
          <w:sz w:val="44"/>
          <w:szCs w:val="28"/>
          <w:lang w:eastAsia="en-GB"/>
        </w:rPr>
      </w:pPr>
      <w:bookmarkStart w:id="345" w:name="_Toc368402354"/>
      <w:r>
        <w:rPr>
          <w:rFonts w:eastAsia="Times New Roman"/>
          <w:lang w:eastAsia="en-GB"/>
        </w:rPr>
        <w:br w:type="page"/>
      </w:r>
    </w:p>
    <w:p w:rsidR="00965CF4" w:rsidRPr="001F521B" w:rsidRDefault="001F521B" w:rsidP="00C83667">
      <w:pPr>
        <w:pStyle w:val="Heading1"/>
      </w:pPr>
      <w:bookmarkStart w:id="346" w:name="_Toc385254045"/>
      <w:bookmarkStart w:id="347" w:name="_Toc385313582"/>
      <w:bookmarkStart w:id="348" w:name="_Toc410033051"/>
      <w:r>
        <w:t>5</w:t>
      </w:r>
      <w:r w:rsidR="00F761DD">
        <w:t xml:space="preserve"> </w:t>
      </w:r>
      <w:r w:rsidR="003D30BA" w:rsidRPr="003D30BA">
        <w:t>Early years providers</w:t>
      </w:r>
      <w:bookmarkEnd w:id="346"/>
      <w:bookmarkEnd w:id="347"/>
      <w:bookmarkEnd w:id="348"/>
      <w:r w:rsidR="003D30BA" w:rsidRPr="003D30BA">
        <w:t xml:space="preserve"> </w:t>
      </w:r>
      <w:bookmarkEnd w:id="345"/>
    </w:p>
    <w:p w:rsidR="00965CF4" w:rsidRPr="00965CF4" w:rsidRDefault="00965CF4" w:rsidP="001F521B">
      <w:pPr>
        <w:pStyle w:val="Heading2"/>
        <w:rPr>
          <w:rFonts w:eastAsia="Times New Roman"/>
          <w:u w:val="single"/>
          <w:lang w:eastAsia="en-GB"/>
        </w:rPr>
      </w:pPr>
      <w:bookmarkStart w:id="349" w:name="_Toc385254046"/>
      <w:bookmarkStart w:id="350" w:name="_Toc385313583"/>
      <w:bookmarkStart w:id="351" w:name="_Toc410033052"/>
      <w:r w:rsidRPr="00965CF4">
        <w:rPr>
          <w:rFonts w:eastAsia="Times New Roman"/>
          <w:lang w:eastAsia="en-GB"/>
        </w:rPr>
        <w:t>What this chapter covers</w:t>
      </w:r>
      <w:bookmarkEnd w:id="349"/>
      <w:bookmarkEnd w:id="350"/>
      <w:bookmarkEnd w:id="351"/>
    </w:p>
    <w:p w:rsidR="00965CF4" w:rsidRPr="00965CF4" w:rsidRDefault="00965CF4" w:rsidP="00CE1568">
      <w:pPr>
        <w:pStyle w:val="ListParagraph"/>
        <w:spacing w:after="240" w:line="288" w:lineRule="auto"/>
        <w:ind w:left="0"/>
        <w:contextualSpacing w:val="0"/>
        <w:rPr>
          <w:rFonts w:eastAsia="Times New Roman" w:cs="Times New Roman"/>
          <w:szCs w:val="24"/>
          <w:lang w:eastAsia="en-GB"/>
        </w:rPr>
      </w:pPr>
      <w:r w:rsidRPr="00965CF4">
        <w:rPr>
          <w:rFonts w:eastAsia="Times New Roman" w:cs="Times New Roman"/>
          <w:szCs w:val="24"/>
          <w:lang w:eastAsia="en-GB"/>
        </w:rPr>
        <w:t>This chapter explains the action early years providers should take to meet their duties in relation to identifying and supporting all children with</w:t>
      </w:r>
      <w:r w:rsidR="00190A48">
        <w:rPr>
          <w:rFonts w:eastAsia="Times New Roman" w:cs="Times New Roman"/>
          <w:szCs w:val="24"/>
          <w:lang w:eastAsia="en-GB"/>
        </w:rPr>
        <w:t xml:space="preserve"> special educational needs (SEN)</w:t>
      </w:r>
      <w:r w:rsidRPr="00965CF4">
        <w:rPr>
          <w:rFonts w:eastAsia="Times New Roman" w:cs="Times New Roman"/>
          <w:szCs w:val="24"/>
          <w:lang w:eastAsia="en-GB"/>
        </w:rPr>
        <w:t xml:space="preserve">, whether or not they have an Education, Health and Care (EHC) plan. </w:t>
      </w:r>
    </w:p>
    <w:p w:rsidR="00965CF4" w:rsidRPr="00CE1568" w:rsidRDefault="00965CF4" w:rsidP="001F521B">
      <w:pPr>
        <w:pStyle w:val="Heading2"/>
        <w:rPr>
          <w:rFonts w:eastAsia="Times New Roman"/>
          <w:u w:val="single"/>
          <w:lang w:eastAsia="en-GB"/>
        </w:rPr>
      </w:pPr>
      <w:bookmarkStart w:id="352" w:name="_Toc385254047"/>
      <w:bookmarkStart w:id="353" w:name="_Toc385313584"/>
      <w:bookmarkStart w:id="354" w:name="_Toc410033053"/>
      <w:r w:rsidRPr="00965CF4">
        <w:rPr>
          <w:rFonts w:eastAsia="Times New Roman"/>
          <w:lang w:eastAsia="en-GB"/>
        </w:rPr>
        <w:t>Relevant legislation</w:t>
      </w:r>
      <w:bookmarkEnd w:id="352"/>
      <w:bookmarkEnd w:id="353"/>
      <w:bookmarkEnd w:id="354"/>
    </w:p>
    <w:p w:rsidR="00965CF4" w:rsidRPr="00CE1568" w:rsidRDefault="00965CF4" w:rsidP="001F521B">
      <w:pPr>
        <w:pStyle w:val="Heading3"/>
        <w:rPr>
          <w:rFonts w:eastAsia="Times New Roman"/>
          <w:lang w:eastAsia="en-GB"/>
        </w:rPr>
      </w:pPr>
      <w:bookmarkStart w:id="355" w:name="_Toc385254048"/>
      <w:bookmarkStart w:id="356" w:name="_Toc385313585"/>
      <w:bookmarkStart w:id="357" w:name="_Toc388374669"/>
      <w:bookmarkStart w:id="358" w:name="_Toc389144637"/>
      <w:bookmarkStart w:id="359" w:name="_Toc389481633"/>
      <w:bookmarkStart w:id="360" w:name="_Toc389747930"/>
      <w:bookmarkStart w:id="361" w:name="_Toc390173862"/>
      <w:bookmarkStart w:id="362" w:name="_Toc393891738"/>
      <w:bookmarkStart w:id="363" w:name="_Toc400632265"/>
      <w:bookmarkStart w:id="364" w:name="_Toc402177809"/>
      <w:bookmarkStart w:id="365" w:name="_Toc410033054"/>
      <w:r w:rsidRPr="00965CF4">
        <w:rPr>
          <w:rFonts w:eastAsia="Times New Roman"/>
          <w:lang w:eastAsia="en-GB"/>
        </w:rPr>
        <w:t>Primary</w:t>
      </w:r>
      <w:bookmarkEnd w:id="355"/>
      <w:bookmarkEnd w:id="356"/>
      <w:bookmarkEnd w:id="357"/>
      <w:bookmarkEnd w:id="358"/>
      <w:bookmarkEnd w:id="359"/>
      <w:bookmarkEnd w:id="360"/>
      <w:bookmarkEnd w:id="361"/>
      <w:bookmarkEnd w:id="362"/>
      <w:bookmarkEnd w:id="363"/>
      <w:bookmarkEnd w:id="364"/>
      <w:bookmarkEnd w:id="365"/>
    </w:p>
    <w:p w:rsidR="00965CF4" w:rsidRPr="00965CF4" w:rsidRDefault="00965CF4" w:rsidP="00CE1568">
      <w:pPr>
        <w:spacing w:after="240" w:line="288" w:lineRule="auto"/>
        <w:rPr>
          <w:rFonts w:eastAsia="Times New Roman" w:cs="Times New Roman"/>
          <w:szCs w:val="24"/>
          <w:lang w:eastAsia="en-GB"/>
        </w:rPr>
      </w:pPr>
      <w:r w:rsidRPr="00965CF4">
        <w:rPr>
          <w:rFonts w:eastAsia="Times New Roman" w:cs="Times New Roman"/>
          <w:szCs w:val="24"/>
          <w:lang w:eastAsia="en-GB"/>
        </w:rPr>
        <w:t>The following sections of the Children and Families Act 2014:</w:t>
      </w:r>
    </w:p>
    <w:p w:rsidR="00965CF4" w:rsidRPr="004F76C0" w:rsidRDefault="00965CF4" w:rsidP="00693500">
      <w:pPr>
        <w:pStyle w:val="ListParagraph"/>
        <w:numPr>
          <w:ilvl w:val="0"/>
          <w:numId w:val="181"/>
        </w:numPr>
        <w:ind w:left="993" w:hanging="426"/>
        <w:contextualSpacing w:val="0"/>
        <w:rPr>
          <w:rFonts w:eastAsia="Times New Roman" w:cs="Times New Roman"/>
          <w:szCs w:val="24"/>
          <w:lang w:eastAsia="en-GB"/>
        </w:rPr>
      </w:pPr>
      <w:r w:rsidRPr="004F76C0">
        <w:rPr>
          <w:rFonts w:eastAsia="Times New Roman" w:cs="Times New Roman"/>
          <w:szCs w:val="24"/>
          <w:lang w:eastAsia="en-GB"/>
        </w:rPr>
        <w:t xml:space="preserve">Co-operating generally: governing body functions: Section 29 </w:t>
      </w:r>
    </w:p>
    <w:p w:rsidR="00965CF4" w:rsidRPr="004F76C0" w:rsidRDefault="00965CF4" w:rsidP="00693500">
      <w:pPr>
        <w:pStyle w:val="ListParagraph"/>
        <w:numPr>
          <w:ilvl w:val="0"/>
          <w:numId w:val="181"/>
        </w:numPr>
        <w:ind w:left="993" w:hanging="426"/>
        <w:contextualSpacing w:val="0"/>
        <w:rPr>
          <w:rFonts w:eastAsia="Times New Roman" w:cs="Times New Roman"/>
          <w:szCs w:val="24"/>
          <w:lang w:eastAsia="en-GB"/>
        </w:rPr>
      </w:pPr>
      <w:r w:rsidRPr="004F76C0">
        <w:rPr>
          <w:rFonts w:eastAsia="Times New Roman" w:cs="Times New Roman"/>
          <w:szCs w:val="24"/>
          <w:lang w:eastAsia="en-GB"/>
        </w:rPr>
        <w:t xml:space="preserve">Children and young people with </w:t>
      </w:r>
      <w:r w:rsidR="00C401F5">
        <w:rPr>
          <w:rFonts w:eastAsia="Times New Roman" w:cs="Times New Roman"/>
          <w:szCs w:val="24"/>
          <w:lang w:eastAsia="en-GB"/>
        </w:rPr>
        <w:t>SEN but no EHC plan: Section 34</w:t>
      </w:r>
    </w:p>
    <w:p w:rsidR="00965CF4" w:rsidRPr="004F76C0" w:rsidRDefault="00965CF4" w:rsidP="00693500">
      <w:pPr>
        <w:pStyle w:val="ListParagraph"/>
        <w:numPr>
          <w:ilvl w:val="0"/>
          <w:numId w:val="181"/>
        </w:numPr>
        <w:ind w:left="993" w:hanging="426"/>
        <w:contextualSpacing w:val="0"/>
        <w:rPr>
          <w:rFonts w:eastAsia="Times New Roman" w:cs="Times New Roman"/>
          <w:szCs w:val="24"/>
          <w:lang w:eastAsia="en-GB"/>
        </w:rPr>
      </w:pPr>
      <w:r w:rsidRPr="004F76C0">
        <w:rPr>
          <w:rFonts w:eastAsia="Times New Roman" w:cs="Times New Roman"/>
          <w:szCs w:val="24"/>
          <w:lang w:eastAsia="en-GB"/>
        </w:rPr>
        <w:t>Children with SEN in maintained nurseries: Section 35</w:t>
      </w:r>
    </w:p>
    <w:p w:rsidR="00CE1568" w:rsidRPr="004F76C0" w:rsidRDefault="00965CF4" w:rsidP="00693500">
      <w:pPr>
        <w:pStyle w:val="ListParagraph"/>
        <w:numPr>
          <w:ilvl w:val="0"/>
          <w:numId w:val="181"/>
        </w:numPr>
        <w:ind w:left="993" w:hanging="426"/>
        <w:contextualSpacing w:val="0"/>
        <w:rPr>
          <w:rFonts w:eastAsia="Times New Roman" w:cs="Times New Roman"/>
          <w:szCs w:val="24"/>
          <w:lang w:eastAsia="en-GB"/>
        </w:rPr>
      </w:pPr>
      <w:r w:rsidRPr="004F76C0">
        <w:rPr>
          <w:rFonts w:eastAsia="Times New Roman" w:cs="Times New Roman"/>
          <w:szCs w:val="24"/>
          <w:lang w:eastAsia="en-GB"/>
        </w:rPr>
        <w:t>Using best endeavours to secure special e</w:t>
      </w:r>
      <w:r w:rsidR="00C401F5">
        <w:rPr>
          <w:rFonts w:eastAsia="Times New Roman" w:cs="Times New Roman"/>
          <w:szCs w:val="24"/>
          <w:lang w:eastAsia="en-GB"/>
        </w:rPr>
        <w:t>ducational provision: Section 66</w:t>
      </w:r>
    </w:p>
    <w:p w:rsidR="00965CF4" w:rsidRPr="004F76C0" w:rsidRDefault="00965CF4" w:rsidP="00693500">
      <w:pPr>
        <w:pStyle w:val="ListParagraph"/>
        <w:numPr>
          <w:ilvl w:val="0"/>
          <w:numId w:val="181"/>
        </w:numPr>
        <w:ind w:left="993" w:hanging="426"/>
        <w:contextualSpacing w:val="0"/>
        <w:rPr>
          <w:rFonts w:eastAsia="Times New Roman" w:cs="Times New Roman"/>
          <w:szCs w:val="24"/>
          <w:lang w:eastAsia="en-GB"/>
        </w:rPr>
      </w:pPr>
      <w:r w:rsidRPr="004F76C0">
        <w:rPr>
          <w:rFonts w:eastAsia="Times New Roman" w:cs="Times New Roman"/>
          <w:szCs w:val="24"/>
          <w:lang w:eastAsia="en-GB"/>
        </w:rPr>
        <w:t>SEN co-ordinators: Section 64</w:t>
      </w:r>
    </w:p>
    <w:p w:rsidR="00965CF4" w:rsidRPr="004F76C0" w:rsidRDefault="00965CF4" w:rsidP="00693500">
      <w:pPr>
        <w:pStyle w:val="ListParagraph"/>
        <w:numPr>
          <w:ilvl w:val="0"/>
          <w:numId w:val="181"/>
        </w:numPr>
        <w:spacing w:after="240" w:line="288" w:lineRule="auto"/>
        <w:ind w:left="993" w:hanging="426"/>
        <w:contextualSpacing w:val="0"/>
        <w:rPr>
          <w:rFonts w:eastAsia="Times New Roman" w:cs="Times New Roman"/>
          <w:szCs w:val="24"/>
          <w:lang w:eastAsia="en-GB"/>
        </w:rPr>
      </w:pPr>
      <w:r w:rsidRPr="004F76C0">
        <w:rPr>
          <w:rFonts w:eastAsia="Times New Roman" w:cs="Times New Roman"/>
          <w:szCs w:val="24"/>
          <w:lang w:eastAsia="en-GB"/>
        </w:rPr>
        <w:t>Informing parents and young people: Section 68</w:t>
      </w:r>
    </w:p>
    <w:p w:rsidR="00965CF4" w:rsidRPr="004F76C0" w:rsidRDefault="00965CF4" w:rsidP="00693500">
      <w:pPr>
        <w:pStyle w:val="ListParagraph"/>
        <w:numPr>
          <w:ilvl w:val="0"/>
          <w:numId w:val="181"/>
        </w:numPr>
        <w:spacing w:after="240" w:line="288" w:lineRule="auto"/>
        <w:ind w:left="993" w:hanging="426"/>
        <w:contextualSpacing w:val="0"/>
        <w:rPr>
          <w:rFonts w:eastAsia="Times New Roman" w:cs="Times New Roman"/>
          <w:szCs w:val="24"/>
          <w:lang w:eastAsia="en-GB"/>
        </w:rPr>
      </w:pPr>
      <w:r w:rsidRPr="004F76C0">
        <w:rPr>
          <w:rFonts w:eastAsia="Times New Roman" w:cs="Times New Roman"/>
          <w:szCs w:val="24"/>
          <w:lang w:eastAsia="en-GB"/>
        </w:rPr>
        <w:t>SEN information report: Section 69</w:t>
      </w:r>
    </w:p>
    <w:p w:rsidR="00CE1568" w:rsidRPr="004F76C0" w:rsidRDefault="00CE1568" w:rsidP="00693500">
      <w:pPr>
        <w:pStyle w:val="ListParagraph"/>
        <w:numPr>
          <w:ilvl w:val="0"/>
          <w:numId w:val="181"/>
        </w:numPr>
        <w:spacing w:after="240" w:line="288" w:lineRule="auto"/>
        <w:ind w:left="993" w:hanging="426"/>
        <w:contextualSpacing w:val="0"/>
        <w:rPr>
          <w:rFonts w:eastAsia="Times New Roman" w:cs="Times New Roman"/>
          <w:szCs w:val="24"/>
          <w:lang w:eastAsia="en-GB"/>
        </w:rPr>
      </w:pPr>
      <w:r w:rsidRPr="004F76C0">
        <w:rPr>
          <w:rFonts w:eastAsia="Times New Roman" w:cs="Times New Roman"/>
          <w:szCs w:val="24"/>
          <w:lang w:eastAsia="en-GB"/>
        </w:rPr>
        <w:t>Duty to support p</w:t>
      </w:r>
      <w:r w:rsidR="00190A48" w:rsidRPr="004F76C0">
        <w:rPr>
          <w:rFonts w:eastAsia="Times New Roman" w:cs="Times New Roman"/>
          <w:szCs w:val="24"/>
          <w:lang w:eastAsia="en-GB"/>
        </w:rPr>
        <w:t>upils with medical conditions: S</w:t>
      </w:r>
      <w:r w:rsidRPr="004F76C0">
        <w:rPr>
          <w:rFonts w:eastAsia="Times New Roman" w:cs="Times New Roman"/>
          <w:szCs w:val="24"/>
          <w:lang w:eastAsia="en-GB"/>
        </w:rPr>
        <w:t>ection 100</w:t>
      </w:r>
    </w:p>
    <w:p w:rsidR="004F76C0" w:rsidRPr="001F521B" w:rsidRDefault="004F76C0" w:rsidP="001F521B">
      <w:pPr>
        <w:spacing w:after="240" w:line="288" w:lineRule="auto"/>
        <w:rPr>
          <w:rFonts w:eastAsia="Times New Roman" w:cs="Times New Roman"/>
          <w:szCs w:val="24"/>
          <w:lang w:eastAsia="en-GB"/>
        </w:rPr>
      </w:pPr>
      <w:r>
        <w:rPr>
          <w:rFonts w:eastAsia="Times New Roman" w:cs="Times New Roman"/>
          <w:szCs w:val="24"/>
          <w:lang w:eastAsia="en-GB"/>
        </w:rPr>
        <w:t>The Equality Act 2010</w:t>
      </w:r>
    </w:p>
    <w:p w:rsidR="00965CF4" w:rsidRPr="00965CF4" w:rsidRDefault="00965CF4" w:rsidP="001F521B">
      <w:pPr>
        <w:pStyle w:val="Heading3"/>
        <w:rPr>
          <w:rFonts w:eastAsia="Times New Roman"/>
          <w:lang w:eastAsia="en-GB"/>
        </w:rPr>
      </w:pPr>
      <w:bookmarkStart w:id="366" w:name="_Toc385254049"/>
      <w:bookmarkStart w:id="367" w:name="_Toc385313586"/>
      <w:bookmarkStart w:id="368" w:name="_Toc388374670"/>
      <w:bookmarkStart w:id="369" w:name="_Toc389144638"/>
      <w:bookmarkStart w:id="370" w:name="_Toc389481634"/>
      <w:bookmarkStart w:id="371" w:name="_Toc389747931"/>
      <w:bookmarkStart w:id="372" w:name="_Toc390173863"/>
      <w:bookmarkStart w:id="373" w:name="_Toc393891739"/>
      <w:bookmarkStart w:id="374" w:name="_Toc400632266"/>
      <w:bookmarkStart w:id="375" w:name="_Toc402177810"/>
      <w:bookmarkStart w:id="376" w:name="_Toc410033055"/>
      <w:r w:rsidRPr="00965CF4">
        <w:rPr>
          <w:rFonts w:eastAsia="Times New Roman"/>
          <w:lang w:eastAsia="en-GB"/>
        </w:rPr>
        <w:t>Regulations</w:t>
      </w:r>
      <w:bookmarkEnd w:id="366"/>
      <w:bookmarkEnd w:id="367"/>
      <w:bookmarkEnd w:id="368"/>
      <w:bookmarkEnd w:id="369"/>
      <w:bookmarkEnd w:id="370"/>
      <w:bookmarkEnd w:id="371"/>
      <w:bookmarkEnd w:id="372"/>
      <w:bookmarkEnd w:id="373"/>
      <w:bookmarkEnd w:id="374"/>
      <w:bookmarkEnd w:id="375"/>
      <w:bookmarkEnd w:id="376"/>
    </w:p>
    <w:p w:rsidR="00965CF4" w:rsidRPr="00965CF4" w:rsidRDefault="00965CF4" w:rsidP="00CE1568">
      <w:pPr>
        <w:pStyle w:val="ListParagraph"/>
        <w:spacing w:after="240" w:line="288" w:lineRule="auto"/>
        <w:ind w:left="0"/>
        <w:rPr>
          <w:rFonts w:eastAsia="Times New Roman" w:cs="Times New Roman"/>
          <w:szCs w:val="24"/>
          <w:lang w:eastAsia="en-GB"/>
        </w:rPr>
      </w:pPr>
      <w:r w:rsidRPr="00965CF4">
        <w:rPr>
          <w:rFonts w:eastAsia="Times New Roman" w:cs="Times New Roman"/>
          <w:szCs w:val="24"/>
          <w:lang w:eastAsia="en-GB"/>
        </w:rPr>
        <w:t xml:space="preserve">The Statutory Framework for the Early </w:t>
      </w:r>
      <w:r w:rsidR="00760D2F">
        <w:rPr>
          <w:rFonts w:eastAsia="Times New Roman" w:cs="Times New Roman"/>
          <w:szCs w:val="24"/>
          <w:lang w:eastAsia="en-GB"/>
        </w:rPr>
        <w:t>Years Foundation Stage</w:t>
      </w:r>
    </w:p>
    <w:p w:rsidR="00D112A2" w:rsidRPr="004F76C0" w:rsidRDefault="00965CF4" w:rsidP="004F76C0">
      <w:pPr>
        <w:spacing w:after="240" w:line="288" w:lineRule="auto"/>
        <w:rPr>
          <w:rFonts w:eastAsia="Calibri" w:cs="Times New Roman"/>
          <w:szCs w:val="24"/>
          <w:lang w:eastAsia="en-GB"/>
        </w:rPr>
      </w:pPr>
      <w:r w:rsidRPr="00CE1568">
        <w:rPr>
          <w:rFonts w:eastAsia="Times New Roman" w:cs="Times New Roman"/>
          <w:szCs w:val="24"/>
          <w:lang w:eastAsia="en-GB"/>
        </w:rPr>
        <w:t>The Special Educat</w:t>
      </w:r>
      <w:r w:rsidR="00CE1568">
        <w:rPr>
          <w:rFonts w:eastAsia="Times New Roman" w:cs="Times New Roman"/>
          <w:szCs w:val="24"/>
          <w:lang w:eastAsia="en-GB"/>
        </w:rPr>
        <w:t>ional Needs and Disability Regulations</w:t>
      </w:r>
      <w:r w:rsidR="00865FD9">
        <w:rPr>
          <w:rFonts w:eastAsia="Times New Roman" w:cs="Times New Roman"/>
          <w:szCs w:val="24"/>
          <w:lang w:eastAsia="en-GB"/>
        </w:rPr>
        <w:t xml:space="preserve"> 2014</w:t>
      </w:r>
      <w:bookmarkStart w:id="377" w:name="_Toc368402355"/>
      <w:bookmarkStart w:id="378" w:name="_Toc368402359"/>
      <w:r w:rsidR="00D112A2">
        <w:rPr>
          <w:rFonts w:eastAsia="Times New Roman"/>
          <w:lang w:eastAsia="en-GB"/>
        </w:rPr>
        <w:br w:type="page"/>
      </w:r>
    </w:p>
    <w:p w:rsidR="00AA0F85" w:rsidRDefault="00AA0F85" w:rsidP="001F521B">
      <w:pPr>
        <w:pStyle w:val="Heading2"/>
        <w:rPr>
          <w:rFonts w:eastAsia="Times New Roman"/>
          <w:lang w:eastAsia="en-GB"/>
        </w:rPr>
      </w:pPr>
      <w:bookmarkStart w:id="379" w:name="_Toc385254051"/>
      <w:bookmarkStart w:id="380" w:name="_Toc385313588"/>
      <w:bookmarkStart w:id="381" w:name="_Toc410033056"/>
      <w:r w:rsidRPr="003D30BA">
        <w:rPr>
          <w:rFonts w:eastAsia="Times New Roman"/>
          <w:lang w:eastAsia="en-GB"/>
        </w:rPr>
        <w:t>Improving outcomes</w:t>
      </w:r>
      <w:r>
        <w:rPr>
          <w:rFonts w:eastAsia="Times New Roman"/>
          <w:lang w:eastAsia="en-GB"/>
        </w:rPr>
        <w:t xml:space="preserve">: </w:t>
      </w:r>
      <w:r w:rsidRPr="003D30BA">
        <w:rPr>
          <w:rFonts w:eastAsia="Times New Roman"/>
          <w:lang w:eastAsia="en-GB"/>
        </w:rPr>
        <w:t xml:space="preserve">high </w:t>
      </w:r>
      <w:r>
        <w:rPr>
          <w:rFonts w:eastAsia="Times New Roman"/>
          <w:lang w:eastAsia="en-GB"/>
        </w:rPr>
        <w:t xml:space="preserve">aspirations and expectations for children with </w:t>
      </w:r>
      <w:r w:rsidRPr="003D30BA">
        <w:rPr>
          <w:rFonts w:eastAsia="Times New Roman"/>
          <w:lang w:eastAsia="en-GB"/>
        </w:rPr>
        <w:t>SEN</w:t>
      </w:r>
      <w:bookmarkEnd w:id="377"/>
      <w:bookmarkEnd w:id="379"/>
      <w:bookmarkEnd w:id="380"/>
      <w:bookmarkEnd w:id="381"/>
      <w:r>
        <w:rPr>
          <w:rFonts w:eastAsia="Times New Roman"/>
          <w:lang w:eastAsia="en-GB"/>
        </w:rPr>
        <w:t xml:space="preserve"> </w:t>
      </w:r>
    </w:p>
    <w:p w:rsidR="00AA0F85" w:rsidRPr="004901FE" w:rsidRDefault="00AA0F85" w:rsidP="00693500">
      <w:pPr>
        <w:numPr>
          <w:ilvl w:val="0"/>
          <w:numId w:val="50"/>
        </w:numPr>
        <w:spacing w:after="240" w:line="288" w:lineRule="auto"/>
        <w:ind w:left="0" w:hanging="709"/>
        <w:rPr>
          <w:rFonts w:eastAsia="Times New Roman" w:cs="Arial"/>
          <w:color w:val="000000"/>
          <w:szCs w:val="24"/>
          <w:lang w:eastAsia="en-GB"/>
        </w:rPr>
      </w:pPr>
      <w:r w:rsidRPr="004901FE">
        <w:rPr>
          <w:rFonts w:eastAsia="Times New Roman" w:cs="Arial"/>
          <w:color w:val="000000"/>
          <w:szCs w:val="24"/>
          <w:lang w:eastAsia="en-GB"/>
        </w:rPr>
        <w:t xml:space="preserve"> All children are entitled to an education that enables them to:</w:t>
      </w:r>
    </w:p>
    <w:p w:rsidR="00AA0F85" w:rsidRPr="003D30BA" w:rsidRDefault="00AA0F85" w:rsidP="00693500">
      <w:pPr>
        <w:numPr>
          <w:ilvl w:val="0"/>
          <w:numId w:val="45"/>
        </w:numPr>
        <w:spacing w:after="240" w:line="288" w:lineRule="auto"/>
        <w:ind w:left="993" w:hanging="426"/>
        <w:rPr>
          <w:rFonts w:eastAsia="Times New Roman" w:cs="Times New Roman"/>
          <w:szCs w:val="24"/>
          <w:lang w:eastAsia="en-GB"/>
        </w:rPr>
      </w:pPr>
      <w:r>
        <w:rPr>
          <w:rFonts w:eastAsia="Times New Roman" w:cs="Times New Roman"/>
          <w:szCs w:val="24"/>
          <w:lang w:eastAsia="en-GB"/>
        </w:rPr>
        <w:t>achieve the best possible educational and other outcomes, and</w:t>
      </w:r>
    </w:p>
    <w:p w:rsidR="00AA0F85" w:rsidRPr="00B61009" w:rsidRDefault="00AA0F85" w:rsidP="00693500">
      <w:pPr>
        <w:numPr>
          <w:ilvl w:val="0"/>
          <w:numId w:val="45"/>
        </w:numPr>
        <w:spacing w:after="240" w:line="288" w:lineRule="auto"/>
        <w:ind w:left="993" w:hanging="426"/>
        <w:rPr>
          <w:rFonts w:eastAsia="Times New Roman" w:cs="Times New Roman"/>
          <w:szCs w:val="24"/>
          <w:lang w:eastAsia="en-GB"/>
        </w:rPr>
      </w:pPr>
      <w:r w:rsidRPr="003D30BA">
        <w:rPr>
          <w:rFonts w:eastAsia="Times New Roman" w:cs="Times New Roman"/>
          <w:szCs w:val="24"/>
          <w:lang w:eastAsia="en-GB"/>
        </w:rPr>
        <w:t xml:space="preserve">become confident </w:t>
      </w:r>
      <w:r>
        <w:rPr>
          <w:rFonts w:eastAsia="Times New Roman" w:cs="Times New Roman"/>
          <w:szCs w:val="24"/>
          <w:lang w:eastAsia="en-GB"/>
        </w:rPr>
        <w:t>young children with a growing ability to communicate their own views and ready to make the trans</w:t>
      </w:r>
      <w:r w:rsidR="00E12BF9">
        <w:rPr>
          <w:rFonts w:eastAsia="Times New Roman" w:cs="Times New Roman"/>
          <w:szCs w:val="24"/>
          <w:lang w:eastAsia="en-GB"/>
        </w:rPr>
        <w:t>ition into compulsory education</w:t>
      </w:r>
    </w:p>
    <w:p w:rsidR="00AA0F85" w:rsidRPr="00B61009" w:rsidRDefault="002E13CC" w:rsidP="00693500">
      <w:pPr>
        <w:numPr>
          <w:ilvl w:val="0"/>
          <w:numId w:val="50"/>
        </w:numPr>
        <w:spacing w:after="240" w:line="288" w:lineRule="auto"/>
        <w:ind w:left="0" w:hanging="709"/>
        <w:rPr>
          <w:rFonts w:eastAsia="Times New Roman" w:cs="Arial"/>
          <w:color w:val="000000"/>
          <w:szCs w:val="24"/>
          <w:lang w:eastAsia="en-GB"/>
        </w:rPr>
      </w:pPr>
      <w:r>
        <w:rPr>
          <w:rFonts w:eastAsia="Times New Roman" w:cs="Arial"/>
          <w:color w:val="000000"/>
          <w:szCs w:val="24"/>
          <w:lang w:eastAsia="en-GB"/>
        </w:rPr>
        <w:t>P</w:t>
      </w:r>
      <w:r w:rsidR="00AA0F85" w:rsidRPr="00B61009">
        <w:rPr>
          <w:rFonts w:eastAsia="Times New Roman" w:cs="Arial"/>
          <w:color w:val="000000"/>
          <w:szCs w:val="24"/>
          <w:lang w:eastAsia="en-GB"/>
        </w:rPr>
        <w:t>roviders</w:t>
      </w:r>
      <w:r>
        <w:rPr>
          <w:rFonts w:eastAsia="Times New Roman" w:cs="Arial"/>
          <w:color w:val="000000"/>
          <w:szCs w:val="24"/>
          <w:lang w:eastAsia="en-GB"/>
        </w:rPr>
        <w:t xml:space="preserve"> of early years education</w:t>
      </w:r>
      <w:r w:rsidR="00AA0F85" w:rsidRPr="00B61009">
        <w:rPr>
          <w:rFonts w:eastAsia="Times New Roman" w:cs="Arial"/>
          <w:color w:val="000000"/>
          <w:szCs w:val="24"/>
          <w:lang w:eastAsia="en-GB"/>
        </w:rPr>
        <w:t>, that is all early years providers in the maintained, private, voluntary and independent sectors that a local authority funds, are required to have regard to this Code including the principles set out in Chapter 1. </w:t>
      </w:r>
    </w:p>
    <w:p w:rsidR="00AA0F85" w:rsidRPr="00B61009" w:rsidRDefault="00AA0F85" w:rsidP="00693500">
      <w:pPr>
        <w:numPr>
          <w:ilvl w:val="0"/>
          <w:numId w:val="50"/>
        </w:numPr>
        <w:spacing w:after="240" w:line="288" w:lineRule="auto"/>
        <w:ind w:left="0" w:hanging="709"/>
        <w:rPr>
          <w:rFonts w:eastAsia="Times New Roman" w:cs="Arial"/>
          <w:color w:val="000000"/>
          <w:szCs w:val="24"/>
          <w:lang w:eastAsia="en-GB"/>
        </w:rPr>
      </w:pPr>
      <w:r w:rsidRPr="00B61009">
        <w:rPr>
          <w:rFonts w:eastAsia="Times New Roman" w:cs="Arial"/>
          <w:color w:val="000000"/>
          <w:szCs w:val="24"/>
          <w:lang w:eastAsia="en-GB"/>
        </w:rPr>
        <w:t>The Early Years Foundation S</w:t>
      </w:r>
      <w:r w:rsidR="004650DC">
        <w:rPr>
          <w:rFonts w:eastAsia="Times New Roman" w:cs="Arial"/>
          <w:color w:val="000000"/>
          <w:szCs w:val="24"/>
          <w:lang w:eastAsia="en-GB"/>
        </w:rPr>
        <w:t>tage (EYFS) is the</w:t>
      </w:r>
      <w:r w:rsidR="00570F56">
        <w:rPr>
          <w:rFonts w:eastAsia="Times New Roman" w:cs="Arial"/>
          <w:color w:val="000000"/>
          <w:szCs w:val="24"/>
          <w:lang w:eastAsia="en-GB"/>
        </w:rPr>
        <w:t xml:space="preserve"> </w:t>
      </w:r>
      <w:r w:rsidRPr="00B61009">
        <w:rPr>
          <w:rFonts w:eastAsia="Times New Roman" w:cs="Arial"/>
          <w:color w:val="000000"/>
          <w:szCs w:val="24"/>
          <w:lang w:eastAsia="en-GB"/>
        </w:rPr>
        <w:t xml:space="preserve">statutory framework for children aged 0 to 5 years. All early years providers </w:t>
      </w:r>
      <w:r w:rsidRPr="00190A48">
        <w:rPr>
          <w:rFonts w:eastAsia="Times New Roman" w:cs="Arial"/>
          <w:b/>
          <w:color w:val="000000"/>
          <w:szCs w:val="24"/>
          <w:lang w:eastAsia="en-GB"/>
        </w:rPr>
        <w:t>must</w:t>
      </w:r>
      <w:r w:rsidR="004650DC">
        <w:rPr>
          <w:rFonts w:eastAsia="Times New Roman" w:cs="Arial"/>
          <w:color w:val="000000"/>
          <w:szCs w:val="24"/>
          <w:lang w:eastAsia="en-GB"/>
        </w:rPr>
        <w:t xml:space="preserve"> follow the </w:t>
      </w:r>
      <w:r w:rsidRPr="00B61009">
        <w:rPr>
          <w:rFonts w:eastAsia="Times New Roman" w:cs="Arial"/>
          <w:color w:val="000000"/>
          <w:szCs w:val="24"/>
          <w:lang w:eastAsia="en-GB"/>
        </w:rPr>
        <w:t>safeguarding and welfare requirements of the EYFS</w:t>
      </w:r>
      <w:r w:rsidR="004650DC">
        <w:rPr>
          <w:rFonts w:eastAsia="Times New Roman" w:cs="Arial"/>
          <w:color w:val="000000"/>
          <w:szCs w:val="24"/>
          <w:lang w:eastAsia="en-GB"/>
        </w:rPr>
        <w:t xml:space="preserve"> and the learning and development requirements, unless an exemption from these has been granted</w:t>
      </w:r>
      <w:r w:rsidRPr="00B61009">
        <w:rPr>
          <w:rFonts w:eastAsia="Times New Roman" w:cs="Arial"/>
          <w:color w:val="000000"/>
          <w:szCs w:val="24"/>
          <w:lang w:eastAsia="en-GB"/>
        </w:rPr>
        <w:t xml:space="preserve">. </w:t>
      </w:r>
    </w:p>
    <w:p w:rsidR="00AA0F85" w:rsidRDefault="001749F8" w:rsidP="00693500">
      <w:pPr>
        <w:numPr>
          <w:ilvl w:val="0"/>
          <w:numId w:val="50"/>
        </w:numPr>
        <w:spacing w:after="240" w:line="288" w:lineRule="auto"/>
        <w:ind w:left="0" w:hanging="709"/>
        <w:rPr>
          <w:rFonts w:eastAsia="Times New Roman" w:cs="Times New Roman"/>
          <w:szCs w:val="24"/>
          <w:lang w:eastAsia="en-GB"/>
        </w:rPr>
      </w:pPr>
      <w:r>
        <w:rPr>
          <w:rFonts w:eastAsia="Times New Roman" w:cs="Arial"/>
          <w:color w:val="000000"/>
          <w:szCs w:val="24"/>
          <w:lang w:eastAsia="en-GB"/>
        </w:rPr>
        <w:t xml:space="preserve">Providers </w:t>
      </w:r>
      <w:r w:rsidRPr="001749F8">
        <w:rPr>
          <w:rFonts w:eastAsia="Times New Roman" w:cs="Arial"/>
          <w:b/>
          <w:color w:val="000000"/>
          <w:szCs w:val="24"/>
          <w:lang w:eastAsia="en-GB"/>
        </w:rPr>
        <w:t>must</w:t>
      </w:r>
      <w:r>
        <w:rPr>
          <w:rFonts w:eastAsia="Times New Roman" w:cs="Arial"/>
          <w:color w:val="000000"/>
          <w:szCs w:val="24"/>
          <w:lang w:eastAsia="en-GB"/>
        </w:rPr>
        <w:t xml:space="preserve"> have arrangements in place to support children with SEN or disabilities. </w:t>
      </w:r>
      <w:r w:rsidR="004650DC">
        <w:rPr>
          <w:rFonts w:eastAsia="Times New Roman" w:cs="Arial"/>
          <w:color w:val="000000"/>
          <w:szCs w:val="24"/>
          <w:lang w:eastAsia="en-GB"/>
        </w:rPr>
        <w:t>These arrang</w:t>
      </w:r>
      <w:r w:rsidR="00410BFF">
        <w:rPr>
          <w:rFonts w:eastAsia="Times New Roman" w:cs="Arial"/>
          <w:color w:val="000000"/>
          <w:szCs w:val="24"/>
          <w:lang w:eastAsia="en-GB"/>
        </w:rPr>
        <w:t>e</w:t>
      </w:r>
      <w:r w:rsidR="004650DC">
        <w:rPr>
          <w:rFonts w:eastAsia="Times New Roman" w:cs="Arial"/>
          <w:color w:val="000000"/>
          <w:szCs w:val="24"/>
          <w:lang w:eastAsia="en-GB"/>
        </w:rPr>
        <w:t>ments should include a</w:t>
      </w:r>
      <w:r w:rsidR="00AA0F85" w:rsidRPr="004124B3">
        <w:rPr>
          <w:rFonts w:eastAsia="Times New Roman" w:cs="Arial"/>
          <w:color w:val="000000"/>
          <w:szCs w:val="24"/>
          <w:lang w:eastAsia="en-GB"/>
        </w:rPr>
        <w:t xml:space="preserve"> clear approach to identifying and responding to SEN. </w:t>
      </w:r>
      <w:r w:rsidR="00AA0F85" w:rsidRPr="004124B3">
        <w:rPr>
          <w:rFonts w:eastAsia="Times New Roman" w:cs="Times New Roman"/>
          <w:szCs w:val="24"/>
          <w:lang w:eastAsia="en-GB"/>
        </w:rPr>
        <w:t>The benefits of early identification are widely rec</w:t>
      </w:r>
      <w:r w:rsidR="00AA0F85">
        <w:rPr>
          <w:rFonts w:eastAsia="Times New Roman" w:cs="Times New Roman"/>
          <w:szCs w:val="24"/>
          <w:lang w:eastAsia="en-GB"/>
        </w:rPr>
        <w:t>ognised –</w:t>
      </w:r>
      <w:r w:rsidR="00AA0F85" w:rsidRPr="004124B3">
        <w:rPr>
          <w:rFonts w:eastAsia="Times New Roman" w:cs="Times New Roman"/>
          <w:szCs w:val="24"/>
          <w:lang w:eastAsia="en-GB"/>
        </w:rPr>
        <w:t xml:space="preserve"> identifying need at the earliest point</w:t>
      </w:r>
      <w:r w:rsidR="00AA0F85">
        <w:rPr>
          <w:rFonts w:eastAsia="Times New Roman" w:cs="Times New Roman"/>
          <w:szCs w:val="24"/>
          <w:lang w:eastAsia="en-GB"/>
        </w:rPr>
        <w:t>,</w:t>
      </w:r>
      <w:r w:rsidR="00AA0F85" w:rsidRPr="004124B3">
        <w:rPr>
          <w:rFonts w:eastAsia="Times New Roman" w:cs="Times New Roman"/>
          <w:szCs w:val="24"/>
          <w:lang w:eastAsia="en-GB"/>
        </w:rPr>
        <w:t xml:space="preserve"> and then </w:t>
      </w:r>
      <w:r w:rsidR="00AA0F85">
        <w:rPr>
          <w:rFonts w:eastAsia="Times New Roman" w:cs="Times New Roman"/>
          <w:szCs w:val="24"/>
          <w:lang w:eastAsia="en-GB"/>
        </w:rPr>
        <w:t>making effective provision</w:t>
      </w:r>
      <w:r w:rsidR="00AA0F85" w:rsidRPr="004124B3">
        <w:rPr>
          <w:rFonts w:eastAsia="Times New Roman" w:cs="Times New Roman"/>
          <w:szCs w:val="24"/>
          <w:lang w:eastAsia="en-GB"/>
        </w:rPr>
        <w:t xml:space="preserve">, improves long-term outcomes for </w:t>
      </w:r>
      <w:r w:rsidR="00AA0F85">
        <w:rPr>
          <w:rFonts w:eastAsia="Times New Roman" w:cs="Times New Roman"/>
          <w:szCs w:val="24"/>
          <w:lang w:eastAsia="en-GB"/>
        </w:rPr>
        <w:t>children.</w:t>
      </w:r>
    </w:p>
    <w:p w:rsidR="00AA0F85" w:rsidRDefault="00AA0F85" w:rsidP="00693500">
      <w:pPr>
        <w:numPr>
          <w:ilvl w:val="0"/>
          <w:numId w:val="50"/>
        </w:numPr>
        <w:spacing w:after="240" w:line="288" w:lineRule="auto"/>
        <w:ind w:left="0" w:hanging="709"/>
        <w:rPr>
          <w:rFonts w:eastAsia="Times New Roman" w:cs="Times New Roman"/>
          <w:szCs w:val="24"/>
          <w:lang w:eastAsia="en-GB"/>
        </w:rPr>
      </w:pPr>
      <w:r w:rsidRPr="004124B3">
        <w:rPr>
          <w:rFonts w:eastAsia="Times New Roman" w:cs="Times New Roman"/>
          <w:szCs w:val="24"/>
          <w:lang w:eastAsia="en-GB"/>
        </w:rPr>
        <w:t xml:space="preserve">All those who work with </w:t>
      </w:r>
      <w:r>
        <w:rPr>
          <w:rFonts w:eastAsia="Times New Roman" w:cs="Times New Roman"/>
          <w:szCs w:val="24"/>
          <w:lang w:eastAsia="en-GB"/>
        </w:rPr>
        <w:t xml:space="preserve">young </w:t>
      </w:r>
      <w:r w:rsidRPr="004124B3">
        <w:rPr>
          <w:rFonts w:eastAsia="Times New Roman" w:cs="Times New Roman"/>
          <w:szCs w:val="24"/>
          <w:lang w:eastAsia="en-GB"/>
        </w:rPr>
        <w:t>children should be alert to emerging difficulties and respond early. In particular, p</w:t>
      </w:r>
      <w:r>
        <w:rPr>
          <w:rFonts w:eastAsia="Times New Roman" w:cs="Times New Roman"/>
          <w:szCs w:val="24"/>
          <w:lang w:eastAsia="en-GB"/>
        </w:rPr>
        <w:t>arents know their children best</w:t>
      </w:r>
      <w:r w:rsidRPr="004124B3">
        <w:rPr>
          <w:rFonts w:eastAsia="Times New Roman" w:cs="Times New Roman"/>
          <w:szCs w:val="24"/>
          <w:lang w:eastAsia="en-GB"/>
        </w:rPr>
        <w:t xml:space="preserve"> and it is important that all </w:t>
      </w:r>
      <w:r>
        <w:rPr>
          <w:rFonts w:eastAsia="Times New Roman" w:cs="Times New Roman"/>
          <w:szCs w:val="24"/>
          <w:lang w:eastAsia="en-GB"/>
        </w:rPr>
        <w:t>practitioners</w:t>
      </w:r>
      <w:r w:rsidRPr="004124B3">
        <w:rPr>
          <w:rFonts w:eastAsia="Times New Roman" w:cs="Times New Roman"/>
          <w:szCs w:val="24"/>
          <w:lang w:eastAsia="en-GB"/>
        </w:rPr>
        <w:t xml:space="preserve"> listen and understand when parents express concerns about their child</w:t>
      </w:r>
      <w:r>
        <w:rPr>
          <w:rFonts w:eastAsia="Times New Roman" w:cs="Times New Roman"/>
          <w:szCs w:val="24"/>
          <w:lang w:eastAsia="en-GB"/>
        </w:rPr>
        <w:t>’s</w:t>
      </w:r>
      <w:r w:rsidRPr="004124B3">
        <w:rPr>
          <w:rFonts w:eastAsia="Times New Roman" w:cs="Times New Roman"/>
          <w:szCs w:val="24"/>
          <w:lang w:eastAsia="en-GB"/>
        </w:rPr>
        <w:t xml:space="preserve"> development. They should also listen to and address any concerns raised by children</w:t>
      </w:r>
      <w:r>
        <w:rPr>
          <w:rFonts w:eastAsia="Times New Roman" w:cs="Times New Roman"/>
          <w:szCs w:val="24"/>
          <w:lang w:eastAsia="en-GB"/>
        </w:rPr>
        <w:t xml:space="preserve"> themselves. </w:t>
      </w:r>
    </w:p>
    <w:p w:rsidR="00D112A2" w:rsidRDefault="00AA0F85" w:rsidP="00693500">
      <w:pPr>
        <w:numPr>
          <w:ilvl w:val="0"/>
          <w:numId w:val="50"/>
        </w:numPr>
        <w:spacing w:after="240" w:line="288" w:lineRule="auto"/>
        <w:ind w:left="0" w:hanging="709"/>
        <w:rPr>
          <w:rFonts w:eastAsia="Times New Roman" w:cs="Times New Roman"/>
          <w:szCs w:val="24"/>
          <w:lang w:eastAsia="en-GB"/>
        </w:rPr>
      </w:pPr>
      <w:r w:rsidRPr="008633B0">
        <w:rPr>
          <w:rFonts w:eastAsia="Times New Roman" w:cs="Arial"/>
          <w:color w:val="000000"/>
          <w:szCs w:val="24"/>
          <w:lang w:eastAsia="en-GB"/>
        </w:rPr>
        <w:t xml:space="preserve">Maintained nursery schools </w:t>
      </w:r>
      <w:r w:rsidRPr="008633B0">
        <w:rPr>
          <w:rFonts w:eastAsia="Times New Roman" w:cs="Arial"/>
          <w:b/>
          <w:color w:val="000000"/>
          <w:szCs w:val="24"/>
          <w:lang w:eastAsia="en-GB"/>
        </w:rPr>
        <w:t>must</w:t>
      </w:r>
      <w:r w:rsidRPr="008633B0">
        <w:rPr>
          <w:rFonts w:eastAsia="Times New Roman" w:cs="Arial"/>
          <w:color w:val="000000"/>
          <w:szCs w:val="24"/>
          <w:lang w:eastAsia="en-GB"/>
        </w:rPr>
        <w:t>:</w:t>
      </w:r>
    </w:p>
    <w:p w:rsidR="00D112A2" w:rsidRPr="00D112A2" w:rsidRDefault="00AA0F85" w:rsidP="00693500">
      <w:pPr>
        <w:pStyle w:val="ListParagraph"/>
        <w:numPr>
          <w:ilvl w:val="0"/>
          <w:numId w:val="169"/>
        </w:numPr>
        <w:spacing w:after="240" w:line="288" w:lineRule="auto"/>
        <w:ind w:left="992" w:hanging="425"/>
        <w:contextualSpacing w:val="0"/>
        <w:rPr>
          <w:rFonts w:eastAsia="Times New Roman" w:cs="Times New Roman"/>
          <w:szCs w:val="24"/>
          <w:lang w:eastAsia="en-GB"/>
        </w:rPr>
      </w:pPr>
      <w:r w:rsidRPr="00D112A2">
        <w:rPr>
          <w:rFonts w:eastAsia="Times New Roman" w:cs="Arial"/>
          <w:color w:val="000000"/>
          <w:szCs w:val="24"/>
          <w:lang w:eastAsia="en-GB"/>
        </w:rPr>
        <w:t>use their best endeavours to make sure that a child with SEN gets the support they need</w:t>
      </w:r>
      <w:bookmarkStart w:id="382" w:name="_Toc385254052"/>
      <w:bookmarkStart w:id="383" w:name="_Toc385313589"/>
    </w:p>
    <w:p w:rsidR="00CF0FE8" w:rsidRPr="00CF0FE8" w:rsidRDefault="00AA0F85" w:rsidP="00693500">
      <w:pPr>
        <w:pStyle w:val="ListParagraph"/>
        <w:numPr>
          <w:ilvl w:val="0"/>
          <w:numId w:val="166"/>
        </w:numPr>
        <w:spacing w:before="120" w:after="120" w:line="288" w:lineRule="auto"/>
        <w:ind w:left="992" w:hanging="425"/>
        <w:contextualSpacing w:val="0"/>
        <w:rPr>
          <w:rFonts w:eastAsia="Times New Roman" w:cs="Times New Roman"/>
          <w:szCs w:val="24"/>
          <w:lang w:eastAsia="en-GB"/>
        </w:rPr>
      </w:pPr>
      <w:r w:rsidRPr="00D112A2">
        <w:rPr>
          <w:rFonts w:eastAsia="Times New Roman" w:cs="Arial"/>
          <w:color w:val="000000"/>
          <w:szCs w:val="24"/>
          <w:lang w:eastAsia="en-GB"/>
        </w:rPr>
        <w:t>ensure that children with SEN engage in the activities of school alongside children who do n</w:t>
      </w:r>
      <w:bookmarkEnd w:id="382"/>
      <w:bookmarkEnd w:id="383"/>
      <w:r w:rsidR="00D112A2" w:rsidRPr="00D112A2">
        <w:rPr>
          <w:rFonts w:eastAsia="Times New Roman" w:cs="Arial"/>
          <w:color w:val="000000"/>
          <w:szCs w:val="24"/>
          <w:lang w:eastAsia="en-GB"/>
        </w:rPr>
        <w:t>ot have SEN</w:t>
      </w:r>
      <w:bookmarkStart w:id="384" w:name="_Toc385254053"/>
      <w:bookmarkStart w:id="385" w:name="_Toc385313590"/>
      <w:bookmarkStart w:id="386" w:name="_Toc385326653"/>
    </w:p>
    <w:p w:rsidR="00CF0FE8" w:rsidRPr="00CF0FE8" w:rsidRDefault="00AA0F85" w:rsidP="00693500">
      <w:pPr>
        <w:pStyle w:val="ListParagraph"/>
        <w:numPr>
          <w:ilvl w:val="0"/>
          <w:numId w:val="166"/>
        </w:numPr>
        <w:spacing w:before="120" w:after="120" w:line="288" w:lineRule="auto"/>
        <w:ind w:left="992" w:hanging="425"/>
        <w:contextualSpacing w:val="0"/>
        <w:rPr>
          <w:rFonts w:eastAsia="Times New Roman" w:cs="Times New Roman"/>
          <w:szCs w:val="24"/>
          <w:lang w:eastAsia="en-GB"/>
        </w:rPr>
      </w:pPr>
      <w:r w:rsidRPr="00CF0FE8">
        <w:rPr>
          <w:rFonts w:eastAsia="Times New Roman" w:cs="Arial"/>
          <w:color w:val="000000"/>
          <w:szCs w:val="24"/>
          <w:lang w:eastAsia="en-GB"/>
        </w:rPr>
        <w:t>designate a teacher to be responsible for co-ordinating SEN provision (the SEN co-ordinator, or SENCO)</w:t>
      </w:r>
      <w:bookmarkStart w:id="387" w:name="_Toc385254054"/>
      <w:bookmarkStart w:id="388" w:name="_Toc385313591"/>
      <w:bookmarkStart w:id="389" w:name="_Toc385326654"/>
      <w:bookmarkEnd w:id="384"/>
      <w:bookmarkEnd w:id="385"/>
      <w:bookmarkEnd w:id="386"/>
    </w:p>
    <w:p w:rsidR="00AA0F85" w:rsidRPr="00CF0FE8" w:rsidRDefault="00AA0F85" w:rsidP="00693500">
      <w:pPr>
        <w:pStyle w:val="ListParagraph"/>
        <w:numPr>
          <w:ilvl w:val="0"/>
          <w:numId w:val="166"/>
        </w:numPr>
        <w:spacing w:before="120" w:after="120" w:line="288" w:lineRule="auto"/>
        <w:ind w:left="992" w:hanging="425"/>
        <w:contextualSpacing w:val="0"/>
        <w:rPr>
          <w:rFonts w:eastAsia="Times New Roman" w:cs="Times New Roman"/>
          <w:szCs w:val="24"/>
          <w:lang w:eastAsia="en-GB"/>
        </w:rPr>
      </w:pPr>
      <w:r w:rsidRPr="00CF0FE8">
        <w:rPr>
          <w:rFonts w:eastAsia="Times New Roman" w:cs="Arial"/>
          <w:color w:val="000000"/>
          <w:szCs w:val="24"/>
          <w:lang w:eastAsia="en-GB"/>
        </w:rPr>
        <w:t>inform parents when they are making special ed</w:t>
      </w:r>
      <w:r w:rsidR="00190A48" w:rsidRPr="00CF0FE8">
        <w:rPr>
          <w:rFonts w:eastAsia="Times New Roman" w:cs="Arial"/>
          <w:color w:val="000000"/>
          <w:szCs w:val="24"/>
          <w:lang w:eastAsia="en-GB"/>
        </w:rPr>
        <w:t>ucational provision for a child</w:t>
      </w:r>
      <w:bookmarkEnd w:id="387"/>
      <w:bookmarkEnd w:id="388"/>
      <w:bookmarkEnd w:id="389"/>
    </w:p>
    <w:p w:rsidR="00E12BF9" w:rsidRDefault="00E12BF9">
      <w:pPr>
        <w:rPr>
          <w:lang w:eastAsia="en-GB"/>
        </w:rPr>
      </w:pPr>
      <w:bookmarkStart w:id="390" w:name="_Toc385254055"/>
      <w:bookmarkStart w:id="391" w:name="_Toc385313592"/>
      <w:bookmarkStart w:id="392" w:name="_Toc385326655"/>
      <w:r>
        <w:rPr>
          <w:lang w:eastAsia="en-GB"/>
        </w:rPr>
        <w:br w:type="page"/>
      </w:r>
    </w:p>
    <w:p w:rsidR="00710AB2" w:rsidRDefault="00710AB2" w:rsidP="00CF0FE8">
      <w:pPr>
        <w:rPr>
          <w:lang w:eastAsia="en-GB"/>
        </w:rPr>
      </w:pPr>
      <w:r>
        <w:rPr>
          <w:lang w:eastAsia="en-GB"/>
        </w:rPr>
        <w:t xml:space="preserve">They </w:t>
      </w:r>
      <w:r w:rsidR="00BD4E7F" w:rsidRPr="00BD4E7F">
        <w:rPr>
          <w:b/>
          <w:lang w:eastAsia="en-GB"/>
        </w:rPr>
        <w:t>must</w:t>
      </w:r>
      <w:r>
        <w:rPr>
          <w:lang w:eastAsia="en-GB"/>
        </w:rPr>
        <w:t xml:space="preserve"> also </w:t>
      </w:r>
      <w:r w:rsidR="00AA0F85" w:rsidRPr="00710AB2">
        <w:rPr>
          <w:lang w:eastAsia="en-GB"/>
        </w:rPr>
        <w:t>p</w:t>
      </w:r>
      <w:r w:rsidR="00190A48" w:rsidRPr="00710AB2">
        <w:rPr>
          <w:lang w:eastAsia="en-GB"/>
        </w:rPr>
        <w:t>repare a report on:</w:t>
      </w:r>
      <w:bookmarkEnd w:id="390"/>
      <w:bookmarkEnd w:id="391"/>
      <w:bookmarkEnd w:id="392"/>
      <w:r w:rsidR="00190A48" w:rsidRPr="00710AB2">
        <w:rPr>
          <w:lang w:eastAsia="en-GB"/>
        </w:rPr>
        <w:t xml:space="preserve"> </w:t>
      </w:r>
    </w:p>
    <w:p w:rsidR="00CF0FE8" w:rsidRPr="00CF0FE8" w:rsidRDefault="00AA0F85" w:rsidP="00693500">
      <w:pPr>
        <w:pStyle w:val="ListParagraph"/>
        <w:numPr>
          <w:ilvl w:val="0"/>
          <w:numId w:val="176"/>
        </w:numPr>
        <w:ind w:left="992" w:hanging="425"/>
        <w:contextualSpacing w:val="0"/>
        <w:rPr>
          <w:rFonts w:cs="Times New Roman"/>
          <w:lang w:eastAsia="en-GB"/>
        </w:rPr>
      </w:pPr>
      <w:bookmarkStart w:id="393" w:name="_Toc385254056"/>
      <w:bookmarkStart w:id="394" w:name="_Toc385313593"/>
      <w:bookmarkStart w:id="395" w:name="_Toc385326656"/>
      <w:r w:rsidRPr="00710AB2">
        <w:rPr>
          <w:lang w:eastAsia="en-GB"/>
        </w:rPr>
        <w:t>the implementation of their SEN policy</w:t>
      </w:r>
      <w:bookmarkStart w:id="396" w:name="_Toc385254057"/>
      <w:bookmarkStart w:id="397" w:name="_Toc385313594"/>
      <w:bookmarkStart w:id="398" w:name="_Toc385326657"/>
      <w:bookmarkEnd w:id="393"/>
      <w:bookmarkEnd w:id="394"/>
      <w:bookmarkEnd w:id="395"/>
    </w:p>
    <w:p w:rsidR="00CF0FE8" w:rsidRPr="00CF0FE8" w:rsidRDefault="00AA0F85" w:rsidP="00693500">
      <w:pPr>
        <w:pStyle w:val="ListParagraph"/>
        <w:numPr>
          <w:ilvl w:val="0"/>
          <w:numId w:val="176"/>
        </w:numPr>
        <w:ind w:left="992" w:hanging="425"/>
        <w:contextualSpacing w:val="0"/>
        <w:rPr>
          <w:rFonts w:cs="Times New Roman"/>
          <w:lang w:eastAsia="en-GB"/>
        </w:rPr>
      </w:pPr>
      <w:r w:rsidRPr="00CF0FE8">
        <w:rPr>
          <w:lang w:eastAsia="en-GB"/>
        </w:rPr>
        <w:t>their arrangements for the admission of disabled children</w:t>
      </w:r>
      <w:bookmarkStart w:id="399" w:name="_Toc385254058"/>
      <w:bookmarkStart w:id="400" w:name="_Toc385313595"/>
      <w:bookmarkStart w:id="401" w:name="_Toc385326658"/>
      <w:bookmarkEnd w:id="396"/>
      <w:bookmarkEnd w:id="397"/>
      <w:bookmarkEnd w:id="398"/>
    </w:p>
    <w:p w:rsidR="00CF0FE8" w:rsidRPr="00CF0FE8" w:rsidRDefault="00AA0F85" w:rsidP="00693500">
      <w:pPr>
        <w:pStyle w:val="ListParagraph"/>
        <w:numPr>
          <w:ilvl w:val="0"/>
          <w:numId w:val="176"/>
        </w:numPr>
        <w:ind w:left="992" w:hanging="425"/>
        <w:contextualSpacing w:val="0"/>
        <w:rPr>
          <w:rFonts w:cs="Times New Roman"/>
          <w:lang w:eastAsia="en-GB"/>
        </w:rPr>
      </w:pPr>
      <w:r w:rsidRPr="00CF0FE8">
        <w:rPr>
          <w:lang w:eastAsia="en-GB"/>
        </w:rPr>
        <w:t>the steps being taken to prevent disabled children from being treated less favourably than others</w:t>
      </w:r>
      <w:bookmarkStart w:id="402" w:name="_Toc385254059"/>
      <w:bookmarkStart w:id="403" w:name="_Toc385313596"/>
      <w:bookmarkStart w:id="404" w:name="_Toc385326659"/>
      <w:bookmarkEnd w:id="399"/>
      <w:bookmarkEnd w:id="400"/>
      <w:bookmarkEnd w:id="401"/>
    </w:p>
    <w:p w:rsidR="00CF0FE8" w:rsidRPr="00CF0FE8" w:rsidRDefault="00AA0F85" w:rsidP="00693500">
      <w:pPr>
        <w:pStyle w:val="ListParagraph"/>
        <w:numPr>
          <w:ilvl w:val="0"/>
          <w:numId w:val="176"/>
        </w:numPr>
        <w:ind w:left="992" w:hanging="425"/>
        <w:contextualSpacing w:val="0"/>
        <w:rPr>
          <w:rFonts w:cs="Times New Roman"/>
          <w:lang w:eastAsia="en-GB"/>
        </w:rPr>
      </w:pPr>
      <w:r w:rsidRPr="00CF0FE8">
        <w:rPr>
          <w:lang w:eastAsia="en-GB"/>
        </w:rPr>
        <w:t>the facilities provided to enable access to the school for disabled children</w:t>
      </w:r>
      <w:r w:rsidR="00710AB2" w:rsidRPr="00CF0FE8">
        <w:rPr>
          <w:lang w:eastAsia="en-GB"/>
        </w:rPr>
        <w:t>, and</w:t>
      </w:r>
      <w:bookmarkEnd w:id="402"/>
      <w:bookmarkEnd w:id="403"/>
      <w:bookmarkEnd w:id="404"/>
      <w:r w:rsidR="00710AB2" w:rsidRPr="00CF0FE8">
        <w:rPr>
          <w:lang w:eastAsia="en-GB"/>
        </w:rPr>
        <w:t xml:space="preserve"> </w:t>
      </w:r>
      <w:bookmarkStart w:id="405" w:name="_Toc385254060"/>
      <w:bookmarkStart w:id="406" w:name="_Toc385313597"/>
      <w:bookmarkStart w:id="407" w:name="_Toc385326660"/>
    </w:p>
    <w:p w:rsidR="00AA0F85" w:rsidRPr="00CF0FE8" w:rsidRDefault="00AA0F85" w:rsidP="00693500">
      <w:pPr>
        <w:pStyle w:val="ListParagraph"/>
        <w:numPr>
          <w:ilvl w:val="0"/>
          <w:numId w:val="176"/>
        </w:numPr>
        <w:ind w:left="992" w:hanging="425"/>
        <w:contextualSpacing w:val="0"/>
        <w:rPr>
          <w:rFonts w:cs="Times New Roman"/>
          <w:lang w:eastAsia="en-GB"/>
        </w:rPr>
      </w:pPr>
      <w:r w:rsidRPr="00CF0FE8">
        <w:rPr>
          <w:lang w:eastAsia="en-GB"/>
        </w:rPr>
        <w:t>their accessibility plan showing how they plan to improve access over time</w:t>
      </w:r>
      <w:bookmarkEnd w:id="405"/>
      <w:bookmarkEnd w:id="406"/>
      <w:bookmarkEnd w:id="407"/>
    </w:p>
    <w:p w:rsidR="00AA0F85" w:rsidRPr="00B61009" w:rsidRDefault="004650DC" w:rsidP="00693500">
      <w:pPr>
        <w:keepNext/>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bookmarkStart w:id="408" w:name="_Toc368402356"/>
      <w:r>
        <w:rPr>
          <w:rFonts w:eastAsia="Times New Roman" w:cs="Times New Roman"/>
          <w:szCs w:val="24"/>
          <w:lang w:eastAsia="en-GB"/>
        </w:rPr>
        <w:t>E</w:t>
      </w:r>
      <w:r w:rsidR="00AA0F85" w:rsidRPr="00B61009">
        <w:rPr>
          <w:rFonts w:eastAsia="Times New Roman" w:cs="Times New Roman"/>
          <w:szCs w:val="24"/>
          <w:lang w:eastAsia="en-GB"/>
        </w:rPr>
        <w:t>arly years providers</w:t>
      </w:r>
      <w:r w:rsidR="00057B59">
        <w:rPr>
          <w:rFonts w:eastAsia="Times New Roman" w:cs="Times New Roman"/>
          <w:szCs w:val="24"/>
          <w:lang w:eastAsia="en-GB"/>
        </w:rPr>
        <w:t xml:space="preserve"> </w:t>
      </w:r>
      <w:r w:rsidR="00057B59" w:rsidRPr="00057B59">
        <w:rPr>
          <w:rFonts w:eastAsia="Times New Roman" w:cs="Times New Roman"/>
          <w:b/>
          <w:szCs w:val="24"/>
          <w:lang w:eastAsia="en-GB"/>
        </w:rPr>
        <w:t>must</w:t>
      </w:r>
      <w:r w:rsidR="00057B59">
        <w:rPr>
          <w:rFonts w:eastAsia="Times New Roman" w:cs="Times New Roman"/>
          <w:szCs w:val="24"/>
          <w:lang w:eastAsia="en-GB"/>
        </w:rPr>
        <w:t xml:space="preserve"> provide information for parents on how they support children with SEN and disabilities, and</w:t>
      </w:r>
      <w:r w:rsidR="001749F8">
        <w:rPr>
          <w:rFonts w:eastAsia="Times New Roman" w:cs="Times New Roman"/>
          <w:szCs w:val="24"/>
          <w:lang w:eastAsia="en-GB"/>
        </w:rPr>
        <w:t xml:space="preserve"> </w:t>
      </w:r>
      <w:r w:rsidR="00AA0F85" w:rsidRPr="00B61009">
        <w:rPr>
          <w:rFonts w:eastAsia="Times New Roman" w:cs="Times New Roman"/>
          <w:szCs w:val="24"/>
          <w:lang w:eastAsia="en-GB"/>
        </w:rPr>
        <w:t>should regularly review</w:t>
      </w:r>
      <w:r w:rsidR="001749F8">
        <w:rPr>
          <w:rFonts w:eastAsia="Times New Roman" w:cs="Times New Roman"/>
          <w:szCs w:val="24"/>
          <w:lang w:eastAsia="en-GB"/>
        </w:rPr>
        <w:t xml:space="preserve"> and evaluate</w:t>
      </w:r>
      <w:r w:rsidR="00AA0F85" w:rsidRPr="00B61009">
        <w:rPr>
          <w:rFonts w:eastAsia="Times New Roman" w:cs="Times New Roman"/>
          <w:szCs w:val="24"/>
          <w:lang w:eastAsia="en-GB"/>
        </w:rPr>
        <w:t xml:space="preserve"> the quality and breadth of the support they offer or can access for children with SEN or disabilities.</w:t>
      </w:r>
      <w:r w:rsidR="00F761DD">
        <w:rPr>
          <w:rFonts w:eastAsia="Times New Roman" w:cs="Times New Roman"/>
          <w:szCs w:val="24"/>
          <w:lang w:eastAsia="en-GB"/>
        </w:rPr>
        <w:t xml:space="preserve"> </w:t>
      </w:r>
      <w:r w:rsidR="00693217">
        <w:rPr>
          <w:rFonts w:eastAsia="Times New Roman" w:cs="Times New Roman"/>
          <w:szCs w:val="24"/>
          <w:lang w:eastAsia="en-GB"/>
        </w:rPr>
        <w:t>Maintained nursery schools</w:t>
      </w:r>
      <w:r w:rsidR="00E95667">
        <w:rPr>
          <w:rFonts w:eastAsia="Times New Roman" w:cs="Times New Roman"/>
          <w:szCs w:val="24"/>
          <w:lang w:eastAsia="en-GB"/>
        </w:rPr>
        <w:t xml:space="preserve"> and all providers of relevant early education to children with SEN</w:t>
      </w:r>
      <w:r w:rsidR="00AA0F85" w:rsidRPr="00B61009">
        <w:rPr>
          <w:rFonts w:eastAsia="Times New Roman" w:cs="Times New Roman"/>
          <w:szCs w:val="24"/>
          <w:lang w:eastAsia="en-GB"/>
        </w:rPr>
        <w:t xml:space="preserve"> </w:t>
      </w:r>
      <w:r w:rsidR="00BD4E7F" w:rsidRPr="00BD4E7F">
        <w:rPr>
          <w:rFonts w:eastAsia="Times New Roman" w:cs="Times New Roman"/>
          <w:b/>
          <w:szCs w:val="24"/>
          <w:lang w:eastAsia="en-GB"/>
        </w:rPr>
        <w:t>must</w:t>
      </w:r>
      <w:r w:rsidR="00AA0F85" w:rsidRPr="00B61009">
        <w:rPr>
          <w:rFonts w:eastAsia="Times New Roman" w:cs="Times New Roman"/>
          <w:szCs w:val="24"/>
          <w:lang w:eastAsia="en-GB"/>
        </w:rPr>
        <w:t xml:space="preserve"> co-operate with the local authority in reviewing the provision that is available locally (see Chapter 3), and in developing the Local Offer (see Chapter 4).</w:t>
      </w:r>
      <w:r w:rsidR="00F761DD">
        <w:rPr>
          <w:rFonts w:eastAsia="Times New Roman" w:cs="Times New Roman"/>
          <w:szCs w:val="24"/>
          <w:lang w:eastAsia="en-GB"/>
        </w:rPr>
        <w:t xml:space="preserve"> </w:t>
      </w:r>
      <w:r w:rsidR="00AA0F85" w:rsidRPr="00B61009">
        <w:rPr>
          <w:rFonts w:eastAsia="Times New Roman" w:cs="Times New Roman"/>
          <w:szCs w:val="24"/>
          <w:lang w:eastAsia="en-GB"/>
        </w:rPr>
        <w:t xml:space="preserve">Providers should work in partnership with other local education providers to explore how different types of need can be met most effectively. </w:t>
      </w:r>
    </w:p>
    <w:p w:rsidR="00AA0F85" w:rsidRDefault="00AA0F85" w:rsidP="00693500">
      <w:pPr>
        <w:keepNext/>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0D51E4">
        <w:rPr>
          <w:rFonts w:eastAsia="Times New Roman" w:cs="Times New Roman"/>
          <w:szCs w:val="24"/>
          <w:lang w:eastAsia="en-GB"/>
        </w:rPr>
        <w:t xml:space="preserve">Local authorities </w:t>
      </w:r>
      <w:r w:rsidR="00BD4E7F" w:rsidRPr="00BD4E7F">
        <w:rPr>
          <w:rFonts w:eastAsia="Times New Roman" w:cs="Times New Roman"/>
          <w:b/>
          <w:szCs w:val="24"/>
          <w:lang w:eastAsia="en-GB"/>
        </w:rPr>
        <w:t>must</w:t>
      </w:r>
      <w:r w:rsidRPr="000D51E4">
        <w:rPr>
          <w:rFonts w:eastAsia="Times New Roman" w:cs="Times New Roman"/>
          <w:szCs w:val="24"/>
          <w:lang w:eastAsia="en-GB"/>
        </w:rPr>
        <w:t xml:space="preserve"> ensure that all providers</w:t>
      </w:r>
      <w:r>
        <w:rPr>
          <w:rFonts w:eastAsia="Times New Roman" w:cs="Times New Roman"/>
          <w:szCs w:val="24"/>
          <w:lang w:eastAsia="en-GB"/>
        </w:rPr>
        <w:t xml:space="preserve"> they fund</w:t>
      </w:r>
      <w:r w:rsidR="00570F56">
        <w:rPr>
          <w:rFonts w:eastAsia="Times New Roman" w:cs="Times New Roman"/>
          <w:szCs w:val="24"/>
          <w:lang w:eastAsia="en-GB"/>
        </w:rPr>
        <w:t xml:space="preserve"> in the maintained, </w:t>
      </w:r>
      <w:r w:rsidRPr="000D51E4">
        <w:rPr>
          <w:rFonts w:eastAsia="Times New Roman" w:cs="Times New Roman"/>
          <w:szCs w:val="24"/>
          <w:lang w:eastAsia="en-GB"/>
        </w:rPr>
        <w:t>private, voluntary and ind</w:t>
      </w:r>
      <w:r>
        <w:rPr>
          <w:rFonts w:eastAsia="Times New Roman" w:cs="Times New Roman"/>
          <w:szCs w:val="24"/>
          <w:lang w:eastAsia="en-GB"/>
        </w:rPr>
        <w:t xml:space="preserve">ependent sectors </w:t>
      </w:r>
      <w:r w:rsidRPr="000D51E4">
        <w:rPr>
          <w:rFonts w:eastAsia="Times New Roman" w:cs="Times New Roman"/>
          <w:szCs w:val="24"/>
          <w:lang w:eastAsia="en-GB"/>
        </w:rPr>
        <w:t xml:space="preserve">are aware of the requirement on them to have regard </w:t>
      </w:r>
      <w:r>
        <w:rPr>
          <w:rFonts w:eastAsia="Times New Roman" w:cs="Times New Roman"/>
          <w:szCs w:val="24"/>
          <w:lang w:eastAsia="en-GB"/>
        </w:rPr>
        <w:t xml:space="preserve">to the SEN Code of Practice and to meet </w:t>
      </w:r>
      <w:r w:rsidRPr="000D51E4">
        <w:rPr>
          <w:rFonts w:eastAsia="Times New Roman" w:cs="Times New Roman"/>
          <w:szCs w:val="24"/>
          <w:lang w:eastAsia="en-GB"/>
        </w:rPr>
        <w:t>the needs of children with SEN and disabilities.</w:t>
      </w:r>
      <w:r>
        <w:rPr>
          <w:rFonts w:eastAsia="Times New Roman" w:cs="Times New Roman"/>
          <w:szCs w:val="24"/>
          <w:lang w:eastAsia="en-GB"/>
        </w:rPr>
        <w:t xml:space="preserve"> </w:t>
      </w:r>
      <w:r w:rsidRPr="000D51E4">
        <w:rPr>
          <w:rFonts w:eastAsia="Times New Roman" w:cs="Times New Roman"/>
          <w:szCs w:val="24"/>
          <w:lang w:eastAsia="en-GB"/>
        </w:rPr>
        <w:t>When securing</w:t>
      </w:r>
      <w:r>
        <w:rPr>
          <w:rFonts w:eastAsia="Times New Roman" w:cs="Times New Roman"/>
          <w:szCs w:val="24"/>
          <w:lang w:eastAsia="en-GB"/>
        </w:rPr>
        <w:t xml:space="preserve"> funded early education for two</w:t>
      </w:r>
      <w:r w:rsidR="00E12BF9">
        <w:rPr>
          <w:rFonts w:eastAsia="Times New Roman" w:cs="Times New Roman"/>
          <w:szCs w:val="24"/>
          <w:lang w:eastAsia="en-GB"/>
        </w:rPr>
        <w:t>-</w:t>
      </w:r>
      <w:r>
        <w:rPr>
          <w:rFonts w:eastAsia="Times New Roman" w:cs="Times New Roman"/>
          <w:szCs w:val="24"/>
          <w:lang w:eastAsia="en-GB"/>
        </w:rPr>
        <w:t>, three</w:t>
      </w:r>
      <w:r w:rsidR="00E12BF9">
        <w:rPr>
          <w:rFonts w:eastAsia="Times New Roman" w:cs="Times New Roman"/>
          <w:szCs w:val="24"/>
          <w:lang w:eastAsia="en-GB"/>
        </w:rPr>
        <w:t>- and four-</w:t>
      </w:r>
      <w:r>
        <w:rPr>
          <w:rFonts w:eastAsia="Times New Roman" w:cs="Times New Roman"/>
          <w:szCs w:val="24"/>
          <w:lang w:eastAsia="en-GB"/>
        </w:rPr>
        <w:t>year</w:t>
      </w:r>
      <w:r w:rsidR="00E12BF9">
        <w:rPr>
          <w:rFonts w:eastAsia="Times New Roman" w:cs="Times New Roman"/>
          <w:szCs w:val="24"/>
          <w:lang w:eastAsia="en-GB"/>
        </w:rPr>
        <w:t>-</w:t>
      </w:r>
      <w:r>
        <w:rPr>
          <w:rFonts w:eastAsia="Times New Roman" w:cs="Times New Roman"/>
          <w:szCs w:val="24"/>
          <w:lang w:eastAsia="en-GB"/>
        </w:rPr>
        <w:t>o</w:t>
      </w:r>
      <w:r w:rsidRPr="000D51E4">
        <w:rPr>
          <w:rFonts w:eastAsia="Times New Roman" w:cs="Times New Roman"/>
          <w:szCs w:val="24"/>
          <w:lang w:eastAsia="en-GB"/>
        </w:rPr>
        <w:t xml:space="preserve">lds local </w:t>
      </w:r>
      <w:r w:rsidRPr="000D51E4">
        <w:rPr>
          <w:rFonts w:eastAsia="Calibri" w:cs="Times New Roman"/>
          <w:szCs w:val="24"/>
          <w:lang w:eastAsia="en-GB"/>
        </w:rPr>
        <w:t>authorities</w:t>
      </w:r>
      <w:r w:rsidRPr="000D51E4">
        <w:rPr>
          <w:rFonts w:eastAsia="Times New Roman" w:cs="Times New Roman"/>
          <w:szCs w:val="24"/>
          <w:lang w:eastAsia="en-GB"/>
        </w:rPr>
        <w:t xml:space="preserve"> should promote equality and inclusion for children with disabilities </w:t>
      </w:r>
      <w:r>
        <w:rPr>
          <w:rFonts w:eastAsia="Times New Roman" w:cs="Times New Roman"/>
          <w:szCs w:val="24"/>
          <w:lang w:eastAsia="en-GB"/>
        </w:rPr>
        <w:t>or SEN</w:t>
      </w:r>
      <w:r w:rsidRPr="000D51E4">
        <w:rPr>
          <w:rFonts w:eastAsia="Times New Roman" w:cs="Times New Roman"/>
          <w:szCs w:val="24"/>
          <w:lang w:eastAsia="en-GB"/>
        </w:rPr>
        <w:t>. Thi</w:t>
      </w:r>
      <w:r>
        <w:rPr>
          <w:rFonts w:eastAsia="Times New Roman" w:cs="Times New Roman"/>
          <w:szCs w:val="24"/>
          <w:lang w:eastAsia="en-GB"/>
        </w:rPr>
        <w:t xml:space="preserve">s includes removing barriers that prevent children </w:t>
      </w:r>
      <w:r w:rsidRPr="000D51E4">
        <w:rPr>
          <w:rFonts w:eastAsia="Times New Roman" w:cs="Times New Roman"/>
          <w:szCs w:val="24"/>
          <w:lang w:eastAsia="en-GB"/>
        </w:rPr>
        <w:t>access</w:t>
      </w:r>
      <w:r>
        <w:rPr>
          <w:rFonts w:eastAsia="Times New Roman" w:cs="Times New Roman"/>
          <w:szCs w:val="24"/>
          <w:lang w:eastAsia="en-GB"/>
        </w:rPr>
        <w:t>ing</w:t>
      </w:r>
      <w:r w:rsidRPr="000D51E4">
        <w:rPr>
          <w:rFonts w:eastAsia="Times New Roman" w:cs="Times New Roman"/>
          <w:szCs w:val="24"/>
          <w:lang w:eastAsia="en-GB"/>
        </w:rPr>
        <w:t xml:space="preserve"> early education and working with parents to give each child support to fulfil their potential.</w:t>
      </w:r>
    </w:p>
    <w:p w:rsidR="00710AB2" w:rsidRPr="001F521B" w:rsidRDefault="00AA0F85" w:rsidP="00693500">
      <w:pPr>
        <w:keepNext/>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9305F7">
        <w:rPr>
          <w:rFonts w:eastAsia="Times New Roman" w:cs="Times New Roman"/>
          <w:szCs w:val="24"/>
          <w:lang w:eastAsia="en-GB"/>
        </w:rPr>
        <w:t xml:space="preserve">Where assessment indicates that support from specialist services is required, it is important that children receive it as quickly as possible. Joint commissioning arrangements should seek to ensure that there are sufficient services to meet the likely </w:t>
      </w:r>
      <w:r w:rsidR="00E12BF9">
        <w:rPr>
          <w:rFonts w:eastAsia="Times New Roman" w:cs="Times New Roman"/>
          <w:szCs w:val="24"/>
          <w:lang w:eastAsia="en-GB"/>
        </w:rPr>
        <w:t xml:space="preserve">need in an area (Chapter 3, </w:t>
      </w:r>
      <w:r w:rsidRPr="009305F7">
        <w:rPr>
          <w:rFonts w:eastAsia="Times New Roman" w:cs="Times New Roman"/>
          <w:szCs w:val="24"/>
          <w:lang w:eastAsia="en-GB"/>
        </w:rPr>
        <w:t>Working together across Education, Hea</w:t>
      </w:r>
      <w:r w:rsidR="00E12BF9">
        <w:rPr>
          <w:rFonts w:eastAsia="Times New Roman" w:cs="Times New Roman"/>
          <w:szCs w:val="24"/>
          <w:lang w:eastAsia="en-GB"/>
        </w:rPr>
        <w:t>lth and Care for joint outcomes</w:t>
      </w:r>
      <w:r w:rsidRPr="009305F7">
        <w:rPr>
          <w:rFonts w:eastAsia="Times New Roman" w:cs="Times New Roman"/>
          <w:szCs w:val="24"/>
          <w:lang w:eastAsia="en-GB"/>
        </w:rPr>
        <w:t>). The Local Offer should set out clearly what support is available from different services</w:t>
      </w:r>
      <w:r w:rsidR="00F5075E">
        <w:rPr>
          <w:rFonts w:eastAsia="Times New Roman" w:cs="Times New Roman"/>
          <w:szCs w:val="24"/>
          <w:lang w:eastAsia="en-GB"/>
        </w:rPr>
        <w:t>, including early years,</w:t>
      </w:r>
      <w:r w:rsidRPr="009305F7">
        <w:rPr>
          <w:rFonts w:eastAsia="Times New Roman" w:cs="Times New Roman"/>
          <w:szCs w:val="24"/>
          <w:lang w:eastAsia="en-GB"/>
        </w:rPr>
        <w:t xml:space="preserve"> and how it </w:t>
      </w:r>
      <w:r>
        <w:rPr>
          <w:rFonts w:eastAsia="Times New Roman" w:cs="Times New Roman"/>
          <w:szCs w:val="24"/>
          <w:lang w:eastAsia="en-GB"/>
        </w:rPr>
        <w:t>can</w:t>
      </w:r>
      <w:r w:rsidRPr="009305F7">
        <w:rPr>
          <w:rFonts w:eastAsia="Times New Roman" w:cs="Times New Roman"/>
          <w:szCs w:val="24"/>
          <w:lang w:eastAsia="en-GB"/>
        </w:rPr>
        <w:t xml:space="preserve"> be accessed.</w:t>
      </w:r>
    </w:p>
    <w:p w:rsidR="00AA0F85" w:rsidRDefault="00AA0F85" w:rsidP="001F521B">
      <w:pPr>
        <w:pStyle w:val="Heading2"/>
        <w:rPr>
          <w:lang w:eastAsia="en-GB"/>
        </w:rPr>
      </w:pPr>
      <w:bookmarkStart w:id="409" w:name="_Toc385254061"/>
      <w:bookmarkStart w:id="410" w:name="_Toc385313598"/>
      <w:bookmarkStart w:id="411" w:name="_Toc410033057"/>
      <w:r w:rsidRPr="00B61009">
        <w:rPr>
          <w:lang w:eastAsia="en-GB"/>
        </w:rPr>
        <w:t>Equality Act 2010</w:t>
      </w:r>
      <w:bookmarkEnd w:id="409"/>
      <w:bookmarkEnd w:id="410"/>
      <w:bookmarkEnd w:id="411"/>
    </w:p>
    <w:p w:rsidR="00AA0F85" w:rsidRPr="00710AB2" w:rsidRDefault="00AA0F85" w:rsidP="00693500">
      <w:pPr>
        <w:numPr>
          <w:ilvl w:val="0"/>
          <w:numId w:val="50"/>
        </w:numPr>
        <w:spacing w:after="240" w:line="288" w:lineRule="auto"/>
        <w:ind w:left="0" w:hanging="709"/>
        <w:rPr>
          <w:rFonts w:eastAsia="Times New Roman" w:cs="Times New Roman"/>
          <w:szCs w:val="24"/>
          <w:lang w:eastAsia="en-GB"/>
        </w:rPr>
      </w:pPr>
      <w:r>
        <w:rPr>
          <w:rFonts w:eastAsia="Times New Roman" w:cs="Arial"/>
          <w:color w:val="000000"/>
          <w:szCs w:val="24"/>
          <w:lang w:eastAsia="en-GB"/>
        </w:rPr>
        <w:t>All e</w:t>
      </w:r>
      <w:r w:rsidRPr="004124B3">
        <w:rPr>
          <w:rFonts w:eastAsia="Times New Roman" w:cs="Arial"/>
          <w:color w:val="000000"/>
          <w:szCs w:val="24"/>
          <w:lang w:eastAsia="en-GB"/>
        </w:rPr>
        <w:t xml:space="preserve">arly </w:t>
      </w:r>
      <w:r w:rsidRPr="00E51CCB">
        <w:rPr>
          <w:rFonts w:eastAsia="Times New Roman" w:cs="Times New Roman"/>
          <w:szCs w:val="24"/>
          <w:lang w:eastAsia="en-GB"/>
        </w:rPr>
        <w:t>years</w:t>
      </w:r>
      <w:r w:rsidRPr="004124B3">
        <w:rPr>
          <w:rFonts w:eastAsia="Times New Roman" w:cs="Arial"/>
          <w:color w:val="000000"/>
          <w:szCs w:val="24"/>
          <w:lang w:eastAsia="en-GB"/>
        </w:rPr>
        <w:t xml:space="preserve"> providers have duties under the Equality Act 2010. In particular, they </w:t>
      </w:r>
      <w:r w:rsidRPr="004124B3">
        <w:rPr>
          <w:rFonts w:eastAsia="Times New Roman" w:cs="Arial"/>
          <w:b/>
          <w:color w:val="000000"/>
          <w:szCs w:val="24"/>
          <w:lang w:eastAsia="en-GB"/>
        </w:rPr>
        <w:t>must not</w:t>
      </w:r>
      <w:r w:rsidRPr="004124B3">
        <w:rPr>
          <w:rFonts w:eastAsia="Times New Roman" w:cs="Arial"/>
          <w:color w:val="000000"/>
          <w:szCs w:val="24"/>
          <w:lang w:eastAsia="en-GB"/>
        </w:rPr>
        <w:t xml:space="preserve"> discriminate against</w:t>
      </w:r>
      <w:r>
        <w:rPr>
          <w:rFonts w:eastAsia="Times New Roman" w:cs="Arial"/>
          <w:color w:val="000000"/>
          <w:szCs w:val="24"/>
          <w:lang w:eastAsia="en-GB"/>
        </w:rPr>
        <w:t>,</w:t>
      </w:r>
      <w:r w:rsidRPr="004124B3">
        <w:rPr>
          <w:rFonts w:eastAsia="Times New Roman" w:cs="Arial"/>
          <w:color w:val="000000"/>
          <w:szCs w:val="24"/>
          <w:lang w:eastAsia="en-GB"/>
        </w:rPr>
        <w:t xml:space="preserve"> harass </w:t>
      </w:r>
      <w:r w:rsidR="00710AB2">
        <w:rPr>
          <w:rFonts w:eastAsia="Times New Roman" w:cs="Arial"/>
          <w:color w:val="000000"/>
          <w:szCs w:val="24"/>
          <w:lang w:eastAsia="en-GB"/>
        </w:rPr>
        <w:t>or victimise disabled children, and</w:t>
      </w:r>
      <w:r>
        <w:rPr>
          <w:rFonts w:eastAsia="Times New Roman" w:cs="Arial"/>
          <w:color w:val="000000"/>
          <w:szCs w:val="24"/>
          <w:lang w:eastAsia="en-GB"/>
        </w:rPr>
        <w:t xml:space="preserve"> they </w:t>
      </w:r>
      <w:r w:rsidRPr="004124B3">
        <w:rPr>
          <w:rFonts w:eastAsia="Times New Roman" w:cs="Arial"/>
          <w:b/>
          <w:color w:val="000000"/>
          <w:szCs w:val="24"/>
          <w:lang w:eastAsia="en-GB"/>
        </w:rPr>
        <w:t>must</w:t>
      </w:r>
      <w:r>
        <w:rPr>
          <w:rFonts w:eastAsia="Times New Roman" w:cs="Arial"/>
          <w:color w:val="000000"/>
          <w:szCs w:val="24"/>
          <w:lang w:eastAsia="en-GB"/>
        </w:rPr>
        <w:t xml:space="preserve"> make reasonable adjustments, including the provision of </w:t>
      </w:r>
      <w:r w:rsidRPr="004124B3">
        <w:rPr>
          <w:rFonts w:eastAsia="Times New Roman" w:cs="Arial"/>
          <w:color w:val="000000"/>
          <w:szCs w:val="24"/>
          <w:lang w:eastAsia="en-GB"/>
        </w:rPr>
        <w:t>auxiliary aids and services for disabled children</w:t>
      </w:r>
      <w:r>
        <w:rPr>
          <w:rFonts w:eastAsia="Times New Roman" w:cs="Arial"/>
          <w:color w:val="000000"/>
          <w:szCs w:val="24"/>
          <w:lang w:eastAsia="en-GB"/>
        </w:rPr>
        <w:t>,</w:t>
      </w:r>
      <w:r w:rsidRPr="004124B3">
        <w:rPr>
          <w:rFonts w:eastAsia="Times New Roman" w:cs="Arial"/>
          <w:color w:val="000000"/>
          <w:szCs w:val="24"/>
          <w:lang w:eastAsia="en-GB"/>
        </w:rPr>
        <w:t xml:space="preserve"> to prevent them being put at substantial disadvantage</w:t>
      </w:r>
      <w:r w:rsidR="00710AB2">
        <w:rPr>
          <w:rFonts w:eastAsia="Times New Roman" w:cs="Arial"/>
          <w:color w:val="000000"/>
          <w:szCs w:val="24"/>
          <w:lang w:eastAsia="en-GB"/>
        </w:rPr>
        <w:t xml:space="preserve">. </w:t>
      </w:r>
      <w:r w:rsidR="004B75A3">
        <w:rPr>
          <w:rFonts w:eastAsia="Times New Roman" w:cs="Arial"/>
          <w:color w:val="000000"/>
          <w:szCs w:val="24"/>
          <w:lang w:eastAsia="en-GB"/>
        </w:rPr>
        <w:t xml:space="preserve">This duty is anticipatory – it requires thought to be given in advance to what disabled children and young people might require and what adjustments might need to be made to prevent that disadvantage. </w:t>
      </w:r>
      <w:r w:rsidR="00242C86">
        <w:rPr>
          <w:rFonts w:eastAsia="Times New Roman" w:cs="Arial"/>
          <w:color w:val="000000"/>
          <w:szCs w:val="24"/>
          <w:lang w:eastAsia="en-GB"/>
        </w:rPr>
        <w:t>All publicly funded early years providers</w:t>
      </w:r>
      <w:r w:rsidRPr="004124B3">
        <w:rPr>
          <w:rFonts w:eastAsia="Times New Roman" w:cs="Arial"/>
          <w:color w:val="000000"/>
          <w:szCs w:val="24"/>
          <w:lang w:eastAsia="en-GB"/>
        </w:rPr>
        <w:t xml:space="preserve"> </w:t>
      </w:r>
      <w:r w:rsidRPr="004124B3">
        <w:rPr>
          <w:rFonts w:eastAsia="Times New Roman" w:cs="Arial"/>
          <w:b/>
          <w:color w:val="000000"/>
          <w:szCs w:val="24"/>
          <w:lang w:eastAsia="en-GB"/>
        </w:rPr>
        <w:t xml:space="preserve">must </w:t>
      </w:r>
      <w:r w:rsidRPr="004124B3">
        <w:rPr>
          <w:rFonts w:eastAsia="Times New Roman" w:cs="Arial"/>
          <w:color w:val="000000"/>
          <w:szCs w:val="24"/>
          <w:lang w:eastAsia="en-GB"/>
        </w:rPr>
        <w:t>promote equality of opportunity for disabled children</w:t>
      </w:r>
      <w:r>
        <w:rPr>
          <w:rFonts w:eastAsia="Times New Roman" w:cs="Arial"/>
          <w:color w:val="000000"/>
          <w:szCs w:val="24"/>
          <w:lang w:eastAsia="en-GB"/>
        </w:rPr>
        <w:t>. There is further detail on the disability discrimination duti</w:t>
      </w:r>
      <w:r w:rsidR="00710AB2">
        <w:rPr>
          <w:rFonts w:eastAsia="Times New Roman" w:cs="Arial"/>
          <w:color w:val="000000"/>
          <w:szCs w:val="24"/>
          <w:lang w:eastAsia="en-GB"/>
        </w:rPr>
        <w:t>es under the Equality Act in Chapter 1,</w:t>
      </w:r>
      <w:r w:rsidR="006169B5">
        <w:rPr>
          <w:rFonts w:eastAsia="Times New Roman" w:cs="Arial"/>
          <w:color w:val="000000"/>
          <w:szCs w:val="24"/>
          <w:lang w:eastAsia="en-GB"/>
        </w:rPr>
        <w:t xml:space="preserve"> Introduction. The</w:t>
      </w:r>
      <w:r>
        <w:rPr>
          <w:rFonts w:eastAsia="Times New Roman" w:cs="Arial"/>
          <w:color w:val="000000"/>
          <w:szCs w:val="24"/>
          <w:lang w:eastAsia="en-GB"/>
        </w:rPr>
        <w:t xml:space="preserve"> guidance in this chapter should be read </w:t>
      </w:r>
      <w:r w:rsidR="00FE2AD6">
        <w:rPr>
          <w:rFonts w:eastAsia="Times New Roman" w:cs="Arial"/>
          <w:color w:val="000000"/>
          <w:szCs w:val="24"/>
          <w:lang w:eastAsia="en-GB"/>
        </w:rPr>
        <w:t>in the light of the guidance</w:t>
      </w:r>
      <w:r>
        <w:rPr>
          <w:rFonts w:eastAsia="Times New Roman" w:cs="Arial"/>
          <w:color w:val="000000"/>
          <w:szCs w:val="24"/>
          <w:lang w:eastAsia="en-GB"/>
        </w:rPr>
        <w:t xml:space="preserve"> in Chapter 1 which focuses on inclusive practice and removing barriers to learning.</w:t>
      </w:r>
    </w:p>
    <w:p w:rsidR="00AA0F85" w:rsidRDefault="00AA0F85" w:rsidP="001F521B">
      <w:pPr>
        <w:pStyle w:val="Heading2"/>
        <w:rPr>
          <w:lang w:eastAsia="en-GB"/>
        </w:rPr>
      </w:pPr>
      <w:bookmarkStart w:id="412" w:name="_Toc385254062"/>
      <w:bookmarkStart w:id="413" w:name="_Toc385313599"/>
      <w:bookmarkStart w:id="414" w:name="_Toc410033058"/>
      <w:r>
        <w:rPr>
          <w:lang w:eastAsia="en-GB"/>
        </w:rPr>
        <w:t>Medical conditions</w:t>
      </w:r>
      <w:bookmarkEnd w:id="412"/>
      <w:bookmarkEnd w:id="413"/>
      <w:bookmarkEnd w:id="414"/>
    </w:p>
    <w:p w:rsidR="0073323F" w:rsidRPr="00242C86" w:rsidRDefault="00AA0F85" w:rsidP="00693500">
      <w:pPr>
        <w:numPr>
          <w:ilvl w:val="0"/>
          <w:numId w:val="50"/>
        </w:numPr>
        <w:spacing w:after="240" w:line="288" w:lineRule="auto"/>
        <w:ind w:left="0" w:hanging="709"/>
        <w:rPr>
          <w:rFonts w:eastAsia="Times New Roman" w:cs="Times New Roman"/>
          <w:szCs w:val="24"/>
          <w:lang w:eastAsia="en-GB"/>
        </w:rPr>
      </w:pPr>
      <w:bookmarkStart w:id="415" w:name="_Toc385254063"/>
      <w:bookmarkStart w:id="416" w:name="_Toc385313600"/>
      <w:r w:rsidRPr="00242C86">
        <w:rPr>
          <w:rFonts w:eastAsia="Times New Roman" w:cs="Times New Roman"/>
          <w:szCs w:val="24"/>
          <w:lang w:eastAsia="en-GB"/>
        </w:rPr>
        <w:t>All early years providers should take steps to ensure that children with medical conditions get the support required to meet those needs. This is set out in the EYFS framework.</w:t>
      </w:r>
      <w:bookmarkEnd w:id="415"/>
      <w:bookmarkEnd w:id="416"/>
      <w:r w:rsidRPr="00242C86">
        <w:rPr>
          <w:rFonts w:eastAsia="Times New Roman" w:cs="Times New Roman"/>
          <w:szCs w:val="24"/>
          <w:lang w:eastAsia="en-GB"/>
        </w:rPr>
        <w:t xml:space="preserve"> </w:t>
      </w:r>
      <w:bookmarkEnd w:id="408"/>
    </w:p>
    <w:p w:rsidR="00AA0F85" w:rsidRPr="0073323F" w:rsidRDefault="00AA0F85" w:rsidP="001F521B">
      <w:pPr>
        <w:pStyle w:val="Heading2"/>
        <w:rPr>
          <w:rFonts w:eastAsia="Times New Roman"/>
          <w:lang w:eastAsia="en-GB"/>
        </w:rPr>
      </w:pPr>
      <w:bookmarkStart w:id="417" w:name="_Toc385254064"/>
      <w:bookmarkStart w:id="418" w:name="_Toc385313601"/>
      <w:bookmarkStart w:id="419" w:name="_Toc410033059"/>
      <w:r w:rsidRPr="0073323F">
        <w:rPr>
          <w:rFonts w:eastAsia="Times New Roman"/>
          <w:lang w:eastAsia="en-GB"/>
        </w:rPr>
        <w:t>SEN in the early years</w:t>
      </w:r>
      <w:bookmarkEnd w:id="417"/>
      <w:bookmarkEnd w:id="418"/>
      <w:bookmarkEnd w:id="419"/>
    </w:p>
    <w:p w:rsidR="00AA0F85" w:rsidRPr="00A915B9" w:rsidRDefault="00AA0F85" w:rsidP="00693500">
      <w:pPr>
        <w:numPr>
          <w:ilvl w:val="0"/>
          <w:numId w:val="50"/>
        </w:numPr>
        <w:spacing w:after="240" w:line="288" w:lineRule="auto"/>
        <w:ind w:left="0" w:hanging="709"/>
        <w:rPr>
          <w:rFonts w:eastAsia="Times New Roman" w:cs="Times New Roman"/>
          <w:szCs w:val="24"/>
          <w:lang w:eastAsia="en-GB"/>
        </w:rPr>
      </w:pPr>
      <w:r w:rsidRPr="00B635D8">
        <w:rPr>
          <w:rFonts w:eastAsia="Times New Roman" w:cs="Times New Roman"/>
          <w:szCs w:val="24"/>
          <w:lang w:eastAsia="en-GB"/>
        </w:rPr>
        <w:t>All early years providers are required to have arrangements in place to identify and support childre</w:t>
      </w:r>
      <w:r>
        <w:rPr>
          <w:rFonts w:eastAsia="Times New Roman" w:cs="Times New Roman"/>
          <w:szCs w:val="24"/>
          <w:lang w:eastAsia="en-GB"/>
        </w:rPr>
        <w:t>n with SEN</w:t>
      </w:r>
      <w:r w:rsidRPr="00B635D8">
        <w:rPr>
          <w:rFonts w:eastAsia="Times New Roman" w:cs="Times New Roman"/>
          <w:szCs w:val="24"/>
          <w:lang w:eastAsia="en-GB"/>
        </w:rPr>
        <w:t xml:space="preserve"> or disabilities and to promote equality of </w:t>
      </w:r>
      <w:r w:rsidRPr="00B635D8">
        <w:rPr>
          <w:rFonts w:eastAsia="Calibri" w:cs="Times New Roman"/>
          <w:szCs w:val="24"/>
          <w:lang w:eastAsia="en-GB"/>
        </w:rPr>
        <w:t>opportunity</w:t>
      </w:r>
      <w:r w:rsidRPr="00B635D8">
        <w:rPr>
          <w:rFonts w:eastAsia="Times New Roman" w:cs="Times New Roman"/>
          <w:szCs w:val="24"/>
          <w:lang w:eastAsia="en-GB"/>
        </w:rPr>
        <w:t xml:space="preserve"> for children in their care. These requirements are set out in </w:t>
      </w:r>
      <w:r w:rsidR="00E12BF9">
        <w:rPr>
          <w:rFonts w:eastAsia="Times New Roman" w:cs="Times New Roman"/>
          <w:szCs w:val="24"/>
          <w:lang w:eastAsia="en-GB"/>
        </w:rPr>
        <w:t>the EYFS</w:t>
      </w:r>
      <w:r w:rsidRPr="00B635D8">
        <w:rPr>
          <w:rFonts w:eastAsia="Times New Roman" w:cs="Times New Roman"/>
          <w:szCs w:val="24"/>
          <w:lang w:eastAsia="en-GB"/>
        </w:rPr>
        <w:t xml:space="preserve"> framework</w:t>
      </w:r>
      <w:r w:rsidR="00A915B9">
        <w:rPr>
          <w:rFonts w:eastAsia="Times New Roman" w:cs="Times New Roman"/>
          <w:szCs w:val="24"/>
          <w:lang w:eastAsia="en-GB"/>
        </w:rPr>
        <w:t>.</w:t>
      </w:r>
      <w:r w:rsidR="00E12BF9">
        <w:rPr>
          <w:rFonts w:eastAsia="Times New Roman" w:cs="Times New Roman"/>
          <w:szCs w:val="24"/>
          <w:lang w:eastAsia="en-GB"/>
        </w:rPr>
        <w:t xml:space="preserve"> </w:t>
      </w:r>
      <w:r w:rsidRPr="00B635D8">
        <w:rPr>
          <w:rFonts w:eastAsia="Times New Roman" w:cs="Times New Roman"/>
          <w:szCs w:val="24"/>
          <w:lang w:eastAsia="en-GB"/>
        </w:rPr>
        <w:t>The EYFS</w:t>
      </w:r>
      <w:r>
        <w:rPr>
          <w:rFonts w:eastAsia="Times New Roman" w:cs="Times New Roman"/>
          <w:szCs w:val="24"/>
          <w:lang w:eastAsia="en-GB"/>
        </w:rPr>
        <w:t xml:space="preserve"> framework</w:t>
      </w:r>
      <w:r w:rsidRPr="00B635D8">
        <w:rPr>
          <w:rFonts w:eastAsia="Times New Roman" w:cs="Times New Roman"/>
          <w:szCs w:val="24"/>
          <w:lang w:eastAsia="en-GB"/>
        </w:rPr>
        <w:t xml:space="preserve"> also requires practitioners to review children’s progress and share a summary with parents. In addition, the ‘Early years outcomes’</w:t>
      </w:r>
      <w:r>
        <w:rPr>
          <w:rFonts w:cs="Arial"/>
          <w:szCs w:val="24"/>
        </w:rPr>
        <w:t xml:space="preserve"> </w:t>
      </w:r>
      <w:r w:rsidR="00242C86">
        <w:rPr>
          <w:rFonts w:eastAsia="Times New Roman" w:cs="Times New Roman"/>
          <w:szCs w:val="24"/>
          <w:lang w:eastAsia="en-GB"/>
        </w:rPr>
        <w:t>is an aid</w:t>
      </w:r>
      <w:r w:rsidRPr="00B635D8">
        <w:rPr>
          <w:rFonts w:eastAsia="Times New Roman" w:cs="Times New Roman"/>
          <w:szCs w:val="24"/>
          <w:lang w:eastAsia="en-GB"/>
        </w:rPr>
        <w:t xml:space="preserve"> for practitioners, including child minders, nurseries and others such as inspectors</w:t>
      </w:r>
      <w:r w:rsidR="00242C86">
        <w:rPr>
          <w:rFonts w:eastAsia="Times New Roman" w:cs="Times New Roman"/>
          <w:szCs w:val="24"/>
          <w:lang w:eastAsia="en-GB"/>
        </w:rPr>
        <w:t>,</w:t>
      </w:r>
      <w:r w:rsidRPr="00B635D8">
        <w:rPr>
          <w:rFonts w:eastAsia="Times New Roman" w:cs="Times New Roman"/>
          <w:szCs w:val="24"/>
          <w:lang w:eastAsia="en-GB"/>
        </w:rPr>
        <w:t xml:space="preserve"> to help </w:t>
      </w:r>
      <w:r w:rsidR="00242C86">
        <w:rPr>
          <w:rFonts w:eastAsia="Times New Roman" w:cs="Times New Roman"/>
          <w:szCs w:val="24"/>
          <w:lang w:eastAsia="en-GB"/>
        </w:rPr>
        <w:t>them to understand the outcomes they should be working towards.</w:t>
      </w:r>
      <w:r>
        <w:rPr>
          <w:rFonts w:eastAsia="Times New Roman" w:cs="Times New Roman"/>
          <w:b/>
          <w:szCs w:val="24"/>
          <w:lang w:eastAsia="en-GB"/>
        </w:rPr>
        <w:t xml:space="preserve"> </w:t>
      </w:r>
      <w:r w:rsidR="00A915B9" w:rsidRPr="00A915B9">
        <w:rPr>
          <w:rFonts w:eastAsia="Times New Roman" w:cs="Times New Roman"/>
          <w:szCs w:val="24"/>
          <w:lang w:eastAsia="en-GB"/>
        </w:rPr>
        <w:t>Links to the EYFS framework and the guide to early years outcomes are provided in the Reference</w:t>
      </w:r>
      <w:r w:rsidR="0030194D">
        <w:rPr>
          <w:rFonts w:eastAsia="Times New Roman" w:cs="Times New Roman"/>
          <w:szCs w:val="24"/>
          <w:lang w:eastAsia="en-GB"/>
        </w:rPr>
        <w:t>s</w:t>
      </w:r>
      <w:r w:rsidR="00A915B9" w:rsidRPr="00A915B9">
        <w:rPr>
          <w:rFonts w:eastAsia="Times New Roman" w:cs="Times New Roman"/>
          <w:szCs w:val="24"/>
          <w:lang w:eastAsia="en-GB"/>
        </w:rPr>
        <w:t xml:space="preserve"> section under Chapter 5.</w:t>
      </w:r>
    </w:p>
    <w:p w:rsidR="00AA0F85" w:rsidRDefault="00AA0F85" w:rsidP="00693500">
      <w:pPr>
        <w:numPr>
          <w:ilvl w:val="0"/>
          <w:numId w:val="50"/>
        </w:numPr>
        <w:spacing w:after="240" w:line="288" w:lineRule="auto"/>
        <w:ind w:left="0" w:hanging="709"/>
        <w:rPr>
          <w:rFonts w:eastAsia="Times New Roman" w:cs="Times New Roman"/>
          <w:szCs w:val="24"/>
          <w:lang w:eastAsia="en-GB"/>
        </w:rPr>
      </w:pPr>
      <w:r w:rsidRPr="00B635D8">
        <w:rPr>
          <w:rFonts w:eastAsia="Times New Roman" w:cs="Times New Roman"/>
          <w:szCs w:val="24"/>
          <w:lang w:eastAsia="en-GB"/>
        </w:rPr>
        <w:t>Some children need support for SEN and disabilities at home or in informal settings before, or as well as, the support they receive from an early years provider.</w:t>
      </w:r>
      <w:r w:rsidR="00885600">
        <w:rPr>
          <w:rFonts w:eastAsia="Times New Roman" w:cs="Times New Roman"/>
          <w:szCs w:val="24"/>
          <w:lang w:eastAsia="en-GB"/>
        </w:rPr>
        <w:t xml:space="preserve"> </w:t>
      </w:r>
      <w:r w:rsidRPr="00B635D8">
        <w:rPr>
          <w:rFonts w:eastAsia="Times New Roman" w:cs="Times New Roman"/>
          <w:szCs w:val="24"/>
          <w:lang w:eastAsia="en-GB"/>
        </w:rPr>
        <w:t xml:space="preserve">Provision for children who need such support should form part of the local joint commissioning arrangements and be included in </w:t>
      </w:r>
      <w:r>
        <w:rPr>
          <w:rFonts w:eastAsia="Times New Roman" w:cs="Times New Roman"/>
          <w:szCs w:val="24"/>
          <w:lang w:eastAsia="en-GB"/>
        </w:rPr>
        <w:t>the Local O</w:t>
      </w:r>
      <w:r w:rsidRPr="00B635D8">
        <w:rPr>
          <w:rFonts w:eastAsia="Times New Roman" w:cs="Times New Roman"/>
          <w:szCs w:val="24"/>
          <w:lang w:eastAsia="en-GB"/>
        </w:rPr>
        <w:t>ffer.</w:t>
      </w:r>
    </w:p>
    <w:p w:rsidR="00AA0F85" w:rsidRDefault="00AA0F85" w:rsidP="001F521B">
      <w:pPr>
        <w:pStyle w:val="Heading3"/>
        <w:rPr>
          <w:rFonts w:eastAsia="Times New Roman"/>
          <w:lang w:eastAsia="en-GB"/>
        </w:rPr>
      </w:pPr>
      <w:bookmarkStart w:id="420" w:name="_Toc385254065"/>
      <w:bookmarkStart w:id="421" w:name="_Toc385313602"/>
      <w:bookmarkStart w:id="422" w:name="_Toc410033060"/>
      <w:r>
        <w:rPr>
          <w:rFonts w:eastAsia="Times New Roman"/>
          <w:lang w:eastAsia="en-GB"/>
        </w:rPr>
        <w:t>From birth to two</w:t>
      </w:r>
      <w:bookmarkEnd w:id="420"/>
      <w:r w:rsidR="00C15E1B">
        <w:rPr>
          <w:rFonts w:eastAsia="Times New Roman"/>
          <w:lang w:eastAsia="en-GB"/>
        </w:rPr>
        <w:t xml:space="preserve"> – early identification</w:t>
      </w:r>
      <w:bookmarkEnd w:id="421"/>
      <w:bookmarkEnd w:id="422"/>
    </w:p>
    <w:p w:rsidR="00AA0F85" w:rsidRDefault="00AA0F85" w:rsidP="00693500">
      <w:pPr>
        <w:numPr>
          <w:ilvl w:val="0"/>
          <w:numId w:val="50"/>
        </w:numPr>
        <w:spacing w:after="240" w:line="288" w:lineRule="auto"/>
        <w:ind w:left="0" w:hanging="709"/>
        <w:rPr>
          <w:rFonts w:eastAsia="Times New Roman" w:cs="Times New Roman"/>
          <w:szCs w:val="24"/>
          <w:lang w:eastAsia="en-GB"/>
        </w:rPr>
      </w:pPr>
      <w:r w:rsidRPr="00B635D8">
        <w:rPr>
          <w:rFonts w:eastAsia="Times New Roman" w:cs="Times New Roman"/>
          <w:szCs w:val="24"/>
          <w:lang w:eastAsia="en-GB"/>
        </w:rPr>
        <w:t xml:space="preserve">Parents’ early </w:t>
      </w:r>
      <w:r w:rsidRPr="00B635D8">
        <w:rPr>
          <w:rFonts w:eastAsia="Calibri" w:cs="Times New Roman"/>
          <w:szCs w:val="24"/>
          <w:lang w:eastAsia="en-GB"/>
        </w:rPr>
        <w:t>observations</w:t>
      </w:r>
      <w:r w:rsidRPr="00B635D8">
        <w:rPr>
          <w:rFonts w:eastAsia="Times New Roman" w:cs="Times New Roman"/>
          <w:szCs w:val="24"/>
          <w:lang w:eastAsia="en-GB"/>
        </w:rPr>
        <w:t xml:space="preserve"> of their child are crucial. </w:t>
      </w:r>
      <w:r>
        <w:rPr>
          <w:rFonts w:eastAsia="Times New Roman" w:cs="Times New Roman"/>
          <w:bCs/>
          <w:szCs w:val="24"/>
          <w:lang w:eastAsia="en-GB"/>
        </w:rPr>
        <w:t>Children with</w:t>
      </w:r>
      <w:r>
        <w:rPr>
          <w:rFonts w:eastAsia="Times New Roman" w:cs="Times New Roman"/>
          <w:szCs w:val="24"/>
          <w:lang w:eastAsia="en-GB"/>
        </w:rPr>
        <w:t xml:space="preserve"> more complex developmental and sensory needs</w:t>
      </w:r>
      <w:r w:rsidRPr="00B635D8">
        <w:rPr>
          <w:rFonts w:eastAsia="Times New Roman" w:cs="Times New Roman"/>
          <w:szCs w:val="24"/>
          <w:lang w:eastAsia="en-GB"/>
        </w:rPr>
        <w:t xml:space="preserve"> </w:t>
      </w:r>
      <w:r>
        <w:rPr>
          <w:rFonts w:eastAsia="Times New Roman" w:cs="Times New Roman"/>
          <w:szCs w:val="24"/>
          <w:lang w:eastAsia="en-GB"/>
        </w:rPr>
        <w:t>may be</w:t>
      </w:r>
      <w:r w:rsidRPr="00B635D8">
        <w:rPr>
          <w:rFonts w:eastAsia="Times New Roman" w:cs="Times New Roman"/>
          <w:szCs w:val="24"/>
          <w:lang w:eastAsia="en-GB"/>
        </w:rPr>
        <w:t xml:space="preserve"> identified at birth. Health assessments, such as the hearing screening test</w:t>
      </w:r>
      <w:r>
        <w:rPr>
          <w:rFonts w:eastAsia="Times New Roman" w:cs="Times New Roman"/>
          <w:szCs w:val="24"/>
          <w:lang w:eastAsia="en-GB"/>
        </w:rPr>
        <w:t>,</w:t>
      </w:r>
      <w:r w:rsidRPr="00B635D8">
        <w:rPr>
          <w:rFonts w:eastAsia="Times New Roman" w:cs="Times New Roman"/>
          <w:szCs w:val="24"/>
          <w:lang w:eastAsia="en-GB"/>
        </w:rPr>
        <w:t xml:space="preserve"> which is used to check the hearing of all new-born babies, enable very early identification of a range of medical and physical difficulties. Health services, including paediatricians, the family’s general practitioner, and health vis</w:t>
      </w:r>
      <w:r>
        <w:rPr>
          <w:rFonts w:eastAsia="Times New Roman" w:cs="Times New Roman"/>
          <w:szCs w:val="24"/>
          <w:lang w:eastAsia="en-GB"/>
        </w:rPr>
        <w:t xml:space="preserve">itors, should work with the family, </w:t>
      </w:r>
      <w:r w:rsidRPr="00B635D8">
        <w:rPr>
          <w:rFonts w:eastAsia="Times New Roman" w:cs="Times New Roman"/>
          <w:szCs w:val="24"/>
          <w:lang w:eastAsia="en-GB"/>
        </w:rPr>
        <w:t xml:space="preserve">support them to understand their child’s needs and help them to access early support. </w:t>
      </w:r>
    </w:p>
    <w:p w:rsidR="00AA0F85" w:rsidRDefault="00AA0F85" w:rsidP="00693500">
      <w:pPr>
        <w:numPr>
          <w:ilvl w:val="0"/>
          <w:numId w:val="50"/>
        </w:numPr>
        <w:spacing w:after="240" w:line="288" w:lineRule="auto"/>
        <w:ind w:left="0" w:hanging="709"/>
        <w:rPr>
          <w:rFonts w:eastAsia="Times New Roman" w:cs="Times New Roman"/>
          <w:szCs w:val="24"/>
          <w:lang w:eastAsia="en-GB"/>
        </w:rPr>
      </w:pPr>
      <w:r w:rsidRPr="00B635D8">
        <w:rPr>
          <w:rFonts w:eastAsia="Times New Roman" w:cs="Times New Roman"/>
          <w:szCs w:val="24"/>
          <w:lang w:eastAsia="en-GB"/>
        </w:rPr>
        <w:t>Where a health body is of the opinion that a young child under compulsory school age has</w:t>
      </w:r>
      <w:r>
        <w:rPr>
          <w:rFonts w:eastAsia="Times New Roman" w:cs="Times New Roman"/>
          <w:szCs w:val="24"/>
          <w:lang w:eastAsia="en-GB"/>
        </w:rPr>
        <w:t>,</w:t>
      </w:r>
      <w:r w:rsidRPr="00B635D8">
        <w:rPr>
          <w:rFonts w:eastAsia="Times New Roman" w:cs="Times New Roman"/>
          <w:szCs w:val="24"/>
          <w:lang w:eastAsia="en-GB"/>
        </w:rPr>
        <w:t xml:space="preserve"> or probably has</w:t>
      </w:r>
      <w:r>
        <w:rPr>
          <w:rFonts w:eastAsia="Times New Roman" w:cs="Times New Roman"/>
          <w:szCs w:val="24"/>
          <w:lang w:eastAsia="en-GB"/>
        </w:rPr>
        <w:t>,</w:t>
      </w:r>
      <w:r w:rsidRPr="00B635D8">
        <w:rPr>
          <w:rFonts w:eastAsia="Times New Roman" w:cs="Times New Roman"/>
          <w:szCs w:val="24"/>
          <w:lang w:eastAsia="en-GB"/>
        </w:rPr>
        <w:t xml:space="preserve"> SEN</w:t>
      </w:r>
      <w:r w:rsidR="00E12BF9">
        <w:rPr>
          <w:rFonts w:eastAsia="Times New Roman" w:cs="Times New Roman"/>
          <w:szCs w:val="24"/>
          <w:lang w:eastAsia="en-GB"/>
        </w:rPr>
        <w:t>,</w:t>
      </w:r>
      <w:r w:rsidRPr="00B635D8">
        <w:rPr>
          <w:rFonts w:eastAsia="Times New Roman" w:cs="Times New Roman"/>
          <w:szCs w:val="24"/>
          <w:lang w:eastAsia="en-GB"/>
        </w:rPr>
        <w:t xml:space="preserve"> they </w:t>
      </w:r>
      <w:r w:rsidRPr="00B635D8">
        <w:rPr>
          <w:rFonts w:eastAsia="Times New Roman" w:cs="Times New Roman"/>
          <w:b/>
          <w:szCs w:val="24"/>
          <w:lang w:eastAsia="en-GB"/>
        </w:rPr>
        <w:t>must</w:t>
      </w:r>
      <w:r w:rsidRPr="00B635D8">
        <w:rPr>
          <w:rFonts w:eastAsia="Times New Roman" w:cs="Times New Roman"/>
          <w:szCs w:val="24"/>
          <w:lang w:eastAsia="en-GB"/>
        </w:rPr>
        <w:t xml:space="preserve"> inform the child’s parent</w:t>
      </w:r>
      <w:r>
        <w:rPr>
          <w:rFonts w:eastAsia="Times New Roman" w:cs="Times New Roman"/>
          <w:szCs w:val="24"/>
          <w:lang w:eastAsia="en-GB"/>
        </w:rPr>
        <w:t>s</w:t>
      </w:r>
      <w:r w:rsidRPr="00B635D8">
        <w:rPr>
          <w:rFonts w:eastAsia="Times New Roman" w:cs="Times New Roman"/>
          <w:szCs w:val="24"/>
          <w:lang w:eastAsia="en-GB"/>
        </w:rPr>
        <w:t xml:space="preserve"> and bring the child to the attention of the appropriate local authority. The health body </w:t>
      </w:r>
      <w:r w:rsidR="00BD4E7F" w:rsidRPr="00BD4E7F">
        <w:rPr>
          <w:rFonts w:eastAsia="Times New Roman" w:cs="Times New Roman"/>
          <w:b/>
          <w:szCs w:val="24"/>
          <w:lang w:eastAsia="en-GB"/>
        </w:rPr>
        <w:t>must</w:t>
      </w:r>
      <w:r w:rsidRPr="00B635D8">
        <w:rPr>
          <w:rFonts w:eastAsia="Times New Roman" w:cs="Times New Roman"/>
          <w:szCs w:val="24"/>
          <w:lang w:eastAsia="en-GB"/>
        </w:rPr>
        <w:t xml:space="preserve"> also give the parent</w:t>
      </w:r>
      <w:r>
        <w:rPr>
          <w:rFonts w:eastAsia="Times New Roman" w:cs="Times New Roman"/>
          <w:szCs w:val="24"/>
          <w:lang w:eastAsia="en-GB"/>
        </w:rPr>
        <w:t>s</w:t>
      </w:r>
      <w:r w:rsidRPr="00B635D8">
        <w:rPr>
          <w:rFonts w:eastAsia="Times New Roman" w:cs="Times New Roman"/>
          <w:szCs w:val="24"/>
          <w:lang w:eastAsia="en-GB"/>
        </w:rPr>
        <w:t xml:space="preserve"> the opportunity to discuss their opinion and let them know about any voluntary organisations that are likely to be able to</w:t>
      </w:r>
      <w:r>
        <w:rPr>
          <w:rFonts w:eastAsia="Times New Roman" w:cs="Times New Roman"/>
          <w:szCs w:val="24"/>
          <w:lang w:eastAsia="en-GB"/>
        </w:rPr>
        <w:t xml:space="preserve"> provide advice or assistance. </w:t>
      </w:r>
      <w:r w:rsidRPr="00B635D8">
        <w:rPr>
          <w:rFonts w:eastAsia="Times New Roman" w:cs="Times New Roman"/>
          <w:szCs w:val="24"/>
          <w:lang w:eastAsia="en-GB"/>
        </w:rPr>
        <w:t>This includes the educational advice, guidance and</w:t>
      </w:r>
      <w:r>
        <w:rPr>
          <w:rFonts w:eastAsia="Times New Roman" w:cs="Times New Roman"/>
          <w:szCs w:val="24"/>
          <w:lang w:eastAsia="en-GB"/>
        </w:rPr>
        <w:t xml:space="preserve"> any</w:t>
      </w:r>
      <w:r w:rsidRPr="00B635D8">
        <w:rPr>
          <w:rFonts w:eastAsia="Times New Roman" w:cs="Times New Roman"/>
          <w:szCs w:val="24"/>
          <w:lang w:eastAsia="en-GB"/>
        </w:rPr>
        <w:t xml:space="preserve"> intervention to be put in place at an early point and b</w:t>
      </w:r>
      <w:r>
        <w:rPr>
          <w:rFonts w:eastAsia="Times New Roman" w:cs="Times New Roman"/>
          <w:szCs w:val="24"/>
          <w:lang w:eastAsia="en-GB"/>
        </w:rPr>
        <w:t xml:space="preserve">efore the child starts school. </w:t>
      </w:r>
    </w:p>
    <w:p w:rsidR="00AA0F85" w:rsidRPr="00B635D8" w:rsidRDefault="00AA0F85" w:rsidP="00693500">
      <w:pPr>
        <w:numPr>
          <w:ilvl w:val="0"/>
          <w:numId w:val="50"/>
        </w:numPr>
        <w:spacing w:after="240" w:line="288" w:lineRule="auto"/>
        <w:ind w:left="0" w:hanging="709"/>
        <w:rPr>
          <w:rFonts w:eastAsia="Times New Roman" w:cs="Times New Roman"/>
          <w:szCs w:val="24"/>
          <w:lang w:eastAsia="en-GB"/>
        </w:rPr>
      </w:pPr>
      <w:r w:rsidRPr="00B635D8">
        <w:rPr>
          <w:rFonts w:eastAsia="Times New Roman" w:cs="Times New Roman"/>
          <w:szCs w:val="24"/>
          <w:lang w:eastAsia="en-GB"/>
        </w:rPr>
        <w:t xml:space="preserve">This </w:t>
      </w:r>
      <w:r w:rsidRPr="00B635D8">
        <w:rPr>
          <w:rFonts w:eastAsia="Calibri" w:cs="Times New Roman"/>
          <w:szCs w:val="24"/>
          <w:lang w:eastAsia="en-GB"/>
        </w:rPr>
        <w:t>support</w:t>
      </w:r>
      <w:r w:rsidRPr="00B635D8">
        <w:rPr>
          <w:rFonts w:eastAsia="Times New Roman" w:cs="Times New Roman"/>
          <w:szCs w:val="24"/>
          <w:lang w:eastAsia="en-GB"/>
        </w:rPr>
        <w:t xml:space="preserve"> can take</w:t>
      </w:r>
      <w:r>
        <w:rPr>
          <w:rFonts w:eastAsia="Times New Roman" w:cs="Times New Roman"/>
          <w:szCs w:val="24"/>
          <w:lang w:eastAsia="en-GB"/>
        </w:rPr>
        <w:t xml:space="preserve"> a number of forms, including</w:t>
      </w:r>
      <w:r w:rsidRPr="00B635D8">
        <w:rPr>
          <w:rFonts w:eastAsia="Times New Roman" w:cs="Times New Roman"/>
          <w:szCs w:val="24"/>
          <w:lang w:eastAsia="en-GB"/>
        </w:rPr>
        <w:t>:</w:t>
      </w:r>
    </w:p>
    <w:p w:rsidR="00AA0F85" w:rsidRDefault="00AA0F85" w:rsidP="00693500">
      <w:pPr>
        <w:numPr>
          <w:ilvl w:val="0"/>
          <w:numId w:val="110"/>
        </w:numPr>
        <w:spacing w:after="240" w:line="288" w:lineRule="auto"/>
        <w:rPr>
          <w:rFonts w:eastAsia="Times New Roman" w:cs="Times New Roman"/>
          <w:szCs w:val="24"/>
          <w:lang w:eastAsia="en-GB"/>
        </w:rPr>
      </w:pPr>
      <w:r>
        <w:rPr>
          <w:rFonts w:eastAsia="Times New Roman" w:cs="Times New Roman"/>
          <w:szCs w:val="24"/>
          <w:lang w:eastAsia="en-GB"/>
        </w:rPr>
        <w:t>s</w:t>
      </w:r>
      <w:r w:rsidRPr="00B635D8">
        <w:rPr>
          <w:rFonts w:eastAsia="Times New Roman" w:cs="Times New Roman"/>
          <w:szCs w:val="24"/>
          <w:lang w:eastAsia="en-GB"/>
        </w:rPr>
        <w:t xml:space="preserve">pecialist support from </w:t>
      </w:r>
      <w:r w:rsidR="00242C86">
        <w:rPr>
          <w:rFonts w:eastAsia="Times New Roman" w:cs="Times New Roman"/>
          <w:szCs w:val="24"/>
          <w:lang w:eastAsia="en-GB"/>
        </w:rPr>
        <w:t xml:space="preserve">health visitors, </w:t>
      </w:r>
      <w:r w:rsidRPr="00B635D8">
        <w:rPr>
          <w:rFonts w:eastAsia="Times New Roman" w:cs="Times New Roman"/>
          <w:szCs w:val="24"/>
          <w:lang w:eastAsia="en-GB"/>
        </w:rPr>
        <w:t>educational psychologists</w:t>
      </w:r>
      <w:r w:rsidR="00242C86">
        <w:rPr>
          <w:rFonts w:eastAsia="Times New Roman" w:cs="Times New Roman"/>
          <w:szCs w:val="24"/>
          <w:lang w:eastAsia="en-GB"/>
        </w:rPr>
        <w:t>, speech and language therapists</w:t>
      </w:r>
      <w:r w:rsidRPr="00B635D8">
        <w:rPr>
          <w:rFonts w:eastAsia="Times New Roman" w:cs="Times New Roman"/>
          <w:szCs w:val="24"/>
          <w:lang w:eastAsia="en-GB"/>
        </w:rPr>
        <w:t xml:space="preserve"> or specialist teachers</w:t>
      </w:r>
      <w:r>
        <w:rPr>
          <w:rFonts w:eastAsia="Times New Roman" w:cs="Times New Roman"/>
          <w:szCs w:val="24"/>
          <w:lang w:eastAsia="en-GB"/>
        </w:rPr>
        <w:t>,</w:t>
      </w:r>
      <w:r w:rsidRPr="00B635D8">
        <w:rPr>
          <w:rFonts w:eastAsia="Times New Roman" w:cs="Times New Roman"/>
          <w:szCs w:val="24"/>
          <w:lang w:eastAsia="en-GB"/>
        </w:rPr>
        <w:t xml:space="preserve"> such as a teacher of the deaf or vision impaired. These specialists may visit families at home </w:t>
      </w:r>
      <w:r w:rsidR="00242C86">
        <w:rPr>
          <w:rFonts w:eastAsia="Times New Roman" w:cs="Times New Roman"/>
          <w:szCs w:val="24"/>
          <w:lang w:eastAsia="en-GB"/>
        </w:rPr>
        <w:t xml:space="preserve">to provide </w:t>
      </w:r>
      <w:r w:rsidRPr="00B635D8">
        <w:rPr>
          <w:rFonts w:eastAsia="Times New Roman" w:cs="Times New Roman"/>
          <w:szCs w:val="24"/>
          <w:lang w:eastAsia="en-GB"/>
        </w:rPr>
        <w:t>practical support, answering q</w:t>
      </w:r>
      <w:r w:rsidR="00242C86">
        <w:rPr>
          <w:rFonts w:eastAsia="Times New Roman" w:cs="Times New Roman"/>
          <w:szCs w:val="24"/>
          <w:lang w:eastAsia="en-GB"/>
        </w:rPr>
        <w:t>uestions and clarifying needs</w:t>
      </w:r>
    </w:p>
    <w:p w:rsidR="00242C86" w:rsidRDefault="00242C86" w:rsidP="00693500">
      <w:pPr>
        <w:numPr>
          <w:ilvl w:val="0"/>
          <w:numId w:val="110"/>
        </w:numPr>
        <w:spacing w:after="240" w:line="288" w:lineRule="auto"/>
        <w:rPr>
          <w:rFonts w:eastAsia="Times New Roman" w:cs="Times New Roman"/>
          <w:szCs w:val="24"/>
          <w:lang w:eastAsia="en-GB"/>
        </w:rPr>
      </w:pPr>
      <w:r>
        <w:rPr>
          <w:rFonts w:eastAsia="Times New Roman" w:cs="Times New Roman"/>
          <w:szCs w:val="24"/>
          <w:lang w:eastAsia="en-GB"/>
        </w:rPr>
        <w:t>training for parents in using early learning programmes to promote play, communication and language development</w:t>
      </w:r>
    </w:p>
    <w:p w:rsidR="00AA0F85" w:rsidRDefault="00AA0F85" w:rsidP="00693500">
      <w:pPr>
        <w:numPr>
          <w:ilvl w:val="0"/>
          <w:numId w:val="110"/>
        </w:numPr>
        <w:spacing w:after="240" w:line="288" w:lineRule="auto"/>
        <w:rPr>
          <w:rFonts w:eastAsia="Times New Roman" w:cs="Times New Roman"/>
          <w:szCs w:val="24"/>
          <w:lang w:eastAsia="en-GB"/>
        </w:rPr>
      </w:pPr>
      <w:r>
        <w:rPr>
          <w:rFonts w:eastAsia="Times New Roman" w:cs="Times New Roman"/>
          <w:szCs w:val="24"/>
          <w:lang w:eastAsia="en-GB"/>
        </w:rPr>
        <w:t>h</w:t>
      </w:r>
      <w:r w:rsidRPr="00B635D8">
        <w:rPr>
          <w:rFonts w:eastAsia="Times New Roman" w:cs="Times New Roman"/>
          <w:szCs w:val="24"/>
          <w:lang w:eastAsia="en-GB"/>
        </w:rPr>
        <w:t>ome-based programmes</w:t>
      </w:r>
      <w:r>
        <w:rPr>
          <w:rFonts w:eastAsia="Times New Roman" w:cs="Times New Roman"/>
          <w:szCs w:val="24"/>
          <w:lang w:eastAsia="en-GB"/>
        </w:rPr>
        <w:t>,</w:t>
      </w:r>
      <w:r w:rsidRPr="00B635D8">
        <w:rPr>
          <w:rFonts w:eastAsia="Times New Roman" w:cs="Times New Roman"/>
          <w:szCs w:val="24"/>
          <w:lang w:eastAsia="en-GB"/>
        </w:rPr>
        <w:t xml:space="preserve"> such as Portage</w:t>
      </w:r>
      <w:r>
        <w:rPr>
          <w:rFonts w:eastAsia="Times New Roman" w:cs="Times New Roman"/>
          <w:szCs w:val="24"/>
          <w:lang w:eastAsia="en-GB"/>
        </w:rPr>
        <w:t>,</w:t>
      </w:r>
      <w:r w:rsidRPr="00B635D8">
        <w:rPr>
          <w:rFonts w:eastAsia="Times New Roman" w:cs="Times New Roman"/>
          <w:szCs w:val="24"/>
          <w:lang w:eastAsia="en-GB"/>
        </w:rPr>
        <w:t xml:space="preserve"> </w:t>
      </w:r>
      <w:r>
        <w:rPr>
          <w:rFonts w:eastAsia="Times New Roman" w:cs="Times New Roman"/>
          <w:szCs w:val="24"/>
          <w:lang w:eastAsia="en-GB"/>
        </w:rPr>
        <w:t xml:space="preserve">which </w:t>
      </w:r>
      <w:r w:rsidRPr="00B635D8">
        <w:rPr>
          <w:rFonts w:eastAsia="Times New Roman" w:cs="Times New Roman"/>
          <w:szCs w:val="24"/>
          <w:lang w:eastAsia="en-GB"/>
        </w:rPr>
        <w:t>offer a carefully structured system to help parents support their child’s earl</w:t>
      </w:r>
      <w:r>
        <w:rPr>
          <w:rFonts w:eastAsia="Times New Roman" w:cs="Times New Roman"/>
          <w:szCs w:val="24"/>
          <w:lang w:eastAsia="en-GB"/>
        </w:rPr>
        <w:t>y learning and development</w:t>
      </w:r>
    </w:p>
    <w:p w:rsidR="00AA0F85" w:rsidRDefault="00AA0F85" w:rsidP="00693500">
      <w:pPr>
        <w:keepNext/>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B635D8">
        <w:rPr>
          <w:rFonts w:eastAsia="Times New Roman" w:cs="Times New Roman"/>
          <w:szCs w:val="24"/>
          <w:lang w:eastAsia="en-GB"/>
        </w:rPr>
        <w:t xml:space="preserve">Early </w:t>
      </w:r>
      <w:r w:rsidRPr="006F1191">
        <w:rPr>
          <w:rFonts w:eastAsia="Times New Roman" w:cs="Times New Roman"/>
          <w:szCs w:val="24"/>
          <w:lang w:eastAsia="en-GB"/>
        </w:rPr>
        <w:t>Support</w:t>
      </w:r>
      <w:r>
        <w:rPr>
          <w:rFonts w:eastAsia="Times New Roman" w:cs="Times New Roman"/>
          <w:szCs w:val="24"/>
          <w:lang w:eastAsia="en-GB"/>
        </w:rPr>
        <w:t xml:space="preserve"> </w:t>
      </w:r>
      <w:r w:rsidRPr="00B635D8">
        <w:rPr>
          <w:rFonts w:eastAsia="Times New Roman" w:cs="Times New Roman"/>
          <w:szCs w:val="24"/>
          <w:lang w:eastAsia="en-GB"/>
        </w:rPr>
        <w:t>supports the better delivery and co</w:t>
      </w:r>
      <w:r>
        <w:rPr>
          <w:rFonts w:eastAsia="Times New Roman" w:cs="Times New Roman"/>
          <w:szCs w:val="24"/>
          <w:lang w:eastAsia="en-GB"/>
        </w:rPr>
        <w:t>-</w:t>
      </w:r>
      <w:r w:rsidRPr="00B635D8">
        <w:rPr>
          <w:rFonts w:eastAsia="Times New Roman" w:cs="Times New Roman"/>
          <w:szCs w:val="24"/>
          <w:lang w:eastAsia="en-GB"/>
        </w:rPr>
        <w:t xml:space="preserve">ordination of services for disabled children, </w:t>
      </w:r>
      <w:r>
        <w:rPr>
          <w:rFonts w:eastAsia="Times New Roman" w:cs="Times New Roman"/>
          <w:szCs w:val="24"/>
          <w:lang w:eastAsia="en-GB"/>
        </w:rPr>
        <w:t>and their families, including training for professional or trained</w:t>
      </w:r>
      <w:r w:rsidRPr="00B635D8">
        <w:rPr>
          <w:rFonts w:eastAsia="Times New Roman" w:cs="Times New Roman"/>
          <w:szCs w:val="24"/>
          <w:lang w:eastAsia="en-GB"/>
        </w:rPr>
        <w:t xml:space="preserve"> independent volunteer</w:t>
      </w:r>
      <w:r>
        <w:rPr>
          <w:rFonts w:eastAsia="Times New Roman" w:cs="Times New Roman"/>
          <w:szCs w:val="24"/>
          <w:lang w:eastAsia="en-GB"/>
        </w:rPr>
        <w:t>s</w:t>
      </w:r>
      <w:r w:rsidRPr="00B635D8">
        <w:rPr>
          <w:rFonts w:eastAsia="Times New Roman" w:cs="Times New Roman"/>
          <w:szCs w:val="24"/>
          <w:lang w:eastAsia="en-GB"/>
        </w:rPr>
        <w:t xml:space="preserve"> providing a single point of contac</w:t>
      </w:r>
      <w:r>
        <w:rPr>
          <w:rFonts w:eastAsia="Times New Roman" w:cs="Times New Roman"/>
          <w:szCs w:val="24"/>
          <w:lang w:eastAsia="en-GB"/>
        </w:rPr>
        <w:t>t or key working</w:t>
      </w:r>
      <w:r w:rsidR="00C15E1B">
        <w:rPr>
          <w:rFonts w:eastAsia="Times New Roman" w:cs="Times New Roman"/>
          <w:szCs w:val="24"/>
          <w:lang w:eastAsia="en-GB"/>
        </w:rPr>
        <w:t>.</w:t>
      </w:r>
      <w:r w:rsidR="00E827A6">
        <w:rPr>
          <w:rFonts w:eastAsia="Times New Roman" w:cs="Times New Roman"/>
          <w:szCs w:val="24"/>
          <w:lang w:eastAsia="en-GB"/>
        </w:rPr>
        <w:t xml:space="preserve"> (See Reference</w:t>
      </w:r>
      <w:r w:rsidR="0030194D">
        <w:rPr>
          <w:rFonts w:eastAsia="Times New Roman" w:cs="Times New Roman"/>
          <w:szCs w:val="24"/>
          <w:lang w:eastAsia="en-GB"/>
        </w:rPr>
        <w:t>s</w:t>
      </w:r>
      <w:r w:rsidR="00E827A6">
        <w:rPr>
          <w:rFonts w:eastAsia="Times New Roman" w:cs="Times New Roman"/>
          <w:szCs w:val="24"/>
          <w:lang w:eastAsia="en-GB"/>
        </w:rPr>
        <w:t xml:space="preserve"> section under Chapter 2 for a link to the Early Support Programme.)</w:t>
      </w:r>
    </w:p>
    <w:p w:rsidR="004B75A3" w:rsidRPr="00CC12E6" w:rsidRDefault="004B75A3" w:rsidP="00693500">
      <w:pPr>
        <w:keepNext/>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Pr>
          <w:rFonts w:eastAsia="Times New Roman" w:cs="Times New Roman"/>
          <w:szCs w:val="24"/>
          <w:lang w:eastAsia="en-GB"/>
        </w:rPr>
        <w:t xml:space="preserve">From September 2014, 2-year-olds </w:t>
      </w:r>
      <w:r w:rsidR="00865FD9">
        <w:rPr>
          <w:rFonts w:eastAsia="Times New Roman" w:cs="Times New Roman"/>
          <w:szCs w:val="24"/>
          <w:lang w:eastAsia="en-GB"/>
        </w:rPr>
        <w:t>for whom</w:t>
      </w:r>
      <w:r>
        <w:rPr>
          <w:rFonts w:eastAsia="Times New Roman" w:cs="Times New Roman"/>
          <w:szCs w:val="24"/>
          <w:lang w:eastAsia="en-GB"/>
        </w:rPr>
        <w:t xml:space="preserve"> Disability Living Allowance</w:t>
      </w:r>
      <w:r w:rsidR="00865FD9">
        <w:rPr>
          <w:rFonts w:eastAsia="Times New Roman" w:cs="Times New Roman"/>
          <w:szCs w:val="24"/>
          <w:lang w:eastAsia="en-GB"/>
        </w:rPr>
        <w:t xml:space="preserve"> is paid</w:t>
      </w:r>
      <w:r>
        <w:rPr>
          <w:rFonts w:eastAsia="Times New Roman" w:cs="Times New Roman"/>
          <w:szCs w:val="24"/>
          <w:lang w:eastAsia="en-GB"/>
        </w:rPr>
        <w:t xml:space="preserve"> will be entitled to free early education.</w:t>
      </w:r>
    </w:p>
    <w:p w:rsidR="00AA0F85" w:rsidRPr="00B635D8" w:rsidRDefault="00AA0F85" w:rsidP="00693500">
      <w:pPr>
        <w:keepNext/>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B635D8">
        <w:rPr>
          <w:rFonts w:eastAsia="Times New Roman" w:cs="Times New Roman"/>
          <w:szCs w:val="24"/>
          <w:lang w:eastAsia="en-GB"/>
        </w:rPr>
        <w:t>Information about these serv</w:t>
      </w:r>
      <w:r>
        <w:rPr>
          <w:rFonts w:eastAsia="Times New Roman" w:cs="Times New Roman"/>
          <w:szCs w:val="24"/>
          <w:lang w:eastAsia="en-GB"/>
        </w:rPr>
        <w:t>ices should be included in the Local Offer.</w:t>
      </w:r>
    </w:p>
    <w:p w:rsidR="00AA0F85" w:rsidRDefault="00AA0F85" w:rsidP="001F521B">
      <w:pPr>
        <w:pStyle w:val="Heading3"/>
        <w:rPr>
          <w:rFonts w:eastAsia="Times New Roman"/>
          <w:lang w:eastAsia="en-GB"/>
        </w:rPr>
      </w:pPr>
      <w:bookmarkStart w:id="423" w:name="_Toc385254066"/>
      <w:bookmarkStart w:id="424" w:name="_Toc385313603"/>
      <w:bookmarkStart w:id="425" w:name="_Toc410033061"/>
      <w:r>
        <w:rPr>
          <w:rFonts w:eastAsia="Times New Roman"/>
          <w:lang w:eastAsia="en-GB"/>
        </w:rPr>
        <w:t>Early years p</w:t>
      </w:r>
      <w:r w:rsidRPr="003D30BA">
        <w:rPr>
          <w:rFonts w:eastAsia="Times New Roman"/>
          <w:lang w:eastAsia="en-GB"/>
        </w:rPr>
        <w:t>rovision</w:t>
      </w:r>
      <w:bookmarkEnd w:id="423"/>
      <w:bookmarkEnd w:id="424"/>
      <w:bookmarkEnd w:id="425"/>
    </w:p>
    <w:p w:rsidR="00AA0F85" w:rsidRDefault="00AA0F85" w:rsidP="00693500">
      <w:pPr>
        <w:numPr>
          <w:ilvl w:val="0"/>
          <w:numId w:val="50"/>
        </w:numPr>
        <w:spacing w:after="240" w:line="288" w:lineRule="auto"/>
        <w:ind w:left="0" w:hanging="709"/>
        <w:rPr>
          <w:rFonts w:eastAsia="Times New Roman" w:cs="Times New Roman"/>
          <w:szCs w:val="24"/>
          <w:lang w:eastAsia="en-GB"/>
        </w:rPr>
      </w:pPr>
      <w:r>
        <w:rPr>
          <w:rFonts w:eastAsia="Times New Roman" w:cs="Times New Roman"/>
          <w:szCs w:val="24"/>
          <w:lang w:eastAsia="en-GB"/>
        </w:rPr>
        <w:t>The majority of 3</w:t>
      </w:r>
      <w:r w:rsidR="00E12BF9">
        <w:rPr>
          <w:rFonts w:eastAsia="Times New Roman" w:cs="Times New Roman"/>
          <w:szCs w:val="24"/>
          <w:lang w:eastAsia="en-GB"/>
        </w:rPr>
        <w:t>- and 4-year-</w:t>
      </w:r>
      <w:r>
        <w:rPr>
          <w:rFonts w:eastAsia="Times New Roman" w:cs="Times New Roman"/>
          <w:szCs w:val="24"/>
          <w:lang w:eastAsia="en-GB"/>
        </w:rPr>
        <w:t>olds</w:t>
      </w:r>
      <w:r w:rsidR="0026449F">
        <w:rPr>
          <w:rFonts w:eastAsia="Times New Roman" w:cs="Times New Roman"/>
          <w:szCs w:val="24"/>
          <w:lang w:eastAsia="en-GB"/>
        </w:rPr>
        <w:t>,</w:t>
      </w:r>
      <w:r>
        <w:rPr>
          <w:rFonts w:eastAsia="Times New Roman" w:cs="Times New Roman"/>
          <w:szCs w:val="24"/>
          <w:lang w:eastAsia="en-GB"/>
        </w:rPr>
        <w:t xml:space="preserve"> and many younger children</w:t>
      </w:r>
      <w:r w:rsidR="0026449F">
        <w:rPr>
          <w:rFonts w:eastAsia="Times New Roman" w:cs="Times New Roman"/>
          <w:szCs w:val="24"/>
          <w:lang w:eastAsia="en-GB"/>
        </w:rPr>
        <w:t>,</w:t>
      </w:r>
      <w:r w:rsidRPr="00B635D8">
        <w:rPr>
          <w:rFonts w:eastAsia="Times New Roman" w:cs="Times New Roman"/>
          <w:szCs w:val="24"/>
          <w:lang w:eastAsia="en-GB"/>
        </w:rPr>
        <w:t xml:space="preserve"> attend some </w:t>
      </w:r>
      <w:r>
        <w:rPr>
          <w:rFonts w:eastAsia="Times New Roman" w:cs="Times New Roman"/>
          <w:szCs w:val="24"/>
          <w:lang w:eastAsia="en-GB"/>
        </w:rPr>
        <w:t>form of early years provision. The EYFS</w:t>
      </w:r>
      <w:r w:rsidRPr="00B635D8">
        <w:rPr>
          <w:rFonts w:eastAsia="Times New Roman" w:cs="Times New Roman"/>
          <w:szCs w:val="24"/>
          <w:lang w:eastAsia="en-GB"/>
        </w:rPr>
        <w:t xml:space="preserve"> </w:t>
      </w:r>
      <w:r>
        <w:rPr>
          <w:rFonts w:eastAsia="Times New Roman" w:cs="Times New Roman"/>
          <w:szCs w:val="24"/>
          <w:lang w:eastAsia="en-GB"/>
        </w:rPr>
        <w:t xml:space="preserve">framework </w:t>
      </w:r>
      <w:r w:rsidRPr="00B635D8">
        <w:rPr>
          <w:rFonts w:eastAsia="Times New Roman" w:cs="Times New Roman"/>
          <w:szCs w:val="24"/>
          <w:lang w:eastAsia="en-GB"/>
        </w:rPr>
        <w:t>set</w:t>
      </w:r>
      <w:r>
        <w:rPr>
          <w:rFonts w:eastAsia="Times New Roman" w:cs="Times New Roman"/>
          <w:szCs w:val="24"/>
          <w:lang w:eastAsia="en-GB"/>
        </w:rPr>
        <w:t>s the standards that all Ofsted-</w:t>
      </w:r>
      <w:r w:rsidRPr="00B635D8">
        <w:rPr>
          <w:rFonts w:eastAsia="Times New Roman" w:cs="Times New Roman"/>
          <w:szCs w:val="24"/>
          <w:lang w:eastAsia="en-GB"/>
        </w:rPr>
        <w:t>regist</w:t>
      </w:r>
      <w:r>
        <w:rPr>
          <w:rFonts w:eastAsia="Times New Roman" w:cs="Times New Roman"/>
          <w:szCs w:val="24"/>
          <w:lang w:eastAsia="en-GB"/>
        </w:rPr>
        <w:t>ered early years providers, and schools offering early years provision,</w:t>
      </w:r>
      <w:r w:rsidRPr="00B635D8">
        <w:rPr>
          <w:rFonts w:eastAsia="Times New Roman" w:cs="Times New Roman"/>
          <w:szCs w:val="24"/>
          <w:lang w:eastAsia="en-GB"/>
        </w:rPr>
        <w:t xml:space="preserve"> </w:t>
      </w:r>
      <w:r w:rsidR="00BD4E7F" w:rsidRPr="00BD4E7F">
        <w:rPr>
          <w:rFonts w:eastAsia="Times New Roman" w:cs="Times New Roman"/>
          <w:b/>
          <w:szCs w:val="24"/>
          <w:lang w:eastAsia="en-GB"/>
        </w:rPr>
        <w:t>must</w:t>
      </w:r>
      <w:r w:rsidRPr="00B635D8">
        <w:rPr>
          <w:rFonts w:eastAsia="Times New Roman" w:cs="Times New Roman"/>
          <w:szCs w:val="24"/>
          <w:lang w:eastAsia="en-GB"/>
        </w:rPr>
        <w:t xml:space="preserve"> meet to ensure that children learn and develop well and are kept hea</w:t>
      </w:r>
      <w:r>
        <w:rPr>
          <w:rFonts w:eastAsia="Times New Roman" w:cs="Times New Roman"/>
          <w:szCs w:val="24"/>
          <w:lang w:eastAsia="en-GB"/>
        </w:rPr>
        <w:t>lthy and safe. This includes on</w:t>
      </w:r>
      <w:r w:rsidRPr="00B635D8">
        <w:rPr>
          <w:rFonts w:eastAsia="Times New Roman" w:cs="Times New Roman"/>
          <w:szCs w:val="24"/>
          <w:lang w:eastAsia="en-GB"/>
        </w:rPr>
        <w:t>going assessment of children’s progress. Early years providers and educational settings should have</w:t>
      </w:r>
      <w:r w:rsidR="004650DC">
        <w:rPr>
          <w:rFonts w:eastAsia="Times New Roman" w:cs="Times New Roman"/>
          <w:szCs w:val="24"/>
          <w:lang w:eastAsia="en-GB"/>
        </w:rPr>
        <w:t xml:space="preserve"> arrangements</w:t>
      </w:r>
      <w:r w:rsidR="00242C86">
        <w:rPr>
          <w:rFonts w:eastAsia="Times New Roman" w:cs="Times New Roman"/>
          <w:szCs w:val="24"/>
          <w:lang w:eastAsia="en-GB"/>
        </w:rPr>
        <w:t xml:space="preserve"> in place</w:t>
      </w:r>
      <w:r w:rsidR="004650DC">
        <w:rPr>
          <w:rFonts w:eastAsia="Times New Roman" w:cs="Times New Roman"/>
          <w:szCs w:val="24"/>
          <w:lang w:eastAsia="en-GB"/>
        </w:rPr>
        <w:t xml:space="preserve"> that include</w:t>
      </w:r>
      <w:r w:rsidRPr="00B635D8">
        <w:rPr>
          <w:rFonts w:eastAsia="Times New Roman" w:cs="Times New Roman"/>
          <w:szCs w:val="24"/>
          <w:lang w:eastAsia="en-GB"/>
        </w:rPr>
        <w:t xml:space="preserve"> a clear approach to assessin</w:t>
      </w:r>
      <w:r w:rsidR="00F5075E">
        <w:rPr>
          <w:rFonts w:eastAsia="Times New Roman" w:cs="Times New Roman"/>
          <w:szCs w:val="24"/>
          <w:lang w:eastAsia="en-GB"/>
        </w:rPr>
        <w:t>g SEN</w:t>
      </w:r>
      <w:r w:rsidRPr="00B635D8">
        <w:rPr>
          <w:rFonts w:eastAsia="Times New Roman" w:cs="Times New Roman"/>
          <w:szCs w:val="24"/>
          <w:lang w:eastAsia="en-GB"/>
        </w:rPr>
        <w:t>.</w:t>
      </w:r>
      <w:r w:rsidR="00F761DD">
        <w:rPr>
          <w:rFonts w:eastAsia="Times New Roman" w:cs="Times New Roman"/>
          <w:szCs w:val="24"/>
          <w:lang w:eastAsia="en-GB"/>
        </w:rPr>
        <w:t xml:space="preserve"> </w:t>
      </w:r>
      <w:r w:rsidRPr="00B635D8">
        <w:rPr>
          <w:rFonts w:eastAsia="Times New Roman" w:cs="Times New Roman"/>
          <w:szCs w:val="24"/>
          <w:lang w:eastAsia="en-GB"/>
        </w:rPr>
        <w:t>This should be part of the setting’s overall approach to monitoring the progress and development of al</w:t>
      </w:r>
      <w:r>
        <w:rPr>
          <w:rFonts w:eastAsia="Times New Roman" w:cs="Times New Roman"/>
          <w:szCs w:val="24"/>
          <w:lang w:eastAsia="en-GB"/>
        </w:rPr>
        <w:t>l children.</w:t>
      </w:r>
    </w:p>
    <w:p w:rsidR="00AA0F85" w:rsidRPr="00B635D8" w:rsidRDefault="00AA0F85" w:rsidP="00693500">
      <w:pPr>
        <w:numPr>
          <w:ilvl w:val="0"/>
          <w:numId w:val="50"/>
        </w:numPr>
        <w:spacing w:after="240" w:line="288" w:lineRule="auto"/>
        <w:ind w:left="0" w:hanging="709"/>
        <w:rPr>
          <w:rFonts w:eastAsia="Times New Roman" w:cs="Times New Roman"/>
          <w:szCs w:val="24"/>
          <w:lang w:eastAsia="en-GB"/>
        </w:rPr>
      </w:pPr>
      <w:r w:rsidRPr="00B635D8">
        <w:rPr>
          <w:rFonts w:eastAsia="Times New Roman" w:cs="Times New Roman"/>
          <w:szCs w:val="24"/>
          <w:u w:color="000000"/>
          <w:lang w:eastAsia="en-GB"/>
        </w:rPr>
        <w:t>In assessing progress of children in the early years, practitioners can use the</w:t>
      </w:r>
      <w:r w:rsidR="004650DC">
        <w:rPr>
          <w:rFonts w:eastAsia="Times New Roman" w:cs="Times New Roman"/>
          <w:szCs w:val="24"/>
          <w:u w:color="000000"/>
          <w:lang w:eastAsia="en-GB"/>
        </w:rPr>
        <w:t xml:space="preserve"> non-statutory</w:t>
      </w:r>
      <w:r w:rsidRPr="00B635D8">
        <w:rPr>
          <w:rFonts w:eastAsia="Times New Roman" w:cs="Times New Roman"/>
          <w:szCs w:val="24"/>
          <w:u w:color="000000"/>
          <w:lang w:eastAsia="en-GB"/>
        </w:rPr>
        <w:t xml:space="preserve"> Early Years Outcomes guidance as a tool to assess the extent to which a young child </w:t>
      </w:r>
      <w:r>
        <w:rPr>
          <w:rFonts w:eastAsia="Times New Roman" w:cs="Times New Roman"/>
          <w:szCs w:val="24"/>
          <w:u w:color="000000"/>
          <w:lang w:eastAsia="en-GB"/>
        </w:rPr>
        <w:t>is</w:t>
      </w:r>
      <w:r w:rsidRPr="00B635D8">
        <w:rPr>
          <w:rFonts w:eastAsia="Times New Roman" w:cs="Times New Roman"/>
          <w:szCs w:val="24"/>
          <w:u w:color="000000"/>
          <w:lang w:eastAsia="en-GB"/>
        </w:rPr>
        <w:t xml:space="preserve"> developing at expected levels for their age. The guid</w:t>
      </w:r>
      <w:r>
        <w:rPr>
          <w:rFonts w:eastAsia="Times New Roman" w:cs="Times New Roman"/>
          <w:szCs w:val="24"/>
          <w:u w:color="000000"/>
          <w:lang w:eastAsia="en-GB"/>
        </w:rPr>
        <w:t>ance</w:t>
      </w:r>
      <w:r w:rsidRPr="00B635D8">
        <w:rPr>
          <w:rFonts w:eastAsia="Times New Roman" w:cs="Times New Roman"/>
          <w:szCs w:val="24"/>
          <w:u w:color="000000"/>
          <w:lang w:eastAsia="en-GB"/>
        </w:rPr>
        <w:t xml:space="preserve"> sets out what </w:t>
      </w:r>
      <w:r>
        <w:rPr>
          <w:rFonts w:eastAsia="Times New Roman" w:cs="Times New Roman"/>
          <w:szCs w:val="24"/>
          <w:u w:color="000000"/>
          <w:lang w:eastAsia="en-GB"/>
        </w:rPr>
        <w:t>most children do</w:t>
      </w:r>
      <w:r w:rsidRPr="00B635D8">
        <w:rPr>
          <w:rFonts w:eastAsia="Times New Roman" w:cs="Times New Roman"/>
          <w:szCs w:val="24"/>
          <w:u w:color="000000"/>
          <w:lang w:eastAsia="en-GB"/>
        </w:rPr>
        <w:t xml:space="preserve"> at each stage </w:t>
      </w:r>
      <w:r>
        <w:rPr>
          <w:rFonts w:eastAsia="Times New Roman" w:cs="Times New Roman"/>
          <w:szCs w:val="24"/>
          <w:u w:color="000000"/>
          <w:lang w:eastAsia="en-GB"/>
        </w:rPr>
        <w:t>of their learning and development</w:t>
      </w:r>
      <w:r w:rsidRPr="00B635D8">
        <w:rPr>
          <w:rFonts w:eastAsia="Times New Roman" w:cs="Times New Roman"/>
          <w:szCs w:val="24"/>
          <w:u w:color="000000"/>
          <w:lang w:eastAsia="en-GB"/>
        </w:rPr>
        <w:t>. These include typical behaviours across the seven areas of learning:</w:t>
      </w:r>
    </w:p>
    <w:p w:rsidR="00AA0F85" w:rsidRPr="00B635D8" w:rsidRDefault="00AA0F85" w:rsidP="00693500">
      <w:pPr>
        <w:pStyle w:val="ListParagraph"/>
        <w:numPr>
          <w:ilvl w:val="0"/>
          <w:numId w:val="111"/>
        </w:numPr>
        <w:spacing w:after="240" w:line="288" w:lineRule="auto"/>
        <w:ind w:left="992" w:hanging="425"/>
        <w:contextualSpacing w:val="0"/>
        <w:rPr>
          <w:rFonts w:eastAsia="Times New Roman" w:cs="Times New Roman"/>
          <w:szCs w:val="24"/>
          <w:lang w:eastAsia="en-GB"/>
        </w:rPr>
      </w:pPr>
      <w:r>
        <w:rPr>
          <w:rFonts w:eastAsia="Times New Roman" w:cs="Times New Roman"/>
          <w:szCs w:val="24"/>
          <w:u w:color="000000"/>
          <w:lang w:eastAsia="en-GB"/>
        </w:rPr>
        <w:t>communication and language</w:t>
      </w:r>
    </w:p>
    <w:p w:rsidR="00AA0F85" w:rsidRPr="00FD56EA" w:rsidRDefault="00AA0F85" w:rsidP="00693500">
      <w:pPr>
        <w:pStyle w:val="ListParagraph"/>
        <w:numPr>
          <w:ilvl w:val="0"/>
          <w:numId w:val="111"/>
        </w:numPr>
        <w:spacing w:after="240" w:line="288" w:lineRule="auto"/>
        <w:ind w:left="992" w:hanging="425"/>
        <w:contextualSpacing w:val="0"/>
        <w:rPr>
          <w:rFonts w:eastAsia="Times New Roman" w:cs="Times New Roman"/>
          <w:szCs w:val="24"/>
          <w:lang w:eastAsia="en-GB"/>
        </w:rPr>
      </w:pPr>
      <w:r w:rsidRPr="00B635D8">
        <w:rPr>
          <w:rFonts w:eastAsia="Times New Roman" w:cs="Times New Roman"/>
          <w:szCs w:val="24"/>
          <w:u w:color="000000"/>
          <w:lang w:eastAsia="en-GB"/>
        </w:rPr>
        <w:t>physical development</w:t>
      </w:r>
    </w:p>
    <w:p w:rsidR="00AA0F85" w:rsidRPr="00FD56EA" w:rsidRDefault="00AA0F85" w:rsidP="00693500">
      <w:pPr>
        <w:pStyle w:val="ListParagraph"/>
        <w:numPr>
          <w:ilvl w:val="0"/>
          <w:numId w:val="111"/>
        </w:numPr>
        <w:spacing w:after="240" w:line="288" w:lineRule="auto"/>
        <w:ind w:left="992" w:hanging="425"/>
        <w:contextualSpacing w:val="0"/>
        <w:rPr>
          <w:rFonts w:eastAsia="Times New Roman" w:cs="Times New Roman"/>
          <w:szCs w:val="24"/>
          <w:lang w:eastAsia="en-GB"/>
        </w:rPr>
      </w:pPr>
      <w:r w:rsidRPr="00FD56EA">
        <w:rPr>
          <w:rFonts w:eastAsia="Times New Roman" w:cs="Times New Roman"/>
          <w:szCs w:val="24"/>
          <w:u w:color="000000"/>
          <w:lang w:eastAsia="en-GB"/>
        </w:rPr>
        <w:t>personal, s</w:t>
      </w:r>
      <w:r>
        <w:rPr>
          <w:rFonts w:eastAsia="Times New Roman" w:cs="Times New Roman"/>
          <w:szCs w:val="24"/>
          <w:u w:color="000000"/>
          <w:lang w:eastAsia="en-GB"/>
        </w:rPr>
        <w:t>ocial and emotional development</w:t>
      </w:r>
    </w:p>
    <w:p w:rsidR="00AA0F85" w:rsidRPr="00FD56EA" w:rsidRDefault="00AA0F85" w:rsidP="00693500">
      <w:pPr>
        <w:pStyle w:val="ListParagraph"/>
        <w:numPr>
          <w:ilvl w:val="0"/>
          <w:numId w:val="111"/>
        </w:numPr>
        <w:spacing w:after="240" w:line="288" w:lineRule="auto"/>
        <w:ind w:left="992" w:hanging="425"/>
        <w:contextualSpacing w:val="0"/>
        <w:rPr>
          <w:rFonts w:eastAsia="Times New Roman" w:cs="Times New Roman"/>
          <w:szCs w:val="24"/>
          <w:lang w:eastAsia="en-GB"/>
        </w:rPr>
      </w:pPr>
      <w:r w:rsidRPr="00FD56EA">
        <w:rPr>
          <w:rFonts w:eastAsia="Times New Roman" w:cs="Times New Roman"/>
          <w:szCs w:val="24"/>
          <w:u w:color="000000"/>
          <w:lang w:eastAsia="en-GB"/>
        </w:rPr>
        <w:t>literacy</w:t>
      </w:r>
    </w:p>
    <w:p w:rsidR="00AA0F85" w:rsidRPr="00FD56EA" w:rsidRDefault="00323F63" w:rsidP="00693500">
      <w:pPr>
        <w:pStyle w:val="ListParagraph"/>
        <w:numPr>
          <w:ilvl w:val="0"/>
          <w:numId w:val="111"/>
        </w:numPr>
        <w:spacing w:after="240" w:line="288" w:lineRule="auto"/>
        <w:ind w:left="992" w:hanging="425"/>
        <w:contextualSpacing w:val="0"/>
        <w:rPr>
          <w:rFonts w:eastAsia="Times New Roman" w:cs="Times New Roman"/>
          <w:szCs w:val="24"/>
          <w:lang w:eastAsia="en-GB"/>
        </w:rPr>
      </w:pPr>
      <w:r>
        <w:rPr>
          <w:rFonts w:eastAsia="Times New Roman" w:cs="Times New Roman"/>
          <w:szCs w:val="24"/>
          <w:u w:color="000000"/>
          <w:lang w:eastAsia="en-GB"/>
        </w:rPr>
        <w:t>mathematics</w:t>
      </w:r>
    </w:p>
    <w:p w:rsidR="00AA0F85" w:rsidRPr="00FD56EA" w:rsidRDefault="00AA0F85" w:rsidP="00693500">
      <w:pPr>
        <w:pStyle w:val="ListParagraph"/>
        <w:numPr>
          <w:ilvl w:val="0"/>
          <w:numId w:val="111"/>
        </w:numPr>
        <w:spacing w:after="240" w:line="288" w:lineRule="auto"/>
        <w:ind w:left="992" w:hanging="425"/>
        <w:contextualSpacing w:val="0"/>
        <w:rPr>
          <w:rFonts w:eastAsia="Times New Roman" w:cs="Times New Roman"/>
          <w:szCs w:val="24"/>
          <w:lang w:eastAsia="en-GB"/>
        </w:rPr>
      </w:pPr>
      <w:r w:rsidRPr="00FD56EA">
        <w:rPr>
          <w:rFonts w:eastAsia="Times New Roman" w:cs="Times New Roman"/>
          <w:szCs w:val="24"/>
          <w:u w:color="000000"/>
          <w:lang w:eastAsia="en-GB"/>
        </w:rPr>
        <w:t>understanding of the world</w:t>
      </w:r>
    </w:p>
    <w:p w:rsidR="00AA0F85" w:rsidRPr="0026449F" w:rsidRDefault="00AA0F85" w:rsidP="00693500">
      <w:pPr>
        <w:pStyle w:val="ListParagraph"/>
        <w:numPr>
          <w:ilvl w:val="0"/>
          <w:numId w:val="111"/>
        </w:numPr>
        <w:spacing w:after="240" w:line="288" w:lineRule="auto"/>
        <w:ind w:left="992" w:hanging="425"/>
        <w:contextualSpacing w:val="0"/>
        <w:rPr>
          <w:rFonts w:eastAsia="Times New Roman" w:cs="Times New Roman"/>
          <w:szCs w:val="24"/>
          <w:lang w:eastAsia="en-GB"/>
        </w:rPr>
      </w:pPr>
      <w:r w:rsidRPr="00FD56EA">
        <w:rPr>
          <w:rFonts w:eastAsia="Times New Roman" w:cs="Times New Roman"/>
          <w:szCs w:val="24"/>
          <w:u w:color="000000"/>
          <w:lang w:eastAsia="en-GB"/>
        </w:rPr>
        <w:t>expressive arts and design</w:t>
      </w:r>
    </w:p>
    <w:p w:rsidR="00AA0F85" w:rsidRPr="001E566A" w:rsidRDefault="00AA0F85" w:rsidP="00693500">
      <w:pPr>
        <w:keepNext/>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1E566A">
        <w:rPr>
          <w:rFonts w:eastAsia="Times New Roman" w:cs="Times New Roman"/>
          <w:szCs w:val="24"/>
          <w:lang w:eastAsia="en-GB"/>
        </w:rPr>
        <w:t>The EYFS</w:t>
      </w:r>
      <w:r>
        <w:rPr>
          <w:rFonts w:eastAsia="Times New Roman" w:cs="Times New Roman"/>
          <w:szCs w:val="24"/>
          <w:lang w:eastAsia="en-GB"/>
        </w:rPr>
        <w:t xml:space="preserve"> framework</w:t>
      </w:r>
      <w:r w:rsidRPr="001E566A">
        <w:rPr>
          <w:rFonts w:eastAsia="Times New Roman" w:cs="Times New Roman"/>
          <w:szCs w:val="24"/>
          <w:lang w:eastAsia="en-GB"/>
        </w:rPr>
        <w:t xml:space="preserve"> includes two specific points for providing written assessments for parents and </w:t>
      </w:r>
      <w:r w:rsidRPr="001E566A">
        <w:rPr>
          <w:rFonts w:eastAsia="Calibri" w:cs="Times New Roman"/>
          <w:szCs w:val="24"/>
          <w:lang w:eastAsia="en-GB"/>
        </w:rPr>
        <w:t>other</w:t>
      </w:r>
      <w:r>
        <w:rPr>
          <w:rFonts w:eastAsia="Times New Roman" w:cs="Times New Roman"/>
          <w:szCs w:val="24"/>
          <w:lang w:eastAsia="en-GB"/>
        </w:rPr>
        <w:t xml:space="preserve"> professionals – </w:t>
      </w:r>
      <w:r w:rsidRPr="001E566A">
        <w:rPr>
          <w:rFonts w:eastAsia="Times New Roman" w:cs="Times New Roman"/>
          <w:szCs w:val="24"/>
          <w:lang w:eastAsia="en-GB"/>
        </w:rPr>
        <w:t>when the child is aged t</w:t>
      </w:r>
      <w:r w:rsidR="00410BFF">
        <w:rPr>
          <w:rFonts w:eastAsia="Times New Roman" w:cs="Times New Roman"/>
          <w:szCs w:val="24"/>
          <w:lang w:eastAsia="en-GB"/>
        </w:rPr>
        <w:t>wo and at the end of the reception year</w:t>
      </w:r>
      <w:r>
        <w:rPr>
          <w:rFonts w:eastAsia="Times New Roman" w:cs="Times New Roman"/>
          <w:szCs w:val="24"/>
          <w:lang w:eastAsia="en-GB"/>
        </w:rPr>
        <w:t xml:space="preserve"> – which</w:t>
      </w:r>
      <w:r w:rsidRPr="001E566A">
        <w:rPr>
          <w:rFonts w:eastAsia="Times New Roman" w:cs="Times New Roman"/>
          <w:szCs w:val="24"/>
          <w:lang w:eastAsia="en-GB"/>
        </w:rPr>
        <w:t xml:space="preserve"> are detailed below.</w:t>
      </w:r>
    </w:p>
    <w:p w:rsidR="00AA0F85" w:rsidRDefault="00AA0F85" w:rsidP="001F521B">
      <w:pPr>
        <w:pStyle w:val="Heading3"/>
        <w:rPr>
          <w:rFonts w:eastAsia="Times New Roman"/>
          <w:lang w:eastAsia="en-GB"/>
        </w:rPr>
      </w:pPr>
      <w:bookmarkStart w:id="426" w:name="_Toc385254067"/>
      <w:bookmarkStart w:id="427" w:name="_Toc385313604"/>
      <w:bookmarkStart w:id="428" w:name="_Toc410033062"/>
      <w:r>
        <w:rPr>
          <w:rFonts w:eastAsia="Times New Roman"/>
          <w:lang w:eastAsia="en-GB"/>
        </w:rPr>
        <w:t>Progress c</w:t>
      </w:r>
      <w:r w:rsidRPr="003D30BA">
        <w:rPr>
          <w:rFonts w:eastAsia="Times New Roman"/>
          <w:lang w:eastAsia="en-GB"/>
        </w:rPr>
        <w:t>heck at age two</w:t>
      </w:r>
      <w:bookmarkEnd w:id="426"/>
      <w:bookmarkEnd w:id="427"/>
      <w:bookmarkEnd w:id="428"/>
    </w:p>
    <w:p w:rsidR="00AA0F85" w:rsidRPr="001E566A" w:rsidRDefault="00AA0F85" w:rsidP="00693500">
      <w:pPr>
        <w:keepNext/>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1E566A">
        <w:rPr>
          <w:rFonts w:eastAsia="Times New Roman" w:cs="Times New Roman"/>
          <w:szCs w:val="24"/>
          <w:lang w:eastAsia="en-GB"/>
        </w:rPr>
        <w:t>When a child is aged between two and three, early years pra</w:t>
      </w:r>
      <w:r>
        <w:rPr>
          <w:rFonts w:eastAsia="Times New Roman" w:cs="Times New Roman"/>
          <w:szCs w:val="24"/>
          <w:lang w:eastAsia="en-GB"/>
        </w:rPr>
        <w:t xml:space="preserve">ctitioners </w:t>
      </w:r>
      <w:r w:rsidRPr="00C15E1B">
        <w:rPr>
          <w:rFonts w:eastAsia="Times New Roman" w:cs="Times New Roman"/>
          <w:b/>
          <w:szCs w:val="24"/>
          <w:lang w:eastAsia="en-GB"/>
        </w:rPr>
        <w:t>must</w:t>
      </w:r>
      <w:r>
        <w:rPr>
          <w:rFonts w:eastAsia="Times New Roman" w:cs="Times New Roman"/>
          <w:szCs w:val="24"/>
          <w:lang w:eastAsia="en-GB"/>
        </w:rPr>
        <w:t xml:space="preserve"> review progress</w:t>
      </w:r>
      <w:r w:rsidRPr="001E566A">
        <w:rPr>
          <w:rFonts w:eastAsia="Times New Roman" w:cs="Times New Roman"/>
          <w:szCs w:val="24"/>
          <w:lang w:eastAsia="en-GB"/>
        </w:rPr>
        <w:t xml:space="preserve"> </w:t>
      </w:r>
      <w:r w:rsidRPr="001E566A">
        <w:rPr>
          <w:rFonts w:eastAsia="Calibri" w:cs="Times New Roman"/>
          <w:szCs w:val="24"/>
          <w:lang w:eastAsia="en-GB"/>
        </w:rPr>
        <w:t>and</w:t>
      </w:r>
      <w:r>
        <w:rPr>
          <w:rFonts w:eastAsia="Times New Roman" w:cs="Times New Roman"/>
          <w:szCs w:val="24"/>
          <w:lang w:eastAsia="en-GB"/>
        </w:rPr>
        <w:t xml:space="preserve"> provide parents </w:t>
      </w:r>
      <w:r w:rsidRPr="001E566A">
        <w:rPr>
          <w:rFonts w:eastAsia="Times New Roman" w:cs="Times New Roman"/>
          <w:szCs w:val="24"/>
          <w:lang w:eastAsia="en-GB"/>
        </w:rPr>
        <w:t>with a short written summary of their child’s develop</w:t>
      </w:r>
      <w:r>
        <w:rPr>
          <w:rFonts w:eastAsia="Times New Roman" w:cs="Times New Roman"/>
          <w:szCs w:val="24"/>
          <w:lang w:eastAsia="en-GB"/>
        </w:rPr>
        <w:t>ment, focusing in particular on communication and language, physical development and</w:t>
      </w:r>
      <w:r w:rsidRPr="001E566A">
        <w:rPr>
          <w:rFonts w:eastAsia="Times New Roman" w:cs="Times New Roman"/>
          <w:szCs w:val="24"/>
          <w:lang w:eastAsia="en-GB"/>
        </w:rPr>
        <w:t xml:space="preserve"> personal, social and emotional development. This progress check </w:t>
      </w:r>
      <w:r w:rsidR="00BD4E7F" w:rsidRPr="00BD4E7F">
        <w:rPr>
          <w:rFonts w:eastAsia="Times New Roman" w:cs="Times New Roman"/>
          <w:b/>
          <w:szCs w:val="24"/>
          <w:lang w:eastAsia="en-GB"/>
        </w:rPr>
        <w:t>must</w:t>
      </w:r>
      <w:r w:rsidRPr="001E566A">
        <w:rPr>
          <w:rFonts w:eastAsia="Times New Roman" w:cs="Times New Roman"/>
          <w:szCs w:val="24"/>
          <w:lang w:eastAsia="en-GB"/>
        </w:rPr>
        <w:t xml:space="preserve"> </w:t>
      </w:r>
      <w:r>
        <w:rPr>
          <w:rFonts w:eastAsia="Times New Roman" w:cs="Times New Roman"/>
          <w:szCs w:val="24"/>
          <w:lang w:eastAsia="en-GB"/>
        </w:rPr>
        <w:t xml:space="preserve">identify the child’s strengths </w:t>
      </w:r>
      <w:r w:rsidRPr="001E566A">
        <w:rPr>
          <w:rFonts w:eastAsia="Times New Roman" w:cs="Times New Roman"/>
          <w:szCs w:val="24"/>
          <w:lang w:eastAsia="en-GB"/>
        </w:rPr>
        <w:t xml:space="preserve">and any areas where the child’s progress is </w:t>
      </w:r>
      <w:r>
        <w:rPr>
          <w:rFonts w:eastAsia="Times New Roman" w:cs="Times New Roman"/>
          <w:szCs w:val="24"/>
          <w:lang w:eastAsia="en-GB"/>
        </w:rPr>
        <w:t>s</w:t>
      </w:r>
      <w:r w:rsidRPr="001E566A">
        <w:rPr>
          <w:rFonts w:eastAsia="Times New Roman" w:cs="Times New Roman"/>
          <w:szCs w:val="24"/>
          <w:lang w:eastAsia="en-GB"/>
        </w:rPr>
        <w:t>lower than expected. If there are sign</w:t>
      </w:r>
      <w:r>
        <w:rPr>
          <w:rFonts w:eastAsia="Times New Roman" w:cs="Times New Roman"/>
          <w:szCs w:val="24"/>
          <w:lang w:eastAsia="en-GB"/>
        </w:rPr>
        <w:t>ificant emerging concerns (or</w:t>
      </w:r>
      <w:r w:rsidRPr="001E566A">
        <w:rPr>
          <w:rFonts w:eastAsia="Times New Roman" w:cs="Times New Roman"/>
          <w:szCs w:val="24"/>
          <w:lang w:eastAsia="en-GB"/>
        </w:rPr>
        <w:t xml:space="preserve"> ide</w:t>
      </w:r>
      <w:r>
        <w:rPr>
          <w:rFonts w:eastAsia="Times New Roman" w:cs="Times New Roman"/>
          <w:szCs w:val="24"/>
          <w:lang w:eastAsia="en-GB"/>
        </w:rPr>
        <w:t>ntified SEN</w:t>
      </w:r>
      <w:r w:rsidRPr="001E566A">
        <w:rPr>
          <w:rFonts w:eastAsia="Times New Roman" w:cs="Times New Roman"/>
          <w:szCs w:val="24"/>
          <w:lang w:eastAsia="en-GB"/>
        </w:rPr>
        <w:t xml:space="preserve"> or disability) practitioners should develop a targeted plan to support the child</w:t>
      </w:r>
      <w:r>
        <w:rPr>
          <w:rFonts w:eastAsia="Times New Roman" w:cs="Times New Roman"/>
          <w:szCs w:val="24"/>
          <w:lang w:eastAsia="en-GB"/>
        </w:rPr>
        <w:t>,</w:t>
      </w:r>
      <w:r w:rsidRPr="001E566A">
        <w:rPr>
          <w:rFonts w:eastAsia="Times New Roman" w:cs="Times New Roman"/>
          <w:szCs w:val="24"/>
          <w:lang w:eastAsia="en-GB"/>
        </w:rPr>
        <w:t xml:space="preserve"> involving other professionals </w:t>
      </w:r>
      <w:r>
        <w:rPr>
          <w:rFonts w:eastAsia="Times New Roman" w:cs="Times New Roman"/>
          <w:szCs w:val="24"/>
          <w:lang w:eastAsia="en-GB"/>
        </w:rPr>
        <w:t xml:space="preserve">such as, for example, the </w:t>
      </w:r>
      <w:r w:rsidRPr="001E566A">
        <w:rPr>
          <w:rFonts w:eastAsia="Times New Roman" w:cs="Times New Roman"/>
          <w:szCs w:val="24"/>
          <w:lang w:eastAsia="en-GB"/>
        </w:rPr>
        <w:t>setting</w:t>
      </w:r>
      <w:r>
        <w:rPr>
          <w:rFonts w:eastAsia="Times New Roman" w:cs="Times New Roman"/>
          <w:szCs w:val="24"/>
          <w:lang w:eastAsia="en-GB"/>
        </w:rPr>
        <w:t>’s SENCO or the Area SENCO,</w:t>
      </w:r>
      <w:r w:rsidRPr="001E566A">
        <w:rPr>
          <w:rFonts w:eastAsia="Times New Roman" w:cs="Times New Roman"/>
          <w:szCs w:val="24"/>
          <w:lang w:eastAsia="en-GB"/>
        </w:rPr>
        <w:t xml:space="preserve"> as appropriate. The summary </w:t>
      </w:r>
      <w:r w:rsidR="00BD4E7F" w:rsidRPr="00BD4E7F">
        <w:rPr>
          <w:rFonts w:eastAsia="Times New Roman" w:cs="Times New Roman"/>
          <w:b/>
          <w:szCs w:val="24"/>
          <w:lang w:eastAsia="en-GB"/>
        </w:rPr>
        <w:t>must</w:t>
      </w:r>
      <w:r w:rsidRPr="001E566A">
        <w:rPr>
          <w:rFonts w:eastAsia="Times New Roman" w:cs="Times New Roman"/>
          <w:szCs w:val="24"/>
          <w:lang w:eastAsia="en-GB"/>
        </w:rPr>
        <w:t xml:space="preserve"> highlight areas where:</w:t>
      </w:r>
    </w:p>
    <w:p w:rsidR="00AA0F85" w:rsidRPr="003D30BA" w:rsidRDefault="00AA0F85" w:rsidP="00693500">
      <w:pPr>
        <w:numPr>
          <w:ilvl w:val="0"/>
          <w:numId w:val="112"/>
        </w:numPr>
        <w:spacing w:after="240" w:line="288" w:lineRule="auto"/>
        <w:ind w:left="992" w:hanging="425"/>
        <w:rPr>
          <w:rFonts w:eastAsia="Times New Roman" w:cs="Times New Roman"/>
          <w:szCs w:val="24"/>
          <w:lang w:eastAsia="en-GB"/>
        </w:rPr>
      </w:pPr>
      <w:r>
        <w:rPr>
          <w:rFonts w:eastAsia="Times New Roman" w:cs="Times New Roman"/>
          <w:szCs w:val="24"/>
          <w:lang w:eastAsia="en-GB"/>
        </w:rPr>
        <w:t>good progress is being made</w:t>
      </w:r>
    </w:p>
    <w:p w:rsidR="00AA0F85" w:rsidRDefault="00AA0F85" w:rsidP="00693500">
      <w:pPr>
        <w:numPr>
          <w:ilvl w:val="0"/>
          <w:numId w:val="112"/>
        </w:numPr>
        <w:spacing w:after="240" w:line="288" w:lineRule="auto"/>
        <w:ind w:left="992" w:hanging="425"/>
        <w:rPr>
          <w:rFonts w:eastAsia="Times New Roman" w:cs="Times New Roman"/>
          <w:szCs w:val="24"/>
          <w:lang w:eastAsia="en-GB"/>
        </w:rPr>
      </w:pPr>
      <w:r w:rsidRPr="003D30BA">
        <w:rPr>
          <w:rFonts w:eastAsia="Times New Roman" w:cs="Times New Roman"/>
          <w:szCs w:val="24"/>
          <w:lang w:eastAsia="en-GB"/>
        </w:rPr>
        <w:t>some add</w:t>
      </w:r>
      <w:r>
        <w:rPr>
          <w:rFonts w:eastAsia="Times New Roman" w:cs="Times New Roman"/>
          <w:szCs w:val="24"/>
          <w:lang w:eastAsia="en-GB"/>
        </w:rPr>
        <w:t>itional support might be needed</w:t>
      </w:r>
      <w:r w:rsidRPr="003D30BA">
        <w:rPr>
          <w:rFonts w:eastAsia="Times New Roman" w:cs="Times New Roman"/>
          <w:szCs w:val="24"/>
          <w:lang w:eastAsia="en-GB"/>
        </w:rPr>
        <w:t xml:space="preserve"> </w:t>
      </w:r>
    </w:p>
    <w:p w:rsidR="00AA0F85" w:rsidRPr="001E566A" w:rsidRDefault="00AA0F85" w:rsidP="00693500">
      <w:pPr>
        <w:numPr>
          <w:ilvl w:val="0"/>
          <w:numId w:val="112"/>
        </w:numPr>
        <w:spacing w:after="240" w:line="288" w:lineRule="auto"/>
        <w:ind w:left="992" w:hanging="425"/>
        <w:rPr>
          <w:rFonts w:eastAsia="Times New Roman" w:cs="Times New Roman"/>
          <w:szCs w:val="24"/>
          <w:lang w:eastAsia="en-GB"/>
        </w:rPr>
      </w:pPr>
      <w:r w:rsidRPr="001E566A">
        <w:rPr>
          <w:rFonts w:eastAsia="Times New Roman" w:cs="Times New Roman"/>
          <w:szCs w:val="24"/>
          <w:lang w:eastAsia="en-GB"/>
        </w:rPr>
        <w:t>there is a concern that a child may have a developmental dela</w:t>
      </w:r>
      <w:r>
        <w:rPr>
          <w:rFonts w:eastAsia="Times New Roman" w:cs="Times New Roman"/>
          <w:szCs w:val="24"/>
          <w:lang w:eastAsia="en-GB"/>
        </w:rPr>
        <w:t>y (which may indicate SEN</w:t>
      </w:r>
      <w:r w:rsidRPr="001E566A">
        <w:rPr>
          <w:rFonts w:eastAsia="Times New Roman" w:cs="Times New Roman"/>
          <w:szCs w:val="24"/>
          <w:lang w:eastAsia="en-GB"/>
        </w:rPr>
        <w:t xml:space="preserve"> or disability)</w:t>
      </w:r>
    </w:p>
    <w:p w:rsidR="00AA0F85"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1E566A">
        <w:rPr>
          <w:rFonts w:eastAsia="Times New Roman" w:cs="Times New Roman"/>
          <w:szCs w:val="24"/>
          <w:lang w:eastAsia="en-GB"/>
        </w:rPr>
        <w:t xml:space="preserve">It </w:t>
      </w:r>
      <w:r w:rsidR="00BD4E7F" w:rsidRPr="00BD4E7F">
        <w:rPr>
          <w:rFonts w:eastAsia="Times New Roman" w:cs="Times New Roman"/>
          <w:b/>
          <w:szCs w:val="24"/>
          <w:lang w:eastAsia="en-GB"/>
        </w:rPr>
        <w:t>must</w:t>
      </w:r>
      <w:r w:rsidRPr="001E566A">
        <w:rPr>
          <w:rFonts w:eastAsia="Times New Roman" w:cs="Times New Roman"/>
          <w:szCs w:val="24"/>
          <w:lang w:eastAsia="en-GB"/>
        </w:rPr>
        <w:t xml:space="preserve"> describe the activities and strategies the provider intends to adopt to address any issues or concerns. If a child moves settings between the ages of two and three it is expected that the progress check will be undertaken in the setting where</w:t>
      </w:r>
      <w:r>
        <w:rPr>
          <w:rFonts w:eastAsia="Times New Roman" w:cs="Times New Roman"/>
          <w:szCs w:val="24"/>
          <w:lang w:eastAsia="en-GB"/>
        </w:rPr>
        <w:t xml:space="preserve"> the child has spent most time.</w:t>
      </w:r>
    </w:p>
    <w:p w:rsidR="00AA0F85"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1E566A">
        <w:rPr>
          <w:rFonts w:eastAsia="Times New Roman" w:cs="Times New Roman"/>
          <w:szCs w:val="24"/>
          <w:lang w:eastAsia="en-GB"/>
        </w:rPr>
        <w:t xml:space="preserve">Health visitors currently check children’s physical development milestones between ages two and three as part of the universal Healthy Child Programme. </w:t>
      </w:r>
      <w:r>
        <w:rPr>
          <w:rFonts w:eastAsia="Times New Roman" w:cs="Times New Roman"/>
          <w:szCs w:val="24"/>
          <w:lang w:eastAsia="en-GB"/>
        </w:rPr>
        <w:t>From 2015, i</w:t>
      </w:r>
      <w:r w:rsidRPr="001E566A">
        <w:rPr>
          <w:rFonts w:eastAsia="Times New Roman" w:cs="Times New Roman"/>
          <w:szCs w:val="24"/>
          <w:lang w:eastAsia="en-GB"/>
        </w:rPr>
        <w:t xml:space="preserve">t is proposed to introduce an integrated review that will cover the development areas in the </w:t>
      </w:r>
      <w:r w:rsidRPr="001E566A">
        <w:rPr>
          <w:rFonts w:eastAsia="Calibri" w:cs="Times New Roman"/>
          <w:szCs w:val="24"/>
          <w:lang w:eastAsia="en-GB"/>
        </w:rPr>
        <w:t>Healthy</w:t>
      </w:r>
      <w:r>
        <w:rPr>
          <w:rFonts w:eastAsia="Times New Roman" w:cs="Times New Roman"/>
          <w:szCs w:val="24"/>
          <w:lang w:eastAsia="en-GB"/>
        </w:rPr>
        <w:t xml:space="preserve"> Child Programme two-year review and the EYFS two-</w:t>
      </w:r>
      <w:r w:rsidRPr="001E566A">
        <w:rPr>
          <w:rFonts w:eastAsia="Times New Roman" w:cs="Times New Roman"/>
          <w:szCs w:val="24"/>
          <w:lang w:eastAsia="en-GB"/>
        </w:rPr>
        <w:t>year progress check. The integrated review will:</w:t>
      </w:r>
    </w:p>
    <w:p w:rsidR="00AA0F85" w:rsidRPr="000705A1" w:rsidRDefault="00AA0F85" w:rsidP="00693500">
      <w:pPr>
        <w:pStyle w:val="ListParagraph"/>
        <w:numPr>
          <w:ilvl w:val="0"/>
          <w:numId w:val="152"/>
        </w:numPr>
        <w:shd w:val="clear" w:color="auto" w:fill="FFFFFF"/>
        <w:autoSpaceDE w:val="0"/>
        <w:autoSpaceDN w:val="0"/>
        <w:adjustRightInd w:val="0"/>
        <w:spacing w:before="240" w:after="240" w:line="288" w:lineRule="auto"/>
        <w:ind w:left="993" w:hanging="426"/>
        <w:contextualSpacing w:val="0"/>
        <w:outlineLvl w:val="3"/>
        <w:rPr>
          <w:rFonts w:eastAsia="Times New Roman" w:cs="Times New Roman"/>
          <w:szCs w:val="24"/>
          <w:lang w:eastAsia="en-GB"/>
        </w:rPr>
      </w:pPr>
      <w:r w:rsidRPr="000705A1">
        <w:rPr>
          <w:rFonts w:eastAsia="Times New Roman" w:cs="Times New Roman"/>
          <w:szCs w:val="24"/>
          <w:lang w:eastAsia="en-GB"/>
        </w:rPr>
        <w:t>identify the child’s progress, strengths and needs at this age in order to promote positive outcomes in health and wellb</w:t>
      </w:r>
      <w:r>
        <w:rPr>
          <w:rFonts w:eastAsia="Times New Roman" w:cs="Times New Roman"/>
          <w:szCs w:val="24"/>
          <w:lang w:eastAsia="en-GB"/>
        </w:rPr>
        <w:t>eing, learning and development</w:t>
      </w:r>
    </w:p>
    <w:p w:rsidR="00AA0F85" w:rsidRDefault="00AA0F85" w:rsidP="00693500">
      <w:pPr>
        <w:pStyle w:val="ListParagraph"/>
        <w:numPr>
          <w:ilvl w:val="0"/>
          <w:numId w:val="152"/>
        </w:numPr>
        <w:shd w:val="clear" w:color="auto" w:fill="FFFFFF"/>
        <w:autoSpaceDE w:val="0"/>
        <w:autoSpaceDN w:val="0"/>
        <w:adjustRightInd w:val="0"/>
        <w:spacing w:before="240" w:after="240" w:line="288" w:lineRule="auto"/>
        <w:ind w:left="993" w:hanging="426"/>
        <w:contextualSpacing w:val="0"/>
        <w:outlineLvl w:val="3"/>
        <w:rPr>
          <w:rFonts w:eastAsia="Times New Roman" w:cs="Times New Roman"/>
          <w:szCs w:val="24"/>
          <w:lang w:eastAsia="en-GB"/>
        </w:rPr>
      </w:pPr>
      <w:r w:rsidRPr="000705A1">
        <w:rPr>
          <w:rFonts w:eastAsia="Times New Roman" w:cs="Times New Roman"/>
          <w:szCs w:val="24"/>
          <w:lang w:eastAsia="en-GB"/>
        </w:rPr>
        <w:t>enable appropriate intervention and support for children and their families, where</w:t>
      </w:r>
      <w:r>
        <w:rPr>
          <w:rFonts w:eastAsia="Times New Roman" w:cs="Times New Roman"/>
          <w:szCs w:val="24"/>
          <w:lang w:eastAsia="en-GB"/>
        </w:rPr>
        <w:t xml:space="preserve"> progress is less than expected, and </w:t>
      </w:r>
    </w:p>
    <w:p w:rsidR="00AA0F85" w:rsidRPr="000705A1" w:rsidRDefault="00AA0F85" w:rsidP="00693500">
      <w:pPr>
        <w:pStyle w:val="ListParagraph"/>
        <w:numPr>
          <w:ilvl w:val="0"/>
          <w:numId w:val="152"/>
        </w:numPr>
        <w:shd w:val="clear" w:color="auto" w:fill="FFFFFF"/>
        <w:autoSpaceDE w:val="0"/>
        <w:autoSpaceDN w:val="0"/>
        <w:adjustRightInd w:val="0"/>
        <w:spacing w:before="240" w:after="240" w:line="288" w:lineRule="auto"/>
        <w:ind w:left="993" w:hanging="426"/>
        <w:contextualSpacing w:val="0"/>
        <w:outlineLvl w:val="3"/>
        <w:rPr>
          <w:rFonts w:eastAsia="Times New Roman" w:cs="Times New Roman"/>
          <w:szCs w:val="24"/>
          <w:lang w:eastAsia="en-GB"/>
        </w:rPr>
      </w:pPr>
      <w:r w:rsidRPr="000705A1">
        <w:rPr>
          <w:rFonts w:eastAsia="Times New Roman" w:cs="Times New Roman"/>
          <w:szCs w:val="24"/>
          <w:lang w:eastAsia="en-GB"/>
        </w:rPr>
        <w:t>generate information which can be used to plan services and contribute to the reduction of ineq</w:t>
      </w:r>
      <w:r>
        <w:rPr>
          <w:rFonts w:eastAsia="Times New Roman" w:cs="Times New Roman"/>
          <w:szCs w:val="24"/>
          <w:lang w:eastAsia="en-GB"/>
        </w:rPr>
        <w:t>ualities in children’s outcomes</w:t>
      </w:r>
    </w:p>
    <w:p w:rsidR="00AA0F85" w:rsidRPr="007B71BB" w:rsidRDefault="00AA0F85" w:rsidP="001F521B">
      <w:pPr>
        <w:pStyle w:val="Heading3"/>
        <w:rPr>
          <w:rFonts w:eastAsia="Times New Roman"/>
          <w:lang w:eastAsia="en-GB"/>
        </w:rPr>
      </w:pPr>
      <w:bookmarkStart w:id="429" w:name="_Toc385254068"/>
      <w:bookmarkStart w:id="430" w:name="_Toc385313605"/>
      <w:bookmarkStart w:id="431" w:name="_Toc410033063"/>
      <w:r w:rsidRPr="007B71BB">
        <w:rPr>
          <w:rFonts w:eastAsia="Times New Roman"/>
          <w:lang w:eastAsia="en-GB"/>
        </w:rPr>
        <w:t>Asses</w:t>
      </w:r>
      <w:r w:rsidR="00E12BF9">
        <w:rPr>
          <w:rFonts w:eastAsia="Times New Roman"/>
          <w:lang w:eastAsia="en-GB"/>
        </w:rPr>
        <w:t>sment at the end of the EYFS – t</w:t>
      </w:r>
      <w:r w:rsidRPr="007B71BB">
        <w:rPr>
          <w:rFonts w:eastAsia="Times New Roman"/>
          <w:lang w:eastAsia="en-GB"/>
        </w:rPr>
        <w:t>h</w:t>
      </w:r>
      <w:r w:rsidR="00E12BF9">
        <w:rPr>
          <w:rFonts w:eastAsia="Times New Roman"/>
          <w:lang w:eastAsia="en-GB"/>
        </w:rPr>
        <w:t>e EYFS p</w:t>
      </w:r>
      <w:r w:rsidRPr="007B71BB">
        <w:rPr>
          <w:rFonts w:eastAsia="Times New Roman"/>
          <w:lang w:eastAsia="en-GB"/>
        </w:rPr>
        <w:t>rofile</w:t>
      </w:r>
      <w:bookmarkEnd w:id="429"/>
      <w:bookmarkEnd w:id="430"/>
      <w:bookmarkEnd w:id="431"/>
    </w:p>
    <w:p w:rsidR="00AA0F85" w:rsidRPr="00CD1540"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1E566A">
        <w:rPr>
          <w:rFonts w:eastAsia="Times New Roman" w:cs="Times New Roman"/>
          <w:szCs w:val="24"/>
          <w:lang w:eastAsia="en-GB"/>
        </w:rPr>
        <w:t xml:space="preserve">The </w:t>
      </w:r>
      <w:r>
        <w:rPr>
          <w:rFonts w:eastAsia="Times New Roman" w:cs="Times New Roman"/>
          <w:szCs w:val="24"/>
          <w:lang w:eastAsia="en-GB"/>
        </w:rPr>
        <w:t xml:space="preserve">EYFS </w:t>
      </w:r>
      <w:r w:rsidRPr="001E566A">
        <w:rPr>
          <w:rFonts w:eastAsia="Times New Roman" w:cs="Times New Roman"/>
          <w:szCs w:val="24"/>
          <w:lang w:eastAsia="en-GB"/>
        </w:rPr>
        <w:t xml:space="preserve">profile provides parents, practitioners and </w:t>
      </w:r>
      <w:r w:rsidRPr="001E566A">
        <w:rPr>
          <w:rFonts w:eastAsia="Calibri" w:cs="Times New Roman"/>
          <w:szCs w:val="24"/>
          <w:lang w:eastAsia="en-GB"/>
        </w:rPr>
        <w:t>teachers</w:t>
      </w:r>
      <w:r w:rsidRPr="001E566A">
        <w:rPr>
          <w:rFonts w:eastAsia="Times New Roman" w:cs="Times New Roman"/>
          <w:szCs w:val="24"/>
          <w:lang w:eastAsia="en-GB"/>
        </w:rPr>
        <w:t xml:space="preserve"> with a well-rounded picture of a child’s knowledge</w:t>
      </w:r>
      <w:r>
        <w:rPr>
          <w:rFonts w:eastAsia="Times New Roman" w:cs="Times New Roman"/>
          <w:szCs w:val="24"/>
          <w:lang w:eastAsia="en-GB"/>
        </w:rPr>
        <w:t xml:space="preserve">, understanding and abilities. </w:t>
      </w:r>
      <w:r w:rsidRPr="001E566A">
        <w:rPr>
          <w:rFonts w:eastAsia="Times New Roman" w:cs="Times New Roman"/>
          <w:szCs w:val="24"/>
          <w:lang w:eastAsia="en-GB"/>
        </w:rPr>
        <w:t xml:space="preserve">A profile </w:t>
      </w:r>
      <w:r>
        <w:rPr>
          <w:rFonts w:eastAsia="Times New Roman" w:cs="Times New Roman"/>
          <w:szCs w:val="24"/>
          <w:lang w:eastAsia="en-GB"/>
        </w:rPr>
        <w:t>is usually</w:t>
      </w:r>
      <w:r w:rsidRPr="001E566A">
        <w:rPr>
          <w:rFonts w:eastAsia="Times New Roman" w:cs="Times New Roman"/>
          <w:szCs w:val="24"/>
          <w:lang w:eastAsia="en-GB"/>
        </w:rPr>
        <w:t xml:space="preserve"> completed for children</w:t>
      </w:r>
      <w:r>
        <w:rPr>
          <w:rFonts w:eastAsia="Times New Roman" w:cs="Times New Roman"/>
          <w:szCs w:val="24"/>
          <w:lang w:eastAsia="en-GB"/>
        </w:rPr>
        <w:t xml:space="preserve"> in the final term of the year in which they turn five.</w:t>
      </w:r>
      <w:r w:rsidRPr="001E566A">
        <w:rPr>
          <w:rFonts w:eastAsia="Times New Roman" w:cs="Times New Roman"/>
          <w:szCs w:val="24"/>
          <w:lang w:eastAsia="en-GB"/>
        </w:rPr>
        <w:t xml:space="preserve"> </w:t>
      </w:r>
      <w:r>
        <w:rPr>
          <w:rFonts w:eastAsia="Times New Roman" w:cs="Times New Roman"/>
          <w:szCs w:val="24"/>
          <w:lang w:eastAsia="en-GB"/>
        </w:rPr>
        <w:t>It is particularly helpful for children with SEN and</w:t>
      </w:r>
      <w:r w:rsidRPr="001E566A">
        <w:rPr>
          <w:rFonts w:eastAsia="Times New Roman" w:cs="Times New Roman"/>
          <w:szCs w:val="24"/>
          <w:lang w:eastAsia="en-GB"/>
        </w:rPr>
        <w:t xml:space="preserve"> should inform plans for future learning and identify any additional </w:t>
      </w:r>
      <w:r>
        <w:rPr>
          <w:rFonts w:eastAsia="Times New Roman" w:cs="Times New Roman"/>
          <w:szCs w:val="24"/>
          <w:lang w:eastAsia="en-GB"/>
        </w:rPr>
        <w:t>needs for support</w:t>
      </w:r>
      <w:r w:rsidRPr="001E566A">
        <w:rPr>
          <w:rFonts w:eastAsia="Times New Roman" w:cs="Times New Roman"/>
          <w:szCs w:val="24"/>
          <w:lang w:eastAsia="en-GB"/>
        </w:rPr>
        <w:t>.</w:t>
      </w:r>
      <w:r>
        <w:rPr>
          <w:rFonts w:eastAsia="Times New Roman" w:cs="Times New Roman"/>
          <w:szCs w:val="24"/>
          <w:lang w:eastAsia="en-GB"/>
        </w:rPr>
        <w:t xml:space="preserve"> </w:t>
      </w:r>
    </w:p>
    <w:p w:rsidR="00AA0F85" w:rsidRPr="001F521B" w:rsidRDefault="00AA0F85" w:rsidP="001F521B">
      <w:pPr>
        <w:pStyle w:val="Heading2"/>
        <w:rPr>
          <w:rFonts w:eastAsia="Times New Roman"/>
          <w:color w:val="104F75"/>
          <w:lang w:eastAsia="en-GB"/>
        </w:rPr>
      </w:pPr>
      <w:bookmarkStart w:id="432" w:name="_Toc385254069"/>
      <w:bookmarkStart w:id="433" w:name="_Toc385313606"/>
      <w:bookmarkStart w:id="434" w:name="_Toc410033064"/>
      <w:r w:rsidRPr="00CD1F0B">
        <w:rPr>
          <w:rFonts w:eastAsia="Times New Roman"/>
          <w:lang w:eastAsia="en-GB"/>
        </w:rPr>
        <w:t>Identifying needs in the early years</w:t>
      </w:r>
      <w:bookmarkEnd w:id="432"/>
      <w:bookmarkEnd w:id="433"/>
      <w:bookmarkEnd w:id="434"/>
      <w:r w:rsidRPr="007B71BB">
        <w:rPr>
          <w:rFonts w:eastAsia="Times New Roman"/>
          <w:color w:val="104F75"/>
          <w:lang w:eastAsia="en-GB"/>
        </w:rPr>
        <w:t xml:space="preserve"> </w:t>
      </w:r>
    </w:p>
    <w:p w:rsidR="00AA0F85"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1E566A">
        <w:rPr>
          <w:rFonts w:eastAsia="Times New Roman" w:cs="Times New Roman"/>
          <w:szCs w:val="24"/>
          <w:lang w:eastAsia="en-GB"/>
        </w:rPr>
        <w:t>In addition to the formal checks, early years practitioners working with children should monitor and review the progress and development of all children throughout the early years</w:t>
      </w:r>
      <w:r>
        <w:rPr>
          <w:rFonts w:eastAsia="Times New Roman" w:cs="Times New Roman"/>
          <w:bCs/>
          <w:szCs w:val="24"/>
          <w:lang w:eastAsia="en-GB"/>
        </w:rPr>
        <w:t xml:space="preserve">. </w:t>
      </w:r>
    </w:p>
    <w:p w:rsidR="00AA0F85"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B635D8">
        <w:rPr>
          <w:rFonts w:eastAsia="Times New Roman" w:cs="Times New Roman"/>
          <w:szCs w:val="24"/>
          <w:u w:color="000000"/>
          <w:lang w:eastAsia="en-GB"/>
        </w:rPr>
        <w:t xml:space="preserve">Where </w:t>
      </w:r>
      <w:r>
        <w:rPr>
          <w:rFonts w:eastAsia="Times New Roman" w:cs="Times New Roman"/>
          <w:szCs w:val="24"/>
          <w:u w:color="000000"/>
          <w:lang w:eastAsia="en-GB"/>
        </w:rPr>
        <w:t>a child</w:t>
      </w:r>
      <w:r w:rsidRPr="00B635D8">
        <w:rPr>
          <w:rFonts w:eastAsia="Times New Roman" w:cs="Times New Roman"/>
          <w:szCs w:val="24"/>
          <w:u w:color="000000"/>
          <w:lang w:eastAsia="en-GB"/>
        </w:rPr>
        <w:t xml:space="preserve"> appear</w:t>
      </w:r>
      <w:r>
        <w:rPr>
          <w:rFonts w:eastAsia="Times New Roman" w:cs="Times New Roman"/>
          <w:szCs w:val="24"/>
          <w:u w:color="000000"/>
          <w:lang w:eastAsia="en-GB"/>
        </w:rPr>
        <w:t>s</w:t>
      </w:r>
      <w:r w:rsidRPr="00B635D8">
        <w:rPr>
          <w:rFonts w:eastAsia="Times New Roman" w:cs="Times New Roman"/>
          <w:szCs w:val="24"/>
          <w:u w:color="000000"/>
          <w:lang w:eastAsia="en-GB"/>
        </w:rPr>
        <w:t xml:space="preserve"> to be behind expected levels, </w:t>
      </w:r>
      <w:r>
        <w:rPr>
          <w:rFonts w:eastAsia="Times New Roman" w:cs="Times New Roman"/>
          <w:szCs w:val="24"/>
          <w:u w:color="000000"/>
          <w:lang w:eastAsia="en-GB"/>
        </w:rPr>
        <w:t>or w</w:t>
      </w:r>
      <w:r w:rsidRPr="001E566A">
        <w:rPr>
          <w:rFonts w:eastAsia="Times New Roman" w:cs="Times New Roman"/>
          <w:szCs w:val="24"/>
          <w:lang w:eastAsia="en-GB"/>
        </w:rPr>
        <w:t xml:space="preserve">here </w:t>
      </w:r>
      <w:r>
        <w:rPr>
          <w:rFonts w:eastAsia="Times New Roman" w:cs="Times New Roman"/>
          <w:szCs w:val="24"/>
          <w:lang w:eastAsia="en-GB"/>
        </w:rPr>
        <w:t xml:space="preserve">a child’s </w:t>
      </w:r>
      <w:r w:rsidRPr="001E566A">
        <w:rPr>
          <w:rFonts w:eastAsia="Times New Roman" w:cs="Times New Roman"/>
          <w:szCs w:val="24"/>
          <w:lang w:eastAsia="en-GB"/>
        </w:rPr>
        <w:t>progress gives cause for concern, pra</w:t>
      </w:r>
      <w:r w:rsidR="004650DC">
        <w:rPr>
          <w:rFonts w:eastAsia="Times New Roman" w:cs="Times New Roman"/>
          <w:szCs w:val="24"/>
          <w:lang w:eastAsia="en-GB"/>
        </w:rPr>
        <w:t>ctitioners should consider</w:t>
      </w:r>
      <w:r w:rsidRPr="001E566A">
        <w:rPr>
          <w:rFonts w:eastAsia="Times New Roman" w:cs="Times New Roman"/>
          <w:szCs w:val="24"/>
          <w:lang w:eastAsia="en-GB"/>
        </w:rPr>
        <w:t xml:space="preserve"> all the information about the child’s learning and development from within and bey</w:t>
      </w:r>
      <w:r>
        <w:rPr>
          <w:rFonts w:eastAsia="Times New Roman" w:cs="Times New Roman"/>
          <w:szCs w:val="24"/>
          <w:lang w:eastAsia="en-GB"/>
        </w:rPr>
        <w:t xml:space="preserve">ond the setting, from formal checks, from practitioner observations and from any more detailed assessment of the child’s needs. </w:t>
      </w:r>
      <w:r w:rsidRPr="001E566A">
        <w:rPr>
          <w:rFonts w:eastAsia="Times New Roman" w:cs="Times New Roman"/>
          <w:bCs/>
          <w:szCs w:val="24"/>
          <w:lang w:eastAsia="en-GB"/>
        </w:rPr>
        <w:t xml:space="preserve">From within the setting practitioners should particularly consider information on a child’s progress in communication and </w:t>
      </w:r>
      <w:r w:rsidRPr="001E566A">
        <w:rPr>
          <w:rFonts w:eastAsia="Calibri" w:cs="Times New Roman"/>
          <w:szCs w:val="24"/>
          <w:lang w:eastAsia="en-GB"/>
        </w:rPr>
        <w:t>language</w:t>
      </w:r>
      <w:r w:rsidRPr="001E566A">
        <w:rPr>
          <w:rFonts w:eastAsia="Times New Roman" w:cs="Times New Roman"/>
          <w:bCs/>
          <w:szCs w:val="24"/>
          <w:lang w:eastAsia="en-GB"/>
        </w:rPr>
        <w:t>, physical development and personal, social and emotional development.</w:t>
      </w:r>
      <w:r w:rsidR="00F761DD">
        <w:rPr>
          <w:rFonts w:eastAsia="Times New Roman" w:cs="Times New Roman"/>
          <w:bCs/>
          <w:szCs w:val="24"/>
          <w:lang w:eastAsia="en-GB"/>
        </w:rPr>
        <w:t xml:space="preserve"> </w:t>
      </w:r>
      <w:r w:rsidRPr="001E566A">
        <w:rPr>
          <w:rFonts w:eastAsia="Times New Roman" w:cs="Times New Roman"/>
          <w:bCs/>
          <w:szCs w:val="24"/>
          <w:lang w:eastAsia="en-GB"/>
        </w:rPr>
        <w:t>Where any specialist advice has been sought from beyond the setting, this should also inform decisions about whether or not a child has SEN. All the information should be brought together with the observations of parents and considered with them.</w:t>
      </w:r>
    </w:p>
    <w:p w:rsidR="00AA0F85" w:rsidRPr="0084436E" w:rsidRDefault="00AA0F85" w:rsidP="00693500">
      <w:pPr>
        <w:numPr>
          <w:ilvl w:val="0"/>
          <w:numId w:val="50"/>
        </w:numPr>
        <w:spacing w:after="240" w:line="288" w:lineRule="auto"/>
        <w:ind w:left="0" w:hanging="709"/>
        <w:rPr>
          <w:rFonts w:eastAsia="Calibri" w:cs="Times New Roman"/>
          <w:color w:val="000000" w:themeColor="text1"/>
          <w:szCs w:val="24"/>
          <w:lang w:eastAsia="en-GB"/>
        </w:rPr>
      </w:pPr>
      <w:r w:rsidRPr="001E566A">
        <w:rPr>
          <w:rFonts w:eastAsia="Times New Roman" w:cs="Times New Roman"/>
          <w:bCs/>
          <w:szCs w:val="24"/>
          <w:lang w:eastAsia="en-GB"/>
        </w:rPr>
        <w:t>A delay in learning and development in the early years may or may not indicate that a child has SEN, that is, that they have a learning difficulty or disability that calls for special educational provision.</w:t>
      </w:r>
      <w:r>
        <w:rPr>
          <w:rFonts w:eastAsia="Times New Roman" w:cs="Times New Roman"/>
          <w:bCs/>
          <w:szCs w:val="24"/>
          <w:lang w:eastAsia="en-GB"/>
        </w:rPr>
        <w:t xml:space="preserve"> Equally, </w:t>
      </w:r>
      <w:r>
        <w:rPr>
          <w:rFonts w:eastAsia="Calibri" w:cs="Times New Roman"/>
          <w:color w:val="000000" w:themeColor="text1"/>
          <w:szCs w:val="24"/>
          <w:lang w:eastAsia="en-GB"/>
        </w:rPr>
        <w:t>d</w:t>
      </w:r>
      <w:r w:rsidRPr="00F978BE">
        <w:rPr>
          <w:rFonts w:eastAsia="Calibri" w:cs="Times New Roman"/>
          <w:color w:val="000000" w:themeColor="text1"/>
          <w:szCs w:val="24"/>
          <w:lang w:eastAsia="en-GB"/>
        </w:rPr>
        <w:t xml:space="preserve">ifficult or withdrawn behaviour does not necessarily mean that a child has SEN. However, where there are concerns, </w:t>
      </w:r>
      <w:r w:rsidRPr="00F978BE">
        <w:rPr>
          <w:rFonts w:eastAsia="Times New Roman" w:cs="Times New Roman"/>
          <w:color w:val="000000" w:themeColor="text1"/>
          <w:szCs w:val="24"/>
          <w:lang w:eastAsia="en-GB"/>
        </w:rPr>
        <w:t>there should be an assessment to determine whether there are any causal factors such as an underlying learning or communication difficulty.</w:t>
      </w:r>
      <w:r>
        <w:rPr>
          <w:rFonts w:eastAsia="Times New Roman" w:cs="Times New Roman"/>
          <w:color w:val="000000" w:themeColor="text1"/>
          <w:szCs w:val="24"/>
          <w:lang w:eastAsia="en-GB"/>
        </w:rPr>
        <w:t xml:space="preserve"> </w:t>
      </w:r>
      <w:r w:rsidRPr="00570F56">
        <w:rPr>
          <w:rFonts w:eastAsia="Times New Roman" w:cs="Times New Roman"/>
          <w:bCs/>
          <w:szCs w:val="24"/>
          <w:lang w:eastAsia="en-GB"/>
        </w:rPr>
        <w:t xml:space="preserve">If it is thought housing, family or other domestic circumstances may be contributing to the presenting behaviour, a multi-agency approach, supported by the </w:t>
      </w:r>
      <w:r w:rsidR="00570F56">
        <w:rPr>
          <w:rFonts w:eastAsia="Times New Roman" w:cs="Times New Roman"/>
          <w:bCs/>
          <w:szCs w:val="24"/>
          <w:lang w:eastAsia="en-GB"/>
        </w:rPr>
        <w:t>use of approaches such as the Early Help Assessment,</w:t>
      </w:r>
      <w:r w:rsidRPr="0084436E">
        <w:rPr>
          <w:rFonts w:eastAsia="Calibri" w:cs="Times New Roman"/>
          <w:color w:val="000000" w:themeColor="text1"/>
          <w:szCs w:val="24"/>
          <w:lang w:eastAsia="en-GB"/>
        </w:rPr>
        <w:t xml:space="preserve"> should be adopted.</w:t>
      </w:r>
    </w:p>
    <w:p w:rsidR="00323F63" w:rsidRPr="00323F63"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84436E">
        <w:rPr>
          <w:rFonts w:eastAsia="Calibri" w:cs="Times New Roman"/>
          <w:color w:val="000000" w:themeColor="text1"/>
          <w:szCs w:val="24"/>
          <w:lang w:eastAsia="en-GB"/>
        </w:rPr>
        <w:t>Identifying and assessing SEN for young children w</w:t>
      </w:r>
      <w:r w:rsidRPr="0084436E">
        <w:rPr>
          <w:rFonts w:eastAsia="Times New Roman" w:cs="Times New Roman"/>
          <w:color w:val="000000" w:themeColor="text1"/>
          <w:szCs w:val="24"/>
          <w:lang w:eastAsia="en-GB"/>
        </w:rPr>
        <w:t xml:space="preserve">hose first language is not English requires particular care. Early years practitioners should look carefully at all </w:t>
      </w:r>
      <w:r w:rsidRPr="00570F56">
        <w:rPr>
          <w:rFonts w:eastAsia="Times New Roman" w:cs="Times New Roman"/>
          <w:szCs w:val="24"/>
          <w:lang w:eastAsia="en-GB"/>
        </w:rPr>
        <w:t>aspect</w:t>
      </w:r>
      <w:r w:rsidR="00570F56">
        <w:rPr>
          <w:rFonts w:eastAsia="Times New Roman" w:cs="Times New Roman"/>
          <w:szCs w:val="24"/>
          <w:lang w:eastAsia="en-GB"/>
        </w:rPr>
        <w:t>s of a child</w:t>
      </w:r>
      <w:r w:rsidRPr="00570F56">
        <w:rPr>
          <w:rFonts w:eastAsia="Times New Roman" w:cs="Times New Roman"/>
          <w:szCs w:val="24"/>
          <w:lang w:eastAsia="en-GB"/>
        </w:rPr>
        <w:t xml:space="preserve">’s learning and development to establish whether any delay is related to learning English as an additional language or if it arises from SEN or disability. Difficulties related solely to learning English </w:t>
      </w:r>
      <w:r w:rsidRPr="0084436E">
        <w:rPr>
          <w:rFonts w:eastAsia="Times New Roman" w:cs="Times New Roman"/>
          <w:color w:val="000000" w:themeColor="text1"/>
          <w:szCs w:val="24"/>
          <w:lang w:eastAsia="en-GB"/>
        </w:rPr>
        <w:t>a</w:t>
      </w:r>
      <w:r w:rsidRPr="008633B0">
        <w:rPr>
          <w:rFonts w:eastAsia="Times New Roman" w:cs="Times New Roman"/>
          <w:szCs w:val="24"/>
          <w:lang w:eastAsia="en-GB"/>
        </w:rPr>
        <w:t>s an ad</w:t>
      </w:r>
      <w:r>
        <w:rPr>
          <w:rFonts w:eastAsia="Times New Roman" w:cs="Times New Roman"/>
          <w:szCs w:val="24"/>
          <w:lang w:eastAsia="en-GB"/>
        </w:rPr>
        <w:t>ditional language are not SEN.</w:t>
      </w:r>
    </w:p>
    <w:p w:rsidR="00AA0F85" w:rsidRPr="00323F63"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323F63">
        <w:rPr>
          <w:rFonts w:eastAsia="Times New Roman" w:cs="Times New Roman"/>
          <w:bCs/>
          <w:szCs w:val="24"/>
          <w:lang w:eastAsia="en-GB"/>
        </w:rPr>
        <w:t xml:space="preserve">Where a child has a significantly greater difficulty in learning than their peers, or a disability that prevents or hinders a child from making use of the facilities in the setting and requires special educational provision, the setting should make that provision. </w:t>
      </w:r>
      <w:r w:rsidRPr="00323F63">
        <w:rPr>
          <w:rFonts w:eastAsia="Times New Roman" w:cs="Times New Roman"/>
          <w:color w:val="000000" w:themeColor="text1"/>
          <w:szCs w:val="24"/>
          <w:lang w:eastAsia="en-GB"/>
        </w:rPr>
        <w:t>In all cases, early identification and intervention can significantly reduce the need for more costly interventions at a later stage.</w:t>
      </w:r>
    </w:p>
    <w:p w:rsidR="00AA0F85" w:rsidRPr="00742AAF" w:rsidRDefault="00AA0F85" w:rsidP="00693500">
      <w:pPr>
        <w:numPr>
          <w:ilvl w:val="0"/>
          <w:numId w:val="50"/>
        </w:numPr>
        <w:spacing w:after="240" w:line="288" w:lineRule="auto"/>
        <w:ind w:left="0" w:hanging="709"/>
        <w:rPr>
          <w:rFonts w:eastAsia="Times New Roman" w:cs="Times New Roman"/>
          <w:szCs w:val="24"/>
          <w:lang w:eastAsia="en-GB"/>
        </w:rPr>
      </w:pPr>
      <w:r>
        <w:rPr>
          <w:rFonts w:eastAsia="Calibri" w:cs="Times New Roman"/>
          <w:szCs w:val="24"/>
          <w:lang w:eastAsia="en-GB"/>
        </w:rPr>
        <w:t>Special education</w:t>
      </w:r>
      <w:r w:rsidR="00E12BF9">
        <w:rPr>
          <w:rFonts w:eastAsia="Calibri" w:cs="Times New Roman"/>
          <w:szCs w:val="24"/>
          <w:lang w:eastAsia="en-GB"/>
        </w:rPr>
        <w:t>al</w:t>
      </w:r>
      <w:r>
        <w:rPr>
          <w:rFonts w:eastAsia="Calibri" w:cs="Times New Roman"/>
          <w:szCs w:val="24"/>
          <w:lang w:eastAsia="en-GB"/>
        </w:rPr>
        <w:t xml:space="preserve"> provision should be matched to the child’s identified SEN.</w:t>
      </w:r>
      <w:r w:rsidR="00F761DD">
        <w:rPr>
          <w:rFonts w:eastAsia="Calibri" w:cs="Times New Roman"/>
          <w:szCs w:val="24"/>
          <w:lang w:eastAsia="en-GB"/>
        </w:rPr>
        <w:t xml:space="preserve"> </w:t>
      </w:r>
      <w:r>
        <w:rPr>
          <w:rFonts w:eastAsia="Calibri" w:cs="Times New Roman"/>
          <w:szCs w:val="24"/>
          <w:lang w:eastAsia="en-GB"/>
        </w:rPr>
        <w:t xml:space="preserve">Children’s SEN are generally thought of in </w:t>
      </w:r>
      <w:r w:rsidRPr="008633B0">
        <w:rPr>
          <w:rFonts w:eastAsia="Calibri" w:cs="Times New Roman"/>
          <w:szCs w:val="24"/>
          <w:lang w:eastAsia="en-GB"/>
        </w:rPr>
        <w:t>the</w:t>
      </w:r>
      <w:r>
        <w:rPr>
          <w:rFonts w:eastAsia="Calibri" w:cs="Times New Roman"/>
          <w:szCs w:val="24"/>
          <w:lang w:eastAsia="en-GB"/>
        </w:rPr>
        <w:t xml:space="preserve"> following</w:t>
      </w:r>
      <w:r w:rsidRPr="008633B0">
        <w:rPr>
          <w:rFonts w:eastAsia="Calibri" w:cs="Times New Roman"/>
          <w:szCs w:val="24"/>
          <w:lang w:eastAsia="en-GB"/>
        </w:rPr>
        <w:t xml:space="preserve"> </w:t>
      </w:r>
      <w:r>
        <w:rPr>
          <w:rFonts w:eastAsia="Calibri" w:cs="Times New Roman"/>
          <w:szCs w:val="24"/>
          <w:lang w:eastAsia="en-GB"/>
        </w:rPr>
        <w:t xml:space="preserve">four </w:t>
      </w:r>
      <w:r w:rsidRPr="008633B0">
        <w:rPr>
          <w:rFonts w:eastAsia="Calibri" w:cs="Times New Roman"/>
          <w:szCs w:val="24"/>
          <w:lang w:eastAsia="en-GB"/>
        </w:rPr>
        <w:t xml:space="preserve">broad areas of need and support </w:t>
      </w:r>
      <w:r w:rsidR="00E12BF9">
        <w:rPr>
          <w:rFonts w:eastAsia="Calibri" w:cs="Times New Roman"/>
          <w:szCs w:val="24"/>
          <w:lang w:eastAsia="en-GB"/>
        </w:rPr>
        <w:t>–</w:t>
      </w:r>
      <w:r>
        <w:rPr>
          <w:rFonts w:eastAsia="Calibri" w:cs="Times New Roman"/>
          <w:szCs w:val="24"/>
          <w:lang w:eastAsia="en-GB"/>
        </w:rPr>
        <w:t xml:space="preserve"> see Chapter 6</w:t>
      </w:r>
      <w:r w:rsidR="00256B62">
        <w:rPr>
          <w:rFonts w:eastAsia="Calibri" w:cs="Times New Roman"/>
          <w:szCs w:val="24"/>
          <w:lang w:eastAsia="en-GB"/>
        </w:rPr>
        <w:t>, paragraph 6.28 onwards,</w:t>
      </w:r>
      <w:r>
        <w:rPr>
          <w:rFonts w:eastAsia="Calibri" w:cs="Times New Roman"/>
          <w:szCs w:val="24"/>
          <w:lang w:eastAsia="en-GB"/>
        </w:rPr>
        <w:t xml:space="preserve"> for a fuller explanation:</w:t>
      </w:r>
    </w:p>
    <w:p w:rsidR="00AA0F85" w:rsidRPr="00742AAF" w:rsidRDefault="00AA0F85" w:rsidP="00693500">
      <w:pPr>
        <w:pStyle w:val="ListParagraph"/>
        <w:numPr>
          <w:ilvl w:val="0"/>
          <w:numId w:val="151"/>
        </w:numPr>
        <w:spacing w:after="240" w:line="288" w:lineRule="auto"/>
        <w:ind w:left="992" w:hanging="425"/>
        <w:contextualSpacing w:val="0"/>
        <w:rPr>
          <w:rFonts w:eastAsia="Times New Roman" w:cs="Times New Roman"/>
          <w:szCs w:val="24"/>
          <w:lang w:eastAsia="en-GB"/>
        </w:rPr>
      </w:pPr>
      <w:r>
        <w:rPr>
          <w:rFonts w:eastAsia="Calibri" w:cs="Times New Roman"/>
          <w:szCs w:val="24"/>
          <w:lang w:eastAsia="en-GB"/>
        </w:rPr>
        <w:t>communication and interaction</w:t>
      </w:r>
    </w:p>
    <w:p w:rsidR="00AA0F85" w:rsidRPr="00742AAF" w:rsidRDefault="00AA0F85" w:rsidP="00693500">
      <w:pPr>
        <w:pStyle w:val="ListParagraph"/>
        <w:numPr>
          <w:ilvl w:val="0"/>
          <w:numId w:val="151"/>
        </w:numPr>
        <w:spacing w:after="240" w:line="288" w:lineRule="auto"/>
        <w:ind w:left="992" w:hanging="425"/>
        <w:contextualSpacing w:val="0"/>
        <w:rPr>
          <w:rFonts w:eastAsia="Times New Roman" w:cs="Times New Roman"/>
          <w:szCs w:val="24"/>
          <w:lang w:eastAsia="en-GB"/>
        </w:rPr>
      </w:pPr>
      <w:r>
        <w:rPr>
          <w:rFonts w:eastAsia="Calibri" w:cs="Times New Roman"/>
          <w:szCs w:val="24"/>
          <w:lang w:eastAsia="en-GB"/>
        </w:rPr>
        <w:t>cognition and learning</w:t>
      </w:r>
    </w:p>
    <w:p w:rsidR="00AA0F85" w:rsidRPr="009305F7" w:rsidRDefault="00AA0F85" w:rsidP="00693500">
      <w:pPr>
        <w:pStyle w:val="ListParagraph"/>
        <w:numPr>
          <w:ilvl w:val="0"/>
          <w:numId w:val="151"/>
        </w:numPr>
        <w:spacing w:after="240" w:line="288" w:lineRule="auto"/>
        <w:ind w:left="992" w:hanging="425"/>
        <w:contextualSpacing w:val="0"/>
        <w:rPr>
          <w:rFonts w:eastAsia="Times New Roman" w:cs="Times New Roman"/>
          <w:szCs w:val="24"/>
          <w:lang w:eastAsia="en-GB"/>
        </w:rPr>
      </w:pPr>
      <w:r>
        <w:rPr>
          <w:rFonts w:eastAsia="Calibri" w:cs="Times New Roman"/>
          <w:szCs w:val="24"/>
          <w:lang w:eastAsia="en-GB"/>
        </w:rPr>
        <w:t>social, emotional and mental health</w:t>
      </w:r>
    </w:p>
    <w:p w:rsidR="00AA0F85" w:rsidRPr="009305F7" w:rsidRDefault="00AA0F85" w:rsidP="00693500">
      <w:pPr>
        <w:pStyle w:val="ListParagraph"/>
        <w:numPr>
          <w:ilvl w:val="0"/>
          <w:numId w:val="151"/>
        </w:numPr>
        <w:spacing w:after="240" w:line="288" w:lineRule="auto"/>
        <w:ind w:left="992" w:hanging="425"/>
        <w:contextualSpacing w:val="0"/>
        <w:rPr>
          <w:rFonts w:eastAsia="Times New Roman" w:cs="Times New Roman"/>
          <w:szCs w:val="24"/>
          <w:lang w:eastAsia="en-GB"/>
        </w:rPr>
      </w:pPr>
      <w:r w:rsidRPr="009305F7">
        <w:rPr>
          <w:rFonts w:eastAsia="Calibri" w:cs="Times New Roman"/>
          <w:szCs w:val="24"/>
          <w:lang w:eastAsia="en-GB"/>
        </w:rPr>
        <w:t>sensory and/or physical needs</w:t>
      </w:r>
    </w:p>
    <w:p w:rsidR="00AA0F85" w:rsidRPr="002E3897" w:rsidRDefault="00AA0F85" w:rsidP="00693500">
      <w:pPr>
        <w:numPr>
          <w:ilvl w:val="0"/>
          <w:numId w:val="50"/>
        </w:numPr>
        <w:spacing w:after="240" w:line="288" w:lineRule="auto"/>
        <w:ind w:left="0" w:hanging="709"/>
        <w:rPr>
          <w:rFonts w:eastAsia="Times New Roman" w:cs="Times New Roman"/>
          <w:szCs w:val="24"/>
          <w:lang w:eastAsia="en-GB"/>
        </w:rPr>
      </w:pPr>
      <w:r w:rsidRPr="008633B0">
        <w:rPr>
          <w:rFonts w:eastAsia="Times New Roman" w:cs="Times New Roman"/>
          <w:szCs w:val="24"/>
          <w:lang w:eastAsia="en-GB"/>
        </w:rPr>
        <w:t>The</w:t>
      </w:r>
      <w:r>
        <w:rPr>
          <w:rFonts w:eastAsia="Times New Roman" w:cs="Times New Roman"/>
          <w:szCs w:val="24"/>
          <w:lang w:eastAsia="en-GB"/>
        </w:rPr>
        <w:t>se</w:t>
      </w:r>
      <w:r w:rsidRPr="008633B0">
        <w:rPr>
          <w:rFonts w:eastAsia="Times New Roman" w:cs="Times New Roman"/>
          <w:szCs w:val="24"/>
          <w:lang w:eastAsia="en-GB"/>
        </w:rPr>
        <w:t xml:space="preserve"> areas give an overview of the range of needs that </w:t>
      </w:r>
      <w:r>
        <w:rPr>
          <w:rFonts w:eastAsia="Times New Roman" w:cs="Times New Roman"/>
          <w:szCs w:val="24"/>
          <w:lang w:eastAsia="en-GB"/>
        </w:rPr>
        <w:t>providers should plan</w:t>
      </w:r>
      <w:r w:rsidRPr="008633B0">
        <w:rPr>
          <w:rFonts w:eastAsia="Times New Roman" w:cs="Times New Roman"/>
          <w:szCs w:val="24"/>
          <w:lang w:eastAsia="en-GB"/>
        </w:rPr>
        <w:t xml:space="preserve"> for. However, individual children often have needs that cut across all these areas and their needs may change over time. For instance speech, language and communication needs can also be a feature of a number of other areas of SEN, and children with</w:t>
      </w:r>
      <w:r>
        <w:rPr>
          <w:rFonts w:eastAsia="Times New Roman" w:cs="Times New Roman"/>
          <w:szCs w:val="24"/>
          <w:lang w:eastAsia="en-GB"/>
        </w:rPr>
        <w:t xml:space="preserve"> an</w:t>
      </w:r>
      <w:r w:rsidRPr="008633B0">
        <w:rPr>
          <w:rFonts w:eastAsia="Times New Roman" w:cs="Times New Roman"/>
          <w:szCs w:val="24"/>
          <w:lang w:eastAsia="en-GB"/>
        </w:rPr>
        <w:t xml:space="preserve"> A</w:t>
      </w:r>
      <w:r>
        <w:rPr>
          <w:rFonts w:eastAsia="Times New Roman" w:cs="Times New Roman"/>
          <w:szCs w:val="24"/>
          <w:lang w:eastAsia="en-GB"/>
        </w:rPr>
        <w:t>utism</w:t>
      </w:r>
      <w:r w:rsidRPr="008633B0">
        <w:rPr>
          <w:rFonts w:eastAsia="Times New Roman" w:cs="Times New Roman"/>
          <w:szCs w:val="24"/>
          <w:lang w:eastAsia="en-GB"/>
        </w:rPr>
        <w:t xml:space="preserve"> Spectrum Disorder m</w:t>
      </w:r>
      <w:r>
        <w:rPr>
          <w:rFonts w:eastAsia="Times New Roman" w:cs="Times New Roman"/>
          <w:szCs w:val="24"/>
          <w:lang w:eastAsia="en-GB"/>
        </w:rPr>
        <w:t>ay have needs across all areas.</w:t>
      </w:r>
      <w:r w:rsidRPr="008633B0">
        <w:rPr>
          <w:rFonts w:eastAsia="Times New Roman" w:cs="Times New Roman"/>
          <w:szCs w:val="24"/>
          <w:lang w:eastAsia="en-GB"/>
        </w:rPr>
        <w:t xml:space="preserve"> The </w:t>
      </w:r>
      <w:r>
        <w:rPr>
          <w:rFonts w:eastAsia="Times New Roman" w:cs="Times New Roman"/>
          <w:szCs w:val="24"/>
          <w:lang w:eastAsia="en-GB"/>
        </w:rPr>
        <w:t>special educational provision made for a child</w:t>
      </w:r>
      <w:r w:rsidRPr="008633B0">
        <w:rPr>
          <w:rFonts w:eastAsia="Times New Roman" w:cs="Times New Roman"/>
          <w:szCs w:val="24"/>
          <w:lang w:eastAsia="en-GB"/>
        </w:rPr>
        <w:t xml:space="preserve"> should always be based on </w:t>
      </w:r>
      <w:r>
        <w:rPr>
          <w:rFonts w:eastAsia="Times New Roman" w:cs="Times New Roman"/>
          <w:szCs w:val="24"/>
          <w:lang w:eastAsia="en-GB"/>
        </w:rPr>
        <w:t>an</w:t>
      </w:r>
      <w:r w:rsidRPr="008633B0">
        <w:rPr>
          <w:rFonts w:eastAsia="Times New Roman" w:cs="Times New Roman"/>
          <w:szCs w:val="24"/>
          <w:lang w:eastAsia="en-GB"/>
        </w:rPr>
        <w:t xml:space="preserve"> understanding of their particular strengths and needs and </w:t>
      </w:r>
      <w:r w:rsidR="00E12BF9">
        <w:rPr>
          <w:rFonts w:eastAsia="Times New Roman" w:cs="Times New Roman"/>
          <w:szCs w:val="24"/>
          <w:lang w:eastAsia="en-GB"/>
        </w:rPr>
        <w:t xml:space="preserve">should </w:t>
      </w:r>
      <w:r w:rsidRPr="008633B0">
        <w:rPr>
          <w:rFonts w:eastAsia="Times New Roman" w:cs="Times New Roman"/>
          <w:szCs w:val="24"/>
          <w:lang w:eastAsia="en-GB"/>
        </w:rPr>
        <w:t>seek to address them all</w:t>
      </w:r>
      <w:r>
        <w:rPr>
          <w:rFonts w:eastAsia="Times New Roman" w:cs="Times New Roman"/>
          <w:szCs w:val="24"/>
          <w:lang w:eastAsia="en-GB"/>
        </w:rPr>
        <w:t>,</w:t>
      </w:r>
      <w:r w:rsidRPr="008633B0">
        <w:rPr>
          <w:rFonts w:eastAsia="Times New Roman" w:cs="Times New Roman"/>
          <w:szCs w:val="24"/>
          <w:lang w:eastAsia="en-GB"/>
        </w:rPr>
        <w:t xml:space="preserve"> using well-evidenced interventions targeted at areas of difficulty and</w:t>
      </w:r>
      <w:r w:rsidR="00E12BF9">
        <w:rPr>
          <w:rFonts w:eastAsia="Times New Roman" w:cs="Times New Roman"/>
          <w:szCs w:val="24"/>
          <w:lang w:eastAsia="en-GB"/>
        </w:rPr>
        <w:t>,</w:t>
      </w:r>
      <w:r w:rsidRPr="008633B0">
        <w:rPr>
          <w:rFonts w:eastAsia="Times New Roman" w:cs="Times New Roman"/>
          <w:szCs w:val="24"/>
          <w:lang w:eastAsia="en-GB"/>
        </w:rPr>
        <w:t xml:space="preserve"> where necessary</w:t>
      </w:r>
      <w:r w:rsidR="00E12BF9">
        <w:rPr>
          <w:rFonts w:eastAsia="Times New Roman" w:cs="Times New Roman"/>
          <w:szCs w:val="24"/>
          <w:lang w:eastAsia="en-GB"/>
        </w:rPr>
        <w:t>,</w:t>
      </w:r>
      <w:r w:rsidRPr="008633B0">
        <w:rPr>
          <w:rFonts w:eastAsia="Times New Roman" w:cs="Times New Roman"/>
          <w:szCs w:val="24"/>
          <w:lang w:eastAsia="en-GB"/>
        </w:rPr>
        <w:t xml:space="preserve"> specialist equipment or software.</w:t>
      </w:r>
      <w:r>
        <w:rPr>
          <w:rFonts w:eastAsia="Times New Roman" w:cs="Times New Roman"/>
          <w:szCs w:val="24"/>
          <w:lang w:eastAsia="en-GB"/>
        </w:rPr>
        <w:t xml:space="preserve"> This will help to overcome barriers to learning and participation. </w:t>
      </w:r>
      <w:r>
        <w:rPr>
          <w:rFonts w:eastAsia="Times New Roman" w:cs="Times New Roman"/>
          <w:bCs/>
          <w:szCs w:val="24"/>
          <w:lang w:eastAsia="en-GB"/>
        </w:rPr>
        <w:t>S</w:t>
      </w:r>
      <w:r w:rsidRPr="001E566A">
        <w:rPr>
          <w:rFonts w:eastAsia="Times New Roman" w:cs="Times New Roman"/>
          <w:bCs/>
          <w:szCs w:val="24"/>
          <w:lang w:eastAsia="en-GB"/>
        </w:rPr>
        <w:t xml:space="preserve">upport should be family centred and should consider the individual family’s needs and </w:t>
      </w:r>
      <w:r>
        <w:rPr>
          <w:rFonts w:eastAsia="Times New Roman" w:cs="Times New Roman"/>
          <w:bCs/>
          <w:szCs w:val="24"/>
          <w:lang w:eastAsia="en-GB"/>
        </w:rPr>
        <w:t xml:space="preserve">the </w:t>
      </w:r>
      <w:r w:rsidRPr="001E566A">
        <w:rPr>
          <w:rFonts w:eastAsia="Times New Roman" w:cs="Times New Roman"/>
          <w:bCs/>
          <w:szCs w:val="24"/>
          <w:lang w:eastAsia="en-GB"/>
        </w:rPr>
        <w:t>best ways to support them.</w:t>
      </w:r>
    </w:p>
    <w:p w:rsidR="00AA0F85" w:rsidRDefault="00AA0F85" w:rsidP="00693500">
      <w:pPr>
        <w:numPr>
          <w:ilvl w:val="0"/>
          <w:numId w:val="50"/>
        </w:numPr>
        <w:spacing w:after="240" w:line="288" w:lineRule="auto"/>
        <w:ind w:left="0" w:hanging="709"/>
        <w:rPr>
          <w:rFonts w:eastAsia="Times New Roman" w:cs="Times New Roman"/>
          <w:szCs w:val="24"/>
          <w:lang w:eastAsia="en-GB"/>
        </w:rPr>
      </w:pPr>
      <w:r w:rsidRPr="008633B0">
        <w:rPr>
          <w:rFonts w:eastAsia="Times New Roman" w:cs="Times New Roman"/>
          <w:szCs w:val="24"/>
          <w:lang w:eastAsia="en-GB"/>
        </w:rPr>
        <w:t>Reviewing the effectiveness of interventions in enabling</w:t>
      </w:r>
      <w:r w:rsidR="00F761DD">
        <w:rPr>
          <w:rFonts w:eastAsia="Times New Roman" w:cs="Times New Roman"/>
          <w:szCs w:val="24"/>
          <w:lang w:eastAsia="en-GB"/>
        </w:rPr>
        <w:t xml:space="preserve"> </w:t>
      </w:r>
      <w:r w:rsidRPr="008633B0">
        <w:rPr>
          <w:rFonts w:eastAsia="Times New Roman" w:cs="Times New Roman"/>
          <w:szCs w:val="24"/>
          <w:lang w:eastAsia="en-GB"/>
        </w:rPr>
        <w:t>children to make progress</w:t>
      </w:r>
      <w:r>
        <w:rPr>
          <w:rFonts w:eastAsia="Times New Roman" w:cs="Times New Roman"/>
          <w:szCs w:val="24"/>
          <w:lang w:eastAsia="en-GB"/>
        </w:rPr>
        <w:t xml:space="preserve"> can itself be part of the </w:t>
      </w:r>
      <w:r w:rsidRPr="008633B0">
        <w:rPr>
          <w:rFonts w:eastAsia="Times New Roman" w:cs="Times New Roman"/>
          <w:szCs w:val="24"/>
          <w:lang w:eastAsia="en-GB"/>
        </w:rPr>
        <w:t>assessment of need, informing the next steps to be taken as part of a graduated approach to support</w:t>
      </w:r>
      <w:r>
        <w:rPr>
          <w:rFonts w:eastAsia="Times New Roman" w:cs="Times New Roman"/>
          <w:szCs w:val="24"/>
          <w:lang w:eastAsia="en-GB"/>
        </w:rPr>
        <w:t>, as</w:t>
      </w:r>
      <w:r w:rsidRPr="008633B0">
        <w:rPr>
          <w:rFonts w:eastAsia="Times New Roman" w:cs="Times New Roman"/>
          <w:szCs w:val="24"/>
          <w:lang w:eastAsia="en-GB"/>
        </w:rPr>
        <w:t xml:space="preserve"> described in ‘SEN sup</w:t>
      </w:r>
      <w:r>
        <w:rPr>
          <w:rFonts w:eastAsia="Times New Roman" w:cs="Times New Roman"/>
          <w:szCs w:val="24"/>
          <w:lang w:eastAsia="en-GB"/>
        </w:rPr>
        <w:t>port in the early years’ below</w:t>
      </w:r>
      <w:r w:rsidRPr="008633B0">
        <w:rPr>
          <w:rFonts w:eastAsia="Times New Roman" w:cs="Times New Roman"/>
          <w:szCs w:val="24"/>
          <w:lang w:eastAsia="en-GB"/>
        </w:rPr>
        <w:t xml:space="preserve">. It may be necessary to test out interventions as part of this process, both to judge their effectiveness for the child and </w:t>
      </w:r>
      <w:r>
        <w:rPr>
          <w:rFonts w:eastAsia="Times New Roman" w:cs="Times New Roman"/>
          <w:szCs w:val="24"/>
          <w:lang w:eastAsia="en-GB"/>
        </w:rPr>
        <w:t xml:space="preserve">to </w:t>
      </w:r>
      <w:r w:rsidRPr="008633B0">
        <w:rPr>
          <w:rFonts w:eastAsia="Times New Roman" w:cs="Times New Roman"/>
          <w:szCs w:val="24"/>
          <w:lang w:eastAsia="en-GB"/>
        </w:rPr>
        <w:t xml:space="preserve">provide further information about the precise nature of their </w:t>
      </w:r>
      <w:r>
        <w:rPr>
          <w:rFonts w:eastAsia="Times New Roman" w:cs="Times New Roman"/>
          <w:szCs w:val="24"/>
          <w:lang w:eastAsia="en-GB"/>
        </w:rPr>
        <w:t>needs.</w:t>
      </w:r>
    </w:p>
    <w:p w:rsidR="00AA0F85" w:rsidRPr="009305F7" w:rsidRDefault="00AA0F85" w:rsidP="00693500">
      <w:pPr>
        <w:numPr>
          <w:ilvl w:val="0"/>
          <w:numId w:val="50"/>
        </w:numPr>
        <w:spacing w:after="240" w:line="288" w:lineRule="auto"/>
        <w:ind w:left="0" w:hanging="709"/>
        <w:rPr>
          <w:rFonts w:eastAsia="Times New Roman" w:cs="Times New Roman"/>
          <w:szCs w:val="24"/>
          <w:lang w:eastAsia="en-GB"/>
        </w:rPr>
      </w:pPr>
      <w:r w:rsidRPr="009305F7">
        <w:rPr>
          <w:rFonts w:eastAsia="Times New Roman" w:cs="Times New Roman"/>
          <w:szCs w:val="24"/>
          <w:lang w:eastAsia="en-GB"/>
        </w:rPr>
        <w:t>There is a wide range of information available on</w:t>
      </w:r>
      <w:r>
        <w:rPr>
          <w:rFonts w:eastAsia="Times New Roman" w:cs="Times New Roman"/>
          <w:szCs w:val="24"/>
          <w:lang w:eastAsia="en-GB"/>
        </w:rPr>
        <w:t xml:space="preserve"> early yea</w:t>
      </w:r>
      <w:r w:rsidR="00570F56">
        <w:rPr>
          <w:rFonts w:eastAsia="Times New Roman" w:cs="Times New Roman"/>
          <w:szCs w:val="24"/>
          <w:lang w:eastAsia="en-GB"/>
        </w:rPr>
        <w:t xml:space="preserve">rs and early intervention and </w:t>
      </w:r>
      <w:r>
        <w:rPr>
          <w:rFonts w:eastAsia="Times New Roman" w:cs="Times New Roman"/>
          <w:szCs w:val="24"/>
          <w:lang w:eastAsia="en-GB"/>
        </w:rPr>
        <w:t xml:space="preserve">on </w:t>
      </w:r>
      <w:r w:rsidR="00570F56">
        <w:rPr>
          <w:rFonts w:eastAsia="Times New Roman" w:cs="Times New Roman"/>
          <w:szCs w:val="24"/>
          <w:lang w:eastAsia="en-GB"/>
        </w:rPr>
        <w:t xml:space="preserve">different areas of need and </w:t>
      </w:r>
      <w:r w:rsidRPr="009305F7">
        <w:rPr>
          <w:rFonts w:eastAsia="Times New Roman" w:cs="Times New Roman"/>
          <w:szCs w:val="24"/>
          <w:lang w:eastAsia="en-GB"/>
        </w:rPr>
        <w:t>th</w:t>
      </w:r>
      <w:r w:rsidR="005A0AA0">
        <w:rPr>
          <w:rFonts w:eastAsia="Times New Roman" w:cs="Times New Roman"/>
          <w:szCs w:val="24"/>
          <w:lang w:eastAsia="en-GB"/>
        </w:rPr>
        <w:t>e most effective interventions.</w:t>
      </w:r>
      <w:r w:rsidR="00AE0568">
        <w:rPr>
          <w:rFonts w:eastAsia="Times New Roman" w:cs="Times New Roman"/>
          <w:szCs w:val="24"/>
          <w:lang w:eastAsia="en-GB"/>
        </w:rPr>
        <w:t xml:space="preserve"> For more information and links to useful resources see Annex 2: Improving practice and staff training in education settings.</w:t>
      </w:r>
    </w:p>
    <w:p w:rsidR="00AA0F85" w:rsidRDefault="00AA0F85" w:rsidP="001F521B">
      <w:pPr>
        <w:pStyle w:val="Heading2"/>
        <w:rPr>
          <w:rFonts w:eastAsia="Times New Roman"/>
          <w:lang w:eastAsia="en-GB"/>
        </w:rPr>
      </w:pPr>
      <w:bookmarkStart w:id="435" w:name="_Toc385254070"/>
      <w:bookmarkStart w:id="436" w:name="_Toc385313607"/>
      <w:bookmarkStart w:id="437" w:name="_Toc410033065"/>
      <w:r w:rsidRPr="00DB290E">
        <w:rPr>
          <w:rFonts w:eastAsia="Times New Roman"/>
          <w:lang w:eastAsia="en-GB"/>
        </w:rPr>
        <w:t>SEN support in the early years</w:t>
      </w:r>
      <w:bookmarkEnd w:id="435"/>
      <w:bookmarkEnd w:id="436"/>
      <w:bookmarkEnd w:id="437"/>
      <w:r w:rsidRPr="00DB290E">
        <w:rPr>
          <w:rFonts w:eastAsia="Times New Roman"/>
          <w:lang w:eastAsia="en-GB"/>
        </w:rPr>
        <w:t xml:space="preserve"> </w:t>
      </w:r>
    </w:p>
    <w:p w:rsidR="00AA0F85" w:rsidRPr="001E566A"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1E566A">
        <w:rPr>
          <w:rFonts w:eastAsia="Times New Roman" w:cs="Times New Roman"/>
          <w:bCs/>
          <w:szCs w:val="24"/>
          <w:lang w:eastAsia="en-GB"/>
        </w:rPr>
        <w:t xml:space="preserve">It is particularly important in the early years that there is no delay in making any necessary special educational provision. Delay at this stage can give rise to learning difficulty and subsequently to loss of self-esteem, frustration in learning and to behaviour difficulties. Early action to address identified needs is critical to the </w:t>
      </w:r>
      <w:r>
        <w:rPr>
          <w:rFonts w:eastAsia="Times New Roman" w:cs="Times New Roman"/>
          <w:bCs/>
          <w:szCs w:val="24"/>
          <w:lang w:eastAsia="en-GB"/>
        </w:rPr>
        <w:t xml:space="preserve">future progress </w:t>
      </w:r>
      <w:r w:rsidRPr="001E566A">
        <w:rPr>
          <w:rFonts w:eastAsia="Times New Roman" w:cs="Times New Roman"/>
          <w:bCs/>
          <w:szCs w:val="24"/>
          <w:lang w:eastAsia="en-GB"/>
        </w:rPr>
        <w:t xml:space="preserve">and improved outcomes that are essential in helping the child to prepare for adult life (Chapter </w:t>
      </w:r>
      <w:r>
        <w:rPr>
          <w:rFonts w:eastAsia="Times New Roman" w:cs="Times New Roman"/>
          <w:bCs/>
          <w:szCs w:val="24"/>
          <w:lang w:eastAsia="en-GB"/>
        </w:rPr>
        <w:t>8,</w:t>
      </w:r>
      <w:r w:rsidRPr="001E566A">
        <w:rPr>
          <w:rFonts w:eastAsia="Times New Roman" w:cs="Times New Roman"/>
          <w:bCs/>
          <w:szCs w:val="24"/>
          <w:lang w:eastAsia="en-GB"/>
        </w:rPr>
        <w:t xml:space="preserve"> Preparing for adulthood</w:t>
      </w:r>
      <w:r w:rsidR="00323F63">
        <w:rPr>
          <w:rFonts w:eastAsia="Times New Roman" w:cs="Times New Roman"/>
          <w:bCs/>
          <w:szCs w:val="24"/>
          <w:lang w:eastAsia="en-GB"/>
        </w:rPr>
        <w:t xml:space="preserve"> from the earliest years</w:t>
      </w:r>
      <w:r w:rsidRPr="001E566A">
        <w:rPr>
          <w:rFonts w:eastAsia="Times New Roman" w:cs="Times New Roman"/>
          <w:bCs/>
          <w:szCs w:val="24"/>
          <w:lang w:eastAsia="en-GB"/>
        </w:rPr>
        <w:t>)</w:t>
      </w:r>
      <w:r>
        <w:rPr>
          <w:rFonts w:eastAsia="Times New Roman" w:cs="Times New Roman"/>
          <w:bCs/>
          <w:szCs w:val="24"/>
          <w:lang w:eastAsia="en-GB"/>
        </w:rPr>
        <w:t>.</w:t>
      </w:r>
    </w:p>
    <w:p w:rsidR="00AA0F85"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1E566A">
        <w:rPr>
          <w:rFonts w:eastAsia="Times New Roman" w:cs="Times New Roman"/>
          <w:bCs/>
          <w:szCs w:val="24"/>
          <w:lang w:eastAsia="en-GB"/>
        </w:rPr>
        <w:t xml:space="preserve">Where a setting identifies a child as having SEN they </w:t>
      </w:r>
      <w:r w:rsidRPr="00C15E1B">
        <w:rPr>
          <w:rFonts w:eastAsia="Times New Roman" w:cs="Times New Roman"/>
          <w:b/>
          <w:bCs/>
          <w:szCs w:val="24"/>
          <w:lang w:eastAsia="en-GB"/>
        </w:rPr>
        <w:t>must</w:t>
      </w:r>
      <w:r w:rsidRPr="001E566A">
        <w:rPr>
          <w:rFonts w:eastAsia="Times New Roman" w:cs="Times New Roman"/>
          <w:bCs/>
          <w:szCs w:val="24"/>
          <w:lang w:eastAsia="en-GB"/>
        </w:rPr>
        <w:t xml:space="preserve"> work in partnership with parents to </w:t>
      </w:r>
      <w:r>
        <w:rPr>
          <w:rFonts w:eastAsia="Times New Roman" w:cs="Times New Roman"/>
          <w:bCs/>
          <w:szCs w:val="24"/>
          <w:lang w:eastAsia="en-GB"/>
        </w:rPr>
        <w:t>establi</w:t>
      </w:r>
      <w:r w:rsidR="0029192A">
        <w:rPr>
          <w:rFonts w:eastAsia="Times New Roman" w:cs="Times New Roman"/>
          <w:bCs/>
          <w:szCs w:val="24"/>
          <w:lang w:eastAsia="en-GB"/>
        </w:rPr>
        <w:t>sh the support the child needs.</w:t>
      </w:r>
    </w:p>
    <w:p w:rsidR="00AA0F85" w:rsidRPr="004F6392" w:rsidRDefault="0026449F"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Pr>
          <w:rFonts w:eastAsia="Times New Roman" w:cs="Times New Roman"/>
          <w:bCs/>
          <w:szCs w:val="24"/>
          <w:lang w:eastAsia="en-GB"/>
        </w:rPr>
        <w:t xml:space="preserve">Where a </w:t>
      </w:r>
      <w:r w:rsidR="0029192A">
        <w:rPr>
          <w:rFonts w:eastAsia="Times New Roman" w:cs="Times New Roman"/>
          <w:bCs/>
          <w:szCs w:val="24"/>
          <w:lang w:eastAsia="en-GB"/>
        </w:rPr>
        <w:t>setting</w:t>
      </w:r>
      <w:r w:rsidR="00AA0F85" w:rsidRPr="001E566A">
        <w:rPr>
          <w:rFonts w:eastAsia="Times New Roman" w:cs="Times New Roman"/>
          <w:bCs/>
          <w:szCs w:val="24"/>
          <w:lang w:eastAsia="en-GB"/>
        </w:rPr>
        <w:t xml:space="preserve"> </w:t>
      </w:r>
      <w:r w:rsidR="00AA0F85">
        <w:rPr>
          <w:rFonts w:eastAsia="Times New Roman" w:cs="Times New Roman"/>
          <w:bCs/>
          <w:szCs w:val="24"/>
          <w:lang w:eastAsia="en-GB"/>
        </w:rPr>
        <w:t xml:space="preserve">makes special educational provision for a child with SEN </w:t>
      </w:r>
      <w:r w:rsidR="00AA0F85" w:rsidRPr="001E566A">
        <w:rPr>
          <w:rFonts w:eastAsia="Times New Roman" w:cs="Times New Roman"/>
          <w:bCs/>
          <w:szCs w:val="24"/>
          <w:lang w:eastAsia="en-GB"/>
        </w:rPr>
        <w:t>they</w:t>
      </w:r>
      <w:r w:rsidR="0029192A">
        <w:rPr>
          <w:rFonts w:eastAsia="Times New Roman" w:cs="Times New Roman"/>
          <w:bCs/>
          <w:szCs w:val="24"/>
          <w:lang w:eastAsia="en-GB"/>
        </w:rPr>
        <w:t xml:space="preserve"> should inform the parents and a maintained nursery school</w:t>
      </w:r>
      <w:r w:rsidR="00AA0F85" w:rsidRPr="001E566A">
        <w:rPr>
          <w:rFonts w:eastAsia="Times New Roman" w:cs="Times New Roman"/>
          <w:bCs/>
          <w:szCs w:val="24"/>
          <w:lang w:eastAsia="en-GB"/>
        </w:rPr>
        <w:t xml:space="preserve"> </w:t>
      </w:r>
      <w:r w:rsidR="00AA0F85" w:rsidRPr="00FE1F02">
        <w:rPr>
          <w:rFonts w:eastAsia="Times New Roman" w:cs="Times New Roman"/>
          <w:b/>
          <w:bCs/>
          <w:szCs w:val="24"/>
          <w:lang w:eastAsia="en-GB"/>
        </w:rPr>
        <w:t>must</w:t>
      </w:r>
      <w:r w:rsidR="0029192A">
        <w:rPr>
          <w:rFonts w:eastAsia="Times New Roman" w:cs="Times New Roman"/>
          <w:bCs/>
          <w:szCs w:val="24"/>
          <w:lang w:eastAsia="en-GB"/>
        </w:rPr>
        <w:t xml:space="preserve"> inform the parents. All settings</w:t>
      </w:r>
      <w:r w:rsidR="00AA0F85">
        <w:rPr>
          <w:rFonts w:eastAsia="Times New Roman" w:cs="Times New Roman"/>
          <w:bCs/>
          <w:szCs w:val="24"/>
          <w:lang w:eastAsia="en-GB"/>
        </w:rPr>
        <w:t xml:space="preserve"> </w:t>
      </w:r>
      <w:r w:rsidR="00AA0F85" w:rsidRPr="001E566A">
        <w:rPr>
          <w:rFonts w:eastAsia="Times New Roman" w:cs="Times New Roman"/>
          <w:bCs/>
          <w:szCs w:val="24"/>
          <w:lang w:eastAsia="en-GB"/>
        </w:rPr>
        <w:t>sh</w:t>
      </w:r>
      <w:r w:rsidR="00AA0F85">
        <w:rPr>
          <w:rFonts w:eastAsia="Times New Roman" w:cs="Times New Roman"/>
          <w:bCs/>
          <w:szCs w:val="24"/>
          <w:lang w:eastAsia="en-GB"/>
        </w:rPr>
        <w:t>ould adopt a graduated approach with four stag</w:t>
      </w:r>
      <w:r w:rsidR="0029192A">
        <w:rPr>
          <w:rFonts w:eastAsia="Times New Roman" w:cs="Times New Roman"/>
          <w:bCs/>
          <w:szCs w:val="24"/>
          <w:lang w:eastAsia="en-GB"/>
        </w:rPr>
        <w:t xml:space="preserve">es of action: assess, plan, do and </w:t>
      </w:r>
      <w:r w:rsidR="00AA0F85">
        <w:rPr>
          <w:rFonts w:eastAsia="Times New Roman" w:cs="Times New Roman"/>
          <w:bCs/>
          <w:szCs w:val="24"/>
          <w:lang w:eastAsia="en-GB"/>
        </w:rPr>
        <w:t>review.</w:t>
      </w:r>
    </w:p>
    <w:p w:rsidR="00AA0F85" w:rsidRDefault="00AA0F85" w:rsidP="001F521B">
      <w:pPr>
        <w:pStyle w:val="Heading3"/>
        <w:rPr>
          <w:rFonts w:eastAsia="Times New Roman"/>
          <w:lang w:eastAsia="en-GB"/>
        </w:rPr>
      </w:pPr>
      <w:bookmarkStart w:id="438" w:name="_Toc385254071"/>
      <w:bookmarkStart w:id="439" w:name="_Toc385313608"/>
      <w:bookmarkStart w:id="440" w:name="_Toc410033066"/>
      <w:r w:rsidRPr="002D4925">
        <w:rPr>
          <w:rFonts w:eastAsia="Times New Roman"/>
          <w:lang w:eastAsia="en-GB"/>
        </w:rPr>
        <w:t>Assess</w:t>
      </w:r>
      <w:bookmarkEnd w:id="438"/>
      <w:bookmarkEnd w:id="439"/>
      <w:bookmarkEnd w:id="440"/>
    </w:p>
    <w:p w:rsidR="00AA0F85" w:rsidRPr="00DF3492"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bCs/>
          <w:szCs w:val="24"/>
          <w:lang w:eastAsia="en-GB"/>
        </w:rPr>
      </w:pPr>
      <w:r w:rsidRPr="00DF3492">
        <w:rPr>
          <w:rFonts w:eastAsia="Times New Roman" w:cs="Times New Roman"/>
          <w:bCs/>
          <w:szCs w:val="24"/>
          <w:lang w:eastAsia="en-GB"/>
        </w:rPr>
        <w:t xml:space="preserve">In identifying a child as needing </w:t>
      </w:r>
      <w:r w:rsidRPr="00DB3FBC">
        <w:rPr>
          <w:rFonts w:eastAsia="Times New Roman" w:cs="Times New Roman"/>
          <w:bCs/>
          <w:szCs w:val="24"/>
          <w:lang w:eastAsia="en-GB"/>
        </w:rPr>
        <w:t>SEN support,</w:t>
      </w:r>
      <w:r w:rsidRPr="00DF3492">
        <w:rPr>
          <w:rFonts w:eastAsia="Times New Roman" w:cs="Times New Roman"/>
          <w:bCs/>
          <w:szCs w:val="24"/>
          <w:lang w:eastAsia="en-GB"/>
        </w:rPr>
        <w:t xml:space="preserve"> the early years practitioner, working with the setting SENCO and the child’s parents, will have carried out an analysis of the child’s needs. This initial assessment should be reviewed regularly to ensure that support is matched to need. Where there is little or no improvement in the child’s progress, more specialist assessment may be called for from specialist teachers or from health, social services or other agencies beyond the setting. Where professionals are not already working with the setting, the SENCO should contact them</w:t>
      </w:r>
      <w:r>
        <w:rPr>
          <w:rFonts w:eastAsia="Times New Roman" w:cs="Times New Roman"/>
          <w:bCs/>
          <w:szCs w:val="24"/>
          <w:lang w:eastAsia="en-GB"/>
        </w:rPr>
        <w:t>,</w:t>
      </w:r>
      <w:r w:rsidRPr="00DF3492">
        <w:rPr>
          <w:rFonts w:eastAsia="Times New Roman" w:cs="Times New Roman"/>
          <w:bCs/>
          <w:szCs w:val="24"/>
          <w:lang w:eastAsia="en-GB"/>
        </w:rPr>
        <w:t xml:space="preserve"> with the parents’ agreement.</w:t>
      </w:r>
    </w:p>
    <w:p w:rsidR="00AA0F85" w:rsidRDefault="00AA0F85" w:rsidP="001F521B">
      <w:pPr>
        <w:pStyle w:val="Heading3"/>
        <w:rPr>
          <w:rFonts w:eastAsia="Times New Roman"/>
          <w:lang w:eastAsia="en-GB"/>
        </w:rPr>
      </w:pPr>
      <w:bookmarkStart w:id="441" w:name="_Toc385254072"/>
      <w:bookmarkStart w:id="442" w:name="_Toc385313609"/>
      <w:bookmarkStart w:id="443" w:name="_Toc410033067"/>
      <w:r w:rsidRPr="002D4925">
        <w:rPr>
          <w:rFonts w:eastAsia="Times New Roman"/>
          <w:lang w:eastAsia="en-GB"/>
        </w:rPr>
        <w:t>Plan</w:t>
      </w:r>
      <w:bookmarkEnd w:id="441"/>
      <w:bookmarkEnd w:id="442"/>
      <w:bookmarkEnd w:id="443"/>
    </w:p>
    <w:p w:rsidR="00AA0F85" w:rsidRPr="00DF3492"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bCs/>
          <w:szCs w:val="24"/>
          <w:lang w:eastAsia="en-GB"/>
        </w:rPr>
      </w:pPr>
      <w:r w:rsidRPr="00DF3492">
        <w:rPr>
          <w:rFonts w:eastAsia="Times New Roman" w:cs="Times New Roman"/>
          <w:bCs/>
          <w:szCs w:val="24"/>
          <w:lang w:eastAsia="en-GB"/>
        </w:rPr>
        <w:t xml:space="preserve">Where it is decided to provide </w:t>
      </w:r>
      <w:r>
        <w:rPr>
          <w:rFonts w:eastAsia="Times New Roman" w:cs="Times New Roman"/>
          <w:bCs/>
          <w:szCs w:val="24"/>
          <w:lang w:eastAsia="en-GB"/>
        </w:rPr>
        <w:t>SEN s</w:t>
      </w:r>
      <w:r w:rsidRPr="002D4925">
        <w:rPr>
          <w:rFonts w:eastAsia="Times New Roman" w:cs="Times New Roman"/>
          <w:bCs/>
          <w:szCs w:val="24"/>
          <w:lang w:eastAsia="en-GB"/>
        </w:rPr>
        <w:t xml:space="preserve">upport, </w:t>
      </w:r>
      <w:r>
        <w:rPr>
          <w:rFonts w:eastAsia="Times New Roman" w:cs="Times New Roman"/>
          <w:bCs/>
          <w:szCs w:val="24"/>
          <w:lang w:eastAsia="en-GB"/>
        </w:rPr>
        <w:t xml:space="preserve">and having formally notified the parents, </w:t>
      </w:r>
      <w:r w:rsidR="00E12BF9">
        <w:rPr>
          <w:rFonts w:eastAsia="Times New Roman" w:cs="Times New Roman"/>
          <w:bCs/>
          <w:szCs w:val="24"/>
          <w:lang w:eastAsia="en-GB"/>
        </w:rPr>
        <w:t>(</w:t>
      </w:r>
      <w:r>
        <w:rPr>
          <w:rFonts w:eastAsia="Times New Roman" w:cs="Times New Roman"/>
          <w:bCs/>
          <w:szCs w:val="24"/>
          <w:lang w:eastAsia="en-GB"/>
        </w:rPr>
        <w:t xml:space="preserve">see </w:t>
      </w:r>
      <w:r w:rsidR="00E12BF9">
        <w:rPr>
          <w:rFonts w:eastAsia="Times New Roman" w:cs="Times New Roman"/>
          <w:bCs/>
          <w:szCs w:val="24"/>
          <w:lang w:eastAsia="en-GB"/>
        </w:rPr>
        <w:t>5.38 above),</w:t>
      </w:r>
      <w:r>
        <w:rPr>
          <w:rFonts w:eastAsia="Times New Roman" w:cs="Times New Roman"/>
          <w:bCs/>
          <w:szCs w:val="24"/>
          <w:lang w:eastAsia="en-GB"/>
        </w:rPr>
        <w:t xml:space="preserve"> t</w:t>
      </w:r>
      <w:r w:rsidRPr="00DF3492">
        <w:rPr>
          <w:rFonts w:eastAsia="Times New Roman" w:cs="Times New Roman"/>
          <w:bCs/>
          <w:szCs w:val="24"/>
          <w:lang w:eastAsia="en-GB"/>
        </w:rPr>
        <w:t>he practitioner and the SENCO should agree, in consultation with the parent, the outcomes they are seeking, the interventions and support to be put in place, the expected impact on progress, development or behaviour, and a clear date for review. Plans should take into account the views of the child. The support and intervention provided should be selected to meet the outcomes identified for the child, based on reliable evidence of effectiveness, and provided by practitioners with relevant skills and knowledge.</w:t>
      </w:r>
      <w:r>
        <w:rPr>
          <w:rFonts w:eastAsia="Times New Roman" w:cs="Times New Roman"/>
          <w:bCs/>
          <w:szCs w:val="24"/>
          <w:lang w:eastAsia="en-GB"/>
        </w:rPr>
        <w:t xml:space="preserve"> Any related staff development needs should be identified and addressed. </w:t>
      </w:r>
    </w:p>
    <w:p w:rsidR="00AA0F85" w:rsidRPr="00DF3492"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bCs/>
          <w:szCs w:val="24"/>
          <w:lang w:eastAsia="en-GB"/>
        </w:rPr>
      </w:pPr>
      <w:r w:rsidRPr="00DF3492">
        <w:rPr>
          <w:rFonts w:eastAsia="Times New Roman" w:cs="Times New Roman"/>
          <w:bCs/>
          <w:szCs w:val="24"/>
          <w:lang w:eastAsia="en-GB"/>
        </w:rPr>
        <w:t xml:space="preserve">Parents should be involved in planning support and, where appropriate, in reinforcing the provision or contributing to progress at home. </w:t>
      </w:r>
    </w:p>
    <w:p w:rsidR="00AA0F85" w:rsidRPr="00BC52C9" w:rsidRDefault="00AA0F85" w:rsidP="001F521B">
      <w:pPr>
        <w:pStyle w:val="Heading3"/>
        <w:rPr>
          <w:rFonts w:eastAsia="Times New Roman"/>
          <w:lang w:eastAsia="en-GB"/>
        </w:rPr>
      </w:pPr>
      <w:bookmarkStart w:id="444" w:name="_Toc385254073"/>
      <w:bookmarkStart w:id="445" w:name="_Toc385313610"/>
      <w:bookmarkStart w:id="446" w:name="_Toc410033068"/>
      <w:r>
        <w:rPr>
          <w:rFonts w:eastAsia="Times New Roman"/>
          <w:lang w:eastAsia="en-GB"/>
        </w:rPr>
        <w:t>Do</w:t>
      </w:r>
      <w:bookmarkEnd w:id="444"/>
      <w:bookmarkEnd w:id="445"/>
      <w:bookmarkEnd w:id="446"/>
    </w:p>
    <w:p w:rsidR="00AA0F85" w:rsidRPr="00DF3492"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bCs/>
          <w:szCs w:val="24"/>
          <w:lang w:eastAsia="en-GB"/>
        </w:rPr>
      </w:pPr>
      <w:r w:rsidRPr="00DF3492">
        <w:rPr>
          <w:rFonts w:eastAsia="Times New Roman" w:cs="Times New Roman"/>
          <w:bCs/>
          <w:szCs w:val="24"/>
          <w:lang w:eastAsia="en-GB"/>
        </w:rPr>
        <w:t>The early years practitioner, usually the child’s key person, remains responsible for working with the child on a daily basis. With support from the SENCO, they should oversee the implementation of the interventions or programmes agreed as part of SEN support. The SENCO should support the practitioner in assessing the child’s response to the action taken, in problem solving and advising on the effective implementation of support.</w:t>
      </w:r>
    </w:p>
    <w:p w:rsidR="00AA0F85" w:rsidRDefault="00AA0F85" w:rsidP="001F521B">
      <w:pPr>
        <w:pStyle w:val="Heading3"/>
        <w:rPr>
          <w:rFonts w:eastAsia="Times New Roman"/>
          <w:lang w:eastAsia="en-GB"/>
        </w:rPr>
      </w:pPr>
      <w:bookmarkStart w:id="447" w:name="_Toc385254074"/>
      <w:bookmarkStart w:id="448" w:name="_Toc385313611"/>
      <w:bookmarkStart w:id="449" w:name="_Toc410033069"/>
      <w:r w:rsidRPr="003D30BA">
        <w:rPr>
          <w:rFonts w:eastAsia="Times New Roman"/>
          <w:lang w:eastAsia="en-GB"/>
        </w:rPr>
        <w:t>Review</w:t>
      </w:r>
      <w:bookmarkEnd w:id="447"/>
      <w:bookmarkEnd w:id="448"/>
      <w:bookmarkEnd w:id="449"/>
    </w:p>
    <w:p w:rsidR="00AA0F85" w:rsidRPr="00DF3492"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bCs/>
          <w:szCs w:val="24"/>
          <w:lang w:eastAsia="en-GB"/>
        </w:rPr>
      </w:pPr>
      <w:r w:rsidRPr="00DF3492">
        <w:rPr>
          <w:rFonts w:eastAsia="Times New Roman" w:cs="Times New Roman"/>
          <w:bCs/>
          <w:szCs w:val="24"/>
          <w:lang w:eastAsia="en-GB"/>
        </w:rPr>
        <w:t>The effectiveness of the support and its impact on the child’s progress should be reviewed in line with the agreed date. The impact and quality of the support should be evaluated by the practitioner and the SENCO working with the child’s parents and taking into account the child’s views. They should agree any changes to the outcomes and support for the child in light of the child’s progress and development. Parents should have clear information about the impact of the support provided and be involved in planning next steps.</w:t>
      </w:r>
    </w:p>
    <w:p w:rsidR="0066250B"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Pr>
          <w:rFonts w:eastAsia="Times New Roman" w:cs="Times New Roman"/>
          <w:bCs/>
          <w:szCs w:val="24"/>
          <w:lang w:eastAsia="en-GB"/>
        </w:rPr>
        <w:t xml:space="preserve">This cycle of action should be revisited </w:t>
      </w:r>
      <w:r w:rsidRPr="001E566A">
        <w:rPr>
          <w:rFonts w:eastAsia="Times New Roman" w:cs="Times New Roman"/>
          <w:bCs/>
          <w:szCs w:val="24"/>
          <w:lang w:eastAsia="en-GB"/>
        </w:rPr>
        <w:t xml:space="preserve">in increasing detail and with increasing frequency, to identify the best way of securing good progress. At each stage parents should be engaged with the setting, contributing their insights to assessment and planning. Intended outcomes should be shared with parents and reviewed with them, along with action taken </w:t>
      </w:r>
      <w:r>
        <w:rPr>
          <w:rFonts w:eastAsia="Times New Roman" w:cs="Times New Roman"/>
          <w:bCs/>
          <w:szCs w:val="24"/>
          <w:lang w:eastAsia="en-GB"/>
        </w:rPr>
        <w:t>by the setting, at agreed times.</w:t>
      </w:r>
      <w:bookmarkStart w:id="450" w:name="_Toc385254075"/>
      <w:bookmarkStart w:id="451" w:name="_Toc385313612"/>
      <w:bookmarkStart w:id="452" w:name="_Toc385326674"/>
    </w:p>
    <w:p w:rsidR="0066250B"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66250B">
        <w:rPr>
          <w:rFonts w:eastAsia="Times New Roman" w:cs="Times New Roman"/>
          <w:szCs w:val="24"/>
          <w:lang w:eastAsia="en-GB"/>
        </w:rPr>
        <w:t>The graduated approach should be led and co-ordinated by the setting SENCO working with and supporting individual practitioners in the setting and informed by EYFS materials, the Early Years Outcomes guidance and Early Support resources</w:t>
      </w:r>
      <w:r w:rsidR="00691D71" w:rsidRPr="0066250B">
        <w:rPr>
          <w:rFonts w:eastAsia="Times New Roman" w:cs="Times New Roman"/>
          <w:szCs w:val="24"/>
          <w:lang w:eastAsia="en-GB"/>
        </w:rPr>
        <w:t xml:space="preserve"> </w:t>
      </w:r>
      <w:r w:rsidRPr="0066250B">
        <w:rPr>
          <w:rFonts w:eastAsia="Times New Roman" w:cs="Arial"/>
          <w:szCs w:val="24"/>
          <w:lang w:eastAsia="en-GB"/>
        </w:rPr>
        <w:t>(</w:t>
      </w:r>
      <w:r w:rsidRPr="0066250B">
        <w:rPr>
          <w:rFonts w:cs="Arial"/>
          <w:szCs w:val="24"/>
        </w:rPr>
        <w:t>information is available at the National Children’s Bureau website</w:t>
      </w:r>
      <w:r w:rsidR="00691D71" w:rsidRPr="0066250B">
        <w:rPr>
          <w:rFonts w:cs="Arial"/>
          <w:szCs w:val="24"/>
        </w:rPr>
        <w:t xml:space="preserve"> – see the Reference</w:t>
      </w:r>
      <w:r w:rsidR="0030194D" w:rsidRPr="0066250B">
        <w:rPr>
          <w:rFonts w:cs="Arial"/>
          <w:szCs w:val="24"/>
        </w:rPr>
        <w:t>s</w:t>
      </w:r>
      <w:r w:rsidR="00691D71" w:rsidRPr="0066250B">
        <w:rPr>
          <w:rFonts w:cs="Arial"/>
          <w:szCs w:val="24"/>
        </w:rPr>
        <w:t xml:space="preserve"> section under Chapter 5 for the link)</w:t>
      </w:r>
      <w:r w:rsidRPr="0066250B">
        <w:rPr>
          <w:rFonts w:eastAsia="Times New Roman" w:cs="Arial"/>
          <w:szCs w:val="24"/>
          <w:lang w:eastAsia="en-GB"/>
        </w:rPr>
        <w:t>.</w:t>
      </w:r>
      <w:bookmarkEnd w:id="450"/>
      <w:bookmarkEnd w:id="451"/>
      <w:bookmarkEnd w:id="452"/>
    </w:p>
    <w:p w:rsidR="0029192A" w:rsidRPr="0066250B" w:rsidRDefault="0029192A"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66250B">
        <w:rPr>
          <w:rFonts w:eastAsia="Times New Roman" w:cs="Times New Roman"/>
          <w:szCs w:val="24"/>
          <w:lang w:eastAsia="en-GB"/>
        </w:rPr>
        <w:t xml:space="preserve">Where a child has an EHC plan, the local authority </w:t>
      </w:r>
      <w:r w:rsidRPr="0066250B">
        <w:rPr>
          <w:rFonts w:eastAsia="Times New Roman" w:cs="Times New Roman"/>
          <w:b/>
          <w:szCs w:val="24"/>
          <w:lang w:eastAsia="en-GB"/>
        </w:rPr>
        <w:t>must</w:t>
      </w:r>
      <w:r w:rsidRPr="0066250B">
        <w:rPr>
          <w:rFonts w:eastAsia="Times New Roman" w:cs="Times New Roman"/>
          <w:szCs w:val="24"/>
          <w:lang w:eastAsia="en-GB"/>
        </w:rPr>
        <w:t xml:space="preserve"> review that plan </w:t>
      </w:r>
      <w:r w:rsidR="00B63085" w:rsidRPr="0066250B">
        <w:rPr>
          <w:rFonts w:eastAsia="Times New Roman" w:cs="Times New Roman"/>
          <w:szCs w:val="24"/>
          <w:lang w:eastAsia="en-GB"/>
        </w:rPr>
        <w:t>as a minimum every twelve months</w:t>
      </w:r>
      <w:r w:rsidRPr="0066250B">
        <w:rPr>
          <w:rFonts w:eastAsia="Times New Roman" w:cs="Times New Roman"/>
          <w:szCs w:val="24"/>
          <w:lang w:eastAsia="en-GB"/>
        </w:rPr>
        <w:t>. As part of the review, the local authority can ask settings, and require maintained nursery schools, to co</w:t>
      </w:r>
      <w:r w:rsidR="0019593D">
        <w:rPr>
          <w:rFonts w:eastAsia="Times New Roman" w:cs="Times New Roman"/>
          <w:szCs w:val="24"/>
          <w:lang w:eastAsia="en-GB"/>
        </w:rPr>
        <w:t>nvene and hold the annual review</w:t>
      </w:r>
      <w:r w:rsidRPr="0066250B">
        <w:rPr>
          <w:rFonts w:eastAsia="Times New Roman" w:cs="Times New Roman"/>
          <w:szCs w:val="24"/>
          <w:lang w:eastAsia="en-GB"/>
        </w:rPr>
        <w:t xml:space="preserve"> meeting on its behalf. Further information about EHC plan reviews and the role of early years settings is in Chapter 9, Education, Health and Care needs assessments and plans.</w:t>
      </w:r>
    </w:p>
    <w:p w:rsidR="00145F37" w:rsidRDefault="00145F37" w:rsidP="00DB1C80">
      <w:pPr>
        <w:pStyle w:val="Heading3"/>
        <w:rPr>
          <w:rFonts w:eastAsia="Times New Roman"/>
          <w:lang w:eastAsia="en-GB"/>
        </w:rPr>
      </w:pPr>
      <w:bookmarkStart w:id="453" w:name="_Toc410033070"/>
      <w:bookmarkStart w:id="454" w:name="_Toc385254076"/>
      <w:bookmarkStart w:id="455" w:name="_Toc385313613"/>
      <w:r>
        <w:rPr>
          <w:rFonts w:eastAsia="Times New Roman"/>
          <w:lang w:eastAsia="en-GB"/>
        </w:rPr>
        <w:t>Transition</w:t>
      </w:r>
      <w:bookmarkEnd w:id="453"/>
    </w:p>
    <w:p w:rsidR="00145F37" w:rsidRPr="002E5E6E" w:rsidRDefault="00145F37"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bCs/>
          <w:szCs w:val="24"/>
          <w:lang w:eastAsia="en-GB"/>
        </w:rPr>
      </w:pPr>
      <w:r w:rsidRPr="002E5E6E">
        <w:rPr>
          <w:rFonts w:eastAsia="Times New Roman" w:cs="Times New Roman"/>
          <w:szCs w:val="24"/>
          <w:lang w:eastAsia="en-GB"/>
        </w:rPr>
        <w:t>SEN support should include planning and preparing for transition, before a child moves into another setting or school. This can also include a review of the SEN support being provided or the EHC plan. To support the transition, information should be shared by the current setting with the receiving setting or school. The current setting should agree with parents the information to be shared as part of this planning process</w:t>
      </w:r>
    </w:p>
    <w:p w:rsidR="00AA0F85" w:rsidRPr="009305F7" w:rsidRDefault="00AA0F85" w:rsidP="00DB1C80">
      <w:pPr>
        <w:pStyle w:val="Heading3"/>
        <w:rPr>
          <w:rFonts w:eastAsia="Times New Roman"/>
          <w:lang w:eastAsia="en-GB"/>
        </w:rPr>
      </w:pPr>
      <w:bookmarkStart w:id="456" w:name="_Toc410033071"/>
      <w:r w:rsidRPr="009305F7">
        <w:rPr>
          <w:rFonts w:eastAsia="Times New Roman"/>
          <w:lang w:eastAsia="en-GB"/>
        </w:rPr>
        <w:t>Involving specialists</w:t>
      </w:r>
      <w:bookmarkEnd w:id="454"/>
      <w:bookmarkEnd w:id="455"/>
      <w:bookmarkEnd w:id="456"/>
    </w:p>
    <w:p w:rsidR="00AA0F85" w:rsidRPr="0037207F"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Pr>
          <w:rFonts w:eastAsia="Times New Roman" w:cs="Arial"/>
          <w:szCs w:val="24"/>
          <w:lang w:eastAsia="en-GB"/>
        </w:rPr>
        <w:t>W</w:t>
      </w:r>
      <w:r w:rsidRPr="0037207F">
        <w:rPr>
          <w:rFonts w:eastAsia="Times New Roman" w:cs="Arial"/>
          <w:szCs w:val="24"/>
          <w:lang w:eastAsia="en-GB"/>
        </w:rPr>
        <w:t>here</w:t>
      </w:r>
      <w:r w:rsidR="00145F37">
        <w:rPr>
          <w:rFonts w:eastAsia="Times New Roman" w:cs="Arial"/>
          <w:szCs w:val="24"/>
          <w:lang w:eastAsia="en-GB"/>
        </w:rPr>
        <w:t xml:space="preserve"> </w:t>
      </w:r>
      <w:r w:rsidRPr="001E566A">
        <w:rPr>
          <w:rFonts w:eastAsia="Times New Roman" w:cs="Times New Roman"/>
          <w:szCs w:val="24"/>
          <w:lang w:eastAsia="en-GB"/>
        </w:rPr>
        <w:t>a child continues</w:t>
      </w:r>
      <w:r w:rsidR="00145F37">
        <w:rPr>
          <w:rFonts w:eastAsia="Times New Roman" w:cs="Arial"/>
          <w:szCs w:val="24"/>
          <w:lang w:eastAsia="en-GB"/>
        </w:rPr>
        <w:t xml:space="preserve"> to make less than expected progress, </w:t>
      </w:r>
      <w:r w:rsidR="000448AB" w:rsidRPr="000448AB">
        <w:rPr>
          <w:rFonts w:eastAsia="Times New Roman" w:cs="Arial"/>
          <w:szCs w:val="24"/>
          <w:lang w:eastAsia="en-GB"/>
        </w:rPr>
        <w:t>despite evidence-based support and interventions that are matched to the child’s area of need</w:t>
      </w:r>
      <w:r>
        <w:rPr>
          <w:rFonts w:eastAsia="Times New Roman" w:cs="Times New Roman"/>
          <w:szCs w:val="24"/>
          <w:lang w:eastAsia="en-GB"/>
        </w:rPr>
        <w:t>, p</w:t>
      </w:r>
      <w:r w:rsidRPr="0037207F">
        <w:rPr>
          <w:rFonts w:eastAsia="Times New Roman" w:cs="Times New Roman"/>
          <w:szCs w:val="24"/>
          <w:lang w:eastAsia="en-GB"/>
        </w:rPr>
        <w:t>ractitioners should consider involving appropriate specialists, for example, health visitors, speech and language therapists, Portage workers, educational psychologists or specia</w:t>
      </w:r>
      <w:r w:rsidRPr="0037207F">
        <w:rPr>
          <w:rFonts w:eastAsia="Times New Roman" w:cs="Arial"/>
          <w:szCs w:val="24"/>
          <w:lang w:eastAsia="en-GB"/>
        </w:rPr>
        <w:t>list teachers</w:t>
      </w:r>
      <w:r w:rsidR="00145F37">
        <w:rPr>
          <w:rFonts w:eastAsia="Times New Roman" w:cs="Arial"/>
          <w:szCs w:val="24"/>
          <w:lang w:eastAsia="en-GB"/>
        </w:rPr>
        <w:t>, who may be able to identify effective strategies, equipment, programmes or other interventions to enable the child to make progress towards</w:t>
      </w:r>
      <w:r w:rsidR="00AB1620">
        <w:rPr>
          <w:rFonts w:eastAsia="Times New Roman" w:cs="Arial"/>
          <w:szCs w:val="24"/>
          <w:lang w:eastAsia="en-GB"/>
        </w:rPr>
        <w:t xml:space="preserve"> the desired learning and development outcomes.</w:t>
      </w:r>
      <w:r w:rsidR="00145F37">
        <w:rPr>
          <w:rFonts w:eastAsia="Times New Roman" w:cs="Arial"/>
          <w:szCs w:val="24"/>
          <w:lang w:eastAsia="en-GB"/>
        </w:rPr>
        <w:t xml:space="preserve"> </w:t>
      </w:r>
      <w:r w:rsidRPr="0037207F">
        <w:rPr>
          <w:rFonts w:eastAsia="Times New Roman" w:cs="Times New Roman"/>
          <w:szCs w:val="24"/>
          <w:lang w:eastAsia="en-GB"/>
        </w:rPr>
        <w:t xml:space="preserve"> </w:t>
      </w:r>
      <w:r>
        <w:rPr>
          <w:rFonts w:eastAsia="Times New Roman" w:cs="Times New Roman"/>
          <w:szCs w:val="24"/>
          <w:lang w:eastAsia="en-GB"/>
        </w:rPr>
        <w:t>The decision to involve specialists</w:t>
      </w:r>
      <w:r w:rsidRPr="0037207F">
        <w:rPr>
          <w:rFonts w:eastAsia="Times New Roman" w:cs="Times New Roman"/>
          <w:szCs w:val="24"/>
          <w:lang w:eastAsia="en-GB"/>
        </w:rPr>
        <w:t xml:space="preserve"> should be taken with the child’s parents.</w:t>
      </w:r>
    </w:p>
    <w:p w:rsidR="00AA0F85" w:rsidRDefault="00AA0F85" w:rsidP="00DB1C80">
      <w:pPr>
        <w:pStyle w:val="Heading3"/>
        <w:rPr>
          <w:rFonts w:eastAsia="Times New Roman"/>
          <w:sz w:val="24"/>
          <w:szCs w:val="24"/>
          <w:lang w:eastAsia="en-GB"/>
        </w:rPr>
      </w:pPr>
      <w:bookmarkStart w:id="457" w:name="_Toc385254077"/>
      <w:bookmarkStart w:id="458" w:name="_Toc385313614"/>
      <w:bookmarkStart w:id="459" w:name="_Toc410033072"/>
      <w:r>
        <w:rPr>
          <w:rFonts w:eastAsia="Times New Roman"/>
          <w:lang w:eastAsia="en-GB"/>
        </w:rPr>
        <w:t xml:space="preserve">Requesting an Education, Health and Care </w:t>
      </w:r>
      <w:r w:rsidR="00E05000">
        <w:rPr>
          <w:rFonts w:eastAsia="Times New Roman"/>
          <w:lang w:eastAsia="en-GB"/>
        </w:rPr>
        <w:t xml:space="preserve">needs </w:t>
      </w:r>
      <w:r>
        <w:rPr>
          <w:rFonts w:eastAsia="Times New Roman"/>
          <w:lang w:eastAsia="en-GB"/>
        </w:rPr>
        <w:t>assessment</w:t>
      </w:r>
      <w:bookmarkEnd w:id="457"/>
      <w:bookmarkEnd w:id="458"/>
      <w:bookmarkEnd w:id="459"/>
    </w:p>
    <w:p w:rsidR="00AA0F85" w:rsidRPr="007B71BB"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Pr>
          <w:rFonts w:eastAsia="Times New Roman" w:cs="Times New Roman"/>
          <w:szCs w:val="24"/>
          <w:lang w:eastAsia="en-GB"/>
        </w:rPr>
        <w:t>Where, despite</w:t>
      </w:r>
      <w:r w:rsidRPr="00051B08">
        <w:rPr>
          <w:rFonts w:eastAsia="Times New Roman" w:cs="Times New Roman"/>
          <w:szCs w:val="24"/>
          <w:lang w:eastAsia="en-GB"/>
        </w:rPr>
        <w:t xml:space="preserve"> </w:t>
      </w:r>
      <w:r>
        <w:rPr>
          <w:rFonts w:eastAsia="Times New Roman" w:cs="Times New Roman"/>
          <w:szCs w:val="24"/>
          <w:lang w:eastAsia="en-GB"/>
        </w:rPr>
        <w:t xml:space="preserve">the setting having taken </w:t>
      </w:r>
      <w:r w:rsidRPr="00051B08">
        <w:rPr>
          <w:rFonts w:eastAsia="Times New Roman" w:cs="Times New Roman"/>
          <w:szCs w:val="24"/>
          <w:lang w:eastAsia="en-GB"/>
        </w:rPr>
        <w:t>relevant and purposeful action to identify, assess and meet the special educational needs of the child</w:t>
      </w:r>
      <w:r w:rsidR="00AB1620">
        <w:rPr>
          <w:rFonts w:eastAsia="Times New Roman" w:cs="Times New Roman"/>
          <w:szCs w:val="24"/>
          <w:lang w:eastAsia="en-GB"/>
        </w:rPr>
        <w:t>, the child has not made expected</w:t>
      </w:r>
      <w:r>
        <w:rPr>
          <w:rFonts w:eastAsia="Times New Roman" w:cs="Times New Roman"/>
          <w:szCs w:val="24"/>
          <w:lang w:eastAsia="en-GB"/>
        </w:rPr>
        <w:t xml:space="preserve"> progress, the setting should consider requesting an Education, Health and Care </w:t>
      </w:r>
      <w:r w:rsidR="00BD4A78">
        <w:rPr>
          <w:rFonts w:eastAsia="Times New Roman" w:cs="Times New Roman"/>
          <w:szCs w:val="24"/>
          <w:lang w:eastAsia="en-GB"/>
        </w:rPr>
        <w:t xml:space="preserve">needs </w:t>
      </w:r>
      <w:r w:rsidR="00E12BF9">
        <w:rPr>
          <w:rFonts w:eastAsia="Times New Roman" w:cs="Times New Roman"/>
          <w:szCs w:val="24"/>
          <w:lang w:eastAsia="en-GB"/>
        </w:rPr>
        <w:t>assessment</w:t>
      </w:r>
      <w:r>
        <w:rPr>
          <w:rFonts w:eastAsia="Times New Roman" w:cs="Times New Roman"/>
          <w:szCs w:val="24"/>
          <w:lang w:eastAsia="en-GB"/>
        </w:rPr>
        <w:t xml:space="preserve"> </w:t>
      </w:r>
      <w:r w:rsidR="00E12BF9">
        <w:rPr>
          <w:rFonts w:eastAsia="Times New Roman" w:cs="Times New Roman"/>
          <w:szCs w:val="24"/>
          <w:lang w:eastAsia="en-GB"/>
        </w:rPr>
        <w:t>(see C</w:t>
      </w:r>
      <w:r>
        <w:rPr>
          <w:rFonts w:eastAsia="Times New Roman" w:cs="Times New Roman"/>
          <w:szCs w:val="24"/>
          <w:lang w:eastAsia="en-GB"/>
        </w:rPr>
        <w:t xml:space="preserve">hapter 9, Education, Health </w:t>
      </w:r>
      <w:r w:rsidR="00281907">
        <w:rPr>
          <w:rFonts w:eastAsia="Times New Roman" w:cs="Times New Roman"/>
          <w:szCs w:val="24"/>
          <w:lang w:eastAsia="en-GB"/>
        </w:rPr>
        <w:t xml:space="preserve">and Care </w:t>
      </w:r>
      <w:r w:rsidR="00BD4A78">
        <w:rPr>
          <w:rFonts w:eastAsia="Times New Roman" w:cs="Times New Roman"/>
          <w:szCs w:val="24"/>
          <w:lang w:eastAsia="en-GB"/>
        </w:rPr>
        <w:t xml:space="preserve">needs </w:t>
      </w:r>
      <w:r w:rsidR="00281907">
        <w:rPr>
          <w:rFonts w:eastAsia="Times New Roman" w:cs="Times New Roman"/>
          <w:szCs w:val="24"/>
          <w:lang w:eastAsia="en-GB"/>
        </w:rPr>
        <w:t>assessments and plans</w:t>
      </w:r>
      <w:r w:rsidR="00E12BF9">
        <w:rPr>
          <w:rFonts w:eastAsia="Times New Roman" w:cs="Times New Roman"/>
          <w:szCs w:val="24"/>
          <w:lang w:eastAsia="en-GB"/>
        </w:rPr>
        <w:t>)</w:t>
      </w:r>
      <w:r w:rsidR="00281907">
        <w:rPr>
          <w:rFonts w:eastAsia="Times New Roman" w:cs="Times New Roman"/>
          <w:szCs w:val="24"/>
          <w:lang w:eastAsia="en-GB"/>
        </w:rPr>
        <w:t>.</w:t>
      </w:r>
      <w:r>
        <w:rPr>
          <w:rFonts w:eastAsia="Times New Roman" w:cs="Times New Roman"/>
          <w:szCs w:val="24"/>
          <w:lang w:eastAsia="en-GB"/>
        </w:rPr>
        <w:t xml:space="preserve"> </w:t>
      </w:r>
    </w:p>
    <w:p w:rsidR="00AA0F85" w:rsidRPr="007B71BB" w:rsidRDefault="00AA0F85" w:rsidP="00DB1C80">
      <w:pPr>
        <w:pStyle w:val="Heading3"/>
        <w:rPr>
          <w:rFonts w:eastAsia="Times New Roman"/>
          <w:lang w:eastAsia="en-GB"/>
        </w:rPr>
      </w:pPr>
      <w:bookmarkStart w:id="460" w:name="_Toc385254078"/>
      <w:bookmarkStart w:id="461" w:name="_Toc385313615"/>
      <w:bookmarkStart w:id="462" w:name="_Toc410033073"/>
      <w:r w:rsidRPr="007B71BB">
        <w:rPr>
          <w:rFonts w:eastAsia="Times New Roman"/>
          <w:lang w:eastAsia="en-GB"/>
        </w:rPr>
        <w:t>Record keeping</w:t>
      </w:r>
      <w:bookmarkEnd w:id="460"/>
      <w:bookmarkEnd w:id="461"/>
      <w:bookmarkEnd w:id="462"/>
    </w:p>
    <w:p w:rsidR="00AA0F85" w:rsidRDefault="00AA0F85" w:rsidP="00693500">
      <w:pPr>
        <w:keepNext/>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1E566A">
        <w:rPr>
          <w:rFonts w:eastAsia="Times New Roman" w:cs="Times New Roman"/>
          <w:szCs w:val="24"/>
          <w:lang w:eastAsia="en-GB"/>
        </w:rPr>
        <w:t xml:space="preserve">Practitioners </w:t>
      </w:r>
      <w:r w:rsidR="00BD4E7F" w:rsidRPr="00BD4E7F">
        <w:rPr>
          <w:rFonts w:eastAsia="Times New Roman" w:cs="Times New Roman"/>
          <w:b/>
          <w:szCs w:val="24"/>
          <w:lang w:eastAsia="en-GB"/>
        </w:rPr>
        <w:t>must</w:t>
      </w:r>
      <w:r w:rsidRPr="001E566A">
        <w:rPr>
          <w:rFonts w:eastAsia="Times New Roman" w:cs="Times New Roman"/>
          <w:szCs w:val="24"/>
          <w:lang w:eastAsia="en-GB"/>
        </w:rPr>
        <w:t xml:space="preserve"> maintain a record of children under their care as required under the EYFS framework. Such records </w:t>
      </w:r>
      <w:r>
        <w:rPr>
          <w:rFonts w:eastAsia="Times New Roman" w:cs="Times New Roman"/>
          <w:szCs w:val="24"/>
          <w:lang w:eastAsia="en-GB"/>
        </w:rPr>
        <w:t xml:space="preserve">about their children </w:t>
      </w:r>
      <w:r w:rsidR="00BD4E7F" w:rsidRPr="00BD4E7F">
        <w:rPr>
          <w:rFonts w:eastAsia="Times New Roman" w:cs="Times New Roman"/>
          <w:b/>
          <w:szCs w:val="24"/>
          <w:lang w:eastAsia="en-GB"/>
        </w:rPr>
        <w:t>must</w:t>
      </w:r>
      <w:r w:rsidRPr="001E566A">
        <w:rPr>
          <w:rFonts w:eastAsia="Times New Roman" w:cs="Times New Roman"/>
          <w:szCs w:val="24"/>
          <w:lang w:eastAsia="en-GB"/>
        </w:rPr>
        <w:t xml:space="preserve"> be available </w:t>
      </w:r>
      <w:r>
        <w:rPr>
          <w:rFonts w:eastAsia="Times New Roman" w:cs="Times New Roman"/>
          <w:szCs w:val="24"/>
          <w:lang w:eastAsia="en-GB"/>
        </w:rPr>
        <w:t xml:space="preserve">to parents and they </w:t>
      </w:r>
      <w:r w:rsidR="00BD4E7F" w:rsidRPr="00BD4E7F">
        <w:rPr>
          <w:rFonts w:eastAsia="Times New Roman" w:cs="Times New Roman"/>
          <w:b/>
          <w:szCs w:val="24"/>
          <w:lang w:eastAsia="en-GB"/>
        </w:rPr>
        <w:t>must</w:t>
      </w:r>
      <w:r w:rsidRPr="001E566A">
        <w:rPr>
          <w:rFonts w:eastAsia="Times New Roman" w:cs="Times New Roman"/>
          <w:szCs w:val="24"/>
          <w:lang w:eastAsia="en-GB"/>
        </w:rPr>
        <w:t xml:space="preserve"> include how the setting supports children with </w:t>
      </w:r>
      <w:r>
        <w:rPr>
          <w:rFonts w:eastAsia="Times New Roman" w:cs="Times New Roman"/>
          <w:szCs w:val="24"/>
          <w:lang w:eastAsia="en-GB"/>
        </w:rPr>
        <w:t xml:space="preserve">SEN </w:t>
      </w:r>
      <w:r w:rsidRPr="001E566A">
        <w:rPr>
          <w:rFonts w:eastAsia="Times New Roman" w:cs="Times New Roman"/>
          <w:szCs w:val="24"/>
          <w:lang w:eastAsia="en-GB"/>
        </w:rPr>
        <w:t>and disabilities.</w:t>
      </w:r>
    </w:p>
    <w:p w:rsidR="00AA0F85" w:rsidRPr="00BF6AB4" w:rsidRDefault="00AA0F85" w:rsidP="00DB1C80">
      <w:pPr>
        <w:pStyle w:val="Heading3"/>
        <w:rPr>
          <w:rFonts w:eastAsia="Times New Roman"/>
          <w:lang w:eastAsia="en-GB"/>
        </w:rPr>
      </w:pPr>
      <w:bookmarkStart w:id="463" w:name="_Toc385254079"/>
      <w:bookmarkStart w:id="464" w:name="_Toc385313616"/>
      <w:bookmarkStart w:id="465" w:name="_Toc410033074"/>
      <w:r>
        <w:rPr>
          <w:rFonts w:eastAsia="Times New Roman"/>
          <w:lang w:eastAsia="en-GB"/>
        </w:rPr>
        <w:t>K</w:t>
      </w:r>
      <w:r w:rsidRPr="00BF6AB4">
        <w:rPr>
          <w:rFonts w:eastAsia="Times New Roman"/>
          <w:lang w:eastAsia="en-GB"/>
        </w:rPr>
        <w:t>eeping</w:t>
      </w:r>
      <w:r>
        <w:rPr>
          <w:rFonts w:eastAsia="Times New Roman"/>
          <w:lang w:eastAsia="en-GB"/>
        </w:rPr>
        <w:t xml:space="preserve"> provision under review</w:t>
      </w:r>
      <w:bookmarkEnd w:id="463"/>
      <w:bookmarkEnd w:id="464"/>
      <w:bookmarkEnd w:id="465"/>
    </w:p>
    <w:p w:rsidR="00AA0F85" w:rsidRPr="009305F7" w:rsidRDefault="00AA0F85" w:rsidP="00693500">
      <w:pPr>
        <w:numPr>
          <w:ilvl w:val="0"/>
          <w:numId w:val="50"/>
        </w:numPr>
        <w:spacing w:after="240" w:line="288" w:lineRule="auto"/>
        <w:ind w:left="0" w:hanging="709"/>
        <w:rPr>
          <w:rFonts w:eastAsia="Times New Roman" w:cs="Times New Roman"/>
          <w:szCs w:val="24"/>
          <w:lang w:eastAsia="en-GB"/>
        </w:rPr>
      </w:pPr>
      <w:r w:rsidRPr="00742AAF">
        <w:rPr>
          <w:rFonts w:eastAsia="Calibri" w:cs="Times New Roman"/>
          <w:szCs w:val="24"/>
          <w:lang w:eastAsia="en-GB"/>
        </w:rPr>
        <w:t>Providers should review how well equipped they are to provide support across the</w:t>
      </w:r>
      <w:r>
        <w:rPr>
          <w:rFonts w:eastAsia="Calibri" w:cs="Times New Roman"/>
          <w:szCs w:val="24"/>
          <w:lang w:eastAsia="en-GB"/>
        </w:rPr>
        <w:t xml:space="preserve"> four broad areas of SEN</w:t>
      </w:r>
      <w:r w:rsidRPr="00742AAF">
        <w:rPr>
          <w:rFonts w:eastAsia="Calibri" w:cs="Times New Roman"/>
          <w:szCs w:val="24"/>
          <w:lang w:eastAsia="en-GB"/>
        </w:rPr>
        <w:t xml:space="preserve">. </w:t>
      </w:r>
      <w:r>
        <w:rPr>
          <w:rFonts w:eastAsia="Calibri" w:cs="Times New Roman"/>
          <w:szCs w:val="24"/>
          <w:lang w:eastAsia="en-GB"/>
        </w:rPr>
        <w:t xml:space="preserve">Information on these areas is </w:t>
      </w:r>
      <w:r w:rsidRPr="00742AAF">
        <w:rPr>
          <w:rFonts w:eastAsia="Calibri" w:cs="Times New Roman"/>
          <w:szCs w:val="24"/>
          <w:lang w:eastAsia="en-GB"/>
        </w:rPr>
        <w:t>collect</w:t>
      </w:r>
      <w:r>
        <w:rPr>
          <w:rFonts w:eastAsia="Calibri" w:cs="Times New Roman"/>
          <w:szCs w:val="24"/>
          <w:lang w:eastAsia="en-GB"/>
        </w:rPr>
        <w:t>ed through the</w:t>
      </w:r>
      <w:r w:rsidRPr="00742AAF">
        <w:rPr>
          <w:rFonts w:eastAsia="Calibri" w:cs="Times New Roman"/>
          <w:szCs w:val="24"/>
          <w:lang w:eastAsia="en-GB"/>
        </w:rPr>
        <w:t xml:space="preserve"> Early Years Census, and form</w:t>
      </w:r>
      <w:r>
        <w:rPr>
          <w:rFonts w:eastAsia="Calibri" w:cs="Times New Roman"/>
          <w:szCs w:val="24"/>
          <w:lang w:eastAsia="en-GB"/>
        </w:rPr>
        <w:t>s</w:t>
      </w:r>
      <w:r w:rsidRPr="00742AAF">
        <w:rPr>
          <w:rFonts w:eastAsia="Calibri" w:cs="Times New Roman"/>
          <w:szCs w:val="24"/>
          <w:lang w:eastAsia="en-GB"/>
        </w:rPr>
        <w:t xml:space="preserve"> part of the statutory publication ‘</w:t>
      </w:r>
      <w:r w:rsidRPr="00742AAF">
        <w:rPr>
          <w:rFonts w:eastAsia="Calibri" w:cs="Times New Roman"/>
          <w:i/>
          <w:szCs w:val="24"/>
          <w:lang w:eastAsia="en-GB"/>
        </w:rPr>
        <w:t>Children and Young</w:t>
      </w:r>
      <w:r w:rsidR="00F761DD">
        <w:rPr>
          <w:rFonts w:eastAsia="Calibri" w:cs="Times New Roman"/>
          <w:i/>
          <w:szCs w:val="24"/>
          <w:lang w:eastAsia="en-GB"/>
        </w:rPr>
        <w:t xml:space="preserve"> </w:t>
      </w:r>
      <w:r w:rsidRPr="00742AAF">
        <w:rPr>
          <w:rFonts w:eastAsia="Calibri" w:cs="Times New Roman"/>
          <w:i/>
          <w:szCs w:val="24"/>
          <w:lang w:eastAsia="en-GB"/>
        </w:rPr>
        <w:t>People with SEN: an analysis</w:t>
      </w:r>
      <w:r w:rsidRPr="00742AAF">
        <w:rPr>
          <w:rFonts w:eastAsia="Calibri" w:cs="Times New Roman"/>
          <w:szCs w:val="24"/>
          <w:lang w:eastAsia="en-GB"/>
        </w:rPr>
        <w:t>’ which is issued by DfE each year.</w:t>
      </w:r>
    </w:p>
    <w:p w:rsidR="00AA0F85" w:rsidRPr="009305F7" w:rsidRDefault="00AA0F85" w:rsidP="00E12BF9">
      <w:pPr>
        <w:pStyle w:val="Heading2"/>
        <w:rPr>
          <w:rFonts w:eastAsia="Times New Roman"/>
          <w:sz w:val="24"/>
          <w:szCs w:val="24"/>
          <w:lang w:eastAsia="en-GB"/>
        </w:rPr>
      </w:pPr>
      <w:bookmarkStart w:id="466" w:name="_Toc385254080"/>
      <w:bookmarkStart w:id="467" w:name="_Toc385313617"/>
      <w:bookmarkStart w:id="468" w:name="_Toc410033075"/>
      <w:r w:rsidRPr="007B71BB">
        <w:rPr>
          <w:rFonts w:eastAsia="Times New Roman"/>
          <w:lang w:eastAsia="en-GB"/>
        </w:rPr>
        <w:t>The role of the SENCO in early years provision</w:t>
      </w:r>
      <w:bookmarkEnd w:id="466"/>
      <w:bookmarkEnd w:id="467"/>
      <w:bookmarkEnd w:id="468"/>
    </w:p>
    <w:p w:rsidR="00AA0F85" w:rsidRDefault="00AA0F85" w:rsidP="00693500">
      <w:pPr>
        <w:numPr>
          <w:ilvl w:val="0"/>
          <w:numId w:val="50"/>
        </w:numPr>
        <w:spacing w:after="240" w:line="288" w:lineRule="auto"/>
        <w:ind w:left="0" w:hanging="709"/>
        <w:rPr>
          <w:rFonts w:eastAsia="Times New Roman" w:cs="Times New Roman"/>
          <w:szCs w:val="24"/>
          <w:lang w:eastAsia="en-GB"/>
        </w:rPr>
      </w:pPr>
      <w:r w:rsidRPr="009305F7">
        <w:rPr>
          <w:rFonts w:eastAsia="Times New Roman" w:cs="Times New Roman"/>
          <w:szCs w:val="24"/>
          <w:lang w:eastAsia="en-GB"/>
        </w:rPr>
        <w:t xml:space="preserve">A maintained nursery school </w:t>
      </w:r>
      <w:r w:rsidRPr="009305F7">
        <w:rPr>
          <w:rFonts w:eastAsia="Times New Roman" w:cs="Times New Roman"/>
          <w:b/>
          <w:szCs w:val="24"/>
          <w:lang w:eastAsia="en-GB"/>
        </w:rPr>
        <w:t>must</w:t>
      </w:r>
      <w:r w:rsidRPr="009305F7">
        <w:rPr>
          <w:rFonts w:eastAsia="Times New Roman" w:cs="Times New Roman"/>
          <w:szCs w:val="24"/>
          <w:lang w:eastAsia="en-GB"/>
        </w:rPr>
        <w:t xml:space="preserve"> ensure that there is a qualified teacher designated as the SENCO in order to ensure the detailed implementation of support for children with SEN. This individual should also have the prescribed qualification for SEN Co-ordination or relevant experience.</w:t>
      </w:r>
    </w:p>
    <w:p w:rsidR="00AA0F85" w:rsidRDefault="00AA0F85" w:rsidP="00693500">
      <w:pPr>
        <w:numPr>
          <w:ilvl w:val="0"/>
          <w:numId w:val="50"/>
        </w:numPr>
        <w:spacing w:after="240" w:line="288" w:lineRule="auto"/>
        <w:ind w:left="0" w:hanging="709"/>
        <w:rPr>
          <w:rFonts w:eastAsia="Times New Roman" w:cs="Times New Roman"/>
          <w:szCs w:val="24"/>
          <w:lang w:eastAsia="en-GB"/>
        </w:rPr>
      </w:pPr>
      <w:r w:rsidRPr="009305F7">
        <w:rPr>
          <w:rFonts w:eastAsia="Times New Roman" w:cs="Times New Roman"/>
          <w:szCs w:val="24"/>
          <w:lang w:eastAsia="en-GB"/>
        </w:rPr>
        <w:t>The EYFS framework requires other early years providers to have arrangements in place for meeting children’s SEN.</w:t>
      </w:r>
      <w:r w:rsidR="00F761DD">
        <w:rPr>
          <w:rFonts w:eastAsia="Times New Roman" w:cs="Times New Roman"/>
          <w:szCs w:val="24"/>
          <w:lang w:eastAsia="en-GB"/>
        </w:rPr>
        <w:t xml:space="preserve"> </w:t>
      </w:r>
      <w:r w:rsidR="00F5075E">
        <w:rPr>
          <w:rFonts w:eastAsia="Times New Roman" w:cs="Times New Roman"/>
          <w:szCs w:val="24"/>
          <w:lang w:eastAsia="en-GB"/>
        </w:rPr>
        <w:t>Those in group provision are expected to</w:t>
      </w:r>
      <w:r w:rsidR="004650DC">
        <w:rPr>
          <w:rFonts w:eastAsia="Times New Roman" w:cs="Times New Roman"/>
          <w:szCs w:val="24"/>
          <w:lang w:eastAsia="en-GB"/>
        </w:rPr>
        <w:t xml:space="preserve"> identify a SENCO. </w:t>
      </w:r>
      <w:r w:rsidR="00F5075E">
        <w:rPr>
          <w:rFonts w:eastAsia="Times New Roman" w:cs="Times New Roman"/>
          <w:szCs w:val="24"/>
          <w:lang w:eastAsia="en-GB"/>
        </w:rPr>
        <w:t>Childminders are encouraged to identify a person to act as SENCO and childminders who are registered with a childminder agency or who are part of a network may wish to share that role between them.</w:t>
      </w:r>
    </w:p>
    <w:p w:rsidR="00AA0F85" w:rsidRDefault="00AA0F85" w:rsidP="00693500">
      <w:pPr>
        <w:numPr>
          <w:ilvl w:val="0"/>
          <w:numId w:val="50"/>
        </w:numPr>
        <w:spacing w:after="240" w:line="288" w:lineRule="auto"/>
        <w:ind w:left="0" w:hanging="709"/>
        <w:rPr>
          <w:rFonts w:eastAsia="Times New Roman" w:cs="Times New Roman"/>
          <w:szCs w:val="24"/>
          <w:lang w:eastAsia="en-GB"/>
        </w:rPr>
      </w:pPr>
      <w:r w:rsidRPr="009305F7">
        <w:rPr>
          <w:rFonts w:eastAsia="Times New Roman" w:cs="Times New Roman"/>
          <w:szCs w:val="24"/>
          <w:lang w:eastAsia="en-GB"/>
        </w:rPr>
        <w:t>The role of the SENCO involves:</w:t>
      </w:r>
    </w:p>
    <w:p w:rsidR="00AA0F85" w:rsidRDefault="00AA0F85" w:rsidP="00693500">
      <w:pPr>
        <w:pStyle w:val="ListParagraph"/>
        <w:numPr>
          <w:ilvl w:val="0"/>
          <w:numId w:val="158"/>
        </w:numPr>
        <w:spacing w:after="240" w:line="288" w:lineRule="auto"/>
        <w:ind w:left="992" w:hanging="425"/>
        <w:contextualSpacing w:val="0"/>
        <w:rPr>
          <w:rFonts w:eastAsia="Times New Roman" w:cs="Times New Roman"/>
          <w:szCs w:val="24"/>
          <w:lang w:eastAsia="en-GB"/>
        </w:rPr>
      </w:pPr>
      <w:r w:rsidRPr="009305F7">
        <w:rPr>
          <w:rFonts w:eastAsia="Times New Roman" w:cs="Times New Roman"/>
          <w:szCs w:val="24"/>
          <w:lang w:eastAsia="en-GB"/>
        </w:rPr>
        <w:t>ensuring all practitioners in the setting understand their responsibilities to children</w:t>
      </w:r>
      <w:r w:rsidR="00F761DD">
        <w:rPr>
          <w:rFonts w:eastAsia="Times New Roman" w:cs="Times New Roman"/>
          <w:szCs w:val="24"/>
          <w:lang w:eastAsia="en-GB"/>
        </w:rPr>
        <w:t xml:space="preserve"> </w:t>
      </w:r>
      <w:r w:rsidRPr="009305F7">
        <w:rPr>
          <w:rFonts w:eastAsia="Times New Roman" w:cs="Times New Roman"/>
          <w:szCs w:val="24"/>
          <w:lang w:eastAsia="en-GB"/>
        </w:rPr>
        <w:t>with SEN and the setting’s approach to identifying and meeting SEN</w:t>
      </w:r>
    </w:p>
    <w:p w:rsidR="00AA0F85" w:rsidRDefault="00AA0F85" w:rsidP="00693500">
      <w:pPr>
        <w:pStyle w:val="ListParagraph"/>
        <w:numPr>
          <w:ilvl w:val="0"/>
          <w:numId w:val="158"/>
        </w:numPr>
        <w:spacing w:after="240" w:line="288" w:lineRule="auto"/>
        <w:ind w:left="992" w:hanging="425"/>
        <w:contextualSpacing w:val="0"/>
        <w:rPr>
          <w:rFonts w:eastAsia="Times New Roman" w:cs="Times New Roman"/>
          <w:szCs w:val="24"/>
          <w:lang w:eastAsia="en-GB"/>
        </w:rPr>
      </w:pPr>
      <w:r w:rsidRPr="0057205B">
        <w:rPr>
          <w:rFonts w:eastAsia="Times New Roman" w:cs="Times New Roman"/>
          <w:szCs w:val="24"/>
          <w:lang w:eastAsia="en-GB"/>
        </w:rPr>
        <w:t>advising and supporting colleagues</w:t>
      </w:r>
    </w:p>
    <w:p w:rsidR="00AA0F85" w:rsidRDefault="00AA0F85" w:rsidP="00693500">
      <w:pPr>
        <w:pStyle w:val="ListParagraph"/>
        <w:numPr>
          <w:ilvl w:val="0"/>
          <w:numId w:val="158"/>
        </w:numPr>
        <w:spacing w:after="240" w:line="288" w:lineRule="auto"/>
        <w:ind w:left="992" w:hanging="425"/>
        <w:contextualSpacing w:val="0"/>
        <w:rPr>
          <w:rFonts w:eastAsia="Times New Roman" w:cs="Times New Roman"/>
          <w:szCs w:val="24"/>
          <w:lang w:eastAsia="en-GB"/>
        </w:rPr>
      </w:pPr>
      <w:r w:rsidRPr="0057205B">
        <w:rPr>
          <w:rFonts w:eastAsia="Times New Roman" w:cs="Times New Roman"/>
          <w:szCs w:val="24"/>
          <w:lang w:eastAsia="en-GB"/>
        </w:rPr>
        <w:t>ensuring parents are closely involved throughout and that their insights inform action taken by the setting, and</w:t>
      </w:r>
    </w:p>
    <w:p w:rsidR="00AA0F85" w:rsidRDefault="00AA0F85" w:rsidP="00693500">
      <w:pPr>
        <w:pStyle w:val="ListParagraph"/>
        <w:numPr>
          <w:ilvl w:val="0"/>
          <w:numId w:val="158"/>
        </w:numPr>
        <w:spacing w:after="240" w:line="288" w:lineRule="auto"/>
        <w:ind w:left="992" w:hanging="425"/>
        <w:contextualSpacing w:val="0"/>
        <w:rPr>
          <w:rFonts w:eastAsia="Times New Roman" w:cs="Times New Roman"/>
          <w:szCs w:val="24"/>
          <w:lang w:eastAsia="en-GB"/>
        </w:rPr>
      </w:pPr>
      <w:r w:rsidRPr="0057205B">
        <w:rPr>
          <w:rFonts w:eastAsia="Times New Roman" w:cs="Times New Roman"/>
          <w:szCs w:val="24"/>
          <w:lang w:eastAsia="en-GB"/>
        </w:rPr>
        <w:t>liaising with professionals or agencies beyond the setting</w:t>
      </w:r>
    </w:p>
    <w:p w:rsidR="00AA0F85" w:rsidRDefault="00AA0F85" w:rsidP="00DB1C80">
      <w:pPr>
        <w:pStyle w:val="Heading2"/>
        <w:rPr>
          <w:rFonts w:eastAsia="Times New Roman"/>
          <w:lang w:eastAsia="en-GB"/>
        </w:rPr>
      </w:pPr>
      <w:bookmarkStart w:id="469" w:name="_Toc385254081"/>
      <w:bookmarkStart w:id="470" w:name="_Toc385313618"/>
      <w:bookmarkStart w:id="471" w:name="_Toc410033076"/>
      <w:r w:rsidRPr="0057205B">
        <w:rPr>
          <w:rFonts w:eastAsia="Times New Roman"/>
          <w:lang w:eastAsia="en-GB"/>
        </w:rPr>
        <w:t>The role of the Area SENCO</w:t>
      </w:r>
      <w:bookmarkEnd w:id="469"/>
      <w:bookmarkEnd w:id="470"/>
      <w:bookmarkEnd w:id="471"/>
    </w:p>
    <w:p w:rsidR="00AA0F85" w:rsidRDefault="00AA0F85" w:rsidP="00693500">
      <w:pPr>
        <w:numPr>
          <w:ilvl w:val="0"/>
          <w:numId w:val="50"/>
        </w:numPr>
        <w:spacing w:after="240" w:line="288" w:lineRule="auto"/>
        <w:ind w:left="0" w:hanging="709"/>
        <w:rPr>
          <w:rFonts w:eastAsia="Times New Roman" w:cs="Times New Roman"/>
          <w:szCs w:val="24"/>
          <w:lang w:eastAsia="en-GB"/>
        </w:rPr>
      </w:pPr>
      <w:r w:rsidRPr="0057205B">
        <w:rPr>
          <w:rFonts w:eastAsia="Times New Roman" w:cs="Times New Roman"/>
          <w:szCs w:val="24"/>
          <w:lang w:eastAsia="en-GB"/>
        </w:rPr>
        <w:t>To fulfil their role in identifying and planning for the needs of children with SEN, local authorities should ensure that there is sufficient expertise and experience amongst local early years providers to support children with SEN. Local authorities often make use of Area SENCOs to provide advice and guidance to early years providers on the development of inclusive early learning environments. The Area SENCO helps make the links between education, health and social care to facilitate appropriate early provision for children with SEN and their transition to compulsory schooling.</w:t>
      </w:r>
    </w:p>
    <w:p w:rsidR="00AA0F85" w:rsidRDefault="00AA0F85" w:rsidP="00693500">
      <w:pPr>
        <w:numPr>
          <w:ilvl w:val="0"/>
          <w:numId w:val="50"/>
        </w:numPr>
        <w:spacing w:after="240" w:line="288" w:lineRule="auto"/>
        <w:ind w:left="0" w:hanging="709"/>
        <w:rPr>
          <w:rFonts w:eastAsia="Times New Roman" w:cs="Times New Roman"/>
          <w:szCs w:val="24"/>
          <w:lang w:eastAsia="en-GB"/>
        </w:rPr>
      </w:pPr>
      <w:r w:rsidRPr="0057205B">
        <w:rPr>
          <w:rFonts w:eastAsia="Calibri" w:cs="Times New Roman"/>
          <w:szCs w:val="24"/>
          <w:lang w:eastAsia="en-GB"/>
        </w:rPr>
        <w:t>Typically</w:t>
      </w:r>
      <w:r w:rsidRPr="0057205B">
        <w:rPr>
          <w:rFonts w:eastAsia="Times New Roman" w:cs="Times New Roman"/>
          <w:szCs w:val="24"/>
          <w:lang w:eastAsia="en-GB"/>
        </w:rPr>
        <w:t>, the role of the Area SENCO includes:</w:t>
      </w:r>
    </w:p>
    <w:p w:rsidR="00AA0F85" w:rsidRDefault="00AA0F85" w:rsidP="00693500">
      <w:pPr>
        <w:pStyle w:val="ListParagraph"/>
        <w:numPr>
          <w:ilvl w:val="0"/>
          <w:numId w:val="159"/>
        </w:numPr>
        <w:spacing w:after="240" w:line="288" w:lineRule="auto"/>
        <w:ind w:left="992" w:hanging="425"/>
        <w:contextualSpacing w:val="0"/>
        <w:rPr>
          <w:rFonts w:eastAsia="Times New Roman" w:cs="Times New Roman"/>
          <w:szCs w:val="24"/>
          <w:lang w:eastAsia="en-GB"/>
        </w:rPr>
      </w:pPr>
      <w:r w:rsidRPr="00C85889">
        <w:rPr>
          <w:rFonts w:eastAsia="Times New Roman" w:cs="Times New Roman"/>
          <w:szCs w:val="24"/>
          <w:lang w:eastAsia="en-GB"/>
        </w:rPr>
        <w:t>providing advice and practical support to early years providers about approaches to identification, assessment and intervention within the SEN Code of Practice</w:t>
      </w:r>
    </w:p>
    <w:p w:rsidR="00AA0F85" w:rsidRDefault="00E12BF9" w:rsidP="00693500">
      <w:pPr>
        <w:pStyle w:val="ListParagraph"/>
        <w:numPr>
          <w:ilvl w:val="0"/>
          <w:numId w:val="159"/>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providing day-</w:t>
      </w:r>
      <w:r w:rsidR="00AA0F85" w:rsidRPr="00C85889">
        <w:rPr>
          <w:rFonts w:eastAsia="Times New Roman" w:cs="Times New Roman"/>
          <w:szCs w:val="24"/>
          <w:lang w:eastAsia="en-GB"/>
        </w:rPr>
        <w:t>to-day support for setting-based SENCOs in ensuring arrangements are in place to support children with SEN</w:t>
      </w:r>
    </w:p>
    <w:p w:rsidR="00AA0F85" w:rsidRDefault="00AA0F85" w:rsidP="00693500">
      <w:pPr>
        <w:pStyle w:val="ListParagraph"/>
        <w:numPr>
          <w:ilvl w:val="0"/>
          <w:numId w:val="159"/>
        </w:numPr>
        <w:spacing w:after="240" w:line="288" w:lineRule="auto"/>
        <w:ind w:left="992" w:hanging="425"/>
        <w:contextualSpacing w:val="0"/>
        <w:rPr>
          <w:rFonts w:eastAsia="Times New Roman" w:cs="Times New Roman"/>
          <w:szCs w:val="24"/>
          <w:lang w:eastAsia="en-GB"/>
        </w:rPr>
      </w:pPr>
      <w:r w:rsidRPr="00C85889">
        <w:rPr>
          <w:rFonts w:eastAsia="Times New Roman" w:cs="Times New Roman"/>
          <w:szCs w:val="24"/>
          <w:lang w:eastAsia="en-GB"/>
        </w:rPr>
        <w:t>strengthening the links between the settings, parents, schools, social care and health services</w:t>
      </w:r>
    </w:p>
    <w:p w:rsidR="00AA0F85" w:rsidRDefault="00AA0F85" w:rsidP="00693500">
      <w:pPr>
        <w:pStyle w:val="ListParagraph"/>
        <w:numPr>
          <w:ilvl w:val="0"/>
          <w:numId w:val="159"/>
        </w:numPr>
        <w:spacing w:after="240" w:line="288" w:lineRule="auto"/>
        <w:ind w:left="992" w:hanging="425"/>
        <w:contextualSpacing w:val="0"/>
        <w:rPr>
          <w:rFonts w:eastAsia="Times New Roman" w:cs="Times New Roman"/>
          <w:szCs w:val="24"/>
          <w:lang w:eastAsia="en-GB"/>
        </w:rPr>
      </w:pPr>
      <w:r w:rsidRPr="00C85889">
        <w:rPr>
          <w:rFonts w:eastAsia="Times New Roman" w:cs="Times New Roman"/>
          <w:szCs w:val="24"/>
          <w:lang w:eastAsia="en-GB"/>
        </w:rPr>
        <w:t>developing and disseminating good practice</w:t>
      </w:r>
    </w:p>
    <w:p w:rsidR="00AA0F85" w:rsidRDefault="00AA0F85" w:rsidP="00693500">
      <w:pPr>
        <w:pStyle w:val="ListParagraph"/>
        <w:numPr>
          <w:ilvl w:val="0"/>
          <w:numId w:val="159"/>
        </w:numPr>
        <w:spacing w:after="240" w:line="288" w:lineRule="auto"/>
        <w:ind w:left="992" w:hanging="425"/>
        <w:contextualSpacing w:val="0"/>
        <w:rPr>
          <w:rFonts w:eastAsia="Times New Roman" w:cs="Times New Roman"/>
          <w:szCs w:val="24"/>
          <w:lang w:eastAsia="en-GB"/>
        </w:rPr>
      </w:pPr>
      <w:r w:rsidRPr="00C85889">
        <w:rPr>
          <w:rFonts w:eastAsia="Times New Roman" w:cs="Times New Roman"/>
          <w:szCs w:val="24"/>
          <w:lang w:eastAsia="en-GB"/>
        </w:rPr>
        <w:t>supporting the development and delivery of training both for individual settings and on a wider basis</w:t>
      </w:r>
    </w:p>
    <w:p w:rsidR="00AA0F85" w:rsidRDefault="00AA0F85" w:rsidP="00693500">
      <w:pPr>
        <w:pStyle w:val="ListParagraph"/>
        <w:numPr>
          <w:ilvl w:val="0"/>
          <w:numId w:val="159"/>
        </w:numPr>
        <w:spacing w:after="240" w:line="288" w:lineRule="auto"/>
        <w:ind w:left="992" w:hanging="425"/>
        <w:contextualSpacing w:val="0"/>
        <w:rPr>
          <w:rFonts w:eastAsia="Times New Roman" w:cs="Times New Roman"/>
          <w:szCs w:val="24"/>
          <w:lang w:eastAsia="en-GB"/>
        </w:rPr>
      </w:pPr>
      <w:r w:rsidRPr="00C85889">
        <w:rPr>
          <w:rFonts w:eastAsia="Times New Roman" w:cs="Times New Roman"/>
          <w:szCs w:val="24"/>
          <w:lang w:eastAsia="en-GB"/>
        </w:rPr>
        <w:t>developing links with existing</w:t>
      </w:r>
      <w:r w:rsidR="00F761DD">
        <w:rPr>
          <w:rFonts w:eastAsia="Times New Roman" w:cs="Times New Roman"/>
          <w:szCs w:val="24"/>
          <w:lang w:eastAsia="en-GB"/>
        </w:rPr>
        <w:t xml:space="preserve"> </w:t>
      </w:r>
      <w:r w:rsidRPr="00C85889">
        <w:rPr>
          <w:rFonts w:eastAsia="Times New Roman" w:cs="Times New Roman"/>
          <w:szCs w:val="24"/>
          <w:lang w:eastAsia="en-GB"/>
        </w:rPr>
        <w:t>SENCO networks to support smooth transitions to school nursery and reception classes, and</w:t>
      </w:r>
    </w:p>
    <w:p w:rsidR="00AA0F85" w:rsidRDefault="00AA0F85" w:rsidP="00693500">
      <w:pPr>
        <w:pStyle w:val="ListParagraph"/>
        <w:numPr>
          <w:ilvl w:val="0"/>
          <w:numId w:val="159"/>
        </w:numPr>
        <w:spacing w:after="240" w:line="288" w:lineRule="auto"/>
        <w:ind w:left="992" w:hanging="425"/>
        <w:contextualSpacing w:val="0"/>
        <w:rPr>
          <w:rFonts w:eastAsia="Times New Roman" w:cs="Times New Roman"/>
          <w:szCs w:val="24"/>
          <w:lang w:eastAsia="en-GB"/>
        </w:rPr>
      </w:pPr>
      <w:r w:rsidRPr="00C85889">
        <w:rPr>
          <w:rFonts w:eastAsia="Times New Roman" w:cs="Times New Roman"/>
          <w:szCs w:val="24"/>
          <w:lang w:eastAsia="en-GB"/>
        </w:rPr>
        <w:t xml:space="preserve">informing parents of and working with </w:t>
      </w:r>
      <w:r w:rsidR="00665F4F">
        <w:rPr>
          <w:rFonts w:eastAsia="Times New Roman" w:cs="Times New Roman"/>
          <w:szCs w:val="24"/>
          <w:lang w:eastAsia="en-GB"/>
        </w:rPr>
        <w:t>local impartial Information, Advice and Support S</w:t>
      </w:r>
      <w:r w:rsidRPr="00C85889">
        <w:rPr>
          <w:rFonts w:eastAsia="Times New Roman" w:cs="Times New Roman"/>
          <w:szCs w:val="24"/>
          <w:lang w:eastAsia="en-GB"/>
        </w:rPr>
        <w:t>ervices, to promote effective work with parents of children in the early years</w:t>
      </w:r>
    </w:p>
    <w:p w:rsidR="00AA0F85" w:rsidRDefault="00AA0F85"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0D51E4">
        <w:rPr>
          <w:rFonts w:eastAsia="Times New Roman" w:cs="Times New Roman"/>
          <w:szCs w:val="24"/>
          <w:lang w:eastAsia="en-GB"/>
        </w:rPr>
        <w:t xml:space="preserve">The </w:t>
      </w:r>
      <w:r w:rsidR="0026449F">
        <w:rPr>
          <w:rFonts w:eastAsia="Times New Roman" w:cs="Times New Roman"/>
          <w:szCs w:val="24"/>
          <w:lang w:eastAsia="en-GB"/>
        </w:rPr>
        <w:t xml:space="preserve">Area </w:t>
      </w:r>
      <w:r w:rsidRPr="000D51E4">
        <w:rPr>
          <w:rFonts w:eastAsia="Times New Roman" w:cs="Times New Roman"/>
          <w:szCs w:val="24"/>
          <w:lang w:eastAsia="en-GB"/>
        </w:rPr>
        <w:t>SENCO play</w:t>
      </w:r>
      <w:r>
        <w:rPr>
          <w:rFonts w:eastAsia="Times New Roman" w:cs="Times New Roman"/>
          <w:szCs w:val="24"/>
          <w:lang w:eastAsia="en-GB"/>
        </w:rPr>
        <w:t>s</w:t>
      </w:r>
      <w:r w:rsidRPr="000D51E4">
        <w:rPr>
          <w:rFonts w:eastAsia="Times New Roman" w:cs="Times New Roman"/>
          <w:szCs w:val="24"/>
          <w:lang w:eastAsia="en-GB"/>
        </w:rPr>
        <w:t xml:space="preserve"> an important part in planning for children with SEN to </w:t>
      </w:r>
      <w:r w:rsidRPr="000D51E4">
        <w:rPr>
          <w:rFonts w:eastAsia="Calibri" w:cs="Times New Roman"/>
          <w:szCs w:val="24"/>
          <w:lang w:eastAsia="en-GB"/>
        </w:rPr>
        <w:t>transfer</w:t>
      </w:r>
      <w:r w:rsidRPr="000D51E4">
        <w:rPr>
          <w:rFonts w:eastAsia="Times New Roman" w:cs="Times New Roman"/>
          <w:szCs w:val="24"/>
          <w:lang w:eastAsia="en-GB"/>
        </w:rPr>
        <w:t xml:space="preserve"> between ear</w:t>
      </w:r>
      <w:r w:rsidR="00C31B6C">
        <w:rPr>
          <w:rFonts w:eastAsia="Times New Roman" w:cs="Times New Roman"/>
          <w:szCs w:val="24"/>
          <w:lang w:eastAsia="en-GB"/>
        </w:rPr>
        <w:t>ly years provision and schools.</w:t>
      </w:r>
    </w:p>
    <w:p w:rsidR="00C31B6C" w:rsidRPr="00C31B6C" w:rsidRDefault="00AB1620" w:rsidP="00693500">
      <w:pPr>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Pr>
          <w:rFonts w:eastAsia="Times New Roman" w:cs="Times New Roman"/>
          <w:szCs w:val="24"/>
          <w:lang w:eastAsia="en-GB"/>
        </w:rPr>
        <w:t xml:space="preserve">Where there is an </w:t>
      </w:r>
      <w:r w:rsidR="00C31B6C">
        <w:rPr>
          <w:rFonts w:eastAsia="Times New Roman" w:cs="Times New Roman"/>
          <w:szCs w:val="24"/>
          <w:lang w:eastAsia="en-GB"/>
        </w:rPr>
        <w:t>Area SENCO</w:t>
      </w:r>
      <w:r>
        <w:rPr>
          <w:rFonts w:eastAsia="Times New Roman" w:cs="Times New Roman"/>
          <w:szCs w:val="24"/>
          <w:lang w:eastAsia="en-GB"/>
        </w:rPr>
        <w:t xml:space="preserve"> in place, they</w:t>
      </w:r>
      <w:r w:rsidR="00C31B6C">
        <w:rPr>
          <w:rFonts w:eastAsia="Times New Roman" w:cs="Times New Roman"/>
          <w:szCs w:val="24"/>
          <w:lang w:eastAsia="en-GB"/>
        </w:rPr>
        <w:t xml:space="preserve"> will want to work with early years providers who are registered with either Ofsted or a childminder agency. They should consider how they work with and provide advice to childminder agencies and their registered providers in supporting children with SEN.</w:t>
      </w:r>
    </w:p>
    <w:p w:rsidR="00AA0F85" w:rsidRDefault="00AA0F85" w:rsidP="00DB1C80">
      <w:pPr>
        <w:pStyle w:val="Heading2"/>
        <w:rPr>
          <w:rFonts w:eastAsia="Times New Roman"/>
          <w:lang w:eastAsia="en-GB"/>
        </w:rPr>
      </w:pPr>
      <w:bookmarkStart w:id="472" w:name="_Toc385254082"/>
      <w:bookmarkStart w:id="473" w:name="_Toc385313619"/>
      <w:bookmarkStart w:id="474" w:name="_Toc410033077"/>
      <w:r w:rsidRPr="003D30BA">
        <w:rPr>
          <w:rFonts w:eastAsia="Times New Roman"/>
          <w:lang w:eastAsia="en-GB"/>
        </w:rPr>
        <w:t xml:space="preserve">Funding for </w:t>
      </w:r>
      <w:r>
        <w:rPr>
          <w:rFonts w:eastAsia="Times New Roman"/>
          <w:lang w:eastAsia="en-GB"/>
        </w:rPr>
        <w:t>SEN s</w:t>
      </w:r>
      <w:r w:rsidRPr="003D30BA">
        <w:rPr>
          <w:rFonts w:eastAsia="Times New Roman"/>
          <w:lang w:eastAsia="en-GB"/>
        </w:rPr>
        <w:t>upport</w:t>
      </w:r>
      <w:r>
        <w:rPr>
          <w:rFonts w:eastAsia="Times New Roman"/>
          <w:lang w:eastAsia="en-GB"/>
        </w:rPr>
        <w:t xml:space="preserve"> in the early years</w:t>
      </w:r>
      <w:bookmarkEnd w:id="472"/>
      <w:bookmarkEnd w:id="473"/>
      <w:bookmarkEnd w:id="474"/>
    </w:p>
    <w:p w:rsidR="00AA0F85" w:rsidRDefault="00AA0F85" w:rsidP="00693500">
      <w:pPr>
        <w:keepNext/>
        <w:numPr>
          <w:ilvl w:val="0"/>
          <w:numId w:val="50"/>
        </w:numPr>
        <w:shd w:val="clear" w:color="auto" w:fill="FFFFFF"/>
        <w:autoSpaceDE w:val="0"/>
        <w:autoSpaceDN w:val="0"/>
        <w:adjustRightInd w:val="0"/>
        <w:spacing w:before="240" w:after="240" w:line="288" w:lineRule="auto"/>
        <w:ind w:left="0" w:hanging="709"/>
        <w:outlineLvl w:val="3"/>
        <w:rPr>
          <w:rFonts w:eastAsia="Times New Roman" w:cs="Times New Roman"/>
          <w:szCs w:val="24"/>
          <w:lang w:eastAsia="en-GB"/>
        </w:rPr>
      </w:pPr>
      <w:r w:rsidRPr="000D51E4">
        <w:rPr>
          <w:rFonts w:eastAsia="Times New Roman" w:cs="Times New Roman"/>
          <w:szCs w:val="24"/>
          <w:lang w:eastAsia="en-GB"/>
        </w:rPr>
        <w:t xml:space="preserve">Local authorities </w:t>
      </w:r>
      <w:r w:rsidRPr="00C15E1B">
        <w:rPr>
          <w:rFonts w:eastAsia="Times New Roman" w:cs="Times New Roman"/>
          <w:b/>
          <w:szCs w:val="24"/>
          <w:lang w:eastAsia="en-GB"/>
        </w:rPr>
        <w:t>must</w:t>
      </w:r>
      <w:r w:rsidRPr="000D51E4">
        <w:rPr>
          <w:rFonts w:eastAsia="Times New Roman" w:cs="Times New Roman"/>
          <w:szCs w:val="24"/>
          <w:lang w:eastAsia="en-GB"/>
        </w:rPr>
        <w:t xml:space="preserve"> ensure that all providers delivering funded early education places meet the needs of children with SEN and disabled children. In order to do this local authorities should make sure funding arrangements for early education reflect the need to pro</w:t>
      </w:r>
      <w:r w:rsidR="00E12BF9">
        <w:rPr>
          <w:rFonts w:eastAsia="Times New Roman" w:cs="Times New Roman"/>
          <w:szCs w:val="24"/>
          <w:lang w:eastAsia="en-GB"/>
        </w:rPr>
        <w:t>vide suitable support for these children</w:t>
      </w:r>
      <w:r>
        <w:rPr>
          <w:rFonts w:eastAsia="Times New Roman" w:cs="Times New Roman"/>
          <w:szCs w:val="24"/>
          <w:lang w:eastAsia="en-GB"/>
        </w:rPr>
        <w:t>.</w:t>
      </w:r>
    </w:p>
    <w:p w:rsidR="00AA0F85" w:rsidRDefault="00AA0F85" w:rsidP="00693500">
      <w:pPr>
        <w:keepNext/>
        <w:numPr>
          <w:ilvl w:val="0"/>
          <w:numId w:val="50"/>
        </w:numPr>
        <w:shd w:val="clear" w:color="auto" w:fill="FFFFFF"/>
        <w:autoSpaceDE w:val="0"/>
        <w:autoSpaceDN w:val="0"/>
        <w:adjustRightInd w:val="0"/>
        <w:spacing w:before="240" w:after="240" w:line="288" w:lineRule="auto"/>
        <w:ind w:left="0" w:hanging="709"/>
        <w:outlineLvl w:val="3"/>
      </w:pPr>
      <w:r w:rsidRPr="005B6E2B">
        <w:rPr>
          <w:rFonts w:eastAsia="Times New Roman" w:cs="Times New Roman"/>
          <w:szCs w:val="24"/>
          <w:lang w:eastAsia="en-GB"/>
        </w:rPr>
        <w:t>Early years providers should consider how best to use their resources to support the progress of children with SEN. </w:t>
      </w:r>
    </w:p>
    <w:p w:rsidR="000D51E4" w:rsidRPr="00DB1C80" w:rsidRDefault="00033F58" w:rsidP="00C83667">
      <w:pPr>
        <w:pStyle w:val="Heading1"/>
      </w:pPr>
      <w:r w:rsidRPr="000D51E4">
        <w:rPr>
          <w:sz w:val="32"/>
          <w:szCs w:val="32"/>
        </w:rPr>
        <w:br w:type="page"/>
      </w:r>
      <w:bookmarkStart w:id="475" w:name="_Toc385254083"/>
      <w:bookmarkStart w:id="476" w:name="_Toc385313620"/>
      <w:bookmarkStart w:id="477" w:name="_Toc410033078"/>
      <w:r w:rsidR="00DB1C80">
        <w:t>6 S</w:t>
      </w:r>
      <w:r w:rsidR="003D30BA" w:rsidRPr="000D51E4">
        <w:t>chools</w:t>
      </w:r>
      <w:bookmarkEnd w:id="378"/>
      <w:bookmarkEnd w:id="475"/>
      <w:bookmarkEnd w:id="476"/>
      <w:bookmarkEnd w:id="477"/>
    </w:p>
    <w:p w:rsidR="00235658" w:rsidRPr="00F761DD" w:rsidRDefault="00235658" w:rsidP="005B6E2B">
      <w:pPr>
        <w:pStyle w:val="Heading2"/>
      </w:pPr>
      <w:bookmarkStart w:id="478" w:name="_Toc385254084"/>
      <w:bookmarkStart w:id="479" w:name="_Toc385313621"/>
      <w:bookmarkStart w:id="480" w:name="_Toc410033079"/>
      <w:r w:rsidRPr="00F761DD">
        <w:t>What this chapter covers</w:t>
      </w:r>
      <w:bookmarkEnd w:id="478"/>
      <w:bookmarkEnd w:id="479"/>
      <w:bookmarkEnd w:id="480"/>
      <w:r w:rsidRPr="00F761DD">
        <w:t xml:space="preserve"> </w:t>
      </w:r>
    </w:p>
    <w:p w:rsidR="00235658" w:rsidRPr="003D30BA" w:rsidRDefault="00440AFD" w:rsidP="0036339C">
      <w:pPr>
        <w:spacing w:after="240" w:line="288" w:lineRule="auto"/>
        <w:rPr>
          <w:rFonts w:eastAsia="Times New Roman" w:cs="Times New Roman"/>
          <w:szCs w:val="24"/>
          <w:lang w:eastAsia="en-GB"/>
        </w:rPr>
      </w:pPr>
      <w:r w:rsidRPr="00B758BC">
        <w:rPr>
          <w:rFonts w:eastAsia="Times New Roman" w:cs="Times New Roman"/>
          <w:szCs w:val="24"/>
          <w:lang w:eastAsia="en-GB"/>
        </w:rPr>
        <w:t>This chapter applies mostly to mainstream schools. The Equality Act duties described under ‘Equality and inclusion’ and the duty to publish an SEN information report under ‘Publishing information: SEN information report’ apply to special schools</w:t>
      </w:r>
      <w:r w:rsidR="00E0561D" w:rsidRPr="00B758BC">
        <w:rPr>
          <w:rFonts w:eastAsia="Times New Roman" w:cs="Times New Roman"/>
          <w:szCs w:val="24"/>
          <w:lang w:eastAsia="en-GB"/>
        </w:rPr>
        <w:t>,</w:t>
      </w:r>
      <w:r w:rsidRPr="00B758BC">
        <w:rPr>
          <w:rFonts w:eastAsia="Times New Roman" w:cs="Times New Roman"/>
          <w:szCs w:val="24"/>
          <w:lang w:eastAsia="en-GB"/>
        </w:rPr>
        <w:t xml:space="preserve"> as do schools’ duties in respect of EHC needs assessments and plans (Chapter 9 – Education, Health and Care needs assessments and plans). </w:t>
      </w:r>
      <w:r>
        <w:rPr>
          <w:rFonts w:eastAsia="Times New Roman" w:cs="Times New Roman"/>
          <w:szCs w:val="24"/>
          <w:lang w:eastAsia="en-GB"/>
        </w:rPr>
        <w:t>The chapter</w:t>
      </w:r>
      <w:r w:rsidR="00235658" w:rsidRPr="003D30BA">
        <w:rPr>
          <w:rFonts w:eastAsia="Times New Roman" w:cs="Times New Roman"/>
          <w:szCs w:val="24"/>
          <w:lang w:eastAsia="en-GB"/>
        </w:rPr>
        <w:t xml:space="preserve"> </w:t>
      </w:r>
      <w:r w:rsidR="00B615FE">
        <w:rPr>
          <w:rFonts w:eastAsia="Times New Roman" w:cs="Times New Roman"/>
          <w:szCs w:val="24"/>
          <w:lang w:eastAsia="en-GB"/>
        </w:rPr>
        <w:t xml:space="preserve">explains </w:t>
      </w:r>
      <w:r w:rsidR="00235658" w:rsidRPr="003D30BA">
        <w:rPr>
          <w:rFonts w:eastAsia="Times New Roman" w:cs="Times New Roman"/>
          <w:szCs w:val="24"/>
          <w:lang w:eastAsia="en-GB"/>
        </w:rPr>
        <w:t>the action that mainstream school</w:t>
      </w:r>
      <w:r w:rsidR="00B615FE">
        <w:rPr>
          <w:rFonts w:eastAsia="Times New Roman" w:cs="Times New Roman"/>
          <w:szCs w:val="24"/>
          <w:lang w:eastAsia="en-GB"/>
        </w:rPr>
        <w:t>s</w:t>
      </w:r>
      <w:r w:rsidR="00235658" w:rsidRPr="003D30BA">
        <w:rPr>
          <w:rFonts w:eastAsia="Times New Roman" w:cs="Times New Roman"/>
          <w:szCs w:val="24"/>
          <w:lang w:eastAsia="en-GB"/>
        </w:rPr>
        <w:t xml:space="preserve"> should take to meet their duties in relation to identifying and supporting all children with</w:t>
      </w:r>
      <w:r w:rsidR="00A13147">
        <w:rPr>
          <w:rFonts w:eastAsia="Times New Roman" w:cs="Times New Roman"/>
          <w:szCs w:val="24"/>
          <w:lang w:eastAsia="en-GB"/>
        </w:rPr>
        <w:t xml:space="preserve"> special educational needs</w:t>
      </w:r>
      <w:r w:rsidR="00235658" w:rsidRPr="003D30BA">
        <w:rPr>
          <w:rFonts w:eastAsia="Times New Roman" w:cs="Times New Roman"/>
          <w:szCs w:val="24"/>
          <w:lang w:eastAsia="en-GB"/>
        </w:rPr>
        <w:t xml:space="preserve"> </w:t>
      </w:r>
      <w:r w:rsidR="00A13147">
        <w:rPr>
          <w:rFonts w:eastAsia="Times New Roman" w:cs="Times New Roman"/>
          <w:szCs w:val="24"/>
          <w:lang w:eastAsia="en-GB"/>
        </w:rPr>
        <w:t>(</w:t>
      </w:r>
      <w:r w:rsidR="00235658" w:rsidRPr="003D30BA">
        <w:rPr>
          <w:rFonts w:eastAsia="Times New Roman" w:cs="Times New Roman"/>
          <w:szCs w:val="24"/>
          <w:lang w:eastAsia="en-GB"/>
        </w:rPr>
        <w:t>SEN</w:t>
      </w:r>
      <w:r w:rsidR="00A13147">
        <w:rPr>
          <w:rFonts w:eastAsia="Times New Roman" w:cs="Times New Roman"/>
          <w:szCs w:val="24"/>
          <w:lang w:eastAsia="en-GB"/>
        </w:rPr>
        <w:t>)</w:t>
      </w:r>
      <w:r w:rsidR="00235658" w:rsidRPr="003D30BA">
        <w:rPr>
          <w:rFonts w:eastAsia="Times New Roman" w:cs="Times New Roman"/>
          <w:szCs w:val="24"/>
          <w:lang w:eastAsia="en-GB"/>
        </w:rPr>
        <w:t xml:space="preserve"> whether</w:t>
      </w:r>
      <w:r w:rsidR="0036339C">
        <w:rPr>
          <w:rFonts w:eastAsia="Times New Roman" w:cs="Times New Roman"/>
          <w:szCs w:val="24"/>
          <w:lang w:eastAsia="en-GB"/>
        </w:rPr>
        <w:t xml:space="preserve"> or not they have an</w:t>
      </w:r>
      <w:r w:rsidR="00A13147">
        <w:rPr>
          <w:rFonts w:eastAsia="Times New Roman" w:cs="Times New Roman"/>
          <w:szCs w:val="24"/>
          <w:lang w:eastAsia="en-GB"/>
        </w:rPr>
        <w:t xml:space="preserve"> Education, Health and Care</w:t>
      </w:r>
      <w:r w:rsidR="0036339C">
        <w:rPr>
          <w:rFonts w:eastAsia="Times New Roman" w:cs="Times New Roman"/>
          <w:szCs w:val="24"/>
          <w:lang w:eastAsia="en-GB"/>
        </w:rPr>
        <w:t xml:space="preserve"> </w:t>
      </w:r>
      <w:r w:rsidR="00A13147">
        <w:rPr>
          <w:rFonts w:eastAsia="Times New Roman" w:cs="Times New Roman"/>
          <w:szCs w:val="24"/>
          <w:lang w:eastAsia="en-GB"/>
        </w:rPr>
        <w:t>(EHC)</w:t>
      </w:r>
      <w:r w:rsidR="0036339C">
        <w:rPr>
          <w:rFonts w:eastAsia="Times New Roman" w:cs="Times New Roman"/>
          <w:szCs w:val="24"/>
          <w:lang w:eastAsia="en-GB"/>
        </w:rPr>
        <w:t xml:space="preserve"> plan. </w:t>
      </w:r>
    </w:p>
    <w:p w:rsidR="00235658" w:rsidRPr="0036339C" w:rsidRDefault="00235658" w:rsidP="00DB1C80">
      <w:pPr>
        <w:pStyle w:val="Heading2"/>
        <w:rPr>
          <w:rFonts w:eastAsia="Times New Roman"/>
          <w:lang w:eastAsia="en-GB"/>
        </w:rPr>
      </w:pPr>
      <w:bookmarkStart w:id="481" w:name="_Toc385254085"/>
      <w:bookmarkStart w:id="482" w:name="_Toc385313622"/>
      <w:bookmarkStart w:id="483" w:name="_Toc410033080"/>
      <w:r w:rsidRPr="0036339C">
        <w:rPr>
          <w:rFonts w:eastAsia="Times New Roman"/>
          <w:lang w:eastAsia="en-GB"/>
        </w:rPr>
        <w:t>Relevant legislation</w:t>
      </w:r>
      <w:bookmarkEnd w:id="481"/>
      <w:bookmarkEnd w:id="482"/>
      <w:bookmarkEnd w:id="483"/>
    </w:p>
    <w:p w:rsidR="00235658" w:rsidRPr="0036339C" w:rsidRDefault="00235658" w:rsidP="00DB1C80">
      <w:pPr>
        <w:pStyle w:val="Heading3"/>
        <w:rPr>
          <w:rFonts w:eastAsia="Times New Roman"/>
          <w:lang w:eastAsia="en-GB"/>
        </w:rPr>
      </w:pPr>
      <w:bookmarkStart w:id="484" w:name="_Toc385254086"/>
      <w:bookmarkStart w:id="485" w:name="_Toc385313623"/>
      <w:bookmarkStart w:id="486" w:name="_Toc388374697"/>
      <w:bookmarkStart w:id="487" w:name="_Toc389144665"/>
      <w:bookmarkStart w:id="488" w:name="_Toc389481661"/>
      <w:bookmarkStart w:id="489" w:name="_Toc389747957"/>
      <w:bookmarkStart w:id="490" w:name="_Toc390173889"/>
      <w:bookmarkStart w:id="491" w:name="_Toc393891765"/>
      <w:bookmarkStart w:id="492" w:name="_Toc400632292"/>
      <w:bookmarkStart w:id="493" w:name="_Toc402177836"/>
      <w:bookmarkStart w:id="494" w:name="_Toc410033081"/>
      <w:r w:rsidRPr="0036339C">
        <w:rPr>
          <w:rFonts w:eastAsia="Times New Roman"/>
          <w:lang w:eastAsia="en-GB"/>
        </w:rPr>
        <w:t>Primary</w:t>
      </w:r>
      <w:bookmarkEnd w:id="484"/>
      <w:bookmarkEnd w:id="485"/>
      <w:bookmarkEnd w:id="486"/>
      <w:bookmarkEnd w:id="487"/>
      <w:bookmarkEnd w:id="488"/>
      <w:bookmarkEnd w:id="489"/>
      <w:bookmarkEnd w:id="490"/>
      <w:bookmarkEnd w:id="491"/>
      <w:bookmarkEnd w:id="492"/>
      <w:bookmarkEnd w:id="493"/>
      <w:bookmarkEnd w:id="494"/>
    </w:p>
    <w:p w:rsidR="00235658" w:rsidRPr="003D30BA" w:rsidRDefault="00CD1540" w:rsidP="0036339C">
      <w:pPr>
        <w:spacing w:after="240" w:line="288" w:lineRule="auto"/>
        <w:rPr>
          <w:rFonts w:eastAsia="Times New Roman" w:cs="Times New Roman"/>
          <w:szCs w:val="24"/>
          <w:lang w:eastAsia="en-GB"/>
        </w:rPr>
      </w:pPr>
      <w:r>
        <w:rPr>
          <w:rFonts w:eastAsia="Times New Roman" w:cs="Times New Roman"/>
          <w:szCs w:val="24"/>
          <w:lang w:eastAsia="en-GB"/>
        </w:rPr>
        <w:t>T</w:t>
      </w:r>
      <w:r w:rsidR="00235658" w:rsidRPr="003D30BA">
        <w:rPr>
          <w:rFonts w:eastAsia="Times New Roman" w:cs="Times New Roman"/>
          <w:szCs w:val="24"/>
          <w:lang w:eastAsia="en-GB"/>
        </w:rPr>
        <w:t>he following sections of the Children and Families Act 2014</w:t>
      </w:r>
      <w:r w:rsidR="00B615FE">
        <w:rPr>
          <w:rFonts w:eastAsia="Times New Roman" w:cs="Times New Roman"/>
          <w:szCs w:val="24"/>
          <w:lang w:eastAsia="en-GB"/>
        </w:rPr>
        <w:t>:</w:t>
      </w:r>
    </w:p>
    <w:p w:rsidR="00235658" w:rsidRPr="004F76C0" w:rsidRDefault="00235658" w:rsidP="00693500">
      <w:pPr>
        <w:pStyle w:val="ListParagraph"/>
        <w:numPr>
          <w:ilvl w:val="0"/>
          <w:numId w:val="182"/>
        </w:numPr>
        <w:ind w:left="993" w:hanging="426"/>
        <w:contextualSpacing w:val="0"/>
        <w:rPr>
          <w:rFonts w:eastAsia="Times New Roman" w:cs="Times New Roman"/>
          <w:szCs w:val="24"/>
          <w:lang w:eastAsia="en-GB"/>
        </w:rPr>
      </w:pPr>
      <w:r w:rsidRPr="004F76C0">
        <w:rPr>
          <w:rFonts w:eastAsia="Times New Roman" w:cs="Times New Roman"/>
          <w:szCs w:val="24"/>
          <w:lang w:eastAsia="en-GB"/>
        </w:rPr>
        <w:t>Co-operating gener</w:t>
      </w:r>
      <w:r w:rsidR="0036339C" w:rsidRPr="004F76C0">
        <w:rPr>
          <w:rFonts w:eastAsia="Times New Roman" w:cs="Times New Roman"/>
          <w:szCs w:val="24"/>
          <w:lang w:eastAsia="en-GB"/>
        </w:rPr>
        <w:t>ally: governing body functions: Section 29</w:t>
      </w:r>
      <w:r w:rsidRPr="004F76C0">
        <w:rPr>
          <w:rFonts w:eastAsia="Times New Roman" w:cs="Times New Roman"/>
          <w:szCs w:val="24"/>
          <w:lang w:eastAsia="en-GB"/>
        </w:rPr>
        <w:t xml:space="preserve"> </w:t>
      </w:r>
    </w:p>
    <w:p w:rsidR="00235658" w:rsidRPr="004F76C0" w:rsidRDefault="00235658" w:rsidP="00693500">
      <w:pPr>
        <w:pStyle w:val="ListParagraph"/>
        <w:numPr>
          <w:ilvl w:val="0"/>
          <w:numId w:val="182"/>
        </w:numPr>
        <w:ind w:left="993" w:hanging="426"/>
        <w:contextualSpacing w:val="0"/>
        <w:rPr>
          <w:rFonts w:eastAsia="Times New Roman" w:cs="Times New Roman"/>
          <w:szCs w:val="24"/>
          <w:lang w:eastAsia="en-GB"/>
        </w:rPr>
      </w:pPr>
      <w:r w:rsidRPr="004F76C0">
        <w:rPr>
          <w:rFonts w:eastAsia="Times New Roman" w:cs="Times New Roman"/>
          <w:szCs w:val="24"/>
          <w:lang w:eastAsia="en-GB"/>
        </w:rPr>
        <w:t>Children and young people with special educational needs but no EHC plan</w:t>
      </w:r>
      <w:r w:rsidR="0036339C" w:rsidRPr="004F76C0">
        <w:rPr>
          <w:rFonts w:eastAsia="Times New Roman" w:cs="Times New Roman"/>
          <w:szCs w:val="24"/>
          <w:lang w:eastAsia="en-GB"/>
        </w:rPr>
        <w:t>: Section 29</w:t>
      </w:r>
    </w:p>
    <w:p w:rsidR="00235658" w:rsidRPr="004F76C0" w:rsidRDefault="00235658" w:rsidP="00693500">
      <w:pPr>
        <w:pStyle w:val="ListParagraph"/>
        <w:numPr>
          <w:ilvl w:val="0"/>
          <w:numId w:val="182"/>
        </w:numPr>
        <w:ind w:left="993" w:hanging="426"/>
        <w:contextualSpacing w:val="0"/>
        <w:rPr>
          <w:rFonts w:eastAsia="Times New Roman" w:cs="Times New Roman"/>
          <w:szCs w:val="24"/>
          <w:lang w:eastAsia="en-GB"/>
        </w:rPr>
      </w:pPr>
      <w:r w:rsidRPr="004F76C0">
        <w:rPr>
          <w:rFonts w:eastAsia="Times New Roman" w:cs="Times New Roman"/>
          <w:szCs w:val="24"/>
          <w:lang w:eastAsia="en-GB"/>
        </w:rPr>
        <w:t>Children with SEN in maintained nurseries and m</w:t>
      </w:r>
      <w:r w:rsidR="0036339C" w:rsidRPr="004F76C0">
        <w:rPr>
          <w:rFonts w:eastAsia="Times New Roman" w:cs="Times New Roman"/>
          <w:szCs w:val="24"/>
          <w:lang w:eastAsia="en-GB"/>
        </w:rPr>
        <w:t>ainstream schools: Section 35</w:t>
      </w:r>
    </w:p>
    <w:p w:rsidR="00235658" w:rsidRPr="004F76C0" w:rsidRDefault="0036339C" w:rsidP="00693500">
      <w:pPr>
        <w:pStyle w:val="ListParagraph"/>
        <w:numPr>
          <w:ilvl w:val="0"/>
          <w:numId w:val="182"/>
        </w:numPr>
        <w:ind w:left="993" w:hanging="426"/>
        <w:contextualSpacing w:val="0"/>
        <w:rPr>
          <w:rFonts w:eastAsia="Times New Roman" w:cs="Times New Roman"/>
          <w:szCs w:val="24"/>
          <w:lang w:eastAsia="en-GB"/>
        </w:rPr>
      </w:pPr>
      <w:r w:rsidRPr="004F76C0">
        <w:rPr>
          <w:rFonts w:eastAsia="Times New Roman" w:cs="Times New Roman"/>
          <w:szCs w:val="24"/>
          <w:lang w:eastAsia="en-GB"/>
        </w:rPr>
        <w:t>Using b</w:t>
      </w:r>
      <w:r w:rsidR="00235658" w:rsidRPr="004F76C0">
        <w:rPr>
          <w:rFonts w:eastAsia="Times New Roman" w:cs="Times New Roman"/>
          <w:szCs w:val="24"/>
          <w:lang w:eastAsia="en-GB"/>
        </w:rPr>
        <w:t>est endeavours to secure</w:t>
      </w:r>
      <w:r w:rsidRPr="004F76C0">
        <w:rPr>
          <w:rFonts w:eastAsia="Times New Roman" w:cs="Times New Roman"/>
          <w:szCs w:val="24"/>
          <w:lang w:eastAsia="en-GB"/>
        </w:rPr>
        <w:t xml:space="preserve"> special e</w:t>
      </w:r>
      <w:r w:rsidR="00AB1620" w:rsidRPr="004F76C0">
        <w:rPr>
          <w:rFonts w:eastAsia="Times New Roman" w:cs="Times New Roman"/>
          <w:szCs w:val="24"/>
          <w:lang w:eastAsia="en-GB"/>
        </w:rPr>
        <w:t>ducational provision: Section 66</w:t>
      </w:r>
    </w:p>
    <w:p w:rsidR="00235658" w:rsidRPr="004F76C0" w:rsidRDefault="00AB1620" w:rsidP="00693500">
      <w:pPr>
        <w:pStyle w:val="ListParagraph"/>
        <w:numPr>
          <w:ilvl w:val="0"/>
          <w:numId w:val="182"/>
        </w:numPr>
        <w:spacing w:after="240" w:line="288" w:lineRule="auto"/>
        <w:ind w:left="993" w:hanging="426"/>
        <w:contextualSpacing w:val="0"/>
        <w:rPr>
          <w:rFonts w:eastAsia="Times New Roman" w:cs="Times New Roman"/>
          <w:szCs w:val="24"/>
          <w:lang w:eastAsia="en-GB"/>
        </w:rPr>
      </w:pPr>
      <w:r w:rsidRPr="004F76C0">
        <w:rPr>
          <w:rFonts w:eastAsia="Times New Roman" w:cs="Times New Roman"/>
          <w:szCs w:val="24"/>
          <w:lang w:eastAsia="en-GB"/>
        </w:rPr>
        <w:t>SEN co-ordinators: Section 67</w:t>
      </w:r>
    </w:p>
    <w:p w:rsidR="00865FD9" w:rsidRPr="004F76C0" w:rsidRDefault="00235658" w:rsidP="00693500">
      <w:pPr>
        <w:pStyle w:val="ListParagraph"/>
        <w:numPr>
          <w:ilvl w:val="0"/>
          <w:numId w:val="182"/>
        </w:numPr>
        <w:spacing w:after="240" w:line="288" w:lineRule="auto"/>
        <w:ind w:left="993" w:hanging="426"/>
        <w:contextualSpacing w:val="0"/>
        <w:rPr>
          <w:rFonts w:eastAsia="Times New Roman" w:cs="Times New Roman"/>
          <w:szCs w:val="24"/>
          <w:lang w:eastAsia="en-GB"/>
        </w:rPr>
      </w:pPr>
      <w:r w:rsidRPr="004F76C0">
        <w:rPr>
          <w:rFonts w:eastAsia="Times New Roman" w:cs="Times New Roman"/>
          <w:szCs w:val="24"/>
          <w:lang w:eastAsia="en-GB"/>
        </w:rPr>
        <w:t>Infor</w:t>
      </w:r>
      <w:r w:rsidR="0036339C" w:rsidRPr="004F76C0">
        <w:rPr>
          <w:rFonts w:eastAsia="Times New Roman" w:cs="Times New Roman"/>
          <w:szCs w:val="24"/>
          <w:lang w:eastAsia="en-GB"/>
        </w:rPr>
        <w:t>ming pare</w:t>
      </w:r>
      <w:r w:rsidR="00AB1620" w:rsidRPr="004F76C0">
        <w:rPr>
          <w:rFonts w:eastAsia="Times New Roman" w:cs="Times New Roman"/>
          <w:szCs w:val="24"/>
          <w:lang w:eastAsia="en-GB"/>
        </w:rPr>
        <w:t>nts and young people: Section 68</w:t>
      </w:r>
    </w:p>
    <w:p w:rsidR="00865FD9" w:rsidRPr="004F76C0" w:rsidRDefault="0036339C" w:rsidP="00693500">
      <w:pPr>
        <w:pStyle w:val="ListParagraph"/>
        <w:numPr>
          <w:ilvl w:val="0"/>
          <w:numId w:val="182"/>
        </w:numPr>
        <w:spacing w:after="240" w:line="288" w:lineRule="auto"/>
        <w:ind w:left="993" w:hanging="426"/>
        <w:contextualSpacing w:val="0"/>
        <w:rPr>
          <w:rFonts w:eastAsia="Times New Roman" w:cs="Times New Roman"/>
          <w:szCs w:val="24"/>
          <w:lang w:eastAsia="en-GB"/>
        </w:rPr>
      </w:pPr>
      <w:r w:rsidRPr="004F76C0">
        <w:rPr>
          <w:rFonts w:eastAsia="Times New Roman" w:cs="Times New Roman"/>
          <w:szCs w:val="24"/>
          <w:lang w:eastAsia="en-GB"/>
        </w:rPr>
        <w:t>SE</w:t>
      </w:r>
      <w:r w:rsidR="00AB1620" w:rsidRPr="004F76C0">
        <w:rPr>
          <w:rFonts w:eastAsia="Times New Roman" w:cs="Times New Roman"/>
          <w:szCs w:val="24"/>
          <w:lang w:eastAsia="en-GB"/>
        </w:rPr>
        <w:t>N information report: Section 69</w:t>
      </w:r>
    </w:p>
    <w:p w:rsidR="00235658" w:rsidRDefault="00A22FE7" w:rsidP="00693500">
      <w:pPr>
        <w:pStyle w:val="ListParagraph"/>
        <w:numPr>
          <w:ilvl w:val="0"/>
          <w:numId w:val="182"/>
        </w:numPr>
        <w:spacing w:after="240" w:line="288" w:lineRule="auto"/>
        <w:ind w:left="993" w:hanging="426"/>
        <w:contextualSpacing w:val="0"/>
        <w:rPr>
          <w:rFonts w:eastAsia="Times New Roman" w:cs="Times New Roman"/>
          <w:szCs w:val="24"/>
          <w:lang w:eastAsia="en-GB"/>
        </w:rPr>
      </w:pPr>
      <w:r w:rsidRPr="004F76C0">
        <w:rPr>
          <w:rFonts w:eastAsia="Times New Roman" w:cs="Times New Roman"/>
          <w:szCs w:val="24"/>
          <w:lang w:eastAsia="en-GB"/>
        </w:rPr>
        <w:t>Duty to support p</w:t>
      </w:r>
      <w:r w:rsidR="0036339C" w:rsidRPr="004F76C0">
        <w:rPr>
          <w:rFonts w:eastAsia="Times New Roman" w:cs="Times New Roman"/>
          <w:szCs w:val="24"/>
          <w:lang w:eastAsia="en-GB"/>
        </w:rPr>
        <w:t>upils wit</w:t>
      </w:r>
      <w:r w:rsidR="001F188C" w:rsidRPr="004F76C0">
        <w:rPr>
          <w:rFonts w:eastAsia="Times New Roman" w:cs="Times New Roman"/>
          <w:szCs w:val="24"/>
          <w:lang w:eastAsia="en-GB"/>
        </w:rPr>
        <w:t>h medical conditions: Section 100</w:t>
      </w:r>
    </w:p>
    <w:p w:rsidR="004F76C0" w:rsidRPr="004F76C0" w:rsidRDefault="004F76C0" w:rsidP="004F76C0">
      <w:pPr>
        <w:spacing w:after="240" w:line="288" w:lineRule="auto"/>
        <w:ind w:left="207" w:hanging="207"/>
        <w:rPr>
          <w:rFonts w:eastAsia="Times New Roman" w:cs="Times New Roman"/>
          <w:szCs w:val="24"/>
          <w:lang w:eastAsia="en-GB"/>
        </w:rPr>
      </w:pPr>
      <w:r>
        <w:rPr>
          <w:rFonts w:eastAsia="Times New Roman" w:cs="Times New Roman"/>
          <w:szCs w:val="24"/>
          <w:lang w:eastAsia="en-GB"/>
        </w:rPr>
        <w:t>The Equality Act 2010</w:t>
      </w:r>
    </w:p>
    <w:p w:rsidR="00235658" w:rsidRPr="0036339C" w:rsidRDefault="00235658" w:rsidP="00DB1C80">
      <w:pPr>
        <w:pStyle w:val="Heading3"/>
        <w:rPr>
          <w:rFonts w:eastAsia="Times New Roman"/>
          <w:lang w:eastAsia="en-GB"/>
        </w:rPr>
      </w:pPr>
      <w:bookmarkStart w:id="495" w:name="_Toc385254087"/>
      <w:bookmarkStart w:id="496" w:name="_Toc385313624"/>
      <w:bookmarkStart w:id="497" w:name="_Toc388374698"/>
      <w:bookmarkStart w:id="498" w:name="_Toc389144666"/>
      <w:bookmarkStart w:id="499" w:name="_Toc389481662"/>
      <w:bookmarkStart w:id="500" w:name="_Toc389747958"/>
      <w:bookmarkStart w:id="501" w:name="_Toc390173890"/>
      <w:bookmarkStart w:id="502" w:name="_Toc393891766"/>
      <w:bookmarkStart w:id="503" w:name="_Toc400632293"/>
      <w:bookmarkStart w:id="504" w:name="_Toc402177837"/>
      <w:bookmarkStart w:id="505" w:name="_Toc410033082"/>
      <w:r w:rsidRPr="0036339C">
        <w:rPr>
          <w:rFonts w:eastAsia="Times New Roman"/>
          <w:lang w:eastAsia="en-GB"/>
        </w:rPr>
        <w:t>Regulations</w:t>
      </w:r>
      <w:bookmarkEnd w:id="495"/>
      <w:bookmarkEnd w:id="496"/>
      <w:bookmarkEnd w:id="497"/>
      <w:bookmarkEnd w:id="498"/>
      <w:bookmarkEnd w:id="499"/>
      <w:bookmarkEnd w:id="500"/>
      <w:bookmarkEnd w:id="501"/>
      <w:bookmarkEnd w:id="502"/>
      <w:bookmarkEnd w:id="503"/>
      <w:bookmarkEnd w:id="504"/>
      <w:bookmarkEnd w:id="505"/>
    </w:p>
    <w:p w:rsidR="007D19A1" w:rsidRPr="004F76C0" w:rsidRDefault="005E2A67" w:rsidP="004F76C0">
      <w:pPr>
        <w:spacing w:after="240" w:line="288" w:lineRule="auto"/>
        <w:rPr>
          <w:rFonts w:eastAsia="Times New Roman" w:cs="Times New Roman"/>
          <w:szCs w:val="24"/>
          <w:lang w:eastAsia="en-GB"/>
        </w:rPr>
      </w:pPr>
      <w:r>
        <w:rPr>
          <w:rFonts w:eastAsia="Times New Roman" w:cs="Times New Roman"/>
          <w:szCs w:val="24"/>
          <w:lang w:eastAsia="en-GB"/>
        </w:rPr>
        <w:t>The Special Educational Needs and Disability Regulations 2014</w:t>
      </w:r>
      <w:r w:rsidR="007D19A1">
        <w:rPr>
          <w:rFonts w:eastAsia="Times New Roman" w:cs="Times New Roman"/>
          <w:b/>
          <w:color w:val="104F75"/>
          <w:sz w:val="32"/>
          <w:szCs w:val="32"/>
          <w:lang w:eastAsia="en-GB"/>
        </w:rPr>
        <w:br w:type="page"/>
      </w:r>
    </w:p>
    <w:p w:rsidR="009E1E04" w:rsidRPr="007D19A1" w:rsidRDefault="00235658" w:rsidP="00DB1C80">
      <w:pPr>
        <w:pStyle w:val="Heading2"/>
        <w:rPr>
          <w:rFonts w:eastAsia="Times New Roman"/>
          <w:lang w:eastAsia="en-GB"/>
        </w:rPr>
      </w:pPr>
      <w:bookmarkStart w:id="506" w:name="_Toc385254089"/>
      <w:bookmarkStart w:id="507" w:name="_Toc385313626"/>
      <w:bookmarkStart w:id="508" w:name="_Toc410033083"/>
      <w:r w:rsidRPr="003D30BA">
        <w:rPr>
          <w:rFonts w:eastAsia="Times New Roman"/>
          <w:lang w:eastAsia="en-GB"/>
        </w:rPr>
        <w:t>Improving outcomes</w:t>
      </w:r>
      <w:r w:rsidR="00A22FE7">
        <w:rPr>
          <w:rFonts w:eastAsia="Times New Roman"/>
          <w:lang w:eastAsia="en-GB"/>
        </w:rPr>
        <w:t>:</w:t>
      </w:r>
      <w:r w:rsidRPr="003D30BA">
        <w:rPr>
          <w:rFonts w:eastAsia="Times New Roman"/>
          <w:lang w:eastAsia="en-GB"/>
        </w:rPr>
        <w:t xml:space="preserve"> high </w:t>
      </w:r>
      <w:r w:rsidR="00A22FE7">
        <w:rPr>
          <w:rFonts w:eastAsia="Times New Roman"/>
          <w:lang w:eastAsia="en-GB"/>
        </w:rPr>
        <w:t xml:space="preserve">aspirations and </w:t>
      </w:r>
      <w:r w:rsidRPr="003D30BA">
        <w:rPr>
          <w:rFonts w:eastAsia="Times New Roman"/>
          <w:lang w:eastAsia="en-GB"/>
        </w:rPr>
        <w:t>expectations for chi</w:t>
      </w:r>
      <w:r w:rsidR="007D19A1">
        <w:rPr>
          <w:rFonts w:eastAsia="Times New Roman"/>
          <w:lang w:eastAsia="en-GB"/>
        </w:rPr>
        <w:t>ldren and young people with SEN</w:t>
      </w:r>
      <w:bookmarkEnd w:id="506"/>
      <w:bookmarkEnd w:id="507"/>
      <w:bookmarkEnd w:id="508"/>
    </w:p>
    <w:p w:rsidR="007D19A1" w:rsidRPr="007D19A1" w:rsidRDefault="009E1E04" w:rsidP="00693500">
      <w:pPr>
        <w:numPr>
          <w:ilvl w:val="1"/>
          <w:numId w:val="49"/>
        </w:numPr>
        <w:shd w:val="clear" w:color="auto" w:fill="FFFFFF"/>
        <w:tabs>
          <w:tab w:val="left" w:pos="0"/>
        </w:tabs>
        <w:spacing w:after="240" w:line="288" w:lineRule="auto"/>
        <w:ind w:left="0" w:hanging="709"/>
        <w:rPr>
          <w:rFonts w:eastAsia="Times New Roman" w:cs="Times New Roman"/>
          <w:szCs w:val="24"/>
          <w:lang w:val="en" w:eastAsia="en-GB"/>
        </w:rPr>
      </w:pPr>
      <w:r>
        <w:rPr>
          <w:rFonts w:eastAsia="Times New Roman" w:cs="Arial"/>
          <w:color w:val="000000"/>
          <w:szCs w:val="24"/>
          <w:lang w:eastAsia="en-GB"/>
        </w:rPr>
        <w:t xml:space="preserve">All children and young people </w:t>
      </w:r>
      <w:r w:rsidR="0020005C">
        <w:rPr>
          <w:rFonts w:eastAsia="Times New Roman" w:cs="Arial"/>
          <w:color w:val="000000"/>
          <w:szCs w:val="24"/>
          <w:lang w:eastAsia="en-GB"/>
        </w:rPr>
        <w:t>are entitled to</w:t>
      </w:r>
      <w:r>
        <w:rPr>
          <w:rFonts w:eastAsia="Times New Roman" w:cs="Arial"/>
          <w:color w:val="000000"/>
          <w:szCs w:val="24"/>
          <w:lang w:eastAsia="en-GB"/>
        </w:rPr>
        <w:t xml:space="preserve"> an</w:t>
      </w:r>
      <w:r w:rsidR="0020005C">
        <w:rPr>
          <w:rFonts w:eastAsia="Times New Roman" w:cs="Arial"/>
          <w:color w:val="000000"/>
          <w:szCs w:val="24"/>
          <w:lang w:eastAsia="en-GB"/>
        </w:rPr>
        <w:t xml:space="preserve"> appropriate</w:t>
      </w:r>
      <w:r>
        <w:rPr>
          <w:rFonts w:eastAsia="Times New Roman" w:cs="Arial"/>
          <w:color w:val="000000"/>
          <w:szCs w:val="24"/>
          <w:lang w:eastAsia="en-GB"/>
        </w:rPr>
        <w:t xml:space="preserve"> education</w:t>
      </w:r>
      <w:r w:rsidR="0020005C">
        <w:rPr>
          <w:rFonts w:eastAsia="Times New Roman" w:cs="Arial"/>
          <w:color w:val="000000"/>
          <w:szCs w:val="24"/>
          <w:lang w:eastAsia="en-GB"/>
        </w:rPr>
        <w:t>, one that is appropriate to their needs, promotes high standards and the fulfilment of potential. This should enable them to</w:t>
      </w:r>
      <w:r>
        <w:rPr>
          <w:rFonts w:eastAsia="Times New Roman" w:cs="Arial"/>
          <w:color w:val="000000"/>
          <w:szCs w:val="24"/>
          <w:lang w:eastAsia="en-GB"/>
        </w:rPr>
        <w:t>:</w:t>
      </w:r>
    </w:p>
    <w:p w:rsidR="007D19A1" w:rsidRPr="009E1E04" w:rsidRDefault="007D19A1" w:rsidP="00693500">
      <w:pPr>
        <w:numPr>
          <w:ilvl w:val="0"/>
          <w:numId w:val="49"/>
        </w:numPr>
        <w:spacing w:after="240" w:line="288" w:lineRule="auto"/>
        <w:ind w:left="993" w:hanging="426"/>
        <w:rPr>
          <w:rFonts w:eastAsia="Times New Roman" w:cs="Times New Roman"/>
          <w:szCs w:val="24"/>
          <w:lang w:val="en" w:eastAsia="en-GB"/>
        </w:rPr>
      </w:pPr>
      <w:r>
        <w:rPr>
          <w:rFonts w:eastAsia="Times New Roman" w:cs="Times New Roman"/>
          <w:szCs w:val="24"/>
          <w:lang w:eastAsia="en-GB"/>
        </w:rPr>
        <w:t>achieve their best</w:t>
      </w:r>
    </w:p>
    <w:p w:rsidR="007D19A1" w:rsidRDefault="007D19A1" w:rsidP="00693500">
      <w:pPr>
        <w:numPr>
          <w:ilvl w:val="0"/>
          <w:numId w:val="49"/>
        </w:numPr>
        <w:spacing w:after="240" w:line="288" w:lineRule="auto"/>
        <w:ind w:left="993" w:hanging="426"/>
        <w:rPr>
          <w:rFonts w:eastAsia="Times New Roman" w:cs="Times New Roman"/>
          <w:szCs w:val="24"/>
          <w:lang w:val="en" w:eastAsia="en-GB"/>
        </w:rPr>
      </w:pPr>
      <w:r w:rsidRPr="003D30BA">
        <w:rPr>
          <w:rFonts w:eastAsia="Times New Roman" w:cs="Times New Roman"/>
          <w:szCs w:val="24"/>
          <w:lang w:eastAsia="en-GB"/>
        </w:rPr>
        <w:t>become confident indi</w:t>
      </w:r>
      <w:r>
        <w:rPr>
          <w:rFonts w:eastAsia="Times New Roman" w:cs="Times New Roman"/>
          <w:szCs w:val="24"/>
          <w:lang w:eastAsia="en-GB"/>
        </w:rPr>
        <w:t>viduals living fulfilling lives,</w:t>
      </w:r>
      <w:r w:rsidRPr="003D30BA">
        <w:rPr>
          <w:rFonts w:eastAsia="Times New Roman" w:cs="Times New Roman"/>
          <w:szCs w:val="24"/>
          <w:lang w:eastAsia="en-GB"/>
        </w:rPr>
        <w:t xml:space="preserve"> and</w:t>
      </w:r>
    </w:p>
    <w:p w:rsidR="007D19A1" w:rsidRDefault="007D19A1" w:rsidP="00693500">
      <w:pPr>
        <w:numPr>
          <w:ilvl w:val="0"/>
          <w:numId w:val="49"/>
        </w:numPr>
        <w:spacing w:after="240" w:line="288" w:lineRule="auto"/>
        <w:ind w:left="993" w:hanging="426"/>
        <w:rPr>
          <w:rFonts w:eastAsia="Times New Roman" w:cs="Times New Roman"/>
          <w:szCs w:val="24"/>
          <w:lang w:val="en" w:eastAsia="en-GB"/>
        </w:rPr>
      </w:pPr>
      <w:r w:rsidRPr="009E1E04">
        <w:rPr>
          <w:rFonts w:eastAsia="Times New Roman" w:cs="Times New Roman"/>
          <w:szCs w:val="24"/>
          <w:lang w:val="en" w:eastAsia="en-GB"/>
        </w:rPr>
        <w:t>make a successful transition into adulthood, whether into employment, further or higher education or training</w:t>
      </w:r>
    </w:p>
    <w:p w:rsidR="009E1E04" w:rsidRPr="007D19A1" w:rsidRDefault="00865FD9" w:rsidP="00693500">
      <w:pPr>
        <w:numPr>
          <w:ilvl w:val="1"/>
          <w:numId w:val="113"/>
        </w:numPr>
        <w:shd w:val="clear" w:color="auto" w:fill="FFFFFF"/>
        <w:tabs>
          <w:tab w:val="left" w:pos="0"/>
        </w:tabs>
        <w:spacing w:after="240" w:line="288" w:lineRule="auto"/>
        <w:ind w:left="0" w:hanging="709"/>
        <w:contextualSpacing/>
        <w:rPr>
          <w:rFonts w:eastAsia="Times New Roman" w:cs="Times New Roman"/>
          <w:szCs w:val="24"/>
          <w:lang w:val="en" w:eastAsia="en-GB"/>
        </w:rPr>
      </w:pPr>
      <w:r>
        <w:rPr>
          <w:rFonts w:eastAsia="Times New Roman" w:cs="Arial"/>
          <w:color w:val="000000"/>
          <w:szCs w:val="24"/>
          <w:lang w:eastAsia="en-GB"/>
        </w:rPr>
        <w:t>Every school is required to identify and address</w:t>
      </w:r>
      <w:r w:rsidR="00A13147">
        <w:rPr>
          <w:rFonts w:eastAsia="Times New Roman" w:cs="Arial"/>
          <w:color w:val="000000"/>
          <w:szCs w:val="24"/>
          <w:lang w:eastAsia="en-GB"/>
        </w:rPr>
        <w:t xml:space="preserve"> the SEN</w:t>
      </w:r>
      <w:r w:rsidR="009E1E04" w:rsidRPr="007D19A1">
        <w:rPr>
          <w:rFonts w:eastAsia="Times New Roman" w:cs="Arial"/>
          <w:color w:val="000000"/>
          <w:szCs w:val="24"/>
          <w:lang w:eastAsia="en-GB"/>
        </w:rPr>
        <w:t xml:space="preserve"> of the </w:t>
      </w:r>
      <w:r>
        <w:rPr>
          <w:rFonts w:eastAsia="Times New Roman" w:cs="Arial"/>
          <w:color w:val="000000"/>
          <w:szCs w:val="24"/>
          <w:lang w:eastAsia="en-GB"/>
        </w:rPr>
        <w:t>pupils</w:t>
      </w:r>
      <w:r w:rsidR="009E1E04" w:rsidRPr="007D19A1">
        <w:rPr>
          <w:rFonts w:eastAsia="Times New Roman" w:cs="Arial"/>
          <w:color w:val="000000"/>
          <w:szCs w:val="24"/>
          <w:lang w:eastAsia="en-GB"/>
        </w:rPr>
        <w:t xml:space="preserve"> that they support</w:t>
      </w:r>
      <w:r w:rsidR="0052780C">
        <w:rPr>
          <w:rFonts w:eastAsia="Times New Roman" w:cs="Arial"/>
          <w:color w:val="000000"/>
          <w:szCs w:val="24"/>
          <w:lang w:eastAsia="en-GB"/>
        </w:rPr>
        <w:t xml:space="preserve">. </w:t>
      </w:r>
      <w:r w:rsidR="009E1E04" w:rsidRPr="007D19A1">
        <w:rPr>
          <w:rFonts w:eastAsia="Times New Roman" w:cs="Arial"/>
          <w:color w:val="000000"/>
          <w:szCs w:val="24"/>
          <w:lang w:eastAsia="en-GB"/>
        </w:rPr>
        <w:t>Mainstream schools</w:t>
      </w:r>
      <w:r w:rsidR="00E0561D">
        <w:rPr>
          <w:rFonts w:eastAsia="Times New Roman" w:cs="Arial"/>
          <w:color w:val="000000"/>
          <w:szCs w:val="24"/>
          <w:lang w:eastAsia="en-GB"/>
        </w:rPr>
        <w:t xml:space="preserve">, </w:t>
      </w:r>
      <w:r w:rsidR="0052780C" w:rsidRPr="0052780C">
        <w:rPr>
          <w:rFonts w:cs="Arial"/>
          <w:szCs w:val="24"/>
        </w:rPr>
        <w:t>which</w:t>
      </w:r>
      <w:r w:rsidR="005E2A67">
        <w:rPr>
          <w:rFonts w:cs="Arial"/>
          <w:szCs w:val="24"/>
        </w:rPr>
        <w:t xml:space="preserve"> in this chapter</w:t>
      </w:r>
      <w:r w:rsidR="0052780C" w:rsidRPr="0052780C">
        <w:rPr>
          <w:rFonts w:cs="Arial"/>
          <w:szCs w:val="24"/>
        </w:rPr>
        <w:t xml:space="preserve"> i</w:t>
      </w:r>
      <w:r w:rsidR="0052780C">
        <w:rPr>
          <w:rFonts w:cs="Arial"/>
          <w:szCs w:val="24"/>
        </w:rPr>
        <w:t>ncludes maintained schools and a</w:t>
      </w:r>
      <w:r w:rsidR="0052780C" w:rsidRPr="0052780C">
        <w:rPr>
          <w:rFonts w:cs="Arial"/>
          <w:szCs w:val="24"/>
        </w:rPr>
        <w:t>cademies that are not special schools, ma</w:t>
      </w:r>
      <w:r w:rsidR="0052780C">
        <w:rPr>
          <w:rFonts w:cs="Arial"/>
          <w:szCs w:val="24"/>
        </w:rPr>
        <w:t>intain</w:t>
      </w:r>
      <w:r w:rsidR="00932593">
        <w:rPr>
          <w:rFonts w:cs="Arial"/>
          <w:szCs w:val="24"/>
        </w:rPr>
        <w:t xml:space="preserve">ed nursery schools, </w:t>
      </w:r>
      <w:r w:rsidR="0052780C">
        <w:rPr>
          <w:rFonts w:cs="Arial"/>
          <w:szCs w:val="24"/>
        </w:rPr>
        <w:t>16 to19 a</w:t>
      </w:r>
      <w:r w:rsidR="0052780C" w:rsidRPr="0052780C">
        <w:rPr>
          <w:rFonts w:cs="Arial"/>
          <w:szCs w:val="24"/>
        </w:rPr>
        <w:t>cademies, alternative provision academies and Pupil Referral Units</w:t>
      </w:r>
      <w:r w:rsidR="00E0561D">
        <w:rPr>
          <w:rFonts w:cs="Arial"/>
          <w:szCs w:val="24"/>
        </w:rPr>
        <w:t xml:space="preserve"> (PRUs),</w:t>
      </w:r>
      <w:r w:rsidR="0052780C">
        <w:rPr>
          <w:rFonts w:eastAsia="Times New Roman" w:cs="Arial"/>
          <w:color w:val="000000"/>
          <w:szCs w:val="24"/>
          <w:lang w:eastAsia="en-GB"/>
        </w:rPr>
        <w:t xml:space="preserve"> </w:t>
      </w:r>
      <w:r w:rsidR="009E1E04" w:rsidRPr="007D19A1">
        <w:rPr>
          <w:rFonts w:eastAsia="Times New Roman" w:cs="Arial"/>
          <w:b/>
          <w:color w:val="000000"/>
          <w:szCs w:val="24"/>
          <w:lang w:eastAsia="en-GB"/>
        </w:rPr>
        <w:t>must</w:t>
      </w:r>
      <w:r w:rsidR="009E1E04" w:rsidRPr="007D19A1">
        <w:rPr>
          <w:rFonts w:eastAsia="Times New Roman" w:cs="Arial"/>
          <w:color w:val="000000"/>
          <w:szCs w:val="24"/>
          <w:lang w:eastAsia="en-GB"/>
        </w:rPr>
        <w:t>:</w:t>
      </w:r>
    </w:p>
    <w:p w:rsidR="009E1E04" w:rsidRPr="0018077D" w:rsidRDefault="009E1E04" w:rsidP="00693500">
      <w:pPr>
        <w:pStyle w:val="ListParagraph"/>
        <w:numPr>
          <w:ilvl w:val="0"/>
          <w:numId w:val="177"/>
        </w:numPr>
        <w:ind w:left="992" w:hanging="425"/>
        <w:contextualSpacing w:val="0"/>
        <w:rPr>
          <w:rFonts w:cs="Times New Roman"/>
          <w:lang w:eastAsia="en-GB"/>
        </w:rPr>
      </w:pPr>
      <w:bookmarkStart w:id="509" w:name="_Toc385254090"/>
      <w:bookmarkStart w:id="510" w:name="_Toc385313627"/>
      <w:bookmarkStart w:id="511" w:name="_Toc385326689"/>
      <w:r w:rsidRPr="0018077D">
        <w:rPr>
          <w:lang w:eastAsia="en-GB"/>
        </w:rPr>
        <w:t>use their best endeavours to make sure that a child with SEN gets the support they need – this means doing everything they can to meet children and young people’s SEN</w:t>
      </w:r>
      <w:bookmarkEnd w:id="509"/>
      <w:bookmarkEnd w:id="510"/>
      <w:bookmarkEnd w:id="511"/>
    </w:p>
    <w:p w:rsidR="009E1E04" w:rsidRPr="0018077D" w:rsidRDefault="004D208B" w:rsidP="00693500">
      <w:pPr>
        <w:pStyle w:val="ListParagraph"/>
        <w:numPr>
          <w:ilvl w:val="0"/>
          <w:numId w:val="177"/>
        </w:numPr>
        <w:ind w:left="992" w:hanging="425"/>
        <w:contextualSpacing w:val="0"/>
        <w:rPr>
          <w:rFonts w:cs="Times New Roman"/>
          <w:lang w:eastAsia="en-GB"/>
        </w:rPr>
      </w:pPr>
      <w:bookmarkStart w:id="512" w:name="_Toc385254091"/>
      <w:bookmarkStart w:id="513" w:name="_Toc385313628"/>
      <w:bookmarkStart w:id="514" w:name="_Toc385326690"/>
      <w:r w:rsidRPr="0018077D">
        <w:rPr>
          <w:lang w:eastAsia="en-GB"/>
        </w:rPr>
        <w:t xml:space="preserve">ensure that children and young people </w:t>
      </w:r>
      <w:r w:rsidR="009E1E04" w:rsidRPr="0018077D">
        <w:rPr>
          <w:lang w:eastAsia="en-GB"/>
        </w:rPr>
        <w:t xml:space="preserve">with SEN engage in the activities of </w:t>
      </w:r>
      <w:r w:rsidRPr="0018077D">
        <w:rPr>
          <w:lang w:eastAsia="en-GB"/>
        </w:rPr>
        <w:t xml:space="preserve">the </w:t>
      </w:r>
      <w:r w:rsidR="009E1E04" w:rsidRPr="0018077D">
        <w:rPr>
          <w:lang w:eastAsia="en-GB"/>
        </w:rPr>
        <w:t>school alongside pupils who do not have SEN</w:t>
      </w:r>
      <w:bookmarkEnd w:id="512"/>
      <w:bookmarkEnd w:id="513"/>
      <w:bookmarkEnd w:id="514"/>
    </w:p>
    <w:p w:rsidR="009E1E04" w:rsidRPr="0018077D" w:rsidRDefault="009E1E04" w:rsidP="00693500">
      <w:pPr>
        <w:pStyle w:val="ListParagraph"/>
        <w:numPr>
          <w:ilvl w:val="0"/>
          <w:numId w:val="177"/>
        </w:numPr>
        <w:ind w:left="992" w:hanging="425"/>
        <w:contextualSpacing w:val="0"/>
        <w:rPr>
          <w:rFonts w:cs="Times New Roman"/>
          <w:lang w:eastAsia="en-GB"/>
        </w:rPr>
      </w:pPr>
      <w:bookmarkStart w:id="515" w:name="_Toc385254092"/>
      <w:bookmarkStart w:id="516" w:name="_Toc385313629"/>
      <w:bookmarkStart w:id="517" w:name="_Toc385326691"/>
      <w:r w:rsidRPr="0018077D">
        <w:rPr>
          <w:lang w:eastAsia="en-GB"/>
        </w:rPr>
        <w:t>designate a teacher to be responsible for co</w:t>
      </w:r>
      <w:r w:rsidR="004D208B" w:rsidRPr="0018077D">
        <w:rPr>
          <w:lang w:eastAsia="en-GB"/>
        </w:rPr>
        <w:t>-</w:t>
      </w:r>
      <w:r w:rsidRPr="0018077D">
        <w:rPr>
          <w:lang w:eastAsia="en-GB"/>
        </w:rPr>
        <w:t>ord</w:t>
      </w:r>
      <w:r w:rsidR="00E0561D">
        <w:rPr>
          <w:lang w:eastAsia="en-GB"/>
        </w:rPr>
        <w:t xml:space="preserve">inating SEN provision </w:t>
      </w:r>
      <w:r w:rsidR="00E0561D" w:rsidRPr="0018077D">
        <w:rPr>
          <w:lang w:eastAsia="en-GB"/>
        </w:rPr>
        <w:t>–</w:t>
      </w:r>
      <w:r w:rsidR="00E0561D">
        <w:rPr>
          <w:lang w:eastAsia="en-GB"/>
        </w:rPr>
        <w:t xml:space="preserve"> </w:t>
      </w:r>
      <w:r w:rsidR="004D208B" w:rsidRPr="0018077D">
        <w:rPr>
          <w:lang w:eastAsia="en-GB"/>
        </w:rPr>
        <w:t>the SEN co-ordinator, or SENCO</w:t>
      </w:r>
      <w:bookmarkEnd w:id="515"/>
      <w:bookmarkEnd w:id="516"/>
      <w:bookmarkEnd w:id="517"/>
      <w:r w:rsidR="00D93101">
        <w:rPr>
          <w:lang w:eastAsia="en-GB"/>
        </w:rPr>
        <w:t xml:space="preserve"> (t</w:t>
      </w:r>
      <w:r w:rsidR="00865FD9">
        <w:rPr>
          <w:lang w:eastAsia="en-GB"/>
        </w:rPr>
        <w:t xml:space="preserve">his does </w:t>
      </w:r>
      <w:r w:rsidR="00D93101">
        <w:rPr>
          <w:lang w:eastAsia="en-GB"/>
        </w:rPr>
        <w:t>not apply to 16 to 19 academies</w:t>
      </w:r>
      <w:r w:rsidR="00865FD9">
        <w:rPr>
          <w:lang w:eastAsia="en-GB"/>
        </w:rPr>
        <w:t>)</w:t>
      </w:r>
    </w:p>
    <w:p w:rsidR="009E1E04" w:rsidRPr="0018077D" w:rsidRDefault="00AB1620" w:rsidP="00693500">
      <w:pPr>
        <w:pStyle w:val="ListParagraph"/>
        <w:numPr>
          <w:ilvl w:val="0"/>
          <w:numId w:val="177"/>
        </w:numPr>
        <w:ind w:left="992" w:hanging="425"/>
        <w:contextualSpacing w:val="0"/>
        <w:rPr>
          <w:rFonts w:cs="Times New Roman"/>
          <w:lang w:eastAsia="en-GB"/>
        </w:rPr>
      </w:pPr>
      <w:bookmarkStart w:id="518" w:name="_Toc385254093"/>
      <w:bookmarkStart w:id="519" w:name="_Toc385313630"/>
      <w:bookmarkStart w:id="520" w:name="_Toc385326692"/>
      <w:r w:rsidRPr="0018077D">
        <w:rPr>
          <w:lang w:eastAsia="en-GB"/>
        </w:rPr>
        <w:t>i</w:t>
      </w:r>
      <w:r w:rsidR="009E1E04" w:rsidRPr="0018077D">
        <w:rPr>
          <w:lang w:eastAsia="en-GB"/>
        </w:rPr>
        <w:t>nform parents when they are making special educational provision for a child</w:t>
      </w:r>
      <w:bookmarkEnd w:id="518"/>
      <w:bookmarkEnd w:id="519"/>
      <w:bookmarkEnd w:id="520"/>
    </w:p>
    <w:p w:rsidR="009E1E04" w:rsidRPr="0018077D" w:rsidRDefault="00440AFD" w:rsidP="00693500">
      <w:pPr>
        <w:pStyle w:val="ListParagraph"/>
        <w:numPr>
          <w:ilvl w:val="0"/>
          <w:numId w:val="177"/>
        </w:numPr>
        <w:ind w:left="992" w:hanging="425"/>
        <w:contextualSpacing w:val="0"/>
        <w:rPr>
          <w:rFonts w:cs="Times New Roman"/>
          <w:lang w:eastAsia="en-GB"/>
        </w:rPr>
      </w:pPr>
      <w:bookmarkStart w:id="521" w:name="_Toc385254094"/>
      <w:bookmarkStart w:id="522" w:name="_Toc385313631"/>
      <w:bookmarkStart w:id="523" w:name="_Toc385326693"/>
      <w:r>
        <w:t xml:space="preserve">prepare an SEN information report (see ‘Publishing information: SEN information report’, paragraph 6.78 onwards) </w:t>
      </w:r>
      <w:r w:rsidR="009E1E04" w:rsidRPr="0018077D">
        <w:rPr>
          <w:lang w:eastAsia="en-GB"/>
        </w:rPr>
        <w:t xml:space="preserve">and their arrangements for the admission of disabled children, the steps being taken to prevent disabled children from being treated less favourably than others, the facilities provided to enable access to the school for disabled children and their accessibility plan showing how they plan to improve access </w:t>
      </w:r>
      <w:r w:rsidR="002F32B3" w:rsidRPr="0018077D">
        <w:rPr>
          <w:lang w:eastAsia="en-GB"/>
        </w:rPr>
        <w:t xml:space="preserve">progressively </w:t>
      </w:r>
      <w:r w:rsidR="009E1E04" w:rsidRPr="0018077D">
        <w:rPr>
          <w:lang w:eastAsia="en-GB"/>
        </w:rPr>
        <w:t>over time</w:t>
      </w:r>
      <w:bookmarkEnd w:id="521"/>
      <w:bookmarkEnd w:id="522"/>
      <w:bookmarkEnd w:id="523"/>
    </w:p>
    <w:p w:rsidR="001F188C" w:rsidRDefault="00440AFD" w:rsidP="00693500">
      <w:pPr>
        <w:numPr>
          <w:ilvl w:val="1"/>
          <w:numId w:val="114"/>
        </w:numPr>
        <w:shd w:val="clear" w:color="auto" w:fill="FFFFFF"/>
        <w:tabs>
          <w:tab w:val="left" w:pos="0"/>
        </w:tabs>
        <w:spacing w:after="240" w:line="288" w:lineRule="auto"/>
        <w:ind w:left="0" w:hanging="709"/>
        <w:rPr>
          <w:rFonts w:eastAsia="Times New Roman" w:cs="Times New Roman"/>
          <w:szCs w:val="24"/>
          <w:lang w:eastAsia="en-GB"/>
        </w:rPr>
      </w:pPr>
      <w:r>
        <w:t>T</w:t>
      </w:r>
      <w:r>
        <w:rPr>
          <w:szCs w:val="24"/>
        </w:rPr>
        <w:t xml:space="preserve">here should be a member of the governing body or a sub-committee with specific oversight of the school’s arrangements for SEN and disability. </w:t>
      </w:r>
      <w:r w:rsidR="00746A27">
        <w:rPr>
          <w:rFonts w:eastAsia="Times New Roman" w:cs="Times New Roman"/>
          <w:szCs w:val="24"/>
          <w:lang w:eastAsia="en-GB"/>
        </w:rPr>
        <w:t>School le</w:t>
      </w:r>
      <w:r w:rsidR="001F188C">
        <w:rPr>
          <w:rFonts w:eastAsia="Times New Roman" w:cs="Times New Roman"/>
          <w:szCs w:val="24"/>
          <w:lang w:eastAsia="en-GB"/>
        </w:rPr>
        <w:t>aders should regularly review</w:t>
      </w:r>
      <w:r w:rsidR="00746A27">
        <w:rPr>
          <w:rFonts w:eastAsia="Times New Roman" w:cs="Times New Roman"/>
          <w:szCs w:val="24"/>
          <w:lang w:eastAsia="en-GB"/>
        </w:rPr>
        <w:t xml:space="preserve"> how expertise and resources used to address SEN can be used to build the quality of whole-school provision as part of their approach to school improvement.</w:t>
      </w:r>
    </w:p>
    <w:p w:rsidR="00746A27" w:rsidRPr="001F188C" w:rsidRDefault="00746A27" w:rsidP="00693500">
      <w:pPr>
        <w:numPr>
          <w:ilvl w:val="1"/>
          <w:numId w:val="114"/>
        </w:numPr>
        <w:shd w:val="clear" w:color="auto" w:fill="FFFFFF"/>
        <w:tabs>
          <w:tab w:val="left" w:pos="0"/>
        </w:tabs>
        <w:spacing w:after="240" w:line="288" w:lineRule="auto"/>
        <w:ind w:left="0" w:hanging="709"/>
        <w:rPr>
          <w:rFonts w:eastAsia="Times New Roman" w:cs="Times New Roman"/>
          <w:szCs w:val="24"/>
          <w:lang w:eastAsia="en-GB"/>
        </w:rPr>
      </w:pPr>
      <w:r w:rsidRPr="001F188C">
        <w:rPr>
          <w:rFonts w:eastAsia="Times New Roman" w:cs="Times New Roman"/>
          <w:szCs w:val="24"/>
          <w:lang w:eastAsia="en-GB"/>
        </w:rPr>
        <w:t>The quality of teaching for pupils with SEN, and the progress made by pupils, should be a core part of the school’s performance management arrangements and its approach to professional development for all teaching and support staff. School leaders and teaching staff, including the SENCO, should identify any patterns in the identification of SEN, both within the school and in comparison with national data, and use these to reflect on and reinforce the quality of teaching</w:t>
      </w:r>
      <w:r w:rsidR="006E0014">
        <w:rPr>
          <w:rFonts w:eastAsia="Times New Roman" w:cs="Times New Roman"/>
          <w:szCs w:val="24"/>
          <w:lang w:eastAsia="en-GB"/>
        </w:rPr>
        <w:t>.</w:t>
      </w:r>
      <w:r w:rsidR="008A1B6A">
        <w:rPr>
          <w:rFonts w:eastAsia="Times New Roman" w:cs="Times New Roman"/>
          <w:szCs w:val="24"/>
          <w:lang w:eastAsia="en-GB"/>
        </w:rPr>
        <w:t xml:space="preserve"> Many aspects of this whole school approach have been piloted by Achievement for All</w:t>
      </w:r>
      <w:r w:rsidR="008519B0">
        <w:rPr>
          <w:rFonts w:eastAsia="Times New Roman" w:cs="Times New Roman"/>
          <w:szCs w:val="24"/>
          <w:lang w:eastAsia="en-GB"/>
        </w:rPr>
        <w:t xml:space="preserve"> – for further details and links to other sources of training and support materials, see Annex 2: Improving practice and staff training in education settings.</w:t>
      </w:r>
    </w:p>
    <w:p w:rsidR="00746A27" w:rsidRDefault="00746A27" w:rsidP="00693500">
      <w:pPr>
        <w:numPr>
          <w:ilvl w:val="1"/>
          <w:numId w:val="114"/>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The identification of SEN should be built into the overall approach to monitoring the progress and development of all pupils.</w:t>
      </w:r>
    </w:p>
    <w:p w:rsidR="00746A27" w:rsidRPr="00746A27" w:rsidRDefault="00972C4A" w:rsidP="00693500">
      <w:pPr>
        <w:numPr>
          <w:ilvl w:val="1"/>
          <w:numId w:val="114"/>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A mainstream </w:t>
      </w:r>
      <w:r w:rsidR="00AB1620">
        <w:rPr>
          <w:rFonts w:eastAsia="Times New Roman" w:cs="Times New Roman"/>
          <w:szCs w:val="24"/>
          <w:lang w:eastAsia="en-GB"/>
        </w:rPr>
        <w:t xml:space="preserve">school’s </w:t>
      </w:r>
      <w:r w:rsidR="00746A27">
        <w:rPr>
          <w:rFonts w:eastAsia="Times New Roman" w:cs="Times New Roman"/>
          <w:szCs w:val="24"/>
          <w:lang w:eastAsia="en-GB"/>
        </w:rPr>
        <w:t xml:space="preserve">arrangements for </w:t>
      </w:r>
      <w:r w:rsidR="00AB1620">
        <w:rPr>
          <w:rFonts w:eastAsia="Times New Roman" w:cs="Times New Roman"/>
          <w:szCs w:val="24"/>
          <w:lang w:eastAsia="en-GB"/>
        </w:rPr>
        <w:t>assessing and identifying</w:t>
      </w:r>
      <w:r w:rsidR="00746A27">
        <w:rPr>
          <w:rFonts w:eastAsia="Times New Roman" w:cs="Times New Roman"/>
          <w:szCs w:val="24"/>
          <w:lang w:eastAsia="en-GB"/>
        </w:rPr>
        <w:t xml:space="preserve"> pupils as having SEN should be agreed and set out as part of the Local Offe</w:t>
      </w:r>
      <w:r w:rsidR="008D27CC">
        <w:rPr>
          <w:rFonts w:eastAsia="Times New Roman" w:cs="Times New Roman"/>
          <w:szCs w:val="24"/>
          <w:lang w:eastAsia="en-GB"/>
        </w:rPr>
        <w:t>r. A school should publish its</w:t>
      </w:r>
      <w:r w:rsidR="00746A27">
        <w:rPr>
          <w:rFonts w:eastAsia="Times New Roman" w:cs="Times New Roman"/>
          <w:szCs w:val="24"/>
          <w:lang w:eastAsia="en-GB"/>
        </w:rPr>
        <w:t xml:space="preserve"> arrangements as part of the information it makes available on SEN (see the Special </w:t>
      </w:r>
      <w:r w:rsidR="008D27CC">
        <w:rPr>
          <w:rFonts w:eastAsia="Times New Roman" w:cs="Times New Roman"/>
          <w:szCs w:val="24"/>
          <w:lang w:eastAsia="en-GB"/>
        </w:rPr>
        <w:t xml:space="preserve">Educational Needs and Disability </w:t>
      </w:r>
      <w:r w:rsidR="00746A27">
        <w:rPr>
          <w:rFonts w:eastAsia="Times New Roman" w:cs="Times New Roman"/>
          <w:szCs w:val="24"/>
          <w:lang w:eastAsia="en-GB"/>
        </w:rPr>
        <w:t>Regulations 2014).</w:t>
      </w:r>
    </w:p>
    <w:p w:rsidR="00920952" w:rsidRPr="00C82108" w:rsidRDefault="00235658" w:rsidP="00693500">
      <w:pPr>
        <w:numPr>
          <w:ilvl w:val="1"/>
          <w:numId w:val="114"/>
        </w:numPr>
        <w:shd w:val="clear" w:color="auto" w:fill="FFFFFF"/>
        <w:tabs>
          <w:tab w:val="left" w:pos="0"/>
        </w:tabs>
        <w:spacing w:after="240" w:line="288" w:lineRule="auto"/>
        <w:ind w:left="0" w:hanging="709"/>
        <w:rPr>
          <w:rFonts w:eastAsia="Times New Roman" w:cs="Times New Roman"/>
          <w:szCs w:val="24"/>
          <w:lang w:eastAsia="en-GB"/>
        </w:rPr>
      </w:pPr>
      <w:r w:rsidRPr="00461E77">
        <w:rPr>
          <w:rFonts w:eastAsia="Times New Roman" w:cs="Arial"/>
          <w:color w:val="000000"/>
          <w:szCs w:val="24"/>
          <w:lang w:eastAsia="en-GB"/>
        </w:rPr>
        <w:t>In fulfilling these duties schools should have regard to the</w:t>
      </w:r>
      <w:r w:rsidR="005E2A67">
        <w:rPr>
          <w:rFonts w:eastAsia="Times New Roman" w:cs="Arial"/>
          <w:color w:val="000000"/>
          <w:szCs w:val="24"/>
          <w:lang w:eastAsia="en-GB"/>
        </w:rPr>
        <w:t xml:space="preserve"> principles set out in Chapter 1</w:t>
      </w:r>
      <w:r w:rsidRPr="00461E77">
        <w:rPr>
          <w:rFonts w:eastAsia="Times New Roman" w:cs="Arial"/>
          <w:color w:val="000000"/>
          <w:szCs w:val="24"/>
          <w:lang w:eastAsia="en-GB"/>
        </w:rPr>
        <w:t>. In particular, they should ensure that children</w:t>
      </w:r>
      <w:r w:rsidR="00AB1620">
        <w:rPr>
          <w:rFonts w:eastAsia="Times New Roman" w:cs="Arial"/>
          <w:color w:val="000000"/>
          <w:szCs w:val="24"/>
          <w:lang w:eastAsia="en-GB"/>
        </w:rPr>
        <w:t>,</w:t>
      </w:r>
      <w:r w:rsidRPr="00461E77">
        <w:rPr>
          <w:rFonts w:eastAsia="Times New Roman" w:cs="Arial"/>
          <w:color w:val="000000"/>
          <w:szCs w:val="24"/>
          <w:lang w:eastAsia="en-GB"/>
        </w:rPr>
        <w:t xml:space="preserve"> parents and young people ar</w:t>
      </w:r>
      <w:r w:rsidR="00E0561D">
        <w:rPr>
          <w:rFonts w:eastAsia="Times New Roman" w:cs="Arial"/>
          <w:color w:val="000000"/>
          <w:szCs w:val="24"/>
          <w:lang w:eastAsia="en-GB"/>
        </w:rPr>
        <w:t>e actively involved in decision-</w:t>
      </w:r>
      <w:r w:rsidRPr="00461E77">
        <w:rPr>
          <w:rFonts w:eastAsia="Times New Roman" w:cs="Arial"/>
          <w:color w:val="000000"/>
          <w:szCs w:val="24"/>
          <w:lang w:eastAsia="en-GB"/>
        </w:rPr>
        <w:t xml:space="preserve">making throughout the approaches set out in this chapter. </w:t>
      </w:r>
    </w:p>
    <w:p w:rsidR="00C82108" w:rsidRPr="00EE07A5" w:rsidRDefault="00C82108" w:rsidP="00F87223">
      <w:pPr>
        <w:pStyle w:val="Heading2"/>
        <w:rPr>
          <w:rFonts w:eastAsia="Times New Roman"/>
          <w:lang w:val="en" w:eastAsia="en-GB"/>
        </w:rPr>
      </w:pPr>
      <w:bookmarkStart w:id="524" w:name="_Toc385254095"/>
      <w:bookmarkStart w:id="525" w:name="_Toc385313632"/>
      <w:bookmarkStart w:id="526" w:name="_Toc410033084"/>
      <w:r w:rsidRPr="00EE07A5">
        <w:rPr>
          <w:rFonts w:eastAsia="Times New Roman"/>
          <w:lang w:val="en" w:eastAsia="en-GB"/>
        </w:rPr>
        <w:t>Equality and inclusion</w:t>
      </w:r>
      <w:bookmarkEnd w:id="524"/>
      <w:bookmarkEnd w:id="525"/>
      <w:bookmarkEnd w:id="526"/>
    </w:p>
    <w:p w:rsidR="00954573" w:rsidRPr="00954573" w:rsidRDefault="00C82108" w:rsidP="00693500">
      <w:pPr>
        <w:numPr>
          <w:ilvl w:val="1"/>
          <w:numId w:val="114"/>
        </w:numPr>
        <w:shd w:val="clear" w:color="auto" w:fill="FFFFFF"/>
        <w:tabs>
          <w:tab w:val="left" w:pos="0"/>
        </w:tabs>
        <w:spacing w:after="240" w:line="288" w:lineRule="auto"/>
        <w:ind w:left="0" w:hanging="709"/>
        <w:rPr>
          <w:rFonts w:eastAsia="Times New Roman" w:cs="Times New Roman"/>
          <w:szCs w:val="24"/>
          <w:lang w:val="en" w:eastAsia="en-GB"/>
        </w:rPr>
      </w:pPr>
      <w:r>
        <w:rPr>
          <w:rFonts w:eastAsia="Times New Roman" w:cs="Times New Roman"/>
          <w:szCs w:val="24"/>
          <w:lang w:val="en" w:eastAsia="en-GB"/>
        </w:rPr>
        <w:t xml:space="preserve">Schools support pupils with a wide range of SEN. They should regularly review </w:t>
      </w:r>
      <w:r w:rsidRPr="00C82108">
        <w:rPr>
          <w:rFonts w:eastAsia="Times New Roman" w:cs="Arial"/>
          <w:color w:val="000000"/>
          <w:szCs w:val="24"/>
          <w:lang w:eastAsia="en-GB"/>
        </w:rPr>
        <w:t>and</w:t>
      </w:r>
      <w:r>
        <w:rPr>
          <w:rFonts w:eastAsia="Times New Roman" w:cs="Times New Roman"/>
          <w:szCs w:val="24"/>
          <w:lang w:val="en" w:eastAsia="en-GB"/>
        </w:rPr>
        <w:t xml:space="preserve"> evaluate the breadth and impact of the support they offer or can access. Schools </w:t>
      </w:r>
      <w:r w:rsidRPr="00EE07A5">
        <w:rPr>
          <w:rFonts w:eastAsia="Times New Roman" w:cs="Times New Roman"/>
          <w:b/>
          <w:szCs w:val="24"/>
          <w:lang w:val="en" w:eastAsia="en-GB"/>
        </w:rPr>
        <w:t>must</w:t>
      </w:r>
      <w:r>
        <w:rPr>
          <w:rFonts w:eastAsia="Times New Roman" w:cs="Times New Roman"/>
          <w:szCs w:val="24"/>
          <w:lang w:val="en" w:eastAsia="en-GB"/>
        </w:rPr>
        <w:t xml:space="preserve"> co-operate with the local authority in reviewing the provision that is available locally (Chapter 3) and in devel</w:t>
      </w:r>
      <w:r w:rsidR="00EF67F0">
        <w:rPr>
          <w:rFonts w:eastAsia="Times New Roman" w:cs="Times New Roman"/>
          <w:szCs w:val="24"/>
          <w:lang w:val="en" w:eastAsia="en-GB"/>
        </w:rPr>
        <w:t>oping the Local Offer</w:t>
      </w:r>
      <w:r>
        <w:rPr>
          <w:rFonts w:eastAsia="Times New Roman" w:cs="Times New Roman"/>
          <w:szCs w:val="24"/>
          <w:lang w:val="en" w:eastAsia="en-GB"/>
        </w:rPr>
        <w:t xml:space="preserve"> (Chapter 4). Schools should also collaborate with other local education providers to explore how different needs can be met most effectively. They </w:t>
      </w:r>
      <w:r w:rsidR="00BD4E7F" w:rsidRPr="00BD4E7F">
        <w:rPr>
          <w:rFonts w:eastAsia="Times New Roman" w:cs="Times New Roman"/>
          <w:b/>
          <w:szCs w:val="24"/>
          <w:lang w:val="en" w:eastAsia="en-GB"/>
        </w:rPr>
        <w:t>must</w:t>
      </w:r>
      <w:r>
        <w:rPr>
          <w:rFonts w:eastAsia="Times New Roman" w:cs="Times New Roman"/>
          <w:szCs w:val="24"/>
          <w:lang w:val="en" w:eastAsia="en-GB"/>
        </w:rPr>
        <w:t xml:space="preserve"> have due regard to general duties to promote disability equality.</w:t>
      </w:r>
    </w:p>
    <w:p w:rsidR="00954573" w:rsidRDefault="00C82108" w:rsidP="00693500">
      <w:pPr>
        <w:numPr>
          <w:ilvl w:val="1"/>
          <w:numId w:val="114"/>
        </w:numPr>
        <w:shd w:val="clear" w:color="auto" w:fill="FFFFFF"/>
        <w:tabs>
          <w:tab w:val="left" w:pos="0"/>
        </w:tabs>
        <w:spacing w:after="240" w:line="288" w:lineRule="auto"/>
        <w:ind w:left="0" w:hanging="709"/>
        <w:rPr>
          <w:rFonts w:eastAsia="Times New Roman" w:cs="Times New Roman"/>
          <w:szCs w:val="24"/>
          <w:lang w:val="en" w:eastAsia="en-GB"/>
        </w:rPr>
      </w:pPr>
      <w:r w:rsidRPr="00954573">
        <w:rPr>
          <w:rFonts w:eastAsia="Times New Roman" w:cs="Times New Roman"/>
          <w:szCs w:val="24"/>
          <w:lang w:val="en" w:eastAsia="en-GB"/>
        </w:rPr>
        <w:t xml:space="preserve">All </w:t>
      </w:r>
      <w:r w:rsidRPr="00954573">
        <w:rPr>
          <w:rFonts w:eastAsia="Times New Roman" w:cs="Arial"/>
          <w:color w:val="000000"/>
          <w:szCs w:val="24"/>
          <w:lang w:eastAsia="en-GB"/>
        </w:rPr>
        <w:t>schools</w:t>
      </w:r>
      <w:r w:rsidRPr="00954573">
        <w:rPr>
          <w:rFonts w:eastAsia="Times New Roman" w:cs="Times New Roman"/>
          <w:szCs w:val="24"/>
          <w:lang w:val="en" w:eastAsia="en-GB"/>
        </w:rPr>
        <w:t xml:space="preserve"> have duties under the Equality Act 2010 towards individual dis</w:t>
      </w:r>
      <w:r w:rsidR="00AB1620" w:rsidRPr="00954573">
        <w:rPr>
          <w:rFonts w:eastAsia="Times New Roman" w:cs="Times New Roman"/>
          <w:szCs w:val="24"/>
          <w:lang w:val="en" w:eastAsia="en-GB"/>
        </w:rPr>
        <w:t xml:space="preserve">abled children and young people. They </w:t>
      </w:r>
      <w:r w:rsidR="00AB1620" w:rsidRPr="00954573">
        <w:rPr>
          <w:rFonts w:eastAsia="Times New Roman" w:cs="Times New Roman"/>
          <w:b/>
          <w:szCs w:val="24"/>
          <w:lang w:val="en" w:eastAsia="en-GB"/>
        </w:rPr>
        <w:t>must</w:t>
      </w:r>
      <w:r w:rsidR="00AB1620" w:rsidRPr="00954573">
        <w:rPr>
          <w:rFonts w:eastAsia="Times New Roman" w:cs="Times New Roman"/>
          <w:szCs w:val="24"/>
          <w:lang w:val="en" w:eastAsia="en-GB"/>
        </w:rPr>
        <w:t xml:space="preserve"> make reasona</w:t>
      </w:r>
      <w:r w:rsidR="00C936ED">
        <w:rPr>
          <w:rFonts w:eastAsia="Times New Roman" w:cs="Times New Roman"/>
          <w:szCs w:val="24"/>
          <w:lang w:val="en" w:eastAsia="en-GB"/>
        </w:rPr>
        <w:t xml:space="preserve">ble adjustments, including the </w:t>
      </w:r>
      <w:r w:rsidR="00AB1620" w:rsidRPr="00954573">
        <w:rPr>
          <w:rFonts w:eastAsia="Times New Roman" w:cs="Times New Roman"/>
          <w:szCs w:val="24"/>
          <w:lang w:val="en" w:eastAsia="en-GB"/>
        </w:rPr>
        <w:t xml:space="preserve">provision of auxiliary aids and services for disabled children, to prevent them being put at a substantial disadvantage. </w:t>
      </w:r>
      <w:r w:rsidR="00954573">
        <w:rPr>
          <w:rFonts w:eastAsia="Times New Roman" w:cs="Times New Roman"/>
          <w:szCs w:val="24"/>
          <w:lang w:val="en" w:eastAsia="en-GB"/>
        </w:rPr>
        <w:t>These duties are anticipatory – they require thought to be given in advance to what disabled children and young people might require and what adjustments might need to be made to prevent that disadvantage. Schools</w:t>
      </w:r>
      <w:r w:rsidR="00AB1620" w:rsidRPr="00954573">
        <w:rPr>
          <w:rFonts w:eastAsia="Times New Roman" w:cs="Times New Roman"/>
          <w:szCs w:val="24"/>
          <w:lang w:val="en" w:eastAsia="en-GB"/>
        </w:rPr>
        <w:t xml:space="preserve"> also have </w:t>
      </w:r>
      <w:r w:rsidRPr="00954573">
        <w:rPr>
          <w:rFonts w:eastAsia="Times New Roman" w:cs="Times New Roman"/>
          <w:szCs w:val="24"/>
          <w:lang w:val="en" w:eastAsia="en-GB"/>
        </w:rPr>
        <w:t>wider dutie</w:t>
      </w:r>
      <w:r w:rsidR="00AB1620" w:rsidRPr="00954573">
        <w:rPr>
          <w:rFonts w:eastAsia="Times New Roman" w:cs="Times New Roman"/>
          <w:szCs w:val="24"/>
          <w:lang w:val="en" w:eastAsia="en-GB"/>
        </w:rPr>
        <w:t xml:space="preserve">s to prevent discrimination, </w:t>
      </w:r>
      <w:r w:rsidRPr="00954573">
        <w:rPr>
          <w:rFonts w:eastAsia="Times New Roman" w:cs="Times New Roman"/>
          <w:szCs w:val="24"/>
          <w:lang w:val="en" w:eastAsia="en-GB"/>
        </w:rPr>
        <w:t xml:space="preserve">to promote equality of opportunity and </w:t>
      </w:r>
      <w:r w:rsidR="00AB1620" w:rsidRPr="00954573">
        <w:rPr>
          <w:rFonts w:eastAsia="Times New Roman" w:cs="Times New Roman"/>
          <w:szCs w:val="24"/>
          <w:lang w:val="en" w:eastAsia="en-GB"/>
        </w:rPr>
        <w:t xml:space="preserve">to </w:t>
      </w:r>
      <w:r w:rsidRPr="00954573">
        <w:rPr>
          <w:rFonts w:eastAsia="Times New Roman" w:cs="Times New Roman"/>
          <w:szCs w:val="24"/>
          <w:lang w:val="en" w:eastAsia="en-GB"/>
        </w:rPr>
        <w:t>foster good rel</w:t>
      </w:r>
      <w:r w:rsidR="001F188C" w:rsidRPr="00954573">
        <w:rPr>
          <w:rFonts w:eastAsia="Times New Roman" w:cs="Times New Roman"/>
          <w:szCs w:val="24"/>
          <w:lang w:val="en" w:eastAsia="en-GB"/>
        </w:rPr>
        <w:t>ations.</w:t>
      </w:r>
    </w:p>
    <w:p w:rsidR="00C82108" w:rsidRPr="00954573" w:rsidRDefault="001F188C" w:rsidP="00693500">
      <w:pPr>
        <w:numPr>
          <w:ilvl w:val="1"/>
          <w:numId w:val="114"/>
        </w:numPr>
        <w:shd w:val="clear" w:color="auto" w:fill="FFFFFF"/>
        <w:tabs>
          <w:tab w:val="left" w:pos="0"/>
        </w:tabs>
        <w:spacing w:after="240" w:line="288" w:lineRule="auto"/>
        <w:ind w:left="0" w:hanging="709"/>
        <w:rPr>
          <w:rFonts w:eastAsia="Times New Roman" w:cs="Times New Roman"/>
          <w:szCs w:val="24"/>
          <w:lang w:val="en" w:eastAsia="en-GB"/>
        </w:rPr>
      </w:pPr>
      <w:r w:rsidRPr="00954573">
        <w:rPr>
          <w:rFonts w:eastAsia="Times New Roman" w:cs="Times New Roman"/>
          <w:szCs w:val="24"/>
          <w:lang w:val="en" w:eastAsia="en-GB"/>
        </w:rPr>
        <w:t>Further duties are referred to</w:t>
      </w:r>
      <w:r w:rsidR="00C82108" w:rsidRPr="00954573">
        <w:rPr>
          <w:rFonts w:eastAsia="Times New Roman" w:cs="Times New Roman"/>
          <w:szCs w:val="24"/>
          <w:lang w:val="en" w:eastAsia="en-GB"/>
        </w:rPr>
        <w:t xml:space="preserve"> in the Introduction.</w:t>
      </w:r>
      <w:r w:rsidR="00F761DD" w:rsidRPr="00954573">
        <w:rPr>
          <w:rFonts w:eastAsia="Times New Roman" w:cs="Times New Roman"/>
          <w:szCs w:val="24"/>
          <w:lang w:val="en" w:eastAsia="en-GB"/>
        </w:rPr>
        <w:t xml:space="preserve"> </w:t>
      </w:r>
      <w:r w:rsidR="00C82108" w:rsidRPr="00954573">
        <w:rPr>
          <w:rFonts w:eastAsia="Times New Roman" w:cs="Times New Roman"/>
          <w:szCs w:val="24"/>
          <w:lang w:val="en" w:eastAsia="en-GB"/>
        </w:rPr>
        <w:t>The guidance in this chapter should be read in the light of the principle in Chapter 1 which focuses on inclusive practice and removing barriers to learning.</w:t>
      </w:r>
    </w:p>
    <w:p w:rsidR="00FB3D98" w:rsidRDefault="00FB3D98" w:rsidP="00DB1C80">
      <w:pPr>
        <w:pStyle w:val="Heading2"/>
        <w:rPr>
          <w:lang w:eastAsia="en-GB"/>
        </w:rPr>
      </w:pPr>
      <w:bookmarkStart w:id="527" w:name="_Toc385254096"/>
      <w:bookmarkStart w:id="528" w:name="_Toc385313633"/>
      <w:bookmarkStart w:id="529" w:name="_Toc410033085"/>
      <w:r w:rsidRPr="003D30BA">
        <w:rPr>
          <w:lang w:eastAsia="en-GB"/>
        </w:rPr>
        <w:t>Medical conditions</w:t>
      </w:r>
      <w:bookmarkEnd w:id="527"/>
      <w:bookmarkEnd w:id="528"/>
      <w:bookmarkEnd w:id="529"/>
    </w:p>
    <w:p w:rsidR="00A22FE7" w:rsidRPr="00461E77" w:rsidRDefault="00FB3D98" w:rsidP="00693500">
      <w:pPr>
        <w:numPr>
          <w:ilvl w:val="1"/>
          <w:numId w:val="114"/>
        </w:numPr>
        <w:shd w:val="clear" w:color="auto" w:fill="FFFFFF"/>
        <w:tabs>
          <w:tab w:val="left" w:pos="0"/>
        </w:tabs>
        <w:spacing w:after="240" w:line="288" w:lineRule="auto"/>
        <w:ind w:left="0" w:hanging="709"/>
        <w:rPr>
          <w:rFonts w:eastAsia="Times New Roman" w:cs="Times New Roman"/>
          <w:szCs w:val="24"/>
          <w:lang w:eastAsia="en-GB"/>
        </w:rPr>
      </w:pPr>
      <w:r w:rsidRPr="00461E77">
        <w:rPr>
          <w:rFonts w:cs="Arial"/>
          <w:szCs w:val="24"/>
          <w:lang w:eastAsia="en-GB"/>
        </w:rPr>
        <w:t>The Children and Families Act 2014 place</w:t>
      </w:r>
      <w:r w:rsidR="00522974">
        <w:rPr>
          <w:rFonts w:cs="Arial"/>
          <w:szCs w:val="24"/>
          <w:lang w:eastAsia="en-GB"/>
        </w:rPr>
        <w:t xml:space="preserve">s a duty on maintained </w:t>
      </w:r>
      <w:r w:rsidRPr="00461E77">
        <w:rPr>
          <w:rFonts w:cs="Arial"/>
          <w:szCs w:val="24"/>
          <w:lang w:eastAsia="en-GB"/>
        </w:rPr>
        <w:t>schools</w:t>
      </w:r>
      <w:r w:rsidR="00522974">
        <w:rPr>
          <w:rFonts w:cs="Arial"/>
          <w:szCs w:val="24"/>
          <w:lang w:eastAsia="en-GB"/>
        </w:rPr>
        <w:t xml:space="preserve"> and academies</w:t>
      </w:r>
      <w:r w:rsidRPr="00461E77">
        <w:rPr>
          <w:rFonts w:cs="Arial"/>
          <w:szCs w:val="24"/>
          <w:lang w:eastAsia="en-GB"/>
        </w:rPr>
        <w:t xml:space="preserve"> to make arrangements to support pupils with medical conditions. Individual healthcare plans will normally specify the type and level of support required to meet the</w:t>
      </w:r>
      <w:r w:rsidR="0087581E">
        <w:rPr>
          <w:rFonts w:cs="Arial"/>
          <w:szCs w:val="24"/>
          <w:lang w:eastAsia="en-GB"/>
        </w:rPr>
        <w:t xml:space="preserve"> medical needs of such pupils. </w:t>
      </w:r>
      <w:r w:rsidRPr="00461E77">
        <w:rPr>
          <w:rFonts w:cs="Arial"/>
          <w:szCs w:val="24"/>
          <w:lang w:eastAsia="en-GB"/>
        </w:rPr>
        <w:t>Where children and young people als</w:t>
      </w:r>
      <w:r w:rsidR="00E0561D">
        <w:rPr>
          <w:rFonts w:cs="Arial"/>
          <w:szCs w:val="24"/>
          <w:lang w:eastAsia="en-GB"/>
        </w:rPr>
        <w:t>o have SEN</w:t>
      </w:r>
      <w:r w:rsidRPr="00461E77">
        <w:rPr>
          <w:rFonts w:cs="Arial"/>
          <w:szCs w:val="24"/>
          <w:lang w:eastAsia="en-GB"/>
        </w:rPr>
        <w:t>, their provision should be planned and delivered in a co-ordinated way with the healthcare plan.</w:t>
      </w:r>
      <w:r w:rsidR="00893C3B">
        <w:rPr>
          <w:rFonts w:cs="Arial"/>
          <w:szCs w:val="24"/>
          <w:lang w:eastAsia="en-GB"/>
        </w:rPr>
        <w:t xml:space="preserve"> Schools are required to have regard to statuto</w:t>
      </w:r>
      <w:r w:rsidR="00E0561D">
        <w:rPr>
          <w:rFonts w:cs="Arial"/>
          <w:szCs w:val="24"/>
          <w:lang w:eastAsia="en-GB"/>
        </w:rPr>
        <w:t>ry guidance ‘</w:t>
      </w:r>
      <w:r w:rsidR="00E0561D" w:rsidRPr="00E0561D">
        <w:rPr>
          <w:rFonts w:cs="Arial"/>
          <w:i/>
          <w:szCs w:val="24"/>
          <w:lang w:eastAsia="en-GB"/>
        </w:rPr>
        <w:t>S</w:t>
      </w:r>
      <w:r w:rsidR="00893C3B" w:rsidRPr="00E0561D">
        <w:rPr>
          <w:rFonts w:cs="Arial"/>
          <w:i/>
          <w:szCs w:val="24"/>
          <w:lang w:eastAsia="en-GB"/>
        </w:rPr>
        <w:t>upporting pupils at schoo</w:t>
      </w:r>
      <w:r w:rsidR="00E0561D" w:rsidRPr="00E0561D">
        <w:rPr>
          <w:rFonts w:cs="Arial"/>
          <w:i/>
          <w:szCs w:val="24"/>
          <w:lang w:eastAsia="en-GB"/>
        </w:rPr>
        <w:t>l with medical conditions</w:t>
      </w:r>
      <w:r w:rsidR="00E0561D">
        <w:rPr>
          <w:rFonts w:cs="Arial"/>
          <w:szCs w:val="24"/>
          <w:lang w:eastAsia="en-GB"/>
        </w:rPr>
        <w:t>’ (see the References section under Introduction for a link)</w:t>
      </w:r>
      <w:r w:rsidR="00893C3B">
        <w:rPr>
          <w:rFonts w:cs="Arial"/>
          <w:szCs w:val="24"/>
          <w:lang w:eastAsia="en-GB"/>
        </w:rPr>
        <w:t>.</w:t>
      </w:r>
    </w:p>
    <w:p w:rsidR="00F03A99" w:rsidRDefault="00F03A99" w:rsidP="00DB1C80">
      <w:pPr>
        <w:pStyle w:val="Heading2"/>
        <w:rPr>
          <w:rFonts w:eastAsia="Times New Roman"/>
          <w:lang w:eastAsia="en-GB"/>
        </w:rPr>
      </w:pPr>
      <w:bookmarkStart w:id="530" w:name="_Toc385254097"/>
      <w:bookmarkStart w:id="531" w:name="_Toc385313634"/>
      <w:bookmarkStart w:id="532" w:name="_Toc410033086"/>
      <w:r>
        <w:rPr>
          <w:rFonts w:eastAsia="Times New Roman"/>
          <w:lang w:eastAsia="en-GB"/>
        </w:rPr>
        <w:t>Curriculum</w:t>
      </w:r>
      <w:bookmarkEnd w:id="530"/>
      <w:bookmarkEnd w:id="531"/>
      <w:bookmarkEnd w:id="532"/>
    </w:p>
    <w:p w:rsidR="00F03A99" w:rsidRPr="00920952" w:rsidRDefault="00F03A99" w:rsidP="00693500">
      <w:pPr>
        <w:numPr>
          <w:ilvl w:val="1"/>
          <w:numId w:val="114"/>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Arial"/>
          <w:color w:val="000000"/>
          <w:szCs w:val="24"/>
          <w:lang w:eastAsia="en-GB"/>
        </w:rPr>
        <w:t xml:space="preserve">All pupils should have access to a broad and balanced curriculum. The National Curriculum Inclusion Statement states that teachers should set high expectations for every pupil, whatever their prior attainment. Teachers should use appropriate assessment to set targets which are deliberately ambitious. Potential areas of difficulty should be identified and addressed at the outset. Lessons should be planned to address potential areas of difficulty and to </w:t>
      </w:r>
      <w:r w:rsidR="00A36B3E">
        <w:rPr>
          <w:rFonts w:eastAsia="Times New Roman" w:cs="Arial"/>
          <w:color w:val="000000"/>
          <w:szCs w:val="24"/>
          <w:lang w:eastAsia="en-GB"/>
        </w:rPr>
        <w:t>remove barriers to pupil achievement.</w:t>
      </w:r>
      <w:r>
        <w:rPr>
          <w:rFonts w:eastAsia="Times New Roman" w:cs="Arial"/>
          <w:color w:val="000000"/>
          <w:szCs w:val="24"/>
          <w:lang w:eastAsia="en-GB"/>
        </w:rPr>
        <w:t xml:space="preserve"> In many cases, such planning will mean that pupils with SEN and disabilities will be able to study the full national curriculum.</w:t>
      </w:r>
    </w:p>
    <w:p w:rsidR="000151C2" w:rsidRDefault="000151C2" w:rsidP="00DB1C80">
      <w:pPr>
        <w:pStyle w:val="Heading2"/>
        <w:rPr>
          <w:rFonts w:eastAsia="Times New Roman"/>
          <w:lang w:eastAsia="en-GB"/>
        </w:rPr>
      </w:pPr>
      <w:bookmarkStart w:id="533" w:name="_Toc410033087"/>
      <w:bookmarkStart w:id="534" w:name="_Toc385254098"/>
      <w:bookmarkStart w:id="535" w:name="_Toc385313635"/>
      <w:r>
        <w:rPr>
          <w:rFonts w:eastAsia="Times New Roman"/>
          <w:lang w:eastAsia="en-GB"/>
        </w:rPr>
        <w:t>Careers guidance for children and young people</w:t>
      </w:r>
      <w:bookmarkEnd w:id="533"/>
    </w:p>
    <w:p w:rsidR="000151C2" w:rsidRPr="000151C2" w:rsidRDefault="000151C2" w:rsidP="00693500">
      <w:pPr>
        <w:numPr>
          <w:ilvl w:val="1"/>
          <w:numId w:val="114"/>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Arial"/>
          <w:color w:val="000000"/>
          <w:szCs w:val="24"/>
          <w:lang w:eastAsia="en-GB"/>
        </w:rPr>
        <w:t>Maintained sc</w:t>
      </w:r>
      <w:r w:rsidR="00E0561D">
        <w:rPr>
          <w:rFonts w:eastAsia="Times New Roman" w:cs="Arial"/>
          <w:color w:val="000000"/>
          <w:szCs w:val="24"/>
          <w:lang w:eastAsia="en-GB"/>
        </w:rPr>
        <w:t>hools and PRUs</w:t>
      </w:r>
      <w:r>
        <w:rPr>
          <w:rFonts w:eastAsia="Times New Roman" w:cs="Arial"/>
          <w:color w:val="000000"/>
          <w:szCs w:val="24"/>
          <w:lang w:eastAsia="en-GB"/>
        </w:rPr>
        <w:t xml:space="preserve"> must ensure that pupils from Year 8 until Year 13 are provided with independent careers guidance. Academies are subject to this duty through their funding agreements. Chapter 8 provides more information about careers guidance for children and young people.</w:t>
      </w:r>
    </w:p>
    <w:p w:rsidR="00461E77" w:rsidRDefault="00F03A99" w:rsidP="00DB1C80">
      <w:pPr>
        <w:pStyle w:val="Heading2"/>
        <w:rPr>
          <w:rFonts w:eastAsia="Times New Roman"/>
          <w:lang w:eastAsia="en-GB"/>
        </w:rPr>
      </w:pPr>
      <w:bookmarkStart w:id="536" w:name="_Toc410033088"/>
      <w:r>
        <w:rPr>
          <w:rFonts w:eastAsia="Times New Roman"/>
          <w:lang w:eastAsia="en-GB"/>
        </w:rPr>
        <w:t>Identifying</w:t>
      </w:r>
      <w:r w:rsidR="00235658" w:rsidRPr="003D30BA">
        <w:rPr>
          <w:rFonts w:eastAsia="Times New Roman"/>
          <w:lang w:eastAsia="en-GB"/>
        </w:rPr>
        <w:t xml:space="preserve"> SEN</w:t>
      </w:r>
      <w:r>
        <w:rPr>
          <w:rFonts w:eastAsia="Times New Roman"/>
          <w:lang w:eastAsia="en-GB"/>
        </w:rPr>
        <w:t xml:space="preserve"> in schools</w:t>
      </w:r>
      <w:bookmarkEnd w:id="534"/>
      <w:bookmarkEnd w:id="535"/>
      <w:bookmarkEnd w:id="536"/>
    </w:p>
    <w:p w:rsidR="00F03A99" w:rsidRPr="000151C2" w:rsidRDefault="00F03A99"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0151C2">
        <w:rPr>
          <w:rFonts w:eastAsia="Times New Roman" w:cs="Times New Roman"/>
          <w:szCs w:val="24"/>
          <w:lang w:eastAsia="en-GB"/>
        </w:rPr>
        <w:t xml:space="preserve">All schools should have a clear approach to identifying and responding to SEN. The benefits of early identification are widely recognised – identifying need at the earliest point and then </w:t>
      </w:r>
      <w:r w:rsidR="00637888" w:rsidRPr="000151C2">
        <w:rPr>
          <w:rFonts w:eastAsia="Times New Roman" w:cs="Times New Roman"/>
          <w:szCs w:val="24"/>
          <w:lang w:eastAsia="en-GB"/>
        </w:rPr>
        <w:t>making effective provision</w:t>
      </w:r>
      <w:r w:rsidRPr="000151C2">
        <w:rPr>
          <w:rFonts w:eastAsia="Times New Roman" w:cs="Times New Roman"/>
          <w:szCs w:val="24"/>
          <w:lang w:eastAsia="en-GB"/>
        </w:rPr>
        <w:t xml:space="preserve"> improves long-term outcomes for the child or young person.</w:t>
      </w:r>
    </w:p>
    <w:p w:rsidR="00F03A99" w:rsidRDefault="00F03A99"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A pupil has SEN where their learning difficulty or disability calls for special</w:t>
      </w:r>
      <w:r w:rsidR="00FF7099">
        <w:rPr>
          <w:rFonts w:eastAsia="Times New Roman" w:cs="Times New Roman"/>
          <w:szCs w:val="24"/>
          <w:lang w:eastAsia="en-GB"/>
        </w:rPr>
        <w:t xml:space="preserve"> educational provision, namely </w:t>
      </w:r>
      <w:r>
        <w:rPr>
          <w:rFonts w:eastAsia="Times New Roman" w:cs="Times New Roman"/>
          <w:szCs w:val="24"/>
          <w:lang w:eastAsia="en-GB"/>
        </w:rPr>
        <w:t>provision</w:t>
      </w:r>
      <w:r w:rsidR="00FF7099">
        <w:rPr>
          <w:rFonts w:eastAsia="Times New Roman" w:cs="Times New Roman"/>
          <w:szCs w:val="24"/>
          <w:lang w:eastAsia="en-GB"/>
        </w:rPr>
        <w:t xml:space="preserve"> </w:t>
      </w:r>
      <w:r>
        <w:rPr>
          <w:rFonts w:eastAsia="Times New Roman" w:cs="Times New Roman"/>
          <w:szCs w:val="24"/>
          <w:lang w:eastAsia="en-GB"/>
        </w:rPr>
        <w:t>different from or additional to that normally available to pupils of the same age. Making higher quality teaching normally available to the whole class is likely to mean that fewer pupils will require such support. Such improvements in whole-class provision tend to be more cost effective and sustainable.</w:t>
      </w:r>
    </w:p>
    <w:p w:rsidR="00F03A99" w:rsidRDefault="00F03A99"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Schools should assess each pupil’s current skills and levels of attainment on entry, building on information from previous settings and key stages where appropriate.</w:t>
      </w:r>
      <w:r w:rsidR="000151C2">
        <w:rPr>
          <w:rFonts w:eastAsia="Times New Roman" w:cs="Times New Roman"/>
          <w:szCs w:val="24"/>
          <w:lang w:eastAsia="en-GB"/>
        </w:rPr>
        <w:t xml:space="preserve"> At the same time, schools should consider evidence that a pupil may have a disability under the Equality Act 2010 and, if so, what reasonable adjustments may need to be made for them.</w:t>
      </w:r>
    </w:p>
    <w:p w:rsidR="00C337AE" w:rsidRPr="00C337AE" w:rsidRDefault="00C337AE"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A0027C">
        <w:rPr>
          <w:rFonts w:eastAsia="Times New Roman" w:cs="Times New Roman"/>
          <w:szCs w:val="24"/>
          <w:lang w:eastAsia="en-GB"/>
        </w:rPr>
        <w:t xml:space="preserve">Class and subject teachers, supported by the senior leadership team, should make regular assessments of progress for all pupils. </w:t>
      </w:r>
      <w:r>
        <w:rPr>
          <w:rFonts w:eastAsia="Times New Roman" w:cs="Times New Roman"/>
          <w:szCs w:val="24"/>
          <w:lang w:eastAsia="en-GB"/>
        </w:rPr>
        <w:t>These should seek to identify pupils making less than expected progress given their age</w:t>
      </w:r>
      <w:r w:rsidR="00597A2A">
        <w:rPr>
          <w:rFonts w:eastAsia="Times New Roman" w:cs="Times New Roman"/>
          <w:szCs w:val="24"/>
          <w:lang w:eastAsia="en-GB"/>
        </w:rPr>
        <w:t xml:space="preserve"> and</w:t>
      </w:r>
      <w:r>
        <w:rPr>
          <w:rFonts w:eastAsia="Times New Roman" w:cs="Times New Roman"/>
          <w:szCs w:val="24"/>
          <w:lang w:eastAsia="en-GB"/>
        </w:rPr>
        <w:t xml:space="preserve"> individual circumstances. This can be characterised by progress which:</w:t>
      </w:r>
    </w:p>
    <w:p w:rsidR="00C337AE" w:rsidRPr="003D30BA" w:rsidRDefault="00C337AE" w:rsidP="00693500">
      <w:pPr>
        <w:numPr>
          <w:ilvl w:val="0"/>
          <w:numId w:val="46"/>
        </w:numPr>
        <w:spacing w:after="240" w:line="288" w:lineRule="auto"/>
        <w:ind w:left="993" w:hanging="426"/>
        <w:rPr>
          <w:rFonts w:eastAsia="Times New Roman" w:cs="Times New Roman"/>
          <w:szCs w:val="24"/>
          <w:lang w:eastAsia="en-GB"/>
        </w:rPr>
      </w:pPr>
      <w:r w:rsidRPr="003D30BA">
        <w:rPr>
          <w:rFonts w:eastAsia="Times New Roman" w:cs="Times New Roman"/>
          <w:szCs w:val="24"/>
          <w:lang w:eastAsia="en-GB"/>
        </w:rPr>
        <w:t xml:space="preserve">is significantly slower than that of </w:t>
      </w:r>
      <w:r>
        <w:rPr>
          <w:rFonts w:eastAsia="Times New Roman" w:cs="Times New Roman"/>
          <w:szCs w:val="24"/>
          <w:lang w:eastAsia="en-GB"/>
        </w:rPr>
        <w:t xml:space="preserve">their </w:t>
      </w:r>
      <w:r w:rsidRPr="003D30BA">
        <w:rPr>
          <w:rFonts w:eastAsia="Times New Roman" w:cs="Times New Roman"/>
          <w:szCs w:val="24"/>
          <w:lang w:eastAsia="en-GB"/>
        </w:rPr>
        <w:t xml:space="preserve">peers </w:t>
      </w:r>
      <w:r>
        <w:rPr>
          <w:rFonts w:eastAsia="Times New Roman" w:cs="Times New Roman"/>
          <w:szCs w:val="24"/>
          <w:lang w:eastAsia="en-GB"/>
        </w:rPr>
        <w:t>starting from the same baseline</w:t>
      </w:r>
    </w:p>
    <w:p w:rsidR="00C337AE" w:rsidRPr="003D30BA" w:rsidRDefault="00C337AE" w:rsidP="00693500">
      <w:pPr>
        <w:numPr>
          <w:ilvl w:val="0"/>
          <w:numId w:val="46"/>
        </w:numPr>
        <w:spacing w:after="240" w:line="288" w:lineRule="auto"/>
        <w:ind w:left="993" w:hanging="426"/>
        <w:rPr>
          <w:rFonts w:eastAsia="Times New Roman" w:cs="Times New Roman"/>
          <w:szCs w:val="24"/>
          <w:lang w:eastAsia="en-GB"/>
        </w:rPr>
      </w:pPr>
      <w:r>
        <w:rPr>
          <w:rFonts w:eastAsia="Times New Roman" w:cs="Times New Roman"/>
          <w:szCs w:val="24"/>
          <w:lang w:eastAsia="en-GB"/>
        </w:rPr>
        <w:t>fails to match or better</w:t>
      </w:r>
      <w:r w:rsidRPr="003D30BA">
        <w:rPr>
          <w:rFonts w:eastAsia="Times New Roman" w:cs="Times New Roman"/>
          <w:szCs w:val="24"/>
          <w:lang w:eastAsia="en-GB"/>
        </w:rPr>
        <w:t xml:space="preserve"> the ch</w:t>
      </w:r>
      <w:r>
        <w:rPr>
          <w:rFonts w:eastAsia="Times New Roman" w:cs="Times New Roman"/>
          <w:szCs w:val="24"/>
          <w:lang w:eastAsia="en-GB"/>
        </w:rPr>
        <w:t>ild’s previous rate of progress</w:t>
      </w:r>
    </w:p>
    <w:p w:rsidR="00C337AE" w:rsidRPr="003D30BA" w:rsidRDefault="00C337AE" w:rsidP="00693500">
      <w:pPr>
        <w:numPr>
          <w:ilvl w:val="0"/>
          <w:numId w:val="46"/>
        </w:numPr>
        <w:spacing w:after="240" w:line="288" w:lineRule="auto"/>
        <w:ind w:left="993" w:hanging="426"/>
        <w:rPr>
          <w:rFonts w:eastAsia="Times New Roman" w:cs="Times New Roman"/>
          <w:szCs w:val="24"/>
          <w:lang w:eastAsia="en-GB"/>
        </w:rPr>
      </w:pPr>
      <w:r w:rsidRPr="003D30BA">
        <w:rPr>
          <w:rFonts w:eastAsia="Times New Roman" w:cs="Times New Roman"/>
          <w:szCs w:val="24"/>
          <w:lang w:eastAsia="en-GB"/>
        </w:rPr>
        <w:t>fails to close the attainment gap be</w:t>
      </w:r>
      <w:r>
        <w:rPr>
          <w:rFonts w:eastAsia="Times New Roman" w:cs="Times New Roman"/>
          <w:szCs w:val="24"/>
          <w:lang w:eastAsia="en-GB"/>
        </w:rPr>
        <w:t>tween the child and their peers</w:t>
      </w:r>
    </w:p>
    <w:p w:rsidR="00C337AE" w:rsidRPr="002D4925" w:rsidRDefault="00C337AE" w:rsidP="00693500">
      <w:pPr>
        <w:numPr>
          <w:ilvl w:val="0"/>
          <w:numId w:val="46"/>
        </w:numPr>
        <w:spacing w:after="240" w:line="288" w:lineRule="auto"/>
        <w:ind w:left="993" w:hanging="426"/>
        <w:rPr>
          <w:rFonts w:eastAsia="Times New Roman" w:cs="Times New Roman"/>
          <w:szCs w:val="24"/>
          <w:lang w:eastAsia="en-GB"/>
        </w:rPr>
      </w:pPr>
      <w:r>
        <w:rPr>
          <w:rFonts w:eastAsia="Times New Roman" w:cs="Times New Roman"/>
          <w:szCs w:val="24"/>
          <w:lang w:eastAsia="en-GB"/>
        </w:rPr>
        <w:t>widens the attainment gap</w:t>
      </w:r>
    </w:p>
    <w:p w:rsidR="00C337AE" w:rsidRDefault="00C337AE"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It can include progress in areas other than attainment – for instance where a pupil needs to make additional progress with wider development or social needs in order to make a successful transition to adult life.</w:t>
      </w:r>
    </w:p>
    <w:p w:rsidR="00C337AE" w:rsidRDefault="00C337AE"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The first response to such progress should be high quality teaching targeted at their areas of weakness. Where progress continues to be less than expected the class or subject teacher, working with the SENCO, should assess whether the child has SEN. While informally gathering evidence (including the views of the pupil and their parents) schools should not delay in putting in place extra teaching or other rigorous interventions designed to secure better progress, where required. The pupil’s response to such support can help identify their particular needs.</w:t>
      </w:r>
    </w:p>
    <w:p w:rsidR="00C337AE" w:rsidRPr="00F03A99" w:rsidRDefault="00C337AE"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For some children, SEN can be identif</w:t>
      </w:r>
      <w:r w:rsidR="00BD12FB">
        <w:rPr>
          <w:rFonts w:eastAsia="Times New Roman" w:cs="Times New Roman"/>
          <w:szCs w:val="24"/>
          <w:lang w:eastAsia="en-GB"/>
        </w:rPr>
        <w:t>i</w:t>
      </w:r>
      <w:r>
        <w:rPr>
          <w:rFonts w:eastAsia="Times New Roman" w:cs="Times New Roman"/>
          <w:szCs w:val="24"/>
          <w:lang w:eastAsia="en-GB"/>
        </w:rPr>
        <w:t>ed at an early age. However, for other children and young people difficulties become evident only as they develop. All those who work with children and young people should be alert to emerging difficulties and respond early. In particular, parents know their children best and it is important that all professionals listen and understand when parents express concerns about their child’s development. They should also listen to and address any concerns raised by children and young people themselves.</w:t>
      </w:r>
    </w:p>
    <w:p w:rsidR="00BD12FB" w:rsidRDefault="00C337AE"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Calibri" w:cs="Times New Roman"/>
          <w:szCs w:val="24"/>
          <w:lang w:eastAsia="en-GB"/>
        </w:rPr>
        <w:t>Persistent disruptive or w</w:t>
      </w:r>
      <w:r w:rsidR="00235658" w:rsidRPr="00461E77">
        <w:rPr>
          <w:rFonts w:eastAsia="Calibri" w:cs="Times New Roman"/>
          <w:szCs w:val="24"/>
          <w:lang w:eastAsia="en-GB"/>
        </w:rPr>
        <w:t xml:space="preserve">ithdrawn behaviours do not necessarily mean that a </w:t>
      </w:r>
      <w:r w:rsidR="00340151">
        <w:rPr>
          <w:rFonts w:eastAsia="Calibri" w:cs="Times New Roman"/>
          <w:szCs w:val="24"/>
          <w:lang w:eastAsia="en-GB"/>
        </w:rPr>
        <w:t xml:space="preserve">child or young person has SEN. </w:t>
      </w:r>
      <w:r>
        <w:rPr>
          <w:rFonts w:eastAsia="Calibri" w:cs="Times New Roman"/>
          <w:szCs w:val="24"/>
          <w:lang w:eastAsia="en-GB"/>
        </w:rPr>
        <w:t>W</w:t>
      </w:r>
      <w:r w:rsidR="00235658" w:rsidRPr="00461E77">
        <w:rPr>
          <w:rFonts w:eastAsia="Calibri" w:cs="Times New Roman"/>
          <w:szCs w:val="24"/>
          <w:lang w:eastAsia="en-GB"/>
        </w:rPr>
        <w:t xml:space="preserve">here there are concerns, </w:t>
      </w:r>
      <w:r w:rsidR="00235658" w:rsidRPr="00461E77">
        <w:rPr>
          <w:rFonts w:eastAsia="Times New Roman" w:cs="Times New Roman"/>
          <w:szCs w:val="24"/>
          <w:lang w:eastAsia="en-GB"/>
        </w:rPr>
        <w:t xml:space="preserve">there should be an assessment to determine whether there are any causal factors such as undiagnosed learning difficulties, difficulties with communication or mental health issues. If it is thought housing, family or other domestic circumstances may be contributing to the presenting behaviour a multi-agency approach, supported by the use of approaches such as the </w:t>
      </w:r>
      <w:r w:rsidR="00E0561D">
        <w:rPr>
          <w:rFonts w:eastAsia="Times New Roman" w:cs="Times New Roman"/>
          <w:szCs w:val="24"/>
          <w:lang w:eastAsia="en-GB"/>
        </w:rPr>
        <w:t>Early Help A</w:t>
      </w:r>
      <w:r w:rsidR="00E702AD">
        <w:rPr>
          <w:rFonts w:eastAsia="Times New Roman" w:cs="Times New Roman"/>
          <w:szCs w:val="24"/>
          <w:lang w:eastAsia="en-GB"/>
        </w:rPr>
        <w:t>ssessment</w:t>
      </w:r>
      <w:r w:rsidR="004C36EC">
        <w:rPr>
          <w:rFonts w:eastAsia="Times New Roman" w:cs="Times New Roman"/>
          <w:szCs w:val="24"/>
          <w:lang w:eastAsia="en-GB"/>
        </w:rPr>
        <w:t>,</w:t>
      </w:r>
      <w:r w:rsidR="00E702AD">
        <w:rPr>
          <w:rFonts w:eastAsia="Times New Roman" w:cs="Times New Roman"/>
          <w:szCs w:val="24"/>
          <w:lang w:eastAsia="en-GB"/>
        </w:rPr>
        <w:t xml:space="preserve"> </w:t>
      </w:r>
      <w:r w:rsidR="00235658" w:rsidRPr="00461E77">
        <w:rPr>
          <w:rFonts w:eastAsia="Times New Roman" w:cs="Times New Roman"/>
          <w:szCs w:val="24"/>
          <w:lang w:eastAsia="en-GB"/>
        </w:rPr>
        <w:t>may be</w:t>
      </w:r>
      <w:r w:rsidR="00E702AD">
        <w:rPr>
          <w:rFonts w:eastAsia="Times New Roman" w:cs="Times New Roman"/>
          <w:szCs w:val="24"/>
          <w:lang w:eastAsia="en-GB"/>
        </w:rPr>
        <w:t xml:space="preserve"> appropriate</w:t>
      </w:r>
      <w:r w:rsidR="00235658" w:rsidRPr="00461E77">
        <w:rPr>
          <w:rFonts w:eastAsia="Times New Roman" w:cs="Times New Roman"/>
          <w:szCs w:val="24"/>
          <w:lang w:eastAsia="en-GB"/>
        </w:rPr>
        <w:t>. In all cases, early identification and intervention can signif</w:t>
      </w:r>
      <w:r>
        <w:rPr>
          <w:rFonts w:eastAsia="Times New Roman" w:cs="Times New Roman"/>
          <w:szCs w:val="24"/>
          <w:lang w:eastAsia="en-GB"/>
        </w:rPr>
        <w:t>icantly reduce the use of more</w:t>
      </w:r>
      <w:r w:rsidR="00235658" w:rsidRPr="00461E77">
        <w:rPr>
          <w:rFonts w:eastAsia="Times New Roman" w:cs="Times New Roman"/>
          <w:szCs w:val="24"/>
          <w:lang w:eastAsia="en-GB"/>
        </w:rPr>
        <w:t xml:space="preserve"> </w:t>
      </w:r>
      <w:r w:rsidR="00597A2A">
        <w:rPr>
          <w:rFonts w:eastAsia="Times New Roman" w:cs="Times New Roman"/>
          <w:szCs w:val="24"/>
          <w:lang w:eastAsia="en-GB"/>
        </w:rPr>
        <w:t xml:space="preserve">costly </w:t>
      </w:r>
      <w:r w:rsidR="00235658" w:rsidRPr="00461E77">
        <w:rPr>
          <w:rFonts w:eastAsia="Times New Roman" w:cs="Times New Roman"/>
          <w:szCs w:val="24"/>
          <w:lang w:eastAsia="en-GB"/>
        </w:rPr>
        <w:t>intervention at a later stage.</w:t>
      </w:r>
    </w:p>
    <w:p w:rsidR="00A3566A" w:rsidRPr="00A3566A" w:rsidRDefault="00A3566A" w:rsidP="00693500">
      <w:pPr>
        <w:numPr>
          <w:ilvl w:val="1"/>
          <w:numId w:val="115"/>
        </w:numPr>
        <w:shd w:val="clear" w:color="auto" w:fill="FFFFFF"/>
        <w:tabs>
          <w:tab w:val="left" w:pos="0"/>
        </w:tabs>
        <w:spacing w:after="240" w:line="288" w:lineRule="auto"/>
        <w:ind w:left="0" w:hanging="709"/>
        <w:rPr>
          <w:rFonts w:eastAsia="Times New Roman" w:cs="Arial"/>
          <w:szCs w:val="24"/>
          <w:lang w:eastAsia="en-GB"/>
        </w:rPr>
      </w:pPr>
      <w:r w:rsidRPr="00A3566A">
        <w:rPr>
          <w:rFonts w:cs="Arial"/>
          <w:szCs w:val="24"/>
          <w:lang w:eastAsia="en-GB"/>
        </w:rPr>
        <w:t xml:space="preserve">Professionals should also be alert to other events that can lead to learning difficulties or wider mental health </w:t>
      </w:r>
      <w:r>
        <w:rPr>
          <w:rFonts w:cs="Arial"/>
          <w:szCs w:val="24"/>
          <w:lang w:eastAsia="en-GB"/>
        </w:rPr>
        <w:t>difficulties, such as bullying or bereavement. Such events</w:t>
      </w:r>
      <w:r w:rsidRPr="00A3566A">
        <w:rPr>
          <w:rFonts w:cs="Arial"/>
          <w:szCs w:val="24"/>
          <w:lang w:eastAsia="en-GB"/>
        </w:rPr>
        <w:t xml:space="preserve"> will not always lead to children having SEN but it can have an impact on w</w:t>
      </w:r>
      <w:r w:rsidR="00AA107C">
        <w:rPr>
          <w:rFonts w:cs="Arial"/>
          <w:szCs w:val="24"/>
          <w:lang w:eastAsia="en-GB"/>
        </w:rPr>
        <w:t>ell</w:t>
      </w:r>
      <w:r w:rsidRPr="00A3566A">
        <w:rPr>
          <w:rFonts w:cs="Arial"/>
          <w:szCs w:val="24"/>
          <w:lang w:eastAsia="en-GB"/>
        </w:rPr>
        <w:t xml:space="preserve">being and </w:t>
      </w:r>
      <w:r>
        <w:rPr>
          <w:rFonts w:cs="Arial"/>
          <w:szCs w:val="24"/>
          <w:lang w:eastAsia="en-GB"/>
        </w:rPr>
        <w:t xml:space="preserve">sometimes this can be severe. </w:t>
      </w:r>
      <w:r w:rsidRPr="00A3566A">
        <w:rPr>
          <w:rFonts w:cs="Arial"/>
          <w:szCs w:val="24"/>
          <w:lang w:eastAsia="en-GB"/>
        </w:rPr>
        <w:t>Schools should ensure they make appropriat</w:t>
      </w:r>
      <w:r w:rsidR="00E0561D">
        <w:rPr>
          <w:rFonts w:cs="Arial"/>
          <w:szCs w:val="24"/>
          <w:lang w:eastAsia="en-GB"/>
        </w:rPr>
        <w:t>e provision for a child’s short-</w:t>
      </w:r>
      <w:r w:rsidRPr="00A3566A">
        <w:rPr>
          <w:rFonts w:cs="Arial"/>
          <w:szCs w:val="24"/>
          <w:lang w:eastAsia="en-GB"/>
        </w:rPr>
        <w:t>term needs in</w:t>
      </w:r>
      <w:r w:rsidR="00E0561D">
        <w:rPr>
          <w:rFonts w:cs="Arial"/>
          <w:szCs w:val="24"/>
          <w:lang w:eastAsia="en-GB"/>
        </w:rPr>
        <w:t xml:space="preserve"> order to prevent problems </w:t>
      </w:r>
      <w:r w:rsidRPr="00A3566A">
        <w:rPr>
          <w:rFonts w:cs="Arial"/>
          <w:szCs w:val="24"/>
          <w:lang w:eastAsia="en-GB"/>
        </w:rPr>
        <w:t xml:space="preserve">escalating. </w:t>
      </w:r>
      <w:r w:rsidR="000151C2">
        <w:rPr>
          <w:rFonts w:cs="Arial"/>
          <w:szCs w:val="24"/>
          <w:lang w:eastAsia="en-GB"/>
        </w:rPr>
        <w:t>Where there are</w:t>
      </w:r>
      <w:r w:rsidR="00E0561D">
        <w:rPr>
          <w:rFonts w:cs="Arial"/>
          <w:szCs w:val="24"/>
          <w:lang w:eastAsia="en-GB"/>
        </w:rPr>
        <w:t xml:space="preserve"> long-</w:t>
      </w:r>
      <w:r w:rsidRPr="00A3566A">
        <w:rPr>
          <w:rFonts w:cs="Arial"/>
          <w:szCs w:val="24"/>
          <w:lang w:eastAsia="en-GB"/>
        </w:rPr>
        <w:t>lasting difficulties schools should consid</w:t>
      </w:r>
      <w:r w:rsidR="000151C2">
        <w:rPr>
          <w:rFonts w:cs="Arial"/>
          <w:szCs w:val="24"/>
          <w:lang w:eastAsia="en-GB"/>
        </w:rPr>
        <w:t>er whether the child might have</w:t>
      </w:r>
      <w:r>
        <w:rPr>
          <w:rFonts w:cs="Arial"/>
          <w:szCs w:val="24"/>
          <w:lang w:eastAsia="en-GB"/>
        </w:rPr>
        <w:t xml:space="preserve"> SEN. </w:t>
      </w:r>
      <w:r w:rsidRPr="00A3566A">
        <w:rPr>
          <w:rFonts w:cs="Arial"/>
          <w:szCs w:val="24"/>
          <w:lang w:eastAsia="en-GB"/>
        </w:rPr>
        <w:t>Further guidance on dealing with b</w:t>
      </w:r>
      <w:r w:rsidR="00CD189C">
        <w:rPr>
          <w:rFonts w:cs="Arial"/>
          <w:szCs w:val="24"/>
          <w:lang w:eastAsia="en-GB"/>
        </w:rPr>
        <w:t>ullying issues can be found on the GOV.UK website – a link is given in the Reference</w:t>
      </w:r>
      <w:r w:rsidR="0030194D">
        <w:rPr>
          <w:rFonts w:cs="Arial"/>
          <w:szCs w:val="24"/>
          <w:lang w:eastAsia="en-GB"/>
        </w:rPr>
        <w:t>s</w:t>
      </w:r>
      <w:r w:rsidR="00CD189C">
        <w:rPr>
          <w:rFonts w:cs="Arial"/>
          <w:szCs w:val="24"/>
          <w:lang w:eastAsia="en-GB"/>
        </w:rPr>
        <w:t xml:space="preserve"> section under Chapter 6.</w:t>
      </w:r>
      <w:r>
        <w:rPr>
          <w:rFonts w:cs="Arial"/>
          <w:szCs w:val="24"/>
          <w:lang w:eastAsia="en-GB"/>
        </w:rPr>
        <w:t xml:space="preserve"> </w:t>
      </w:r>
    </w:p>
    <w:p w:rsidR="00BD12FB" w:rsidRPr="00BD12FB" w:rsidRDefault="00BD12FB"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Slow progress and low attainment do not necessarily mean that a child has SEN and should not automatically lead to a pupil being recorded as having SEN. However, they may be an indicator of a range of learning difficulties or disabilities. Equally, it should not be assumed that attainment in line with chronological age means that there is no learning difficulty or disability. Some learning difficulties and disabilities occur across the range of cognitive ability and, left unaddressed m</w:t>
      </w:r>
      <w:r w:rsidR="002F32B3">
        <w:rPr>
          <w:rFonts w:eastAsia="Times New Roman" w:cs="Times New Roman"/>
          <w:szCs w:val="24"/>
          <w:lang w:eastAsia="en-GB"/>
        </w:rPr>
        <w:t>a</w:t>
      </w:r>
      <w:r>
        <w:rPr>
          <w:rFonts w:eastAsia="Times New Roman" w:cs="Times New Roman"/>
          <w:szCs w:val="24"/>
          <w:lang w:eastAsia="en-GB"/>
        </w:rPr>
        <w:t>y lead to frustration, which may manifest itself as disaffection, emotional or behavioural difficulties.</w:t>
      </w:r>
    </w:p>
    <w:p w:rsidR="001B1CCF" w:rsidRPr="00C337AE" w:rsidRDefault="00235658"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461E77">
        <w:rPr>
          <w:rFonts w:eastAsia="Times New Roman" w:cs="Times New Roman"/>
          <w:szCs w:val="24"/>
          <w:lang w:eastAsia="en-GB"/>
        </w:rPr>
        <w:t>Identifying and assessing S</w:t>
      </w:r>
      <w:r w:rsidR="0006202B">
        <w:rPr>
          <w:rFonts w:eastAsia="Times New Roman" w:cs="Times New Roman"/>
          <w:szCs w:val="24"/>
          <w:lang w:eastAsia="en-GB"/>
        </w:rPr>
        <w:t>EN for children or young people</w:t>
      </w:r>
      <w:r w:rsidRPr="00461E77">
        <w:rPr>
          <w:rFonts w:eastAsia="Times New Roman" w:cs="Times New Roman"/>
          <w:szCs w:val="24"/>
          <w:lang w:eastAsia="en-GB"/>
        </w:rPr>
        <w:t xml:space="preserve"> whos</w:t>
      </w:r>
      <w:r w:rsidR="0006202B">
        <w:rPr>
          <w:rFonts w:eastAsia="Times New Roman" w:cs="Times New Roman"/>
          <w:szCs w:val="24"/>
          <w:lang w:eastAsia="en-GB"/>
        </w:rPr>
        <w:t>e first language is not English</w:t>
      </w:r>
      <w:r w:rsidRPr="00461E77">
        <w:rPr>
          <w:rFonts w:eastAsia="Times New Roman" w:cs="Times New Roman"/>
          <w:szCs w:val="24"/>
          <w:lang w:eastAsia="en-GB"/>
        </w:rPr>
        <w:t xml:space="preserve"> requires particular care. Schools</w:t>
      </w:r>
      <w:r w:rsidRPr="00461E77">
        <w:rPr>
          <w:rFonts w:eastAsia="Calibri" w:cs="Times New Roman"/>
          <w:szCs w:val="24"/>
          <w:lang w:eastAsia="en-GB"/>
        </w:rPr>
        <w:t xml:space="preserve"> </w:t>
      </w:r>
      <w:r w:rsidRPr="00461E77">
        <w:rPr>
          <w:rFonts w:eastAsia="Times New Roman" w:cs="Times New Roman"/>
          <w:szCs w:val="24"/>
          <w:lang w:eastAsia="en-GB"/>
        </w:rPr>
        <w:t>should look carefully at all aspects of a child or young person’s performance in different areas of learning and development or subjects to establish whether lack of progress is due to limitations in their command of English or if it ar</w:t>
      </w:r>
      <w:r w:rsidR="00E0561D">
        <w:rPr>
          <w:rFonts w:eastAsia="Times New Roman" w:cs="Times New Roman"/>
          <w:szCs w:val="24"/>
          <w:lang w:eastAsia="en-GB"/>
        </w:rPr>
        <w:t xml:space="preserve">ises from </w:t>
      </w:r>
      <w:r w:rsidR="0006202B">
        <w:rPr>
          <w:rFonts w:eastAsia="Times New Roman" w:cs="Times New Roman"/>
          <w:szCs w:val="24"/>
          <w:lang w:eastAsia="en-GB"/>
        </w:rPr>
        <w:t>SEN or</w:t>
      </w:r>
      <w:r w:rsidR="00E0561D">
        <w:rPr>
          <w:rFonts w:eastAsia="Times New Roman" w:cs="Times New Roman"/>
          <w:szCs w:val="24"/>
          <w:lang w:eastAsia="en-GB"/>
        </w:rPr>
        <w:t xml:space="preserve"> a</w:t>
      </w:r>
      <w:r w:rsidR="0006202B">
        <w:rPr>
          <w:rFonts w:eastAsia="Times New Roman" w:cs="Times New Roman"/>
          <w:szCs w:val="24"/>
          <w:lang w:eastAsia="en-GB"/>
        </w:rPr>
        <w:t xml:space="preserve"> disability. Difficulties </w:t>
      </w:r>
      <w:r w:rsidRPr="00461E77">
        <w:rPr>
          <w:rFonts w:eastAsia="Times New Roman" w:cs="Times New Roman"/>
          <w:szCs w:val="24"/>
          <w:lang w:eastAsia="en-GB"/>
        </w:rPr>
        <w:t>related</w:t>
      </w:r>
      <w:r w:rsidR="0006202B">
        <w:rPr>
          <w:rFonts w:eastAsia="Times New Roman" w:cs="Times New Roman"/>
          <w:szCs w:val="24"/>
          <w:lang w:eastAsia="en-GB"/>
        </w:rPr>
        <w:t xml:space="preserve"> solely</w:t>
      </w:r>
      <w:r w:rsidRPr="00461E77">
        <w:rPr>
          <w:rFonts w:eastAsia="Times New Roman" w:cs="Times New Roman"/>
          <w:szCs w:val="24"/>
          <w:lang w:eastAsia="en-GB"/>
        </w:rPr>
        <w:t xml:space="preserve"> to limitations in English as an ad</w:t>
      </w:r>
      <w:r w:rsidR="00461E77">
        <w:rPr>
          <w:rFonts w:eastAsia="Times New Roman" w:cs="Times New Roman"/>
          <w:szCs w:val="24"/>
          <w:lang w:eastAsia="en-GB"/>
        </w:rPr>
        <w:t>ditional language are not SEN.</w:t>
      </w:r>
    </w:p>
    <w:p w:rsidR="001B1CCF" w:rsidRPr="006C578E" w:rsidRDefault="001B1CCF"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461E77">
        <w:rPr>
          <w:rFonts w:eastAsia="Calibri" w:cs="Times New Roman"/>
          <w:szCs w:val="24"/>
          <w:lang w:eastAsia="en-GB"/>
        </w:rPr>
        <w:t>When reviewing and managing special educ</w:t>
      </w:r>
      <w:r w:rsidR="005D75C8">
        <w:rPr>
          <w:rFonts w:eastAsia="Calibri" w:cs="Times New Roman"/>
          <w:szCs w:val="24"/>
          <w:lang w:eastAsia="en-GB"/>
        </w:rPr>
        <w:t xml:space="preserve">ational provision the </w:t>
      </w:r>
      <w:r w:rsidRPr="00461E77">
        <w:rPr>
          <w:rFonts w:eastAsia="Calibri" w:cs="Times New Roman"/>
          <w:szCs w:val="24"/>
          <w:lang w:eastAsia="en-GB"/>
        </w:rPr>
        <w:t xml:space="preserve">broad areas of need and support </w:t>
      </w:r>
      <w:r w:rsidR="00E0561D">
        <w:rPr>
          <w:rFonts w:eastAsia="Calibri" w:cs="Times New Roman"/>
          <w:szCs w:val="24"/>
          <w:lang w:eastAsia="en-GB"/>
        </w:rPr>
        <w:t>outlined from 6.28</w:t>
      </w:r>
      <w:r w:rsidR="005A0AA0">
        <w:rPr>
          <w:rFonts w:eastAsia="Calibri" w:cs="Times New Roman"/>
          <w:szCs w:val="24"/>
          <w:lang w:eastAsia="en-GB"/>
        </w:rPr>
        <w:t xml:space="preserve"> </w:t>
      </w:r>
      <w:r w:rsidR="005D75C8">
        <w:rPr>
          <w:rFonts w:eastAsia="Calibri" w:cs="Times New Roman"/>
          <w:szCs w:val="24"/>
          <w:lang w:eastAsia="en-GB"/>
        </w:rPr>
        <w:t xml:space="preserve">below </w:t>
      </w:r>
      <w:r w:rsidRPr="00461E77">
        <w:rPr>
          <w:rFonts w:eastAsia="Calibri" w:cs="Times New Roman"/>
          <w:szCs w:val="24"/>
          <w:lang w:eastAsia="en-GB"/>
        </w:rPr>
        <w:t>may be helpful, and</w:t>
      </w:r>
      <w:r w:rsidR="009C615D">
        <w:rPr>
          <w:rFonts w:eastAsia="Calibri" w:cs="Times New Roman"/>
          <w:szCs w:val="24"/>
          <w:lang w:eastAsia="en-GB"/>
        </w:rPr>
        <w:t xml:space="preserve"> schools should review how well </w:t>
      </w:r>
      <w:r w:rsidRPr="00461E77">
        <w:rPr>
          <w:rFonts w:eastAsia="Calibri" w:cs="Times New Roman"/>
          <w:szCs w:val="24"/>
          <w:lang w:eastAsia="en-GB"/>
        </w:rPr>
        <w:t xml:space="preserve">equipped they are to provide support across these areas. </w:t>
      </w:r>
      <w:r w:rsidR="006B6FC4">
        <w:rPr>
          <w:rFonts w:eastAsia="Calibri" w:cs="Times New Roman"/>
          <w:szCs w:val="24"/>
          <w:lang w:eastAsia="en-GB"/>
        </w:rPr>
        <w:t>Information on these</w:t>
      </w:r>
      <w:r w:rsidRPr="00461E77">
        <w:rPr>
          <w:rFonts w:eastAsia="Calibri" w:cs="Times New Roman"/>
          <w:szCs w:val="24"/>
          <w:lang w:eastAsia="en-GB"/>
        </w:rPr>
        <w:t xml:space="preserve"> areas </w:t>
      </w:r>
      <w:r w:rsidR="005D75C8">
        <w:rPr>
          <w:rFonts w:eastAsia="Calibri" w:cs="Times New Roman"/>
          <w:szCs w:val="24"/>
          <w:lang w:eastAsia="en-GB"/>
        </w:rPr>
        <w:t xml:space="preserve">of need and support </w:t>
      </w:r>
      <w:r w:rsidR="006B6FC4">
        <w:rPr>
          <w:rFonts w:eastAsia="Calibri" w:cs="Times New Roman"/>
          <w:szCs w:val="24"/>
          <w:lang w:eastAsia="en-GB"/>
        </w:rPr>
        <w:t xml:space="preserve">is also </w:t>
      </w:r>
      <w:r w:rsidRPr="00461E77">
        <w:rPr>
          <w:rFonts w:eastAsia="Calibri" w:cs="Times New Roman"/>
          <w:szCs w:val="24"/>
          <w:lang w:eastAsia="en-GB"/>
        </w:rPr>
        <w:t>collect</w:t>
      </w:r>
      <w:r w:rsidR="006B6FC4">
        <w:rPr>
          <w:rFonts w:eastAsia="Calibri" w:cs="Times New Roman"/>
          <w:szCs w:val="24"/>
          <w:lang w:eastAsia="en-GB"/>
        </w:rPr>
        <w:t>ed</w:t>
      </w:r>
      <w:r w:rsidRPr="00461E77">
        <w:rPr>
          <w:rFonts w:eastAsia="Calibri" w:cs="Times New Roman"/>
          <w:szCs w:val="24"/>
          <w:lang w:eastAsia="en-GB"/>
        </w:rPr>
        <w:t xml:space="preserve"> t</w:t>
      </w:r>
      <w:r w:rsidR="006B6FC4">
        <w:rPr>
          <w:rFonts w:eastAsia="Calibri" w:cs="Times New Roman"/>
          <w:szCs w:val="24"/>
          <w:lang w:eastAsia="en-GB"/>
        </w:rPr>
        <w:t>hrough the School Census and forms part of the</w:t>
      </w:r>
      <w:r w:rsidRPr="00461E77">
        <w:rPr>
          <w:rFonts w:eastAsia="Calibri" w:cs="Times New Roman"/>
          <w:szCs w:val="24"/>
          <w:lang w:eastAsia="en-GB"/>
        </w:rPr>
        <w:t xml:space="preserve"> statutory publication</w:t>
      </w:r>
      <w:r w:rsidR="006B6FC4">
        <w:rPr>
          <w:rFonts w:eastAsia="Calibri" w:cs="Times New Roman"/>
          <w:szCs w:val="24"/>
          <w:lang w:eastAsia="en-GB"/>
        </w:rPr>
        <w:t xml:space="preserve"> ‘</w:t>
      </w:r>
      <w:r w:rsidR="006B6FC4" w:rsidRPr="006B6FC4">
        <w:rPr>
          <w:rFonts w:eastAsia="Calibri" w:cs="Times New Roman"/>
          <w:i/>
          <w:szCs w:val="24"/>
          <w:lang w:eastAsia="en-GB"/>
        </w:rPr>
        <w:t>Children and Young People with SEN: an analysis</w:t>
      </w:r>
      <w:r w:rsidR="006B6FC4">
        <w:rPr>
          <w:rFonts w:eastAsia="Calibri" w:cs="Times New Roman"/>
          <w:szCs w:val="24"/>
          <w:lang w:eastAsia="en-GB"/>
        </w:rPr>
        <w:t xml:space="preserve">’ which is issued by DfE </w:t>
      </w:r>
      <w:r w:rsidRPr="00461E77">
        <w:rPr>
          <w:rFonts w:eastAsia="Calibri" w:cs="Times New Roman"/>
          <w:szCs w:val="24"/>
          <w:lang w:eastAsia="en-GB"/>
        </w:rPr>
        <w:t>each year</w:t>
      </w:r>
      <w:r>
        <w:rPr>
          <w:rFonts w:eastAsia="Calibri" w:cs="Times New Roman"/>
          <w:szCs w:val="24"/>
          <w:lang w:eastAsia="en-GB"/>
        </w:rPr>
        <w:t>.</w:t>
      </w:r>
    </w:p>
    <w:p w:rsidR="00F87591" w:rsidRPr="00F87591" w:rsidRDefault="006C578E"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F87591">
        <w:rPr>
          <w:rFonts w:eastAsia="Calibri" w:cs="Times New Roman"/>
          <w:szCs w:val="24"/>
          <w:lang w:eastAsia="en-GB"/>
        </w:rPr>
        <w:t xml:space="preserve">There is a wide range of information available on appropriate interventions for pupils with different types of need, and associated training which schools can use to ensure they have the necessary knowledge and expertise to use them. </w:t>
      </w:r>
      <w:r w:rsidR="00F87591">
        <w:rPr>
          <w:rFonts w:eastAsia="Calibri" w:cs="Times New Roman"/>
          <w:szCs w:val="24"/>
          <w:lang w:eastAsia="en-GB"/>
        </w:rPr>
        <w:t>See the Reference</w:t>
      </w:r>
      <w:r w:rsidR="0030194D">
        <w:rPr>
          <w:rFonts w:eastAsia="Calibri" w:cs="Times New Roman"/>
          <w:szCs w:val="24"/>
          <w:lang w:eastAsia="en-GB"/>
        </w:rPr>
        <w:t>s</w:t>
      </w:r>
      <w:r w:rsidR="00F87591">
        <w:rPr>
          <w:rFonts w:eastAsia="Calibri" w:cs="Times New Roman"/>
          <w:szCs w:val="24"/>
          <w:lang w:eastAsia="en-GB"/>
        </w:rPr>
        <w:t xml:space="preserve"> section under Chapter 6 for links to organisations that provide this information.</w:t>
      </w:r>
    </w:p>
    <w:p w:rsidR="001B1CCF" w:rsidRPr="00F87591" w:rsidRDefault="001B1CCF"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F87591">
        <w:rPr>
          <w:rFonts w:eastAsia="Times New Roman" w:cs="Times New Roman"/>
          <w:szCs w:val="24"/>
          <w:lang w:eastAsia="en-GB"/>
        </w:rPr>
        <w:t>The</w:t>
      </w:r>
      <w:r w:rsidR="006B6FC4" w:rsidRPr="00F87591">
        <w:rPr>
          <w:rFonts w:eastAsia="Times New Roman" w:cs="Times New Roman"/>
          <w:szCs w:val="24"/>
          <w:lang w:eastAsia="en-GB"/>
        </w:rPr>
        <w:t>se</w:t>
      </w:r>
      <w:r w:rsidR="006C578E" w:rsidRPr="00F87591">
        <w:rPr>
          <w:rFonts w:eastAsia="Times New Roman" w:cs="Times New Roman"/>
          <w:szCs w:val="24"/>
          <w:lang w:eastAsia="en-GB"/>
        </w:rPr>
        <w:t xml:space="preserve"> four broad</w:t>
      </w:r>
      <w:r w:rsidRPr="00F87591">
        <w:rPr>
          <w:rFonts w:eastAsia="Times New Roman" w:cs="Times New Roman"/>
          <w:szCs w:val="24"/>
          <w:lang w:eastAsia="en-GB"/>
        </w:rPr>
        <w:t xml:space="preserve"> areas give an overview of the range of needs that</w:t>
      </w:r>
      <w:r w:rsidR="006C578E" w:rsidRPr="00F87591">
        <w:rPr>
          <w:rFonts w:eastAsia="Times New Roman" w:cs="Times New Roman"/>
          <w:szCs w:val="24"/>
          <w:lang w:eastAsia="en-GB"/>
        </w:rPr>
        <w:t xml:space="preserve"> should be planned for. The purpose of identification is to work out what action the school needs to take, not to fit a pupil into a category. In practice,</w:t>
      </w:r>
      <w:r w:rsidRPr="00F87591">
        <w:rPr>
          <w:rFonts w:eastAsia="Times New Roman" w:cs="Times New Roman"/>
          <w:szCs w:val="24"/>
          <w:lang w:eastAsia="en-GB"/>
        </w:rPr>
        <w:t xml:space="preserve"> individual children or young people often have needs that cut </w:t>
      </w:r>
      <w:r w:rsidR="006B6FC4" w:rsidRPr="00F87591">
        <w:rPr>
          <w:rFonts w:eastAsia="Times New Roman" w:cs="Times New Roman"/>
          <w:szCs w:val="24"/>
          <w:lang w:eastAsia="en-GB"/>
        </w:rPr>
        <w:t>across all these areas and their</w:t>
      </w:r>
      <w:r w:rsidRPr="00F87591">
        <w:rPr>
          <w:rFonts w:eastAsia="Times New Roman" w:cs="Times New Roman"/>
          <w:szCs w:val="24"/>
          <w:lang w:eastAsia="en-GB"/>
        </w:rPr>
        <w:t xml:space="preserve"> needs may change over time. For instance speech, language and communication needs can also be a feature of a number of other areas of SEN, and children and young people with </w:t>
      </w:r>
      <w:r w:rsidR="006B6FC4" w:rsidRPr="00F87591">
        <w:rPr>
          <w:rFonts w:eastAsia="Times New Roman" w:cs="Times New Roman"/>
          <w:szCs w:val="24"/>
          <w:lang w:eastAsia="en-GB"/>
        </w:rPr>
        <w:t>an Autistic Spectrum Disorder (ASD)</w:t>
      </w:r>
      <w:r w:rsidRPr="00F87591">
        <w:rPr>
          <w:rFonts w:eastAsia="Times New Roman" w:cs="Times New Roman"/>
          <w:szCs w:val="24"/>
          <w:lang w:eastAsia="en-GB"/>
        </w:rPr>
        <w:t xml:space="preserve"> may have needs across all area</w:t>
      </w:r>
      <w:r w:rsidR="000151C2">
        <w:rPr>
          <w:rFonts w:eastAsia="Times New Roman" w:cs="Times New Roman"/>
          <w:szCs w:val="24"/>
          <w:lang w:eastAsia="en-GB"/>
        </w:rPr>
        <w:t>s, including particular sensory requirements.</w:t>
      </w:r>
      <w:r w:rsidRPr="00F87591">
        <w:rPr>
          <w:rFonts w:eastAsia="Times New Roman" w:cs="Times New Roman"/>
          <w:szCs w:val="24"/>
          <w:lang w:eastAsia="en-GB"/>
        </w:rPr>
        <w:t xml:space="preserve"> A detailed assessment of need sh</w:t>
      </w:r>
      <w:r w:rsidR="006B6FC4" w:rsidRPr="00F87591">
        <w:rPr>
          <w:rFonts w:eastAsia="Times New Roman" w:cs="Times New Roman"/>
          <w:szCs w:val="24"/>
          <w:lang w:eastAsia="en-GB"/>
        </w:rPr>
        <w:t>ould ensure that the full range</w:t>
      </w:r>
      <w:r w:rsidRPr="00F87591">
        <w:rPr>
          <w:rFonts w:eastAsia="Times New Roman" w:cs="Times New Roman"/>
          <w:szCs w:val="24"/>
          <w:lang w:eastAsia="en-GB"/>
        </w:rPr>
        <w:t xml:space="preserve"> of </w:t>
      </w:r>
      <w:r w:rsidR="006B6FC4" w:rsidRPr="00F87591">
        <w:rPr>
          <w:rFonts w:eastAsia="Times New Roman" w:cs="Times New Roman"/>
          <w:szCs w:val="24"/>
          <w:lang w:eastAsia="en-GB"/>
        </w:rPr>
        <w:t>an individual’s needs is</w:t>
      </w:r>
      <w:r w:rsidRPr="00F87591">
        <w:rPr>
          <w:rFonts w:eastAsia="Times New Roman" w:cs="Times New Roman"/>
          <w:szCs w:val="24"/>
          <w:lang w:eastAsia="en-GB"/>
        </w:rPr>
        <w:t xml:space="preserve"> identified, not simply the primary need. The support provided to an individual should always be based on a full understanding of their particular strengths and needs and seek to address them all using well-evidenced interventions targeted at their areas of difficulty and where necessary specialist equipment or software.</w:t>
      </w:r>
    </w:p>
    <w:p w:rsidR="006C578E" w:rsidRPr="006C578E" w:rsidRDefault="006C578E" w:rsidP="00DB1C80">
      <w:pPr>
        <w:pStyle w:val="Heading3"/>
        <w:rPr>
          <w:rFonts w:eastAsia="Times New Roman"/>
          <w:lang w:eastAsia="en-GB"/>
        </w:rPr>
      </w:pPr>
      <w:bookmarkStart w:id="537" w:name="_Toc385254099"/>
      <w:bookmarkStart w:id="538" w:name="_Toc385313636"/>
      <w:bookmarkStart w:id="539" w:name="_Toc410033089"/>
      <w:r w:rsidRPr="006C578E">
        <w:rPr>
          <w:rFonts w:eastAsia="Times New Roman"/>
          <w:lang w:eastAsia="en-GB"/>
        </w:rPr>
        <w:t>Broad areas of need</w:t>
      </w:r>
      <w:bookmarkEnd w:id="537"/>
      <w:bookmarkEnd w:id="538"/>
      <w:bookmarkEnd w:id="539"/>
    </w:p>
    <w:p w:rsidR="00F431B6" w:rsidRDefault="00DB1C80" w:rsidP="00DB1C80">
      <w:pPr>
        <w:pStyle w:val="Heading4"/>
        <w:rPr>
          <w:rFonts w:eastAsia="Times New Roman"/>
          <w:lang w:eastAsia="en-GB"/>
        </w:rPr>
      </w:pPr>
      <w:r>
        <w:rPr>
          <w:rFonts w:eastAsia="Times New Roman"/>
          <w:lang w:eastAsia="en-GB"/>
        </w:rPr>
        <w:t xml:space="preserve">Communication </w:t>
      </w:r>
      <w:r w:rsidR="00F431B6" w:rsidRPr="00A0027C">
        <w:rPr>
          <w:rFonts w:eastAsia="Times New Roman"/>
          <w:lang w:eastAsia="en-GB"/>
        </w:rPr>
        <w:t>and interaction</w:t>
      </w:r>
    </w:p>
    <w:p w:rsidR="00A0027C" w:rsidRDefault="00F431B6"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A0027C">
        <w:rPr>
          <w:rFonts w:eastAsia="Times New Roman" w:cs="Times New Roman"/>
          <w:szCs w:val="24"/>
          <w:lang w:eastAsia="en-GB"/>
        </w:rPr>
        <w:t>Children and young people with speech, language and communicatio</w:t>
      </w:r>
      <w:r w:rsidR="00637DD7">
        <w:rPr>
          <w:rFonts w:eastAsia="Times New Roman" w:cs="Times New Roman"/>
          <w:szCs w:val="24"/>
          <w:lang w:eastAsia="en-GB"/>
        </w:rPr>
        <w:t>n needs (SLCN) have difficulty</w:t>
      </w:r>
      <w:r w:rsidRPr="00A0027C">
        <w:rPr>
          <w:rFonts w:eastAsia="Times New Roman" w:cs="Times New Roman"/>
          <w:szCs w:val="24"/>
          <w:lang w:eastAsia="en-GB"/>
        </w:rPr>
        <w:t xml:space="preserve"> in communicating with others. This may be because they have difficulty saying what they want to, understanding what is being said to them or they do not understand or use social rules of communication. The profile for every child with SLCN is different and their needs may change over time. They may have difficulty with one, some or all of the different aspects of speech, lan</w:t>
      </w:r>
      <w:r w:rsidR="00A0027C">
        <w:rPr>
          <w:rFonts w:eastAsia="Times New Roman" w:cs="Times New Roman"/>
          <w:szCs w:val="24"/>
          <w:lang w:eastAsia="en-GB"/>
        </w:rPr>
        <w:t>guage or social communication</w:t>
      </w:r>
      <w:r w:rsidR="00136C3B">
        <w:rPr>
          <w:rFonts w:eastAsia="Times New Roman" w:cs="Times New Roman"/>
          <w:szCs w:val="24"/>
          <w:lang w:eastAsia="en-GB"/>
        </w:rPr>
        <w:t xml:space="preserve"> at different times of their lives</w:t>
      </w:r>
      <w:r w:rsidR="00A0027C">
        <w:rPr>
          <w:rFonts w:eastAsia="Times New Roman" w:cs="Times New Roman"/>
          <w:szCs w:val="24"/>
          <w:lang w:eastAsia="en-GB"/>
        </w:rPr>
        <w:t>.</w:t>
      </w:r>
    </w:p>
    <w:p w:rsidR="00A0027C" w:rsidRDefault="00F431B6" w:rsidP="00693500">
      <w:pPr>
        <w:numPr>
          <w:ilvl w:val="1"/>
          <w:numId w:val="115"/>
        </w:numPr>
        <w:shd w:val="clear" w:color="auto" w:fill="FFFFFF"/>
        <w:tabs>
          <w:tab w:val="left" w:pos="0"/>
        </w:tabs>
        <w:spacing w:before="240" w:after="240" w:line="288" w:lineRule="auto"/>
        <w:ind w:left="0" w:hanging="709"/>
        <w:rPr>
          <w:rFonts w:eastAsia="Times New Roman" w:cs="Times New Roman"/>
          <w:szCs w:val="24"/>
          <w:lang w:eastAsia="en-GB"/>
        </w:rPr>
      </w:pPr>
      <w:r w:rsidRPr="00A0027C">
        <w:rPr>
          <w:rFonts w:eastAsia="Times New Roman" w:cs="Times New Roman"/>
          <w:szCs w:val="24"/>
          <w:lang w:eastAsia="en-GB"/>
        </w:rPr>
        <w:t xml:space="preserve">Children and young people with </w:t>
      </w:r>
      <w:r w:rsidR="003D0026">
        <w:rPr>
          <w:rFonts w:eastAsia="Times New Roman" w:cs="Times New Roman"/>
          <w:szCs w:val="24"/>
          <w:lang w:eastAsia="en-GB"/>
        </w:rPr>
        <w:t>ASD</w:t>
      </w:r>
      <w:r w:rsidRPr="00A0027C">
        <w:rPr>
          <w:rFonts w:eastAsia="Times New Roman" w:cs="Times New Roman"/>
          <w:szCs w:val="24"/>
          <w:lang w:eastAsia="en-GB"/>
        </w:rPr>
        <w:t>, inc</w:t>
      </w:r>
      <w:r w:rsidR="00DC1092">
        <w:rPr>
          <w:rFonts w:eastAsia="Times New Roman" w:cs="Times New Roman"/>
          <w:szCs w:val="24"/>
          <w:lang w:eastAsia="en-GB"/>
        </w:rPr>
        <w:t>luding Asperger’s Syndrome and A</w:t>
      </w:r>
      <w:r w:rsidRPr="00A0027C">
        <w:rPr>
          <w:rFonts w:eastAsia="Times New Roman" w:cs="Times New Roman"/>
          <w:szCs w:val="24"/>
          <w:lang w:eastAsia="en-GB"/>
        </w:rPr>
        <w:t>utism, are likely to have particular difficulties with social interaction.</w:t>
      </w:r>
      <w:r w:rsidR="00885600">
        <w:rPr>
          <w:rFonts w:eastAsia="Times New Roman" w:cs="Times New Roman"/>
          <w:szCs w:val="24"/>
          <w:lang w:eastAsia="en-GB"/>
        </w:rPr>
        <w:t xml:space="preserve"> </w:t>
      </w:r>
      <w:r w:rsidRPr="00A0027C">
        <w:rPr>
          <w:rFonts w:eastAsia="Times New Roman" w:cs="Times New Roman"/>
          <w:szCs w:val="24"/>
          <w:lang w:eastAsia="en-GB"/>
        </w:rPr>
        <w:t>They may also experience difficulties with language, co</w:t>
      </w:r>
      <w:r w:rsidR="00E0561D">
        <w:rPr>
          <w:rFonts w:eastAsia="Times New Roman" w:cs="Times New Roman"/>
          <w:szCs w:val="24"/>
          <w:lang w:eastAsia="en-GB"/>
        </w:rPr>
        <w:t xml:space="preserve">mmunication </w:t>
      </w:r>
      <w:r w:rsidRPr="00A0027C">
        <w:rPr>
          <w:rFonts w:eastAsia="Times New Roman" w:cs="Times New Roman"/>
          <w:szCs w:val="24"/>
          <w:lang w:eastAsia="en-GB"/>
        </w:rPr>
        <w:t>and imagination, which can impact</w:t>
      </w:r>
      <w:r w:rsidR="00A0027C">
        <w:rPr>
          <w:rFonts w:eastAsia="Times New Roman" w:cs="Times New Roman"/>
          <w:szCs w:val="24"/>
          <w:lang w:eastAsia="en-GB"/>
        </w:rPr>
        <w:t xml:space="preserve"> on how they relate to others.</w:t>
      </w:r>
    </w:p>
    <w:p w:rsidR="00A0027C" w:rsidRDefault="00F431B6" w:rsidP="00DB1C80">
      <w:pPr>
        <w:pStyle w:val="Heading4"/>
        <w:rPr>
          <w:rFonts w:eastAsia="Times New Roman"/>
          <w:lang w:eastAsia="en-GB"/>
        </w:rPr>
      </w:pPr>
      <w:r w:rsidRPr="00A0027C">
        <w:rPr>
          <w:rFonts w:eastAsia="Times New Roman"/>
          <w:lang w:eastAsia="en-GB"/>
        </w:rPr>
        <w:t>Cognition and learning</w:t>
      </w:r>
    </w:p>
    <w:p w:rsidR="00DB1C80" w:rsidRDefault="00F431B6"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A0027C">
        <w:rPr>
          <w:rFonts w:eastAsia="Times New Roman" w:cs="Times New Roman"/>
          <w:szCs w:val="24"/>
          <w:lang w:eastAsia="en-GB"/>
        </w:rPr>
        <w:t>Support for learning difficulties may be required when children and young people learn at a slower pace than their peers, even with appropriate differentiation. Learning dif</w:t>
      </w:r>
      <w:r w:rsidR="006C578E">
        <w:rPr>
          <w:rFonts w:eastAsia="Times New Roman" w:cs="Times New Roman"/>
          <w:szCs w:val="24"/>
          <w:lang w:eastAsia="en-GB"/>
        </w:rPr>
        <w:t>ficulties cover a wide range</w:t>
      </w:r>
      <w:r w:rsidRPr="00A0027C">
        <w:rPr>
          <w:rFonts w:eastAsia="Times New Roman" w:cs="Times New Roman"/>
          <w:szCs w:val="24"/>
          <w:lang w:eastAsia="en-GB"/>
        </w:rPr>
        <w:t xml:space="preserve"> of need</w:t>
      </w:r>
      <w:r w:rsidR="006C578E">
        <w:rPr>
          <w:rFonts w:eastAsia="Times New Roman" w:cs="Times New Roman"/>
          <w:szCs w:val="24"/>
          <w:lang w:eastAsia="en-GB"/>
        </w:rPr>
        <w:t>s, including</w:t>
      </w:r>
      <w:r w:rsidRPr="00A0027C">
        <w:rPr>
          <w:rFonts w:eastAsia="Times New Roman" w:cs="Times New Roman"/>
          <w:szCs w:val="24"/>
          <w:lang w:eastAsia="en-GB"/>
        </w:rPr>
        <w:t xml:space="preserve"> modera</w:t>
      </w:r>
      <w:r w:rsidR="00DC1092">
        <w:rPr>
          <w:rFonts w:eastAsia="Times New Roman" w:cs="Times New Roman"/>
          <w:szCs w:val="24"/>
          <w:lang w:eastAsia="en-GB"/>
        </w:rPr>
        <w:t>te learn</w:t>
      </w:r>
      <w:r w:rsidR="006C578E">
        <w:rPr>
          <w:rFonts w:eastAsia="Times New Roman" w:cs="Times New Roman"/>
          <w:szCs w:val="24"/>
          <w:lang w:eastAsia="en-GB"/>
        </w:rPr>
        <w:t xml:space="preserve">ing difficulties (MLD), </w:t>
      </w:r>
      <w:r w:rsidR="00DC1092">
        <w:rPr>
          <w:rFonts w:eastAsia="Times New Roman" w:cs="Times New Roman"/>
          <w:szCs w:val="24"/>
          <w:lang w:eastAsia="en-GB"/>
        </w:rPr>
        <w:t>severe learning d</w:t>
      </w:r>
      <w:r w:rsidRPr="00A0027C">
        <w:rPr>
          <w:rFonts w:eastAsia="Times New Roman" w:cs="Times New Roman"/>
          <w:szCs w:val="24"/>
          <w:lang w:eastAsia="en-GB"/>
        </w:rPr>
        <w:t>ifficulties (SLD)</w:t>
      </w:r>
      <w:r w:rsidR="00DC1092">
        <w:rPr>
          <w:rFonts w:eastAsia="Times New Roman" w:cs="Times New Roman"/>
          <w:szCs w:val="24"/>
          <w:lang w:eastAsia="en-GB"/>
        </w:rPr>
        <w:t>,</w:t>
      </w:r>
      <w:r w:rsidRPr="00A0027C">
        <w:rPr>
          <w:rFonts w:eastAsia="Times New Roman" w:cs="Times New Roman"/>
          <w:szCs w:val="24"/>
          <w:lang w:eastAsia="en-GB"/>
        </w:rPr>
        <w:t xml:space="preserve"> where children are likely to need support in all areas of the curriculum and associated difficulties with mobility and communication, through to profound and multiple learning difficulties (PMLD), where children are likely to have severe and complex learning difficulties as well as a physical dis</w:t>
      </w:r>
      <w:r w:rsidR="00A0027C">
        <w:rPr>
          <w:rFonts w:eastAsia="Times New Roman" w:cs="Times New Roman"/>
          <w:szCs w:val="24"/>
          <w:lang w:eastAsia="en-GB"/>
        </w:rPr>
        <w:t>ability or sensory impairment.</w:t>
      </w:r>
    </w:p>
    <w:p w:rsidR="00F431B6" w:rsidRPr="00DB1C80" w:rsidRDefault="00AD3316"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DB1C80">
        <w:rPr>
          <w:rFonts w:eastAsia="Times New Roman" w:cs="Arial"/>
          <w:szCs w:val="24"/>
          <w:lang w:eastAsia="en-GB"/>
        </w:rPr>
        <w:t xml:space="preserve">Specific learning difficulties </w:t>
      </w:r>
      <w:r w:rsidR="00F431B6" w:rsidRPr="00DB1C80">
        <w:rPr>
          <w:rFonts w:eastAsia="Times New Roman" w:cs="Arial"/>
          <w:szCs w:val="24"/>
          <w:lang w:eastAsia="en-GB"/>
        </w:rPr>
        <w:t>(SpLD), affect one or more specific aspects of learning. This encompasses a range</w:t>
      </w:r>
      <w:r w:rsidR="00F57BE4" w:rsidRPr="00DB1C80">
        <w:rPr>
          <w:rFonts w:eastAsia="Times New Roman" w:cs="Arial"/>
          <w:szCs w:val="24"/>
          <w:lang w:eastAsia="en-GB"/>
        </w:rPr>
        <w:t xml:space="preserve"> of conditions such as dyslexia, dyscalculia and</w:t>
      </w:r>
      <w:r w:rsidR="00F431B6" w:rsidRPr="00DB1C80">
        <w:rPr>
          <w:rFonts w:eastAsia="Times New Roman" w:cs="Arial"/>
          <w:szCs w:val="24"/>
          <w:lang w:eastAsia="en-GB"/>
        </w:rPr>
        <w:t xml:space="preserve"> dyspraxia.</w:t>
      </w:r>
      <w:r w:rsidR="00885600">
        <w:rPr>
          <w:rFonts w:eastAsia="Times New Roman"/>
          <w:b/>
          <w:bCs/>
          <w:lang w:eastAsia="en-GB"/>
        </w:rPr>
        <w:t xml:space="preserve"> </w:t>
      </w:r>
    </w:p>
    <w:p w:rsidR="00DB1C80" w:rsidRPr="00DB1C80" w:rsidRDefault="00DB1C80" w:rsidP="00DB1C80">
      <w:pPr>
        <w:pStyle w:val="Heading4"/>
        <w:rPr>
          <w:rFonts w:eastAsia="Times New Roman"/>
          <w:lang w:eastAsia="en-GB"/>
        </w:rPr>
      </w:pPr>
      <w:r>
        <w:rPr>
          <w:rFonts w:eastAsia="Times New Roman"/>
          <w:lang w:eastAsia="en-GB"/>
        </w:rPr>
        <w:t>Social, emotional and mental health difficulties</w:t>
      </w:r>
    </w:p>
    <w:p w:rsidR="00A0027C" w:rsidRPr="00A0027C" w:rsidRDefault="00F431B6"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A0027C">
        <w:rPr>
          <w:rFonts w:eastAsia="Calibri" w:cs="Times New Roman"/>
          <w:szCs w:val="24"/>
          <w:lang w:eastAsia="en-GB"/>
        </w:rPr>
        <w:t>Children and young people may exp</w:t>
      </w:r>
      <w:r w:rsidR="00522974">
        <w:rPr>
          <w:rFonts w:eastAsia="Calibri" w:cs="Times New Roman"/>
          <w:szCs w:val="24"/>
          <w:lang w:eastAsia="en-GB"/>
        </w:rPr>
        <w:t xml:space="preserve">erience a wide range </w:t>
      </w:r>
      <w:r w:rsidRPr="00A0027C">
        <w:rPr>
          <w:rFonts w:eastAsia="Calibri" w:cs="Times New Roman"/>
          <w:szCs w:val="24"/>
          <w:lang w:eastAsia="en-GB"/>
        </w:rPr>
        <w:t>of</w:t>
      </w:r>
      <w:r w:rsidR="006C578E">
        <w:rPr>
          <w:rFonts w:eastAsia="Calibri" w:cs="Times New Roman"/>
          <w:szCs w:val="24"/>
          <w:lang w:eastAsia="en-GB"/>
        </w:rPr>
        <w:t xml:space="preserve"> social and emotional difficulties </w:t>
      </w:r>
      <w:r w:rsidRPr="00A0027C">
        <w:rPr>
          <w:rFonts w:eastAsia="Calibri" w:cs="Times New Roman"/>
          <w:szCs w:val="24"/>
          <w:lang w:eastAsia="en-GB"/>
        </w:rPr>
        <w:t>which manifest</w:t>
      </w:r>
      <w:r w:rsidR="005A4CC3">
        <w:rPr>
          <w:rFonts w:eastAsia="Calibri" w:cs="Times New Roman"/>
          <w:szCs w:val="24"/>
          <w:lang w:eastAsia="en-GB"/>
        </w:rPr>
        <w:t xml:space="preserve"> themselves</w:t>
      </w:r>
      <w:r w:rsidRPr="00A0027C">
        <w:rPr>
          <w:rFonts w:eastAsia="Calibri" w:cs="Times New Roman"/>
          <w:szCs w:val="24"/>
          <w:lang w:eastAsia="en-GB"/>
        </w:rPr>
        <w:t xml:space="preserve"> in many ways. These may include becoming withdrawn or isolated, as well as displaying challenging, disruptive or disturbing behaviour. </w:t>
      </w:r>
      <w:r w:rsidR="006C578E">
        <w:rPr>
          <w:rFonts w:eastAsia="Calibri" w:cs="Times New Roman"/>
          <w:szCs w:val="24"/>
          <w:lang w:eastAsia="en-GB"/>
        </w:rPr>
        <w:t>These behaviours</w:t>
      </w:r>
      <w:r w:rsidRPr="00A0027C">
        <w:rPr>
          <w:rFonts w:eastAsia="Calibri" w:cs="Times New Roman"/>
          <w:szCs w:val="24"/>
          <w:lang w:eastAsia="en-GB"/>
        </w:rPr>
        <w:t xml:space="preserve"> may </w:t>
      </w:r>
      <w:r w:rsidR="00597A2A">
        <w:rPr>
          <w:rFonts w:eastAsia="Calibri" w:cs="Times New Roman"/>
          <w:szCs w:val="24"/>
          <w:lang w:eastAsia="en-GB"/>
        </w:rPr>
        <w:t>reflect</w:t>
      </w:r>
      <w:r w:rsidRPr="00A0027C">
        <w:rPr>
          <w:rFonts w:eastAsia="Calibri" w:cs="Times New Roman"/>
          <w:szCs w:val="24"/>
          <w:lang w:eastAsia="en-GB"/>
        </w:rPr>
        <w:t xml:space="preserve"> </w:t>
      </w:r>
      <w:r w:rsidR="006C578E">
        <w:rPr>
          <w:rFonts w:eastAsia="Calibri" w:cs="Times New Roman"/>
          <w:szCs w:val="24"/>
          <w:lang w:eastAsia="en-GB"/>
        </w:rPr>
        <w:t xml:space="preserve">underlying mental health difficulties such as </w:t>
      </w:r>
      <w:r w:rsidRPr="00A0027C">
        <w:rPr>
          <w:rFonts w:eastAsia="Calibri" w:cs="Times New Roman"/>
          <w:szCs w:val="24"/>
          <w:lang w:eastAsia="en-GB"/>
        </w:rPr>
        <w:t>anxiety or depression</w:t>
      </w:r>
      <w:r w:rsidR="005A4CC3">
        <w:rPr>
          <w:rFonts w:eastAsia="Calibri" w:cs="Times New Roman"/>
          <w:szCs w:val="24"/>
          <w:lang w:eastAsia="en-GB"/>
        </w:rPr>
        <w:t>,</w:t>
      </w:r>
      <w:r w:rsidRPr="00A0027C">
        <w:rPr>
          <w:rFonts w:eastAsia="Calibri" w:cs="Times New Roman"/>
          <w:szCs w:val="24"/>
          <w:lang w:eastAsia="en-GB"/>
        </w:rPr>
        <w:t xml:space="preserve"> self-harming, substance misuse, eating disorders or physical symptoms </w:t>
      </w:r>
      <w:r w:rsidR="005A4CC3">
        <w:rPr>
          <w:rFonts w:eastAsia="Calibri" w:cs="Times New Roman"/>
          <w:szCs w:val="24"/>
          <w:lang w:eastAsia="en-GB"/>
        </w:rPr>
        <w:t xml:space="preserve">that are medically unexplained. </w:t>
      </w:r>
      <w:r w:rsidRPr="00A0027C">
        <w:rPr>
          <w:rFonts w:eastAsia="Calibri" w:cs="Times New Roman"/>
          <w:szCs w:val="24"/>
          <w:lang w:eastAsia="en-GB"/>
        </w:rPr>
        <w:t>Other children and young people may have disorders such as attention deficit disorder, attention deficit hyperactive d</w:t>
      </w:r>
      <w:r w:rsidR="00A0027C">
        <w:rPr>
          <w:rFonts w:eastAsia="Calibri" w:cs="Times New Roman"/>
          <w:szCs w:val="24"/>
          <w:lang w:eastAsia="en-GB"/>
        </w:rPr>
        <w:t>isorder or attachment disorder.</w:t>
      </w:r>
    </w:p>
    <w:p w:rsidR="00A0027C" w:rsidRDefault="005A4CC3"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Calibri" w:cs="Times New Roman"/>
          <w:szCs w:val="24"/>
          <w:lang w:eastAsia="en-GB"/>
        </w:rPr>
        <w:t>Schools and</w:t>
      </w:r>
      <w:r w:rsidR="00F431B6" w:rsidRPr="00A0027C">
        <w:rPr>
          <w:rFonts w:eastAsia="Calibri" w:cs="Times New Roman"/>
          <w:szCs w:val="24"/>
          <w:lang w:eastAsia="en-GB"/>
        </w:rPr>
        <w:t xml:space="preserve"> co</w:t>
      </w:r>
      <w:r>
        <w:rPr>
          <w:rFonts w:eastAsia="Calibri" w:cs="Times New Roman"/>
          <w:szCs w:val="24"/>
          <w:lang w:eastAsia="en-GB"/>
        </w:rPr>
        <w:t>lleges</w:t>
      </w:r>
      <w:r w:rsidR="00F431B6" w:rsidRPr="00A0027C">
        <w:rPr>
          <w:rFonts w:eastAsia="Calibri" w:cs="Times New Roman"/>
          <w:szCs w:val="24"/>
          <w:lang w:eastAsia="en-GB"/>
        </w:rPr>
        <w:t xml:space="preserve"> should have clear processes to support children and young people, including how they will manage the effect of any disruptive behaviour so it does n</w:t>
      </w:r>
      <w:r w:rsidR="005E3AD8">
        <w:rPr>
          <w:rFonts w:eastAsia="Calibri" w:cs="Times New Roman"/>
          <w:szCs w:val="24"/>
          <w:lang w:eastAsia="en-GB"/>
        </w:rPr>
        <w:t>ot adversely affect other pupils.</w:t>
      </w:r>
      <w:r w:rsidR="00F87591">
        <w:rPr>
          <w:rFonts w:eastAsia="Calibri" w:cs="Times New Roman"/>
          <w:szCs w:val="24"/>
          <w:lang w:eastAsia="en-GB"/>
        </w:rPr>
        <w:t xml:space="preserve"> The Department for Education publishes guidance on managing pupils’ mental health and behaviour difficulties in schools – see</w:t>
      </w:r>
      <w:r w:rsidR="00E0561D">
        <w:rPr>
          <w:rFonts w:eastAsia="Calibri" w:cs="Times New Roman"/>
          <w:szCs w:val="24"/>
          <w:lang w:eastAsia="en-GB"/>
        </w:rPr>
        <w:t xml:space="preserve"> the</w:t>
      </w:r>
      <w:r w:rsidR="00F87591">
        <w:rPr>
          <w:rFonts w:eastAsia="Calibri" w:cs="Times New Roman"/>
          <w:szCs w:val="24"/>
          <w:lang w:eastAsia="en-GB"/>
        </w:rPr>
        <w:t xml:space="preserve"> Reference</w:t>
      </w:r>
      <w:r w:rsidR="0030194D">
        <w:rPr>
          <w:rFonts w:eastAsia="Calibri" w:cs="Times New Roman"/>
          <w:szCs w:val="24"/>
          <w:lang w:eastAsia="en-GB"/>
        </w:rPr>
        <w:t>s</w:t>
      </w:r>
      <w:r w:rsidR="00F87591">
        <w:rPr>
          <w:rFonts w:eastAsia="Calibri" w:cs="Times New Roman"/>
          <w:szCs w:val="24"/>
          <w:lang w:eastAsia="en-GB"/>
        </w:rPr>
        <w:t xml:space="preserve"> section under Chapter 6 for a link.</w:t>
      </w:r>
    </w:p>
    <w:p w:rsidR="00F431B6" w:rsidRPr="00A0027C" w:rsidRDefault="00F431B6" w:rsidP="00DB1C80">
      <w:pPr>
        <w:pStyle w:val="Heading4"/>
        <w:rPr>
          <w:rFonts w:eastAsia="Times New Roman"/>
          <w:lang w:eastAsia="en-GB"/>
        </w:rPr>
      </w:pPr>
      <w:r w:rsidRPr="00A0027C">
        <w:rPr>
          <w:rFonts w:eastAsia="Times New Roman"/>
          <w:lang w:eastAsia="en-GB"/>
        </w:rPr>
        <w:t>Sensory and/or physical needs</w:t>
      </w:r>
    </w:p>
    <w:p w:rsidR="00A0027C" w:rsidRPr="00522974" w:rsidRDefault="00F431B6"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522974">
        <w:rPr>
          <w:rFonts w:eastAsia="Times New Roman" w:cs="Times New Roman"/>
          <w:szCs w:val="24"/>
          <w:lang w:eastAsia="en-GB"/>
        </w:rPr>
        <w:t xml:space="preserve">Some children and young people require special educational provision because they have a disability which prevents or hinders them from making use of the educational facilities generally provided. </w:t>
      </w:r>
      <w:r w:rsidR="006C578E" w:rsidRPr="00522974">
        <w:rPr>
          <w:rFonts w:eastAsia="Times New Roman" w:cs="Times New Roman"/>
          <w:szCs w:val="24"/>
          <w:lang w:eastAsia="en-GB"/>
        </w:rPr>
        <w:t xml:space="preserve">These difficulties can </w:t>
      </w:r>
      <w:r w:rsidRPr="00522974">
        <w:rPr>
          <w:rFonts w:eastAsia="Times New Roman" w:cs="Times New Roman"/>
          <w:szCs w:val="24"/>
          <w:lang w:eastAsia="en-GB"/>
        </w:rPr>
        <w:t>be age related and may fluctuate over time. Many children and young people with vision impairment (VI)</w:t>
      </w:r>
      <w:r w:rsidR="00211B3F" w:rsidRPr="00522974">
        <w:rPr>
          <w:rFonts w:eastAsia="Times New Roman" w:cs="Times New Roman"/>
          <w:szCs w:val="24"/>
          <w:lang w:eastAsia="en-GB"/>
        </w:rPr>
        <w:t>, hearing impairment (HI) or a multi-sensory i</w:t>
      </w:r>
      <w:r w:rsidRPr="00522974">
        <w:rPr>
          <w:rFonts w:eastAsia="Times New Roman" w:cs="Times New Roman"/>
          <w:szCs w:val="24"/>
          <w:lang w:eastAsia="en-GB"/>
        </w:rPr>
        <w:t>mpairment (MSI) will require specialist support and/or equipment to access their learning</w:t>
      </w:r>
      <w:r w:rsidR="006D7C90">
        <w:rPr>
          <w:rFonts w:eastAsia="Times New Roman" w:cs="Times New Roman"/>
          <w:szCs w:val="24"/>
          <w:lang w:eastAsia="en-GB"/>
        </w:rPr>
        <w:t>, or habilitation support</w:t>
      </w:r>
      <w:r w:rsidRPr="00522974">
        <w:rPr>
          <w:rFonts w:eastAsia="Times New Roman" w:cs="Times New Roman"/>
          <w:szCs w:val="24"/>
          <w:lang w:eastAsia="en-GB"/>
        </w:rPr>
        <w:t>. C</w:t>
      </w:r>
      <w:r w:rsidR="00211B3F" w:rsidRPr="00522974">
        <w:rPr>
          <w:rFonts w:eastAsia="Times New Roman" w:cs="Times New Roman"/>
          <w:szCs w:val="24"/>
          <w:lang w:eastAsia="en-GB"/>
        </w:rPr>
        <w:t xml:space="preserve">hildren and young people with an MSI </w:t>
      </w:r>
      <w:r w:rsidRPr="00522974">
        <w:rPr>
          <w:rFonts w:eastAsia="Times New Roman" w:cs="Times New Roman"/>
          <w:szCs w:val="24"/>
          <w:lang w:eastAsia="en-GB"/>
        </w:rPr>
        <w:t xml:space="preserve">have a combination of </w:t>
      </w:r>
      <w:r w:rsidR="003D0026">
        <w:rPr>
          <w:rFonts w:eastAsia="Times New Roman" w:cs="Times New Roman"/>
          <w:szCs w:val="24"/>
          <w:lang w:eastAsia="en-GB"/>
        </w:rPr>
        <w:t>vision and hearing difficulties</w:t>
      </w:r>
      <w:r w:rsidRPr="00522974">
        <w:rPr>
          <w:rFonts w:eastAsia="Times New Roman" w:cs="Times New Roman"/>
          <w:szCs w:val="24"/>
          <w:lang w:eastAsia="en-GB"/>
        </w:rPr>
        <w:t xml:space="preserve">. </w:t>
      </w:r>
      <w:r w:rsidR="007C6A9C" w:rsidRPr="00522974">
        <w:rPr>
          <w:rFonts w:eastAsia="Times New Roman" w:cs="Times New Roman"/>
          <w:szCs w:val="24"/>
          <w:lang w:eastAsia="en-GB"/>
        </w:rPr>
        <w:t>Information on how to provide services for deafblind</w:t>
      </w:r>
      <w:r w:rsidR="00064BEA">
        <w:rPr>
          <w:rFonts w:eastAsia="Times New Roman" w:cs="Times New Roman"/>
          <w:szCs w:val="24"/>
          <w:lang w:eastAsia="en-GB"/>
        </w:rPr>
        <w:t xml:space="preserve"> children and young people</w:t>
      </w:r>
      <w:r w:rsidR="007C6A9C" w:rsidRPr="00522974">
        <w:rPr>
          <w:rFonts w:eastAsia="Times New Roman" w:cs="Times New Roman"/>
          <w:szCs w:val="24"/>
          <w:lang w:eastAsia="en-GB"/>
        </w:rPr>
        <w:t xml:space="preserve"> is available</w:t>
      </w:r>
      <w:r w:rsidR="001264E4">
        <w:rPr>
          <w:rFonts w:eastAsia="Times New Roman" w:cs="Times New Roman"/>
          <w:szCs w:val="24"/>
          <w:lang w:eastAsia="en-GB"/>
        </w:rPr>
        <w:t xml:space="preserve"> through the</w:t>
      </w:r>
      <w:r w:rsidR="003D0026">
        <w:rPr>
          <w:rFonts w:eastAsia="Times New Roman" w:cs="Times New Roman"/>
          <w:szCs w:val="24"/>
          <w:lang w:eastAsia="en-GB"/>
        </w:rPr>
        <w:t xml:space="preserve"> Social Care for</w:t>
      </w:r>
      <w:r w:rsidR="001264E4">
        <w:rPr>
          <w:rFonts w:eastAsia="Times New Roman" w:cs="Times New Roman"/>
          <w:szCs w:val="24"/>
          <w:lang w:eastAsia="en-GB"/>
        </w:rPr>
        <w:t xml:space="preserve"> Deafblind</w:t>
      </w:r>
      <w:r w:rsidR="003D0026">
        <w:rPr>
          <w:rFonts w:eastAsia="Times New Roman" w:cs="Times New Roman"/>
          <w:szCs w:val="24"/>
          <w:lang w:eastAsia="en-GB"/>
        </w:rPr>
        <w:t xml:space="preserve"> Children and Adults</w:t>
      </w:r>
      <w:r w:rsidR="001264E4">
        <w:rPr>
          <w:rFonts w:eastAsia="Times New Roman" w:cs="Times New Roman"/>
          <w:szCs w:val="24"/>
          <w:lang w:eastAsia="en-GB"/>
        </w:rPr>
        <w:t xml:space="preserve"> guidance</w:t>
      </w:r>
      <w:r w:rsidR="00064BEA">
        <w:rPr>
          <w:rFonts w:eastAsia="Times New Roman" w:cs="Times New Roman"/>
          <w:szCs w:val="24"/>
          <w:lang w:eastAsia="en-GB"/>
        </w:rPr>
        <w:t xml:space="preserve"> published by the Department of Health (see </w:t>
      </w:r>
      <w:r w:rsidR="00E0561D">
        <w:rPr>
          <w:rFonts w:eastAsia="Times New Roman" w:cs="Times New Roman"/>
          <w:szCs w:val="24"/>
          <w:lang w:eastAsia="en-GB"/>
        </w:rPr>
        <w:t xml:space="preserve">the </w:t>
      </w:r>
      <w:r w:rsidR="00064BEA">
        <w:rPr>
          <w:rFonts w:eastAsia="Times New Roman" w:cs="Times New Roman"/>
          <w:szCs w:val="24"/>
          <w:lang w:eastAsia="en-GB"/>
        </w:rPr>
        <w:t>Reference</w:t>
      </w:r>
      <w:r w:rsidR="0030194D">
        <w:rPr>
          <w:rFonts w:eastAsia="Times New Roman" w:cs="Times New Roman"/>
          <w:szCs w:val="24"/>
          <w:lang w:eastAsia="en-GB"/>
        </w:rPr>
        <w:t>s</w:t>
      </w:r>
      <w:r w:rsidR="00064BEA">
        <w:rPr>
          <w:rFonts w:eastAsia="Times New Roman" w:cs="Times New Roman"/>
          <w:szCs w:val="24"/>
          <w:lang w:eastAsia="en-GB"/>
        </w:rPr>
        <w:t xml:space="preserve"> section under Chapter 6 for a link)</w:t>
      </w:r>
      <w:r w:rsidR="001264E4">
        <w:rPr>
          <w:rFonts w:eastAsia="Times New Roman" w:cs="Times New Roman"/>
          <w:szCs w:val="24"/>
          <w:lang w:eastAsia="en-GB"/>
        </w:rPr>
        <w:t>.</w:t>
      </w:r>
    </w:p>
    <w:p w:rsidR="006C578E" w:rsidRDefault="00F431B6" w:rsidP="00693500">
      <w:pPr>
        <w:numPr>
          <w:ilvl w:val="1"/>
          <w:numId w:val="115"/>
        </w:numPr>
        <w:shd w:val="clear" w:color="auto" w:fill="FFFFFF"/>
        <w:tabs>
          <w:tab w:val="left" w:pos="0"/>
        </w:tabs>
        <w:spacing w:before="240" w:after="240" w:line="288" w:lineRule="auto"/>
        <w:ind w:left="0" w:hanging="709"/>
        <w:rPr>
          <w:rFonts w:eastAsia="Times New Roman" w:cs="Times New Roman"/>
          <w:szCs w:val="24"/>
          <w:lang w:eastAsia="en-GB"/>
        </w:rPr>
      </w:pPr>
      <w:r w:rsidRPr="00A0027C">
        <w:rPr>
          <w:rFonts w:eastAsia="Times New Roman" w:cs="Times New Roman"/>
          <w:szCs w:val="24"/>
          <w:lang w:eastAsia="en-GB"/>
        </w:rPr>
        <w:t>Some children and young pe</w:t>
      </w:r>
      <w:r w:rsidR="00211B3F">
        <w:rPr>
          <w:rFonts w:eastAsia="Times New Roman" w:cs="Times New Roman"/>
          <w:szCs w:val="24"/>
          <w:lang w:eastAsia="en-GB"/>
        </w:rPr>
        <w:t xml:space="preserve">ople with a physical disability </w:t>
      </w:r>
      <w:r w:rsidRPr="00A0027C">
        <w:rPr>
          <w:rFonts w:eastAsia="Times New Roman" w:cs="Times New Roman"/>
          <w:szCs w:val="24"/>
          <w:lang w:eastAsia="en-GB"/>
        </w:rPr>
        <w:t>(PD) require additional o</w:t>
      </w:r>
      <w:r w:rsidR="00211B3F">
        <w:rPr>
          <w:rFonts w:eastAsia="Times New Roman" w:cs="Times New Roman"/>
          <w:szCs w:val="24"/>
          <w:lang w:eastAsia="en-GB"/>
        </w:rPr>
        <w:t>n</w:t>
      </w:r>
      <w:r w:rsidRPr="00A0027C">
        <w:rPr>
          <w:rFonts w:eastAsia="Times New Roman" w:cs="Times New Roman"/>
          <w:szCs w:val="24"/>
          <w:lang w:eastAsia="en-GB"/>
        </w:rPr>
        <w:t>going support and equipment to access all the opportu</w:t>
      </w:r>
      <w:r w:rsidR="00A0027C">
        <w:rPr>
          <w:rFonts w:eastAsia="Times New Roman" w:cs="Times New Roman"/>
          <w:szCs w:val="24"/>
          <w:lang w:eastAsia="en-GB"/>
        </w:rPr>
        <w:t>nities available to their peers.</w:t>
      </w:r>
    </w:p>
    <w:p w:rsidR="00A0027C" w:rsidRPr="006C578E" w:rsidRDefault="0046201C" w:rsidP="00DB1C80">
      <w:pPr>
        <w:pStyle w:val="Heading2"/>
        <w:rPr>
          <w:rFonts w:eastAsia="Times New Roman"/>
          <w:sz w:val="24"/>
          <w:szCs w:val="24"/>
          <w:lang w:eastAsia="en-GB"/>
        </w:rPr>
      </w:pPr>
      <w:bookmarkStart w:id="540" w:name="_Toc385254100"/>
      <w:bookmarkStart w:id="541" w:name="_Toc385313637"/>
      <w:bookmarkStart w:id="542" w:name="_Toc410033090"/>
      <w:r w:rsidRPr="006C578E">
        <w:rPr>
          <w:rFonts w:eastAsia="Times New Roman"/>
          <w:lang w:eastAsia="en-GB"/>
        </w:rPr>
        <w:t>Special educational provision in schools</w:t>
      </w:r>
      <w:bookmarkEnd w:id="540"/>
      <w:bookmarkEnd w:id="541"/>
      <w:bookmarkEnd w:id="542"/>
    </w:p>
    <w:p w:rsidR="00A0027C"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A0027C">
        <w:rPr>
          <w:rFonts w:eastAsia="Times New Roman" w:cs="Times New Roman"/>
          <w:szCs w:val="24"/>
          <w:lang w:eastAsia="en-GB"/>
        </w:rPr>
        <w:t xml:space="preserve">Teachers are responsible and accountable for the progress and development of the pupils in their class, including where pupils access support from teaching assistants or specialist </w:t>
      </w:r>
      <w:r w:rsidRPr="00A0027C">
        <w:rPr>
          <w:rFonts w:eastAsia="Calibri" w:cs="Times New Roman"/>
          <w:szCs w:val="24"/>
          <w:lang w:eastAsia="en-GB"/>
        </w:rPr>
        <w:t>staff</w:t>
      </w:r>
      <w:r w:rsidR="00A0027C">
        <w:rPr>
          <w:rFonts w:eastAsia="Times New Roman" w:cs="Times New Roman"/>
          <w:szCs w:val="24"/>
          <w:lang w:eastAsia="en-GB"/>
        </w:rPr>
        <w:t xml:space="preserve">. </w:t>
      </w:r>
    </w:p>
    <w:p w:rsidR="00A0027C"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A0027C">
        <w:rPr>
          <w:rFonts w:eastAsia="Times New Roman" w:cs="Times New Roman"/>
          <w:szCs w:val="24"/>
          <w:lang w:eastAsia="en-GB"/>
        </w:rPr>
        <w:t xml:space="preserve">High quality teaching, differentiated for individual pupils, is the first step in responding to pupils who have or may have SEN. Additional intervention and support cannot compensate for a lack of good quality teaching. Schools should regularly and carefully review the quality of teaching for </w:t>
      </w:r>
      <w:r w:rsidR="00522974">
        <w:rPr>
          <w:rFonts w:eastAsia="Times New Roman" w:cs="Times New Roman"/>
          <w:szCs w:val="24"/>
          <w:lang w:eastAsia="en-GB"/>
        </w:rPr>
        <w:t xml:space="preserve">all </w:t>
      </w:r>
      <w:r w:rsidRPr="00A0027C">
        <w:rPr>
          <w:rFonts w:eastAsia="Times New Roman" w:cs="Times New Roman"/>
          <w:szCs w:val="24"/>
          <w:lang w:eastAsia="en-GB"/>
        </w:rPr>
        <w:t>pupil</w:t>
      </w:r>
      <w:r w:rsidR="00211B3F">
        <w:rPr>
          <w:rFonts w:eastAsia="Times New Roman" w:cs="Times New Roman"/>
          <w:szCs w:val="24"/>
          <w:lang w:eastAsia="en-GB"/>
        </w:rPr>
        <w:t>s</w:t>
      </w:r>
      <w:r w:rsidR="00522974">
        <w:rPr>
          <w:rFonts w:eastAsia="Times New Roman" w:cs="Times New Roman"/>
          <w:szCs w:val="24"/>
          <w:lang w:eastAsia="en-GB"/>
        </w:rPr>
        <w:t>, including those</w:t>
      </w:r>
      <w:r w:rsidR="00211B3F">
        <w:rPr>
          <w:rFonts w:eastAsia="Times New Roman" w:cs="Times New Roman"/>
          <w:szCs w:val="24"/>
          <w:lang w:eastAsia="en-GB"/>
        </w:rPr>
        <w:t xml:space="preserve"> at risk of underachievement. </w:t>
      </w:r>
      <w:r w:rsidRPr="00A0027C">
        <w:rPr>
          <w:rFonts w:eastAsia="Times New Roman" w:cs="Times New Roman"/>
          <w:szCs w:val="24"/>
          <w:lang w:eastAsia="en-GB"/>
        </w:rPr>
        <w:t>This includes reviewing</w:t>
      </w:r>
      <w:r w:rsidR="006C578E">
        <w:rPr>
          <w:rFonts w:eastAsia="Times New Roman" w:cs="Times New Roman"/>
          <w:szCs w:val="24"/>
          <w:lang w:eastAsia="en-GB"/>
        </w:rPr>
        <w:t xml:space="preserve"> and</w:t>
      </w:r>
      <w:r w:rsidR="00E0561D">
        <w:rPr>
          <w:rFonts w:eastAsia="Times New Roman" w:cs="Times New Roman"/>
          <w:szCs w:val="24"/>
          <w:lang w:eastAsia="en-GB"/>
        </w:rPr>
        <w:t>,</w:t>
      </w:r>
      <w:r w:rsidR="006C578E">
        <w:rPr>
          <w:rFonts w:eastAsia="Times New Roman" w:cs="Times New Roman"/>
          <w:szCs w:val="24"/>
          <w:lang w:eastAsia="en-GB"/>
        </w:rPr>
        <w:t xml:space="preserve"> where necessary</w:t>
      </w:r>
      <w:r w:rsidR="00E0561D">
        <w:rPr>
          <w:rFonts w:eastAsia="Times New Roman" w:cs="Times New Roman"/>
          <w:szCs w:val="24"/>
          <w:lang w:eastAsia="en-GB"/>
        </w:rPr>
        <w:t>,</w:t>
      </w:r>
      <w:r w:rsidR="006C578E">
        <w:rPr>
          <w:rFonts w:eastAsia="Times New Roman" w:cs="Times New Roman"/>
          <w:szCs w:val="24"/>
          <w:lang w:eastAsia="en-GB"/>
        </w:rPr>
        <w:t xml:space="preserve"> improving,</w:t>
      </w:r>
      <w:r w:rsidRPr="00A0027C">
        <w:rPr>
          <w:rFonts w:eastAsia="Times New Roman" w:cs="Times New Roman"/>
          <w:szCs w:val="24"/>
          <w:lang w:eastAsia="en-GB"/>
        </w:rPr>
        <w:t xml:space="preserve"> teachers’ understanding of strategies to identify and support vulnerable pupils and their knowledge of the </w:t>
      </w:r>
      <w:r w:rsidR="00211B3F">
        <w:rPr>
          <w:rFonts w:eastAsia="Times New Roman" w:cs="Times New Roman"/>
          <w:szCs w:val="24"/>
          <w:lang w:eastAsia="en-GB"/>
        </w:rPr>
        <w:t>SEN</w:t>
      </w:r>
      <w:r w:rsidRPr="00A0027C">
        <w:rPr>
          <w:rFonts w:eastAsia="Times New Roman" w:cs="Times New Roman"/>
          <w:szCs w:val="24"/>
          <w:lang w:eastAsia="en-GB"/>
        </w:rPr>
        <w:t xml:space="preserve"> most</w:t>
      </w:r>
      <w:r w:rsidR="00A0027C">
        <w:rPr>
          <w:rFonts w:eastAsia="Times New Roman" w:cs="Times New Roman"/>
          <w:szCs w:val="24"/>
          <w:lang w:eastAsia="en-GB"/>
        </w:rPr>
        <w:t xml:space="preserve"> frequently encountered.</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 xml:space="preserve">In deciding whether </w:t>
      </w:r>
      <w:r w:rsidR="00570402">
        <w:rPr>
          <w:rFonts w:eastAsia="Times New Roman" w:cs="Times New Roman"/>
          <w:szCs w:val="24"/>
          <w:lang w:eastAsia="en-GB"/>
        </w:rPr>
        <w:t>to make special educational provision,</w:t>
      </w:r>
      <w:r w:rsidRPr="002D4925">
        <w:rPr>
          <w:rFonts w:eastAsia="Times New Roman" w:cs="Times New Roman"/>
          <w:szCs w:val="24"/>
          <w:lang w:eastAsia="en-GB"/>
        </w:rPr>
        <w:t xml:space="preserve"> the teacher and SENCO should consider all of the information gathered from within the school about the pupil’s progress, alongside national data and expectations of progress. </w:t>
      </w:r>
      <w:r w:rsidRPr="00A17470">
        <w:rPr>
          <w:rFonts w:eastAsia="Times New Roman" w:cs="Times New Roman"/>
          <w:szCs w:val="24"/>
          <w:lang w:eastAsia="en-GB"/>
        </w:rPr>
        <w:t xml:space="preserve">This should include high quality </w:t>
      </w:r>
      <w:r w:rsidR="00C0093B" w:rsidRPr="00A17470">
        <w:rPr>
          <w:rFonts w:eastAsia="Times New Roman" w:cs="Times New Roman"/>
          <w:szCs w:val="24"/>
          <w:lang w:eastAsia="en-GB"/>
        </w:rPr>
        <w:t xml:space="preserve">and </w:t>
      </w:r>
      <w:r w:rsidRPr="00A17470">
        <w:rPr>
          <w:rFonts w:eastAsia="Times New Roman" w:cs="Times New Roman"/>
          <w:szCs w:val="24"/>
          <w:lang w:eastAsia="en-GB"/>
        </w:rPr>
        <w:t xml:space="preserve">accurate </w:t>
      </w:r>
      <w:r w:rsidR="00A17470">
        <w:rPr>
          <w:rFonts w:eastAsia="Times New Roman" w:cs="Times New Roman"/>
          <w:szCs w:val="24"/>
          <w:lang w:eastAsia="en-GB"/>
        </w:rPr>
        <w:t>formative assessment, using</w:t>
      </w:r>
      <w:r w:rsidRPr="00A17470">
        <w:rPr>
          <w:rFonts w:eastAsia="Times New Roman" w:cs="Times New Roman"/>
          <w:szCs w:val="24"/>
          <w:lang w:eastAsia="en-GB"/>
        </w:rPr>
        <w:t xml:space="preserve"> effective tools and early assessment materials. For higher levels of need, schools sh</w:t>
      </w:r>
      <w:r w:rsidRPr="002D4925">
        <w:rPr>
          <w:rFonts w:eastAsia="Times New Roman" w:cs="Times New Roman"/>
          <w:szCs w:val="24"/>
          <w:lang w:eastAsia="en-GB"/>
        </w:rPr>
        <w:t>ould have arrangements in place to draw on more specialised assessments from exter</w:t>
      </w:r>
      <w:r w:rsidR="002D4925">
        <w:rPr>
          <w:rFonts w:eastAsia="Times New Roman" w:cs="Times New Roman"/>
          <w:szCs w:val="24"/>
          <w:lang w:eastAsia="en-GB"/>
        </w:rPr>
        <w:t>nal agencies and professionals.</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 xml:space="preserve">This information </w:t>
      </w:r>
      <w:r w:rsidR="00597A2A">
        <w:rPr>
          <w:rFonts w:eastAsia="Times New Roman" w:cs="Times New Roman"/>
          <w:szCs w:val="24"/>
          <w:lang w:eastAsia="en-GB"/>
        </w:rPr>
        <w:t xml:space="preserve">gathering </w:t>
      </w:r>
      <w:r w:rsidRPr="002D4925">
        <w:rPr>
          <w:rFonts w:eastAsia="Times New Roman" w:cs="Times New Roman"/>
          <w:szCs w:val="24"/>
          <w:lang w:eastAsia="en-GB"/>
        </w:rPr>
        <w:t>should</w:t>
      </w:r>
      <w:r w:rsidR="00885600">
        <w:rPr>
          <w:rFonts w:eastAsia="Times New Roman" w:cs="Times New Roman"/>
          <w:szCs w:val="24"/>
          <w:lang w:eastAsia="en-GB"/>
        </w:rPr>
        <w:t xml:space="preserve"> </w:t>
      </w:r>
      <w:r w:rsidR="00597A2A">
        <w:rPr>
          <w:rFonts w:eastAsia="Times New Roman" w:cs="Times New Roman"/>
          <w:szCs w:val="24"/>
          <w:lang w:eastAsia="en-GB"/>
        </w:rPr>
        <w:t>include</w:t>
      </w:r>
      <w:r w:rsidRPr="002D4925">
        <w:rPr>
          <w:rFonts w:eastAsia="Times New Roman" w:cs="Times New Roman"/>
          <w:szCs w:val="24"/>
          <w:lang w:eastAsia="en-GB"/>
        </w:rPr>
        <w:t xml:space="preserve"> an early discussion wi</w:t>
      </w:r>
      <w:r w:rsidR="00C0093B">
        <w:rPr>
          <w:rFonts w:eastAsia="Times New Roman" w:cs="Times New Roman"/>
          <w:szCs w:val="24"/>
          <w:lang w:eastAsia="en-GB"/>
        </w:rPr>
        <w:t>th the pupil and their parents.</w:t>
      </w:r>
      <w:r w:rsidRPr="002D4925">
        <w:rPr>
          <w:rFonts w:eastAsia="Times New Roman" w:cs="Times New Roman"/>
          <w:szCs w:val="24"/>
          <w:lang w:eastAsia="en-GB"/>
        </w:rPr>
        <w:t xml:space="preserve"> These early discussions with parents should be structured in such a way that they develop a good understanding of the pupil’s areas of strength and difficulty, the parents’ concerns, the agreed outcomes sought for the child and the next steps.</w:t>
      </w:r>
      <w:r w:rsidR="00885600">
        <w:rPr>
          <w:rFonts w:eastAsia="Times New Roman" w:cs="Times New Roman"/>
          <w:szCs w:val="24"/>
          <w:lang w:eastAsia="en-GB"/>
        </w:rPr>
        <w:t xml:space="preserve"> </w:t>
      </w:r>
      <w:r w:rsidRPr="002D4925">
        <w:rPr>
          <w:rFonts w:eastAsia="Times New Roman" w:cs="Times New Roman"/>
          <w:szCs w:val="24"/>
          <w:lang w:eastAsia="en-GB"/>
        </w:rPr>
        <w:t>A short note of these early discussions should be added to the pupil’s record on the school information syst</w:t>
      </w:r>
      <w:r w:rsidR="002D4925">
        <w:rPr>
          <w:rFonts w:eastAsia="Times New Roman" w:cs="Times New Roman"/>
          <w:szCs w:val="24"/>
          <w:lang w:eastAsia="en-GB"/>
        </w:rPr>
        <w:t xml:space="preserve">em and </w:t>
      </w:r>
      <w:r w:rsidR="00597A2A">
        <w:rPr>
          <w:rFonts w:eastAsia="Times New Roman" w:cs="Times New Roman"/>
          <w:szCs w:val="24"/>
          <w:lang w:eastAsia="en-GB"/>
        </w:rPr>
        <w:t>given to</w:t>
      </w:r>
      <w:r w:rsidR="002D4925">
        <w:rPr>
          <w:rFonts w:eastAsia="Times New Roman" w:cs="Times New Roman"/>
          <w:szCs w:val="24"/>
          <w:lang w:eastAsia="en-GB"/>
        </w:rPr>
        <w:t xml:space="preserve"> the parents.</w:t>
      </w:r>
      <w:r w:rsidR="00786B22">
        <w:rPr>
          <w:rFonts w:eastAsia="Times New Roman" w:cs="Times New Roman"/>
          <w:szCs w:val="24"/>
          <w:lang w:eastAsia="en-GB"/>
        </w:rPr>
        <w:t xml:space="preserve"> Schools should also tell </w:t>
      </w:r>
      <w:r w:rsidR="0020005C">
        <w:rPr>
          <w:rFonts w:eastAsia="Times New Roman" w:cs="Times New Roman"/>
          <w:szCs w:val="24"/>
          <w:lang w:eastAsia="en-GB"/>
        </w:rPr>
        <w:t xml:space="preserve">children, </w:t>
      </w:r>
      <w:r w:rsidR="00786B22">
        <w:rPr>
          <w:rFonts w:eastAsia="Times New Roman" w:cs="Times New Roman"/>
          <w:szCs w:val="24"/>
          <w:lang w:eastAsia="en-GB"/>
        </w:rPr>
        <w:t>parents and young peop</w:t>
      </w:r>
      <w:r w:rsidR="00BD3C12">
        <w:rPr>
          <w:rFonts w:eastAsia="Times New Roman" w:cs="Times New Roman"/>
          <w:szCs w:val="24"/>
          <w:lang w:eastAsia="en-GB"/>
        </w:rPr>
        <w:t>le about the local authority’s Information, Advice and Support S</w:t>
      </w:r>
      <w:r w:rsidR="00786B22">
        <w:rPr>
          <w:rFonts w:eastAsia="Times New Roman" w:cs="Times New Roman"/>
          <w:szCs w:val="24"/>
          <w:lang w:eastAsia="en-GB"/>
        </w:rPr>
        <w:t>ervice.</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Consideration of whether special educational provision is required should start with the desired outcomes, including the expected progress</w:t>
      </w:r>
      <w:r w:rsidR="00597A2A">
        <w:rPr>
          <w:rFonts w:eastAsia="Times New Roman" w:cs="Times New Roman"/>
          <w:szCs w:val="24"/>
          <w:lang w:eastAsia="en-GB"/>
        </w:rPr>
        <w:t xml:space="preserve"> and attainment</w:t>
      </w:r>
      <w:r w:rsidRPr="002D4925">
        <w:rPr>
          <w:rFonts w:eastAsia="Times New Roman" w:cs="Times New Roman"/>
          <w:szCs w:val="24"/>
          <w:lang w:eastAsia="en-GB"/>
        </w:rPr>
        <w:t xml:space="preserve"> and the views and wishes o</w:t>
      </w:r>
      <w:r w:rsidR="00C0093B">
        <w:rPr>
          <w:rFonts w:eastAsia="Times New Roman" w:cs="Times New Roman"/>
          <w:szCs w:val="24"/>
          <w:lang w:eastAsia="en-GB"/>
        </w:rPr>
        <w:t xml:space="preserve">f the pupil and their parents. </w:t>
      </w:r>
      <w:r w:rsidRPr="002D4925">
        <w:rPr>
          <w:rFonts w:eastAsia="Times New Roman" w:cs="Times New Roman"/>
          <w:szCs w:val="24"/>
          <w:lang w:eastAsia="en-GB"/>
        </w:rPr>
        <w:t>T</w:t>
      </w:r>
      <w:r w:rsidR="00C0093B">
        <w:rPr>
          <w:rFonts w:eastAsia="Times New Roman" w:cs="Times New Roman"/>
          <w:szCs w:val="24"/>
          <w:lang w:eastAsia="en-GB"/>
        </w:rPr>
        <w:t>his</w:t>
      </w:r>
      <w:r w:rsidRPr="002D4925">
        <w:rPr>
          <w:rFonts w:eastAsia="Times New Roman" w:cs="Times New Roman"/>
          <w:szCs w:val="24"/>
          <w:lang w:eastAsia="en-GB"/>
        </w:rPr>
        <w:t xml:space="preserve"> should then help determine the support</w:t>
      </w:r>
      <w:r w:rsidR="00C0093B">
        <w:rPr>
          <w:rFonts w:eastAsia="Times New Roman" w:cs="Times New Roman"/>
          <w:szCs w:val="24"/>
          <w:lang w:eastAsia="en-GB"/>
        </w:rPr>
        <w:t xml:space="preserve"> that is needed and whether it</w:t>
      </w:r>
      <w:r w:rsidRPr="002D4925">
        <w:rPr>
          <w:rFonts w:eastAsia="Times New Roman" w:cs="Times New Roman"/>
          <w:szCs w:val="24"/>
          <w:lang w:eastAsia="en-GB"/>
        </w:rPr>
        <w:t xml:space="preserve"> can be provided by adapting the school’s core offer or whether something diffe</w:t>
      </w:r>
      <w:r w:rsidR="002D4925">
        <w:rPr>
          <w:rFonts w:eastAsia="Times New Roman" w:cs="Times New Roman"/>
          <w:szCs w:val="24"/>
          <w:lang w:eastAsia="en-GB"/>
        </w:rPr>
        <w:t>rent or additional is required.</w:t>
      </w:r>
    </w:p>
    <w:p w:rsidR="003B2847" w:rsidRDefault="003B2847"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More detailed information on what constitutes good outcome setting is given in Chapter 9, Education, Health and Care</w:t>
      </w:r>
      <w:r w:rsidR="00667AEB">
        <w:rPr>
          <w:rFonts w:eastAsia="Times New Roman" w:cs="Times New Roman"/>
          <w:szCs w:val="24"/>
          <w:lang w:eastAsia="en-GB"/>
        </w:rPr>
        <w:t xml:space="preserve"> needs</w:t>
      </w:r>
      <w:r>
        <w:rPr>
          <w:rFonts w:eastAsia="Times New Roman" w:cs="Times New Roman"/>
          <w:szCs w:val="24"/>
          <w:lang w:eastAsia="en-GB"/>
        </w:rPr>
        <w:t xml:space="preserve"> assess</w:t>
      </w:r>
      <w:r w:rsidR="00E0561D">
        <w:rPr>
          <w:rFonts w:eastAsia="Times New Roman" w:cs="Times New Roman"/>
          <w:szCs w:val="24"/>
          <w:lang w:eastAsia="en-GB"/>
        </w:rPr>
        <w:t>ments and plans (paragraphs 9.64 to 9.69</w:t>
      </w:r>
      <w:r>
        <w:rPr>
          <w:rFonts w:eastAsia="Times New Roman" w:cs="Times New Roman"/>
          <w:szCs w:val="24"/>
          <w:lang w:eastAsia="en-GB"/>
        </w:rPr>
        <w:t>). These principles should be applied to planning for all children and young people with SEN. From Year 9 onwards, the nature of the outcomes will reflect the need to ensure young people are preparing for adulthood.</w:t>
      </w:r>
    </w:p>
    <w:p w:rsidR="00263BD1" w:rsidRDefault="00263BD1"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The ou</w:t>
      </w:r>
      <w:r w:rsidR="00F97E96">
        <w:rPr>
          <w:rFonts w:eastAsia="Times New Roman" w:cs="Times New Roman"/>
          <w:szCs w:val="24"/>
          <w:lang w:eastAsia="en-GB"/>
        </w:rPr>
        <w:t>t</w:t>
      </w:r>
      <w:r>
        <w:rPr>
          <w:rFonts w:eastAsia="Times New Roman" w:cs="Times New Roman"/>
          <w:szCs w:val="24"/>
          <w:lang w:eastAsia="en-GB"/>
        </w:rPr>
        <w:t>comes considered shoul</w:t>
      </w:r>
      <w:r w:rsidR="00F97E96">
        <w:rPr>
          <w:rFonts w:eastAsia="Times New Roman" w:cs="Times New Roman"/>
          <w:szCs w:val="24"/>
          <w:lang w:eastAsia="en-GB"/>
        </w:rPr>
        <w:t>d</w:t>
      </w:r>
      <w:r>
        <w:rPr>
          <w:rFonts w:eastAsia="Times New Roman" w:cs="Times New Roman"/>
          <w:szCs w:val="24"/>
          <w:lang w:eastAsia="en-GB"/>
        </w:rPr>
        <w:t xml:space="preserve"> include those needed to make successful transitions between phases of education and to prepare for adult life. Schools should engage with second</w:t>
      </w:r>
      <w:r w:rsidR="00DA62A5">
        <w:rPr>
          <w:rFonts w:eastAsia="Times New Roman" w:cs="Times New Roman"/>
          <w:szCs w:val="24"/>
          <w:lang w:eastAsia="en-GB"/>
        </w:rPr>
        <w:t>ary schools or FE providers as necessary to help plan for these transitions (see Chapter 8, Preparing for adulthood</w:t>
      </w:r>
      <w:r w:rsidR="00E0561D">
        <w:rPr>
          <w:rFonts w:eastAsia="Times New Roman" w:cs="Times New Roman"/>
          <w:szCs w:val="24"/>
          <w:lang w:eastAsia="en-GB"/>
        </w:rPr>
        <w:t xml:space="preserve"> from the earliest years</w:t>
      </w:r>
      <w:r w:rsidR="00DA62A5">
        <w:rPr>
          <w:rFonts w:eastAsia="Times New Roman" w:cs="Times New Roman"/>
          <w:szCs w:val="24"/>
          <w:lang w:eastAsia="en-GB"/>
        </w:rPr>
        <w:t>). The agreed actions may also include those taken to make sure the school meets its duty to ensure that pupils with SEN engage in school activities together with those who do not have SEN.</w:t>
      </w:r>
    </w:p>
    <w:p w:rsidR="002D4925" w:rsidRDefault="002B5385"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However support is provided,</w:t>
      </w:r>
      <w:r w:rsidR="003D30BA" w:rsidRPr="002D4925">
        <w:rPr>
          <w:rFonts w:eastAsia="Times New Roman" w:cs="Times New Roman"/>
          <w:szCs w:val="24"/>
          <w:lang w:eastAsia="en-GB"/>
        </w:rPr>
        <w:t xml:space="preserve"> a clear date for reviewing progress should be a</w:t>
      </w:r>
      <w:r w:rsidR="00C0093B">
        <w:rPr>
          <w:rFonts w:eastAsia="Times New Roman" w:cs="Times New Roman"/>
          <w:szCs w:val="24"/>
          <w:lang w:eastAsia="en-GB"/>
        </w:rPr>
        <w:t>greed and the parent, pupil</w:t>
      </w:r>
      <w:r w:rsidR="003D30BA" w:rsidRPr="002D4925">
        <w:rPr>
          <w:rFonts w:eastAsia="Times New Roman" w:cs="Times New Roman"/>
          <w:szCs w:val="24"/>
          <w:lang w:eastAsia="en-GB"/>
        </w:rPr>
        <w:t xml:space="preserve"> and teaching staff should each be clear about how they will help</w:t>
      </w:r>
      <w:r w:rsidR="00A17470">
        <w:rPr>
          <w:rFonts w:eastAsia="Times New Roman" w:cs="Times New Roman"/>
          <w:szCs w:val="24"/>
          <w:lang w:eastAsia="en-GB"/>
        </w:rPr>
        <w:t xml:space="preserve"> the pupil </w:t>
      </w:r>
      <w:r w:rsidR="003D30BA" w:rsidRPr="002D4925">
        <w:rPr>
          <w:rFonts w:eastAsia="Times New Roman" w:cs="Times New Roman"/>
          <w:szCs w:val="24"/>
          <w:lang w:eastAsia="en-GB"/>
        </w:rPr>
        <w:t xml:space="preserve">reach the expected outcomes. The overriding purpose of this early action is to </w:t>
      </w:r>
      <w:r>
        <w:rPr>
          <w:rFonts w:eastAsia="Times New Roman" w:cs="Times New Roman"/>
          <w:szCs w:val="24"/>
          <w:lang w:eastAsia="en-GB"/>
        </w:rPr>
        <w:t xml:space="preserve">help the pupil </w:t>
      </w:r>
      <w:r w:rsidR="003D30BA" w:rsidRPr="002D4925">
        <w:rPr>
          <w:rFonts w:eastAsia="Times New Roman" w:cs="Times New Roman"/>
          <w:szCs w:val="24"/>
          <w:lang w:eastAsia="en-GB"/>
        </w:rPr>
        <w:t>achieve the identified outcomes and remove any barriers to learning.</w:t>
      </w:r>
      <w:r w:rsidR="00C0093B">
        <w:rPr>
          <w:rFonts w:eastAsia="Times New Roman" w:cs="Times New Roman"/>
          <w:szCs w:val="24"/>
          <w:lang w:eastAsia="en-GB"/>
        </w:rPr>
        <w:t xml:space="preserve"> </w:t>
      </w:r>
      <w:r w:rsidR="003D30BA" w:rsidRPr="002D4925">
        <w:rPr>
          <w:rFonts w:eastAsia="Times New Roman" w:cs="Times New Roman"/>
          <w:szCs w:val="24"/>
          <w:lang w:eastAsia="en-GB"/>
        </w:rPr>
        <w:t>Where it is decided that a pupil does have SEN</w:t>
      </w:r>
      <w:r w:rsidR="00A17470">
        <w:rPr>
          <w:rFonts w:eastAsia="Times New Roman" w:cs="Times New Roman"/>
          <w:szCs w:val="24"/>
          <w:lang w:eastAsia="en-GB"/>
        </w:rPr>
        <w:t>, the decision should be recorded in the school records and</w:t>
      </w:r>
      <w:r w:rsidR="003D30BA" w:rsidRPr="002D4925">
        <w:rPr>
          <w:rFonts w:eastAsia="Times New Roman" w:cs="Times New Roman"/>
          <w:szCs w:val="24"/>
          <w:lang w:eastAsia="en-GB"/>
        </w:rPr>
        <w:t xml:space="preserve"> the pupil’s parents </w:t>
      </w:r>
      <w:r w:rsidR="00570402" w:rsidRPr="00570402">
        <w:rPr>
          <w:rFonts w:eastAsia="Times New Roman" w:cs="Times New Roman"/>
          <w:b/>
          <w:szCs w:val="24"/>
          <w:lang w:eastAsia="en-GB"/>
        </w:rPr>
        <w:t>must</w:t>
      </w:r>
      <w:r w:rsidR="00A17470">
        <w:rPr>
          <w:rFonts w:eastAsia="Times New Roman" w:cs="Times New Roman"/>
          <w:szCs w:val="24"/>
          <w:lang w:eastAsia="en-GB"/>
        </w:rPr>
        <w:t xml:space="preserve"> be formally informed</w:t>
      </w:r>
      <w:r w:rsidR="001B4E7B">
        <w:rPr>
          <w:rFonts w:eastAsia="Times New Roman" w:cs="Times New Roman"/>
          <w:szCs w:val="24"/>
          <w:lang w:eastAsia="en-GB"/>
        </w:rPr>
        <w:t xml:space="preserve"> that special educational provision is being made</w:t>
      </w:r>
      <w:r w:rsidR="003D30BA" w:rsidRPr="002D4925">
        <w:rPr>
          <w:rFonts w:eastAsia="Times New Roman" w:cs="Times New Roman"/>
          <w:szCs w:val="24"/>
          <w:lang w:eastAsia="en-GB"/>
        </w:rPr>
        <w:t>. Arrangements for appropriate support should be made th</w:t>
      </w:r>
      <w:r w:rsidR="007F5DCA">
        <w:rPr>
          <w:rFonts w:eastAsia="Times New Roman" w:cs="Times New Roman"/>
          <w:szCs w:val="24"/>
          <w:lang w:eastAsia="en-GB"/>
        </w:rPr>
        <w:t xml:space="preserve">rough the school’s approach to SEN </w:t>
      </w:r>
      <w:r w:rsidR="003B2847">
        <w:rPr>
          <w:rFonts w:eastAsia="Times New Roman" w:cs="Times New Roman"/>
          <w:szCs w:val="24"/>
          <w:lang w:eastAsia="en-GB"/>
        </w:rPr>
        <w:t>support</w:t>
      </w:r>
      <w:r w:rsidR="002D4925">
        <w:rPr>
          <w:rFonts w:eastAsia="Times New Roman" w:cs="Times New Roman"/>
          <w:szCs w:val="24"/>
          <w:lang w:eastAsia="en-GB"/>
        </w:rPr>
        <w:t>.</w:t>
      </w:r>
      <w:r w:rsidR="003D30BA" w:rsidRPr="002D4925">
        <w:rPr>
          <w:rFonts w:eastAsia="Times New Roman" w:cs="Times New Roman"/>
          <w:szCs w:val="24"/>
          <w:lang w:eastAsia="en-GB"/>
        </w:rPr>
        <w:t xml:space="preserve"> </w:t>
      </w:r>
    </w:p>
    <w:p w:rsidR="002D4925" w:rsidRDefault="007F5DCA" w:rsidP="00667AEB">
      <w:pPr>
        <w:pStyle w:val="Heading3"/>
        <w:rPr>
          <w:rFonts w:eastAsia="Times New Roman"/>
          <w:lang w:eastAsia="en-GB"/>
        </w:rPr>
      </w:pPr>
      <w:bookmarkStart w:id="543" w:name="_Toc385254101"/>
      <w:bookmarkStart w:id="544" w:name="_Toc385313638"/>
      <w:bookmarkStart w:id="545" w:name="_Toc410033091"/>
      <w:r>
        <w:rPr>
          <w:rFonts w:eastAsia="Times New Roman"/>
          <w:lang w:eastAsia="en-GB"/>
        </w:rPr>
        <w:t>SEN support in s</w:t>
      </w:r>
      <w:r w:rsidR="003D30BA" w:rsidRPr="003D30BA">
        <w:rPr>
          <w:rFonts w:eastAsia="Times New Roman"/>
          <w:lang w:eastAsia="en-GB"/>
        </w:rPr>
        <w:t>chools</w:t>
      </w:r>
      <w:bookmarkEnd w:id="543"/>
      <w:bookmarkEnd w:id="544"/>
      <w:bookmarkEnd w:id="545"/>
    </w:p>
    <w:p w:rsidR="00A3566A" w:rsidRPr="00DB1C80" w:rsidRDefault="00D65121"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Where a pupil is identified as having SEN, schools should take action to remove barriers to learning and put effective special educational provision in place. This </w:t>
      </w:r>
      <w:r w:rsidR="004B3CF3">
        <w:rPr>
          <w:rFonts w:eastAsia="Times New Roman" w:cs="Times New Roman"/>
          <w:szCs w:val="24"/>
          <w:lang w:eastAsia="en-GB"/>
        </w:rPr>
        <w:t>SEN support</w:t>
      </w:r>
      <w:r>
        <w:rPr>
          <w:rFonts w:eastAsia="Times New Roman" w:cs="Times New Roman"/>
          <w:szCs w:val="24"/>
          <w:lang w:eastAsia="en-GB"/>
        </w:rPr>
        <w:t xml:space="preserve"> should take the form of</w:t>
      </w:r>
      <w:r w:rsidR="003D30BA" w:rsidRPr="002D4925">
        <w:rPr>
          <w:rFonts w:eastAsia="Times New Roman" w:cs="Times New Roman"/>
          <w:szCs w:val="24"/>
          <w:lang w:eastAsia="en-GB"/>
        </w:rPr>
        <w:t xml:space="preserve"> a</w:t>
      </w:r>
      <w:r>
        <w:rPr>
          <w:rFonts w:eastAsia="Times New Roman" w:cs="Times New Roman"/>
          <w:szCs w:val="24"/>
          <w:lang w:eastAsia="en-GB"/>
        </w:rPr>
        <w:t xml:space="preserve"> four-part</w:t>
      </w:r>
      <w:r w:rsidR="003D30BA" w:rsidRPr="002D4925">
        <w:rPr>
          <w:rFonts w:eastAsia="Times New Roman" w:cs="Times New Roman"/>
          <w:szCs w:val="24"/>
          <w:lang w:eastAsia="en-GB"/>
        </w:rPr>
        <w:t xml:space="preserve"> cycle through which earlier decisions and actions are revisit</w:t>
      </w:r>
      <w:r w:rsidR="007F5DCA">
        <w:rPr>
          <w:rFonts w:eastAsia="Times New Roman" w:cs="Times New Roman"/>
          <w:szCs w:val="24"/>
          <w:lang w:eastAsia="en-GB"/>
        </w:rPr>
        <w:t>ed, refined and revised with a</w:t>
      </w:r>
      <w:r w:rsidR="003D30BA" w:rsidRPr="002D4925">
        <w:rPr>
          <w:rFonts w:eastAsia="Times New Roman" w:cs="Times New Roman"/>
          <w:szCs w:val="24"/>
          <w:lang w:eastAsia="en-GB"/>
        </w:rPr>
        <w:t xml:space="preserve"> growing understanding of the pupil</w:t>
      </w:r>
      <w:r w:rsidR="007F5DCA">
        <w:rPr>
          <w:rFonts w:eastAsia="Times New Roman" w:cs="Times New Roman"/>
          <w:szCs w:val="24"/>
          <w:lang w:eastAsia="en-GB"/>
        </w:rPr>
        <w:t>’s</w:t>
      </w:r>
      <w:r w:rsidR="003D30BA" w:rsidRPr="002D4925">
        <w:rPr>
          <w:rFonts w:eastAsia="Times New Roman" w:cs="Times New Roman"/>
          <w:szCs w:val="24"/>
          <w:lang w:eastAsia="en-GB"/>
        </w:rPr>
        <w:t xml:space="preserve"> needs and of what supports the pupil in making good progress and securing good outcomes. This is </w:t>
      </w:r>
      <w:r w:rsidR="007F5DCA">
        <w:rPr>
          <w:rFonts w:eastAsia="Times New Roman" w:cs="Times New Roman"/>
          <w:szCs w:val="24"/>
          <w:lang w:eastAsia="en-GB"/>
        </w:rPr>
        <w:t>known as the graduated approach. I</w:t>
      </w:r>
      <w:r w:rsidR="003D30BA" w:rsidRPr="002D4925">
        <w:rPr>
          <w:rFonts w:eastAsia="Times New Roman" w:cs="Times New Roman"/>
          <w:szCs w:val="24"/>
          <w:lang w:eastAsia="en-GB"/>
        </w:rPr>
        <w:t xml:space="preserve">t draws on more detailed approaches, more frequent review and more specialist expertise in successive cycles in order to match interventions to the SEN of children and young people. </w:t>
      </w:r>
    </w:p>
    <w:p w:rsidR="003D30BA" w:rsidRDefault="003D30BA" w:rsidP="003B2847">
      <w:pPr>
        <w:pStyle w:val="Heading4"/>
        <w:rPr>
          <w:rFonts w:eastAsia="Times New Roman"/>
          <w:lang w:eastAsia="en-GB"/>
        </w:rPr>
      </w:pPr>
      <w:bookmarkStart w:id="546" w:name="_Toc385254102"/>
      <w:bookmarkStart w:id="547" w:name="_Toc385313639"/>
      <w:r w:rsidRPr="002D4925">
        <w:rPr>
          <w:rFonts w:eastAsia="Times New Roman"/>
          <w:lang w:eastAsia="en-GB"/>
        </w:rPr>
        <w:t>Assess</w:t>
      </w:r>
      <w:bookmarkEnd w:id="546"/>
      <w:bookmarkEnd w:id="547"/>
    </w:p>
    <w:p w:rsidR="002D4925" w:rsidRPr="002D4925" w:rsidRDefault="00D65121"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In </w:t>
      </w:r>
      <w:r w:rsidR="003D30BA" w:rsidRPr="002D4925">
        <w:rPr>
          <w:rFonts w:eastAsia="Times New Roman" w:cs="Times New Roman"/>
          <w:szCs w:val="24"/>
          <w:lang w:eastAsia="en-GB"/>
        </w:rPr>
        <w:t xml:space="preserve">identifying a child as needing </w:t>
      </w:r>
      <w:r w:rsidR="003D30BA" w:rsidRPr="002D4925">
        <w:rPr>
          <w:rFonts w:eastAsia="Times New Roman" w:cs="Times New Roman"/>
          <w:bCs/>
          <w:szCs w:val="24"/>
          <w:lang w:eastAsia="en-GB"/>
        </w:rPr>
        <w:t>SEN support</w:t>
      </w:r>
      <w:r w:rsidR="003D30BA" w:rsidRPr="002D4925">
        <w:rPr>
          <w:rFonts w:eastAsia="Times New Roman" w:cs="Times New Roman"/>
          <w:szCs w:val="24"/>
          <w:lang w:eastAsia="en-GB"/>
        </w:rPr>
        <w:t xml:space="preserve"> the class or subject teacher, working </w:t>
      </w:r>
      <w:r w:rsidR="00BC580C">
        <w:rPr>
          <w:rFonts w:eastAsia="Times New Roman" w:cs="Times New Roman"/>
          <w:szCs w:val="24"/>
          <w:lang w:eastAsia="en-GB"/>
        </w:rPr>
        <w:t>with the SENCO, should carry out</w:t>
      </w:r>
      <w:r w:rsidR="003D30BA" w:rsidRPr="002D4925">
        <w:rPr>
          <w:rFonts w:eastAsia="Times New Roman" w:cs="Times New Roman"/>
          <w:szCs w:val="24"/>
          <w:lang w:eastAsia="en-GB"/>
        </w:rPr>
        <w:t xml:space="preserve"> a clear </w:t>
      </w:r>
      <w:r w:rsidR="007F5DCA">
        <w:rPr>
          <w:rFonts w:eastAsia="Times New Roman" w:cs="Times New Roman"/>
          <w:szCs w:val="24"/>
          <w:lang w:eastAsia="en-GB"/>
        </w:rPr>
        <w:t xml:space="preserve">analysis of the pupil’s needs. </w:t>
      </w:r>
      <w:r w:rsidR="003D30BA" w:rsidRPr="002D4925">
        <w:rPr>
          <w:rFonts w:eastAsia="Times New Roman" w:cs="Times New Roman"/>
          <w:szCs w:val="24"/>
          <w:lang w:eastAsia="en-GB"/>
        </w:rPr>
        <w:t>This should draw on the teacher’s assessment and experience of the pupil,</w:t>
      </w:r>
      <w:r>
        <w:rPr>
          <w:rFonts w:eastAsia="Times New Roman" w:cs="Times New Roman"/>
          <w:szCs w:val="24"/>
          <w:lang w:eastAsia="en-GB"/>
        </w:rPr>
        <w:t xml:space="preserve"> their previous progress and attainment,</w:t>
      </w:r>
      <w:r w:rsidR="003D30BA" w:rsidRPr="002D4925">
        <w:rPr>
          <w:rFonts w:eastAsia="Times New Roman" w:cs="Times New Roman"/>
          <w:szCs w:val="24"/>
          <w:lang w:eastAsia="en-GB"/>
        </w:rPr>
        <w:t xml:space="preserve"> as well as information from the school’s core approach to pupil progress, attainment, and behaviour. It should also draw on</w:t>
      </w:r>
      <w:r w:rsidR="00522974">
        <w:rPr>
          <w:rFonts w:eastAsia="Times New Roman" w:cs="Times New Roman"/>
          <w:szCs w:val="24"/>
          <w:lang w:eastAsia="en-GB"/>
        </w:rPr>
        <w:t xml:space="preserve"> other subject teachers’ assessments where relevant,</w:t>
      </w:r>
      <w:r w:rsidR="003D30BA" w:rsidRPr="002D4925">
        <w:rPr>
          <w:rFonts w:eastAsia="Times New Roman" w:cs="Times New Roman"/>
          <w:szCs w:val="24"/>
          <w:lang w:eastAsia="en-GB"/>
        </w:rPr>
        <w:t xml:space="preserve"> the individual’s development in comparison to their peers and national data, the views and </w:t>
      </w:r>
      <w:r w:rsidR="00BC580C">
        <w:rPr>
          <w:rFonts w:eastAsia="Times New Roman" w:cs="Times New Roman"/>
          <w:szCs w:val="24"/>
          <w:lang w:eastAsia="en-GB"/>
        </w:rPr>
        <w:t>experience of parents, the pupil</w:t>
      </w:r>
      <w:r w:rsidR="003D30BA" w:rsidRPr="002D4925">
        <w:rPr>
          <w:rFonts w:eastAsia="Times New Roman" w:cs="Times New Roman"/>
          <w:szCs w:val="24"/>
          <w:lang w:eastAsia="en-GB"/>
        </w:rPr>
        <w:t>’s own views and, if relevant, advice from external support services. Schools should take seriously any concerns raised by a parent. These should be recorded and compared to the setting’s own assessmen</w:t>
      </w:r>
      <w:r w:rsidR="00BC580C">
        <w:rPr>
          <w:rFonts w:eastAsia="Times New Roman" w:cs="Times New Roman"/>
          <w:szCs w:val="24"/>
          <w:lang w:eastAsia="en-GB"/>
        </w:rPr>
        <w:t>t and information on how the pupil</w:t>
      </w:r>
      <w:r w:rsidR="003D30BA" w:rsidRPr="002D4925">
        <w:rPr>
          <w:rFonts w:eastAsia="Times New Roman" w:cs="Times New Roman"/>
          <w:szCs w:val="24"/>
          <w:lang w:eastAsia="en-GB"/>
        </w:rPr>
        <w:t xml:space="preserve"> is developing.</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This as</w:t>
      </w:r>
      <w:r w:rsidR="004926A5">
        <w:rPr>
          <w:rFonts w:eastAsia="Times New Roman" w:cs="Times New Roman"/>
          <w:szCs w:val="24"/>
          <w:lang w:eastAsia="en-GB"/>
        </w:rPr>
        <w:t xml:space="preserve">sessment should be </w:t>
      </w:r>
      <w:r w:rsidRPr="002D4925">
        <w:rPr>
          <w:rFonts w:eastAsia="Times New Roman" w:cs="Times New Roman"/>
          <w:szCs w:val="24"/>
          <w:lang w:eastAsia="en-GB"/>
        </w:rPr>
        <w:t>reviewed</w:t>
      </w:r>
      <w:r w:rsidR="004926A5">
        <w:rPr>
          <w:rFonts w:eastAsia="Times New Roman" w:cs="Times New Roman"/>
          <w:szCs w:val="24"/>
          <w:lang w:eastAsia="en-GB"/>
        </w:rPr>
        <w:t xml:space="preserve"> regularly. This will help</w:t>
      </w:r>
      <w:r w:rsidRPr="002D4925">
        <w:rPr>
          <w:rFonts w:eastAsia="Times New Roman" w:cs="Times New Roman"/>
          <w:szCs w:val="24"/>
          <w:lang w:eastAsia="en-GB"/>
        </w:rPr>
        <w:t xml:space="preserve"> ensure that support</w:t>
      </w:r>
      <w:r w:rsidR="00D65121">
        <w:rPr>
          <w:rFonts w:eastAsia="Times New Roman" w:cs="Times New Roman"/>
          <w:szCs w:val="24"/>
          <w:lang w:eastAsia="en-GB"/>
        </w:rPr>
        <w:t xml:space="preserve"> and intervention are</w:t>
      </w:r>
      <w:r w:rsidRPr="002D4925">
        <w:rPr>
          <w:rFonts w:eastAsia="Times New Roman" w:cs="Times New Roman"/>
          <w:szCs w:val="24"/>
          <w:lang w:eastAsia="en-GB"/>
        </w:rPr>
        <w:t xml:space="preserve"> matched to need, </w:t>
      </w:r>
      <w:r w:rsidR="00D65121">
        <w:rPr>
          <w:rFonts w:eastAsia="Times New Roman" w:cs="Times New Roman"/>
          <w:szCs w:val="24"/>
          <w:lang w:eastAsia="en-GB"/>
        </w:rPr>
        <w:t xml:space="preserve">barriers to learning are identified and overcome, </w:t>
      </w:r>
      <w:r w:rsidRPr="002D4925">
        <w:rPr>
          <w:rFonts w:eastAsia="Times New Roman" w:cs="Times New Roman"/>
          <w:szCs w:val="24"/>
          <w:lang w:eastAsia="en-GB"/>
        </w:rPr>
        <w:t xml:space="preserve">and that a clear picture of the interventions put in place </w:t>
      </w:r>
      <w:r w:rsidR="004926A5">
        <w:rPr>
          <w:rFonts w:eastAsia="Times New Roman" w:cs="Times New Roman"/>
          <w:szCs w:val="24"/>
          <w:lang w:eastAsia="en-GB"/>
        </w:rPr>
        <w:t xml:space="preserve">and their effect is developed. </w:t>
      </w:r>
      <w:r w:rsidRPr="002D4925">
        <w:rPr>
          <w:rFonts w:eastAsia="Times New Roman" w:cs="Times New Roman"/>
          <w:szCs w:val="24"/>
          <w:lang w:eastAsia="en-GB"/>
        </w:rPr>
        <w:t>For some types of SEN, the way in which a pupil responds to an intervention can be the most reliable method of developing a</w:t>
      </w:r>
      <w:r w:rsidR="002D4925">
        <w:rPr>
          <w:rFonts w:eastAsia="Times New Roman" w:cs="Times New Roman"/>
          <w:szCs w:val="24"/>
          <w:lang w:eastAsia="en-GB"/>
        </w:rPr>
        <w:t xml:space="preserve"> more accurate picture of need.</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In some cases, outside professionals from health or social services may alre</w:t>
      </w:r>
      <w:r w:rsidR="004926A5">
        <w:rPr>
          <w:rFonts w:eastAsia="Times New Roman" w:cs="Times New Roman"/>
          <w:szCs w:val="24"/>
          <w:lang w:eastAsia="en-GB"/>
        </w:rPr>
        <w:t>ady be involved with the child.</w:t>
      </w:r>
      <w:r w:rsidRPr="002D4925">
        <w:rPr>
          <w:rFonts w:eastAsia="Times New Roman" w:cs="Times New Roman"/>
          <w:szCs w:val="24"/>
          <w:lang w:eastAsia="en-GB"/>
        </w:rPr>
        <w:t xml:space="preserve"> These professionals should liaise with the school to help inform the assessments.</w:t>
      </w:r>
      <w:r w:rsidR="004926A5">
        <w:rPr>
          <w:rFonts w:eastAsia="Times New Roman" w:cs="Times New Roman"/>
          <w:szCs w:val="24"/>
          <w:lang w:eastAsia="en-GB"/>
        </w:rPr>
        <w:t xml:space="preserve"> Where </w:t>
      </w:r>
      <w:r w:rsidRPr="002D4925">
        <w:rPr>
          <w:rFonts w:eastAsia="Times New Roman" w:cs="Times New Roman"/>
          <w:szCs w:val="24"/>
          <w:lang w:eastAsia="en-GB"/>
        </w:rPr>
        <w:t>professionals are not already working with school staff the SENCO should contact them if the parents agree.</w:t>
      </w:r>
    </w:p>
    <w:p w:rsidR="002D4925" w:rsidRDefault="003D30BA" w:rsidP="003B2847">
      <w:pPr>
        <w:pStyle w:val="Heading4"/>
        <w:rPr>
          <w:rFonts w:eastAsia="Times New Roman"/>
          <w:lang w:eastAsia="en-GB"/>
        </w:rPr>
      </w:pPr>
      <w:bookmarkStart w:id="548" w:name="_Toc385254103"/>
      <w:bookmarkStart w:id="549" w:name="_Toc385313640"/>
      <w:r w:rsidRPr="002D4925">
        <w:rPr>
          <w:rFonts w:eastAsia="Times New Roman"/>
          <w:lang w:eastAsia="en-GB"/>
        </w:rPr>
        <w:t>Plan</w:t>
      </w:r>
      <w:bookmarkEnd w:id="548"/>
      <w:bookmarkEnd w:id="549"/>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 xml:space="preserve">Where it is decided to provide a pupil with </w:t>
      </w:r>
      <w:r w:rsidR="004926A5">
        <w:rPr>
          <w:rFonts w:eastAsia="Times New Roman" w:cs="Times New Roman"/>
          <w:bCs/>
          <w:szCs w:val="24"/>
          <w:lang w:eastAsia="en-GB"/>
        </w:rPr>
        <w:t>SEN s</w:t>
      </w:r>
      <w:r w:rsidRPr="002D4925">
        <w:rPr>
          <w:rFonts w:eastAsia="Times New Roman" w:cs="Times New Roman"/>
          <w:bCs/>
          <w:szCs w:val="24"/>
          <w:lang w:eastAsia="en-GB"/>
        </w:rPr>
        <w:t xml:space="preserve">upport, the parents </w:t>
      </w:r>
      <w:r w:rsidRPr="002D4925">
        <w:rPr>
          <w:rFonts w:eastAsia="Times New Roman" w:cs="Times New Roman"/>
          <w:b/>
          <w:bCs/>
          <w:szCs w:val="24"/>
          <w:lang w:eastAsia="en-GB"/>
        </w:rPr>
        <w:t>must</w:t>
      </w:r>
      <w:r w:rsidR="004926A5">
        <w:rPr>
          <w:rFonts w:eastAsia="Times New Roman" w:cs="Times New Roman"/>
          <w:bCs/>
          <w:szCs w:val="24"/>
          <w:lang w:eastAsia="en-GB"/>
        </w:rPr>
        <w:t xml:space="preserve"> be formally notified, alt</w:t>
      </w:r>
      <w:r w:rsidRPr="002D4925">
        <w:rPr>
          <w:rFonts w:eastAsia="Times New Roman" w:cs="Times New Roman"/>
          <w:bCs/>
          <w:szCs w:val="24"/>
          <w:lang w:eastAsia="en-GB"/>
        </w:rPr>
        <w:t xml:space="preserve">hough parents should have already been involved in forming the assessment of needs as outlined above. </w:t>
      </w:r>
      <w:r w:rsidRPr="002D4925">
        <w:rPr>
          <w:rFonts w:eastAsia="Times New Roman" w:cs="Times New Roman"/>
          <w:szCs w:val="24"/>
          <w:lang w:eastAsia="en-GB"/>
        </w:rPr>
        <w:t>The teacher and the SENCO should agree in consultation with the parent and the pupil the</w:t>
      </w:r>
      <w:r w:rsidR="00D65121">
        <w:rPr>
          <w:rFonts w:eastAsia="Times New Roman" w:cs="Times New Roman"/>
          <w:szCs w:val="24"/>
          <w:lang w:eastAsia="en-GB"/>
        </w:rPr>
        <w:t xml:space="preserve"> adjustments,</w:t>
      </w:r>
      <w:r w:rsidRPr="002D4925">
        <w:rPr>
          <w:rFonts w:eastAsia="Times New Roman" w:cs="Times New Roman"/>
          <w:szCs w:val="24"/>
          <w:lang w:eastAsia="en-GB"/>
        </w:rPr>
        <w:t xml:space="preserve"> interventions and support to be put in place, as well as the expected impact on progress, development or behaviour, alon</w:t>
      </w:r>
      <w:r w:rsidR="002D4925">
        <w:rPr>
          <w:rFonts w:eastAsia="Times New Roman" w:cs="Times New Roman"/>
          <w:szCs w:val="24"/>
          <w:lang w:eastAsia="en-GB"/>
        </w:rPr>
        <w:t>g with a clear date for review.</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All teachers and suppo</w:t>
      </w:r>
      <w:r w:rsidR="004926A5">
        <w:rPr>
          <w:rFonts w:eastAsia="Times New Roman" w:cs="Times New Roman"/>
          <w:szCs w:val="24"/>
          <w:lang w:eastAsia="en-GB"/>
        </w:rPr>
        <w:t>rt staff who work with the pupil</w:t>
      </w:r>
      <w:r w:rsidRPr="002D4925">
        <w:rPr>
          <w:rFonts w:eastAsia="Times New Roman" w:cs="Times New Roman"/>
          <w:szCs w:val="24"/>
          <w:lang w:eastAsia="en-GB"/>
        </w:rPr>
        <w:t xml:space="preserve"> should be made aware of their needs, the outcomes sought, the support provided and any teaching strategies or approaches th</w:t>
      </w:r>
      <w:r w:rsidR="004926A5">
        <w:rPr>
          <w:rFonts w:eastAsia="Times New Roman" w:cs="Times New Roman"/>
          <w:szCs w:val="24"/>
          <w:lang w:eastAsia="en-GB"/>
        </w:rPr>
        <w:t xml:space="preserve">at are required. </w:t>
      </w:r>
      <w:r w:rsidRPr="002D4925">
        <w:rPr>
          <w:rFonts w:eastAsia="Times New Roman" w:cs="Times New Roman"/>
          <w:szCs w:val="24"/>
          <w:lang w:eastAsia="en-GB"/>
        </w:rPr>
        <w:t>This should also be recorded on t</w:t>
      </w:r>
      <w:r w:rsidR="002D4925">
        <w:rPr>
          <w:rFonts w:eastAsia="Times New Roman" w:cs="Times New Roman"/>
          <w:szCs w:val="24"/>
          <w:lang w:eastAsia="en-GB"/>
        </w:rPr>
        <w:t>he school’s information system.</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The support and intervention provided should be selected to meet the outcomes identified for the pupil, based on reliable evidence of effectiveness</w:t>
      </w:r>
      <w:r w:rsidR="004926A5">
        <w:rPr>
          <w:rFonts w:eastAsia="Times New Roman" w:cs="Times New Roman"/>
          <w:szCs w:val="24"/>
          <w:lang w:eastAsia="en-GB"/>
        </w:rPr>
        <w:t>,</w:t>
      </w:r>
      <w:r w:rsidRPr="002D4925">
        <w:rPr>
          <w:rFonts w:eastAsia="Times New Roman" w:cs="Times New Roman"/>
          <w:szCs w:val="24"/>
          <w:lang w:eastAsia="en-GB"/>
        </w:rPr>
        <w:t xml:space="preserve"> and</w:t>
      </w:r>
      <w:r w:rsidR="004926A5">
        <w:rPr>
          <w:rFonts w:eastAsia="Times New Roman" w:cs="Times New Roman"/>
          <w:szCs w:val="24"/>
          <w:lang w:eastAsia="en-GB"/>
        </w:rPr>
        <w:t xml:space="preserve"> should</w:t>
      </w:r>
      <w:r w:rsidRPr="002D4925">
        <w:rPr>
          <w:rFonts w:eastAsia="Times New Roman" w:cs="Times New Roman"/>
          <w:szCs w:val="24"/>
          <w:lang w:eastAsia="en-GB"/>
        </w:rPr>
        <w:t xml:space="preserve"> be provided by staff with s</w:t>
      </w:r>
      <w:r w:rsidR="002D4925">
        <w:rPr>
          <w:rFonts w:eastAsia="Times New Roman" w:cs="Times New Roman"/>
          <w:szCs w:val="24"/>
          <w:lang w:eastAsia="en-GB"/>
        </w:rPr>
        <w:t>ufficient skills and knowledge.</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Parents should be fully aware of the planned support and</w:t>
      </w:r>
      <w:r w:rsidR="00D65121">
        <w:rPr>
          <w:rFonts w:eastAsia="Times New Roman" w:cs="Times New Roman"/>
          <w:szCs w:val="24"/>
          <w:lang w:eastAsia="en-GB"/>
        </w:rPr>
        <w:t xml:space="preserve"> interventions and</w:t>
      </w:r>
      <w:r w:rsidRPr="002D4925">
        <w:rPr>
          <w:rFonts w:eastAsia="Times New Roman" w:cs="Times New Roman"/>
          <w:szCs w:val="24"/>
          <w:lang w:eastAsia="en-GB"/>
        </w:rPr>
        <w:t xml:space="preserve">, where appropriate, plans should seek parental involvement to reinforce or contribute to progress at </w:t>
      </w:r>
      <w:r w:rsidR="001264E4">
        <w:rPr>
          <w:rFonts w:eastAsia="Times New Roman" w:cs="Times New Roman"/>
          <w:szCs w:val="24"/>
          <w:lang w:eastAsia="en-GB"/>
        </w:rPr>
        <w:t xml:space="preserve">home. </w:t>
      </w:r>
      <w:r w:rsidR="009C2C2D">
        <w:rPr>
          <w:rFonts w:eastAsia="Times New Roman" w:cs="Times New Roman"/>
          <w:szCs w:val="24"/>
          <w:lang w:eastAsia="en-GB"/>
        </w:rPr>
        <w:t>The information set out in 6.39</w:t>
      </w:r>
      <w:r w:rsidR="008542DF">
        <w:rPr>
          <w:rFonts w:eastAsia="Times New Roman" w:cs="Times New Roman"/>
          <w:szCs w:val="24"/>
          <w:lang w:eastAsia="en-GB"/>
        </w:rPr>
        <w:t xml:space="preserve"> </w:t>
      </w:r>
      <w:r w:rsidRPr="002D4925">
        <w:rPr>
          <w:rFonts w:eastAsia="Times New Roman" w:cs="Times New Roman"/>
          <w:szCs w:val="24"/>
          <w:lang w:eastAsia="en-GB"/>
        </w:rPr>
        <w:t xml:space="preserve">should be readily available to and discussed with the pupil’s parents. </w:t>
      </w:r>
    </w:p>
    <w:p w:rsidR="00E82C53" w:rsidRDefault="004B3CF3" w:rsidP="003B2847">
      <w:pPr>
        <w:pStyle w:val="Heading4"/>
        <w:rPr>
          <w:rFonts w:eastAsia="Times New Roman"/>
          <w:lang w:eastAsia="en-GB"/>
        </w:rPr>
      </w:pPr>
      <w:bookmarkStart w:id="550" w:name="_Toc385254104"/>
      <w:bookmarkStart w:id="551" w:name="_Toc385313641"/>
      <w:r>
        <w:rPr>
          <w:rFonts w:eastAsia="Times New Roman"/>
          <w:lang w:eastAsia="en-GB"/>
        </w:rPr>
        <w:t>Do</w:t>
      </w:r>
      <w:bookmarkEnd w:id="550"/>
      <w:bookmarkEnd w:id="551"/>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The class or subject teacher should remain responsible for working with the child on a daily basis. Where the interventions involve group or one-to-one teaching away from the main class or subject teacher, they should still reta</w:t>
      </w:r>
      <w:r w:rsidR="00D65121">
        <w:rPr>
          <w:rFonts w:eastAsia="Times New Roman" w:cs="Times New Roman"/>
          <w:szCs w:val="24"/>
          <w:lang w:eastAsia="en-GB"/>
        </w:rPr>
        <w:t>in responsibility for the pupil.</w:t>
      </w:r>
      <w:r w:rsidRPr="002D4925">
        <w:rPr>
          <w:rFonts w:eastAsia="Times New Roman" w:cs="Times New Roman"/>
          <w:szCs w:val="24"/>
          <w:lang w:eastAsia="en-GB"/>
        </w:rPr>
        <w:t xml:space="preserve"> </w:t>
      </w:r>
      <w:r w:rsidR="00D65121">
        <w:rPr>
          <w:rFonts w:eastAsia="Times New Roman" w:cs="Times New Roman"/>
          <w:szCs w:val="24"/>
          <w:lang w:eastAsia="en-GB"/>
        </w:rPr>
        <w:t>They should work</w:t>
      </w:r>
      <w:r w:rsidRPr="002D4925">
        <w:rPr>
          <w:rFonts w:eastAsia="Times New Roman" w:cs="Times New Roman"/>
          <w:szCs w:val="24"/>
          <w:lang w:eastAsia="en-GB"/>
        </w:rPr>
        <w:t xml:space="preserve"> closely with any teaching assistants or specialist staff involved,</w:t>
      </w:r>
      <w:r w:rsidR="00550734">
        <w:rPr>
          <w:rFonts w:eastAsia="Times New Roman" w:cs="Times New Roman"/>
          <w:szCs w:val="24"/>
          <w:lang w:eastAsia="en-GB"/>
        </w:rPr>
        <w:t xml:space="preserve"> </w:t>
      </w:r>
      <w:r w:rsidRPr="002D4925">
        <w:rPr>
          <w:rFonts w:eastAsia="Times New Roman" w:cs="Times New Roman"/>
          <w:szCs w:val="24"/>
          <w:lang w:eastAsia="en-GB"/>
        </w:rPr>
        <w:t>to plan and assess the impact of</w:t>
      </w:r>
      <w:r w:rsidR="00D65121">
        <w:rPr>
          <w:rFonts w:eastAsia="Times New Roman" w:cs="Times New Roman"/>
          <w:szCs w:val="24"/>
          <w:lang w:eastAsia="en-GB"/>
        </w:rPr>
        <w:t xml:space="preserve"> support and</w:t>
      </w:r>
      <w:r w:rsidRPr="002D4925">
        <w:rPr>
          <w:rFonts w:eastAsia="Times New Roman" w:cs="Times New Roman"/>
          <w:szCs w:val="24"/>
          <w:lang w:eastAsia="en-GB"/>
        </w:rPr>
        <w:t xml:space="preserve"> interventions</w:t>
      </w:r>
      <w:r w:rsidR="00D65121">
        <w:rPr>
          <w:rFonts w:eastAsia="Times New Roman" w:cs="Times New Roman"/>
          <w:szCs w:val="24"/>
          <w:lang w:eastAsia="en-GB"/>
        </w:rPr>
        <w:t xml:space="preserve"> and how they can be linked to classroom teaching</w:t>
      </w:r>
      <w:r w:rsidRPr="002D4925">
        <w:rPr>
          <w:rFonts w:eastAsia="Times New Roman" w:cs="Times New Roman"/>
          <w:szCs w:val="24"/>
          <w:lang w:eastAsia="en-GB"/>
        </w:rPr>
        <w:t>. The SENCO should support the class or subject teacher in the further assessment of the child’s particular strengths and weaknesses, in problem solving and advising on the effective</w:t>
      </w:r>
      <w:r w:rsidR="00550734">
        <w:rPr>
          <w:rFonts w:eastAsia="Times New Roman" w:cs="Times New Roman"/>
          <w:szCs w:val="24"/>
          <w:lang w:eastAsia="en-GB"/>
        </w:rPr>
        <w:t xml:space="preserve"> implementation of </w:t>
      </w:r>
      <w:r w:rsidR="002D4925">
        <w:rPr>
          <w:rFonts w:eastAsia="Times New Roman" w:cs="Times New Roman"/>
          <w:szCs w:val="24"/>
          <w:lang w:eastAsia="en-GB"/>
        </w:rPr>
        <w:t>support.</w:t>
      </w:r>
    </w:p>
    <w:p w:rsidR="002D4925" w:rsidRDefault="003D30BA" w:rsidP="003B2847">
      <w:pPr>
        <w:pStyle w:val="Heading4"/>
        <w:rPr>
          <w:rFonts w:eastAsia="Times New Roman"/>
          <w:lang w:eastAsia="en-GB"/>
        </w:rPr>
      </w:pPr>
      <w:bookmarkStart w:id="552" w:name="_Toc385254105"/>
      <w:bookmarkStart w:id="553" w:name="_Toc385313642"/>
      <w:r w:rsidRPr="003D30BA">
        <w:rPr>
          <w:rFonts w:eastAsia="Times New Roman"/>
          <w:lang w:eastAsia="en-GB"/>
        </w:rPr>
        <w:t>Review</w:t>
      </w:r>
      <w:bookmarkEnd w:id="552"/>
      <w:bookmarkEnd w:id="553"/>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The effe</w:t>
      </w:r>
      <w:r w:rsidR="00550734">
        <w:rPr>
          <w:rFonts w:eastAsia="Times New Roman" w:cs="Times New Roman"/>
          <w:szCs w:val="24"/>
          <w:lang w:eastAsia="en-GB"/>
        </w:rPr>
        <w:t xml:space="preserve">ctiveness of the support </w:t>
      </w:r>
      <w:r w:rsidR="00D65121">
        <w:rPr>
          <w:rFonts w:eastAsia="Times New Roman" w:cs="Times New Roman"/>
          <w:szCs w:val="24"/>
          <w:lang w:eastAsia="en-GB"/>
        </w:rPr>
        <w:t>and interventions and their</w:t>
      </w:r>
      <w:r w:rsidR="00550734">
        <w:rPr>
          <w:rFonts w:eastAsia="Times New Roman" w:cs="Times New Roman"/>
          <w:szCs w:val="24"/>
          <w:lang w:eastAsia="en-GB"/>
        </w:rPr>
        <w:t xml:space="preserve"> impact on the pupil</w:t>
      </w:r>
      <w:r w:rsidRPr="002D4925">
        <w:rPr>
          <w:rFonts w:eastAsia="Times New Roman" w:cs="Times New Roman"/>
          <w:szCs w:val="24"/>
          <w:lang w:eastAsia="en-GB"/>
        </w:rPr>
        <w:t>’s progress should be reviewed in line with the agreed date.</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 xml:space="preserve">The impact and quality of the support </w:t>
      </w:r>
      <w:r w:rsidR="00D65121">
        <w:rPr>
          <w:rFonts w:eastAsia="Times New Roman" w:cs="Times New Roman"/>
          <w:szCs w:val="24"/>
          <w:lang w:eastAsia="en-GB"/>
        </w:rPr>
        <w:t xml:space="preserve">and interventions </w:t>
      </w:r>
      <w:r w:rsidRPr="002D4925">
        <w:rPr>
          <w:rFonts w:eastAsia="Times New Roman" w:cs="Times New Roman"/>
          <w:szCs w:val="24"/>
          <w:lang w:eastAsia="en-GB"/>
        </w:rPr>
        <w:t xml:space="preserve">should be evaluated, along with the views of the </w:t>
      </w:r>
      <w:r w:rsidR="00E204FB">
        <w:rPr>
          <w:rFonts w:eastAsia="Times New Roman" w:cs="Times New Roman"/>
          <w:szCs w:val="24"/>
          <w:lang w:eastAsia="en-GB"/>
        </w:rPr>
        <w:t xml:space="preserve">pupil and their parents. </w:t>
      </w:r>
      <w:r w:rsidRPr="002D4925">
        <w:rPr>
          <w:rFonts w:eastAsia="Times New Roman" w:cs="Times New Roman"/>
          <w:szCs w:val="24"/>
          <w:lang w:eastAsia="en-GB"/>
        </w:rPr>
        <w:t xml:space="preserve">This should feed back into the analysis of the pupil’s needs. The class or subject teacher, working with the SENCO, should revise the support in light of the pupil’s progress and development, deciding on any changes to </w:t>
      </w:r>
      <w:r w:rsidR="00E204FB">
        <w:rPr>
          <w:rFonts w:eastAsia="Times New Roman" w:cs="Times New Roman"/>
          <w:szCs w:val="24"/>
          <w:lang w:eastAsia="en-GB"/>
        </w:rPr>
        <w:t xml:space="preserve">the </w:t>
      </w:r>
      <w:r w:rsidRPr="002D4925">
        <w:rPr>
          <w:rFonts w:eastAsia="Times New Roman" w:cs="Times New Roman"/>
          <w:szCs w:val="24"/>
          <w:lang w:eastAsia="en-GB"/>
        </w:rPr>
        <w:t>support an</w:t>
      </w:r>
      <w:r w:rsidR="00E204FB">
        <w:rPr>
          <w:rFonts w:eastAsia="Times New Roman" w:cs="Times New Roman"/>
          <w:szCs w:val="24"/>
          <w:lang w:eastAsia="en-GB"/>
        </w:rPr>
        <w:t xml:space="preserve">d </w:t>
      </w:r>
      <w:r w:rsidRPr="002D4925">
        <w:rPr>
          <w:rFonts w:eastAsia="Times New Roman" w:cs="Times New Roman"/>
          <w:szCs w:val="24"/>
          <w:lang w:eastAsia="en-GB"/>
        </w:rPr>
        <w:t>outcomes in consulta</w:t>
      </w:r>
      <w:r w:rsidR="002D4925">
        <w:rPr>
          <w:rFonts w:eastAsia="Times New Roman" w:cs="Times New Roman"/>
          <w:szCs w:val="24"/>
          <w:lang w:eastAsia="en-GB"/>
        </w:rPr>
        <w:t>tion with the parent and pupil.</w:t>
      </w:r>
    </w:p>
    <w:p w:rsidR="003D30BA"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 xml:space="preserve">Parents should have clear information about the impact of the support </w:t>
      </w:r>
      <w:r w:rsidR="00D65121">
        <w:rPr>
          <w:rFonts w:eastAsia="Times New Roman" w:cs="Times New Roman"/>
          <w:szCs w:val="24"/>
          <w:lang w:eastAsia="en-GB"/>
        </w:rPr>
        <w:t>and interventions provided</w:t>
      </w:r>
      <w:r w:rsidR="00E0561D">
        <w:rPr>
          <w:rFonts w:eastAsia="Times New Roman" w:cs="Times New Roman"/>
          <w:szCs w:val="24"/>
          <w:lang w:eastAsia="en-GB"/>
        </w:rPr>
        <w:t>,</w:t>
      </w:r>
      <w:r w:rsidR="00D65121">
        <w:rPr>
          <w:rFonts w:eastAsia="Times New Roman" w:cs="Times New Roman"/>
          <w:szCs w:val="24"/>
          <w:lang w:eastAsia="en-GB"/>
        </w:rPr>
        <w:t xml:space="preserve"> enabl</w:t>
      </w:r>
      <w:r w:rsidR="002F32B3">
        <w:rPr>
          <w:rFonts w:eastAsia="Times New Roman" w:cs="Times New Roman"/>
          <w:szCs w:val="24"/>
          <w:lang w:eastAsia="en-GB"/>
        </w:rPr>
        <w:t>ing</w:t>
      </w:r>
      <w:r w:rsidR="00D65121">
        <w:rPr>
          <w:rFonts w:eastAsia="Times New Roman" w:cs="Times New Roman"/>
          <w:szCs w:val="24"/>
          <w:lang w:eastAsia="en-GB"/>
        </w:rPr>
        <w:t xml:space="preserve"> them</w:t>
      </w:r>
      <w:r w:rsidRPr="002D4925">
        <w:rPr>
          <w:rFonts w:eastAsia="Times New Roman" w:cs="Times New Roman"/>
          <w:szCs w:val="24"/>
          <w:lang w:eastAsia="en-GB"/>
        </w:rPr>
        <w:t xml:space="preserve"> </w:t>
      </w:r>
      <w:r w:rsidR="002F32B3">
        <w:rPr>
          <w:rFonts w:eastAsia="Times New Roman" w:cs="Times New Roman"/>
          <w:szCs w:val="24"/>
          <w:lang w:eastAsia="en-GB"/>
        </w:rPr>
        <w:t xml:space="preserve">to </w:t>
      </w:r>
      <w:r w:rsidR="00C275C6">
        <w:rPr>
          <w:rFonts w:eastAsia="Times New Roman" w:cs="Times New Roman"/>
          <w:szCs w:val="24"/>
          <w:lang w:eastAsia="en-GB"/>
        </w:rPr>
        <w:t xml:space="preserve">be </w:t>
      </w:r>
      <w:r w:rsidRPr="002D4925">
        <w:rPr>
          <w:rFonts w:eastAsia="Times New Roman" w:cs="Times New Roman"/>
          <w:szCs w:val="24"/>
          <w:lang w:eastAsia="en-GB"/>
        </w:rPr>
        <w:t>involved in planning next steps.</w:t>
      </w:r>
      <w:r w:rsidR="00667AEB">
        <w:rPr>
          <w:rFonts w:eastAsia="Times New Roman" w:cs="Times New Roman"/>
          <w:szCs w:val="24"/>
          <w:lang w:eastAsia="en-GB"/>
        </w:rPr>
        <w:t xml:space="preserve"> </w:t>
      </w:r>
    </w:p>
    <w:p w:rsidR="00667AEB" w:rsidRPr="002D4925" w:rsidRDefault="00667AEB"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Where a pupil has an EHC plan, the local authority </w:t>
      </w:r>
      <w:r w:rsidRPr="00667AEB">
        <w:rPr>
          <w:rFonts w:eastAsia="Times New Roman" w:cs="Times New Roman"/>
          <w:b/>
          <w:szCs w:val="24"/>
          <w:lang w:eastAsia="en-GB"/>
        </w:rPr>
        <w:t>must</w:t>
      </w:r>
      <w:r>
        <w:rPr>
          <w:rFonts w:eastAsia="Times New Roman" w:cs="Times New Roman"/>
          <w:szCs w:val="24"/>
          <w:lang w:eastAsia="en-GB"/>
        </w:rPr>
        <w:t xml:space="preserve"> review that plan as a minimum every twelve months. Schools </w:t>
      </w:r>
      <w:r w:rsidRPr="00667AEB">
        <w:rPr>
          <w:rFonts w:eastAsia="Times New Roman" w:cs="Times New Roman"/>
          <w:b/>
          <w:szCs w:val="24"/>
          <w:lang w:eastAsia="en-GB"/>
        </w:rPr>
        <w:t>must</w:t>
      </w:r>
      <w:r>
        <w:rPr>
          <w:rFonts w:eastAsia="Times New Roman" w:cs="Times New Roman"/>
          <w:szCs w:val="24"/>
          <w:lang w:eastAsia="en-GB"/>
        </w:rPr>
        <w:t xml:space="preserve"> co-operate with the local authority in the review process and, as part of the review, the local authority can require schools to convene and hold annual review meetings on its behalf. Further information about EHC plan reviews is given in Chapter 9, Education, Health and Care needs assessments and plans.</w:t>
      </w:r>
    </w:p>
    <w:p w:rsidR="00667AEB" w:rsidRDefault="00667AEB" w:rsidP="00667AEB">
      <w:pPr>
        <w:pStyle w:val="Heading3"/>
        <w:rPr>
          <w:rFonts w:eastAsia="Times New Roman"/>
          <w:lang w:eastAsia="en-GB"/>
        </w:rPr>
      </w:pPr>
      <w:bookmarkStart w:id="554" w:name="_Toc410033092"/>
      <w:bookmarkStart w:id="555" w:name="_Toc385254106"/>
      <w:bookmarkStart w:id="556" w:name="_Toc385313643"/>
      <w:r>
        <w:rPr>
          <w:rFonts w:eastAsia="Times New Roman"/>
          <w:lang w:eastAsia="en-GB"/>
        </w:rPr>
        <w:t>Transition</w:t>
      </w:r>
      <w:bookmarkEnd w:id="554"/>
    </w:p>
    <w:p w:rsidR="00667AEB" w:rsidRPr="00160AFB" w:rsidRDefault="00667AEB"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SEN support should include planning and preparation for the transitions between phases of education and preparation for adult life (see Chapter 8, Preparing for adulthood from the </w:t>
      </w:r>
      <w:r w:rsidR="00160AFB">
        <w:rPr>
          <w:rFonts w:eastAsia="Times New Roman" w:cs="Times New Roman"/>
          <w:szCs w:val="24"/>
          <w:lang w:eastAsia="en-GB"/>
        </w:rPr>
        <w:t xml:space="preserve">earliest years). To support </w:t>
      </w:r>
      <w:r>
        <w:rPr>
          <w:rFonts w:eastAsia="Times New Roman" w:cs="Times New Roman"/>
          <w:szCs w:val="24"/>
          <w:lang w:eastAsia="en-GB"/>
        </w:rPr>
        <w:t>transition, the</w:t>
      </w:r>
      <w:r w:rsidR="00160AFB">
        <w:rPr>
          <w:rFonts w:eastAsia="Times New Roman" w:cs="Times New Roman"/>
          <w:szCs w:val="24"/>
          <w:lang w:eastAsia="en-GB"/>
        </w:rPr>
        <w:t xml:space="preserve"> school should share information with the school, college or other setting the child or young person is moving to. Schools should agree with parents and pupils the information to be shared as part of this planning process. Where a pupil is remaining at the school for post-16 provision, this planning and preparation should include consideration of how to provide a high quality study programme, as set out in paragraph 8.32.</w:t>
      </w:r>
    </w:p>
    <w:p w:rsidR="003D30BA" w:rsidRDefault="003D30BA" w:rsidP="00D05BFF">
      <w:pPr>
        <w:pStyle w:val="Heading3"/>
        <w:rPr>
          <w:rFonts w:eastAsia="Times New Roman"/>
          <w:lang w:eastAsia="en-GB"/>
        </w:rPr>
      </w:pPr>
      <w:bookmarkStart w:id="557" w:name="_Toc410033093"/>
      <w:r w:rsidRPr="002D4925">
        <w:rPr>
          <w:rFonts w:eastAsia="Times New Roman"/>
          <w:lang w:eastAsia="en-GB"/>
        </w:rPr>
        <w:t xml:space="preserve">Involving </w:t>
      </w:r>
      <w:r w:rsidR="002D4925">
        <w:rPr>
          <w:rFonts w:eastAsia="Times New Roman"/>
          <w:lang w:eastAsia="en-GB"/>
        </w:rPr>
        <w:t>s</w:t>
      </w:r>
      <w:r w:rsidRPr="002D4925">
        <w:rPr>
          <w:rFonts w:eastAsia="Times New Roman"/>
          <w:lang w:eastAsia="en-GB"/>
        </w:rPr>
        <w:t>pecialists</w:t>
      </w:r>
      <w:bookmarkEnd w:id="555"/>
      <w:bookmarkEnd w:id="556"/>
      <w:bookmarkEnd w:id="557"/>
    </w:p>
    <w:p w:rsidR="002D4925" w:rsidRPr="00522974" w:rsidRDefault="00C275C6"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522974">
        <w:rPr>
          <w:rFonts w:eastAsia="Times New Roman" w:cs="Times New Roman"/>
          <w:szCs w:val="24"/>
          <w:lang w:eastAsia="en-GB"/>
        </w:rPr>
        <w:t>Where a pupil</w:t>
      </w:r>
      <w:r w:rsidR="003D30BA" w:rsidRPr="00522974">
        <w:rPr>
          <w:rFonts w:eastAsia="Times New Roman" w:cs="Times New Roman"/>
          <w:szCs w:val="24"/>
          <w:lang w:eastAsia="en-GB"/>
        </w:rPr>
        <w:t xml:space="preserve"> continues</w:t>
      </w:r>
      <w:r w:rsidR="00D65121" w:rsidRPr="00522974">
        <w:rPr>
          <w:rFonts w:eastAsia="Times New Roman" w:cs="Times New Roman"/>
          <w:szCs w:val="24"/>
          <w:lang w:eastAsia="en-GB"/>
        </w:rPr>
        <w:t xml:space="preserve"> to make </w:t>
      </w:r>
      <w:r w:rsidR="004B3CF3" w:rsidRPr="00522974">
        <w:rPr>
          <w:rFonts w:eastAsia="Times New Roman" w:cs="Times New Roman"/>
          <w:szCs w:val="24"/>
          <w:lang w:eastAsia="en-GB"/>
        </w:rPr>
        <w:t xml:space="preserve">less than </w:t>
      </w:r>
      <w:r w:rsidR="00D65121" w:rsidRPr="00522974">
        <w:rPr>
          <w:rFonts w:eastAsia="Times New Roman" w:cs="Times New Roman"/>
          <w:szCs w:val="24"/>
          <w:lang w:eastAsia="en-GB"/>
        </w:rPr>
        <w:t>expected</w:t>
      </w:r>
      <w:r w:rsidR="003D30BA" w:rsidRPr="00522974">
        <w:rPr>
          <w:rFonts w:eastAsia="Times New Roman" w:cs="Times New Roman"/>
          <w:szCs w:val="24"/>
          <w:lang w:eastAsia="en-GB"/>
        </w:rPr>
        <w:t xml:space="preserve"> progress, despite </w:t>
      </w:r>
      <w:r w:rsidR="00D65121" w:rsidRPr="00522974">
        <w:rPr>
          <w:rFonts w:eastAsia="Times New Roman" w:cs="Times New Roman"/>
          <w:szCs w:val="24"/>
          <w:lang w:eastAsia="en-GB"/>
        </w:rPr>
        <w:t xml:space="preserve">evidence-based </w:t>
      </w:r>
      <w:r w:rsidR="003D30BA" w:rsidRPr="00522974">
        <w:rPr>
          <w:rFonts w:eastAsia="Times New Roman" w:cs="Times New Roman"/>
          <w:szCs w:val="24"/>
          <w:lang w:eastAsia="en-GB"/>
        </w:rPr>
        <w:t>supp</w:t>
      </w:r>
      <w:r w:rsidRPr="00522974">
        <w:rPr>
          <w:rFonts w:eastAsia="Times New Roman" w:cs="Times New Roman"/>
          <w:szCs w:val="24"/>
          <w:lang w:eastAsia="en-GB"/>
        </w:rPr>
        <w:t xml:space="preserve">ort </w:t>
      </w:r>
      <w:r w:rsidR="00D65121" w:rsidRPr="00522974">
        <w:rPr>
          <w:rFonts w:eastAsia="Times New Roman" w:cs="Times New Roman"/>
          <w:szCs w:val="24"/>
          <w:lang w:eastAsia="en-GB"/>
        </w:rPr>
        <w:t>and interventions that are</w:t>
      </w:r>
      <w:r w:rsidRPr="00522974">
        <w:rPr>
          <w:rFonts w:eastAsia="Times New Roman" w:cs="Times New Roman"/>
          <w:szCs w:val="24"/>
          <w:lang w:eastAsia="en-GB"/>
        </w:rPr>
        <w:t xml:space="preserve"> matched to the pupil</w:t>
      </w:r>
      <w:r w:rsidR="003D30BA" w:rsidRPr="00522974">
        <w:rPr>
          <w:rFonts w:eastAsia="Times New Roman" w:cs="Times New Roman"/>
          <w:szCs w:val="24"/>
          <w:lang w:eastAsia="en-GB"/>
        </w:rPr>
        <w:t>’s area of need, the school should consider involving specialists, including those secure</w:t>
      </w:r>
      <w:r w:rsidRPr="00522974">
        <w:rPr>
          <w:rFonts w:eastAsia="Times New Roman" w:cs="Times New Roman"/>
          <w:szCs w:val="24"/>
          <w:lang w:eastAsia="en-GB"/>
        </w:rPr>
        <w:t xml:space="preserve">d by the school itself or </w:t>
      </w:r>
      <w:r w:rsidR="003D30BA" w:rsidRPr="00522974">
        <w:rPr>
          <w:rFonts w:eastAsia="Times New Roman" w:cs="Times New Roman"/>
          <w:szCs w:val="24"/>
          <w:lang w:eastAsia="en-GB"/>
        </w:rPr>
        <w:t>from outside</w:t>
      </w:r>
      <w:r w:rsidR="00B55C0C">
        <w:rPr>
          <w:rFonts w:eastAsia="Times New Roman" w:cs="Times New Roman"/>
          <w:szCs w:val="24"/>
          <w:lang w:eastAsia="en-GB"/>
        </w:rPr>
        <w:t xml:space="preserve"> agencies.</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Schools may involve specialists at any point to advise them on early identification of SEN and effective support</w:t>
      </w:r>
      <w:r w:rsidR="00D65121">
        <w:rPr>
          <w:rFonts w:eastAsia="Times New Roman" w:cs="Times New Roman"/>
          <w:szCs w:val="24"/>
          <w:lang w:eastAsia="en-GB"/>
        </w:rPr>
        <w:t xml:space="preserve"> and interventions</w:t>
      </w:r>
      <w:r w:rsidRPr="002D4925">
        <w:rPr>
          <w:rFonts w:eastAsia="Times New Roman" w:cs="Times New Roman"/>
          <w:szCs w:val="24"/>
          <w:lang w:eastAsia="en-GB"/>
        </w:rPr>
        <w:t>. A school should always</w:t>
      </w:r>
      <w:r w:rsidRPr="002D4925">
        <w:rPr>
          <w:rFonts w:eastAsia="Times New Roman" w:cs="Times New Roman"/>
          <w:b/>
          <w:szCs w:val="24"/>
          <w:lang w:eastAsia="en-GB"/>
        </w:rPr>
        <w:t xml:space="preserve"> </w:t>
      </w:r>
      <w:r w:rsidRPr="002D4925">
        <w:rPr>
          <w:rFonts w:eastAsia="Times New Roman" w:cs="Times New Roman"/>
          <w:szCs w:val="24"/>
          <w:lang w:eastAsia="en-GB"/>
        </w:rPr>
        <w:t>inv</w:t>
      </w:r>
      <w:r w:rsidR="00C275C6">
        <w:rPr>
          <w:rFonts w:eastAsia="Times New Roman" w:cs="Times New Roman"/>
          <w:szCs w:val="24"/>
          <w:lang w:eastAsia="en-GB"/>
        </w:rPr>
        <w:t xml:space="preserve">olve a specialist where a pupil </w:t>
      </w:r>
      <w:r w:rsidRPr="002D4925">
        <w:rPr>
          <w:rFonts w:eastAsia="Times New Roman" w:cs="Times New Roman"/>
          <w:szCs w:val="24"/>
          <w:lang w:eastAsia="en-GB"/>
        </w:rPr>
        <w:t xml:space="preserve">continues to make little or no </w:t>
      </w:r>
      <w:r w:rsidR="00160AFB">
        <w:rPr>
          <w:rFonts w:eastAsia="Times New Roman" w:cs="Times New Roman"/>
          <w:szCs w:val="24"/>
          <w:lang w:eastAsia="en-GB"/>
        </w:rPr>
        <w:t>progress</w:t>
      </w:r>
      <w:r w:rsidRPr="002D4925">
        <w:rPr>
          <w:rFonts w:eastAsia="Times New Roman" w:cs="Times New Roman"/>
          <w:szCs w:val="24"/>
          <w:lang w:eastAsia="en-GB"/>
        </w:rPr>
        <w:t xml:space="preserve"> or where they continue to work at levels substantially </w:t>
      </w:r>
      <w:r w:rsidR="00C275C6">
        <w:rPr>
          <w:rFonts w:eastAsia="Times New Roman" w:cs="Times New Roman"/>
          <w:szCs w:val="24"/>
          <w:lang w:eastAsia="en-GB"/>
        </w:rPr>
        <w:t xml:space="preserve">below those expected of pupils </w:t>
      </w:r>
      <w:r w:rsidRPr="002D4925">
        <w:rPr>
          <w:rFonts w:eastAsia="Times New Roman" w:cs="Times New Roman"/>
          <w:szCs w:val="24"/>
          <w:lang w:eastAsia="en-GB"/>
        </w:rPr>
        <w:t xml:space="preserve">of a similar age despite </w:t>
      </w:r>
      <w:r w:rsidR="00D65121">
        <w:rPr>
          <w:rFonts w:eastAsia="Times New Roman" w:cs="Times New Roman"/>
          <w:szCs w:val="24"/>
          <w:lang w:eastAsia="en-GB"/>
        </w:rPr>
        <w:t>evidence-based</w:t>
      </w:r>
      <w:r w:rsidRPr="002D4925">
        <w:rPr>
          <w:rFonts w:eastAsia="Times New Roman" w:cs="Times New Roman"/>
          <w:szCs w:val="24"/>
          <w:lang w:eastAsia="en-GB"/>
        </w:rPr>
        <w:t xml:space="preserve"> SEN support</w:t>
      </w:r>
      <w:r w:rsidR="00D65121">
        <w:rPr>
          <w:rFonts w:eastAsia="Times New Roman" w:cs="Times New Roman"/>
          <w:szCs w:val="24"/>
          <w:lang w:eastAsia="en-GB"/>
        </w:rPr>
        <w:t xml:space="preserve"> delivered by appropriately trained staff</w:t>
      </w:r>
      <w:r w:rsidRPr="002D4925">
        <w:rPr>
          <w:rFonts w:eastAsia="Times New Roman" w:cs="Times New Roman"/>
          <w:szCs w:val="24"/>
          <w:lang w:eastAsia="en-GB"/>
        </w:rPr>
        <w:t xml:space="preserve">. </w:t>
      </w:r>
      <w:r w:rsidR="00C275C6">
        <w:rPr>
          <w:rFonts w:eastAsia="Times New Roman" w:cs="Times New Roman"/>
          <w:szCs w:val="24"/>
          <w:lang w:eastAsia="en-GB"/>
        </w:rPr>
        <w:t>The pupil</w:t>
      </w:r>
      <w:r w:rsidRPr="002D4925">
        <w:rPr>
          <w:rFonts w:eastAsia="Times New Roman" w:cs="Times New Roman"/>
          <w:szCs w:val="24"/>
          <w:lang w:eastAsia="en-GB"/>
        </w:rPr>
        <w:t>’s parents should always be involved in any decision to involve specialists. The involvement of specialists and what was discussed or agreed should be recorded and shared with the parent</w:t>
      </w:r>
      <w:r w:rsidR="00C275C6">
        <w:rPr>
          <w:rFonts w:eastAsia="Times New Roman" w:cs="Times New Roman"/>
          <w:szCs w:val="24"/>
          <w:lang w:eastAsia="en-GB"/>
        </w:rPr>
        <w:t>s</w:t>
      </w:r>
      <w:r w:rsidRPr="002D4925">
        <w:rPr>
          <w:rFonts w:eastAsia="Times New Roman" w:cs="Times New Roman"/>
          <w:szCs w:val="24"/>
          <w:lang w:eastAsia="en-GB"/>
        </w:rPr>
        <w:t xml:space="preserve"> and teaching staff supporting the child in the</w:t>
      </w:r>
      <w:r w:rsidR="002D4925">
        <w:rPr>
          <w:rFonts w:eastAsia="Times New Roman" w:cs="Times New Roman"/>
          <w:szCs w:val="24"/>
          <w:lang w:eastAsia="en-GB"/>
        </w:rPr>
        <w:t xml:space="preserve"> same way as other SEN support.</w:t>
      </w:r>
    </w:p>
    <w:p w:rsidR="00D65121" w:rsidRDefault="00D65121"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Where assessment indicates that support from specialist services is required, it is important that children and young people receive it as quickly as possible. Joint commissioning arrangements should seek to ensure that there are sufficient services to meet the likely need in an area. The Local Offer should set out clearly what support is available from different services and how it may be accessed.</w:t>
      </w:r>
    </w:p>
    <w:p w:rsidR="00D65121" w:rsidRDefault="00D65121"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Schools should work closely with the local authority and other providers to agree the range of local services and clear arrangements for making appropriate requests. This might include schools commissioning specialist services directly. Such specialist services include, but are not limited to:</w:t>
      </w:r>
    </w:p>
    <w:p w:rsidR="00D65121" w:rsidRDefault="00D65121" w:rsidP="00693500">
      <w:pPr>
        <w:pStyle w:val="ListParagraph"/>
        <w:numPr>
          <w:ilvl w:val="0"/>
          <w:numId w:val="157"/>
        </w:numPr>
        <w:shd w:val="clear" w:color="auto" w:fill="FFFFFF"/>
        <w:tabs>
          <w:tab w:val="left" w:pos="0"/>
        </w:tabs>
        <w:spacing w:after="240" w:line="288" w:lineRule="auto"/>
        <w:ind w:left="714" w:hanging="357"/>
        <w:contextualSpacing w:val="0"/>
        <w:rPr>
          <w:rFonts w:eastAsia="Times New Roman" w:cs="Times New Roman"/>
          <w:szCs w:val="24"/>
          <w:lang w:eastAsia="en-GB"/>
        </w:rPr>
      </w:pPr>
      <w:r>
        <w:rPr>
          <w:rFonts w:eastAsia="Times New Roman" w:cs="Times New Roman"/>
          <w:szCs w:val="24"/>
          <w:lang w:eastAsia="en-GB"/>
        </w:rPr>
        <w:t>educational psychologists</w:t>
      </w:r>
    </w:p>
    <w:p w:rsidR="00D65121" w:rsidRDefault="00D65121" w:rsidP="00693500">
      <w:pPr>
        <w:pStyle w:val="ListParagraph"/>
        <w:numPr>
          <w:ilvl w:val="0"/>
          <w:numId w:val="157"/>
        </w:numPr>
        <w:shd w:val="clear" w:color="auto" w:fill="FFFFFF"/>
        <w:tabs>
          <w:tab w:val="left" w:pos="0"/>
        </w:tabs>
        <w:spacing w:after="240" w:line="288" w:lineRule="auto"/>
        <w:ind w:left="714" w:hanging="357"/>
        <w:contextualSpacing w:val="0"/>
        <w:rPr>
          <w:rFonts w:eastAsia="Times New Roman" w:cs="Times New Roman"/>
          <w:szCs w:val="24"/>
          <w:lang w:eastAsia="en-GB"/>
        </w:rPr>
      </w:pPr>
      <w:r>
        <w:rPr>
          <w:rFonts w:eastAsia="Times New Roman" w:cs="Times New Roman"/>
          <w:szCs w:val="24"/>
          <w:lang w:eastAsia="en-GB"/>
        </w:rPr>
        <w:t>Child and Adolescent Mental Health Services (CAMHS)</w:t>
      </w:r>
    </w:p>
    <w:p w:rsidR="00D65121" w:rsidRDefault="00263BD1" w:rsidP="00693500">
      <w:pPr>
        <w:pStyle w:val="ListParagraph"/>
        <w:numPr>
          <w:ilvl w:val="0"/>
          <w:numId w:val="157"/>
        </w:numPr>
        <w:shd w:val="clear" w:color="auto" w:fill="FFFFFF"/>
        <w:tabs>
          <w:tab w:val="left" w:pos="0"/>
        </w:tabs>
        <w:spacing w:after="240" w:line="288" w:lineRule="auto"/>
        <w:ind w:left="714" w:hanging="357"/>
        <w:contextualSpacing w:val="0"/>
        <w:rPr>
          <w:rFonts w:eastAsia="Times New Roman" w:cs="Times New Roman"/>
          <w:szCs w:val="24"/>
          <w:lang w:eastAsia="en-GB"/>
        </w:rPr>
      </w:pPr>
      <w:r>
        <w:rPr>
          <w:rFonts w:eastAsia="Times New Roman" w:cs="Times New Roman"/>
          <w:szCs w:val="24"/>
          <w:lang w:eastAsia="en-GB"/>
        </w:rPr>
        <w:t>s</w:t>
      </w:r>
      <w:r w:rsidR="00D65121">
        <w:rPr>
          <w:rFonts w:eastAsia="Times New Roman" w:cs="Times New Roman"/>
          <w:szCs w:val="24"/>
          <w:lang w:eastAsia="en-GB"/>
        </w:rPr>
        <w:t>pecialist teachers or support services, including specialist teachers with a mandatory qualification for children with</w:t>
      </w:r>
      <w:r>
        <w:rPr>
          <w:rFonts w:eastAsia="Times New Roman" w:cs="Times New Roman"/>
          <w:szCs w:val="24"/>
          <w:lang w:eastAsia="en-GB"/>
        </w:rPr>
        <w:t xml:space="preserve"> hearing and vision impairment , including multi-sensory impairment, and for those with a physical disability. (Those teaching classes of children with sensory impairment </w:t>
      </w:r>
      <w:r w:rsidRPr="00263BD1">
        <w:rPr>
          <w:rFonts w:eastAsia="Times New Roman" w:cs="Times New Roman"/>
          <w:b/>
          <w:szCs w:val="24"/>
          <w:lang w:eastAsia="en-GB"/>
        </w:rPr>
        <w:t>must</w:t>
      </w:r>
      <w:r>
        <w:rPr>
          <w:rFonts w:eastAsia="Times New Roman" w:cs="Times New Roman"/>
          <w:szCs w:val="24"/>
          <w:lang w:eastAsia="en-GB"/>
        </w:rPr>
        <w:t xml:space="preserve"> hold an appropriate qualification approved by the Secretary of State. Teachers working in an advisory role to support such pupils should also hold the appropriate qualification.)</w:t>
      </w:r>
    </w:p>
    <w:p w:rsidR="00263BD1" w:rsidRPr="00D65121" w:rsidRDefault="00263BD1" w:rsidP="00693500">
      <w:pPr>
        <w:pStyle w:val="ListParagraph"/>
        <w:numPr>
          <w:ilvl w:val="0"/>
          <w:numId w:val="157"/>
        </w:numPr>
        <w:shd w:val="clear" w:color="auto" w:fill="FFFFFF"/>
        <w:tabs>
          <w:tab w:val="left" w:pos="0"/>
        </w:tabs>
        <w:spacing w:after="240" w:line="288" w:lineRule="auto"/>
        <w:ind w:left="714" w:hanging="357"/>
        <w:contextualSpacing w:val="0"/>
        <w:rPr>
          <w:rFonts w:eastAsia="Times New Roman" w:cs="Times New Roman"/>
          <w:szCs w:val="24"/>
          <w:lang w:eastAsia="en-GB"/>
        </w:rPr>
      </w:pPr>
      <w:r>
        <w:rPr>
          <w:rFonts w:eastAsia="Times New Roman" w:cs="Times New Roman"/>
          <w:szCs w:val="24"/>
          <w:lang w:eastAsia="en-GB"/>
        </w:rPr>
        <w:t>therapists (including speech and language therapists, occupational therapists and physiotherapists)</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The SENCO and class teacher, together with the specialists,</w:t>
      </w:r>
      <w:r w:rsidR="00263BD1">
        <w:rPr>
          <w:rFonts w:eastAsia="Times New Roman" w:cs="Times New Roman"/>
          <w:szCs w:val="24"/>
          <w:lang w:eastAsia="en-GB"/>
        </w:rPr>
        <w:t xml:space="preserve"> and involving the pupil’s parents,</w:t>
      </w:r>
      <w:r w:rsidRPr="002D4925">
        <w:rPr>
          <w:rFonts w:eastAsia="Times New Roman" w:cs="Times New Roman"/>
          <w:szCs w:val="24"/>
          <w:lang w:eastAsia="en-GB"/>
        </w:rPr>
        <w:t xml:space="preserve"> should </w:t>
      </w:r>
      <w:r w:rsidR="00263BD1">
        <w:rPr>
          <w:rFonts w:eastAsia="Times New Roman" w:cs="Times New Roman"/>
          <w:szCs w:val="24"/>
          <w:lang w:eastAsia="en-GB"/>
        </w:rPr>
        <w:t>consider a range of evidence-based</w:t>
      </w:r>
      <w:r w:rsidRPr="002D4925">
        <w:rPr>
          <w:rFonts w:eastAsia="Times New Roman" w:cs="Times New Roman"/>
          <w:szCs w:val="24"/>
          <w:lang w:eastAsia="en-GB"/>
        </w:rPr>
        <w:t xml:space="preserve"> and effective teaching approaches, appropriate equipment, strategies and interventions in order to support the child’s progress. They should agree the outcomes to be achieved through the support, including a date by w</w:t>
      </w:r>
      <w:r w:rsidR="002D4925">
        <w:rPr>
          <w:rFonts w:eastAsia="Times New Roman" w:cs="Times New Roman"/>
          <w:szCs w:val="24"/>
          <w:lang w:eastAsia="en-GB"/>
        </w:rPr>
        <w:t>hich progress will be reviewed.</w:t>
      </w:r>
    </w:p>
    <w:p w:rsidR="00263BD1" w:rsidRPr="00263BD1" w:rsidRDefault="00263BD1" w:rsidP="009325BC">
      <w:pPr>
        <w:pStyle w:val="Heading3"/>
        <w:rPr>
          <w:rFonts w:eastAsia="Times New Roman"/>
          <w:lang w:eastAsia="en-GB"/>
        </w:rPr>
      </w:pPr>
      <w:bookmarkStart w:id="558" w:name="_Toc385254107"/>
      <w:bookmarkStart w:id="559" w:name="_Toc385313644"/>
      <w:bookmarkStart w:id="560" w:name="_Toc410033094"/>
      <w:r w:rsidRPr="00263BD1">
        <w:rPr>
          <w:rFonts w:eastAsia="Times New Roman"/>
          <w:lang w:eastAsia="en-GB"/>
        </w:rPr>
        <w:t xml:space="preserve">Requesting an Education, Health and Care </w:t>
      </w:r>
      <w:r w:rsidR="000072BA">
        <w:rPr>
          <w:rFonts w:eastAsia="Times New Roman"/>
          <w:lang w:eastAsia="en-GB"/>
        </w:rPr>
        <w:t xml:space="preserve">needs </w:t>
      </w:r>
      <w:r w:rsidRPr="00263BD1">
        <w:rPr>
          <w:rFonts w:eastAsia="Times New Roman"/>
          <w:lang w:eastAsia="en-GB"/>
        </w:rPr>
        <w:t>assessment</w:t>
      </w:r>
      <w:bookmarkEnd w:id="558"/>
      <w:bookmarkEnd w:id="559"/>
      <w:bookmarkEnd w:id="560"/>
    </w:p>
    <w:p w:rsidR="00263BD1" w:rsidRPr="00263BD1" w:rsidRDefault="00263BD1"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SEN support should be adapted or replaced depending on how effective it has been in achieving the </w:t>
      </w:r>
      <w:r w:rsidR="004B3CF3">
        <w:rPr>
          <w:rFonts w:eastAsia="Times New Roman" w:cs="Times New Roman"/>
          <w:szCs w:val="24"/>
          <w:lang w:eastAsia="en-GB"/>
        </w:rPr>
        <w:t>agreed</w:t>
      </w:r>
      <w:r>
        <w:rPr>
          <w:rFonts w:eastAsia="Times New Roman" w:cs="Times New Roman"/>
          <w:szCs w:val="24"/>
          <w:lang w:eastAsia="en-GB"/>
        </w:rPr>
        <w:t xml:space="preserve"> outcomes. Where, despite the school having taken relevant and purposeful action to identify, assess and meet the SEN of the child or young person, the child or young person has not made </w:t>
      </w:r>
      <w:r w:rsidR="004B3CF3">
        <w:rPr>
          <w:rFonts w:eastAsia="Times New Roman" w:cs="Times New Roman"/>
          <w:szCs w:val="24"/>
          <w:lang w:eastAsia="en-GB"/>
        </w:rPr>
        <w:t>expected</w:t>
      </w:r>
      <w:r>
        <w:rPr>
          <w:rFonts w:eastAsia="Times New Roman" w:cs="Times New Roman"/>
          <w:szCs w:val="24"/>
          <w:lang w:eastAsia="en-GB"/>
        </w:rPr>
        <w:t xml:space="preserve"> progress, the school or parents </w:t>
      </w:r>
      <w:r w:rsidR="004B3CF3">
        <w:rPr>
          <w:rFonts w:eastAsia="Times New Roman" w:cs="Times New Roman"/>
          <w:szCs w:val="24"/>
          <w:lang w:eastAsia="en-GB"/>
        </w:rPr>
        <w:t>should</w:t>
      </w:r>
      <w:r>
        <w:rPr>
          <w:rFonts w:eastAsia="Times New Roman" w:cs="Times New Roman"/>
          <w:szCs w:val="24"/>
          <w:lang w:eastAsia="en-GB"/>
        </w:rPr>
        <w:t xml:space="preserve"> consider requesting an Education, Health and Care </w:t>
      </w:r>
      <w:r w:rsidR="000072BA">
        <w:rPr>
          <w:rFonts w:eastAsia="Times New Roman" w:cs="Times New Roman"/>
          <w:szCs w:val="24"/>
          <w:lang w:eastAsia="en-GB"/>
        </w:rPr>
        <w:t xml:space="preserve">needs </w:t>
      </w:r>
      <w:r>
        <w:rPr>
          <w:rFonts w:eastAsia="Times New Roman" w:cs="Times New Roman"/>
          <w:szCs w:val="24"/>
          <w:lang w:eastAsia="en-GB"/>
        </w:rPr>
        <w:t xml:space="preserve">assessment (see Chapter 9). </w:t>
      </w:r>
      <w:r w:rsidR="004B3CF3">
        <w:rPr>
          <w:rFonts w:eastAsia="Times New Roman" w:cs="Times New Roman"/>
          <w:szCs w:val="24"/>
          <w:lang w:eastAsia="en-GB"/>
        </w:rPr>
        <w:t>To inform its decision t</w:t>
      </w:r>
      <w:r>
        <w:rPr>
          <w:rFonts w:eastAsia="Times New Roman" w:cs="Times New Roman"/>
          <w:szCs w:val="24"/>
          <w:lang w:eastAsia="en-GB"/>
        </w:rPr>
        <w:t xml:space="preserve">he local authority will expect to see evidence of the action taken by the school </w:t>
      </w:r>
      <w:r w:rsidR="004B3CF3">
        <w:rPr>
          <w:rFonts w:eastAsia="Times New Roman" w:cs="Times New Roman"/>
          <w:szCs w:val="24"/>
          <w:lang w:eastAsia="en-GB"/>
        </w:rPr>
        <w:t>as part of SEN support</w:t>
      </w:r>
      <w:r>
        <w:rPr>
          <w:rFonts w:eastAsia="Times New Roman" w:cs="Times New Roman"/>
          <w:szCs w:val="24"/>
          <w:lang w:eastAsia="en-GB"/>
        </w:rPr>
        <w:t>.</w:t>
      </w:r>
    </w:p>
    <w:p w:rsidR="003D30BA" w:rsidRPr="00263BD1" w:rsidRDefault="003D30BA" w:rsidP="009325BC">
      <w:pPr>
        <w:pStyle w:val="Heading3"/>
        <w:rPr>
          <w:rFonts w:eastAsia="Times New Roman"/>
          <w:sz w:val="24"/>
          <w:szCs w:val="24"/>
          <w:lang w:eastAsia="en-GB"/>
        </w:rPr>
      </w:pPr>
      <w:bookmarkStart w:id="561" w:name="_Toc385254108"/>
      <w:bookmarkStart w:id="562" w:name="_Toc385313645"/>
      <w:bookmarkStart w:id="563" w:name="_Toc410033095"/>
      <w:r w:rsidRPr="00263BD1">
        <w:rPr>
          <w:rFonts w:eastAsia="Times New Roman"/>
          <w:lang w:eastAsia="en-GB"/>
        </w:rPr>
        <w:t>Involving parents and pupils in planning and reviewing progress</w:t>
      </w:r>
      <w:bookmarkEnd w:id="561"/>
      <w:bookmarkEnd w:id="562"/>
      <w:bookmarkEnd w:id="563"/>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 xml:space="preserve">Schools </w:t>
      </w:r>
      <w:r w:rsidRPr="00136C3B">
        <w:rPr>
          <w:rFonts w:eastAsia="Times New Roman" w:cs="Times New Roman"/>
          <w:b/>
          <w:szCs w:val="24"/>
          <w:lang w:eastAsia="en-GB"/>
        </w:rPr>
        <w:t>must</w:t>
      </w:r>
      <w:r w:rsidRPr="002D4925">
        <w:rPr>
          <w:rFonts w:eastAsia="Times New Roman" w:cs="Times New Roman"/>
          <w:szCs w:val="24"/>
          <w:lang w:eastAsia="en-GB"/>
        </w:rPr>
        <w:t xml:space="preserve"> provide an annual report for pare</w:t>
      </w:r>
      <w:r w:rsidR="00AD3316">
        <w:rPr>
          <w:rFonts w:eastAsia="Times New Roman" w:cs="Times New Roman"/>
          <w:szCs w:val="24"/>
          <w:lang w:eastAsia="en-GB"/>
        </w:rPr>
        <w:t xml:space="preserve">nts on their child’s progress. </w:t>
      </w:r>
      <w:r w:rsidRPr="002D4925">
        <w:rPr>
          <w:rFonts w:eastAsia="Times New Roman" w:cs="Times New Roman"/>
          <w:szCs w:val="24"/>
          <w:lang w:eastAsia="en-GB"/>
        </w:rPr>
        <w:t xml:space="preserve">Most schools will want to go beyond this and provide regular reports for parents on </w:t>
      </w:r>
      <w:r w:rsidR="002D4925">
        <w:rPr>
          <w:rFonts w:eastAsia="Times New Roman" w:cs="Times New Roman"/>
          <w:szCs w:val="24"/>
          <w:lang w:eastAsia="en-GB"/>
        </w:rPr>
        <w:t>how their child is progressing.</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Where a pupil is receiving SEN support, schools should talk to parents regularly to set clear outcomes and review progress towards them, discuss the activities and support that will help achieve them, and identify the responsibilities of the par</w:t>
      </w:r>
      <w:r w:rsidR="00C275C6">
        <w:rPr>
          <w:rFonts w:eastAsia="Times New Roman" w:cs="Times New Roman"/>
          <w:szCs w:val="24"/>
          <w:lang w:eastAsia="en-GB"/>
        </w:rPr>
        <w:t xml:space="preserve">ent, the pupil and the school. </w:t>
      </w:r>
      <w:r w:rsidRPr="002D4925">
        <w:rPr>
          <w:rFonts w:eastAsia="Times New Roman" w:cs="Times New Roman"/>
          <w:szCs w:val="24"/>
          <w:lang w:eastAsia="en-GB"/>
        </w:rPr>
        <w:t xml:space="preserve">Schools should </w:t>
      </w:r>
      <w:r w:rsidR="00263BD1">
        <w:rPr>
          <w:rFonts w:eastAsia="Times New Roman" w:cs="Times New Roman"/>
          <w:szCs w:val="24"/>
          <w:lang w:eastAsia="en-GB"/>
        </w:rPr>
        <w:t>meet</w:t>
      </w:r>
      <w:r w:rsidRPr="002D4925">
        <w:rPr>
          <w:rFonts w:eastAsia="Times New Roman" w:cs="Times New Roman"/>
          <w:szCs w:val="24"/>
          <w:lang w:eastAsia="en-GB"/>
        </w:rPr>
        <w:t xml:space="preserve"> parents a</w:t>
      </w:r>
      <w:r w:rsidR="00C275C6">
        <w:rPr>
          <w:rFonts w:eastAsia="Times New Roman" w:cs="Times New Roman"/>
          <w:szCs w:val="24"/>
          <w:lang w:eastAsia="en-GB"/>
        </w:rPr>
        <w:t xml:space="preserve">t least three times each year. </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 xml:space="preserve">These discussions can </w:t>
      </w:r>
      <w:r w:rsidR="00C275C6">
        <w:rPr>
          <w:rFonts w:eastAsia="Times New Roman" w:cs="Times New Roman"/>
          <w:szCs w:val="24"/>
          <w:lang w:eastAsia="en-GB"/>
        </w:rPr>
        <w:t>build confidence in the actions</w:t>
      </w:r>
      <w:r w:rsidRPr="002D4925">
        <w:rPr>
          <w:rFonts w:eastAsia="Times New Roman" w:cs="Times New Roman"/>
          <w:szCs w:val="24"/>
          <w:lang w:eastAsia="en-GB"/>
        </w:rPr>
        <w:t xml:space="preserve"> being taken by the school, but they can also strengthen the impact of SEN support by increasing parental engagement in the approaches and teaching </w:t>
      </w:r>
      <w:r w:rsidR="00C275C6">
        <w:rPr>
          <w:rFonts w:eastAsia="Times New Roman" w:cs="Times New Roman"/>
          <w:szCs w:val="24"/>
          <w:lang w:eastAsia="en-GB"/>
        </w:rPr>
        <w:t>strategies that are being used.</w:t>
      </w:r>
      <w:r w:rsidRPr="002D4925">
        <w:rPr>
          <w:rFonts w:eastAsia="Times New Roman" w:cs="Times New Roman"/>
          <w:szCs w:val="24"/>
          <w:lang w:eastAsia="en-GB"/>
        </w:rPr>
        <w:t xml:space="preserve"> Finally</w:t>
      </w:r>
      <w:r w:rsidR="00C275C6">
        <w:rPr>
          <w:rFonts w:eastAsia="Times New Roman" w:cs="Times New Roman"/>
          <w:szCs w:val="24"/>
          <w:lang w:eastAsia="en-GB"/>
        </w:rPr>
        <w:t>,</w:t>
      </w:r>
      <w:r w:rsidRPr="002D4925">
        <w:rPr>
          <w:rFonts w:eastAsia="Times New Roman" w:cs="Times New Roman"/>
          <w:szCs w:val="24"/>
          <w:lang w:eastAsia="en-GB"/>
        </w:rPr>
        <w:t xml:space="preserve"> they can provide essential information on the i</w:t>
      </w:r>
      <w:r w:rsidR="00E307F4">
        <w:rPr>
          <w:rFonts w:eastAsia="Times New Roman" w:cs="Times New Roman"/>
          <w:szCs w:val="24"/>
          <w:lang w:eastAsia="en-GB"/>
        </w:rPr>
        <w:t xml:space="preserve">mpact of SEN support outside </w:t>
      </w:r>
      <w:r w:rsidRPr="002D4925">
        <w:rPr>
          <w:rFonts w:eastAsia="Times New Roman" w:cs="Times New Roman"/>
          <w:szCs w:val="24"/>
          <w:lang w:eastAsia="en-GB"/>
        </w:rPr>
        <w:t>school and any changes in the pupil’s needs.</w:t>
      </w:r>
    </w:p>
    <w:p w:rsidR="002D4925" w:rsidRDefault="00E82C53"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These</w:t>
      </w:r>
      <w:r w:rsidR="003D30BA" w:rsidRPr="002D4925">
        <w:rPr>
          <w:rFonts w:eastAsia="Times New Roman" w:cs="Times New Roman"/>
          <w:szCs w:val="24"/>
          <w:lang w:eastAsia="en-GB"/>
        </w:rPr>
        <w:t xml:space="preserve"> discussions should be led by a teacher with good knowledge and understand</w:t>
      </w:r>
      <w:r w:rsidR="00E307F4">
        <w:rPr>
          <w:rFonts w:eastAsia="Times New Roman" w:cs="Times New Roman"/>
          <w:szCs w:val="24"/>
          <w:lang w:eastAsia="en-GB"/>
        </w:rPr>
        <w:t>ing of the pupil</w:t>
      </w:r>
      <w:r w:rsidR="003D30BA" w:rsidRPr="002D4925">
        <w:rPr>
          <w:rFonts w:eastAsia="Times New Roman" w:cs="Times New Roman"/>
          <w:szCs w:val="24"/>
          <w:lang w:eastAsia="en-GB"/>
        </w:rPr>
        <w:t xml:space="preserve"> who is aware of their needs and attainment. This will usually be the class teacher or form </w:t>
      </w:r>
      <w:r w:rsidR="00E307F4">
        <w:rPr>
          <w:rFonts w:eastAsia="Times New Roman" w:cs="Times New Roman"/>
          <w:szCs w:val="24"/>
          <w:lang w:eastAsia="en-GB"/>
        </w:rPr>
        <w:t xml:space="preserve">tutor, supported by the SENCO. </w:t>
      </w:r>
      <w:r w:rsidR="003D30BA" w:rsidRPr="002D4925">
        <w:rPr>
          <w:rFonts w:eastAsia="Times New Roman" w:cs="Times New Roman"/>
          <w:szCs w:val="24"/>
          <w:lang w:eastAsia="en-GB"/>
        </w:rPr>
        <w:t>It should provide an opportunity for the parent to share their concerns and, together with the teacher, agree their aspirati</w:t>
      </w:r>
      <w:r w:rsidR="00E307F4">
        <w:rPr>
          <w:rFonts w:eastAsia="Times New Roman" w:cs="Times New Roman"/>
          <w:szCs w:val="24"/>
          <w:lang w:eastAsia="en-GB"/>
        </w:rPr>
        <w:t>ons for the pupil</w:t>
      </w:r>
      <w:r w:rsidR="002D4925">
        <w:rPr>
          <w:rFonts w:eastAsia="Times New Roman" w:cs="Times New Roman"/>
          <w:szCs w:val="24"/>
          <w:lang w:eastAsia="en-GB"/>
        </w:rPr>
        <w:t>.</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 xml:space="preserve">Conducting these discussions effectively involves a considerable amount of skill. </w:t>
      </w:r>
      <w:r w:rsidR="00E307F4">
        <w:rPr>
          <w:rFonts w:eastAsia="Times New Roman" w:cs="Times New Roman"/>
          <w:szCs w:val="24"/>
          <w:lang w:eastAsia="en-GB"/>
        </w:rPr>
        <w:t xml:space="preserve">As with </w:t>
      </w:r>
      <w:r w:rsidRPr="002D4925">
        <w:rPr>
          <w:rFonts w:eastAsia="Times New Roman" w:cs="Times New Roman"/>
          <w:szCs w:val="24"/>
          <w:lang w:eastAsia="en-GB"/>
        </w:rPr>
        <w:t>other aspects of good teaching for pupils with SEN, schools should ensure that teaching staff are supported to manage these conversations as part of professional development.</w:t>
      </w:r>
    </w:p>
    <w:p w:rsidR="002D4925"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2D4925">
        <w:rPr>
          <w:rFonts w:eastAsia="Times New Roman" w:cs="Times New Roman"/>
          <w:szCs w:val="24"/>
          <w:lang w:eastAsia="en-GB"/>
        </w:rPr>
        <w:t>These discussions will need to allow sufficient time to explore the parents’ views and to plan effectively. Meetings should, wherever possible, be aligned with the normal cycle of discussi</w:t>
      </w:r>
      <w:r w:rsidR="00E307F4">
        <w:rPr>
          <w:rFonts w:eastAsia="Times New Roman" w:cs="Times New Roman"/>
          <w:szCs w:val="24"/>
          <w:lang w:eastAsia="en-GB"/>
        </w:rPr>
        <w:t>ons with parents of all pupils. T</w:t>
      </w:r>
      <w:r w:rsidRPr="002D4925">
        <w:rPr>
          <w:rFonts w:eastAsia="Times New Roman" w:cs="Times New Roman"/>
          <w:szCs w:val="24"/>
          <w:lang w:eastAsia="en-GB"/>
        </w:rPr>
        <w:t>hey will, however, be longer tha</w:t>
      </w:r>
      <w:r w:rsidR="002D4925">
        <w:rPr>
          <w:rFonts w:eastAsia="Times New Roman" w:cs="Times New Roman"/>
          <w:szCs w:val="24"/>
          <w:lang w:eastAsia="en-GB"/>
        </w:rPr>
        <w:t>n most parent-teacher meetings.</w:t>
      </w:r>
    </w:p>
    <w:p w:rsidR="002D4925" w:rsidRDefault="00E307F4"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The views of the pupil </w:t>
      </w:r>
      <w:r w:rsidR="003D30BA" w:rsidRPr="002D4925">
        <w:rPr>
          <w:rFonts w:eastAsia="Times New Roman" w:cs="Times New Roman"/>
          <w:szCs w:val="24"/>
          <w:lang w:eastAsia="en-GB"/>
        </w:rPr>
        <w:t xml:space="preserve">should be </w:t>
      </w:r>
      <w:r>
        <w:rPr>
          <w:rFonts w:eastAsia="Times New Roman" w:cs="Times New Roman"/>
          <w:szCs w:val="24"/>
          <w:lang w:eastAsia="en-GB"/>
        </w:rPr>
        <w:t xml:space="preserve">included in these discussions. </w:t>
      </w:r>
      <w:r w:rsidR="003D30BA" w:rsidRPr="002D4925">
        <w:rPr>
          <w:rFonts w:eastAsia="Times New Roman" w:cs="Times New Roman"/>
          <w:szCs w:val="24"/>
          <w:lang w:eastAsia="en-GB"/>
        </w:rPr>
        <w:t>This coul</w:t>
      </w:r>
      <w:r>
        <w:rPr>
          <w:rFonts w:eastAsia="Times New Roman" w:cs="Times New Roman"/>
          <w:szCs w:val="24"/>
          <w:lang w:eastAsia="en-GB"/>
        </w:rPr>
        <w:t>d be through involving the pupil</w:t>
      </w:r>
      <w:r w:rsidR="003D30BA" w:rsidRPr="002D4925">
        <w:rPr>
          <w:rFonts w:eastAsia="Times New Roman" w:cs="Times New Roman"/>
          <w:szCs w:val="24"/>
          <w:lang w:eastAsia="en-GB"/>
        </w:rPr>
        <w:t xml:space="preserve"> in all or part of the discussion itself, or gathering their views as part of the preparation.</w:t>
      </w:r>
    </w:p>
    <w:p w:rsidR="003D30BA" w:rsidRPr="002D4925" w:rsidRDefault="00263BD1"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A record of the outcomes, action</w:t>
      </w:r>
      <w:r w:rsidR="003D30BA" w:rsidRPr="002D4925">
        <w:rPr>
          <w:rFonts w:eastAsia="Times New Roman" w:cs="Times New Roman"/>
          <w:szCs w:val="24"/>
          <w:lang w:eastAsia="en-GB"/>
        </w:rPr>
        <w:t xml:space="preserve"> and support agreed through the discussion shoul</w:t>
      </w:r>
      <w:r w:rsidR="00E307F4">
        <w:rPr>
          <w:rFonts w:eastAsia="Times New Roman" w:cs="Times New Roman"/>
          <w:szCs w:val="24"/>
          <w:lang w:eastAsia="en-GB"/>
        </w:rPr>
        <w:t>d be kept and shared with all</w:t>
      </w:r>
      <w:r w:rsidR="003D30BA" w:rsidRPr="002D4925">
        <w:rPr>
          <w:rFonts w:eastAsia="Times New Roman" w:cs="Times New Roman"/>
          <w:szCs w:val="24"/>
          <w:lang w:eastAsia="en-GB"/>
        </w:rPr>
        <w:t xml:space="preserve"> the appropriate school staf</w:t>
      </w:r>
      <w:r>
        <w:rPr>
          <w:rFonts w:eastAsia="Times New Roman" w:cs="Times New Roman"/>
          <w:szCs w:val="24"/>
          <w:lang w:eastAsia="en-GB"/>
        </w:rPr>
        <w:t xml:space="preserve">f. This record should be </w:t>
      </w:r>
      <w:r w:rsidR="004B3CF3">
        <w:rPr>
          <w:rFonts w:eastAsia="Times New Roman" w:cs="Times New Roman"/>
          <w:szCs w:val="24"/>
          <w:lang w:eastAsia="en-GB"/>
        </w:rPr>
        <w:t>given</w:t>
      </w:r>
      <w:r w:rsidR="003D30BA" w:rsidRPr="002D4925">
        <w:rPr>
          <w:rFonts w:eastAsia="Times New Roman" w:cs="Times New Roman"/>
          <w:szCs w:val="24"/>
          <w:lang w:eastAsia="en-GB"/>
        </w:rPr>
        <w:t xml:space="preserve"> to the pupil’s parents. The school’s management information system should be updated as appropriate. </w:t>
      </w:r>
    </w:p>
    <w:p w:rsidR="003D30BA" w:rsidRDefault="002D4925" w:rsidP="009325BC">
      <w:pPr>
        <w:pStyle w:val="Heading3"/>
        <w:rPr>
          <w:rFonts w:eastAsia="Times New Roman"/>
          <w:lang w:eastAsia="en-GB"/>
        </w:rPr>
      </w:pPr>
      <w:bookmarkStart w:id="564" w:name="_Toc385254109"/>
      <w:bookmarkStart w:id="565" w:name="_Toc385313646"/>
      <w:bookmarkStart w:id="566" w:name="_Toc410033096"/>
      <w:r>
        <w:rPr>
          <w:rFonts w:eastAsia="Times New Roman"/>
          <w:lang w:eastAsia="en-GB"/>
        </w:rPr>
        <w:t>Use of data and record keeping</w:t>
      </w:r>
      <w:bookmarkEnd w:id="564"/>
      <w:bookmarkEnd w:id="565"/>
      <w:bookmarkEnd w:id="566"/>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 xml:space="preserve">It is for schools to determine their </w:t>
      </w:r>
      <w:r w:rsidR="00E307F4">
        <w:rPr>
          <w:rFonts w:eastAsia="Times New Roman" w:cs="Times New Roman"/>
          <w:szCs w:val="24"/>
          <w:lang w:eastAsia="en-GB"/>
        </w:rPr>
        <w:t>own approach to record keeping</w:t>
      </w:r>
      <w:r w:rsidR="00160AFB">
        <w:rPr>
          <w:rFonts w:eastAsia="Times New Roman" w:cs="Times New Roman"/>
          <w:szCs w:val="24"/>
          <w:lang w:eastAsia="en-GB"/>
        </w:rPr>
        <w:t xml:space="preserve"> in line with the requirements of the Data Protection Act 1998. T</w:t>
      </w:r>
      <w:r w:rsidRPr="001B5C8F">
        <w:rPr>
          <w:rFonts w:eastAsia="Times New Roman" w:cs="Times New Roman"/>
          <w:szCs w:val="24"/>
          <w:lang w:eastAsia="en-GB"/>
        </w:rPr>
        <w:t>he provision made for pupil</w:t>
      </w:r>
      <w:r w:rsidR="00E307F4">
        <w:rPr>
          <w:rFonts w:eastAsia="Times New Roman" w:cs="Times New Roman"/>
          <w:szCs w:val="24"/>
          <w:lang w:eastAsia="en-GB"/>
        </w:rPr>
        <w:t xml:space="preserve">s with SEN should be </w:t>
      </w:r>
      <w:r w:rsidRPr="001B5C8F">
        <w:rPr>
          <w:rFonts w:eastAsia="Times New Roman" w:cs="Times New Roman"/>
          <w:szCs w:val="24"/>
          <w:lang w:eastAsia="en-GB"/>
        </w:rPr>
        <w:t>recorded</w:t>
      </w:r>
      <w:r w:rsidR="00E307F4">
        <w:rPr>
          <w:rFonts w:eastAsia="Times New Roman" w:cs="Times New Roman"/>
          <w:szCs w:val="24"/>
          <w:lang w:eastAsia="en-GB"/>
        </w:rPr>
        <w:t xml:space="preserve"> accurately and kept up to date. </w:t>
      </w:r>
      <w:r w:rsidRPr="001B5C8F">
        <w:rPr>
          <w:rFonts w:eastAsia="Times New Roman" w:cs="Times New Roman"/>
          <w:szCs w:val="24"/>
          <w:lang w:eastAsia="en-GB"/>
        </w:rPr>
        <w:t>As part of any inspection, Ofsted will expect to see evidence of pupil progress, a focus on outcomes and a rigorous approach to the monitoring and evaluatio</w:t>
      </w:r>
      <w:r w:rsidR="00E307F4">
        <w:rPr>
          <w:rFonts w:eastAsia="Times New Roman" w:cs="Times New Roman"/>
          <w:szCs w:val="24"/>
          <w:lang w:eastAsia="en-GB"/>
        </w:rPr>
        <w:t xml:space="preserve">n of any SEN support provided. </w:t>
      </w:r>
      <w:r w:rsidRPr="001B5C8F">
        <w:rPr>
          <w:rFonts w:eastAsia="Times New Roman" w:cs="Times New Roman"/>
          <w:szCs w:val="24"/>
          <w:lang w:eastAsia="en-GB"/>
        </w:rPr>
        <w:t>Ofsted publish more detail about their expectations in their inspection guidel</w:t>
      </w:r>
      <w:r w:rsidR="001B5C8F">
        <w:rPr>
          <w:rFonts w:eastAsia="Times New Roman" w:cs="Times New Roman"/>
          <w:szCs w:val="24"/>
          <w:lang w:eastAsia="en-GB"/>
        </w:rPr>
        <w:t>ines.</w:t>
      </w:r>
    </w:p>
    <w:p w:rsidR="00EC11A0" w:rsidRPr="002B3B9F" w:rsidRDefault="003D30BA" w:rsidP="002B3B9F">
      <w:pPr>
        <w:numPr>
          <w:ilvl w:val="1"/>
          <w:numId w:val="115"/>
        </w:numPr>
        <w:shd w:val="clear" w:color="auto" w:fill="FFFFFF"/>
        <w:tabs>
          <w:tab w:val="left" w:pos="0"/>
        </w:tabs>
        <w:spacing w:after="240" w:line="288" w:lineRule="auto"/>
        <w:ind w:left="0" w:hanging="709"/>
      </w:pPr>
      <w:r w:rsidRPr="00E307F4">
        <w:rPr>
          <w:rFonts w:eastAsia="Times New Roman" w:cs="Times New Roman"/>
          <w:szCs w:val="24"/>
          <w:lang w:eastAsia="en-GB"/>
        </w:rPr>
        <w:t>Schools should particularly record details of additional or diff</w:t>
      </w:r>
      <w:r w:rsidR="00E307F4" w:rsidRPr="00E307F4">
        <w:rPr>
          <w:rFonts w:eastAsia="Times New Roman" w:cs="Times New Roman"/>
          <w:szCs w:val="24"/>
          <w:lang w:eastAsia="en-GB"/>
        </w:rPr>
        <w:t>erent provision</w:t>
      </w:r>
      <w:r w:rsidR="00854501">
        <w:rPr>
          <w:rFonts w:eastAsia="Times New Roman" w:cs="Times New Roman"/>
          <w:szCs w:val="24"/>
          <w:lang w:eastAsia="en-GB"/>
        </w:rPr>
        <w:t xml:space="preserve"> </w:t>
      </w:r>
      <w:r w:rsidR="004B3CF3">
        <w:rPr>
          <w:rFonts w:eastAsia="Times New Roman" w:cs="Times New Roman"/>
          <w:szCs w:val="24"/>
          <w:lang w:eastAsia="en-GB"/>
        </w:rPr>
        <w:t xml:space="preserve">made under </w:t>
      </w:r>
      <w:r w:rsidR="00E307F4" w:rsidRPr="00E307F4">
        <w:rPr>
          <w:rFonts w:eastAsia="Times New Roman" w:cs="Times New Roman"/>
          <w:szCs w:val="24"/>
          <w:lang w:eastAsia="en-GB"/>
        </w:rPr>
        <w:t xml:space="preserve">SEN support. </w:t>
      </w:r>
      <w:r w:rsidRPr="00E307F4">
        <w:rPr>
          <w:rFonts w:eastAsia="Times New Roman" w:cs="Times New Roman"/>
          <w:szCs w:val="24"/>
          <w:lang w:eastAsia="en-GB"/>
        </w:rPr>
        <w:t>This should form part of regular discussions with parents about the child’s progress, expected outcomes from the s</w:t>
      </w:r>
      <w:r w:rsidR="00E307F4" w:rsidRPr="00E307F4">
        <w:rPr>
          <w:rFonts w:eastAsia="Times New Roman" w:cs="Times New Roman"/>
          <w:szCs w:val="24"/>
          <w:lang w:eastAsia="en-GB"/>
        </w:rPr>
        <w:t xml:space="preserve">upport and planned next steps. </w:t>
      </w:r>
      <w:r w:rsidRPr="00E307F4">
        <w:rPr>
          <w:rFonts w:eastAsia="Times New Roman" w:cs="Times New Roman"/>
          <w:szCs w:val="24"/>
          <w:lang w:eastAsia="en-GB"/>
        </w:rPr>
        <w:t>They should ensure that they have accurate information to evidence the SEN support that has been provided over the pupil’s time in the</w:t>
      </w:r>
      <w:r w:rsidR="00E307F4" w:rsidRPr="00E307F4">
        <w:rPr>
          <w:rFonts w:eastAsia="Times New Roman" w:cs="Times New Roman"/>
          <w:szCs w:val="24"/>
          <w:lang w:eastAsia="en-GB"/>
        </w:rPr>
        <w:t xml:space="preserve"> school, as well as its impact.</w:t>
      </w:r>
      <w:r w:rsidRPr="00E307F4">
        <w:rPr>
          <w:rFonts w:eastAsia="Times New Roman" w:cs="Times New Roman"/>
          <w:szCs w:val="24"/>
          <w:lang w:eastAsia="en-GB"/>
        </w:rPr>
        <w:t xml:space="preserve"> A local authority that is consider</w:t>
      </w:r>
      <w:r w:rsidR="00E307F4" w:rsidRPr="00E307F4">
        <w:rPr>
          <w:rFonts w:eastAsia="Times New Roman" w:cs="Times New Roman"/>
          <w:szCs w:val="24"/>
          <w:lang w:eastAsia="en-GB"/>
        </w:rPr>
        <w:t xml:space="preserve">ing or is carrying out an </w:t>
      </w:r>
      <w:r w:rsidR="00E307F4">
        <w:rPr>
          <w:rFonts w:eastAsia="Times New Roman" w:cs="Times New Roman"/>
          <w:szCs w:val="24"/>
          <w:lang w:eastAsia="en-GB"/>
        </w:rPr>
        <w:t xml:space="preserve">assessment of the pupil’s </w:t>
      </w:r>
      <w:r w:rsidR="00E307F4" w:rsidRPr="00E307F4">
        <w:rPr>
          <w:rFonts w:eastAsia="Times New Roman" w:cs="Times New Roman"/>
          <w:szCs w:val="24"/>
          <w:lang w:eastAsia="en-GB"/>
        </w:rPr>
        <w:t>needs</w:t>
      </w:r>
      <w:r w:rsidR="00AD3316">
        <w:rPr>
          <w:rFonts w:eastAsia="Times New Roman" w:cs="Times New Roman"/>
          <w:szCs w:val="24"/>
          <w:lang w:eastAsia="en-GB"/>
        </w:rPr>
        <w:t xml:space="preserve"> will </w:t>
      </w:r>
      <w:r w:rsidRPr="00E307F4">
        <w:rPr>
          <w:rFonts w:eastAsia="Times New Roman" w:cs="Times New Roman"/>
          <w:szCs w:val="24"/>
          <w:lang w:eastAsia="en-GB"/>
        </w:rPr>
        <w:t>wish to review such information (</w:t>
      </w:r>
      <w:r w:rsidR="00E307F4">
        <w:rPr>
          <w:rFonts w:eastAsia="Times New Roman" w:cs="Times New Roman"/>
          <w:szCs w:val="24"/>
          <w:lang w:eastAsia="en-GB"/>
        </w:rPr>
        <w:t>s</w:t>
      </w:r>
      <w:r w:rsidR="00E0561D">
        <w:rPr>
          <w:rFonts w:eastAsia="Times New Roman" w:cs="Times New Roman"/>
          <w:szCs w:val="24"/>
          <w:lang w:eastAsia="en-GB"/>
        </w:rPr>
        <w:t>ee C</w:t>
      </w:r>
      <w:r w:rsidRPr="00E307F4">
        <w:rPr>
          <w:rFonts w:eastAsia="Times New Roman" w:cs="Times New Roman"/>
          <w:szCs w:val="24"/>
          <w:lang w:eastAsia="en-GB"/>
        </w:rPr>
        <w:t>hapte</w:t>
      </w:r>
      <w:r w:rsidR="00E307F4" w:rsidRPr="00E307F4">
        <w:rPr>
          <w:rFonts w:eastAsia="Times New Roman" w:cs="Times New Roman"/>
          <w:szCs w:val="24"/>
          <w:lang w:eastAsia="en-GB"/>
        </w:rPr>
        <w:t>r 9).</w:t>
      </w:r>
      <w:r w:rsidR="00E307F4">
        <w:rPr>
          <w:rFonts w:eastAsia="Times New Roman" w:cs="Times New Roman"/>
          <w:color w:val="FF0000"/>
          <w:szCs w:val="24"/>
          <w:lang w:eastAsia="en-GB"/>
        </w:rPr>
        <w:t xml:space="preserve"> </w:t>
      </w:r>
      <w:r w:rsidR="002B3B9F" w:rsidRPr="002B3B9F">
        <w:t>For children and young people detained in custody, a Youth Offending Team will seek information from the school to support their initial assessments. The school should respond to such requests as soon as possible (see Chapter 10).</w:t>
      </w:r>
    </w:p>
    <w:p w:rsidR="001B5C8F" w:rsidRPr="00E307F4"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E307F4">
        <w:rPr>
          <w:rFonts w:eastAsia="Times New Roman" w:cs="Times New Roman"/>
          <w:bCs/>
          <w:szCs w:val="24"/>
          <w:lang w:eastAsia="en-GB"/>
        </w:rPr>
        <w:t>Schools</w:t>
      </w:r>
      <w:r w:rsidRPr="00E307F4">
        <w:rPr>
          <w:rFonts w:eastAsia="Times New Roman" w:cs="Times New Roman"/>
          <w:szCs w:val="24"/>
          <w:lang w:eastAsia="en-GB"/>
        </w:rPr>
        <w:t xml:space="preserve"> use information systems to monitor the progress</w:t>
      </w:r>
      <w:r w:rsidR="00E307F4">
        <w:rPr>
          <w:rFonts w:eastAsia="Times New Roman" w:cs="Times New Roman"/>
          <w:szCs w:val="24"/>
          <w:lang w:eastAsia="en-GB"/>
        </w:rPr>
        <w:t xml:space="preserve"> and development of all pupils. </w:t>
      </w:r>
      <w:r w:rsidRPr="00E307F4">
        <w:rPr>
          <w:rFonts w:eastAsia="Times New Roman" w:cs="Times New Roman"/>
          <w:szCs w:val="24"/>
          <w:lang w:eastAsia="en-GB"/>
        </w:rPr>
        <w:t>Details of SEN, outcomes, teaching strategies and the involvement of specialists should be recorded as</w:t>
      </w:r>
      <w:r w:rsidR="001B5C8F" w:rsidRPr="00E307F4">
        <w:rPr>
          <w:rFonts w:eastAsia="Times New Roman" w:cs="Times New Roman"/>
          <w:szCs w:val="24"/>
          <w:lang w:eastAsia="en-GB"/>
        </w:rPr>
        <w:t xml:space="preserve"> part of this overall approach.</w:t>
      </w:r>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E307F4">
        <w:rPr>
          <w:rFonts w:eastAsia="Times New Roman" w:cs="Times New Roman"/>
          <w:szCs w:val="24"/>
          <w:lang w:eastAsia="en-GB"/>
        </w:rPr>
        <w:t>As outlined in</w:t>
      </w:r>
      <w:r w:rsidR="00AD5BCA" w:rsidRPr="00E307F4">
        <w:rPr>
          <w:rFonts w:eastAsia="Times New Roman" w:cs="Times New Roman"/>
          <w:szCs w:val="24"/>
          <w:lang w:eastAsia="en-GB"/>
        </w:rPr>
        <w:t xml:space="preserve"> ‘Involving parents and pupils in planning and reviewing progress’ </w:t>
      </w:r>
      <w:r w:rsidR="00160AFB">
        <w:rPr>
          <w:rFonts w:eastAsia="Times New Roman" w:cs="Times New Roman"/>
          <w:szCs w:val="24"/>
          <w:lang w:eastAsia="en-GB"/>
        </w:rPr>
        <w:t>from paragraph 6.63</w:t>
      </w:r>
      <w:r w:rsidR="005A0AAF">
        <w:rPr>
          <w:rFonts w:eastAsia="Times New Roman" w:cs="Times New Roman"/>
          <w:szCs w:val="24"/>
          <w:lang w:eastAsia="en-GB"/>
        </w:rPr>
        <w:t xml:space="preserve"> </w:t>
      </w:r>
      <w:r w:rsidR="00AD3316">
        <w:rPr>
          <w:rFonts w:eastAsia="Times New Roman" w:cs="Times New Roman"/>
          <w:szCs w:val="24"/>
          <w:lang w:eastAsia="en-GB"/>
        </w:rPr>
        <w:t>a</w:t>
      </w:r>
      <w:r w:rsidR="00AD5BCA" w:rsidRPr="00E307F4">
        <w:rPr>
          <w:rFonts w:eastAsia="Times New Roman" w:cs="Times New Roman"/>
          <w:szCs w:val="24"/>
          <w:lang w:eastAsia="en-GB"/>
        </w:rPr>
        <w:t>bove,</w:t>
      </w:r>
      <w:r w:rsidRPr="00E307F4">
        <w:rPr>
          <w:rFonts w:eastAsia="Times New Roman" w:cs="Times New Roman"/>
          <w:szCs w:val="24"/>
          <w:lang w:eastAsia="en-GB"/>
        </w:rPr>
        <w:t xml:space="preserve"> </w:t>
      </w:r>
      <w:r w:rsidRPr="001B5C8F">
        <w:rPr>
          <w:rFonts w:eastAsia="Times New Roman" w:cs="Times New Roman"/>
          <w:szCs w:val="24"/>
          <w:lang w:eastAsia="en-GB"/>
        </w:rPr>
        <w:t xml:space="preserve">the school should readily share this information with parents. </w:t>
      </w:r>
      <w:r w:rsidR="00E307F4">
        <w:rPr>
          <w:rFonts w:eastAsia="Times New Roman" w:cs="Times New Roman"/>
          <w:szCs w:val="24"/>
          <w:lang w:eastAsia="en-GB"/>
        </w:rPr>
        <w:t>It</w:t>
      </w:r>
      <w:r w:rsidRPr="001B5C8F">
        <w:rPr>
          <w:rFonts w:eastAsia="Times New Roman" w:cs="Times New Roman"/>
          <w:szCs w:val="24"/>
          <w:lang w:eastAsia="en-GB"/>
        </w:rPr>
        <w:t xml:space="preserve"> should be provided in a format that is accessible (for example</w:t>
      </w:r>
      <w:r w:rsidR="00E307F4">
        <w:rPr>
          <w:rFonts w:eastAsia="Times New Roman" w:cs="Times New Roman"/>
          <w:szCs w:val="24"/>
          <w:lang w:eastAsia="en-GB"/>
        </w:rPr>
        <w:t>,</w:t>
      </w:r>
      <w:r w:rsidRPr="001B5C8F">
        <w:rPr>
          <w:rFonts w:eastAsia="Times New Roman" w:cs="Times New Roman"/>
          <w:szCs w:val="24"/>
          <w:lang w:eastAsia="en-GB"/>
        </w:rPr>
        <w:t xml:space="preserve"> a note setting out the areas of discu</w:t>
      </w:r>
      <w:r w:rsidR="00E307F4">
        <w:rPr>
          <w:rFonts w:eastAsia="Times New Roman" w:cs="Times New Roman"/>
          <w:szCs w:val="24"/>
          <w:lang w:eastAsia="en-GB"/>
        </w:rPr>
        <w:t>ssion following a regular SEN s</w:t>
      </w:r>
      <w:r w:rsidRPr="001B5C8F">
        <w:rPr>
          <w:rFonts w:eastAsia="Times New Roman" w:cs="Times New Roman"/>
          <w:szCs w:val="24"/>
          <w:lang w:eastAsia="en-GB"/>
        </w:rPr>
        <w:t>upport meeting</w:t>
      </w:r>
      <w:r w:rsidR="00160AFB">
        <w:rPr>
          <w:rFonts w:eastAsia="Times New Roman" w:cs="Times New Roman"/>
          <w:szCs w:val="24"/>
          <w:lang w:eastAsia="en-GB"/>
        </w:rPr>
        <w:t xml:space="preserve"> or tracking data showing the pupil’s progress together with highlighted sections of a provision map that enables parents to see the support that has been provided</w:t>
      </w:r>
      <w:r w:rsidR="001B5C8F">
        <w:rPr>
          <w:rFonts w:eastAsia="Times New Roman" w:cs="Times New Roman"/>
          <w:szCs w:val="24"/>
          <w:lang w:eastAsia="en-GB"/>
        </w:rPr>
        <w:t>).</w:t>
      </w:r>
    </w:p>
    <w:p w:rsidR="00390622"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bCs/>
          <w:szCs w:val="24"/>
          <w:lang w:eastAsia="en-GB"/>
        </w:rPr>
        <w:t>Provision maps</w:t>
      </w:r>
      <w:r w:rsidRPr="001B5C8F">
        <w:rPr>
          <w:rFonts w:eastAsia="Times New Roman" w:cs="Times New Roman"/>
          <w:szCs w:val="24"/>
          <w:lang w:eastAsia="en-GB"/>
        </w:rPr>
        <w:t xml:space="preserve"> are an efficient way of showing all the provision that the school makes which is </w:t>
      </w:r>
      <w:r w:rsidRPr="00E307F4">
        <w:rPr>
          <w:rFonts w:eastAsia="Times New Roman" w:cs="Times New Roman"/>
          <w:iCs/>
          <w:szCs w:val="24"/>
          <w:lang w:eastAsia="en-GB"/>
        </w:rPr>
        <w:t xml:space="preserve">additional to </w:t>
      </w:r>
      <w:r w:rsidRPr="00E307F4">
        <w:rPr>
          <w:rFonts w:eastAsia="Times New Roman" w:cs="Times New Roman"/>
          <w:szCs w:val="24"/>
          <w:lang w:eastAsia="en-GB"/>
        </w:rPr>
        <w:t xml:space="preserve">and </w:t>
      </w:r>
      <w:r w:rsidRPr="00E307F4">
        <w:rPr>
          <w:rFonts w:eastAsia="Times New Roman" w:cs="Times New Roman"/>
          <w:iCs/>
          <w:szCs w:val="24"/>
          <w:lang w:eastAsia="en-GB"/>
        </w:rPr>
        <w:t>different from</w:t>
      </w:r>
      <w:r w:rsidRPr="001B5C8F">
        <w:rPr>
          <w:rFonts w:eastAsia="Times New Roman" w:cs="Times New Roman"/>
          <w:i/>
          <w:iCs/>
          <w:szCs w:val="24"/>
          <w:lang w:eastAsia="en-GB"/>
        </w:rPr>
        <w:t xml:space="preserve"> </w:t>
      </w:r>
      <w:r w:rsidRPr="001B5C8F">
        <w:rPr>
          <w:rFonts w:eastAsia="Times New Roman" w:cs="Times New Roman"/>
          <w:szCs w:val="24"/>
          <w:lang w:eastAsia="en-GB"/>
        </w:rPr>
        <w:t>that which is offered thro</w:t>
      </w:r>
      <w:r w:rsidR="005A0AAF">
        <w:rPr>
          <w:rFonts w:eastAsia="Times New Roman" w:cs="Times New Roman"/>
          <w:szCs w:val="24"/>
          <w:lang w:eastAsia="en-GB"/>
        </w:rPr>
        <w:t xml:space="preserve">ugh the school’s </w:t>
      </w:r>
      <w:r w:rsidRPr="001B5C8F">
        <w:rPr>
          <w:rFonts w:eastAsia="Times New Roman" w:cs="Times New Roman"/>
          <w:szCs w:val="24"/>
          <w:lang w:eastAsia="en-GB"/>
        </w:rPr>
        <w:t xml:space="preserve">curriculum. The use of provision maps can help SENCOs to maintain an overview of the programmes and interventions used </w:t>
      </w:r>
      <w:r w:rsidR="00AD5BCA" w:rsidRPr="001B5C8F">
        <w:rPr>
          <w:rFonts w:eastAsia="Times New Roman" w:cs="Times New Roman"/>
          <w:szCs w:val="24"/>
          <w:lang w:eastAsia="en-GB"/>
        </w:rPr>
        <w:t>with</w:t>
      </w:r>
      <w:r w:rsidRPr="001B5C8F">
        <w:rPr>
          <w:rFonts w:eastAsia="Times New Roman" w:cs="Times New Roman"/>
          <w:szCs w:val="24"/>
          <w:lang w:eastAsia="en-GB"/>
        </w:rPr>
        <w:t xml:space="preserve"> different groups of pupils and </w:t>
      </w:r>
      <w:r w:rsidR="00E307F4">
        <w:rPr>
          <w:rFonts w:eastAsia="Times New Roman" w:cs="Times New Roman"/>
          <w:szCs w:val="24"/>
          <w:lang w:eastAsia="en-GB"/>
        </w:rPr>
        <w:t xml:space="preserve">provide </w:t>
      </w:r>
      <w:r w:rsidRPr="001B5C8F">
        <w:rPr>
          <w:rFonts w:eastAsia="Times New Roman" w:cs="Times New Roman"/>
          <w:szCs w:val="24"/>
          <w:lang w:eastAsia="en-GB"/>
        </w:rPr>
        <w:t>a basis for monito</w:t>
      </w:r>
      <w:r w:rsidR="001B5C8F">
        <w:rPr>
          <w:rFonts w:eastAsia="Times New Roman" w:cs="Times New Roman"/>
          <w:szCs w:val="24"/>
          <w:lang w:eastAsia="en-GB"/>
        </w:rPr>
        <w:t>ring the levels of intervention.</w:t>
      </w:r>
    </w:p>
    <w:p w:rsidR="001B5C8F" w:rsidRPr="00390622"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390622">
        <w:rPr>
          <w:rFonts w:eastAsia="Times New Roman" w:cs="Times New Roman"/>
          <w:szCs w:val="24"/>
          <w:lang w:eastAsia="en-GB"/>
        </w:rPr>
        <w:t>Provision management can be used strategically to develop special educational provision to match the assessed needs of pupils across the school, and to evaluate the impact of that provision on pupil progress. Used in this way provision management can also contribute to school improvement by identify</w:t>
      </w:r>
      <w:r w:rsidR="00EC11A0" w:rsidRPr="00390622">
        <w:rPr>
          <w:rFonts w:eastAsia="Times New Roman" w:cs="Times New Roman"/>
          <w:szCs w:val="24"/>
          <w:lang w:eastAsia="en-GB"/>
        </w:rPr>
        <w:t>ing particular patterns of need and</w:t>
      </w:r>
      <w:r w:rsidRPr="00390622">
        <w:rPr>
          <w:rFonts w:eastAsia="Times New Roman" w:cs="Times New Roman"/>
          <w:szCs w:val="24"/>
          <w:lang w:eastAsia="en-GB"/>
        </w:rPr>
        <w:t xml:space="preserve"> potential areas of development for teaching staff. It can help the school to develop the use of interventions that are effective and to remove those that are less so. It can support schools to improve their core offer for all pupils as the most effective approaches are adopte</w:t>
      </w:r>
      <w:r w:rsidR="00B55C0C">
        <w:rPr>
          <w:rFonts w:eastAsia="Times New Roman" w:cs="Times New Roman"/>
          <w:szCs w:val="24"/>
          <w:lang w:eastAsia="en-GB"/>
        </w:rPr>
        <w:t>d more widely across the school.</w:t>
      </w:r>
    </w:p>
    <w:p w:rsidR="003D30BA" w:rsidRPr="001B5C8F" w:rsidRDefault="00CD200F"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The Department for Education publishes a</w:t>
      </w:r>
      <w:r w:rsidR="003D30BA" w:rsidRPr="001B5C8F">
        <w:rPr>
          <w:rFonts w:eastAsia="Times New Roman" w:cs="Times New Roman"/>
          <w:szCs w:val="24"/>
          <w:lang w:eastAsia="en-GB"/>
        </w:rPr>
        <w:t xml:space="preserve"> helpful range of further information and resources about provisio</w:t>
      </w:r>
      <w:r>
        <w:rPr>
          <w:rFonts w:eastAsia="Times New Roman" w:cs="Times New Roman"/>
          <w:szCs w:val="24"/>
          <w:lang w:eastAsia="en-GB"/>
        </w:rPr>
        <w:t>n mapping (see</w:t>
      </w:r>
      <w:r w:rsidR="00801804">
        <w:rPr>
          <w:rFonts w:eastAsia="Times New Roman" w:cs="Times New Roman"/>
          <w:szCs w:val="24"/>
          <w:lang w:eastAsia="en-GB"/>
        </w:rPr>
        <w:t xml:space="preserve"> the</w:t>
      </w:r>
      <w:r>
        <w:rPr>
          <w:rFonts w:eastAsia="Times New Roman" w:cs="Times New Roman"/>
          <w:szCs w:val="24"/>
          <w:lang w:eastAsia="en-GB"/>
        </w:rPr>
        <w:t xml:space="preserve"> Reference</w:t>
      </w:r>
      <w:r w:rsidR="0030194D">
        <w:rPr>
          <w:rFonts w:eastAsia="Times New Roman" w:cs="Times New Roman"/>
          <w:szCs w:val="24"/>
          <w:lang w:eastAsia="en-GB"/>
        </w:rPr>
        <w:t>s</w:t>
      </w:r>
      <w:r>
        <w:rPr>
          <w:rFonts w:eastAsia="Times New Roman" w:cs="Times New Roman"/>
          <w:szCs w:val="24"/>
          <w:lang w:eastAsia="en-GB"/>
        </w:rPr>
        <w:t xml:space="preserve"> section under Chapter 6 for a link)</w:t>
      </w:r>
      <w:r w:rsidR="003D30BA" w:rsidRPr="001B5C8F">
        <w:rPr>
          <w:rFonts w:eastAsia="Times New Roman" w:cs="Times New Roman"/>
          <w:szCs w:val="24"/>
          <w:lang w:eastAsia="en-GB"/>
        </w:rPr>
        <w:t>.</w:t>
      </w:r>
    </w:p>
    <w:p w:rsidR="003D30BA" w:rsidRPr="003D30BA" w:rsidRDefault="003D30BA" w:rsidP="00D05BFF">
      <w:pPr>
        <w:pStyle w:val="Heading2"/>
        <w:rPr>
          <w:rFonts w:eastAsia="Times New Roman"/>
          <w:sz w:val="24"/>
          <w:lang w:eastAsia="en-GB"/>
        </w:rPr>
      </w:pPr>
      <w:bookmarkStart w:id="567" w:name="_Toc385254110"/>
      <w:bookmarkStart w:id="568" w:name="_Toc385313647"/>
      <w:bookmarkStart w:id="569" w:name="_Toc410033097"/>
      <w:r w:rsidRPr="003D30BA">
        <w:rPr>
          <w:rFonts w:eastAsia="Times New Roman"/>
          <w:lang w:eastAsia="en-GB"/>
        </w:rPr>
        <w:t>Publishing information</w:t>
      </w:r>
      <w:r w:rsidR="00EC11A0">
        <w:rPr>
          <w:rFonts w:eastAsia="Times New Roman"/>
          <w:lang w:eastAsia="en-GB"/>
        </w:rPr>
        <w:t>: SEN information report</w:t>
      </w:r>
      <w:bookmarkEnd w:id="567"/>
      <w:bookmarkEnd w:id="568"/>
      <w:bookmarkEnd w:id="569"/>
    </w:p>
    <w:p w:rsidR="003D30BA" w:rsidRPr="005E2A67"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The governing bodies of maintained schools and maintained nursery schools and the proprietors of acad</w:t>
      </w:r>
      <w:r w:rsidR="00EF67F0">
        <w:rPr>
          <w:rFonts w:eastAsia="Times New Roman" w:cs="Times New Roman"/>
          <w:szCs w:val="24"/>
          <w:lang w:eastAsia="en-GB"/>
        </w:rPr>
        <w:t xml:space="preserve">emy schools </w:t>
      </w:r>
      <w:r w:rsidR="00EF67F0" w:rsidRPr="00EF67F0">
        <w:rPr>
          <w:rFonts w:eastAsia="Times New Roman" w:cs="Times New Roman"/>
          <w:b/>
          <w:szCs w:val="24"/>
          <w:lang w:eastAsia="en-GB"/>
        </w:rPr>
        <w:t>must</w:t>
      </w:r>
      <w:r w:rsidRPr="001B5C8F">
        <w:rPr>
          <w:rFonts w:eastAsia="Times New Roman" w:cs="Times New Roman"/>
          <w:szCs w:val="24"/>
          <w:lang w:eastAsia="en-GB"/>
        </w:rPr>
        <w:t xml:space="preserve"> publish information on their websites about the implementation of the governing body’s or the proprietor’s policy for pupils with</w:t>
      </w:r>
      <w:r w:rsidR="00B3613C">
        <w:rPr>
          <w:rFonts w:eastAsia="Times New Roman" w:cs="Times New Roman"/>
          <w:szCs w:val="24"/>
          <w:lang w:eastAsia="en-GB"/>
        </w:rPr>
        <w:t xml:space="preserve"> SEN. The information published should</w:t>
      </w:r>
      <w:r w:rsidRPr="001B5C8F">
        <w:rPr>
          <w:rFonts w:eastAsia="Times New Roman" w:cs="Times New Roman"/>
          <w:szCs w:val="24"/>
          <w:lang w:eastAsia="en-GB"/>
        </w:rPr>
        <w:t xml:space="preserve"> be updated annually and any changes to the inform</w:t>
      </w:r>
      <w:r w:rsidR="00B3613C">
        <w:rPr>
          <w:rFonts w:eastAsia="Times New Roman" w:cs="Times New Roman"/>
          <w:szCs w:val="24"/>
          <w:lang w:eastAsia="en-GB"/>
        </w:rPr>
        <w:t xml:space="preserve">ation occurring during the year should </w:t>
      </w:r>
      <w:r w:rsidRPr="001B5C8F">
        <w:rPr>
          <w:rFonts w:eastAsia="Times New Roman" w:cs="Times New Roman"/>
          <w:szCs w:val="24"/>
          <w:lang w:eastAsia="en-GB"/>
        </w:rPr>
        <w:t xml:space="preserve">be updated as soon as possible. The information </w:t>
      </w:r>
      <w:r w:rsidR="005E2A67">
        <w:rPr>
          <w:rFonts w:eastAsia="Times New Roman" w:cs="Times New Roman"/>
          <w:szCs w:val="24"/>
          <w:lang w:eastAsia="en-GB"/>
        </w:rPr>
        <w:t>required is set out in the</w:t>
      </w:r>
      <w:r w:rsidRPr="001B5C8F">
        <w:rPr>
          <w:rFonts w:eastAsia="Times New Roman" w:cs="Times New Roman"/>
          <w:szCs w:val="24"/>
          <w:lang w:eastAsia="en-GB"/>
        </w:rPr>
        <w:t xml:space="preserve"> Special</w:t>
      </w:r>
      <w:r w:rsidR="005E2A67">
        <w:rPr>
          <w:rFonts w:eastAsia="Times New Roman" w:cs="Times New Roman"/>
          <w:szCs w:val="24"/>
          <w:lang w:eastAsia="en-GB"/>
        </w:rPr>
        <w:t xml:space="preserve"> Educational Needs and Disability</w:t>
      </w:r>
      <w:r w:rsidRPr="001B5C8F">
        <w:rPr>
          <w:rFonts w:eastAsia="Times New Roman" w:cs="Times New Roman"/>
          <w:szCs w:val="24"/>
          <w:lang w:eastAsia="en-GB"/>
        </w:rPr>
        <w:t xml:space="preserve"> Regulations </w:t>
      </w:r>
      <w:r w:rsidR="005E2A67">
        <w:rPr>
          <w:rFonts w:eastAsia="Times New Roman" w:cs="Times New Roman"/>
          <w:szCs w:val="24"/>
          <w:lang w:eastAsia="en-GB"/>
        </w:rPr>
        <w:t xml:space="preserve">2014 </w:t>
      </w:r>
      <w:r w:rsidR="00EF67F0">
        <w:rPr>
          <w:rFonts w:eastAsia="Times New Roman" w:cs="Times New Roman"/>
          <w:szCs w:val="24"/>
          <w:lang w:eastAsia="en-GB"/>
        </w:rPr>
        <w:t xml:space="preserve">and </w:t>
      </w:r>
      <w:r w:rsidR="00BD4E7F" w:rsidRPr="00BD4E7F">
        <w:rPr>
          <w:rFonts w:eastAsia="Times New Roman" w:cs="Times New Roman"/>
          <w:b/>
          <w:szCs w:val="24"/>
          <w:lang w:eastAsia="en-GB"/>
        </w:rPr>
        <w:t>must</w:t>
      </w:r>
      <w:r w:rsidR="00F31322">
        <w:rPr>
          <w:rFonts w:eastAsia="Times New Roman" w:cs="Times New Roman"/>
          <w:szCs w:val="24"/>
          <w:lang w:eastAsia="en-GB"/>
        </w:rPr>
        <w:t xml:space="preserve"> include information about:</w:t>
      </w:r>
    </w:p>
    <w:p w:rsidR="00EF67F0" w:rsidRDefault="00EF67F0"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the ki</w:t>
      </w:r>
      <w:r w:rsidR="00801804">
        <w:rPr>
          <w:rFonts w:eastAsia="Times New Roman" w:cs="Times New Roman"/>
          <w:szCs w:val="24"/>
          <w:lang w:eastAsia="en-GB"/>
        </w:rPr>
        <w:t>nds of SEN</w:t>
      </w:r>
      <w:r>
        <w:rPr>
          <w:rFonts w:eastAsia="Times New Roman" w:cs="Times New Roman"/>
          <w:szCs w:val="24"/>
          <w:lang w:eastAsia="en-GB"/>
        </w:rPr>
        <w:t xml:space="preserve"> that are provided for</w:t>
      </w:r>
    </w:p>
    <w:p w:rsidR="00EC11A0" w:rsidRDefault="00EF67F0"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 xml:space="preserve">policies for </w:t>
      </w:r>
      <w:r w:rsidR="003D30BA" w:rsidRPr="00EF67F0">
        <w:rPr>
          <w:rFonts w:eastAsia="Times New Roman" w:cs="Times New Roman"/>
          <w:szCs w:val="24"/>
          <w:lang w:eastAsia="en-GB"/>
        </w:rPr>
        <w:t>identifying children and young people wit</w:t>
      </w:r>
      <w:r w:rsidR="00EC11A0" w:rsidRPr="00EF67F0">
        <w:rPr>
          <w:rFonts w:eastAsia="Times New Roman" w:cs="Times New Roman"/>
          <w:szCs w:val="24"/>
          <w:lang w:eastAsia="en-GB"/>
        </w:rPr>
        <w:t>h SEN and assessing their needs</w:t>
      </w:r>
      <w:r>
        <w:rPr>
          <w:rFonts w:eastAsia="Times New Roman" w:cs="Times New Roman"/>
          <w:szCs w:val="24"/>
          <w:lang w:eastAsia="en-GB"/>
        </w:rPr>
        <w:t>, including the name and contact details of the SENCO (mainstream schools)</w:t>
      </w:r>
    </w:p>
    <w:p w:rsidR="00EF67F0" w:rsidRDefault="00EF67F0"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arrangements for consulting parents of children with SEN and involving them in their child’s education</w:t>
      </w:r>
    </w:p>
    <w:p w:rsidR="004B65FF" w:rsidRPr="00EF67F0" w:rsidRDefault="004B65FF"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arrangements for consulting young people with SEN and involving them in their education</w:t>
      </w:r>
    </w:p>
    <w:p w:rsidR="003D30BA" w:rsidRPr="00EC11A0" w:rsidRDefault="00EF67F0"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 xml:space="preserve">arrangements for </w:t>
      </w:r>
      <w:r w:rsidR="003D30BA" w:rsidRPr="00EC11A0">
        <w:rPr>
          <w:rFonts w:eastAsia="Times New Roman" w:cs="Times New Roman"/>
          <w:szCs w:val="24"/>
          <w:lang w:eastAsia="en-GB"/>
        </w:rPr>
        <w:t>assessing and reviewing children and young peo</w:t>
      </w:r>
      <w:r w:rsidR="00B3613C">
        <w:rPr>
          <w:rFonts w:eastAsia="Times New Roman" w:cs="Times New Roman"/>
          <w:szCs w:val="24"/>
          <w:lang w:eastAsia="en-GB"/>
        </w:rPr>
        <w:t>ple’s progress towards outcomes. This should include</w:t>
      </w:r>
      <w:r w:rsidR="003D30BA" w:rsidRPr="00EC11A0">
        <w:rPr>
          <w:rFonts w:eastAsia="Times New Roman" w:cs="Times New Roman"/>
          <w:szCs w:val="24"/>
          <w:lang w:eastAsia="en-GB"/>
        </w:rPr>
        <w:t xml:space="preserve"> the opportunities available to work with parents and young people as par</w:t>
      </w:r>
      <w:r w:rsidR="00EC11A0">
        <w:rPr>
          <w:rFonts w:eastAsia="Times New Roman" w:cs="Times New Roman"/>
          <w:szCs w:val="24"/>
          <w:lang w:eastAsia="en-GB"/>
        </w:rPr>
        <w:t>t of this assessment and review</w:t>
      </w:r>
    </w:p>
    <w:p w:rsidR="003D30BA" w:rsidRDefault="00F31322"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 xml:space="preserve">arrangements for </w:t>
      </w:r>
      <w:r w:rsidR="003D30BA" w:rsidRPr="003D30BA">
        <w:rPr>
          <w:rFonts w:eastAsia="Times New Roman" w:cs="Times New Roman"/>
          <w:szCs w:val="24"/>
          <w:lang w:eastAsia="en-GB"/>
        </w:rPr>
        <w:t>supporting children and young people in moving between phases of education a</w:t>
      </w:r>
      <w:r w:rsidR="00EC11A0">
        <w:rPr>
          <w:rFonts w:eastAsia="Times New Roman" w:cs="Times New Roman"/>
          <w:szCs w:val="24"/>
          <w:lang w:eastAsia="en-GB"/>
        </w:rPr>
        <w:t>nd in preparing for adulthood. A</w:t>
      </w:r>
      <w:r w:rsidR="003D30BA" w:rsidRPr="003D30BA">
        <w:rPr>
          <w:rFonts w:eastAsia="Times New Roman" w:cs="Times New Roman"/>
          <w:szCs w:val="24"/>
          <w:lang w:eastAsia="en-GB"/>
        </w:rPr>
        <w:t>s young people prepare for adulthood outcomes should reflect their ambitions, which could include higher education, employment, independent livi</w:t>
      </w:r>
      <w:r w:rsidR="00EC11A0">
        <w:rPr>
          <w:rFonts w:eastAsia="Times New Roman" w:cs="Times New Roman"/>
          <w:szCs w:val="24"/>
          <w:lang w:eastAsia="en-GB"/>
        </w:rPr>
        <w:t>ng and participation in society</w:t>
      </w:r>
    </w:p>
    <w:p w:rsidR="00EF67F0" w:rsidRPr="00EF67F0" w:rsidRDefault="00EF67F0"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the approach to teaching children and young people with SEN</w:t>
      </w:r>
    </w:p>
    <w:p w:rsidR="003D30BA" w:rsidRPr="003D30BA" w:rsidRDefault="00EF67F0" w:rsidP="00693500">
      <w:pPr>
        <w:numPr>
          <w:ilvl w:val="0"/>
          <w:numId w:val="47"/>
        </w:numPr>
        <w:spacing w:after="240" w:line="288" w:lineRule="auto"/>
        <w:ind w:left="993" w:hanging="426"/>
        <w:rPr>
          <w:rFonts w:eastAsia="Times New Roman" w:cs="Times New Roman"/>
          <w:b/>
          <w:szCs w:val="24"/>
          <w:lang w:eastAsia="en-GB"/>
        </w:rPr>
      </w:pPr>
      <w:r>
        <w:rPr>
          <w:rFonts w:eastAsia="Times New Roman" w:cs="Times New Roman"/>
          <w:szCs w:val="24"/>
          <w:lang w:eastAsia="en-GB"/>
        </w:rPr>
        <w:t xml:space="preserve"> how </w:t>
      </w:r>
      <w:r w:rsidR="003D30BA" w:rsidRPr="003D30BA">
        <w:rPr>
          <w:rFonts w:eastAsia="Times New Roman" w:cs="Times New Roman"/>
          <w:szCs w:val="24"/>
          <w:lang w:eastAsia="en-GB"/>
        </w:rPr>
        <w:t>adaptations</w:t>
      </w:r>
      <w:r>
        <w:rPr>
          <w:rFonts w:eastAsia="Times New Roman" w:cs="Times New Roman"/>
          <w:szCs w:val="24"/>
          <w:lang w:eastAsia="en-GB"/>
        </w:rPr>
        <w:t xml:space="preserve"> are made</w:t>
      </w:r>
      <w:r w:rsidR="003D30BA" w:rsidRPr="003D30BA">
        <w:rPr>
          <w:rFonts w:eastAsia="Times New Roman" w:cs="Times New Roman"/>
          <w:szCs w:val="24"/>
          <w:lang w:eastAsia="en-GB"/>
        </w:rPr>
        <w:t xml:space="preserve"> to</w:t>
      </w:r>
      <w:r>
        <w:rPr>
          <w:rFonts w:eastAsia="Times New Roman" w:cs="Times New Roman"/>
          <w:szCs w:val="24"/>
          <w:lang w:eastAsia="en-GB"/>
        </w:rPr>
        <w:t xml:space="preserve"> the curriculum</w:t>
      </w:r>
      <w:r w:rsidR="00885600">
        <w:rPr>
          <w:rFonts w:eastAsia="Times New Roman" w:cs="Times New Roman"/>
          <w:szCs w:val="24"/>
          <w:lang w:eastAsia="en-GB"/>
        </w:rPr>
        <w:t xml:space="preserve"> </w:t>
      </w:r>
      <w:r w:rsidR="003D30BA" w:rsidRPr="003D30BA">
        <w:rPr>
          <w:rFonts w:eastAsia="Times New Roman" w:cs="Times New Roman"/>
          <w:szCs w:val="24"/>
          <w:lang w:eastAsia="en-GB"/>
        </w:rPr>
        <w:t>and the lear</w:t>
      </w:r>
      <w:r>
        <w:rPr>
          <w:rFonts w:eastAsia="Times New Roman" w:cs="Times New Roman"/>
          <w:szCs w:val="24"/>
          <w:lang w:eastAsia="en-GB"/>
        </w:rPr>
        <w:t>ning environment of children and</w:t>
      </w:r>
      <w:r w:rsidR="00885600">
        <w:rPr>
          <w:rFonts w:eastAsia="Times New Roman" w:cs="Times New Roman"/>
          <w:szCs w:val="24"/>
          <w:lang w:eastAsia="en-GB"/>
        </w:rPr>
        <w:t xml:space="preserve"> </w:t>
      </w:r>
      <w:r>
        <w:rPr>
          <w:rFonts w:eastAsia="Times New Roman" w:cs="Times New Roman"/>
          <w:szCs w:val="24"/>
          <w:lang w:eastAsia="en-GB"/>
        </w:rPr>
        <w:t>young people with SEN</w:t>
      </w:r>
    </w:p>
    <w:p w:rsidR="004B65FF" w:rsidRDefault="004B65FF"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t</w:t>
      </w:r>
      <w:r w:rsidR="00EF67F0">
        <w:rPr>
          <w:rFonts w:eastAsia="Times New Roman" w:cs="Times New Roman"/>
          <w:szCs w:val="24"/>
          <w:lang w:eastAsia="en-GB"/>
        </w:rPr>
        <w:t xml:space="preserve">he </w:t>
      </w:r>
      <w:r w:rsidR="003D30BA" w:rsidRPr="003D30BA">
        <w:rPr>
          <w:rFonts w:eastAsia="Times New Roman" w:cs="Times New Roman"/>
          <w:szCs w:val="24"/>
          <w:lang w:eastAsia="en-GB"/>
        </w:rPr>
        <w:t xml:space="preserve">expertise </w:t>
      </w:r>
      <w:r w:rsidR="00EF67F0">
        <w:rPr>
          <w:rFonts w:eastAsia="Times New Roman" w:cs="Times New Roman"/>
          <w:szCs w:val="24"/>
          <w:lang w:eastAsia="en-GB"/>
        </w:rPr>
        <w:t xml:space="preserve">and training of staff </w:t>
      </w:r>
      <w:r w:rsidR="003D30BA" w:rsidRPr="003D30BA">
        <w:rPr>
          <w:rFonts w:eastAsia="Times New Roman" w:cs="Times New Roman"/>
          <w:szCs w:val="24"/>
          <w:lang w:eastAsia="en-GB"/>
        </w:rPr>
        <w:t>to support chi</w:t>
      </w:r>
      <w:r w:rsidR="00EC11A0">
        <w:rPr>
          <w:rFonts w:eastAsia="Times New Roman" w:cs="Times New Roman"/>
          <w:szCs w:val="24"/>
          <w:lang w:eastAsia="en-GB"/>
        </w:rPr>
        <w:t>ldren and young people with SEN</w:t>
      </w:r>
      <w:r w:rsidR="00EF67F0">
        <w:rPr>
          <w:rFonts w:eastAsia="Times New Roman" w:cs="Times New Roman"/>
          <w:szCs w:val="24"/>
          <w:lang w:eastAsia="en-GB"/>
        </w:rPr>
        <w:t>, including how specialist expertise will be secured</w:t>
      </w:r>
    </w:p>
    <w:p w:rsidR="003D30BA" w:rsidRPr="004B65FF" w:rsidRDefault="003D30BA" w:rsidP="00693500">
      <w:pPr>
        <w:numPr>
          <w:ilvl w:val="0"/>
          <w:numId w:val="47"/>
        </w:numPr>
        <w:spacing w:after="240" w:line="288" w:lineRule="auto"/>
        <w:ind w:left="993" w:hanging="426"/>
        <w:rPr>
          <w:rFonts w:eastAsia="Times New Roman" w:cs="Times New Roman"/>
          <w:szCs w:val="24"/>
          <w:lang w:eastAsia="en-GB"/>
        </w:rPr>
      </w:pPr>
      <w:r w:rsidRPr="004B65FF">
        <w:rPr>
          <w:rFonts w:eastAsia="Times New Roman" w:cs="Times New Roman"/>
          <w:szCs w:val="24"/>
          <w:lang w:eastAsia="en-GB"/>
        </w:rPr>
        <w:t>evaluating the effe</w:t>
      </w:r>
      <w:r w:rsidR="004B65FF">
        <w:rPr>
          <w:rFonts w:eastAsia="Times New Roman" w:cs="Times New Roman"/>
          <w:szCs w:val="24"/>
          <w:lang w:eastAsia="en-GB"/>
        </w:rPr>
        <w:t>ctiveness of the provision mad</w:t>
      </w:r>
      <w:r w:rsidRPr="004B65FF">
        <w:rPr>
          <w:rFonts w:eastAsia="Times New Roman" w:cs="Times New Roman"/>
          <w:szCs w:val="24"/>
          <w:lang w:eastAsia="en-GB"/>
        </w:rPr>
        <w:t>e for chi</w:t>
      </w:r>
      <w:r w:rsidR="00EC11A0" w:rsidRPr="004B65FF">
        <w:rPr>
          <w:rFonts w:eastAsia="Times New Roman" w:cs="Times New Roman"/>
          <w:szCs w:val="24"/>
          <w:lang w:eastAsia="en-GB"/>
        </w:rPr>
        <w:t>ldren and young people with SEN</w:t>
      </w:r>
    </w:p>
    <w:p w:rsidR="003D30BA" w:rsidRPr="003D30BA" w:rsidRDefault="004B65FF"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how</w:t>
      </w:r>
      <w:r w:rsidR="003D30BA" w:rsidRPr="003D30BA">
        <w:rPr>
          <w:rFonts w:eastAsia="Times New Roman" w:cs="Times New Roman"/>
          <w:szCs w:val="24"/>
          <w:lang w:eastAsia="en-GB"/>
        </w:rPr>
        <w:t xml:space="preserve"> children and young people with SEN</w:t>
      </w:r>
      <w:r>
        <w:rPr>
          <w:rFonts w:eastAsia="Times New Roman" w:cs="Times New Roman"/>
          <w:szCs w:val="24"/>
          <w:lang w:eastAsia="en-GB"/>
        </w:rPr>
        <w:t xml:space="preserve"> are enabled to engage in activities</w:t>
      </w:r>
      <w:r w:rsidR="003D30BA" w:rsidRPr="003D30BA">
        <w:rPr>
          <w:rFonts w:eastAsia="Times New Roman" w:cs="Times New Roman"/>
          <w:szCs w:val="24"/>
          <w:lang w:eastAsia="en-GB"/>
        </w:rPr>
        <w:t xml:space="preserve"> available</w:t>
      </w:r>
      <w:r>
        <w:rPr>
          <w:rFonts w:eastAsia="Times New Roman" w:cs="Times New Roman"/>
          <w:szCs w:val="24"/>
          <w:lang w:eastAsia="en-GB"/>
        </w:rPr>
        <w:t xml:space="preserve"> with</w:t>
      </w:r>
      <w:r w:rsidR="00EC11A0">
        <w:rPr>
          <w:rFonts w:eastAsia="Times New Roman" w:cs="Times New Roman"/>
          <w:szCs w:val="24"/>
          <w:lang w:eastAsia="en-GB"/>
        </w:rPr>
        <w:t xml:space="preserve"> children</w:t>
      </w:r>
      <w:r>
        <w:rPr>
          <w:rFonts w:eastAsia="Times New Roman" w:cs="Times New Roman"/>
          <w:szCs w:val="24"/>
          <w:lang w:eastAsia="en-GB"/>
        </w:rPr>
        <w:t xml:space="preserve"> and young people in the school who do not have SEN</w:t>
      </w:r>
    </w:p>
    <w:p w:rsidR="001B5C8F" w:rsidRDefault="004B65FF"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support for</w:t>
      </w:r>
      <w:r w:rsidR="003D30BA" w:rsidRPr="003D30BA">
        <w:rPr>
          <w:rFonts w:eastAsia="Times New Roman" w:cs="Times New Roman"/>
          <w:szCs w:val="24"/>
          <w:lang w:eastAsia="en-GB"/>
        </w:rPr>
        <w:t xml:space="preserve"> improving e</w:t>
      </w:r>
      <w:r>
        <w:rPr>
          <w:rFonts w:eastAsia="Times New Roman" w:cs="Times New Roman"/>
          <w:szCs w:val="24"/>
          <w:lang w:eastAsia="en-GB"/>
        </w:rPr>
        <w:t>motional and social development.</w:t>
      </w:r>
      <w:r w:rsidR="003D30BA" w:rsidRPr="003D30BA">
        <w:rPr>
          <w:rFonts w:eastAsia="Times New Roman" w:cs="Times New Roman"/>
          <w:szCs w:val="24"/>
          <w:lang w:eastAsia="en-GB"/>
        </w:rPr>
        <w:t xml:space="preserve"> </w:t>
      </w:r>
      <w:r>
        <w:rPr>
          <w:rFonts w:eastAsia="Times New Roman" w:cs="Times New Roman"/>
          <w:szCs w:val="24"/>
          <w:lang w:eastAsia="en-GB"/>
        </w:rPr>
        <w:t>This should include</w:t>
      </w:r>
      <w:r w:rsidR="003D30BA" w:rsidRPr="003D30BA">
        <w:rPr>
          <w:rFonts w:eastAsia="Times New Roman" w:cs="Times New Roman"/>
          <w:szCs w:val="24"/>
          <w:lang w:eastAsia="en-GB"/>
        </w:rPr>
        <w:t xml:space="preserve"> extra pastoral support arrangements for listening to the views of children and young people with SEN a</w:t>
      </w:r>
      <w:r w:rsidR="00EC11A0">
        <w:rPr>
          <w:rFonts w:eastAsia="Times New Roman" w:cs="Times New Roman"/>
          <w:szCs w:val="24"/>
          <w:lang w:eastAsia="en-GB"/>
        </w:rPr>
        <w:t>nd measures to prevent bullying</w:t>
      </w:r>
    </w:p>
    <w:p w:rsidR="004B65FF" w:rsidRDefault="004B65FF"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how the school involves other bodies, including health and social care bodies, local authority support services and voluntary sector organisations, in meeting children and young people’s SEN and supporting their families</w:t>
      </w:r>
    </w:p>
    <w:p w:rsidR="00B3613C" w:rsidRPr="00DA62A5" w:rsidRDefault="00B3613C" w:rsidP="00693500">
      <w:pPr>
        <w:numPr>
          <w:ilvl w:val="0"/>
          <w:numId w:val="47"/>
        </w:numPr>
        <w:spacing w:after="240" w:line="288" w:lineRule="auto"/>
        <w:ind w:left="993" w:hanging="426"/>
        <w:rPr>
          <w:rFonts w:eastAsia="Times New Roman" w:cs="Times New Roman"/>
          <w:szCs w:val="24"/>
          <w:lang w:eastAsia="en-GB"/>
        </w:rPr>
      </w:pPr>
      <w:r>
        <w:rPr>
          <w:rFonts w:eastAsia="Times New Roman" w:cs="Times New Roman"/>
          <w:szCs w:val="24"/>
          <w:lang w:eastAsia="en-GB"/>
        </w:rPr>
        <w:t>arrangements for handling complaints from parents of children with SEN about the provision made at the school</w:t>
      </w:r>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The above should include arrangements for supporting children</w:t>
      </w:r>
      <w:r w:rsidR="00EC11A0">
        <w:rPr>
          <w:rFonts w:eastAsia="Times New Roman" w:cs="Times New Roman"/>
          <w:szCs w:val="24"/>
          <w:lang w:eastAsia="en-GB"/>
        </w:rPr>
        <w:t xml:space="preserve"> and young people</w:t>
      </w:r>
      <w:r w:rsidRPr="001B5C8F">
        <w:rPr>
          <w:rFonts w:eastAsia="Times New Roman" w:cs="Times New Roman"/>
          <w:szCs w:val="24"/>
          <w:lang w:eastAsia="en-GB"/>
        </w:rPr>
        <w:t xml:space="preserve"> who are looked after by the</w:t>
      </w:r>
      <w:r w:rsidR="001B5C8F">
        <w:rPr>
          <w:rFonts w:eastAsia="Times New Roman" w:cs="Times New Roman"/>
          <w:szCs w:val="24"/>
          <w:lang w:eastAsia="en-GB"/>
        </w:rPr>
        <w:t xml:space="preserve"> local authority and have SEN. </w:t>
      </w:r>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Schools should ensure that the information is easily accessible by</w:t>
      </w:r>
      <w:r w:rsidR="00EC11A0">
        <w:rPr>
          <w:rFonts w:eastAsia="Times New Roman" w:cs="Times New Roman"/>
          <w:szCs w:val="24"/>
          <w:lang w:eastAsia="en-GB"/>
        </w:rPr>
        <w:t xml:space="preserve"> young people and</w:t>
      </w:r>
      <w:r w:rsidRPr="001B5C8F">
        <w:rPr>
          <w:rFonts w:eastAsia="Times New Roman" w:cs="Times New Roman"/>
          <w:szCs w:val="24"/>
          <w:lang w:eastAsia="en-GB"/>
        </w:rPr>
        <w:t xml:space="preserve"> parents and is set out in cl</w:t>
      </w:r>
      <w:r w:rsidR="00EC11A0">
        <w:rPr>
          <w:rFonts w:eastAsia="Times New Roman" w:cs="Times New Roman"/>
          <w:szCs w:val="24"/>
          <w:lang w:eastAsia="en-GB"/>
        </w:rPr>
        <w:t xml:space="preserve">ear, straightforward language. </w:t>
      </w:r>
      <w:r w:rsidR="006E684A">
        <w:rPr>
          <w:rFonts w:eastAsia="Times New Roman" w:cs="Times New Roman"/>
          <w:szCs w:val="24"/>
          <w:lang w:eastAsia="en-GB"/>
        </w:rPr>
        <w:t>It</w:t>
      </w:r>
      <w:r w:rsidRPr="001B5C8F">
        <w:rPr>
          <w:rFonts w:eastAsia="Times New Roman" w:cs="Times New Roman"/>
          <w:szCs w:val="24"/>
          <w:lang w:eastAsia="en-GB"/>
        </w:rPr>
        <w:t xml:space="preserve"> should include informat</w:t>
      </w:r>
      <w:r w:rsidR="00B3613C">
        <w:rPr>
          <w:rFonts w:eastAsia="Times New Roman" w:cs="Times New Roman"/>
          <w:szCs w:val="24"/>
          <w:lang w:eastAsia="en-GB"/>
        </w:rPr>
        <w:t>ion on the school’s SEN policy and</w:t>
      </w:r>
      <w:r w:rsidR="006E684A">
        <w:rPr>
          <w:rFonts w:eastAsia="Times New Roman" w:cs="Times New Roman"/>
          <w:szCs w:val="24"/>
          <w:lang w:eastAsia="en-GB"/>
        </w:rPr>
        <w:t xml:space="preserve"> </w:t>
      </w:r>
      <w:r w:rsidRPr="001B5C8F">
        <w:rPr>
          <w:rFonts w:eastAsia="Times New Roman" w:cs="Times New Roman"/>
          <w:szCs w:val="24"/>
          <w:lang w:eastAsia="en-GB"/>
        </w:rPr>
        <w:t>n</w:t>
      </w:r>
      <w:r w:rsidR="006E684A">
        <w:rPr>
          <w:rFonts w:eastAsia="Times New Roman" w:cs="Times New Roman"/>
          <w:szCs w:val="24"/>
          <w:lang w:eastAsia="en-GB"/>
        </w:rPr>
        <w:t xml:space="preserve">amed contacts within the school for situations </w:t>
      </w:r>
      <w:r w:rsidRPr="001B5C8F">
        <w:rPr>
          <w:rFonts w:eastAsia="Times New Roman" w:cs="Times New Roman"/>
          <w:szCs w:val="24"/>
          <w:lang w:eastAsia="en-GB"/>
        </w:rPr>
        <w:t xml:space="preserve">where </w:t>
      </w:r>
      <w:r w:rsidR="00EC11A0">
        <w:rPr>
          <w:rFonts w:eastAsia="Times New Roman" w:cs="Times New Roman"/>
          <w:szCs w:val="24"/>
          <w:lang w:eastAsia="en-GB"/>
        </w:rPr>
        <w:t xml:space="preserve">young people or </w:t>
      </w:r>
      <w:r w:rsidRPr="001B5C8F">
        <w:rPr>
          <w:rFonts w:eastAsia="Times New Roman" w:cs="Times New Roman"/>
          <w:szCs w:val="24"/>
          <w:lang w:eastAsia="en-GB"/>
        </w:rPr>
        <w:t>parents have concerns</w:t>
      </w:r>
      <w:r w:rsidR="006E684A">
        <w:rPr>
          <w:rFonts w:eastAsia="Times New Roman" w:cs="Times New Roman"/>
          <w:szCs w:val="24"/>
          <w:lang w:eastAsia="en-GB"/>
        </w:rPr>
        <w:t>. It should also give</w:t>
      </w:r>
      <w:r w:rsidRPr="001B5C8F">
        <w:rPr>
          <w:rFonts w:eastAsia="Times New Roman" w:cs="Times New Roman"/>
          <w:szCs w:val="24"/>
          <w:lang w:eastAsia="en-GB"/>
        </w:rPr>
        <w:t xml:space="preserve"> details of the school’s c</w:t>
      </w:r>
      <w:r w:rsidR="00EC11A0">
        <w:rPr>
          <w:rFonts w:eastAsia="Times New Roman" w:cs="Times New Roman"/>
          <w:szCs w:val="24"/>
          <w:lang w:eastAsia="en-GB"/>
        </w:rPr>
        <w:t>ontribution to the Local O</w:t>
      </w:r>
      <w:r w:rsidR="00B3613C">
        <w:rPr>
          <w:rFonts w:eastAsia="Times New Roman" w:cs="Times New Roman"/>
          <w:szCs w:val="24"/>
          <w:lang w:eastAsia="en-GB"/>
        </w:rPr>
        <w:t xml:space="preserve">ffer and </w:t>
      </w:r>
      <w:r w:rsidR="00B3613C" w:rsidRPr="00B3613C">
        <w:rPr>
          <w:rFonts w:eastAsia="Times New Roman" w:cs="Times New Roman"/>
          <w:b/>
          <w:szCs w:val="24"/>
          <w:lang w:eastAsia="en-GB"/>
        </w:rPr>
        <w:t>must</w:t>
      </w:r>
      <w:r w:rsidR="00B3613C">
        <w:rPr>
          <w:rFonts w:eastAsia="Times New Roman" w:cs="Times New Roman"/>
          <w:szCs w:val="24"/>
          <w:lang w:eastAsia="en-GB"/>
        </w:rPr>
        <w:t xml:space="preserve"> include</w:t>
      </w:r>
      <w:r w:rsidR="006E684A">
        <w:rPr>
          <w:rFonts w:eastAsia="Times New Roman" w:cs="Times New Roman"/>
          <w:szCs w:val="24"/>
          <w:lang w:eastAsia="en-GB"/>
        </w:rPr>
        <w:t xml:space="preserve"> information on where the local authority’s Local Offer is published.</w:t>
      </w:r>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In setting out details of the broad and balanced curriculum provided in each year, schools should include details of how the curriculum is adapted or made accessible for pupils with SEN.</w:t>
      </w:r>
    </w:p>
    <w:p w:rsidR="003D30BA" w:rsidRP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Schools should also m</w:t>
      </w:r>
      <w:r w:rsidR="00EC11A0">
        <w:rPr>
          <w:rFonts w:eastAsia="Times New Roman" w:cs="Times New Roman"/>
          <w:szCs w:val="24"/>
          <w:lang w:eastAsia="en-GB"/>
        </w:rPr>
        <w:t xml:space="preserve">ake data on the levels and types </w:t>
      </w:r>
      <w:r w:rsidRPr="001B5C8F">
        <w:rPr>
          <w:rFonts w:eastAsia="Times New Roman" w:cs="Times New Roman"/>
          <w:szCs w:val="24"/>
          <w:lang w:eastAsia="en-GB"/>
        </w:rPr>
        <w:t>of need within the school av</w:t>
      </w:r>
      <w:r w:rsidR="00EC11A0">
        <w:rPr>
          <w:rFonts w:eastAsia="Times New Roman" w:cs="Times New Roman"/>
          <w:szCs w:val="24"/>
          <w:lang w:eastAsia="en-GB"/>
        </w:rPr>
        <w:t>ailable to the local authority.</w:t>
      </w:r>
      <w:r w:rsidRPr="001B5C8F">
        <w:rPr>
          <w:rFonts w:eastAsia="Times New Roman" w:cs="Times New Roman"/>
          <w:szCs w:val="24"/>
          <w:lang w:eastAsia="en-GB"/>
        </w:rPr>
        <w:t xml:space="preserve"> This data will be required to inform local strategic planning of SEN support, and to enable the local authority to identify pu</w:t>
      </w:r>
      <w:r w:rsidR="00EC11A0">
        <w:rPr>
          <w:rFonts w:eastAsia="Times New Roman" w:cs="Times New Roman"/>
          <w:szCs w:val="24"/>
          <w:lang w:eastAsia="en-GB"/>
        </w:rPr>
        <w:t xml:space="preserve">pils who have or may have SEN. </w:t>
      </w:r>
      <w:r w:rsidRPr="001B5C8F">
        <w:rPr>
          <w:rFonts w:eastAsia="Times New Roman" w:cs="Times New Roman"/>
          <w:szCs w:val="24"/>
          <w:lang w:eastAsia="en-GB"/>
        </w:rPr>
        <w:t>Su</w:t>
      </w:r>
      <w:r w:rsidR="00EC11A0">
        <w:rPr>
          <w:rFonts w:eastAsia="Times New Roman" w:cs="Times New Roman"/>
          <w:szCs w:val="24"/>
          <w:lang w:eastAsia="en-GB"/>
        </w:rPr>
        <w:t>ch data, collected through the School C</w:t>
      </w:r>
      <w:r w:rsidRPr="001B5C8F">
        <w:rPr>
          <w:rFonts w:eastAsia="Times New Roman" w:cs="Times New Roman"/>
          <w:szCs w:val="24"/>
          <w:lang w:eastAsia="en-GB"/>
        </w:rPr>
        <w:t xml:space="preserve">ensus, is also required </w:t>
      </w:r>
      <w:r w:rsidR="00EC11A0">
        <w:rPr>
          <w:rFonts w:eastAsia="Times New Roman" w:cs="Times New Roman"/>
          <w:szCs w:val="24"/>
          <w:lang w:eastAsia="en-GB"/>
        </w:rPr>
        <w:t>to produce the national SEN i</w:t>
      </w:r>
      <w:r w:rsidRPr="001B5C8F">
        <w:rPr>
          <w:rFonts w:eastAsia="Times New Roman" w:cs="Times New Roman"/>
          <w:szCs w:val="24"/>
          <w:lang w:eastAsia="en-GB"/>
        </w:rPr>
        <w:t>nformation report.</w:t>
      </w:r>
    </w:p>
    <w:p w:rsidR="00801804" w:rsidRDefault="00801804">
      <w:pPr>
        <w:rPr>
          <w:rFonts w:eastAsia="Times New Roman" w:cstheme="majorBidi"/>
          <w:b/>
          <w:bCs/>
          <w:color w:val="1F497D" w:themeColor="text2"/>
          <w:sz w:val="32"/>
          <w:szCs w:val="26"/>
          <w:lang w:eastAsia="en-GB"/>
        </w:rPr>
      </w:pPr>
      <w:bookmarkStart w:id="570" w:name="_Toc385254111"/>
      <w:bookmarkStart w:id="571" w:name="_Toc385313648"/>
      <w:r>
        <w:rPr>
          <w:rFonts w:eastAsia="Times New Roman"/>
          <w:lang w:eastAsia="en-GB"/>
        </w:rPr>
        <w:br w:type="page"/>
      </w:r>
    </w:p>
    <w:p w:rsidR="003D30BA" w:rsidRDefault="003D30BA" w:rsidP="00D05BFF">
      <w:pPr>
        <w:pStyle w:val="Heading2"/>
        <w:rPr>
          <w:rFonts w:eastAsia="Times New Roman"/>
          <w:lang w:eastAsia="en-GB"/>
        </w:rPr>
      </w:pPr>
      <w:bookmarkStart w:id="572" w:name="_Toc410033098"/>
      <w:r w:rsidRPr="001B5C8F">
        <w:rPr>
          <w:rFonts w:eastAsia="Times New Roman"/>
          <w:lang w:eastAsia="en-GB"/>
        </w:rPr>
        <w:t>T</w:t>
      </w:r>
      <w:r w:rsidR="001B5C8F">
        <w:rPr>
          <w:rFonts w:eastAsia="Times New Roman"/>
          <w:lang w:eastAsia="en-GB"/>
        </w:rPr>
        <w:t>he role of the SENCO in schools</w:t>
      </w:r>
      <w:bookmarkEnd w:id="570"/>
      <w:bookmarkEnd w:id="571"/>
      <w:bookmarkEnd w:id="572"/>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 xml:space="preserve">Governing bodies of maintained mainstream schools and the proprietors of </w:t>
      </w:r>
      <w:r w:rsidR="00F31322">
        <w:rPr>
          <w:rFonts w:eastAsia="Times New Roman" w:cs="Times New Roman"/>
          <w:szCs w:val="24"/>
          <w:lang w:eastAsia="en-GB"/>
        </w:rPr>
        <w:t xml:space="preserve">mainstream </w:t>
      </w:r>
      <w:r w:rsidRPr="001B5C8F">
        <w:rPr>
          <w:rFonts w:eastAsia="Times New Roman" w:cs="Times New Roman"/>
          <w:szCs w:val="24"/>
          <w:lang w:eastAsia="en-GB"/>
        </w:rPr>
        <w:t xml:space="preserve">academy schools (including free schools) </w:t>
      </w:r>
      <w:r w:rsidRPr="001B5C8F">
        <w:rPr>
          <w:rFonts w:eastAsia="Times New Roman" w:cs="Times New Roman"/>
          <w:b/>
          <w:szCs w:val="24"/>
          <w:lang w:eastAsia="en-GB"/>
        </w:rPr>
        <w:t>must</w:t>
      </w:r>
      <w:r w:rsidRPr="001B5C8F">
        <w:rPr>
          <w:rFonts w:eastAsia="Times New Roman" w:cs="Times New Roman"/>
          <w:szCs w:val="24"/>
          <w:lang w:eastAsia="en-GB"/>
        </w:rPr>
        <w:t xml:space="preserve"> ensure that there is a qualified teacher designated as </w:t>
      </w:r>
      <w:r w:rsidR="00EC11A0">
        <w:rPr>
          <w:rFonts w:eastAsia="Times New Roman" w:cs="Times New Roman"/>
          <w:szCs w:val="24"/>
          <w:lang w:eastAsia="en-GB"/>
        </w:rPr>
        <w:t>SENCO</w:t>
      </w:r>
      <w:r w:rsidR="001B5C8F">
        <w:rPr>
          <w:rFonts w:eastAsia="Times New Roman" w:cs="Times New Roman"/>
          <w:szCs w:val="24"/>
          <w:lang w:eastAsia="en-GB"/>
        </w:rPr>
        <w:t xml:space="preserve"> for the school.</w:t>
      </w:r>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 xml:space="preserve">The SENCO </w:t>
      </w:r>
      <w:r w:rsidRPr="001B5C8F">
        <w:rPr>
          <w:rFonts w:eastAsia="Times New Roman" w:cs="Times New Roman"/>
          <w:b/>
          <w:szCs w:val="24"/>
          <w:lang w:eastAsia="en-GB"/>
        </w:rPr>
        <w:t>must</w:t>
      </w:r>
      <w:r w:rsidRPr="001B5C8F">
        <w:rPr>
          <w:rFonts w:eastAsia="Times New Roman" w:cs="Times New Roman"/>
          <w:szCs w:val="24"/>
          <w:lang w:eastAsia="en-GB"/>
        </w:rPr>
        <w:t xml:space="preserve"> be a qualified teacher working at the school. A newly appointed SENCO </w:t>
      </w:r>
      <w:r w:rsidRPr="001B5C8F">
        <w:rPr>
          <w:rFonts w:eastAsia="Times New Roman" w:cs="Times New Roman"/>
          <w:b/>
          <w:szCs w:val="24"/>
          <w:lang w:eastAsia="en-GB"/>
        </w:rPr>
        <w:t>must</w:t>
      </w:r>
      <w:r w:rsidRPr="001B5C8F">
        <w:rPr>
          <w:rFonts w:eastAsia="Times New Roman" w:cs="Times New Roman"/>
          <w:szCs w:val="24"/>
          <w:lang w:eastAsia="en-GB"/>
        </w:rPr>
        <w:t xml:space="preserve"> be a qualified teacher and</w:t>
      </w:r>
      <w:r w:rsidR="00AC30E2">
        <w:rPr>
          <w:rFonts w:eastAsia="Times New Roman" w:cs="Times New Roman"/>
          <w:szCs w:val="24"/>
          <w:lang w:eastAsia="en-GB"/>
        </w:rPr>
        <w:t>,</w:t>
      </w:r>
      <w:r w:rsidRPr="001B5C8F">
        <w:rPr>
          <w:rFonts w:eastAsia="Times New Roman" w:cs="Times New Roman"/>
          <w:szCs w:val="24"/>
          <w:lang w:eastAsia="en-GB"/>
        </w:rPr>
        <w:t xml:space="preserve"> where they have not previously been the SENCO at that or any other relevant school for a total period of more than twel</w:t>
      </w:r>
      <w:r w:rsidR="00B57886">
        <w:rPr>
          <w:rFonts w:eastAsia="Times New Roman" w:cs="Times New Roman"/>
          <w:szCs w:val="24"/>
          <w:lang w:eastAsia="en-GB"/>
        </w:rPr>
        <w:t xml:space="preserve">ve months, they </w:t>
      </w:r>
      <w:r w:rsidR="00B57886" w:rsidRPr="00136C3B">
        <w:rPr>
          <w:rFonts w:eastAsia="Times New Roman" w:cs="Times New Roman"/>
          <w:b/>
          <w:szCs w:val="24"/>
          <w:lang w:eastAsia="en-GB"/>
        </w:rPr>
        <w:t>must</w:t>
      </w:r>
      <w:r w:rsidR="00B57886">
        <w:rPr>
          <w:rFonts w:eastAsia="Times New Roman" w:cs="Times New Roman"/>
          <w:szCs w:val="24"/>
          <w:lang w:eastAsia="en-GB"/>
        </w:rPr>
        <w:t xml:space="preserve"> achieve a</w:t>
      </w:r>
      <w:r w:rsidRPr="001B5C8F">
        <w:rPr>
          <w:rFonts w:eastAsia="Times New Roman" w:cs="Times New Roman"/>
          <w:szCs w:val="24"/>
          <w:lang w:eastAsia="en-GB"/>
        </w:rPr>
        <w:t xml:space="preserve"> National Award in Special Educational Needs Co</w:t>
      </w:r>
      <w:r w:rsidR="00AC30E2">
        <w:rPr>
          <w:rFonts w:eastAsia="Times New Roman" w:cs="Times New Roman"/>
          <w:szCs w:val="24"/>
          <w:lang w:eastAsia="en-GB"/>
        </w:rPr>
        <w:t>-</w:t>
      </w:r>
      <w:r w:rsidRPr="001B5C8F">
        <w:rPr>
          <w:rFonts w:eastAsia="Times New Roman" w:cs="Times New Roman"/>
          <w:szCs w:val="24"/>
          <w:lang w:eastAsia="en-GB"/>
        </w:rPr>
        <w:t>ordination</w:t>
      </w:r>
      <w:r w:rsidR="00AC30E2">
        <w:rPr>
          <w:rFonts w:eastAsia="Times New Roman" w:cs="Times New Roman"/>
          <w:szCs w:val="24"/>
          <w:lang w:eastAsia="en-GB"/>
        </w:rPr>
        <w:t xml:space="preserve"> within three</w:t>
      </w:r>
      <w:r w:rsidR="001B5C8F">
        <w:rPr>
          <w:rFonts w:eastAsia="Times New Roman" w:cs="Times New Roman"/>
          <w:szCs w:val="24"/>
          <w:lang w:eastAsia="en-GB"/>
        </w:rPr>
        <w:t xml:space="preserve"> years of appointment.</w:t>
      </w:r>
    </w:p>
    <w:p w:rsidR="001B5C8F" w:rsidRDefault="00B57886"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A</w:t>
      </w:r>
      <w:r w:rsidR="003D30BA" w:rsidRPr="001B5C8F">
        <w:rPr>
          <w:rFonts w:eastAsia="Times New Roman" w:cs="Times New Roman"/>
          <w:szCs w:val="24"/>
          <w:lang w:eastAsia="en-GB"/>
        </w:rPr>
        <w:t xml:space="preserve"> National Award </w:t>
      </w:r>
      <w:r w:rsidR="003D30BA" w:rsidRPr="001B5C8F">
        <w:rPr>
          <w:rFonts w:eastAsia="Times New Roman" w:cs="Times New Roman"/>
          <w:b/>
          <w:szCs w:val="24"/>
          <w:lang w:eastAsia="en-GB"/>
        </w:rPr>
        <w:t>must</w:t>
      </w:r>
      <w:r w:rsidR="003D30BA" w:rsidRPr="001B5C8F">
        <w:rPr>
          <w:rFonts w:eastAsia="Times New Roman" w:cs="Times New Roman"/>
          <w:szCs w:val="24"/>
          <w:lang w:eastAsia="en-GB"/>
        </w:rPr>
        <w:t xml:space="preserve"> be a postgraduate cours</w:t>
      </w:r>
      <w:r w:rsidR="00AC30E2">
        <w:rPr>
          <w:rFonts w:eastAsia="Times New Roman" w:cs="Times New Roman"/>
          <w:szCs w:val="24"/>
          <w:lang w:eastAsia="en-GB"/>
        </w:rPr>
        <w:t>e accredited by a recogni</w:t>
      </w:r>
      <w:r w:rsidR="00F31322">
        <w:rPr>
          <w:rFonts w:eastAsia="Times New Roman" w:cs="Times New Roman"/>
          <w:szCs w:val="24"/>
          <w:lang w:eastAsia="en-GB"/>
        </w:rPr>
        <w:t xml:space="preserve">sed higher education </w:t>
      </w:r>
      <w:r w:rsidR="003D30BA" w:rsidRPr="001B5C8F">
        <w:rPr>
          <w:rFonts w:eastAsia="Times New Roman" w:cs="Times New Roman"/>
          <w:szCs w:val="24"/>
          <w:lang w:eastAsia="en-GB"/>
        </w:rPr>
        <w:t>provide</w:t>
      </w:r>
      <w:r w:rsidR="00AC30E2">
        <w:rPr>
          <w:rFonts w:eastAsia="Times New Roman" w:cs="Times New Roman"/>
          <w:szCs w:val="24"/>
          <w:lang w:eastAsia="en-GB"/>
        </w:rPr>
        <w:t>r.</w:t>
      </w:r>
      <w:r w:rsidR="003D30BA" w:rsidRPr="001B5C8F">
        <w:rPr>
          <w:rFonts w:eastAsia="Times New Roman" w:cs="Times New Roman"/>
          <w:szCs w:val="24"/>
          <w:lang w:eastAsia="en-GB"/>
        </w:rPr>
        <w:t xml:space="preserve"> The National College for Teaching</w:t>
      </w:r>
      <w:r w:rsidR="00AC30E2">
        <w:rPr>
          <w:rFonts w:eastAsia="Times New Roman" w:cs="Times New Roman"/>
          <w:szCs w:val="24"/>
          <w:lang w:eastAsia="en-GB"/>
        </w:rPr>
        <w:t xml:space="preserve"> and Leadership has worked with </w:t>
      </w:r>
      <w:r w:rsidR="003D30BA" w:rsidRPr="001B5C8F">
        <w:rPr>
          <w:rFonts w:eastAsia="Times New Roman" w:cs="Times New Roman"/>
          <w:szCs w:val="24"/>
          <w:lang w:eastAsia="en-GB"/>
        </w:rPr>
        <w:t>providers to dev</w:t>
      </w:r>
      <w:r w:rsidR="00B55C0C">
        <w:rPr>
          <w:rFonts w:eastAsia="Times New Roman" w:cs="Times New Roman"/>
          <w:szCs w:val="24"/>
          <w:lang w:eastAsia="en-GB"/>
        </w:rPr>
        <w:t>elop a set of learning outcomes</w:t>
      </w:r>
      <w:r w:rsidR="00884247">
        <w:rPr>
          <w:rFonts w:eastAsia="Times New Roman" w:cs="Times New Roman"/>
          <w:szCs w:val="24"/>
          <w:lang w:eastAsia="en-GB"/>
        </w:rPr>
        <w:t xml:space="preserve"> (see </w:t>
      </w:r>
      <w:r w:rsidR="00801804">
        <w:rPr>
          <w:rFonts w:eastAsia="Times New Roman" w:cs="Times New Roman"/>
          <w:szCs w:val="24"/>
          <w:lang w:eastAsia="en-GB"/>
        </w:rPr>
        <w:t xml:space="preserve">the </w:t>
      </w:r>
      <w:r w:rsidR="00884247">
        <w:rPr>
          <w:rFonts w:eastAsia="Times New Roman" w:cs="Times New Roman"/>
          <w:szCs w:val="24"/>
          <w:lang w:eastAsia="en-GB"/>
        </w:rPr>
        <w:t>Reference</w:t>
      </w:r>
      <w:r w:rsidR="0030194D">
        <w:rPr>
          <w:rFonts w:eastAsia="Times New Roman" w:cs="Times New Roman"/>
          <w:szCs w:val="24"/>
          <w:lang w:eastAsia="en-GB"/>
        </w:rPr>
        <w:t>s</w:t>
      </w:r>
      <w:r w:rsidR="00884247">
        <w:rPr>
          <w:rFonts w:eastAsia="Times New Roman" w:cs="Times New Roman"/>
          <w:szCs w:val="24"/>
          <w:lang w:eastAsia="en-GB"/>
        </w:rPr>
        <w:t xml:space="preserve"> section under Chapter 6 for a link)</w:t>
      </w:r>
      <w:r w:rsidR="00B55C0C">
        <w:rPr>
          <w:rFonts w:eastAsia="Times New Roman" w:cs="Times New Roman"/>
          <w:szCs w:val="24"/>
          <w:lang w:eastAsia="en-GB"/>
        </w:rPr>
        <w:t>. W</w:t>
      </w:r>
      <w:r w:rsidR="003D30BA" w:rsidRPr="001B5C8F">
        <w:rPr>
          <w:rFonts w:eastAsia="Times New Roman" w:cs="Times New Roman"/>
          <w:szCs w:val="24"/>
          <w:lang w:eastAsia="en-GB"/>
        </w:rPr>
        <w:t>hen appointing staff or arr</w:t>
      </w:r>
      <w:r>
        <w:rPr>
          <w:rFonts w:eastAsia="Times New Roman" w:cs="Times New Roman"/>
          <w:szCs w:val="24"/>
          <w:lang w:eastAsia="en-GB"/>
        </w:rPr>
        <w:t>anging for them to study for a</w:t>
      </w:r>
      <w:r w:rsidR="003D30BA" w:rsidRPr="001B5C8F">
        <w:rPr>
          <w:rFonts w:eastAsia="Times New Roman" w:cs="Times New Roman"/>
          <w:szCs w:val="24"/>
          <w:lang w:eastAsia="en-GB"/>
        </w:rPr>
        <w:t xml:space="preserve"> National Award schools should satisfy themselves that the chosen course will meet these outcomes and equip the SENCO to fulfil the</w:t>
      </w:r>
      <w:r w:rsidR="00AC30E2">
        <w:rPr>
          <w:rFonts w:eastAsia="Times New Roman" w:cs="Times New Roman"/>
          <w:szCs w:val="24"/>
          <w:lang w:eastAsia="en-GB"/>
        </w:rPr>
        <w:t xml:space="preserve"> duties outlined in this Code. </w:t>
      </w:r>
      <w:r w:rsidR="003D30BA" w:rsidRPr="001B5C8F">
        <w:rPr>
          <w:rFonts w:eastAsia="Times New Roman" w:cs="Times New Roman"/>
          <w:szCs w:val="24"/>
          <w:lang w:eastAsia="en-GB"/>
        </w:rPr>
        <w:t xml:space="preserve">Any selected course should be at least equivalent to 60 credits at </w:t>
      </w:r>
      <w:r w:rsidR="001B5C8F">
        <w:rPr>
          <w:rFonts w:eastAsia="Times New Roman" w:cs="Times New Roman"/>
          <w:szCs w:val="24"/>
          <w:lang w:eastAsia="en-GB"/>
        </w:rPr>
        <w:t xml:space="preserve">postgraduate study. </w:t>
      </w:r>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 xml:space="preserve">The SENCO has an important role to play with </w:t>
      </w:r>
      <w:r w:rsidR="00AC30E2">
        <w:rPr>
          <w:rFonts w:eastAsia="Times New Roman" w:cs="Times New Roman"/>
          <w:szCs w:val="24"/>
          <w:lang w:eastAsia="en-GB"/>
        </w:rPr>
        <w:t>the head</w:t>
      </w:r>
      <w:r w:rsidRPr="001B5C8F">
        <w:rPr>
          <w:rFonts w:eastAsia="Times New Roman" w:cs="Times New Roman"/>
          <w:szCs w:val="24"/>
          <w:lang w:eastAsia="en-GB"/>
        </w:rPr>
        <w:t>teacher and governing body, in determining the strategic development of SEN policy and provision</w:t>
      </w:r>
      <w:r w:rsidRPr="001B5C8F">
        <w:rPr>
          <w:rFonts w:eastAsia="Times New Roman" w:cs="Times New Roman"/>
          <w:bCs/>
          <w:szCs w:val="24"/>
          <w:lang w:eastAsia="en-GB"/>
        </w:rPr>
        <w:t xml:space="preserve"> </w:t>
      </w:r>
      <w:r w:rsidRPr="001B5C8F">
        <w:rPr>
          <w:rFonts w:eastAsia="Times New Roman" w:cs="Times New Roman"/>
          <w:szCs w:val="24"/>
          <w:lang w:eastAsia="en-GB"/>
        </w:rPr>
        <w:t>in the school. They will be most effective in that role if they are part of the sch</w:t>
      </w:r>
      <w:r w:rsidR="001B5C8F">
        <w:rPr>
          <w:rFonts w:eastAsia="Times New Roman" w:cs="Times New Roman"/>
          <w:szCs w:val="24"/>
          <w:lang w:eastAsia="en-GB"/>
        </w:rPr>
        <w:t>ool leadership team.</w:t>
      </w:r>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The SENCO has day-to-day responsibility for the operation of SEN policy and co</w:t>
      </w:r>
      <w:r w:rsidR="00801804">
        <w:rPr>
          <w:rFonts w:eastAsia="Times New Roman" w:cs="Times New Roman"/>
          <w:szCs w:val="24"/>
          <w:lang w:eastAsia="en-GB"/>
        </w:rPr>
        <w:t>-</w:t>
      </w:r>
      <w:r w:rsidRPr="001B5C8F">
        <w:rPr>
          <w:rFonts w:eastAsia="Times New Roman" w:cs="Times New Roman"/>
          <w:szCs w:val="24"/>
          <w:lang w:eastAsia="en-GB"/>
        </w:rPr>
        <w:t>ordination of specific provision mad</w:t>
      </w:r>
      <w:r w:rsidR="00AC30E2">
        <w:rPr>
          <w:rFonts w:eastAsia="Times New Roman" w:cs="Times New Roman"/>
          <w:szCs w:val="24"/>
          <w:lang w:eastAsia="en-GB"/>
        </w:rPr>
        <w:t>e to support individual pupils</w:t>
      </w:r>
      <w:r w:rsidRPr="001B5C8F">
        <w:rPr>
          <w:rFonts w:eastAsia="Times New Roman" w:cs="Times New Roman"/>
          <w:szCs w:val="24"/>
          <w:lang w:eastAsia="en-GB"/>
        </w:rPr>
        <w:t xml:space="preserve"> with SEN, includ</w:t>
      </w:r>
      <w:r w:rsidR="00AC30E2">
        <w:rPr>
          <w:rFonts w:eastAsia="Times New Roman" w:cs="Times New Roman"/>
          <w:szCs w:val="24"/>
          <w:lang w:eastAsia="en-GB"/>
        </w:rPr>
        <w:t>ing</w:t>
      </w:r>
      <w:r w:rsidR="001B5C8F">
        <w:rPr>
          <w:rFonts w:eastAsia="Times New Roman" w:cs="Times New Roman"/>
          <w:szCs w:val="24"/>
          <w:lang w:eastAsia="en-GB"/>
        </w:rPr>
        <w:t xml:space="preserve"> those who have EHC plans.</w:t>
      </w:r>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 xml:space="preserve">The SENCO provides professional guidance to colleagues and will work closely with staff, parents and other agencies. The SENCO should be aware of the provision in the Local Offer and be able to work with professionals </w:t>
      </w:r>
      <w:r w:rsidR="00AC30E2">
        <w:rPr>
          <w:rFonts w:eastAsia="Times New Roman" w:cs="Times New Roman"/>
          <w:szCs w:val="24"/>
          <w:lang w:eastAsia="en-GB"/>
        </w:rPr>
        <w:t>providing a support role to families to ensure that pupils</w:t>
      </w:r>
      <w:r w:rsidRPr="001B5C8F">
        <w:rPr>
          <w:rFonts w:eastAsia="Times New Roman" w:cs="Times New Roman"/>
          <w:szCs w:val="24"/>
          <w:lang w:eastAsia="en-GB"/>
        </w:rPr>
        <w:t xml:space="preserve"> with SEN receive appropriate suppo</w:t>
      </w:r>
      <w:r w:rsidR="001B5C8F">
        <w:rPr>
          <w:rFonts w:eastAsia="Times New Roman" w:cs="Times New Roman"/>
          <w:szCs w:val="24"/>
          <w:lang w:eastAsia="en-GB"/>
        </w:rPr>
        <w:t>rt and high quality teaching.</w:t>
      </w:r>
      <w:r w:rsidR="00885600">
        <w:rPr>
          <w:rFonts w:eastAsia="Times New Roman" w:cs="Times New Roman"/>
          <w:szCs w:val="24"/>
          <w:lang w:eastAsia="en-GB"/>
        </w:rPr>
        <w:t xml:space="preserve"> </w:t>
      </w:r>
    </w:p>
    <w:p w:rsidR="003D30BA" w:rsidRPr="001B5C8F" w:rsidRDefault="003D30BA" w:rsidP="00693500">
      <w:pPr>
        <w:numPr>
          <w:ilvl w:val="1"/>
          <w:numId w:val="115"/>
        </w:numPr>
        <w:shd w:val="clear" w:color="auto" w:fill="FFFFFF"/>
        <w:tabs>
          <w:tab w:val="left" w:pos="0"/>
        </w:tabs>
        <w:spacing w:line="288" w:lineRule="auto"/>
        <w:ind w:left="0" w:hanging="709"/>
        <w:rPr>
          <w:rFonts w:eastAsia="Times New Roman" w:cs="Times New Roman"/>
          <w:szCs w:val="24"/>
          <w:lang w:eastAsia="en-GB"/>
        </w:rPr>
      </w:pPr>
      <w:r w:rsidRPr="001B5C8F">
        <w:rPr>
          <w:rFonts w:eastAsia="Times New Roman" w:cs="Times New Roman"/>
          <w:szCs w:val="24"/>
          <w:lang w:eastAsia="en-GB"/>
        </w:rPr>
        <w:t>The key responsibili</w:t>
      </w:r>
      <w:r w:rsidR="001B5C8F">
        <w:rPr>
          <w:rFonts w:eastAsia="Times New Roman" w:cs="Times New Roman"/>
          <w:szCs w:val="24"/>
          <w:lang w:eastAsia="en-GB"/>
        </w:rPr>
        <w:t xml:space="preserve">ties of the SENCO may include: </w:t>
      </w:r>
    </w:p>
    <w:p w:rsidR="003D30BA" w:rsidRPr="003D30BA" w:rsidRDefault="003D30BA" w:rsidP="00693500">
      <w:pPr>
        <w:numPr>
          <w:ilvl w:val="0"/>
          <w:numId w:val="48"/>
        </w:numPr>
        <w:spacing w:line="288" w:lineRule="auto"/>
        <w:ind w:left="992" w:hanging="425"/>
        <w:rPr>
          <w:rFonts w:eastAsia="Times New Roman" w:cs="Times New Roman"/>
          <w:szCs w:val="24"/>
          <w:lang w:eastAsia="en-GB"/>
        </w:rPr>
      </w:pPr>
      <w:r w:rsidRPr="003D30BA">
        <w:rPr>
          <w:rFonts w:eastAsia="Times New Roman" w:cs="Times New Roman"/>
          <w:szCs w:val="24"/>
          <w:lang w:eastAsia="en-GB"/>
        </w:rPr>
        <w:t>overseeing the day-to-day opera</w:t>
      </w:r>
      <w:r w:rsidR="008278DE">
        <w:rPr>
          <w:rFonts w:eastAsia="Times New Roman" w:cs="Times New Roman"/>
          <w:szCs w:val="24"/>
          <w:lang w:eastAsia="en-GB"/>
        </w:rPr>
        <w:t>tion of the school’s SEN policy</w:t>
      </w:r>
    </w:p>
    <w:p w:rsidR="003D30BA" w:rsidRPr="003D30BA" w:rsidRDefault="003D30BA" w:rsidP="00693500">
      <w:pPr>
        <w:numPr>
          <w:ilvl w:val="0"/>
          <w:numId w:val="48"/>
        </w:numPr>
        <w:spacing w:line="288" w:lineRule="auto"/>
        <w:ind w:left="992" w:hanging="425"/>
        <w:rPr>
          <w:rFonts w:eastAsia="Times New Roman" w:cs="Times New Roman"/>
          <w:szCs w:val="24"/>
          <w:lang w:eastAsia="en-GB"/>
        </w:rPr>
      </w:pPr>
      <w:r w:rsidRPr="003D30BA">
        <w:rPr>
          <w:rFonts w:eastAsia="Times New Roman" w:cs="Times New Roman"/>
          <w:szCs w:val="24"/>
          <w:lang w:eastAsia="en-GB"/>
        </w:rPr>
        <w:t>co</w:t>
      </w:r>
      <w:r w:rsidR="00801804">
        <w:rPr>
          <w:rFonts w:eastAsia="Times New Roman" w:cs="Times New Roman"/>
          <w:szCs w:val="24"/>
          <w:lang w:eastAsia="en-GB"/>
        </w:rPr>
        <w:t>-</w:t>
      </w:r>
      <w:r w:rsidRPr="003D30BA">
        <w:rPr>
          <w:rFonts w:eastAsia="Times New Roman" w:cs="Times New Roman"/>
          <w:szCs w:val="24"/>
          <w:lang w:eastAsia="en-GB"/>
        </w:rPr>
        <w:t xml:space="preserve">ordinating </w:t>
      </w:r>
      <w:r w:rsidR="008278DE">
        <w:rPr>
          <w:rFonts w:eastAsia="Times New Roman" w:cs="Times New Roman"/>
          <w:szCs w:val="24"/>
          <w:lang w:eastAsia="en-GB"/>
        </w:rPr>
        <w:t>provision for children with SEN</w:t>
      </w:r>
    </w:p>
    <w:p w:rsidR="003D30BA" w:rsidRPr="003D30BA" w:rsidRDefault="00AC30E2" w:rsidP="00693500">
      <w:pPr>
        <w:numPr>
          <w:ilvl w:val="0"/>
          <w:numId w:val="48"/>
        </w:numPr>
        <w:spacing w:line="288" w:lineRule="auto"/>
        <w:ind w:left="992" w:hanging="425"/>
        <w:rPr>
          <w:rFonts w:eastAsia="Times New Roman" w:cs="Times New Roman"/>
          <w:szCs w:val="24"/>
          <w:lang w:eastAsia="en-GB"/>
        </w:rPr>
      </w:pPr>
      <w:r>
        <w:rPr>
          <w:rFonts w:eastAsia="Times New Roman" w:cs="Times New Roman"/>
          <w:szCs w:val="24"/>
          <w:lang w:eastAsia="en-GB"/>
        </w:rPr>
        <w:t>liaising with the relevant Designated T</w:t>
      </w:r>
      <w:r w:rsidR="003D30BA" w:rsidRPr="003D30BA">
        <w:rPr>
          <w:rFonts w:eastAsia="Times New Roman" w:cs="Times New Roman"/>
          <w:szCs w:val="24"/>
          <w:lang w:eastAsia="en-GB"/>
        </w:rPr>
        <w:t>eacher where</w:t>
      </w:r>
      <w:r w:rsidR="008278DE">
        <w:rPr>
          <w:rFonts w:eastAsia="Times New Roman" w:cs="Times New Roman"/>
          <w:szCs w:val="24"/>
          <w:lang w:eastAsia="en-GB"/>
        </w:rPr>
        <w:t xml:space="preserve"> a looked after pupil has SEN</w:t>
      </w:r>
    </w:p>
    <w:p w:rsidR="003D30BA" w:rsidRPr="003D30BA" w:rsidRDefault="00801804" w:rsidP="00693500">
      <w:pPr>
        <w:numPr>
          <w:ilvl w:val="0"/>
          <w:numId w:val="48"/>
        </w:numPr>
        <w:spacing w:line="288" w:lineRule="auto"/>
        <w:ind w:left="992" w:hanging="425"/>
        <w:rPr>
          <w:rFonts w:eastAsia="Times New Roman" w:cs="Times New Roman"/>
          <w:szCs w:val="24"/>
          <w:lang w:eastAsia="en-GB"/>
        </w:rPr>
      </w:pPr>
      <w:r>
        <w:rPr>
          <w:rFonts w:eastAsia="Times New Roman" w:cs="Times New Roman"/>
          <w:szCs w:val="24"/>
          <w:lang w:eastAsia="en-GB"/>
        </w:rPr>
        <w:t xml:space="preserve">advising </w:t>
      </w:r>
      <w:r w:rsidR="003D30BA" w:rsidRPr="003D30BA">
        <w:rPr>
          <w:rFonts w:eastAsia="Times New Roman" w:cs="Times New Roman"/>
          <w:szCs w:val="24"/>
          <w:lang w:eastAsia="en-GB"/>
        </w:rPr>
        <w:t xml:space="preserve">on </w:t>
      </w:r>
      <w:r w:rsidR="00AC30E2">
        <w:rPr>
          <w:rFonts w:eastAsia="Times New Roman" w:cs="Times New Roman"/>
          <w:szCs w:val="24"/>
          <w:lang w:eastAsia="en-GB"/>
        </w:rPr>
        <w:t xml:space="preserve">the </w:t>
      </w:r>
      <w:r w:rsidR="003D30BA" w:rsidRPr="003D30BA">
        <w:rPr>
          <w:rFonts w:eastAsia="Times New Roman" w:cs="Times New Roman"/>
          <w:szCs w:val="24"/>
          <w:lang w:eastAsia="en-GB"/>
        </w:rPr>
        <w:t>graduated ap</w:t>
      </w:r>
      <w:r w:rsidR="008278DE">
        <w:rPr>
          <w:rFonts w:eastAsia="Times New Roman" w:cs="Times New Roman"/>
          <w:szCs w:val="24"/>
          <w:lang w:eastAsia="en-GB"/>
        </w:rPr>
        <w:t>proac</w:t>
      </w:r>
      <w:r w:rsidR="00AC30E2">
        <w:rPr>
          <w:rFonts w:eastAsia="Times New Roman" w:cs="Times New Roman"/>
          <w:szCs w:val="24"/>
          <w:lang w:eastAsia="en-GB"/>
        </w:rPr>
        <w:t>h to providing SEN s</w:t>
      </w:r>
      <w:r w:rsidR="008278DE">
        <w:rPr>
          <w:rFonts w:eastAsia="Times New Roman" w:cs="Times New Roman"/>
          <w:szCs w:val="24"/>
          <w:lang w:eastAsia="en-GB"/>
        </w:rPr>
        <w:t>upport</w:t>
      </w:r>
    </w:p>
    <w:p w:rsidR="003D30BA" w:rsidRPr="003D30BA" w:rsidRDefault="003D30BA" w:rsidP="00693500">
      <w:pPr>
        <w:numPr>
          <w:ilvl w:val="0"/>
          <w:numId w:val="48"/>
        </w:numPr>
        <w:spacing w:line="288" w:lineRule="auto"/>
        <w:ind w:left="992" w:hanging="425"/>
        <w:rPr>
          <w:rFonts w:eastAsia="Times New Roman" w:cs="Times New Roman"/>
          <w:szCs w:val="24"/>
          <w:lang w:eastAsia="en-GB"/>
        </w:rPr>
      </w:pPr>
      <w:r w:rsidRPr="003D30BA">
        <w:rPr>
          <w:rFonts w:eastAsia="Times New Roman" w:cs="Times New Roman"/>
          <w:szCs w:val="24"/>
          <w:lang w:eastAsia="en-GB"/>
        </w:rPr>
        <w:t>advising on the deployment of the school’s delegated budget and other resources to</w:t>
      </w:r>
      <w:r w:rsidR="008278DE">
        <w:rPr>
          <w:rFonts w:eastAsia="Times New Roman" w:cs="Times New Roman"/>
          <w:szCs w:val="24"/>
          <w:lang w:eastAsia="en-GB"/>
        </w:rPr>
        <w:t xml:space="preserve"> meet pupils’ needs effectively</w:t>
      </w:r>
    </w:p>
    <w:p w:rsidR="003D30BA" w:rsidRPr="003D30BA" w:rsidRDefault="003D30BA" w:rsidP="00693500">
      <w:pPr>
        <w:numPr>
          <w:ilvl w:val="0"/>
          <w:numId w:val="48"/>
        </w:numPr>
        <w:spacing w:line="288" w:lineRule="auto"/>
        <w:ind w:left="992" w:hanging="425"/>
        <w:rPr>
          <w:rFonts w:eastAsia="Times New Roman" w:cs="Times New Roman"/>
          <w:szCs w:val="24"/>
          <w:lang w:eastAsia="en-GB"/>
        </w:rPr>
      </w:pPr>
      <w:r w:rsidRPr="003D30BA">
        <w:rPr>
          <w:rFonts w:eastAsia="Times New Roman" w:cs="Times New Roman"/>
          <w:szCs w:val="24"/>
          <w:lang w:eastAsia="en-GB"/>
        </w:rPr>
        <w:t>liaising wi</w:t>
      </w:r>
      <w:r w:rsidR="00AC30E2">
        <w:rPr>
          <w:rFonts w:eastAsia="Times New Roman" w:cs="Times New Roman"/>
          <w:szCs w:val="24"/>
          <w:lang w:eastAsia="en-GB"/>
        </w:rPr>
        <w:t>th parents of pupils</w:t>
      </w:r>
      <w:r w:rsidR="008278DE">
        <w:rPr>
          <w:rFonts w:eastAsia="Times New Roman" w:cs="Times New Roman"/>
          <w:szCs w:val="24"/>
          <w:lang w:eastAsia="en-GB"/>
        </w:rPr>
        <w:t xml:space="preserve"> with SEN</w:t>
      </w:r>
    </w:p>
    <w:p w:rsidR="003D30BA" w:rsidRPr="003D30BA" w:rsidRDefault="003D30BA" w:rsidP="00693500">
      <w:pPr>
        <w:numPr>
          <w:ilvl w:val="0"/>
          <w:numId w:val="48"/>
        </w:numPr>
        <w:spacing w:line="288" w:lineRule="auto"/>
        <w:ind w:left="992" w:hanging="425"/>
        <w:rPr>
          <w:rFonts w:eastAsia="Times New Roman" w:cs="Times New Roman"/>
          <w:szCs w:val="24"/>
          <w:lang w:eastAsia="en-GB"/>
        </w:rPr>
      </w:pPr>
      <w:r w:rsidRPr="003D30BA">
        <w:rPr>
          <w:rFonts w:eastAsia="Times New Roman" w:cs="Times New Roman"/>
          <w:szCs w:val="24"/>
          <w:lang w:eastAsia="en-GB"/>
        </w:rPr>
        <w:t xml:space="preserve">liaising with early years providers, other schools, educational psychologists, health and social care professionals, and </w:t>
      </w:r>
      <w:r w:rsidR="008278DE">
        <w:rPr>
          <w:rFonts w:eastAsia="Times New Roman" w:cs="Times New Roman"/>
          <w:szCs w:val="24"/>
          <w:lang w:eastAsia="en-GB"/>
        </w:rPr>
        <w:t>independent or voluntary bodies</w:t>
      </w:r>
    </w:p>
    <w:p w:rsidR="003D30BA" w:rsidRPr="003D30BA" w:rsidRDefault="003D30BA" w:rsidP="00693500">
      <w:pPr>
        <w:numPr>
          <w:ilvl w:val="0"/>
          <w:numId w:val="48"/>
        </w:numPr>
        <w:spacing w:line="288" w:lineRule="auto"/>
        <w:ind w:left="992" w:hanging="425"/>
        <w:rPr>
          <w:rFonts w:eastAsia="Times New Roman" w:cs="Times New Roman"/>
          <w:szCs w:val="24"/>
          <w:lang w:eastAsia="en-GB"/>
        </w:rPr>
      </w:pPr>
      <w:r w:rsidRPr="003D30BA">
        <w:rPr>
          <w:rFonts w:eastAsia="Times New Roman" w:cs="Times New Roman"/>
          <w:szCs w:val="24"/>
          <w:lang w:eastAsia="en-GB"/>
        </w:rPr>
        <w:t>being a key point of contact with external agencies, especially t</w:t>
      </w:r>
      <w:r w:rsidR="00AC30E2">
        <w:rPr>
          <w:rFonts w:eastAsia="Times New Roman" w:cs="Times New Roman"/>
          <w:szCs w:val="24"/>
          <w:lang w:eastAsia="en-GB"/>
        </w:rPr>
        <w:t>he local authority and its</w:t>
      </w:r>
      <w:r w:rsidR="008278DE">
        <w:rPr>
          <w:rFonts w:eastAsia="Times New Roman" w:cs="Times New Roman"/>
          <w:szCs w:val="24"/>
          <w:lang w:eastAsia="en-GB"/>
        </w:rPr>
        <w:t xml:space="preserve"> support services</w:t>
      </w:r>
    </w:p>
    <w:p w:rsidR="003D30BA" w:rsidRPr="003D30BA" w:rsidRDefault="003D30BA" w:rsidP="00693500">
      <w:pPr>
        <w:numPr>
          <w:ilvl w:val="0"/>
          <w:numId w:val="48"/>
        </w:numPr>
        <w:spacing w:line="288" w:lineRule="auto"/>
        <w:ind w:left="992" w:hanging="425"/>
        <w:rPr>
          <w:rFonts w:eastAsia="Times New Roman" w:cs="Times New Roman"/>
          <w:szCs w:val="24"/>
          <w:lang w:eastAsia="en-GB"/>
        </w:rPr>
      </w:pPr>
      <w:r w:rsidRPr="003D30BA">
        <w:rPr>
          <w:rFonts w:eastAsia="Times New Roman" w:cs="Times New Roman"/>
          <w:szCs w:val="24"/>
          <w:lang w:eastAsia="en-GB"/>
        </w:rPr>
        <w:t>liaising with potential next providers of ed</w:t>
      </w:r>
      <w:r w:rsidR="00AC30E2">
        <w:rPr>
          <w:rFonts w:eastAsia="Times New Roman" w:cs="Times New Roman"/>
          <w:szCs w:val="24"/>
          <w:lang w:eastAsia="en-GB"/>
        </w:rPr>
        <w:t>ucation to ensure a pupil</w:t>
      </w:r>
      <w:r w:rsidRPr="003D30BA">
        <w:rPr>
          <w:rFonts w:eastAsia="Times New Roman" w:cs="Times New Roman"/>
          <w:szCs w:val="24"/>
          <w:lang w:eastAsia="en-GB"/>
        </w:rPr>
        <w:t xml:space="preserve"> and their parents are informed about options and</w:t>
      </w:r>
      <w:r w:rsidR="008278DE">
        <w:rPr>
          <w:rFonts w:eastAsia="Times New Roman" w:cs="Times New Roman"/>
          <w:szCs w:val="24"/>
          <w:lang w:eastAsia="en-GB"/>
        </w:rPr>
        <w:t xml:space="preserve"> a smooth transition is planned</w:t>
      </w:r>
    </w:p>
    <w:p w:rsidR="00F31322" w:rsidRDefault="00AC30E2" w:rsidP="00693500">
      <w:pPr>
        <w:numPr>
          <w:ilvl w:val="0"/>
          <w:numId w:val="48"/>
        </w:numPr>
        <w:spacing w:line="288" w:lineRule="auto"/>
        <w:ind w:left="992" w:hanging="425"/>
        <w:rPr>
          <w:rFonts w:eastAsia="Times New Roman" w:cs="Times New Roman"/>
          <w:bCs/>
          <w:szCs w:val="24"/>
          <w:lang w:eastAsia="en-GB"/>
        </w:rPr>
      </w:pPr>
      <w:r>
        <w:rPr>
          <w:rFonts w:eastAsia="Times New Roman" w:cs="Times New Roman"/>
          <w:szCs w:val="24"/>
          <w:lang w:eastAsia="en-GB"/>
        </w:rPr>
        <w:t>working with the headt</w:t>
      </w:r>
      <w:r w:rsidR="003D30BA" w:rsidRPr="003D30BA">
        <w:rPr>
          <w:rFonts w:eastAsia="Times New Roman" w:cs="Times New Roman"/>
          <w:szCs w:val="24"/>
          <w:lang w:eastAsia="en-GB"/>
        </w:rPr>
        <w:t>eacher and school governors</w:t>
      </w:r>
      <w:r>
        <w:rPr>
          <w:rFonts w:eastAsia="Times New Roman" w:cs="Times New Roman"/>
          <w:szCs w:val="24"/>
          <w:lang w:eastAsia="en-GB"/>
        </w:rPr>
        <w:t xml:space="preserve"> to ensure</w:t>
      </w:r>
      <w:r w:rsidR="003D30BA" w:rsidRPr="003D30BA">
        <w:rPr>
          <w:rFonts w:eastAsia="Times New Roman" w:cs="Times New Roman"/>
          <w:szCs w:val="24"/>
          <w:lang w:eastAsia="en-GB"/>
        </w:rPr>
        <w:t xml:space="preserve"> that the school meets its responsibilities under the Equality Act (2010) with regard to reasonable adju</w:t>
      </w:r>
      <w:r w:rsidR="008278DE">
        <w:rPr>
          <w:rFonts w:eastAsia="Times New Roman" w:cs="Times New Roman"/>
          <w:szCs w:val="24"/>
          <w:lang w:eastAsia="en-GB"/>
        </w:rPr>
        <w:t>stments and access arrangements</w:t>
      </w:r>
    </w:p>
    <w:p w:rsidR="001B5C8F" w:rsidRPr="00F31322" w:rsidRDefault="003D30BA" w:rsidP="00693500">
      <w:pPr>
        <w:numPr>
          <w:ilvl w:val="0"/>
          <w:numId w:val="48"/>
        </w:numPr>
        <w:spacing w:line="288" w:lineRule="auto"/>
        <w:ind w:left="992" w:hanging="425"/>
        <w:rPr>
          <w:rFonts w:eastAsia="Times New Roman" w:cs="Times New Roman"/>
          <w:bCs/>
          <w:szCs w:val="24"/>
          <w:lang w:eastAsia="en-GB"/>
        </w:rPr>
      </w:pPr>
      <w:r w:rsidRPr="00F31322">
        <w:rPr>
          <w:rFonts w:eastAsia="Times New Roman" w:cs="Times New Roman"/>
          <w:szCs w:val="24"/>
          <w:lang w:eastAsia="en-GB"/>
        </w:rPr>
        <w:t xml:space="preserve">ensuring that </w:t>
      </w:r>
      <w:r w:rsidR="00AC30E2" w:rsidRPr="00F31322">
        <w:rPr>
          <w:rFonts w:eastAsia="Times New Roman" w:cs="Times New Roman"/>
          <w:szCs w:val="24"/>
          <w:lang w:eastAsia="en-GB"/>
        </w:rPr>
        <w:t>the school</w:t>
      </w:r>
      <w:r w:rsidRPr="00F31322">
        <w:rPr>
          <w:rFonts w:eastAsia="Times New Roman" w:cs="Times New Roman"/>
          <w:szCs w:val="24"/>
          <w:lang w:eastAsia="en-GB"/>
        </w:rPr>
        <w:t xml:space="preserve"> keeps the records of a</w:t>
      </w:r>
      <w:r w:rsidR="00AC30E2" w:rsidRPr="00F31322">
        <w:rPr>
          <w:rFonts w:eastAsia="Times New Roman" w:cs="Times New Roman"/>
          <w:szCs w:val="24"/>
          <w:lang w:eastAsia="en-GB"/>
        </w:rPr>
        <w:t>ll pupils</w:t>
      </w:r>
      <w:r w:rsidR="008278DE" w:rsidRPr="00F31322">
        <w:rPr>
          <w:rFonts w:eastAsia="Times New Roman" w:cs="Times New Roman"/>
          <w:szCs w:val="24"/>
          <w:lang w:eastAsia="en-GB"/>
        </w:rPr>
        <w:t xml:space="preserve"> with SEN up to date</w:t>
      </w:r>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The school should ensure that the SENCO has sufficient time and resources to carry out these functions. This should include providing the SENCO with sufficient administrative support and time away from teaching to enable them to fulfil their responsibilities in a similar way to other important strategic roles within</w:t>
      </w:r>
      <w:r w:rsidR="001B5C8F">
        <w:rPr>
          <w:rFonts w:eastAsia="Times New Roman" w:cs="Times New Roman"/>
          <w:szCs w:val="24"/>
          <w:lang w:eastAsia="en-GB"/>
        </w:rPr>
        <w:t xml:space="preserve"> a school.</w:t>
      </w:r>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It may be appropriate for</w:t>
      </w:r>
      <w:r w:rsidR="00AC30E2">
        <w:rPr>
          <w:rFonts w:eastAsia="Times New Roman" w:cs="Times New Roman"/>
          <w:szCs w:val="24"/>
          <w:lang w:eastAsia="en-GB"/>
        </w:rPr>
        <w:t xml:space="preserve"> a number of</w:t>
      </w:r>
      <w:r w:rsidRPr="001B5C8F">
        <w:rPr>
          <w:rFonts w:eastAsia="Times New Roman" w:cs="Times New Roman"/>
          <w:szCs w:val="24"/>
          <w:lang w:eastAsia="en-GB"/>
        </w:rPr>
        <w:t xml:space="preserve"> smaller primary schools to share a SENCO employed to work across the individual schools, where they meet the other requ</w:t>
      </w:r>
      <w:r w:rsidR="00F31322">
        <w:rPr>
          <w:rFonts w:eastAsia="Times New Roman" w:cs="Times New Roman"/>
          <w:szCs w:val="24"/>
          <w:lang w:eastAsia="en-GB"/>
        </w:rPr>
        <w:t>irements set out in this chapter of the Code</w:t>
      </w:r>
      <w:r w:rsidRPr="001B5C8F">
        <w:rPr>
          <w:rFonts w:eastAsia="Times New Roman" w:cs="Times New Roman"/>
          <w:szCs w:val="24"/>
          <w:lang w:eastAsia="en-GB"/>
        </w:rPr>
        <w:t>. Schools can consider this arrangement where it secures sufficient time away from teaching and sufficient administrative support to enable the SENCO to fulfil the role effectively for the total registered pupil population across all of the schools involved.</w:t>
      </w:r>
    </w:p>
    <w:p w:rsidR="001B5C8F" w:rsidRDefault="003D30BA"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Where such a shared approach is taken the SENCO should not normally have a signific</w:t>
      </w:r>
      <w:r w:rsidR="00AC30E2">
        <w:rPr>
          <w:rFonts w:eastAsia="Times New Roman" w:cs="Times New Roman"/>
          <w:szCs w:val="24"/>
          <w:lang w:eastAsia="en-GB"/>
        </w:rPr>
        <w:t xml:space="preserve">ant class teaching commitment. </w:t>
      </w:r>
      <w:r w:rsidRPr="001B5C8F">
        <w:rPr>
          <w:rFonts w:eastAsia="Times New Roman" w:cs="Times New Roman"/>
          <w:szCs w:val="24"/>
          <w:lang w:eastAsia="en-GB"/>
        </w:rPr>
        <w:t>Such a shared SENCO role should not be carried out by a he</w:t>
      </w:r>
      <w:r w:rsidR="001B5C8F">
        <w:rPr>
          <w:rFonts w:eastAsia="Times New Roman" w:cs="Times New Roman"/>
          <w:szCs w:val="24"/>
          <w:lang w:eastAsia="en-GB"/>
        </w:rPr>
        <w:t>adteacher at one of the schools.</w:t>
      </w:r>
    </w:p>
    <w:p w:rsidR="001E45C5" w:rsidRPr="001B5C8F" w:rsidRDefault="00AC30E2"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Schools should </w:t>
      </w:r>
      <w:r w:rsidR="003D30BA" w:rsidRPr="001B5C8F">
        <w:rPr>
          <w:rFonts w:eastAsia="Times New Roman" w:cs="Times New Roman"/>
          <w:szCs w:val="24"/>
          <w:lang w:eastAsia="en-GB"/>
        </w:rPr>
        <w:t>review the effectiveness of such a shared SENCO role</w:t>
      </w:r>
      <w:r>
        <w:rPr>
          <w:rFonts w:eastAsia="Times New Roman" w:cs="Times New Roman"/>
          <w:szCs w:val="24"/>
          <w:lang w:eastAsia="en-GB"/>
        </w:rPr>
        <w:t xml:space="preserve"> regularly</w:t>
      </w:r>
      <w:r w:rsidR="003D30BA" w:rsidRPr="001B5C8F">
        <w:rPr>
          <w:rFonts w:eastAsia="Times New Roman" w:cs="Times New Roman"/>
          <w:szCs w:val="24"/>
          <w:lang w:eastAsia="en-GB"/>
        </w:rPr>
        <w:t xml:space="preserve"> and should not persist with it where there is evidence of a negative impact on the quality of SEN provision, or the progress of pupils with SEN.</w:t>
      </w:r>
      <w:bookmarkStart w:id="573" w:name="_Toc368402360"/>
    </w:p>
    <w:p w:rsidR="001E45C5" w:rsidRDefault="00AC30E2" w:rsidP="00D05BFF">
      <w:pPr>
        <w:pStyle w:val="Heading2"/>
        <w:rPr>
          <w:rFonts w:eastAsia="Times New Roman"/>
          <w:lang w:eastAsia="en-GB"/>
        </w:rPr>
      </w:pPr>
      <w:bookmarkStart w:id="574" w:name="_Toc385254112"/>
      <w:bookmarkStart w:id="575" w:name="_Toc385313649"/>
      <w:bookmarkStart w:id="576" w:name="_Toc410033099"/>
      <w:r>
        <w:rPr>
          <w:rFonts w:eastAsia="Times New Roman"/>
          <w:lang w:eastAsia="en-GB"/>
        </w:rPr>
        <w:t>Funding for SEN s</w:t>
      </w:r>
      <w:r w:rsidR="001E45C5" w:rsidRPr="003D30BA">
        <w:rPr>
          <w:rFonts w:eastAsia="Times New Roman"/>
          <w:lang w:eastAsia="en-GB"/>
        </w:rPr>
        <w:t>upport</w:t>
      </w:r>
      <w:bookmarkEnd w:id="574"/>
      <w:bookmarkEnd w:id="575"/>
      <w:bookmarkEnd w:id="576"/>
    </w:p>
    <w:p w:rsidR="001B5C8F" w:rsidRDefault="001E45C5"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All mainstream schools are provided with resources to support those with additional needs, including pupils with SEN and disabilities. Most of these resources are determined by a local funding formula, discussed with the local schools forum, which is also applied to local academies. School and academy sixth forms receive an allocation based on a national funding f</w:t>
      </w:r>
      <w:r w:rsidR="001B5C8F">
        <w:rPr>
          <w:rFonts w:eastAsia="Times New Roman" w:cs="Times New Roman"/>
          <w:szCs w:val="24"/>
          <w:lang w:eastAsia="en-GB"/>
        </w:rPr>
        <w:t xml:space="preserve">ormula. </w:t>
      </w:r>
    </w:p>
    <w:p w:rsidR="001B5C8F" w:rsidRDefault="00A46022"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Schools have an </w:t>
      </w:r>
      <w:r w:rsidR="001E45C5" w:rsidRPr="001B5C8F">
        <w:rPr>
          <w:rFonts w:eastAsia="Times New Roman" w:cs="Times New Roman"/>
          <w:szCs w:val="24"/>
          <w:lang w:eastAsia="en-GB"/>
        </w:rPr>
        <w:t>amount identified within their overall budget, called the notional SEN budget</w:t>
      </w:r>
      <w:r>
        <w:rPr>
          <w:rFonts w:eastAsia="Times New Roman" w:cs="Times New Roman"/>
          <w:szCs w:val="24"/>
          <w:lang w:eastAsia="en-GB"/>
        </w:rPr>
        <w:t xml:space="preserve">. </w:t>
      </w:r>
      <w:r w:rsidR="001E45C5" w:rsidRPr="001B5C8F">
        <w:rPr>
          <w:rFonts w:eastAsia="Times New Roman" w:cs="Times New Roman"/>
          <w:szCs w:val="24"/>
          <w:lang w:eastAsia="en-GB"/>
        </w:rPr>
        <w:t xml:space="preserve">This is not a ring-fenced amount, and </w:t>
      </w:r>
      <w:r w:rsidR="00AC30E2">
        <w:rPr>
          <w:rFonts w:eastAsia="Times New Roman" w:cs="Times New Roman"/>
          <w:szCs w:val="24"/>
          <w:lang w:eastAsia="en-GB"/>
        </w:rPr>
        <w:t>it is for the school to provide</w:t>
      </w:r>
      <w:r w:rsidR="001E45C5" w:rsidRPr="001B5C8F">
        <w:rPr>
          <w:rFonts w:eastAsia="Times New Roman" w:cs="Times New Roman"/>
          <w:szCs w:val="24"/>
          <w:lang w:eastAsia="en-GB"/>
        </w:rPr>
        <w:t xml:space="preserve"> high quality appropriate support from the whole of its budget. </w:t>
      </w:r>
    </w:p>
    <w:p w:rsidR="001B5C8F" w:rsidRDefault="001E45C5"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It is for schools, as part of their normal budget planning, to determine their approach to using their resources to support the progress of pu</w:t>
      </w:r>
      <w:r w:rsidR="00AC30E2">
        <w:rPr>
          <w:rFonts w:eastAsia="Times New Roman" w:cs="Times New Roman"/>
          <w:szCs w:val="24"/>
          <w:lang w:eastAsia="en-GB"/>
        </w:rPr>
        <w:t>pils with SEN. The SENCO, headt</w:t>
      </w:r>
      <w:r w:rsidRPr="001B5C8F">
        <w:rPr>
          <w:rFonts w:eastAsia="Times New Roman" w:cs="Times New Roman"/>
          <w:szCs w:val="24"/>
          <w:lang w:eastAsia="en-GB"/>
        </w:rPr>
        <w:t>eacher and governing body or proprietor should establish a clear picture of the resources that are available to the school. They should consider their strategic approach to meeting SEN in the context of the total resources available, including any resources targeted at particular groups, such as the pupil prem</w:t>
      </w:r>
      <w:r w:rsidR="001B5C8F">
        <w:rPr>
          <w:rFonts w:eastAsia="Times New Roman" w:cs="Times New Roman"/>
          <w:szCs w:val="24"/>
          <w:lang w:eastAsia="en-GB"/>
        </w:rPr>
        <w:t>ium.</w:t>
      </w:r>
    </w:p>
    <w:p w:rsidR="001B5C8F" w:rsidRDefault="001E45C5"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This will enable schools to provide a clear description of the types of special educa</w:t>
      </w:r>
      <w:r w:rsidR="00AC30E2">
        <w:rPr>
          <w:rFonts w:eastAsia="Times New Roman" w:cs="Times New Roman"/>
          <w:szCs w:val="24"/>
          <w:lang w:eastAsia="en-GB"/>
        </w:rPr>
        <w:t>tional provision they normally provide and</w:t>
      </w:r>
      <w:r w:rsidRPr="001B5C8F">
        <w:rPr>
          <w:rFonts w:eastAsia="Times New Roman" w:cs="Times New Roman"/>
          <w:szCs w:val="24"/>
          <w:lang w:eastAsia="en-GB"/>
        </w:rPr>
        <w:t xml:space="preserve"> will help parents and others </w:t>
      </w:r>
      <w:r w:rsidR="0064306F">
        <w:rPr>
          <w:rFonts w:eastAsia="Times New Roman" w:cs="Times New Roman"/>
          <w:szCs w:val="24"/>
          <w:lang w:eastAsia="en-GB"/>
        </w:rPr>
        <w:t xml:space="preserve">to </w:t>
      </w:r>
      <w:r w:rsidRPr="001B5C8F">
        <w:rPr>
          <w:rFonts w:eastAsia="Times New Roman" w:cs="Times New Roman"/>
          <w:szCs w:val="24"/>
          <w:lang w:eastAsia="en-GB"/>
        </w:rPr>
        <w:t>understand what they can normally expect the school to provide for pupils</w:t>
      </w:r>
      <w:r w:rsidR="001B5C8F">
        <w:rPr>
          <w:rFonts w:eastAsia="Times New Roman" w:cs="Times New Roman"/>
          <w:szCs w:val="24"/>
          <w:lang w:eastAsia="en-GB"/>
        </w:rPr>
        <w:t xml:space="preserve"> with SEN. </w:t>
      </w:r>
    </w:p>
    <w:p w:rsidR="00B444E7" w:rsidRDefault="001E45C5"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rsidRPr="001B5C8F">
        <w:rPr>
          <w:rFonts w:eastAsia="Times New Roman" w:cs="Times New Roman"/>
          <w:szCs w:val="24"/>
          <w:lang w:eastAsia="en-GB"/>
        </w:rPr>
        <w:t>Schools are not ex</w:t>
      </w:r>
      <w:r w:rsidR="0064306F">
        <w:rPr>
          <w:rFonts w:eastAsia="Times New Roman" w:cs="Times New Roman"/>
          <w:szCs w:val="24"/>
          <w:lang w:eastAsia="en-GB"/>
        </w:rPr>
        <w:t xml:space="preserve">pected to meet the </w:t>
      </w:r>
      <w:r w:rsidR="0069627C">
        <w:rPr>
          <w:rFonts w:eastAsia="Times New Roman" w:cs="Times New Roman"/>
          <w:szCs w:val="24"/>
          <w:lang w:eastAsia="en-GB"/>
        </w:rPr>
        <w:t xml:space="preserve">full </w:t>
      </w:r>
      <w:r w:rsidR="0064306F">
        <w:rPr>
          <w:rFonts w:eastAsia="Times New Roman" w:cs="Times New Roman"/>
          <w:szCs w:val="24"/>
          <w:lang w:eastAsia="en-GB"/>
        </w:rPr>
        <w:t xml:space="preserve">costs of </w:t>
      </w:r>
      <w:r w:rsidRPr="001B5C8F">
        <w:rPr>
          <w:rFonts w:eastAsia="Times New Roman" w:cs="Times New Roman"/>
          <w:szCs w:val="24"/>
          <w:lang w:eastAsia="en-GB"/>
        </w:rPr>
        <w:t xml:space="preserve">more expensive </w:t>
      </w:r>
      <w:r w:rsidR="004B3CF3">
        <w:rPr>
          <w:rFonts w:eastAsia="Times New Roman" w:cs="Times New Roman"/>
          <w:szCs w:val="24"/>
          <w:lang w:eastAsia="en-GB"/>
        </w:rPr>
        <w:t>special educational provision</w:t>
      </w:r>
      <w:r w:rsidRPr="001B5C8F">
        <w:rPr>
          <w:rFonts w:eastAsia="Times New Roman" w:cs="Times New Roman"/>
          <w:szCs w:val="24"/>
          <w:lang w:eastAsia="en-GB"/>
        </w:rPr>
        <w:t xml:space="preserve"> from their core funding. They are expected to provide additional support which costs up to a nationally prescribed thre</w:t>
      </w:r>
      <w:r w:rsidR="0069627C">
        <w:rPr>
          <w:rFonts w:eastAsia="Times New Roman" w:cs="Times New Roman"/>
          <w:szCs w:val="24"/>
          <w:lang w:eastAsia="en-GB"/>
        </w:rPr>
        <w:t>shold per pupil per year. T</w:t>
      </w:r>
      <w:r w:rsidRPr="001B5C8F">
        <w:rPr>
          <w:rFonts w:eastAsia="Times New Roman" w:cs="Times New Roman"/>
          <w:szCs w:val="24"/>
          <w:lang w:eastAsia="en-GB"/>
        </w:rPr>
        <w:t xml:space="preserve">he responsible local authority, usually the authority where the </w:t>
      </w:r>
      <w:r w:rsidR="0069627C">
        <w:rPr>
          <w:rFonts w:eastAsia="Times New Roman" w:cs="Times New Roman"/>
          <w:szCs w:val="24"/>
          <w:lang w:eastAsia="en-GB"/>
        </w:rPr>
        <w:t>child or young person lives, should</w:t>
      </w:r>
      <w:r w:rsidRPr="001B5C8F">
        <w:rPr>
          <w:rFonts w:eastAsia="Times New Roman" w:cs="Times New Roman"/>
          <w:szCs w:val="24"/>
          <w:lang w:eastAsia="en-GB"/>
        </w:rPr>
        <w:t xml:space="preserve"> prov</w:t>
      </w:r>
      <w:r w:rsidR="0069627C">
        <w:rPr>
          <w:rFonts w:eastAsia="Times New Roman" w:cs="Times New Roman"/>
          <w:szCs w:val="24"/>
          <w:lang w:eastAsia="en-GB"/>
        </w:rPr>
        <w:t xml:space="preserve">ide additional top-up funding where </w:t>
      </w:r>
      <w:r w:rsidR="0069627C" w:rsidRPr="001B5C8F">
        <w:rPr>
          <w:rFonts w:eastAsia="Times New Roman" w:cs="Times New Roman"/>
          <w:szCs w:val="24"/>
          <w:lang w:eastAsia="en-GB"/>
        </w:rPr>
        <w:t>the cost of the special educational provision required to meet the needs of an individual pupil exceeds the na</w:t>
      </w:r>
      <w:r w:rsidR="0069627C">
        <w:rPr>
          <w:rFonts w:eastAsia="Times New Roman" w:cs="Times New Roman"/>
          <w:szCs w:val="24"/>
          <w:lang w:eastAsia="en-GB"/>
        </w:rPr>
        <w:t>tionally prescribed threshold.</w:t>
      </w:r>
    </w:p>
    <w:p w:rsidR="003D30BA" w:rsidRPr="0069627C" w:rsidRDefault="001E45C5" w:rsidP="00693500">
      <w:pPr>
        <w:numPr>
          <w:ilvl w:val="1"/>
          <w:numId w:val="115"/>
        </w:numPr>
        <w:shd w:val="clear" w:color="auto" w:fill="FFFFFF"/>
        <w:tabs>
          <w:tab w:val="left" w:pos="0"/>
        </w:tabs>
        <w:spacing w:after="240" w:line="288" w:lineRule="auto"/>
        <w:ind w:left="0" w:hanging="709"/>
        <w:rPr>
          <w:rFonts w:eastAsia="Times New Roman" w:cs="Times New Roman"/>
          <w:szCs w:val="24"/>
          <w:lang w:eastAsia="en-GB"/>
        </w:rPr>
      </w:pPr>
      <w:r>
        <w:br w:type="page"/>
      </w:r>
    </w:p>
    <w:p w:rsidR="003D30BA" w:rsidRPr="00D05BFF" w:rsidRDefault="00C6106D" w:rsidP="00C83667">
      <w:pPr>
        <w:pStyle w:val="Heading1"/>
      </w:pPr>
      <w:bookmarkStart w:id="577" w:name="_Toc385254113"/>
      <w:bookmarkStart w:id="578" w:name="_Toc385313650"/>
      <w:bookmarkStart w:id="579" w:name="_Toc410033100"/>
      <w:r w:rsidRPr="00D05BFF">
        <w:t xml:space="preserve">7 </w:t>
      </w:r>
      <w:r w:rsidR="003D30BA" w:rsidRPr="00D05BFF">
        <w:t>Further education</w:t>
      </w:r>
      <w:bookmarkEnd w:id="573"/>
      <w:bookmarkEnd w:id="577"/>
      <w:bookmarkEnd w:id="578"/>
      <w:bookmarkEnd w:id="579"/>
      <w:r w:rsidR="003D30BA" w:rsidRPr="00D05BFF">
        <w:t xml:space="preserve"> </w:t>
      </w:r>
    </w:p>
    <w:p w:rsidR="009027E3" w:rsidRPr="008579B6" w:rsidRDefault="009027E3" w:rsidP="00D05BFF">
      <w:pPr>
        <w:pStyle w:val="Heading2"/>
        <w:rPr>
          <w:rFonts w:eastAsia="Times New Roman"/>
          <w:lang w:eastAsia="en-GB"/>
        </w:rPr>
      </w:pPr>
      <w:bookmarkStart w:id="580" w:name="_Toc385254114"/>
      <w:bookmarkStart w:id="581" w:name="_Toc385313651"/>
      <w:bookmarkStart w:id="582" w:name="_Toc410033101"/>
      <w:r w:rsidRPr="008579B6">
        <w:rPr>
          <w:rFonts w:eastAsia="Times New Roman"/>
          <w:lang w:eastAsia="en-GB"/>
        </w:rPr>
        <w:t xml:space="preserve">What this </w:t>
      </w:r>
      <w:r w:rsidRPr="0033760E">
        <w:rPr>
          <w:rFonts w:eastAsia="Times New Roman"/>
          <w:lang w:eastAsia="en-GB"/>
        </w:rPr>
        <w:t>chapter</w:t>
      </w:r>
      <w:r w:rsidRPr="008579B6">
        <w:rPr>
          <w:rFonts w:eastAsia="Times New Roman"/>
          <w:lang w:eastAsia="en-GB"/>
        </w:rPr>
        <w:t xml:space="preserve"> </w:t>
      </w:r>
      <w:r w:rsidRPr="00D05BFF">
        <w:t>covers</w:t>
      </w:r>
      <w:bookmarkEnd w:id="580"/>
      <w:bookmarkEnd w:id="581"/>
      <w:bookmarkEnd w:id="582"/>
    </w:p>
    <w:p w:rsidR="009027E3" w:rsidRPr="008579B6" w:rsidRDefault="00AD5BCA" w:rsidP="008579B6">
      <w:pPr>
        <w:spacing w:after="240" w:line="288" w:lineRule="auto"/>
        <w:rPr>
          <w:rFonts w:eastAsia="Times New Roman" w:cs="Times New Roman"/>
          <w:szCs w:val="24"/>
          <w:lang w:eastAsia="en-GB"/>
        </w:rPr>
      </w:pPr>
      <w:r w:rsidRPr="008579B6">
        <w:rPr>
          <w:rFonts w:eastAsia="Times New Roman" w:cs="Times New Roman"/>
          <w:szCs w:val="24"/>
          <w:lang w:eastAsia="en-GB"/>
        </w:rPr>
        <w:t xml:space="preserve">This chapter explains and provides guidance on the </w:t>
      </w:r>
      <w:r w:rsidR="00D637BC">
        <w:rPr>
          <w:rFonts w:eastAsia="Times New Roman" w:cs="Times New Roman"/>
          <w:szCs w:val="24"/>
          <w:lang w:eastAsia="en-GB"/>
        </w:rPr>
        <w:t xml:space="preserve">statutory </w:t>
      </w:r>
      <w:r w:rsidRPr="008579B6">
        <w:rPr>
          <w:rFonts w:eastAsia="Times New Roman" w:cs="Times New Roman"/>
          <w:szCs w:val="24"/>
          <w:lang w:eastAsia="en-GB"/>
        </w:rPr>
        <w:t xml:space="preserve">duties </w:t>
      </w:r>
      <w:r w:rsidR="00D637BC">
        <w:rPr>
          <w:rFonts w:eastAsia="Times New Roman" w:cs="Times New Roman"/>
          <w:szCs w:val="24"/>
          <w:lang w:eastAsia="en-GB"/>
        </w:rPr>
        <w:t>on</w:t>
      </w:r>
      <w:r w:rsidRPr="008579B6">
        <w:rPr>
          <w:rFonts w:eastAsia="Times New Roman" w:cs="Times New Roman"/>
          <w:szCs w:val="24"/>
          <w:lang w:eastAsia="en-GB"/>
        </w:rPr>
        <w:t xml:space="preserve"> further education </w:t>
      </w:r>
      <w:r w:rsidR="00D637BC">
        <w:rPr>
          <w:rFonts w:eastAsia="Times New Roman" w:cs="Times New Roman"/>
          <w:szCs w:val="24"/>
          <w:lang w:eastAsia="en-GB"/>
        </w:rPr>
        <w:t>colleges, sixth form colleges</w:t>
      </w:r>
      <w:r w:rsidR="00F36963">
        <w:rPr>
          <w:rFonts w:eastAsia="Times New Roman" w:cs="Times New Roman"/>
          <w:szCs w:val="24"/>
          <w:lang w:eastAsia="en-GB"/>
        </w:rPr>
        <w:t>, 16-19 academies</w:t>
      </w:r>
      <w:r w:rsidR="00D637BC">
        <w:rPr>
          <w:rFonts w:eastAsia="Times New Roman" w:cs="Times New Roman"/>
          <w:szCs w:val="24"/>
          <w:lang w:eastAsia="en-GB"/>
        </w:rPr>
        <w:t xml:space="preserve"> and some independent specialist colleges</w:t>
      </w:r>
      <w:r w:rsidR="00F74EF2">
        <w:rPr>
          <w:rFonts w:eastAsia="Times New Roman" w:cs="Times New Roman"/>
          <w:szCs w:val="24"/>
          <w:lang w:eastAsia="en-GB"/>
        </w:rPr>
        <w:t xml:space="preserve"> approved under Section 41 of the Children and Families Act 2014</w:t>
      </w:r>
      <w:r w:rsidR="00AB2CC8">
        <w:rPr>
          <w:rFonts w:eastAsia="Times New Roman" w:cs="Times New Roman"/>
          <w:szCs w:val="24"/>
          <w:lang w:eastAsia="en-GB"/>
        </w:rPr>
        <w:t xml:space="preserve"> to identify, assess and provide support for young people with </w:t>
      </w:r>
      <w:r w:rsidR="00D05BFF">
        <w:rPr>
          <w:rFonts w:eastAsia="Times New Roman" w:cs="Times New Roman"/>
          <w:szCs w:val="24"/>
          <w:lang w:eastAsia="en-GB"/>
        </w:rPr>
        <w:t>special educational needs (</w:t>
      </w:r>
      <w:r w:rsidR="00AB2CC8">
        <w:rPr>
          <w:rFonts w:eastAsia="Times New Roman" w:cs="Times New Roman"/>
          <w:szCs w:val="24"/>
          <w:lang w:eastAsia="en-GB"/>
        </w:rPr>
        <w:t>SEN</w:t>
      </w:r>
      <w:r w:rsidR="00D05BFF">
        <w:rPr>
          <w:rFonts w:eastAsia="Times New Roman" w:cs="Times New Roman"/>
          <w:szCs w:val="24"/>
          <w:lang w:eastAsia="en-GB"/>
        </w:rPr>
        <w:t>)</w:t>
      </w:r>
      <w:r w:rsidR="00AB2CC8">
        <w:rPr>
          <w:rFonts w:eastAsia="Times New Roman" w:cs="Times New Roman"/>
          <w:szCs w:val="24"/>
          <w:lang w:eastAsia="en-GB"/>
        </w:rPr>
        <w:t>.</w:t>
      </w:r>
    </w:p>
    <w:p w:rsidR="009F05E4" w:rsidRDefault="009027E3" w:rsidP="00C6106D">
      <w:pPr>
        <w:pStyle w:val="Heading2"/>
        <w:rPr>
          <w:rFonts w:eastAsia="Times New Roman"/>
          <w:lang w:eastAsia="en-GB"/>
        </w:rPr>
      </w:pPr>
      <w:bookmarkStart w:id="583" w:name="_Toc385254115"/>
      <w:bookmarkStart w:id="584" w:name="_Toc385313652"/>
      <w:bookmarkStart w:id="585" w:name="_Toc410033102"/>
      <w:r w:rsidRPr="008579B6">
        <w:rPr>
          <w:rFonts w:eastAsia="Times New Roman"/>
          <w:lang w:eastAsia="en-GB"/>
        </w:rPr>
        <w:t>Relevant legislation</w:t>
      </w:r>
      <w:bookmarkEnd w:id="583"/>
      <w:bookmarkEnd w:id="584"/>
      <w:bookmarkEnd w:id="585"/>
    </w:p>
    <w:p w:rsidR="00D00381" w:rsidRDefault="009F05E4" w:rsidP="009F05E4">
      <w:pPr>
        <w:pStyle w:val="Heading3"/>
        <w:rPr>
          <w:rFonts w:eastAsia="Times New Roman"/>
          <w:lang w:eastAsia="en-GB"/>
        </w:rPr>
      </w:pPr>
      <w:bookmarkStart w:id="586" w:name="_Toc385254116"/>
      <w:bookmarkStart w:id="587" w:name="_Toc385313653"/>
      <w:bookmarkStart w:id="588" w:name="_Toc388374720"/>
      <w:bookmarkStart w:id="589" w:name="_Toc389144688"/>
      <w:bookmarkStart w:id="590" w:name="_Toc389481684"/>
      <w:bookmarkStart w:id="591" w:name="_Toc389747979"/>
      <w:bookmarkStart w:id="592" w:name="_Toc390173911"/>
      <w:bookmarkStart w:id="593" w:name="_Toc393891787"/>
      <w:bookmarkStart w:id="594" w:name="_Toc400632314"/>
      <w:bookmarkStart w:id="595" w:name="_Toc402177858"/>
      <w:bookmarkStart w:id="596" w:name="_Toc410033103"/>
      <w:r>
        <w:rPr>
          <w:rFonts w:eastAsia="Times New Roman"/>
          <w:lang w:eastAsia="en-GB"/>
        </w:rPr>
        <w:t>Primary</w:t>
      </w:r>
      <w:bookmarkEnd w:id="586"/>
      <w:bookmarkEnd w:id="587"/>
      <w:bookmarkEnd w:id="588"/>
      <w:bookmarkEnd w:id="589"/>
      <w:bookmarkEnd w:id="590"/>
      <w:bookmarkEnd w:id="591"/>
      <w:bookmarkEnd w:id="592"/>
      <w:bookmarkEnd w:id="593"/>
      <w:bookmarkEnd w:id="594"/>
      <w:bookmarkEnd w:id="595"/>
      <w:bookmarkEnd w:id="596"/>
      <w:r w:rsidR="009027E3" w:rsidRPr="008579B6">
        <w:rPr>
          <w:rFonts w:eastAsia="Times New Roman"/>
          <w:lang w:eastAsia="en-GB"/>
        </w:rPr>
        <w:t xml:space="preserve"> </w:t>
      </w:r>
    </w:p>
    <w:p w:rsidR="009027E3" w:rsidRDefault="009F05E4" w:rsidP="00F74EF2">
      <w:pPr>
        <w:spacing w:line="288" w:lineRule="auto"/>
        <w:rPr>
          <w:rFonts w:eastAsia="Times New Roman" w:cs="Times New Roman"/>
          <w:szCs w:val="24"/>
          <w:lang w:eastAsia="en-GB"/>
        </w:rPr>
      </w:pPr>
      <w:r>
        <w:rPr>
          <w:rFonts w:eastAsia="Times New Roman" w:cs="Times New Roman"/>
          <w:szCs w:val="24"/>
          <w:lang w:eastAsia="en-GB"/>
        </w:rPr>
        <w:t xml:space="preserve">The following </w:t>
      </w:r>
      <w:r w:rsidR="00C6106D">
        <w:rPr>
          <w:rFonts w:eastAsia="Times New Roman" w:cs="Times New Roman"/>
          <w:szCs w:val="24"/>
          <w:lang w:eastAsia="en-GB"/>
        </w:rPr>
        <w:t>sections of the Children a</w:t>
      </w:r>
      <w:r>
        <w:rPr>
          <w:rFonts w:eastAsia="Times New Roman" w:cs="Times New Roman"/>
          <w:szCs w:val="24"/>
          <w:lang w:eastAsia="en-GB"/>
        </w:rPr>
        <w:t>nd Families Act 2014</w:t>
      </w:r>
      <w:r w:rsidR="00C6106D">
        <w:rPr>
          <w:rFonts w:eastAsia="Times New Roman" w:cs="Times New Roman"/>
          <w:szCs w:val="24"/>
          <w:lang w:eastAsia="en-GB"/>
        </w:rPr>
        <w:t>:</w:t>
      </w:r>
    </w:p>
    <w:p w:rsidR="00C6106D" w:rsidRPr="00F74EF2" w:rsidRDefault="00C6106D" w:rsidP="00693500">
      <w:pPr>
        <w:pStyle w:val="ListParagraph"/>
        <w:numPr>
          <w:ilvl w:val="0"/>
          <w:numId w:val="170"/>
        </w:numPr>
        <w:spacing w:line="288" w:lineRule="auto"/>
        <w:ind w:left="992" w:hanging="425"/>
        <w:contextualSpacing w:val="0"/>
        <w:rPr>
          <w:rFonts w:eastAsia="Times New Roman" w:cs="Times New Roman"/>
          <w:szCs w:val="24"/>
          <w:lang w:eastAsia="en-GB"/>
        </w:rPr>
      </w:pPr>
      <w:r w:rsidRPr="00F74EF2">
        <w:rPr>
          <w:rFonts w:eastAsia="Times New Roman" w:cs="Times New Roman"/>
          <w:szCs w:val="24"/>
          <w:lang w:eastAsia="en-GB"/>
        </w:rPr>
        <w:t>Co-operating gener</w:t>
      </w:r>
      <w:r w:rsidR="009F05E4" w:rsidRPr="00F74EF2">
        <w:rPr>
          <w:rFonts w:eastAsia="Times New Roman" w:cs="Times New Roman"/>
          <w:szCs w:val="24"/>
          <w:lang w:eastAsia="en-GB"/>
        </w:rPr>
        <w:t>ally: local authority functions:</w:t>
      </w:r>
      <w:r w:rsidRPr="00F74EF2">
        <w:rPr>
          <w:rFonts w:eastAsia="Times New Roman" w:cs="Times New Roman"/>
          <w:szCs w:val="24"/>
          <w:lang w:eastAsia="en-GB"/>
        </w:rPr>
        <w:t xml:space="preserve"> Section 28</w:t>
      </w:r>
    </w:p>
    <w:p w:rsidR="00C6106D" w:rsidRPr="00F74EF2" w:rsidRDefault="00C6106D" w:rsidP="00693500">
      <w:pPr>
        <w:pStyle w:val="ListParagraph"/>
        <w:numPr>
          <w:ilvl w:val="0"/>
          <w:numId w:val="170"/>
        </w:numPr>
        <w:spacing w:line="288" w:lineRule="auto"/>
        <w:ind w:left="992" w:hanging="425"/>
        <w:contextualSpacing w:val="0"/>
        <w:rPr>
          <w:rFonts w:eastAsia="Times New Roman" w:cs="Times New Roman"/>
          <w:szCs w:val="24"/>
          <w:lang w:eastAsia="en-GB"/>
        </w:rPr>
      </w:pPr>
      <w:r w:rsidRPr="00F74EF2">
        <w:rPr>
          <w:rFonts w:eastAsia="Times New Roman" w:cs="Times New Roman"/>
          <w:szCs w:val="24"/>
          <w:lang w:eastAsia="en-GB"/>
        </w:rPr>
        <w:t>Co-operating gen</w:t>
      </w:r>
      <w:r w:rsidR="009F05E4" w:rsidRPr="00F74EF2">
        <w:rPr>
          <w:rFonts w:eastAsia="Times New Roman" w:cs="Times New Roman"/>
          <w:szCs w:val="24"/>
          <w:lang w:eastAsia="en-GB"/>
        </w:rPr>
        <w:t>erally: governing body function:</w:t>
      </w:r>
      <w:r w:rsidRPr="00F74EF2">
        <w:rPr>
          <w:rFonts w:eastAsia="Times New Roman" w:cs="Times New Roman"/>
          <w:szCs w:val="24"/>
          <w:lang w:eastAsia="en-GB"/>
        </w:rPr>
        <w:t xml:space="preserve"> Section 29</w:t>
      </w:r>
    </w:p>
    <w:p w:rsidR="00C6106D" w:rsidRPr="00F74EF2" w:rsidRDefault="00C6106D" w:rsidP="00693500">
      <w:pPr>
        <w:pStyle w:val="ListParagraph"/>
        <w:numPr>
          <w:ilvl w:val="0"/>
          <w:numId w:val="170"/>
        </w:numPr>
        <w:spacing w:line="288" w:lineRule="auto"/>
        <w:ind w:left="992" w:hanging="425"/>
        <w:contextualSpacing w:val="0"/>
        <w:rPr>
          <w:rFonts w:eastAsia="Times New Roman" w:cs="Times New Roman"/>
          <w:szCs w:val="24"/>
          <w:lang w:eastAsia="en-GB"/>
        </w:rPr>
      </w:pPr>
      <w:r w:rsidRPr="00F74EF2">
        <w:rPr>
          <w:rFonts w:eastAsia="Times New Roman" w:cs="Times New Roman"/>
          <w:szCs w:val="24"/>
          <w:lang w:eastAsia="en-GB"/>
        </w:rPr>
        <w:t>Children and yo</w:t>
      </w:r>
      <w:r w:rsidR="009F05E4" w:rsidRPr="00F74EF2">
        <w:rPr>
          <w:rFonts w:eastAsia="Times New Roman" w:cs="Times New Roman"/>
          <w:szCs w:val="24"/>
          <w:lang w:eastAsia="en-GB"/>
        </w:rPr>
        <w:t>ung people with SEN but no plan:</w:t>
      </w:r>
      <w:r w:rsidRPr="00F74EF2">
        <w:rPr>
          <w:rFonts w:eastAsia="Times New Roman" w:cs="Times New Roman"/>
          <w:szCs w:val="24"/>
          <w:lang w:eastAsia="en-GB"/>
        </w:rPr>
        <w:t xml:space="preserve"> Section 34</w:t>
      </w:r>
    </w:p>
    <w:p w:rsidR="00F74EF2" w:rsidRPr="00F74EF2" w:rsidRDefault="00F74EF2" w:rsidP="00693500">
      <w:pPr>
        <w:pStyle w:val="ListParagraph"/>
        <w:numPr>
          <w:ilvl w:val="0"/>
          <w:numId w:val="170"/>
        </w:numPr>
        <w:spacing w:line="288" w:lineRule="auto"/>
        <w:ind w:left="992" w:hanging="425"/>
        <w:contextualSpacing w:val="0"/>
        <w:rPr>
          <w:rFonts w:eastAsia="Times New Roman" w:cs="Times New Roman"/>
          <w:szCs w:val="24"/>
          <w:lang w:eastAsia="en-GB"/>
        </w:rPr>
      </w:pPr>
      <w:r w:rsidRPr="00F74EF2">
        <w:rPr>
          <w:rFonts w:eastAsia="Times New Roman" w:cs="Times New Roman"/>
          <w:szCs w:val="24"/>
          <w:lang w:eastAsia="en-GB"/>
        </w:rPr>
        <w:t>Independent specialist schools and special post-16 institutions – approval: Section 41</w:t>
      </w:r>
    </w:p>
    <w:p w:rsidR="00C6106D" w:rsidRPr="00F74EF2" w:rsidRDefault="00C6106D" w:rsidP="00693500">
      <w:pPr>
        <w:pStyle w:val="ListParagraph"/>
        <w:numPr>
          <w:ilvl w:val="0"/>
          <w:numId w:val="170"/>
        </w:numPr>
        <w:spacing w:line="288" w:lineRule="auto"/>
        <w:ind w:left="992" w:hanging="425"/>
        <w:contextualSpacing w:val="0"/>
        <w:rPr>
          <w:rFonts w:eastAsia="Times New Roman" w:cs="Times New Roman"/>
          <w:szCs w:val="24"/>
          <w:lang w:eastAsia="en-GB"/>
        </w:rPr>
      </w:pPr>
      <w:r w:rsidRPr="00F74EF2">
        <w:rPr>
          <w:rFonts w:eastAsia="Times New Roman" w:cs="Times New Roman"/>
          <w:szCs w:val="24"/>
          <w:lang w:eastAsia="en-GB"/>
        </w:rPr>
        <w:t>Schools and other institutions n</w:t>
      </w:r>
      <w:r w:rsidR="009F05E4" w:rsidRPr="00F74EF2">
        <w:rPr>
          <w:rFonts w:eastAsia="Times New Roman" w:cs="Times New Roman"/>
          <w:szCs w:val="24"/>
          <w:lang w:eastAsia="en-GB"/>
        </w:rPr>
        <w:t>amed in EHC plan: duty to admit:</w:t>
      </w:r>
      <w:r w:rsidRPr="00F74EF2">
        <w:rPr>
          <w:rFonts w:eastAsia="Times New Roman" w:cs="Times New Roman"/>
          <w:szCs w:val="24"/>
          <w:lang w:eastAsia="en-GB"/>
        </w:rPr>
        <w:t xml:space="preserve"> Section 43</w:t>
      </w:r>
    </w:p>
    <w:p w:rsidR="00C6106D" w:rsidRPr="00F74EF2" w:rsidRDefault="00C6106D" w:rsidP="00693500">
      <w:pPr>
        <w:pStyle w:val="ListParagraph"/>
        <w:numPr>
          <w:ilvl w:val="0"/>
          <w:numId w:val="170"/>
        </w:numPr>
        <w:spacing w:line="288" w:lineRule="auto"/>
        <w:ind w:left="992" w:hanging="425"/>
        <w:contextualSpacing w:val="0"/>
        <w:rPr>
          <w:rFonts w:eastAsia="Times New Roman" w:cs="Times New Roman"/>
          <w:szCs w:val="24"/>
          <w:lang w:eastAsia="en-GB"/>
        </w:rPr>
      </w:pPr>
      <w:r w:rsidRPr="00F74EF2">
        <w:rPr>
          <w:rFonts w:eastAsia="Times New Roman" w:cs="Times New Roman"/>
          <w:szCs w:val="24"/>
          <w:lang w:eastAsia="en-GB"/>
        </w:rPr>
        <w:t>Using best endeavours to secur</w:t>
      </w:r>
      <w:r w:rsidR="009F05E4" w:rsidRPr="00F74EF2">
        <w:rPr>
          <w:rFonts w:eastAsia="Times New Roman" w:cs="Times New Roman"/>
          <w:szCs w:val="24"/>
          <w:lang w:eastAsia="en-GB"/>
        </w:rPr>
        <w:t>e special educational provision:</w:t>
      </w:r>
      <w:r w:rsidRPr="00F74EF2">
        <w:rPr>
          <w:rFonts w:eastAsia="Times New Roman" w:cs="Times New Roman"/>
          <w:szCs w:val="24"/>
          <w:lang w:eastAsia="en-GB"/>
        </w:rPr>
        <w:t xml:space="preserve"> Section 66</w:t>
      </w:r>
    </w:p>
    <w:p w:rsidR="00E734D6" w:rsidRPr="00F74EF2" w:rsidRDefault="009F05E4" w:rsidP="00693500">
      <w:pPr>
        <w:pStyle w:val="ListParagraph"/>
        <w:numPr>
          <w:ilvl w:val="0"/>
          <w:numId w:val="170"/>
        </w:numPr>
        <w:spacing w:line="288" w:lineRule="auto"/>
        <w:ind w:left="992" w:hanging="425"/>
        <w:contextualSpacing w:val="0"/>
        <w:rPr>
          <w:rFonts w:eastAsia="Times New Roman" w:cs="Times New Roman"/>
          <w:szCs w:val="24"/>
          <w:lang w:eastAsia="en-GB"/>
        </w:rPr>
      </w:pPr>
      <w:r w:rsidRPr="00F74EF2">
        <w:rPr>
          <w:rFonts w:eastAsia="Times New Roman" w:cs="Times New Roman"/>
          <w:szCs w:val="24"/>
          <w:lang w:eastAsia="en-GB"/>
        </w:rPr>
        <w:t>Code of Practice:</w:t>
      </w:r>
      <w:r w:rsidR="00C6106D" w:rsidRPr="00F74EF2">
        <w:rPr>
          <w:rFonts w:eastAsia="Times New Roman" w:cs="Times New Roman"/>
          <w:szCs w:val="24"/>
          <w:lang w:eastAsia="en-GB"/>
        </w:rPr>
        <w:t xml:space="preserve"> Section 77</w:t>
      </w:r>
    </w:p>
    <w:p w:rsidR="00F74EF2" w:rsidRDefault="00F74EF2" w:rsidP="00F74EF2">
      <w:pPr>
        <w:spacing w:line="288" w:lineRule="auto"/>
        <w:rPr>
          <w:rFonts w:eastAsia="Times New Roman" w:cs="Times New Roman"/>
          <w:szCs w:val="24"/>
          <w:lang w:eastAsia="en-GB"/>
        </w:rPr>
      </w:pPr>
      <w:r>
        <w:rPr>
          <w:rFonts w:eastAsia="Times New Roman" w:cs="Times New Roman"/>
          <w:szCs w:val="24"/>
          <w:lang w:eastAsia="en-GB"/>
        </w:rPr>
        <w:t>The Equality Act 2010</w:t>
      </w:r>
    </w:p>
    <w:p w:rsidR="009F05E4" w:rsidRDefault="009F05E4" w:rsidP="009F05E4">
      <w:pPr>
        <w:pStyle w:val="Heading3"/>
        <w:rPr>
          <w:rFonts w:eastAsia="Times New Roman"/>
          <w:lang w:eastAsia="en-GB"/>
        </w:rPr>
      </w:pPr>
      <w:bookmarkStart w:id="597" w:name="_Toc385254117"/>
      <w:bookmarkStart w:id="598" w:name="_Toc385313654"/>
      <w:bookmarkStart w:id="599" w:name="_Toc388374721"/>
      <w:bookmarkStart w:id="600" w:name="_Toc389144689"/>
      <w:bookmarkStart w:id="601" w:name="_Toc389481685"/>
      <w:bookmarkStart w:id="602" w:name="_Toc389747980"/>
      <w:bookmarkStart w:id="603" w:name="_Toc390173912"/>
      <w:bookmarkStart w:id="604" w:name="_Toc393891788"/>
      <w:bookmarkStart w:id="605" w:name="_Toc400632315"/>
      <w:bookmarkStart w:id="606" w:name="_Toc402177859"/>
      <w:bookmarkStart w:id="607" w:name="_Toc410033104"/>
      <w:r>
        <w:rPr>
          <w:rFonts w:eastAsia="Times New Roman"/>
          <w:lang w:eastAsia="en-GB"/>
        </w:rPr>
        <w:t>Regulations</w:t>
      </w:r>
      <w:bookmarkEnd w:id="597"/>
      <w:bookmarkEnd w:id="598"/>
      <w:bookmarkEnd w:id="599"/>
      <w:bookmarkEnd w:id="600"/>
      <w:bookmarkEnd w:id="601"/>
      <w:bookmarkEnd w:id="602"/>
      <w:bookmarkEnd w:id="603"/>
      <w:bookmarkEnd w:id="604"/>
      <w:bookmarkEnd w:id="605"/>
      <w:bookmarkEnd w:id="606"/>
      <w:bookmarkEnd w:id="607"/>
    </w:p>
    <w:p w:rsidR="009F05E4" w:rsidRDefault="009F05E4" w:rsidP="00D05BFF">
      <w:pPr>
        <w:spacing w:after="240" w:line="288" w:lineRule="auto"/>
        <w:rPr>
          <w:rFonts w:eastAsia="Times New Roman" w:cs="Times New Roman"/>
          <w:szCs w:val="24"/>
          <w:lang w:eastAsia="en-GB"/>
        </w:rPr>
      </w:pPr>
      <w:r w:rsidRPr="009F05E4">
        <w:rPr>
          <w:rFonts w:eastAsia="Times New Roman" w:cs="Times New Roman"/>
          <w:szCs w:val="24"/>
          <w:lang w:eastAsia="en-GB"/>
        </w:rPr>
        <w:t>The Special Educational Needs and Disability Regulations 2014</w:t>
      </w:r>
    </w:p>
    <w:p w:rsidR="00D76862" w:rsidRDefault="00D76862" w:rsidP="00D76862">
      <w:pPr>
        <w:pStyle w:val="Heading2"/>
        <w:rPr>
          <w:rFonts w:eastAsia="Times New Roman"/>
          <w:lang w:eastAsia="en-GB"/>
        </w:rPr>
      </w:pPr>
      <w:bookmarkStart w:id="608" w:name="_Toc410033105"/>
      <w:r>
        <w:rPr>
          <w:rFonts w:eastAsia="Times New Roman"/>
          <w:lang w:eastAsia="en-GB"/>
        </w:rPr>
        <w:t>Introduction</w:t>
      </w:r>
      <w:bookmarkEnd w:id="608"/>
    </w:p>
    <w:p w:rsidR="00D76862" w:rsidRPr="00D76862" w:rsidRDefault="009B1AE5" w:rsidP="00693500">
      <w:pPr>
        <w:pStyle w:val="ListParagraph"/>
        <w:numPr>
          <w:ilvl w:val="0"/>
          <w:numId w:val="178"/>
        </w:numPr>
        <w:ind w:left="0" w:hanging="709"/>
        <w:contextualSpacing w:val="0"/>
        <w:rPr>
          <w:rFonts w:eastAsia="Times New Roman" w:cs="Times New Roman"/>
          <w:szCs w:val="24"/>
          <w:lang w:eastAsia="en-GB"/>
        </w:rPr>
      </w:pPr>
      <w:bookmarkStart w:id="609" w:name="_Toc385254119"/>
      <w:bookmarkStart w:id="610" w:name="_Toc385313656"/>
      <w:r w:rsidRPr="009B1AE5">
        <w:t>The post-16 education and training landscape is very diverse. It encompasses school sixth forms (both mainstream and special schools), sixth form colleges, general</w:t>
      </w:r>
      <w:r w:rsidR="00C04479">
        <w:t xml:space="preserve"> further education</w:t>
      </w:r>
      <w:r w:rsidRPr="009B1AE5">
        <w:t xml:space="preserve"> </w:t>
      </w:r>
      <w:r w:rsidR="00C04479">
        <w:t>(</w:t>
      </w:r>
      <w:r w:rsidRPr="009B1AE5">
        <w:t>FE</w:t>
      </w:r>
      <w:r w:rsidR="00C04479">
        <w:t>)</w:t>
      </w:r>
      <w:r w:rsidRPr="009B1AE5">
        <w:t xml:space="preserve"> colleges, 16-19 academies,</w:t>
      </w:r>
      <w:r w:rsidR="00906203">
        <w:t xml:space="preserve"> special post-16 institutions</w:t>
      </w:r>
      <w:r w:rsidRPr="009B1AE5">
        <w:t xml:space="preserve">, and vocational learning and training providers in the private or voluntary sector. The range of available study programmes is broad and includes AS/A-levels, vocational qualifications at all levels, apprenticeships, traineeships, supported internships and bespoke packages of learning. School provision is covered in Chapter 6. </w:t>
      </w:r>
      <w:bookmarkStart w:id="611" w:name="_Toc385254120"/>
      <w:bookmarkStart w:id="612" w:name="_Toc385313657"/>
      <w:bookmarkEnd w:id="609"/>
      <w:bookmarkEnd w:id="610"/>
    </w:p>
    <w:p w:rsidR="00906203" w:rsidRPr="00906203" w:rsidRDefault="009B1AE5" w:rsidP="00693500">
      <w:pPr>
        <w:pStyle w:val="ListParagraph"/>
        <w:numPr>
          <w:ilvl w:val="0"/>
          <w:numId w:val="178"/>
        </w:numPr>
        <w:ind w:left="0" w:hanging="709"/>
        <w:contextualSpacing w:val="0"/>
        <w:rPr>
          <w:rFonts w:eastAsia="Times New Roman" w:cs="Times New Roman"/>
          <w:szCs w:val="24"/>
          <w:lang w:eastAsia="en-GB"/>
        </w:rPr>
      </w:pPr>
      <w:r w:rsidRPr="00913A9C">
        <w:t>Mainstream providers include school sixth forms</w:t>
      </w:r>
      <w:r>
        <w:t xml:space="preserve">, general FE colleges, sixth form colleges, specialist art and design and land-based colleges and 16-19 academies. Colleges </w:t>
      </w:r>
      <w:r w:rsidRPr="00913A9C">
        <w:t xml:space="preserve">are </w:t>
      </w:r>
      <w:r>
        <w:t>usually very much</w:t>
      </w:r>
      <w:r w:rsidRPr="00913A9C">
        <w:t xml:space="preserve"> large</w:t>
      </w:r>
      <w:r>
        <w:t>r than schools</w:t>
      </w:r>
      <w:r w:rsidRPr="00913A9C">
        <w:t>, and offer a</w:t>
      </w:r>
      <w:r>
        <w:t xml:space="preserve">n extensive breadth </w:t>
      </w:r>
      <w:r w:rsidRPr="00913A9C">
        <w:t xml:space="preserve">of courses to </w:t>
      </w:r>
      <w:r>
        <w:t xml:space="preserve">young people and </w:t>
      </w:r>
      <w:r w:rsidRPr="00913A9C">
        <w:t>a</w:t>
      </w:r>
      <w:r>
        <w:t xml:space="preserve">dults of all ages. </w:t>
      </w:r>
      <w:r w:rsidRPr="00913A9C">
        <w:t>Special school sixth forms, independ</w:t>
      </w:r>
      <w:r>
        <w:t>ent specialist colleges and many</w:t>
      </w:r>
      <w:r w:rsidRPr="00913A9C">
        <w:t xml:space="preserve"> general FE colleges specialise </w:t>
      </w:r>
      <w:r>
        <w:t xml:space="preserve">in </w:t>
      </w:r>
      <w:r w:rsidRPr="00913A9C">
        <w:t>provision</w:t>
      </w:r>
      <w:r>
        <w:t xml:space="preserve"> for students with SEN</w:t>
      </w:r>
      <w:r w:rsidRPr="00913A9C">
        <w:t>. Post-16 provision is also offered by not-for-profit and voluntary sector, independent and private training and e</w:t>
      </w:r>
      <w:r w:rsidR="00F74EF2">
        <w:t>mployment services</w:t>
      </w:r>
      <w:r w:rsidRPr="00913A9C">
        <w:t>.</w:t>
      </w:r>
      <w:bookmarkEnd w:id="611"/>
      <w:bookmarkEnd w:id="612"/>
      <w:r w:rsidR="00906203">
        <w:rPr>
          <w:rFonts w:eastAsia="Times New Roman" w:cs="Times New Roman"/>
          <w:szCs w:val="24"/>
          <w:lang w:eastAsia="en-GB"/>
        </w:rPr>
        <w:t xml:space="preserve"> </w:t>
      </w:r>
      <w:r w:rsidR="00906203">
        <w:t>Unless stated otherwise, the use of ‘college’ throughout this chapter encompasses general FE colleges, specialist art and design and land-based colleges, sixth form colleges, 16-19 academies and special post-16 institutions approved under section 41 of the Children and Families Act 2014.</w:t>
      </w:r>
    </w:p>
    <w:p w:rsidR="009B1AE5" w:rsidRDefault="009B1AE5" w:rsidP="00383D26">
      <w:pPr>
        <w:pStyle w:val="Heading2"/>
        <w:rPr>
          <w:rFonts w:eastAsia="Times New Roman"/>
          <w:lang w:eastAsia="en-GB"/>
        </w:rPr>
      </w:pPr>
      <w:bookmarkStart w:id="613" w:name="_Toc385254121"/>
      <w:bookmarkStart w:id="614" w:name="_Toc385313658"/>
      <w:bookmarkStart w:id="615" w:name="_Toc410033106"/>
      <w:r w:rsidRPr="00E734D6">
        <w:rPr>
          <w:rFonts w:eastAsia="Times New Roman"/>
          <w:lang w:eastAsia="en-GB"/>
        </w:rPr>
        <w:t>Statutory d</w:t>
      </w:r>
      <w:r>
        <w:rPr>
          <w:rFonts w:eastAsia="Times New Roman"/>
          <w:lang w:eastAsia="en-GB"/>
        </w:rPr>
        <w:t>uties on post-16 institutions</w:t>
      </w:r>
      <w:bookmarkEnd w:id="613"/>
      <w:bookmarkEnd w:id="614"/>
      <w:bookmarkEnd w:id="615"/>
    </w:p>
    <w:p w:rsidR="009B1AE5" w:rsidRPr="00BD42C2" w:rsidRDefault="00C04479" w:rsidP="00693500">
      <w:pPr>
        <w:pStyle w:val="ListParagraph"/>
        <w:numPr>
          <w:ilvl w:val="0"/>
          <w:numId w:val="178"/>
        </w:numPr>
        <w:ind w:left="0" w:hanging="709"/>
        <w:contextualSpacing w:val="0"/>
      </w:pPr>
      <w:bookmarkStart w:id="616" w:name="_Toc385254122"/>
      <w:bookmarkStart w:id="617" w:name="_Toc385313659"/>
      <w:bookmarkStart w:id="618" w:name="_Toc385326719"/>
      <w:bookmarkStart w:id="619" w:name="_Toc388366236"/>
      <w:r>
        <w:t>FE</w:t>
      </w:r>
      <w:r w:rsidR="009B1AE5" w:rsidRPr="009B1AE5">
        <w:t xml:space="preserve"> colleges, sixth form colleges, 16-19 academies and independent specialist </w:t>
      </w:r>
      <w:r w:rsidR="009B1AE5" w:rsidRPr="009F31F7">
        <w:t>colleges</w:t>
      </w:r>
      <w:r>
        <w:t xml:space="preserve"> approved under S</w:t>
      </w:r>
      <w:r w:rsidR="009B1AE5" w:rsidRPr="009B1AE5">
        <w:t>ection 41 of the Children and Families Act 2014 (the Act) have the following specific statutory duties:</w:t>
      </w:r>
      <w:bookmarkEnd w:id="616"/>
      <w:bookmarkEnd w:id="617"/>
      <w:bookmarkEnd w:id="618"/>
      <w:bookmarkEnd w:id="619"/>
      <w:r w:rsidR="009B1AE5" w:rsidRPr="009B1AE5">
        <w:t xml:space="preserve"> </w:t>
      </w:r>
    </w:p>
    <w:p w:rsidR="009F05E4" w:rsidRPr="009F05E4" w:rsidRDefault="009B1AE5" w:rsidP="00693500">
      <w:pPr>
        <w:numPr>
          <w:ilvl w:val="0"/>
          <w:numId w:val="116"/>
        </w:numPr>
        <w:spacing w:after="240" w:line="288" w:lineRule="auto"/>
        <w:ind w:left="993" w:hanging="426"/>
        <w:rPr>
          <w:rFonts w:eastAsia="Times New Roman" w:cs="Times New Roman"/>
          <w:b/>
          <w:color w:val="0070C0"/>
          <w:sz w:val="28"/>
          <w:szCs w:val="28"/>
          <w:lang w:eastAsia="en-GB"/>
        </w:rPr>
      </w:pPr>
      <w:r w:rsidRPr="005E7904">
        <w:rPr>
          <w:rFonts w:eastAsia="Times New Roman" w:cs="Times New Roman"/>
          <w:b/>
          <w:szCs w:val="24"/>
          <w:lang w:eastAsia="en-GB"/>
        </w:rPr>
        <w:t>The duty to co-operate with the local authority on arrangements for children and young peopl</w:t>
      </w:r>
      <w:r>
        <w:rPr>
          <w:rFonts w:eastAsia="Times New Roman" w:cs="Times New Roman"/>
          <w:b/>
          <w:szCs w:val="24"/>
          <w:lang w:eastAsia="en-GB"/>
        </w:rPr>
        <w:t>e with SEN</w:t>
      </w:r>
      <w:r w:rsidRPr="005E7904">
        <w:rPr>
          <w:rFonts w:eastAsia="Times New Roman" w:cs="Times New Roman"/>
          <w:szCs w:val="24"/>
          <w:lang w:eastAsia="en-GB"/>
        </w:rPr>
        <w:t xml:space="preserve">. This is a reciprocal duty. </w:t>
      </w:r>
      <w:r w:rsidR="009F05E4" w:rsidRPr="0022595B">
        <w:rPr>
          <w:rFonts w:eastAsia="Times New Roman" w:cs="Times New Roman"/>
          <w:szCs w:val="24"/>
          <w:lang w:eastAsia="en-GB"/>
        </w:rPr>
        <w:t xml:space="preserve">It means that, in carrying out their </w:t>
      </w:r>
      <w:r w:rsidR="009F05E4">
        <w:rPr>
          <w:rFonts w:eastAsia="Times New Roman" w:cs="Times New Roman"/>
          <w:szCs w:val="24"/>
          <w:lang w:eastAsia="en-GB"/>
        </w:rPr>
        <w:t>functions</w:t>
      </w:r>
      <w:r w:rsidR="00C04479">
        <w:rPr>
          <w:rFonts w:eastAsia="Times New Roman" w:cs="Times New Roman"/>
          <w:szCs w:val="24"/>
          <w:lang w:eastAsia="en-GB"/>
        </w:rPr>
        <w:t xml:space="preserve"> under this p</w:t>
      </w:r>
      <w:r w:rsidR="009F05E4" w:rsidRPr="0022595B">
        <w:rPr>
          <w:rFonts w:eastAsia="Times New Roman" w:cs="Times New Roman"/>
          <w:szCs w:val="24"/>
          <w:lang w:eastAsia="en-GB"/>
        </w:rPr>
        <w:t xml:space="preserve">art of the Act, a local authority </w:t>
      </w:r>
      <w:r w:rsidR="00BD4E7F" w:rsidRPr="00BD4E7F">
        <w:rPr>
          <w:rFonts w:eastAsia="Times New Roman" w:cs="Times New Roman"/>
          <w:b/>
          <w:szCs w:val="24"/>
          <w:lang w:eastAsia="en-GB"/>
        </w:rPr>
        <w:t>must</w:t>
      </w:r>
      <w:r w:rsidR="009F05E4" w:rsidRPr="0022595B">
        <w:rPr>
          <w:rFonts w:eastAsia="Times New Roman" w:cs="Times New Roman"/>
          <w:szCs w:val="24"/>
          <w:lang w:eastAsia="en-GB"/>
        </w:rPr>
        <w:t xml:space="preserve"> co-operate with the named bodies who</w:t>
      </w:r>
      <w:r w:rsidR="00C04479">
        <w:rPr>
          <w:rFonts w:eastAsia="Times New Roman" w:cs="Times New Roman"/>
          <w:szCs w:val="24"/>
          <w:lang w:eastAsia="en-GB"/>
        </w:rPr>
        <w:t>,</w:t>
      </w:r>
      <w:r w:rsidR="009F05E4" w:rsidRPr="0022595B">
        <w:rPr>
          <w:rFonts w:eastAsia="Times New Roman" w:cs="Times New Roman"/>
          <w:szCs w:val="24"/>
          <w:lang w:eastAsia="en-GB"/>
        </w:rPr>
        <w:t xml:space="preserve"> in turn,</w:t>
      </w:r>
      <w:r w:rsidR="009F05E4">
        <w:rPr>
          <w:rFonts w:eastAsia="Times New Roman" w:cs="Times New Roman"/>
          <w:szCs w:val="24"/>
          <w:lang w:eastAsia="en-GB"/>
        </w:rPr>
        <w:t xml:space="preserve"> </w:t>
      </w:r>
      <w:r w:rsidR="00BD4E7F" w:rsidRPr="00BD4E7F">
        <w:rPr>
          <w:rFonts w:eastAsia="Times New Roman" w:cs="Times New Roman"/>
          <w:b/>
          <w:szCs w:val="24"/>
          <w:lang w:eastAsia="en-GB"/>
        </w:rPr>
        <w:t>must</w:t>
      </w:r>
      <w:r w:rsidR="009F05E4" w:rsidRPr="0022595B">
        <w:rPr>
          <w:rFonts w:eastAsia="Times New Roman" w:cs="Times New Roman"/>
          <w:szCs w:val="24"/>
          <w:lang w:eastAsia="en-GB"/>
        </w:rPr>
        <w:t xml:space="preserve"> co-operate with the local authority.</w:t>
      </w:r>
    </w:p>
    <w:p w:rsidR="009F05E4" w:rsidRPr="009F05E4" w:rsidRDefault="009B1AE5" w:rsidP="00693500">
      <w:pPr>
        <w:numPr>
          <w:ilvl w:val="0"/>
          <w:numId w:val="116"/>
        </w:numPr>
        <w:spacing w:after="240" w:line="288" w:lineRule="auto"/>
        <w:ind w:left="993" w:hanging="426"/>
        <w:rPr>
          <w:rFonts w:eastAsia="Times New Roman" w:cs="Times New Roman"/>
          <w:b/>
          <w:color w:val="0070C0"/>
          <w:sz w:val="28"/>
          <w:szCs w:val="28"/>
          <w:lang w:eastAsia="en-GB"/>
        </w:rPr>
      </w:pPr>
      <w:r w:rsidRPr="009F05E4">
        <w:rPr>
          <w:rFonts w:eastAsia="Times New Roman" w:cs="Times New Roman"/>
          <w:b/>
          <w:szCs w:val="24"/>
          <w:lang w:eastAsia="en-GB"/>
        </w:rPr>
        <w:t>The duty to admit a young person if the institution is named in an Education Health and Care (EHC) plan</w:t>
      </w:r>
      <w:r w:rsidRPr="009F05E4">
        <w:rPr>
          <w:rFonts w:eastAsia="Times New Roman" w:cs="Times New Roman"/>
          <w:szCs w:val="24"/>
          <w:lang w:eastAsia="en-GB"/>
        </w:rPr>
        <w:t xml:space="preserve">. Young people have the right to request that an institution is named in their EHC plan, and local authorities have a duty to name that institution in the EHC plan unless, following consultation with the institution, the local authority determines that it is unsuitable for the young person’s age, ability, aptitude or SEN, or that to place the young person there would be incompatible with the efficient use of resources or the efficient education of others. </w:t>
      </w:r>
    </w:p>
    <w:p w:rsidR="009B1AE5" w:rsidRPr="00F761DD" w:rsidRDefault="009B1AE5" w:rsidP="00693500">
      <w:pPr>
        <w:pStyle w:val="ListParagraph"/>
        <w:numPr>
          <w:ilvl w:val="0"/>
          <w:numId w:val="116"/>
        </w:numPr>
        <w:ind w:left="992" w:hanging="425"/>
        <w:contextualSpacing w:val="0"/>
        <w:rPr>
          <w:b/>
          <w:color w:val="0070C0"/>
          <w:sz w:val="28"/>
          <w:szCs w:val="28"/>
          <w:lang w:eastAsia="en-GB"/>
        </w:rPr>
      </w:pPr>
      <w:r w:rsidRPr="00F761DD">
        <w:rPr>
          <w:b/>
          <w:lang w:eastAsia="en-GB"/>
        </w:rPr>
        <w:t>The duty to have regard to this Code of Practice</w:t>
      </w:r>
    </w:p>
    <w:p w:rsidR="00913A9C" w:rsidRPr="00F74EF2" w:rsidRDefault="009B1AE5" w:rsidP="00693500">
      <w:pPr>
        <w:pStyle w:val="ListParagraph"/>
        <w:numPr>
          <w:ilvl w:val="0"/>
          <w:numId w:val="167"/>
        </w:numPr>
        <w:shd w:val="clear" w:color="auto" w:fill="FFFFFF"/>
        <w:tabs>
          <w:tab w:val="left" w:pos="142"/>
          <w:tab w:val="left" w:pos="284"/>
        </w:tabs>
        <w:autoSpaceDE w:val="0"/>
        <w:autoSpaceDN w:val="0"/>
        <w:adjustRightInd w:val="0"/>
        <w:spacing w:before="240" w:after="240" w:line="288" w:lineRule="auto"/>
        <w:ind w:left="993" w:hanging="426"/>
        <w:rPr>
          <w:rFonts w:eastAsia="Times New Roman" w:cs="Times New Roman"/>
          <w:szCs w:val="24"/>
          <w:lang w:eastAsia="en-GB"/>
        </w:rPr>
      </w:pPr>
      <w:bookmarkStart w:id="620" w:name="_Toc385254123"/>
      <w:bookmarkStart w:id="621" w:name="_Toc385313660"/>
      <w:r w:rsidRPr="00856CF7">
        <w:rPr>
          <w:rFonts w:eastAsia="Times New Roman" w:cs="Times New Roman"/>
          <w:b/>
          <w:szCs w:val="24"/>
          <w:lang w:eastAsia="en-GB"/>
        </w:rPr>
        <w:t>The duty to use their best endeavours to secure the special educational provision that the young person needs</w:t>
      </w:r>
      <w:r w:rsidR="00AA107C">
        <w:rPr>
          <w:rFonts w:eastAsia="Times New Roman" w:cs="Times New Roman"/>
          <w:szCs w:val="24"/>
          <w:lang w:eastAsia="en-GB"/>
        </w:rPr>
        <w:t>. This duty applies to</w:t>
      </w:r>
      <w:r w:rsidR="009F05E4">
        <w:rPr>
          <w:rFonts w:eastAsia="Times New Roman" w:cs="Times New Roman"/>
          <w:szCs w:val="24"/>
          <w:lang w:eastAsia="en-GB"/>
        </w:rPr>
        <w:t xml:space="preserve"> further education colleges, </w:t>
      </w:r>
      <w:r w:rsidR="009F05E4" w:rsidRPr="005E7904">
        <w:rPr>
          <w:rFonts w:eastAsia="Times New Roman" w:cs="Times New Roman"/>
          <w:szCs w:val="24"/>
          <w:lang w:eastAsia="en-GB"/>
        </w:rPr>
        <w:t>sixth form colleges</w:t>
      </w:r>
      <w:r w:rsidR="009F05E4">
        <w:rPr>
          <w:rFonts w:eastAsia="Times New Roman" w:cs="Times New Roman"/>
          <w:szCs w:val="24"/>
          <w:lang w:eastAsia="en-GB"/>
        </w:rPr>
        <w:t xml:space="preserve"> and 16-19 academies.</w:t>
      </w:r>
      <w:r w:rsidRPr="00856CF7">
        <w:rPr>
          <w:rFonts w:eastAsia="Times New Roman" w:cs="Times New Roman"/>
          <w:szCs w:val="24"/>
          <w:lang w:eastAsia="en-GB"/>
        </w:rPr>
        <w:t xml:space="preserve"> Its purpo</w:t>
      </w:r>
      <w:r w:rsidR="009F05E4">
        <w:rPr>
          <w:rFonts w:eastAsia="Times New Roman" w:cs="Times New Roman"/>
          <w:szCs w:val="24"/>
          <w:lang w:eastAsia="en-GB"/>
        </w:rPr>
        <w:t xml:space="preserve">se is to ensure that </w:t>
      </w:r>
      <w:r w:rsidRPr="00856CF7">
        <w:rPr>
          <w:rFonts w:eastAsia="Times New Roman" w:cs="Times New Roman"/>
          <w:szCs w:val="24"/>
          <w:lang w:eastAsia="en-GB"/>
        </w:rPr>
        <w:t>providers give the right support to their students with SEN. It does not apply to independent specialist colleges or special schools, as their principal purpose is to provide for young people with SEN.</w:t>
      </w:r>
      <w:bookmarkStart w:id="622" w:name="_Toc385254124"/>
      <w:bookmarkStart w:id="623" w:name="_Toc385313661"/>
      <w:bookmarkStart w:id="624" w:name="_Toc385326720"/>
      <w:bookmarkEnd w:id="620"/>
      <w:bookmarkEnd w:id="621"/>
      <w:r w:rsidR="00F74EF2">
        <w:rPr>
          <w:rFonts w:eastAsia="Times New Roman" w:cs="Times New Roman"/>
          <w:szCs w:val="24"/>
          <w:lang w:eastAsia="en-GB"/>
        </w:rPr>
        <w:br/>
      </w:r>
      <w:r w:rsidR="00F36963" w:rsidRPr="00F74EF2">
        <w:rPr>
          <w:rFonts w:eastAsia="Times New Roman" w:cs="Times New Roman"/>
          <w:szCs w:val="24"/>
          <w:lang w:eastAsia="en-GB"/>
        </w:rPr>
        <w:t>They</w:t>
      </w:r>
      <w:r w:rsidR="003D30BA" w:rsidRPr="00F74EF2">
        <w:rPr>
          <w:rFonts w:eastAsia="Times New Roman" w:cs="Times New Roman"/>
          <w:szCs w:val="24"/>
          <w:lang w:eastAsia="en-GB"/>
        </w:rPr>
        <w:t xml:space="preserve"> </w:t>
      </w:r>
      <w:r w:rsidR="00BD4E7F" w:rsidRPr="00F74EF2">
        <w:rPr>
          <w:rFonts w:eastAsia="Times New Roman" w:cs="Times New Roman"/>
          <w:b/>
          <w:szCs w:val="24"/>
          <w:lang w:eastAsia="en-GB"/>
        </w:rPr>
        <w:t>must</w:t>
      </w:r>
      <w:r w:rsidR="003D30BA" w:rsidRPr="00F74EF2">
        <w:rPr>
          <w:rFonts w:eastAsia="Times New Roman" w:cs="Times New Roman"/>
          <w:szCs w:val="24"/>
          <w:lang w:eastAsia="en-GB"/>
        </w:rPr>
        <w:t xml:space="preserve"> fulfil this duty for students with SE</w:t>
      </w:r>
      <w:r w:rsidR="00A87FB7" w:rsidRPr="00F74EF2">
        <w:rPr>
          <w:rFonts w:eastAsia="Times New Roman" w:cs="Times New Roman"/>
          <w:szCs w:val="24"/>
          <w:lang w:eastAsia="en-GB"/>
        </w:rPr>
        <w:t>N whether or</w:t>
      </w:r>
      <w:r w:rsidR="00F36963" w:rsidRPr="00F74EF2">
        <w:rPr>
          <w:rFonts w:eastAsia="Times New Roman" w:cs="Times New Roman"/>
          <w:szCs w:val="24"/>
          <w:lang w:eastAsia="en-GB"/>
        </w:rPr>
        <w:t xml:space="preserve"> not the students</w:t>
      </w:r>
      <w:r w:rsidR="00A87FB7" w:rsidRPr="00F74EF2">
        <w:rPr>
          <w:rFonts w:eastAsia="Times New Roman" w:cs="Times New Roman"/>
          <w:szCs w:val="24"/>
          <w:lang w:eastAsia="en-GB"/>
        </w:rPr>
        <w:t xml:space="preserve"> have EHC p</w:t>
      </w:r>
      <w:r w:rsidR="003D30BA" w:rsidRPr="00F74EF2">
        <w:rPr>
          <w:rFonts w:eastAsia="Times New Roman" w:cs="Times New Roman"/>
          <w:szCs w:val="24"/>
          <w:lang w:eastAsia="en-GB"/>
        </w:rPr>
        <w:t xml:space="preserve">lans. This duty applies in respect of students </w:t>
      </w:r>
      <w:r w:rsidR="009F0D93" w:rsidRPr="00F74EF2">
        <w:rPr>
          <w:rFonts w:eastAsia="Times New Roman" w:cs="Times New Roman"/>
          <w:szCs w:val="24"/>
          <w:lang w:eastAsia="en-GB"/>
        </w:rPr>
        <w:t>with SEN</w:t>
      </w:r>
      <w:r w:rsidR="00E734D6" w:rsidRPr="00F74EF2">
        <w:rPr>
          <w:rFonts w:eastAsia="Times New Roman" w:cs="Times New Roman"/>
          <w:szCs w:val="24"/>
          <w:lang w:eastAsia="en-GB"/>
        </w:rPr>
        <w:t xml:space="preserve"> up to age </w:t>
      </w:r>
      <w:r w:rsidR="00F36963" w:rsidRPr="00F74EF2">
        <w:rPr>
          <w:rFonts w:eastAsia="Times New Roman" w:cs="Times New Roman"/>
          <w:szCs w:val="24"/>
          <w:lang w:eastAsia="en-GB"/>
        </w:rPr>
        <w:t>25 in further education</w:t>
      </w:r>
      <w:r w:rsidR="009F0D93" w:rsidRPr="00F74EF2">
        <w:rPr>
          <w:rFonts w:eastAsia="Times New Roman" w:cs="Times New Roman"/>
          <w:szCs w:val="24"/>
          <w:lang w:eastAsia="en-GB"/>
        </w:rPr>
        <w:t xml:space="preserve">, including those </w:t>
      </w:r>
      <w:r w:rsidR="003D30BA" w:rsidRPr="00F74EF2">
        <w:rPr>
          <w:rFonts w:eastAsia="Times New Roman" w:cs="Times New Roman"/>
          <w:szCs w:val="24"/>
          <w:lang w:eastAsia="en-GB"/>
        </w:rPr>
        <w:t xml:space="preserve">aged </w:t>
      </w:r>
      <w:r w:rsidR="00AA107C">
        <w:rPr>
          <w:rFonts w:eastAsia="Times New Roman" w:cs="Times New Roman"/>
          <w:szCs w:val="24"/>
          <w:lang w:eastAsia="en-GB"/>
        </w:rPr>
        <w:t>betwee</w:t>
      </w:r>
      <w:r w:rsidR="008A35B4">
        <w:rPr>
          <w:rFonts w:eastAsia="Times New Roman" w:cs="Times New Roman"/>
          <w:szCs w:val="24"/>
          <w:lang w:eastAsia="en-GB"/>
        </w:rPr>
        <w:t>n</w:t>
      </w:r>
      <w:r w:rsidR="003D30BA" w:rsidRPr="00F74EF2">
        <w:rPr>
          <w:rFonts w:eastAsia="Times New Roman" w:cs="Times New Roman"/>
          <w:szCs w:val="24"/>
          <w:lang w:eastAsia="en-GB"/>
        </w:rPr>
        <w:t xml:space="preserve"> </w:t>
      </w:r>
      <w:r w:rsidR="003E32B9">
        <w:rPr>
          <w:rFonts w:eastAsia="Times New Roman" w:cs="Times New Roman"/>
          <w:szCs w:val="24"/>
          <w:lang w:eastAsia="en-GB"/>
        </w:rPr>
        <w:t xml:space="preserve">14 and </w:t>
      </w:r>
      <w:r w:rsidR="00F31322" w:rsidRPr="00F74EF2">
        <w:rPr>
          <w:rFonts w:eastAsia="Times New Roman" w:cs="Times New Roman"/>
          <w:szCs w:val="24"/>
          <w:lang w:eastAsia="en-GB"/>
        </w:rPr>
        <w:t>16 recruited directly by colle</w:t>
      </w:r>
      <w:r w:rsidR="00E734D6" w:rsidRPr="00F74EF2">
        <w:rPr>
          <w:rFonts w:eastAsia="Times New Roman" w:cs="Times New Roman"/>
          <w:szCs w:val="24"/>
          <w:lang w:eastAsia="en-GB"/>
        </w:rPr>
        <w:t>ges</w:t>
      </w:r>
      <w:r w:rsidR="00A87FB7" w:rsidRPr="00F74EF2">
        <w:rPr>
          <w:rFonts w:eastAsia="Times New Roman" w:cs="Times New Roman"/>
          <w:szCs w:val="24"/>
          <w:lang w:eastAsia="en-GB"/>
        </w:rPr>
        <w:t xml:space="preserve">. </w:t>
      </w:r>
      <w:r w:rsidR="00F74EF2">
        <w:rPr>
          <w:rFonts w:eastAsia="Times New Roman" w:cs="Times New Roman"/>
          <w:szCs w:val="24"/>
          <w:lang w:eastAsia="en-GB"/>
        </w:rPr>
        <w:t xml:space="preserve">The duty </w:t>
      </w:r>
      <w:r w:rsidR="00F62C61" w:rsidRPr="00F74EF2">
        <w:rPr>
          <w:rFonts w:eastAsia="Times New Roman" w:cs="Times New Roman"/>
          <w:szCs w:val="24"/>
          <w:lang w:eastAsia="en-GB"/>
        </w:rPr>
        <w:t>encompass</w:t>
      </w:r>
      <w:r w:rsidR="00F74EF2">
        <w:rPr>
          <w:rFonts w:eastAsia="Times New Roman" w:cs="Times New Roman"/>
          <w:szCs w:val="24"/>
          <w:lang w:eastAsia="en-GB"/>
        </w:rPr>
        <w:t>es</w:t>
      </w:r>
      <w:r w:rsidR="00F62C61" w:rsidRPr="00F74EF2">
        <w:rPr>
          <w:rFonts w:eastAsia="Times New Roman" w:cs="Times New Roman"/>
          <w:szCs w:val="24"/>
          <w:lang w:eastAsia="en-GB"/>
        </w:rPr>
        <w:t xml:space="preserve"> </w:t>
      </w:r>
      <w:r w:rsidR="003D30BA" w:rsidRPr="00F74EF2">
        <w:rPr>
          <w:rFonts w:eastAsia="Times New Roman" w:cs="Times New Roman"/>
          <w:szCs w:val="24"/>
          <w:lang w:eastAsia="en-GB"/>
        </w:rPr>
        <w:t>students on a wide variety of study programmes (including some on short programme</w:t>
      </w:r>
      <w:r w:rsidR="00CA079B" w:rsidRPr="00F74EF2">
        <w:rPr>
          <w:rFonts w:eastAsia="Times New Roman" w:cs="Times New Roman"/>
          <w:szCs w:val="24"/>
          <w:lang w:eastAsia="en-GB"/>
        </w:rPr>
        <w:t xml:space="preserve">s) and at every level from </w:t>
      </w:r>
      <w:r w:rsidR="003D30BA" w:rsidRPr="00F74EF2">
        <w:rPr>
          <w:rFonts w:eastAsia="Times New Roman" w:cs="Times New Roman"/>
          <w:szCs w:val="24"/>
          <w:lang w:eastAsia="en-GB"/>
        </w:rPr>
        <w:t>entry</w:t>
      </w:r>
      <w:r w:rsidR="00CA079B" w:rsidRPr="00F74EF2">
        <w:rPr>
          <w:rFonts w:eastAsia="Times New Roman" w:cs="Times New Roman"/>
          <w:szCs w:val="24"/>
          <w:lang w:eastAsia="en-GB"/>
        </w:rPr>
        <w:t xml:space="preserve"> level</w:t>
      </w:r>
      <w:r w:rsidR="003D30BA" w:rsidRPr="00F74EF2">
        <w:rPr>
          <w:rFonts w:eastAsia="Times New Roman" w:cs="Times New Roman"/>
          <w:szCs w:val="24"/>
          <w:lang w:eastAsia="en-GB"/>
        </w:rPr>
        <w:t xml:space="preserve"> </w:t>
      </w:r>
      <w:r w:rsidR="000F07D7" w:rsidRPr="00F74EF2">
        <w:rPr>
          <w:rFonts w:eastAsia="Times New Roman" w:cs="Times New Roman"/>
          <w:szCs w:val="24"/>
          <w:lang w:eastAsia="en-GB"/>
        </w:rPr>
        <w:t>upwards.</w:t>
      </w:r>
      <w:r w:rsidR="003D30BA" w:rsidRPr="00F74EF2">
        <w:rPr>
          <w:rFonts w:eastAsia="Times New Roman" w:cs="Times New Roman"/>
          <w:szCs w:val="24"/>
          <w:lang w:eastAsia="en-GB"/>
        </w:rPr>
        <w:t xml:space="preserve"> It does not apply to any student</w:t>
      </w:r>
      <w:r w:rsidR="00A87FB7" w:rsidRPr="00F74EF2">
        <w:rPr>
          <w:rFonts w:eastAsia="Times New Roman" w:cs="Times New Roman"/>
          <w:szCs w:val="24"/>
          <w:lang w:eastAsia="en-GB"/>
        </w:rPr>
        <w:t>s on higher education courses</w:t>
      </w:r>
      <w:r w:rsidR="00CA079B" w:rsidRPr="00F74EF2">
        <w:rPr>
          <w:rFonts w:eastAsia="Times New Roman" w:cs="Times New Roman"/>
          <w:szCs w:val="24"/>
          <w:lang w:eastAsia="en-GB"/>
        </w:rPr>
        <w:t>, who can access</w:t>
      </w:r>
      <w:r w:rsidR="00F62C61" w:rsidRPr="00F74EF2">
        <w:rPr>
          <w:rFonts w:eastAsia="Times New Roman" w:cs="Times New Roman"/>
          <w:szCs w:val="24"/>
          <w:lang w:eastAsia="en-GB"/>
        </w:rPr>
        <w:t xml:space="preserve"> the Disabled Students Allowance</w:t>
      </w:r>
      <w:r w:rsidR="00CA079B" w:rsidRPr="00F74EF2">
        <w:rPr>
          <w:rFonts w:eastAsia="Times New Roman" w:cs="Times New Roman"/>
          <w:szCs w:val="24"/>
          <w:lang w:eastAsia="en-GB"/>
        </w:rPr>
        <w:t xml:space="preserve"> (DSA)</w:t>
      </w:r>
      <w:r w:rsidR="00F62C61" w:rsidRPr="00F74EF2">
        <w:rPr>
          <w:rFonts w:eastAsia="Times New Roman" w:cs="Times New Roman"/>
          <w:szCs w:val="24"/>
          <w:lang w:eastAsia="en-GB"/>
        </w:rPr>
        <w:t>.</w:t>
      </w:r>
      <w:r w:rsidR="00A46022" w:rsidRPr="00F74EF2">
        <w:rPr>
          <w:rFonts w:eastAsia="Times New Roman" w:cs="Times New Roman"/>
          <w:szCs w:val="24"/>
          <w:lang w:eastAsia="en-GB"/>
        </w:rPr>
        <w:t xml:space="preserve"> </w:t>
      </w:r>
      <w:r w:rsidR="00FB62F4" w:rsidRPr="00F74EF2">
        <w:rPr>
          <w:rFonts w:eastAsia="Times New Roman" w:cs="Times New Roman"/>
          <w:szCs w:val="24"/>
          <w:lang w:eastAsia="en-GB"/>
        </w:rPr>
        <w:t>Much of this section will also be rele</w:t>
      </w:r>
      <w:r w:rsidR="00A87FB7" w:rsidRPr="00F74EF2">
        <w:rPr>
          <w:rFonts w:eastAsia="Times New Roman" w:cs="Times New Roman"/>
          <w:szCs w:val="24"/>
          <w:lang w:eastAsia="en-GB"/>
        </w:rPr>
        <w:t xml:space="preserve">vant for independent specialist </w:t>
      </w:r>
      <w:r w:rsidR="00FB62F4" w:rsidRPr="00F74EF2">
        <w:rPr>
          <w:rFonts w:eastAsia="Times New Roman" w:cs="Times New Roman"/>
          <w:szCs w:val="24"/>
          <w:lang w:eastAsia="en-GB"/>
        </w:rPr>
        <w:t>colleges.</w:t>
      </w:r>
      <w:bookmarkEnd w:id="622"/>
      <w:bookmarkEnd w:id="623"/>
      <w:bookmarkEnd w:id="624"/>
      <w:r w:rsidR="00FB62F4" w:rsidRPr="00F74EF2">
        <w:rPr>
          <w:rFonts w:eastAsia="Times New Roman" w:cs="Times New Roman"/>
          <w:szCs w:val="24"/>
          <w:lang w:eastAsia="en-GB"/>
        </w:rPr>
        <w:t xml:space="preserve"> </w:t>
      </w:r>
    </w:p>
    <w:p w:rsidR="00BE1127" w:rsidRDefault="0000078E" w:rsidP="00693500">
      <w:pPr>
        <w:pStyle w:val="ListParagraph"/>
        <w:numPr>
          <w:ilvl w:val="0"/>
          <w:numId w:val="178"/>
        </w:numPr>
        <w:ind w:left="0" w:hanging="709"/>
        <w:contextualSpacing w:val="0"/>
      </w:pPr>
      <w:bookmarkStart w:id="625" w:name="_Toc385254125"/>
      <w:bookmarkStart w:id="626" w:name="_Toc385313662"/>
      <w:bookmarkStart w:id="627" w:name="_Toc385326721"/>
      <w:bookmarkStart w:id="628" w:name="_Toc388366237"/>
      <w:r>
        <w:t>A young person has SEN if he or she has a learning difficulty or disability which calls for s</w:t>
      </w:r>
      <w:r w:rsidRPr="00913A9C">
        <w:t xml:space="preserve">pecial educational provision </w:t>
      </w:r>
      <w:r>
        <w:t xml:space="preserve">to be made for them. Special educational provision </w:t>
      </w:r>
      <w:r w:rsidRPr="00913A9C">
        <w:t xml:space="preserve">is </w:t>
      </w:r>
      <w:r>
        <w:t xml:space="preserve">support which is additional or different to support </w:t>
      </w:r>
      <w:r w:rsidRPr="00913A9C">
        <w:t xml:space="preserve">usually available to </w:t>
      </w:r>
      <w:r>
        <w:t>young people of the same age in mainstream colleges</w:t>
      </w:r>
      <w:r w:rsidRPr="00913A9C">
        <w:t xml:space="preserve">. </w:t>
      </w:r>
      <w:r w:rsidR="00F74EF2">
        <w:t xml:space="preserve">For more detailed information on the definition of SEN, see the Introduction. </w:t>
      </w:r>
      <w:r w:rsidR="003D30BA" w:rsidRPr="00913A9C">
        <w:t>Colleges should offer an inclusive approach to learning and teaching, with high quality teaching which is differentiated for individuals. This approach should be embedded in their provision in al</w:t>
      </w:r>
      <w:r w:rsidR="00CA079B">
        <w:t>l subject areas</w:t>
      </w:r>
      <w:r w:rsidR="00A87FB7">
        <w:t xml:space="preserve"> and at all levels</w:t>
      </w:r>
      <w:r w:rsidR="00F62C61">
        <w:t>, and support the teaching of all students, including those with SEN.</w:t>
      </w:r>
      <w:bookmarkStart w:id="629" w:name="_Toc385254128"/>
      <w:bookmarkStart w:id="630" w:name="_Toc385313665"/>
      <w:bookmarkStart w:id="631" w:name="_Toc385326724"/>
      <w:bookmarkStart w:id="632" w:name="_Toc388366238"/>
      <w:bookmarkEnd w:id="625"/>
      <w:bookmarkEnd w:id="626"/>
      <w:bookmarkEnd w:id="627"/>
      <w:bookmarkEnd w:id="628"/>
    </w:p>
    <w:p w:rsidR="00BE1127" w:rsidRDefault="00F74EF2" w:rsidP="00693500">
      <w:pPr>
        <w:pStyle w:val="ListParagraph"/>
        <w:numPr>
          <w:ilvl w:val="0"/>
          <w:numId w:val="178"/>
        </w:numPr>
        <w:ind w:left="0" w:hanging="709"/>
        <w:contextualSpacing w:val="0"/>
      </w:pPr>
      <w:r w:rsidRPr="00913A9C">
        <w:t xml:space="preserve">Colleges should be ambitious for young people with SEN, whatever their needs and </w:t>
      </w:r>
      <w:r>
        <w:t xml:space="preserve">whatever their level of study. </w:t>
      </w:r>
      <w:r w:rsidRPr="00913A9C">
        <w:t xml:space="preserve">They should focus on supporting young people so they can progress and reach positive destinations in adult life. These destinations </w:t>
      </w:r>
      <w:r>
        <w:t>include</w:t>
      </w:r>
      <w:r w:rsidRPr="00913A9C">
        <w:t xml:space="preserve"> higher education </w:t>
      </w:r>
      <w:r>
        <w:t xml:space="preserve">or further training </w:t>
      </w:r>
      <w:r w:rsidRPr="00913A9C">
        <w:t xml:space="preserve">or employment, independent living (which means having choice and control over </w:t>
      </w:r>
      <w:r>
        <w:t>the support received)</w:t>
      </w:r>
      <w:r w:rsidRPr="00913A9C">
        <w:t>, good health and participating in the community. Further information on support for young people in preparing for adult life is set out in Chapter 8</w:t>
      </w:r>
      <w:r w:rsidR="00F24034">
        <w:t>, Preparing for adulthood from the earliest years</w:t>
      </w:r>
      <w:r w:rsidRPr="00913A9C">
        <w:t>.</w:t>
      </w:r>
      <w:bookmarkEnd w:id="629"/>
      <w:bookmarkEnd w:id="630"/>
      <w:bookmarkEnd w:id="631"/>
      <w:bookmarkEnd w:id="632"/>
      <w:r w:rsidRPr="00913A9C">
        <w:t xml:space="preserve"> </w:t>
      </w:r>
      <w:bookmarkStart w:id="633" w:name="_Toc388366239"/>
    </w:p>
    <w:p w:rsidR="00F74EF2" w:rsidRPr="00F74EF2" w:rsidRDefault="00F74EF2" w:rsidP="00693500">
      <w:pPr>
        <w:pStyle w:val="ListParagraph"/>
        <w:numPr>
          <w:ilvl w:val="0"/>
          <w:numId w:val="178"/>
        </w:numPr>
        <w:ind w:left="0" w:hanging="709"/>
        <w:contextualSpacing w:val="0"/>
      </w:pPr>
      <w:r>
        <w:t xml:space="preserve">All students aged 16-19 (and students up to the age of 25 where they have an EHC plan) should follow a coherent study programme which provides stretch and progression and enables them to achieve the best possible outcomes in adult life. Further detail on study programmes and pathways to employment is given in </w:t>
      </w:r>
      <w:r w:rsidR="001C451D">
        <w:t xml:space="preserve">Chapter 8, Preparing for adulthood from the earliest years, </w:t>
      </w:r>
      <w:r>
        <w:t>paragraphs 8.32 to 8.40</w:t>
      </w:r>
      <w:bookmarkEnd w:id="633"/>
      <w:r w:rsidR="00A52442">
        <w:t>. More detailed information on what constitutes good outcome setting is given in Chapter 9, Education, Health and Care needs assessments and plans, paragraphs 9.64 to 9.69). These principles should be applied to planning for all young people.</w:t>
      </w:r>
    </w:p>
    <w:p w:rsidR="00D01577" w:rsidRPr="00D01577" w:rsidRDefault="00D01577" w:rsidP="007243F0">
      <w:pPr>
        <w:pStyle w:val="Heading3"/>
        <w:rPr>
          <w:rFonts w:eastAsia="Times New Roman"/>
          <w:lang w:eastAsia="en-GB"/>
        </w:rPr>
      </w:pPr>
      <w:bookmarkStart w:id="634" w:name="_Toc385254126"/>
      <w:bookmarkStart w:id="635" w:name="_Toc385313663"/>
      <w:bookmarkStart w:id="636" w:name="_Toc400632318"/>
      <w:bookmarkStart w:id="637" w:name="_Toc410033107"/>
      <w:r w:rsidRPr="00D01577">
        <w:rPr>
          <w:rFonts w:eastAsia="Times New Roman"/>
          <w:lang w:eastAsia="en-GB"/>
        </w:rPr>
        <w:t>Equality Act 2010</w:t>
      </w:r>
      <w:bookmarkEnd w:id="634"/>
      <w:bookmarkEnd w:id="635"/>
      <w:bookmarkEnd w:id="636"/>
      <w:bookmarkEnd w:id="637"/>
    </w:p>
    <w:p w:rsidR="00687456" w:rsidRDefault="00D01577" w:rsidP="00693500">
      <w:pPr>
        <w:pStyle w:val="ListParagraph"/>
        <w:numPr>
          <w:ilvl w:val="0"/>
          <w:numId w:val="178"/>
        </w:numPr>
        <w:ind w:left="0" w:hanging="709"/>
        <w:contextualSpacing w:val="0"/>
      </w:pPr>
      <w:bookmarkStart w:id="638" w:name="_Toc388366241"/>
      <w:bookmarkStart w:id="639" w:name="_Toc385254127"/>
      <w:bookmarkStart w:id="640" w:name="_Toc385313664"/>
      <w:bookmarkStart w:id="641" w:name="_Toc385326723"/>
      <w:r w:rsidRPr="00BE1127">
        <w:rPr>
          <w:rFonts w:eastAsia="Times New Roman" w:cs="Times New Roman"/>
          <w:szCs w:val="24"/>
          <w:lang w:eastAsia="en-GB"/>
        </w:rPr>
        <w:t>FE colleges, sixth form colleges, 16-19 acade</w:t>
      </w:r>
      <w:r w:rsidR="0000078E" w:rsidRPr="00BE1127">
        <w:rPr>
          <w:rFonts w:eastAsia="Times New Roman" w:cs="Times New Roman"/>
          <w:szCs w:val="24"/>
          <w:lang w:eastAsia="en-GB"/>
        </w:rPr>
        <w:t>mies and independent special schools</w:t>
      </w:r>
      <w:r w:rsidRPr="00BE1127">
        <w:rPr>
          <w:rFonts w:eastAsia="Times New Roman" w:cs="Times New Roman"/>
          <w:szCs w:val="24"/>
          <w:lang w:eastAsia="en-GB"/>
        </w:rPr>
        <w:t xml:space="preserve"> approved under Section 41 of the Children and Families Act 2014 have duties under the Equality Act </w:t>
      </w:r>
      <w:r w:rsidRPr="00687456">
        <w:t>2010</w:t>
      </w:r>
      <w:r w:rsidRPr="00BE1127">
        <w:rPr>
          <w:rFonts w:eastAsia="Times New Roman" w:cs="Times New Roman"/>
          <w:szCs w:val="24"/>
          <w:lang w:eastAsia="en-GB"/>
        </w:rPr>
        <w:t xml:space="preserve">. In particular, they </w:t>
      </w:r>
      <w:r w:rsidR="00BD4E7F" w:rsidRPr="00BE1127">
        <w:rPr>
          <w:rFonts w:eastAsia="Times New Roman" w:cs="Times New Roman"/>
          <w:b/>
          <w:szCs w:val="24"/>
          <w:lang w:eastAsia="en-GB"/>
        </w:rPr>
        <w:t>must not</w:t>
      </w:r>
      <w:r w:rsidRPr="00BE1127">
        <w:rPr>
          <w:rFonts w:eastAsia="Times New Roman" w:cs="Times New Roman"/>
          <w:szCs w:val="24"/>
          <w:lang w:eastAsia="en-GB"/>
        </w:rPr>
        <w:t xml:space="preserve"> discriminate against, harass or victimise disabled children or young people and they </w:t>
      </w:r>
      <w:r w:rsidR="00BD4E7F" w:rsidRPr="00BE1127">
        <w:rPr>
          <w:rFonts w:eastAsia="Times New Roman" w:cs="Times New Roman"/>
          <w:b/>
          <w:szCs w:val="24"/>
          <w:lang w:eastAsia="en-GB"/>
        </w:rPr>
        <w:t>must</w:t>
      </w:r>
      <w:r w:rsidRPr="00BE1127">
        <w:rPr>
          <w:rFonts w:eastAsia="Times New Roman" w:cs="Times New Roman"/>
          <w:szCs w:val="24"/>
          <w:lang w:eastAsia="en-GB"/>
        </w:rPr>
        <w:t xml:space="preserve"> make reasonable adjustments to prevent them being placed at a substantial disadvantage. </w:t>
      </w:r>
      <w:r w:rsidR="004D3E1B" w:rsidRPr="00BE1127">
        <w:rPr>
          <w:rFonts w:eastAsia="Times New Roman" w:cs="Times New Roman"/>
          <w:szCs w:val="24"/>
          <w:lang w:eastAsia="en-GB"/>
        </w:rPr>
        <w:t>This duty is anticipatory – it requires thought to be given in advance to what disabled young people might require and what adjustments might need to be made to prevent that disadvantage.</w:t>
      </w:r>
      <w:bookmarkStart w:id="642" w:name="_Toc388366242"/>
      <w:bookmarkEnd w:id="638"/>
    </w:p>
    <w:p w:rsidR="00913A9C" w:rsidRPr="00BE1127" w:rsidRDefault="00D01577" w:rsidP="00687456">
      <w:pPr>
        <w:pStyle w:val="chapter7"/>
        <w:ind w:left="0" w:hanging="709"/>
      </w:pPr>
      <w:r w:rsidRPr="00BE1127">
        <w:t>Providers have wider duties to prevent discrimination, to promote equality of opportunity and to foster good relations. Chapter 1</w:t>
      </w:r>
      <w:r w:rsidR="00613FDD">
        <w:t>, Principles,</w:t>
      </w:r>
      <w:r w:rsidRPr="00BE1127">
        <w:t xml:space="preserve"> provides further details on the disability discrimination duties in the Equality Act 2010. The guidance in this chapter should be read in the light of the principles in Chapter 1 which focus on inclusive practice and removing barriers to learning.</w:t>
      </w:r>
      <w:bookmarkEnd w:id="639"/>
      <w:bookmarkEnd w:id="640"/>
      <w:bookmarkEnd w:id="641"/>
      <w:bookmarkEnd w:id="642"/>
    </w:p>
    <w:p w:rsidR="00F74EF2" w:rsidRDefault="00F74EF2" w:rsidP="007243F0">
      <w:pPr>
        <w:pStyle w:val="Heading2"/>
        <w:rPr>
          <w:rFonts w:eastAsia="Times New Roman"/>
          <w:lang w:eastAsia="en-GB"/>
        </w:rPr>
      </w:pPr>
      <w:bookmarkStart w:id="643" w:name="_Toc410033108"/>
      <w:bookmarkStart w:id="644" w:name="_Toc385254129"/>
      <w:bookmarkStart w:id="645" w:name="_Toc385313666"/>
      <w:r>
        <w:rPr>
          <w:rFonts w:eastAsia="Times New Roman"/>
          <w:lang w:eastAsia="en-GB"/>
        </w:rPr>
        <w:t xml:space="preserve">Careers guidance for </w:t>
      </w:r>
      <w:r w:rsidRPr="007243F0">
        <w:t>young</w:t>
      </w:r>
      <w:r>
        <w:rPr>
          <w:rFonts w:eastAsia="Times New Roman"/>
          <w:lang w:eastAsia="en-GB"/>
        </w:rPr>
        <w:t xml:space="preserve"> people</w:t>
      </w:r>
      <w:bookmarkEnd w:id="643"/>
    </w:p>
    <w:p w:rsidR="00F74EF2" w:rsidRPr="00B15E3C" w:rsidRDefault="00F74EF2" w:rsidP="00693500">
      <w:pPr>
        <w:pStyle w:val="ListParagraph"/>
        <w:numPr>
          <w:ilvl w:val="0"/>
          <w:numId w:val="178"/>
        </w:numPr>
        <w:ind w:left="0" w:hanging="709"/>
        <w:contextualSpacing w:val="0"/>
        <w:rPr>
          <w:rFonts w:eastAsia="Times New Roman" w:cs="Times New Roman"/>
          <w:szCs w:val="24"/>
          <w:lang w:eastAsia="en-GB"/>
        </w:rPr>
      </w:pPr>
      <w:bookmarkStart w:id="646" w:name="_Toc388366244"/>
      <w:r>
        <w:rPr>
          <w:rFonts w:eastAsia="Times New Roman" w:cs="Times New Roman"/>
          <w:szCs w:val="24"/>
          <w:lang w:eastAsia="en-GB"/>
        </w:rPr>
        <w:t xml:space="preserve">FE colleges and sixth form colleges are required through their funding agreements to secure access to </w:t>
      </w:r>
      <w:r w:rsidRPr="00687456">
        <w:t>independent</w:t>
      </w:r>
      <w:r>
        <w:rPr>
          <w:rFonts w:eastAsia="Times New Roman" w:cs="Times New Roman"/>
          <w:szCs w:val="24"/>
          <w:lang w:eastAsia="en-GB"/>
        </w:rPr>
        <w:t xml:space="preserve"> careers guidance for all students up to and including age 18 and </w:t>
      </w:r>
      <w:r w:rsidR="00B15E3C">
        <w:rPr>
          <w:rFonts w:eastAsia="Times New Roman" w:cs="Times New Roman"/>
          <w:szCs w:val="24"/>
          <w:lang w:eastAsia="en-GB"/>
        </w:rPr>
        <w:t>for 19</w:t>
      </w:r>
      <w:r w:rsidR="0021258C">
        <w:rPr>
          <w:rFonts w:eastAsia="Times New Roman" w:cs="Times New Roman"/>
          <w:szCs w:val="24"/>
          <w:lang w:eastAsia="en-GB"/>
        </w:rPr>
        <w:t>- to 25-year-</w:t>
      </w:r>
      <w:r w:rsidR="00B15E3C">
        <w:rPr>
          <w:rFonts w:eastAsia="Times New Roman" w:cs="Times New Roman"/>
          <w:szCs w:val="24"/>
          <w:lang w:eastAsia="en-GB"/>
        </w:rPr>
        <w:t>olds with EHC plans. Chapter 8 provides more information about careers guidance for children and young people.</w:t>
      </w:r>
      <w:bookmarkEnd w:id="646"/>
    </w:p>
    <w:p w:rsidR="003D30BA" w:rsidRDefault="003D30BA" w:rsidP="007243F0">
      <w:pPr>
        <w:pStyle w:val="Heading2"/>
        <w:rPr>
          <w:rFonts w:eastAsia="Times New Roman"/>
          <w:lang w:eastAsia="en-GB"/>
        </w:rPr>
      </w:pPr>
      <w:bookmarkStart w:id="647" w:name="_Toc410033109"/>
      <w:r w:rsidRPr="00913A9C">
        <w:rPr>
          <w:rFonts w:eastAsia="Times New Roman"/>
          <w:lang w:eastAsia="en-GB"/>
        </w:rPr>
        <w:t>Identifying SEN</w:t>
      </w:r>
      <w:bookmarkEnd w:id="644"/>
      <w:bookmarkEnd w:id="645"/>
      <w:bookmarkEnd w:id="647"/>
    </w:p>
    <w:p w:rsidR="00913A9C" w:rsidRDefault="003D30BA" w:rsidP="00693500">
      <w:pPr>
        <w:pStyle w:val="ListParagraph"/>
        <w:numPr>
          <w:ilvl w:val="0"/>
          <w:numId w:val="178"/>
        </w:numPr>
        <w:ind w:left="0" w:hanging="709"/>
        <w:contextualSpacing w:val="0"/>
        <w:rPr>
          <w:rFonts w:eastAsia="Times New Roman" w:cs="Times New Roman"/>
          <w:szCs w:val="24"/>
          <w:lang w:eastAsia="en-GB"/>
        </w:rPr>
      </w:pPr>
      <w:bookmarkStart w:id="648" w:name="_Toc385254130"/>
      <w:bookmarkStart w:id="649" w:name="_Toc385313667"/>
      <w:bookmarkStart w:id="650" w:name="_Toc385326726"/>
      <w:r w:rsidRPr="00913A9C">
        <w:rPr>
          <w:rFonts w:eastAsia="Times New Roman" w:cs="Times New Roman"/>
          <w:szCs w:val="24"/>
          <w:lang w:eastAsia="en-GB"/>
        </w:rPr>
        <w:t xml:space="preserve">Colleges should </w:t>
      </w:r>
      <w:r w:rsidR="00DD224E">
        <w:rPr>
          <w:rFonts w:eastAsia="Times New Roman" w:cs="Times New Roman"/>
          <w:szCs w:val="24"/>
          <w:lang w:eastAsia="en-GB"/>
        </w:rPr>
        <w:t xml:space="preserve">be involved in </w:t>
      </w:r>
      <w:r w:rsidR="003E1D21">
        <w:rPr>
          <w:rFonts w:eastAsia="Times New Roman" w:cs="Times New Roman"/>
          <w:szCs w:val="24"/>
          <w:lang w:eastAsia="en-GB"/>
        </w:rPr>
        <w:t>transition planning between school and college</w:t>
      </w:r>
      <w:r w:rsidR="00DD224E">
        <w:rPr>
          <w:rFonts w:eastAsia="Times New Roman" w:cs="Times New Roman"/>
          <w:szCs w:val="24"/>
          <w:lang w:eastAsia="en-GB"/>
        </w:rPr>
        <w:t xml:space="preserve"> so that they can prepare to meet the student’s needs and ensure</w:t>
      </w:r>
      <w:r w:rsidRPr="00913A9C">
        <w:rPr>
          <w:rFonts w:eastAsia="Times New Roman" w:cs="Times New Roman"/>
          <w:szCs w:val="24"/>
          <w:lang w:eastAsia="en-GB"/>
        </w:rPr>
        <w:t xml:space="preserve"> a successful transition into college life. </w:t>
      </w:r>
      <w:r w:rsidR="00D01577">
        <w:rPr>
          <w:rFonts w:eastAsia="Times New Roman" w:cs="Times New Roman"/>
          <w:szCs w:val="24"/>
          <w:lang w:eastAsia="en-GB"/>
        </w:rPr>
        <w:t>Chapter 8</w:t>
      </w:r>
      <w:r w:rsidR="00F31322">
        <w:rPr>
          <w:rFonts w:eastAsia="Times New Roman" w:cs="Times New Roman"/>
          <w:szCs w:val="24"/>
          <w:lang w:eastAsia="en-GB"/>
        </w:rPr>
        <w:t>, paragraphs 8.22</w:t>
      </w:r>
      <w:r w:rsidR="009F4850">
        <w:rPr>
          <w:rFonts w:eastAsia="Times New Roman" w:cs="Times New Roman"/>
          <w:szCs w:val="24"/>
          <w:lang w:eastAsia="en-GB"/>
        </w:rPr>
        <w:t xml:space="preserve"> to </w:t>
      </w:r>
      <w:r w:rsidR="0028744B">
        <w:rPr>
          <w:rFonts w:eastAsia="Times New Roman" w:cs="Times New Roman"/>
          <w:szCs w:val="24"/>
          <w:lang w:eastAsia="en-GB"/>
        </w:rPr>
        <w:t xml:space="preserve">8.28, </w:t>
      </w:r>
      <w:r w:rsidRPr="00913A9C">
        <w:rPr>
          <w:rFonts w:eastAsia="Times New Roman" w:cs="Times New Roman"/>
          <w:szCs w:val="24"/>
          <w:lang w:eastAsia="en-GB"/>
        </w:rPr>
        <w:t xml:space="preserve">gives guidance to schools and colleges on how they should work together to smooth that transition. Colleges should give all applicants an opportunity </w:t>
      </w:r>
      <w:r w:rsidR="00FB62F4" w:rsidRPr="00913A9C">
        <w:rPr>
          <w:rFonts w:eastAsia="Times New Roman" w:cs="Times New Roman"/>
          <w:szCs w:val="24"/>
          <w:lang w:eastAsia="en-GB"/>
        </w:rPr>
        <w:t xml:space="preserve">before or at entry and at subsequent points, </w:t>
      </w:r>
      <w:r w:rsidRPr="00913A9C">
        <w:rPr>
          <w:rFonts w:eastAsia="Times New Roman" w:cs="Times New Roman"/>
          <w:szCs w:val="24"/>
          <w:lang w:eastAsia="en-GB"/>
        </w:rPr>
        <w:t>to declare whether they have a learning need, a disability or a medical condition whic</w:t>
      </w:r>
      <w:r w:rsidR="0028744B">
        <w:rPr>
          <w:rFonts w:eastAsia="Times New Roman" w:cs="Times New Roman"/>
          <w:szCs w:val="24"/>
          <w:lang w:eastAsia="en-GB"/>
        </w:rPr>
        <w:t xml:space="preserve">h will affect their learning. </w:t>
      </w:r>
      <w:r w:rsidRPr="00913A9C">
        <w:rPr>
          <w:rFonts w:eastAsia="Times New Roman" w:cs="Times New Roman"/>
          <w:szCs w:val="24"/>
          <w:lang w:eastAsia="en-GB"/>
        </w:rPr>
        <w:t>If</w:t>
      </w:r>
      <w:r w:rsidR="0028744B">
        <w:rPr>
          <w:rFonts w:eastAsia="Times New Roman" w:cs="Times New Roman"/>
          <w:szCs w:val="24"/>
          <w:lang w:eastAsia="en-GB"/>
        </w:rPr>
        <w:t xml:space="preserve"> a student makes a declaration </w:t>
      </w:r>
      <w:r w:rsidRPr="00913A9C">
        <w:rPr>
          <w:rFonts w:eastAsia="Times New Roman" w:cs="Times New Roman"/>
          <w:szCs w:val="24"/>
          <w:lang w:eastAsia="en-GB"/>
        </w:rPr>
        <w:t xml:space="preserve">the college should </w:t>
      </w:r>
      <w:r w:rsidR="00817450">
        <w:rPr>
          <w:rFonts w:eastAsia="Times New Roman" w:cs="Times New Roman"/>
          <w:szCs w:val="24"/>
          <w:lang w:eastAsia="en-GB"/>
        </w:rPr>
        <w:t xml:space="preserve">discuss with the student </w:t>
      </w:r>
      <w:r w:rsidRPr="00913A9C">
        <w:rPr>
          <w:rFonts w:eastAsia="Times New Roman" w:cs="Times New Roman"/>
          <w:szCs w:val="24"/>
          <w:lang w:eastAsia="en-GB"/>
        </w:rPr>
        <w:t>h</w:t>
      </w:r>
      <w:r w:rsidR="00216F6F">
        <w:rPr>
          <w:rFonts w:eastAsia="Times New Roman" w:cs="Times New Roman"/>
          <w:szCs w:val="24"/>
          <w:lang w:eastAsia="en-GB"/>
        </w:rPr>
        <w:t xml:space="preserve">ow they will provide support. </w:t>
      </w:r>
      <w:r w:rsidRPr="00913A9C">
        <w:rPr>
          <w:rFonts w:eastAsia="Times New Roman" w:cs="Times New Roman"/>
          <w:szCs w:val="24"/>
          <w:lang w:eastAsia="en-GB"/>
        </w:rPr>
        <w:t>Any screenings and assessments should be differentiated and proportionate to the likely leve</w:t>
      </w:r>
      <w:r w:rsidR="0028744B">
        <w:rPr>
          <w:rFonts w:eastAsia="Times New Roman" w:cs="Times New Roman"/>
          <w:szCs w:val="24"/>
          <w:lang w:eastAsia="en-GB"/>
        </w:rPr>
        <w:t>l of SEN.</w:t>
      </w:r>
      <w:bookmarkEnd w:id="648"/>
      <w:bookmarkEnd w:id="649"/>
      <w:bookmarkEnd w:id="650"/>
    </w:p>
    <w:p w:rsidR="00913A9C" w:rsidRDefault="003D30BA" w:rsidP="00693500">
      <w:pPr>
        <w:pStyle w:val="ListParagraph"/>
        <w:numPr>
          <w:ilvl w:val="0"/>
          <w:numId w:val="178"/>
        </w:numPr>
        <w:ind w:left="0" w:hanging="709"/>
        <w:contextualSpacing w:val="0"/>
        <w:rPr>
          <w:rFonts w:eastAsia="Times New Roman" w:cs="Times New Roman"/>
          <w:szCs w:val="24"/>
          <w:lang w:eastAsia="en-GB"/>
        </w:rPr>
      </w:pPr>
      <w:bookmarkStart w:id="651" w:name="_Toc385254131"/>
      <w:bookmarkStart w:id="652" w:name="_Toc385313668"/>
      <w:bookmarkStart w:id="653" w:name="_Toc385326727"/>
      <w:r w:rsidRPr="00913A9C">
        <w:rPr>
          <w:rFonts w:eastAsia="Times New Roman" w:cs="Times New Roman"/>
          <w:szCs w:val="24"/>
          <w:lang w:eastAsia="en-GB"/>
        </w:rPr>
        <w:t xml:space="preserve">Some needs may emerge after a student has begun a programme. Teaching staff should work with </w:t>
      </w:r>
      <w:r w:rsidRPr="00687456">
        <w:t>specialist</w:t>
      </w:r>
      <w:r w:rsidRPr="00913A9C">
        <w:rPr>
          <w:rFonts w:eastAsia="Times New Roman" w:cs="Times New Roman"/>
          <w:szCs w:val="24"/>
          <w:lang w:eastAsia="en-GB"/>
        </w:rPr>
        <w:t xml:space="preserve"> support to identify where a student may be having difficult</w:t>
      </w:r>
      <w:r w:rsidR="00913A9C">
        <w:rPr>
          <w:rFonts w:eastAsia="Times New Roman" w:cs="Times New Roman"/>
          <w:szCs w:val="24"/>
          <w:lang w:eastAsia="en-GB"/>
        </w:rPr>
        <w:t>y which may be because of SEN.</w:t>
      </w:r>
      <w:bookmarkEnd w:id="651"/>
      <w:bookmarkEnd w:id="652"/>
      <w:bookmarkEnd w:id="653"/>
      <w:r w:rsidR="00913A9C">
        <w:rPr>
          <w:rFonts w:eastAsia="Times New Roman" w:cs="Times New Roman"/>
          <w:szCs w:val="24"/>
          <w:lang w:eastAsia="en-GB"/>
        </w:rPr>
        <w:t xml:space="preserve"> </w:t>
      </w:r>
    </w:p>
    <w:p w:rsidR="003D30BA" w:rsidRPr="00913A9C" w:rsidRDefault="003D30BA" w:rsidP="00693500">
      <w:pPr>
        <w:pStyle w:val="ListParagraph"/>
        <w:numPr>
          <w:ilvl w:val="0"/>
          <w:numId w:val="178"/>
        </w:numPr>
        <w:ind w:left="0" w:hanging="709"/>
        <w:contextualSpacing w:val="0"/>
        <w:rPr>
          <w:rFonts w:eastAsia="Times New Roman" w:cs="Times New Roman"/>
          <w:szCs w:val="24"/>
          <w:lang w:eastAsia="en-GB"/>
        </w:rPr>
      </w:pPr>
      <w:bookmarkStart w:id="654" w:name="_Toc385254132"/>
      <w:bookmarkStart w:id="655" w:name="_Toc385313669"/>
      <w:bookmarkStart w:id="656" w:name="_Toc385326728"/>
      <w:r w:rsidRPr="00913A9C">
        <w:rPr>
          <w:rFonts w:eastAsia="Times New Roman" w:cs="Times New Roman"/>
          <w:szCs w:val="24"/>
          <w:lang w:eastAsia="en-GB"/>
        </w:rPr>
        <w:t xml:space="preserve">Students who fell behind at school, or who are studying below level 2, should have their needs </w:t>
      </w:r>
      <w:r w:rsidRPr="00687456">
        <w:t>identified</w:t>
      </w:r>
      <w:r w:rsidRPr="00913A9C">
        <w:rPr>
          <w:rFonts w:eastAsia="Times New Roman" w:cs="Times New Roman"/>
          <w:szCs w:val="24"/>
          <w:lang w:eastAsia="en-GB"/>
        </w:rPr>
        <w:t xml:space="preserve"> and appropriate support should be provided</w:t>
      </w:r>
      <w:r w:rsidR="00FB62F4" w:rsidRPr="00913A9C">
        <w:rPr>
          <w:rFonts w:eastAsia="Times New Roman" w:cs="Times New Roman"/>
          <w:szCs w:val="24"/>
          <w:lang w:eastAsia="en-GB"/>
        </w:rPr>
        <w:t>. It</w:t>
      </w:r>
      <w:r w:rsidRPr="00913A9C">
        <w:rPr>
          <w:rFonts w:eastAsia="Times New Roman" w:cs="Times New Roman"/>
          <w:szCs w:val="24"/>
          <w:lang w:eastAsia="en-GB"/>
        </w:rPr>
        <w:t xml:space="preserve"> should not be assumed that they have SEN just because they have lower attainment levels than the majority of their peers. They may do, but this should be identified specifically and supported. Equally it should not be assumed that students working on higher level courses do not have any learning difficulty or disability that may need special educational provision.</w:t>
      </w:r>
      <w:bookmarkEnd w:id="654"/>
      <w:bookmarkEnd w:id="655"/>
      <w:bookmarkEnd w:id="656"/>
    </w:p>
    <w:p w:rsidR="00913A9C" w:rsidRDefault="003D30BA" w:rsidP="007243F0">
      <w:pPr>
        <w:pStyle w:val="Heading2"/>
        <w:rPr>
          <w:rFonts w:eastAsia="Times New Roman"/>
          <w:lang w:eastAsia="en-GB"/>
        </w:rPr>
      </w:pPr>
      <w:bookmarkStart w:id="657" w:name="_Toc385254133"/>
      <w:bookmarkStart w:id="658" w:name="_Toc385313670"/>
      <w:bookmarkStart w:id="659" w:name="_Toc410033110"/>
      <w:r w:rsidRPr="00913A9C">
        <w:rPr>
          <w:rFonts w:eastAsia="Times New Roman"/>
          <w:lang w:eastAsia="en-GB"/>
        </w:rPr>
        <w:t xml:space="preserve">SEN support </w:t>
      </w:r>
      <w:r w:rsidR="00D4766B" w:rsidRPr="00913A9C">
        <w:rPr>
          <w:rFonts w:eastAsia="Times New Roman"/>
          <w:lang w:eastAsia="en-GB"/>
        </w:rPr>
        <w:t>in college</w:t>
      </w:r>
      <w:bookmarkEnd w:id="657"/>
      <w:bookmarkEnd w:id="658"/>
      <w:bookmarkEnd w:id="659"/>
    </w:p>
    <w:p w:rsidR="00913A9C" w:rsidRDefault="003D30BA" w:rsidP="00693500">
      <w:pPr>
        <w:pStyle w:val="ListParagraph"/>
        <w:numPr>
          <w:ilvl w:val="0"/>
          <w:numId w:val="178"/>
        </w:numPr>
        <w:ind w:left="0" w:hanging="709"/>
        <w:contextualSpacing w:val="0"/>
        <w:rPr>
          <w:rFonts w:eastAsia="Times New Roman" w:cs="Times New Roman"/>
          <w:szCs w:val="24"/>
          <w:lang w:eastAsia="en-GB"/>
        </w:rPr>
      </w:pPr>
      <w:bookmarkStart w:id="660" w:name="_Toc385254134"/>
      <w:bookmarkStart w:id="661" w:name="_Toc385313671"/>
      <w:bookmarkStart w:id="662" w:name="_Toc385326730"/>
      <w:r w:rsidRPr="00913A9C">
        <w:rPr>
          <w:rFonts w:eastAsia="Times New Roman" w:cs="Times New Roman"/>
          <w:szCs w:val="24"/>
          <w:lang w:eastAsia="en-GB"/>
        </w:rPr>
        <w:t xml:space="preserve">Where a student has a learning difficulty or disability that calls for special educational provision, the college </w:t>
      </w:r>
      <w:r w:rsidR="00BD4E7F" w:rsidRPr="00BD4E7F">
        <w:rPr>
          <w:rFonts w:eastAsia="Times New Roman" w:cs="Times New Roman"/>
          <w:b/>
          <w:szCs w:val="24"/>
          <w:lang w:eastAsia="en-GB"/>
        </w:rPr>
        <w:t>must</w:t>
      </w:r>
      <w:r w:rsidRPr="00BD4E7F">
        <w:rPr>
          <w:rFonts w:eastAsia="Times New Roman" w:cs="Times New Roman"/>
          <w:szCs w:val="24"/>
          <w:lang w:eastAsia="en-GB"/>
        </w:rPr>
        <w:t xml:space="preserve"> </w:t>
      </w:r>
      <w:r w:rsidRPr="00913A9C">
        <w:rPr>
          <w:rFonts w:eastAsia="Times New Roman" w:cs="Times New Roman"/>
          <w:szCs w:val="24"/>
          <w:lang w:eastAsia="en-GB"/>
        </w:rPr>
        <w:t>use its best endeavours to put</w:t>
      </w:r>
      <w:r w:rsidR="0028744B">
        <w:rPr>
          <w:rFonts w:eastAsia="Times New Roman" w:cs="Times New Roman"/>
          <w:szCs w:val="24"/>
          <w:lang w:eastAsia="en-GB"/>
        </w:rPr>
        <w:t xml:space="preserve"> appropriate support in place. </w:t>
      </w:r>
      <w:r w:rsidRPr="00913A9C">
        <w:rPr>
          <w:rFonts w:eastAsia="Times New Roman" w:cs="Times New Roman"/>
          <w:szCs w:val="24"/>
          <w:lang w:eastAsia="en-GB"/>
        </w:rPr>
        <w:t xml:space="preserve">Young people should be supported to participate in discussions about their aspirations, their needs, and the support that </w:t>
      </w:r>
      <w:r w:rsidR="0028744B">
        <w:rPr>
          <w:rFonts w:eastAsia="Times New Roman" w:cs="Times New Roman"/>
          <w:szCs w:val="24"/>
          <w:lang w:eastAsia="en-GB"/>
        </w:rPr>
        <w:t>they think will help them best.</w:t>
      </w:r>
      <w:r w:rsidRPr="00913A9C">
        <w:rPr>
          <w:rFonts w:eastAsia="Times New Roman" w:cs="Times New Roman"/>
          <w:szCs w:val="24"/>
          <w:lang w:eastAsia="en-GB"/>
        </w:rPr>
        <w:t xml:space="preserve"> Support should be aimed at promoting student independence and enabling the young pe</w:t>
      </w:r>
      <w:r w:rsidR="0028744B">
        <w:rPr>
          <w:rFonts w:eastAsia="Times New Roman" w:cs="Times New Roman"/>
          <w:szCs w:val="24"/>
          <w:lang w:eastAsia="en-GB"/>
        </w:rPr>
        <w:t xml:space="preserve">rson to make good progress </w:t>
      </w:r>
      <w:r w:rsidRPr="00913A9C">
        <w:rPr>
          <w:rFonts w:eastAsia="Times New Roman" w:cs="Times New Roman"/>
          <w:szCs w:val="24"/>
          <w:lang w:eastAsia="en-GB"/>
        </w:rPr>
        <w:t xml:space="preserve">towards employment and/or higher education, independent living, good health and participating in the community. Chapter </w:t>
      </w:r>
      <w:r w:rsidR="0028744B">
        <w:rPr>
          <w:rFonts w:eastAsia="Times New Roman" w:cs="Times New Roman"/>
          <w:szCs w:val="24"/>
          <w:lang w:eastAsia="en-GB"/>
        </w:rPr>
        <w:t>8</w:t>
      </w:r>
      <w:r w:rsidRPr="00913A9C">
        <w:rPr>
          <w:rFonts w:eastAsia="Times New Roman" w:cs="Times New Roman"/>
          <w:szCs w:val="24"/>
          <w:lang w:eastAsia="en-GB"/>
        </w:rPr>
        <w:t xml:space="preserve"> provides guidance on preparing </w:t>
      </w:r>
      <w:r w:rsidR="00913A9C">
        <w:rPr>
          <w:rFonts w:eastAsia="Times New Roman" w:cs="Times New Roman"/>
          <w:szCs w:val="24"/>
          <w:lang w:eastAsia="en-GB"/>
        </w:rPr>
        <w:t>young people for adult life.</w:t>
      </w:r>
      <w:bookmarkEnd w:id="660"/>
      <w:bookmarkEnd w:id="661"/>
      <w:bookmarkEnd w:id="662"/>
      <w:r w:rsidR="00913A9C">
        <w:rPr>
          <w:rFonts w:eastAsia="Times New Roman" w:cs="Times New Roman"/>
          <w:szCs w:val="24"/>
          <w:lang w:eastAsia="en-GB"/>
        </w:rPr>
        <w:t xml:space="preserve"> </w:t>
      </w:r>
    </w:p>
    <w:p w:rsidR="00E734D6" w:rsidRDefault="003D30BA" w:rsidP="00693500">
      <w:pPr>
        <w:pStyle w:val="ListParagraph"/>
        <w:numPr>
          <w:ilvl w:val="0"/>
          <w:numId w:val="178"/>
        </w:numPr>
        <w:ind w:left="0" w:hanging="709"/>
        <w:contextualSpacing w:val="0"/>
        <w:rPr>
          <w:rFonts w:eastAsia="Times New Roman" w:cs="Times New Roman"/>
          <w:szCs w:val="24"/>
          <w:lang w:eastAsia="en-GB"/>
        </w:rPr>
      </w:pPr>
      <w:bookmarkStart w:id="663" w:name="_Toc385254135"/>
      <w:bookmarkStart w:id="664" w:name="_Toc385313672"/>
      <w:bookmarkStart w:id="665" w:name="_Toc385326731"/>
      <w:r w:rsidRPr="00913A9C">
        <w:rPr>
          <w:rFonts w:eastAsia="Times New Roman" w:cs="Times New Roman"/>
          <w:szCs w:val="24"/>
          <w:lang w:eastAsia="en-GB"/>
        </w:rPr>
        <w:t xml:space="preserve">Support should be evidence based. This means that colleges should be aware of effective practice in the sector and elsewhere, and personalise it for the individual. </w:t>
      </w:r>
      <w:r w:rsidR="00D01577">
        <w:rPr>
          <w:rFonts w:eastAsia="Times New Roman" w:cs="Times New Roman"/>
          <w:szCs w:val="24"/>
          <w:lang w:eastAsia="en-GB"/>
        </w:rPr>
        <w:t xml:space="preserve">They should keep the needs </w:t>
      </w:r>
      <w:r w:rsidR="00D01577" w:rsidRPr="00687456">
        <w:t>of</w:t>
      </w:r>
      <w:r w:rsidR="00D01577">
        <w:rPr>
          <w:rFonts w:eastAsia="Times New Roman" w:cs="Times New Roman"/>
          <w:szCs w:val="24"/>
          <w:lang w:eastAsia="en-GB"/>
        </w:rPr>
        <w:t xml:space="preserve"> students with SEN or di</w:t>
      </w:r>
      <w:r w:rsidR="00E734D6">
        <w:rPr>
          <w:rFonts w:eastAsia="Times New Roman" w:cs="Times New Roman"/>
          <w:szCs w:val="24"/>
          <w:lang w:eastAsia="en-GB"/>
        </w:rPr>
        <w:t>sabilities under regular review.</w:t>
      </w:r>
      <w:r w:rsidR="00D01577">
        <w:rPr>
          <w:rFonts w:eastAsia="Times New Roman" w:cs="Times New Roman"/>
          <w:szCs w:val="24"/>
          <w:lang w:eastAsia="en-GB"/>
        </w:rPr>
        <w:t xml:space="preserve"> </w:t>
      </w:r>
      <w:r w:rsidR="00E734D6">
        <w:rPr>
          <w:rFonts w:eastAsia="Times New Roman" w:cs="Times New Roman"/>
          <w:szCs w:val="24"/>
          <w:lang w:eastAsia="en-GB"/>
        </w:rPr>
        <w:t xml:space="preserve">Colleges should take a cyclical approach to assessing need, planning and providing support, and reviewing and evaluating that support so that it can be adjusted where necessary. </w:t>
      </w:r>
      <w:r w:rsidR="00D01577">
        <w:rPr>
          <w:rFonts w:eastAsia="Times New Roman" w:cs="Times New Roman"/>
          <w:szCs w:val="24"/>
          <w:lang w:eastAsia="en-GB"/>
        </w:rPr>
        <w:t>They should involve the student</w:t>
      </w:r>
      <w:r w:rsidR="00B15E3C">
        <w:rPr>
          <w:rFonts w:eastAsia="Times New Roman" w:cs="Times New Roman"/>
          <w:szCs w:val="24"/>
          <w:lang w:eastAsia="en-GB"/>
        </w:rPr>
        <w:t xml:space="preserve"> and, particularly for those aged 16 to 18, their parents,</w:t>
      </w:r>
      <w:r w:rsidR="00D01577">
        <w:rPr>
          <w:rFonts w:eastAsia="Times New Roman" w:cs="Times New Roman"/>
          <w:szCs w:val="24"/>
          <w:lang w:eastAsia="en-GB"/>
        </w:rPr>
        <w:t xml:space="preserve"> closely at all stages of the cycle, planning around the individual, and they should ensure that staff have th</w:t>
      </w:r>
      <w:r w:rsidR="00E734D6">
        <w:rPr>
          <w:rFonts w:eastAsia="Times New Roman" w:cs="Times New Roman"/>
          <w:szCs w:val="24"/>
          <w:lang w:eastAsia="en-GB"/>
        </w:rPr>
        <w:t>e skills to do this effectively.</w:t>
      </w:r>
      <w:bookmarkEnd w:id="663"/>
      <w:bookmarkEnd w:id="664"/>
      <w:bookmarkEnd w:id="665"/>
    </w:p>
    <w:p w:rsidR="00913A9C" w:rsidRPr="00BD4E7F" w:rsidRDefault="00E734D6" w:rsidP="00482148">
      <w:pPr>
        <w:pStyle w:val="Heading3"/>
        <w:rPr>
          <w:rFonts w:eastAsia="Times New Roman"/>
          <w:lang w:eastAsia="en-GB"/>
        </w:rPr>
      </w:pPr>
      <w:bookmarkStart w:id="666" w:name="_Toc385254136"/>
      <w:bookmarkStart w:id="667" w:name="_Toc385313673"/>
      <w:bookmarkStart w:id="668" w:name="_Toc410033111"/>
      <w:r w:rsidRPr="00BD4E7F">
        <w:rPr>
          <w:rFonts w:eastAsia="Times New Roman"/>
          <w:lang w:eastAsia="en-GB"/>
        </w:rPr>
        <w:t>Assessing what support is needed</w:t>
      </w:r>
      <w:bookmarkEnd w:id="666"/>
      <w:bookmarkEnd w:id="667"/>
      <w:bookmarkEnd w:id="668"/>
    </w:p>
    <w:p w:rsidR="00E734D6" w:rsidRDefault="00E734D6" w:rsidP="00693500">
      <w:pPr>
        <w:pStyle w:val="ListParagraph"/>
        <w:numPr>
          <w:ilvl w:val="0"/>
          <w:numId w:val="178"/>
        </w:numPr>
        <w:ind w:left="0" w:hanging="709"/>
        <w:contextualSpacing w:val="0"/>
        <w:rPr>
          <w:rFonts w:eastAsia="Times New Roman" w:cs="Times New Roman"/>
          <w:szCs w:val="24"/>
          <w:lang w:eastAsia="en-GB"/>
        </w:rPr>
      </w:pPr>
      <w:bookmarkStart w:id="669" w:name="_Toc385254137"/>
      <w:bookmarkStart w:id="670" w:name="_Toc385313674"/>
      <w:bookmarkStart w:id="671" w:name="_Toc385326733"/>
      <w:r>
        <w:rPr>
          <w:rFonts w:eastAsia="Times New Roman" w:cs="Times New Roman"/>
          <w:szCs w:val="24"/>
          <w:lang w:eastAsia="en-GB"/>
        </w:rPr>
        <w:t xml:space="preserve">Where a student is identified as having SEN and needing SEN support, colleges should bring together all the relevant information from the school, from the student, from those working with the </w:t>
      </w:r>
      <w:r w:rsidRPr="00687456">
        <w:t>student</w:t>
      </w:r>
      <w:r>
        <w:rPr>
          <w:rFonts w:eastAsia="Times New Roman" w:cs="Times New Roman"/>
          <w:szCs w:val="24"/>
          <w:lang w:eastAsia="en-GB"/>
        </w:rPr>
        <w:t xml:space="preserve"> and from any screening test or assessment the college has carried out. This information should be discussed with the student. The student should be offered support at this meeting and might be accompanied by a parent, advocate or other supporter. This discussion may identify the need for a more specialist assessment from within the college or beyond.</w:t>
      </w:r>
      <w:bookmarkEnd w:id="669"/>
      <w:bookmarkEnd w:id="670"/>
      <w:bookmarkEnd w:id="671"/>
    </w:p>
    <w:p w:rsidR="00E734D6" w:rsidRDefault="00E734D6" w:rsidP="00E734D6">
      <w:pPr>
        <w:pStyle w:val="Heading3"/>
        <w:rPr>
          <w:rFonts w:eastAsia="Times New Roman"/>
          <w:lang w:eastAsia="en-GB"/>
        </w:rPr>
      </w:pPr>
      <w:bookmarkStart w:id="672" w:name="_Toc385254138"/>
      <w:bookmarkStart w:id="673" w:name="_Toc385313675"/>
      <w:bookmarkStart w:id="674" w:name="_Toc410033112"/>
      <w:r>
        <w:rPr>
          <w:rFonts w:eastAsia="Times New Roman"/>
          <w:lang w:eastAsia="en-GB"/>
        </w:rPr>
        <w:t>Planning the right support</w:t>
      </w:r>
      <w:bookmarkEnd w:id="672"/>
      <w:bookmarkEnd w:id="673"/>
      <w:bookmarkEnd w:id="674"/>
    </w:p>
    <w:p w:rsidR="00E734D6" w:rsidRDefault="00E734D6" w:rsidP="00693500">
      <w:pPr>
        <w:pStyle w:val="ListParagraph"/>
        <w:numPr>
          <w:ilvl w:val="0"/>
          <w:numId w:val="178"/>
        </w:numPr>
        <w:ind w:left="0" w:hanging="709"/>
        <w:contextualSpacing w:val="0"/>
        <w:rPr>
          <w:rFonts w:eastAsia="Times New Roman" w:cs="Times New Roman"/>
          <w:szCs w:val="24"/>
          <w:lang w:eastAsia="en-GB"/>
        </w:rPr>
      </w:pPr>
      <w:bookmarkStart w:id="675" w:name="_Toc385254139"/>
      <w:bookmarkStart w:id="676" w:name="_Toc385313676"/>
      <w:bookmarkStart w:id="677" w:name="_Toc385326735"/>
      <w:r>
        <w:rPr>
          <w:rFonts w:eastAsia="Times New Roman" w:cs="Times New Roman"/>
          <w:szCs w:val="24"/>
          <w:lang w:eastAsia="en-GB"/>
        </w:rPr>
        <w:t>Where the college decides a student needs SEN support, the college should discuss with the student their ambitions, the nature of the support to be put in place, the expected impact on progress and a date for reviewing the support.</w:t>
      </w:r>
      <w:r w:rsidR="00885600">
        <w:rPr>
          <w:rFonts w:eastAsia="Times New Roman" w:cs="Times New Roman"/>
          <w:szCs w:val="24"/>
          <w:lang w:eastAsia="en-GB"/>
        </w:rPr>
        <w:t xml:space="preserve"> </w:t>
      </w:r>
      <w:r>
        <w:rPr>
          <w:rFonts w:eastAsia="Times New Roman" w:cs="Times New Roman"/>
          <w:szCs w:val="24"/>
          <w:lang w:eastAsia="en-GB"/>
        </w:rPr>
        <w:t>Plans should be developed with the student. The support and intervention provided should be selected to meet the student’s aspirations, and should be based on reliable evidence of effectiveness and provided by practitioners with the relevant skills and knowledge.</w:t>
      </w:r>
      <w:bookmarkEnd w:id="675"/>
      <w:bookmarkEnd w:id="676"/>
      <w:bookmarkEnd w:id="677"/>
    </w:p>
    <w:p w:rsidR="003D30BA" w:rsidRPr="00913A9C" w:rsidRDefault="003D30BA" w:rsidP="00693500">
      <w:pPr>
        <w:pStyle w:val="ListParagraph"/>
        <w:numPr>
          <w:ilvl w:val="0"/>
          <w:numId w:val="178"/>
        </w:numPr>
        <w:ind w:left="0" w:hanging="709"/>
        <w:contextualSpacing w:val="0"/>
        <w:rPr>
          <w:rFonts w:eastAsia="Times New Roman" w:cs="Times New Roman"/>
          <w:szCs w:val="24"/>
          <w:lang w:eastAsia="en-GB"/>
        </w:rPr>
      </w:pPr>
      <w:bookmarkStart w:id="678" w:name="_Toc385254140"/>
      <w:bookmarkStart w:id="679" w:name="_Toc385313677"/>
      <w:bookmarkStart w:id="680" w:name="_Toc385326736"/>
      <w:r w:rsidRPr="00913A9C">
        <w:rPr>
          <w:rFonts w:eastAsia="Times New Roman" w:cs="Times New Roman"/>
          <w:szCs w:val="24"/>
          <w:lang w:eastAsia="en-GB"/>
        </w:rPr>
        <w:t xml:space="preserve">Special </w:t>
      </w:r>
      <w:r w:rsidRPr="00687456">
        <w:t>educational</w:t>
      </w:r>
      <w:r w:rsidRPr="00913A9C">
        <w:rPr>
          <w:rFonts w:eastAsia="Times New Roman" w:cs="Times New Roman"/>
          <w:szCs w:val="24"/>
          <w:lang w:eastAsia="en-GB"/>
        </w:rPr>
        <w:t xml:space="preserve"> </w:t>
      </w:r>
      <w:r w:rsidR="00817450">
        <w:rPr>
          <w:rFonts w:eastAsia="Times New Roman" w:cs="Times New Roman"/>
          <w:szCs w:val="24"/>
          <w:lang w:eastAsia="en-GB"/>
        </w:rPr>
        <w:t>support</w:t>
      </w:r>
      <w:r w:rsidRPr="00913A9C">
        <w:rPr>
          <w:rFonts w:eastAsia="Times New Roman" w:cs="Times New Roman"/>
          <w:szCs w:val="24"/>
          <w:lang w:eastAsia="en-GB"/>
        </w:rPr>
        <w:t xml:space="preserve"> might include, for example:</w:t>
      </w:r>
      <w:bookmarkEnd w:id="678"/>
      <w:bookmarkEnd w:id="679"/>
      <w:bookmarkEnd w:id="680"/>
      <w:r w:rsidRPr="00913A9C">
        <w:rPr>
          <w:rFonts w:eastAsia="Times New Roman" w:cs="Times New Roman"/>
          <w:szCs w:val="24"/>
          <w:lang w:eastAsia="en-GB"/>
        </w:rPr>
        <w:t xml:space="preserve"> </w:t>
      </w:r>
    </w:p>
    <w:p w:rsidR="003D30BA" w:rsidRPr="003D30BA" w:rsidRDefault="00913A9C" w:rsidP="00693500">
      <w:pPr>
        <w:numPr>
          <w:ilvl w:val="1"/>
          <w:numId w:val="118"/>
        </w:numPr>
        <w:spacing w:after="240" w:line="288" w:lineRule="auto"/>
        <w:ind w:left="993" w:hanging="426"/>
        <w:rPr>
          <w:rFonts w:eastAsia="Times New Roman" w:cs="Times New Roman"/>
          <w:szCs w:val="24"/>
          <w:lang w:eastAsia="en-GB"/>
        </w:rPr>
      </w:pPr>
      <w:r>
        <w:rPr>
          <w:rFonts w:eastAsia="Times New Roman" w:cs="Times New Roman"/>
          <w:szCs w:val="24"/>
          <w:lang w:eastAsia="en-GB"/>
        </w:rPr>
        <w:t>a</w:t>
      </w:r>
      <w:r w:rsidR="00FB62F4">
        <w:rPr>
          <w:rFonts w:eastAsia="Times New Roman" w:cs="Times New Roman"/>
          <w:szCs w:val="24"/>
          <w:lang w:eastAsia="en-GB"/>
        </w:rPr>
        <w:t>ssistive technology</w:t>
      </w:r>
      <w:r w:rsidR="003D30BA" w:rsidRPr="003D30BA">
        <w:rPr>
          <w:rFonts w:eastAsia="Times New Roman" w:cs="Times New Roman"/>
          <w:szCs w:val="24"/>
          <w:lang w:eastAsia="en-GB"/>
        </w:rPr>
        <w:t xml:space="preserve"> </w:t>
      </w:r>
    </w:p>
    <w:p w:rsidR="003D30BA" w:rsidRPr="003D30BA" w:rsidRDefault="003D30BA" w:rsidP="00693500">
      <w:pPr>
        <w:numPr>
          <w:ilvl w:val="1"/>
          <w:numId w:val="118"/>
        </w:numPr>
        <w:spacing w:after="240" w:line="288" w:lineRule="auto"/>
        <w:ind w:left="993" w:hanging="426"/>
        <w:rPr>
          <w:rFonts w:eastAsia="Times New Roman" w:cs="Times New Roman"/>
          <w:szCs w:val="24"/>
          <w:lang w:eastAsia="en-GB"/>
        </w:rPr>
      </w:pPr>
      <w:r w:rsidRPr="003D30BA">
        <w:rPr>
          <w:rFonts w:eastAsia="Times New Roman" w:cs="Times New Roman"/>
          <w:szCs w:val="24"/>
          <w:lang w:eastAsia="en-GB"/>
        </w:rPr>
        <w:t xml:space="preserve">personal care (or access to it) </w:t>
      </w:r>
    </w:p>
    <w:p w:rsidR="003D30BA" w:rsidRPr="003D30BA" w:rsidRDefault="003D30BA" w:rsidP="00693500">
      <w:pPr>
        <w:numPr>
          <w:ilvl w:val="1"/>
          <w:numId w:val="118"/>
        </w:numPr>
        <w:spacing w:after="240" w:line="288" w:lineRule="auto"/>
        <w:ind w:left="993" w:hanging="426"/>
        <w:rPr>
          <w:rFonts w:eastAsia="Times New Roman" w:cs="Times New Roman"/>
          <w:szCs w:val="24"/>
          <w:lang w:eastAsia="en-GB"/>
        </w:rPr>
      </w:pPr>
      <w:r w:rsidRPr="003D30BA">
        <w:rPr>
          <w:rFonts w:eastAsia="Times New Roman" w:cs="Times New Roman"/>
          <w:szCs w:val="24"/>
          <w:lang w:eastAsia="en-GB"/>
        </w:rPr>
        <w:t xml:space="preserve">specialist tuition </w:t>
      </w:r>
    </w:p>
    <w:p w:rsidR="003D30BA" w:rsidRPr="003D30BA" w:rsidRDefault="00C936ED" w:rsidP="00693500">
      <w:pPr>
        <w:numPr>
          <w:ilvl w:val="1"/>
          <w:numId w:val="118"/>
        </w:numPr>
        <w:spacing w:after="240" w:line="288" w:lineRule="auto"/>
        <w:ind w:left="993" w:hanging="426"/>
        <w:rPr>
          <w:rFonts w:eastAsia="Times New Roman" w:cs="Times New Roman"/>
          <w:szCs w:val="24"/>
          <w:lang w:eastAsia="en-GB"/>
        </w:rPr>
      </w:pPr>
      <w:r>
        <w:rPr>
          <w:rFonts w:eastAsia="Times New Roman" w:cs="Times New Roman"/>
          <w:szCs w:val="24"/>
          <w:lang w:eastAsia="en-GB"/>
        </w:rPr>
        <w:t xml:space="preserve">note </w:t>
      </w:r>
      <w:r w:rsidR="003D30BA" w:rsidRPr="003D30BA">
        <w:rPr>
          <w:rFonts w:eastAsia="Times New Roman" w:cs="Times New Roman"/>
          <w:szCs w:val="24"/>
          <w:lang w:eastAsia="en-GB"/>
        </w:rPr>
        <w:t xml:space="preserve">takers </w:t>
      </w:r>
    </w:p>
    <w:p w:rsidR="003E1D21" w:rsidRDefault="003D30BA" w:rsidP="00693500">
      <w:pPr>
        <w:numPr>
          <w:ilvl w:val="1"/>
          <w:numId w:val="118"/>
        </w:numPr>
        <w:spacing w:after="240" w:line="288" w:lineRule="auto"/>
        <w:ind w:left="993" w:hanging="426"/>
        <w:rPr>
          <w:rFonts w:eastAsia="Times New Roman" w:cs="Times New Roman"/>
          <w:szCs w:val="24"/>
          <w:lang w:eastAsia="en-GB"/>
        </w:rPr>
      </w:pPr>
      <w:r w:rsidRPr="003D30BA">
        <w:rPr>
          <w:rFonts w:eastAsia="Times New Roman" w:cs="Times New Roman"/>
          <w:szCs w:val="24"/>
          <w:lang w:eastAsia="en-GB"/>
        </w:rPr>
        <w:t xml:space="preserve">interpreters </w:t>
      </w:r>
    </w:p>
    <w:p w:rsidR="00FB62F4" w:rsidRDefault="003E1D21" w:rsidP="00693500">
      <w:pPr>
        <w:numPr>
          <w:ilvl w:val="1"/>
          <w:numId w:val="118"/>
        </w:numPr>
        <w:spacing w:after="240" w:line="288" w:lineRule="auto"/>
        <w:ind w:left="993" w:hanging="426"/>
        <w:rPr>
          <w:rFonts w:eastAsia="Times New Roman" w:cs="Times New Roman"/>
          <w:szCs w:val="24"/>
          <w:lang w:eastAsia="en-GB"/>
        </w:rPr>
      </w:pPr>
      <w:r>
        <w:rPr>
          <w:rFonts w:eastAsia="Times New Roman" w:cs="Times New Roman"/>
          <w:szCs w:val="24"/>
          <w:lang w:eastAsia="en-GB"/>
        </w:rPr>
        <w:t>one-to-one and small group learning support</w:t>
      </w:r>
    </w:p>
    <w:p w:rsidR="00817450" w:rsidRPr="00B15E3C" w:rsidRDefault="00F17E69" w:rsidP="00693500">
      <w:pPr>
        <w:numPr>
          <w:ilvl w:val="1"/>
          <w:numId w:val="118"/>
        </w:numPr>
        <w:spacing w:after="240" w:line="288" w:lineRule="auto"/>
        <w:ind w:left="993" w:hanging="426"/>
        <w:rPr>
          <w:rFonts w:eastAsia="Times New Roman" w:cs="Times New Roman"/>
          <w:szCs w:val="24"/>
          <w:lang w:eastAsia="en-GB"/>
        </w:rPr>
      </w:pPr>
      <w:r>
        <w:rPr>
          <w:rFonts w:eastAsia="Times New Roman" w:cs="Times New Roman"/>
          <w:szCs w:val="24"/>
          <w:lang w:eastAsia="en-GB"/>
        </w:rPr>
        <w:t>habilitation</w:t>
      </w:r>
      <w:r w:rsidR="00B15E3C">
        <w:rPr>
          <w:rFonts w:eastAsia="Times New Roman" w:cs="Times New Roman"/>
          <w:szCs w:val="24"/>
          <w:lang w:eastAsia="en-GB"/>
        </w:rPr>
        <w:t>/independent living</w:t>
      </w:r>
      <w:r>
        <w:rPr>
          <w:rFonts w:eastAsia="Times New Roman" w:cs="Times New Roman"/>
          <w:szCs w:val="24"/>
          <w:lang w:eastAsia="en-GB"/>
        </w:rPr>
        <w:t xml:space="preserve"> training</w:t>
      </w:r>
    </w:p>
    <w:p w:rsidR="003D30BA" w:rsidRPr="003D30BA" w:rsidRDefault="00817450" w:rsidP="00693500">
      <w:pPr>
        <w:numPr>
          <w:ilvl w:val="1"/>
          <w:numId w:val="118"/>
        </w:numPr>
        <w:spacing w:after="240" w:line="288" w:lineRule="auto"/>
        <w:ind w:left="993" w:hanging="426"/>
        <w:rPr>
          <w:rFonts w:eastAsia="Times New Roman" w:cs="Times New Roman"/>
          <w:szCs w:val="24"/>
          <w:lang w:eastAsia="en-GB"/>
        </w:rPr>
      </w:pPr>
      <w:r>
        <w:rPr>
          <w:rFonts w:eastAsia="Times New Roman" w:cs="Times New Roman"/>
          <w:szCs w:val="24"/>
          <w:lang w:eastAsia="en-GB"/>
        </w:rPr>
        <w:t>access</w:t>
      </w:r>
      <w:r w:rsidR="00C936ED">
        <w:rPr>
          <w:rFonts w:eastAsia="Times New Roman" w:cs="Times New Roman"/>
          <w:szCs w:val="24"/>
          <w:lang w:eastAsia="en-GB"/>
        </w:rPr>
        <w:t xml:space="preserve">ible information such as symbol </w:t>
      </w:r>
      <w:r>
        <w:rPr>
          <w:rFonts w:eastAsia="Times New Roman" w:cs="Times New Roman"/>
          <w:szCs w:val="24"/>
          <w:lang w:eastAsia="en-GB"/>
        </w:rPr>
        <w:t>based materials</w:t>
      </w:r>
    </w:p>
    <w:p w:rsidR="00913A9C" w:rsidRDefault="00CF75F4" w:rsidP="00693500">
      <w:pPr>
        <w:numPr>
          <w:ilvl w:val="1"/>
          <w:numId w:val="118"/>
        </w:numPr>
        <w:spacing w:after="240" w:line="288" w:lineRule="auto"/>
        <w:ind w:left="993" w:hanging="426"/>
        <w:rPr>
          <w:rFonts w:eastAsia="Times New Roman" w:cs="Times New Roman"/>
          <w:szCs w:val="24"/>
          <w:lang w:eastAsia="en-GB"/>
        </w:rPr>
      </w:pPr>
      <w:r>
        <w:rPr>
          <w:rFonts w:eastAsia="Times New Roman" w:cs="Times New Roman"/>
          <w:szCs w:val="24"/>
          <w:lang w:eastAsia="en-GB"/>
        </w:rPr>
        <w:t>access to therapies (for example,</w:t>
      </w:r>
      <w:r w:rsidR="003E1D21">
        <w:rPr>
          <w:rFonts w:eastAsia="Times New Roman" w:cs="Times New Roman"/>
          <w:szCs w:val="24"/>
          <w:lang w:eastAsia="en-GB"/>
        </w:rPr>
        <w:t xml:space="preserve"> </w:t>
      </w:r>
      <w:r w:rsidR="00DC5834">
        <w:rPr>
          <w:rFonts w:eastAsia="Times New Roman" w:cs="Times New Roman"/>
          <w:szCs w:val="24"/>
          <w:lang w:eastAsia="en-GB"/>
        </w:rPr>
        <w:t>speech and language therapy</w:t>
      </w:r>
      <w:r w:rsidR="003D30BA" w:rsidRPr="00DC5834">
        <w:rPr>
          <w:rFonts w:eastAsia="Times New Roman" w:cs="Times New Roman"/>
          <w:szCs w:val="24"/>
          <w:lang w:eastAsia="en-GB"/>
        </w:rPr>
        <w:t>)</w:t>
      </w:r>
    </w:p>
    <w:p w:rsidR="00DC5834" w:rsidRPr="00DC5834" w:rsidRDefault="00DC5834" w:rsidP="00DC5834">
      <w:pPr>
        <w:pStyle w:val="Heading3"/>
        <w:rPr>
          <w:rFonts w:eastAsia="Times New Roman"/>
          <w:lang w:eastAsia="en-GB"/>
        </w:rPr>
      </w:pPr>
      <w:bookmarkStart w:id="681" w:name="_Toc385254141"/>
      <w:bookmarkStart w:id="682" w:name="_Toc385313678"/>
      <w:bookmarkStart w:id="683" w:name="_Toc410033113"/>
      <w:r>
        <w:rPr>
          <w:rFonts w:eastAsia="Times New Roman"/>
          <w:lang w:eastAsia="en-GB"/>
        </w:rPr>
        <w:t>Putting the provision in place</w:t>
      </w:r>
      <w:bookmarkEnd w:id="681"/>
      <w:bookmarkEnd w:id="682"/>
      <w:bookmarkEnd w:id="683"/>
    </w:p>
    <w:p w:rsidR="00DC5834" w:rsidRDefault="00DC5834" w:rsidP="00693500">
      <w:pPr>
        <w:pStyle w:val="ListParagraph"/>
        <w:numPr>
          <w:ilvl w:val="0"/>
          <w:numId w:val="178"/>
        </w:numPr>
        <w:ind w:left="0" w:hanging="709"/>
        <w:contextualSpacing w:val="0"/>
        <w:rPr>
          <w:rFonts w:eastAsia="Times New Roman" w:cs="Times New Roman"/>
          <w:szCs w:val="24"/>
          <w:lang w:eastAsia="en-GB"/>
        </w:rPr>
      </w:pPr>
      <w:bookmarkStart w:id="684" w:name="_Toc385254142"/>
      <w:bookmarkStart w:id="685" w:name="_Toc385313679"/>
      <w:bookmarkStart w:id="686" w:name="_Toc385326738"/>
      <w:r>
        <w:rPr>
          <w:rFonts w:eastAsia="Times New Roman" w:cs="Times New Roman"/>
          <w:szCs w:val="24"/>
          <w:lang w:eastAsia="en-GB"/>
        </w:rPr>
        <w:t xml:space="preserve">Colleges should ensure that the agreed support is put in place, and that appropriately qualified staff </w:t>
      </w:r>
      <w:r w:rsidRPr="00687456">
        <w:t>provide</w:t>
      </w:r>
      <w:r>
        <w:rPr>
          <w:rFonts w:eastAsia="Times New Roman" w:cs="Times New Roman"/>
          <w:szCs w:val="24"/>
          <w:lang w:eastAsia="en-GB"/>
        </w:rPr>
        <w:t xml:space="preserve"> the sup</w:t>
      </w:r>
      <w:r w:rsidR="00B15E3C">
        <w:rPr>
          <w:rFonts w:eastAsia="Times New Roman" w:cs="Times New Roman"/>
          <w:szCs w:val="24"/>
          <w:lang w:eastAsia="en-GB"/>
        </w:rPr>
        <w:t xml:space="preserve">port needed. The college should, in discussion with the student, </w:t>
      </w:r>
      <w:r>
        <w:rPr>
          <w:rFonts w:eastAsia="Times New Roman" w:cs="Times New Roman"/>
          <w:szCs w:val="24"/>
          <w:lang w:eastAsia="en-GB"/>
        </w:rPr>
        <w:t xml:space="preserve">assess the </w:t>
      </w:r>
      <w:r w:rsidR="00B15E3C">
        <w:rPr>
          <w:rFonts w:eastAsia="Times New Roman" w:cs="Times New Roman"/>
          <w:szCs w:val="24"/>
          <w:lang w:eastAsia="en-GB"/>
        </w:rPr>
        <w:t>impact and success of the intervention</w:t>
      </w:r>
      <w:r>
        <w:rPr>
          <w:rFonts w:eastAsia="Times New Roman" w:cs="Times New Roman"/>
          <w:szCs w:val="24"/>
          <w:lang w:eastAsia="en-GB"/>
        </w:rPr>
        <w:t>.</w:t>
      </w:r>
      <w:bookmarkEnd w:id="684"/>
      <w:bookmarkEnd w:id="685"/>
      <w:bookmarkEnd w:id="686"/>
    </w:p>
    <w:p w:rsidR="00DC5834" w:rsidRDefault="00DC5834" w:rsidP="00DC5834">
      <w:pPr>
        <w:pStyle w:val="Heading3"/>
        <w:rPr>
          <w:rFonts w:eastAsia="Times New Roman"/>
          <w:lang w:eastAsia="en-GB"/>
        </w:rPr>
      </w:pPr>
      <w:bookmarkStart w:id="687" w:name="_Toc385254143"/>
      <w:bookmarkStart w:id="688" w:name="_Toc385313680"/>
      <w:bookmarkStart w:id="689" w:name="_Toc410033114"/>
      <w:r>
        <w:rPr>
          <w:rFonts w:eastAsia="Times New Roman"/>
          <w:lang w:eastAsia="en-GB"/>
        </w:rPr>
        <w:t>Keeping support under review</w:t>
      </w:r>
      <w:bookmarkEnd w:id="687"/>
      <w:bookmarkEnd w:id="688"/>
      <w:bookmarkEnd w:id="689"/>
    </w:p>
    <w:p w:rsidR="00BD42C2" w:rsidRPr="00BD42C2" w:rsidRDefault="00DC5834" w:rsidP="00693500">
      <w:pPr>
        <w:pStyle w:val="ListParagraph"/>
        <w:numPr>
          <w:ilvl w:val="0"/>
          <w:numId w:val="178"/>
        </w:numPr>
        <w:ind w:left="0" w:hanging="709"/>
        <w:contextualSpacing w:val="0"/>
        <w:rPr>
          <w:rFonts w:eastAsia="Times New Roman" w:cs="Times New Roman"/>
          <w:szCs w:val="24"/>
          <w:lang w:eastAsia="en-GB"/>
        </w:rPr>
      </w:pPr>
      <w:bookmarkStart w:id="690" w:name="_Toc385254144"/>
      <w:bookmarkStart w:id="691" w:name="_Toc385313681"/>
      <w:bookmarkStart w:id="692" w:name="_Toc385326740"/>
      <w:r>
        <w:t>The effectiveness of the support and its impact on the student’s progress should be reviewed regularly</w:t>
      </w:r>
      <w:r w:rsidR="00B15E3C">
        <w:t xml:space="preserve">, </w:t>
      </w:r>
      <w:r w:rsidR="00410BFF">
        <w:t>taking</w:t>
      </w:r>
      <w:r>
        <w:t xml:space="preserve"> into account the student’s progress and any changes to the student’s own ambitions and aspirations, which may lead to changes in </w:t>
      </w:r>
      <w:r w:rsidR="00410BFF">
        <w:t xml:space="preserve">the type and level of </w:t>
      </w:r>
      <w:r>
        <w:t>their support. The college and the student together should plan any changes in support. Colleges should revisit this cycle of action, refining and revising their decisions about support as they gain a richer understanding of the student, and what is most effective in helping them secure good outcomes.</w:t>
      </w:r>
      <w:r w:rsidR="00885600">
        <w:t xml:space="preserve"> </w:t>
      </w:r>
      <w:r>
        <w:t xml:space="preserve">Support for all students with SEN should be kept under review, whether or not a student has an EHC plan. </w:t>
      </w:r>
      <w:bookmarkEnd w:id="690"/>
      <w:bookmarkEnd w:id="691"/>
      <w:bookmarkEnd w:id="692"/>
    </w:p>
    <w:p w:rsidR="00BD42C2" w:rsidRPr="00BD42C2" w:rsidRDefault="00B15E3C" w:rsidP="00693500">
      <w:pPr>
        <w:pStyle w:val="ListParagraph"/>
        <w:numPr>
          <w:ilvl w:val="0"/>
          <w:numId w:val="178"/>
        </w:numPr>
        <w:ind w:left="0" w:hanging="709"/>
        <w:contextualSpacing w:val="0"/>
        <w:rPr>
          <w:rFonts w:eastAsia="Times New Roman" w:cs="Times New Roman"/>
          <w:szCs w:val="24"/>
          <w:lang w:eastAsia="en-GB"/>
        </w:rPr>
      </w:pPr>
      <w:r>
        <w:t xml:space="preserve">Where a student has an EHC plan, the local authority </w:t>
      </w:r>
      <w:r w:rsidRPr="00BD42C2">
        <w:rPr>
          <w:b/>
        </w:rPr>
        <w:t>must</w:t>
      </w:r>
      <w:r>
        <w:t xml:space="preserve"> review that plan as a minimum every twelve months, including a review of the student’s support. The college </w:t>
      </w:r>
      <w:r w:rsidRPr="00BD42C2">
        <w:rPr>
          <w:b/>
        </w:rPr>
        <w:t>must</w:t>
      </w:r>
      <w:r>
        <w:t xml:space="preserve"> co-operate with the local authority in the review process. As part of the review, the local authority can ask the college to convene and hold the annual review meeting on its behalf. Further information about EHC plan reviews and the role of colleges is given in Chapter 9, Education, Health and Care needs assessments and plans. From the age of thirteen onwards, annual reviews focus on preparing for adulthood. Further information on pathways to employment and on support for young people in preparing for adult life is set out in Chapter 8, Preparing for adulthood from the earliest years.</w:t>
      </w:r>
      <w:bookmarkStart w:id="693" w:name="_Toc385254145"/>
      <w:bookmarkStart w:id="694" w:name="_Toc385313682"/>
      <w:bookmarkStart w:id="695" w:name="_Toc385326741"/>
    </w:p>
    <w:p w:rsidR="00DC5834" w:rsidRPr="00BD42C2" w:rsidRDefault="00DC5834" w:rsidP="00693500">
      <w:pPr>
        <w:pStyle w:val="ListParagraph"/>
        <w:numPr>
          <w:ilvl w:val="0"/>
          <w:numId w:val="178"/>
        </w:numPr>
        <w:ind w:left="0" w:hanging="709"/>
        <w:contextualSpacing w:val="0"/>
        <w:rPr>
          <w:rFonts w:eastAsia="Times New Roman" w:cs="Times New Roman"/>
          <w:szCs w:val="24"/>
          <w:lang w:eastAsia="en-GB"/>
        </w:rPr>
      </w:pPr>
      <w:r w:rsidRPr="00F67EB5">
        <w:t>Colleges should also keep under review the reasonable adjustments they make under the Equality Act 2010 to ensure they have removed all the barriers to learning that they reasonably can.</w:t>
      </w:r>
      <w:r w:rsidR="00885600">
        <w:t xml:space="preserve"> </w:t>
      </w:r>
      <w:r w:rsidRPr="00F67EB5">
        <w:t>Colleges should also ensure that students with SEN or disabilities know who to go to for support.</w:t>
      </w:r>
      <w:bookmarkEnd w:id="693"/>
      <w:bookmarkEnd w:id="694"/>
      <w:bookmarkEnd w:id="695"/>
      <w:r w:rsidRPr="00F67EB5">
        <w:t xml:space="preserve"> </w:t>
      </w:r>
    </w:p>
    <w:p w:rsidR="00DC5834" w:rsidRDefault="00F67EB5" w:rsidP="00F67EB5">
      <w:pPr>
        <w:pStyle w:val="Heading3"/>
        <w:rPr>
          <w:rFonts w:eastAsia="Times New Roman"/>
          <w:lang w:eastAsia="en-GB"/>
        </w:rPr>
      </w:pPr>
      <w:bookmarkStart w:id="696" w:name="_Toc385254146"/>
      <w:bookmarkStart w:id="697" w:name="_Toc385313683"/>
      <w:bookmarkStart w:id="698" w:name="_Toc410033115"/>
      <w:r>
        <w:rPr>
          <w:rFonts w:eastAsia="Times New Roman"/>
          <w:lang w:eastAsia="en-GB"/>
        </w:rPr>
        <w:t>Expertise within and beyond the college</w:t>
      </w:r>
      <w:bookmarkEnd w:id="696"/>
      <w:bookmarkEnd w:id="697"/>
      <w:bookmarkEnd w:id="698"/>
    </w:p>
    <w:p w:rsidR="00BD42C2" w:rsidRPr="00BD42C2" w:rsidRDefault="002957AB" w:rsidP="00693500">
      <w:pPr>
        <w:pStyle w:val="ListParagraph"/>
        <w:numPr>
          <w:ilvl w:val="0"/>
          <w:numId w:val="178"/>
        </w:numPr>
        <w:ind w:left="0" w:hanging="709"/>
        <w:contextualSpacing w:val="0"/>
        <w:rPr>
          <w:rFonts w:eastAsia="Times New Roman" w:cs="Times New Roman"/>
          <w:szCs w:val="24"/>
          <w:lang w:eastAsia="en-GB"/>
        </w:rPr>
      </w:pPr>
      <w:bookmarkStart w:id="699" w:name="_Toc385254147"/>
      <w:bookmarkStart w:id="700" w:name="_Toc385313684"/>
      <w:bookmarkStart w:id="701" w:name="_Toc385326743"/>
      <w:r w:rsidRPr="00F67EB5">
        <w:t xml:space="preserve">The governing bodies of colleges should ensure that all staff interact appropriately and inclusively with students who have SEN or a disability and should ensure that they have appropriate expertise within their workforce. They should also ensure that curriculum staff are able to develop their skills, are aware of effective practice and keep their knowledge up to date. </w:t>
      </w:r>
      <w:r w:rsidR="003D30BA" w:rsidRPr="00F67EB5">
        <w:t>Colleges should make sure they have access to specialist skills and expertise</w:t>
      </w:r>
      <w:r w:rsidR="0028744B" w:rsidRPr="00F67EB5">
        <w:t xml:space="preserve"> to support the learning of </w:t>
      </w:r>
      <w:r w:rsidR="003D30BA" w:rsidRPr="00F67EB5">
        <w:t>students</w:t>
      </w:r>
      <w:r w:rsidR="0028744B" w:rsidRPr="00F67EB5">
        <w:t xml:space="preserve"> with SEN</w:t>
      </w:r>
      <w:r w:rsidR="003D30BA" w:rsidRPr="00F67EB5">
        <w:t xml:space="preserve">. This can be through partnerships with other agencies such as adult social care or health services, or specialist organisations, and/or by employing practitioners directly. </w:t>
      </w:r>
      <w:r w:rsidRPr="00F67EB5">
        <w:t>They</w:t>
      </w:r>
      <w:r w:rsidR="003D30BA" w:rsidRPr="00F67EB5">
        <w:t xml:space="preserve"> should ensure that there is a named person in the college with oversight of SEN provision to ensure co-ordination of support</w:t>
      </w:r>
      <w:r w:rsidR="00817450" w:rsidRPr="00F67EB5">
        <w:t>, similar to the</w:t>
      </w:r>
      <w:r w:rsidR="003E1D21" w:rsidRPr="00F67EB5">
        <w:t xml:space="preserve"> role of the</w:t>
      </w:r>
      <w:r w:rsidR="00C0241B">
        <w:t xml:space="preserve"> SEN Co-ordinator (SENCO)</w:t>
      </w:r>
      <w:r w:rsidR="00817450" w:rsidRPr="00F67EB5">
        <w:t xml:space="preserve"> in schools</w:t>
      </w:r>
      <w:r w:rsidR="003D30BA" w:rsidRPr="00F67EB5">
        <w:t>. This person should contribute to the strategic and opera</w:t>
      </w:r>
      <w:r w:rsidRPr="00F67EB5">
        <w:t>tion</w:t>
      </w:r>
      <w:r w:rsidR="00F67EB5">
        <w:t>al management of the college</w:t>
      </w:r>
      <w:r w:rsidR="003D30BA" w:rsidRPr="00F67EB5">
        <w:t>. Curriculum and support staff in a college should know who to go to if they need help in identifying a student’s SEN, are concerned about their progress or need further advice.</w:t>
      </w:r>
      <w:r w:rsidRPr="00F67EB5">
        <w:t xml:space="preserve"> In reviewing and managing support for students with SEN, colleges and 16-19 academies may find the broad areas of need and support outlined in Chapt</w:t>
      </w:r>
      <w:r w:rsidR="00216F6F">
        <w:t xml:space="preserve">er 6 </w:t>
      </w:r>
      <w:r w:rsidR="00C0241B">
        <w:t>helpful (paragraph 6.28 onwards</w:t>
      </w:r>
      <w:r w:rsidRPr="00F67EB5">
        <w:t>).</w:t>
      </w:r>
      <w:bookmarkStart w:id="702" w:name="_Toc385254148"/>
      <w:bookmarkStart w:id="703" w:name="_Toc385313685"/>
      <w:bookmarkStart w:id="704" w:name="_Toc385326744"/>
      <w:bookmarkEnd w:id="699"/>
      <w:bookmarkEnd w:id="700"/>
      <w:bookmarkEnd w:id="701"/>
    </w:p>
    <w:p w:rsidR="00BD42C2" w:rsidRPr="00BD42C2" w:rsidRDefault="00E84A10" w:rsidP="00693500">
      <w:pPr>
        <w:pStyle w:val="ListParagraph"/>
        <w:numPr>
          <w:ilvl w:val="0"/>
          <w:numId w:val="178"/>
        </w:numPr>
        <w:ind w:left="0" w:hanging="709"/>
        <w:contextualSpacing w:val="0"/>
        <w:rPr>
          <w:rFonts w:eastAsia="Times New Roman" w:cs="Times New Roman"/>
          <w:szCs w:val="24"/>
          <w:lang w:eastAsia="en-GB"/>
        </w:rPr>
      </w:pPr>
      <w:r>
        <w:t xml:space="preserve">Colleges should ensure they have access to external specialist services and expertise. These can include, for example, </w:t>
      </w:r>
      <w:r w:rsidR="00B15E3C">
        <w:t xml:space="preserve">educational psychologists, </w:t>
      </w:r>
      <w:r w:rsidR="0014798A">
        <w:t>Child</w:t>
      </w:r>
      <w:r w:rsidR="00C146AA">
        <w:t xml:space="preserve"> and Adolescent Mental Healt</w:t>
      </w:r>
      <w:r w:rsidR="00F67EB5">
        <w:t xml:space="preserve">h Services (CAMHS), specialist </w:t>
      </w:r>
      <w:r w:rsidR="00C146AA">
        <w:t>teachers and support services, supported employment services and therapists. They</w:t>
      </w:r>
      <w:r w:rsidR="00F67EB5">
        <w:t xml:space="preserve"> can</w:t>
      </w:r>
      <w:r w:rsidR="00C146AA">
        <w:t xml:space="preserve"> be involved at any point for help or advice on the best way to support a student with SEN or a disability. Specialist help should be involved where the student’s needs are not being met by the strong, evidence-based support provided by the college. Where, despite the college having taken relevant and purposeful action to identify, assess and meet the needs of the student, the student is still not making the expected progress, the college or young person </w:t>
      </w:r>
      <w:r w:rsidR="00B15E3C">
        <w:t>should</w:t>
      </w:r>
      <w:r w:rsidR="00C146AA">
        <w:t xml:space="preserve"> consider requesting an </w:t>
      </w:r>
      <w:r w:rsidR="00B15E3C">
        <w:t>EHC needs assessment</w:t>
      </w:r>
      <w:r w:rsidR="00C146AA">
        <w:t xml:space="preserve"> (see Chapter 9).</w:t>
      </w:r>
      <w:bookmarkStart w:id="705" w:name="_Toc385254149"/>
      <w:bookmarkStart w:id="706" w:name="_Toc385313686"/>
      <w:bookmarkStart w:id="707" w:name="_Toc385326745"/>
      <w:bookmarkEnd w:id="702"/>
      <w:bookmarkEnd w:id="703"/>
      <w:bookmarkEnd w:id="704"/>
    </w:p>
    <w:p w:rsidR="003D30BA" w:rsidRPr="00BD42C2" w:rsidRDefault="003D30BA" w:rsidP="00693500">
      <w:pPr>
        <w:pStyle w:val="ListParagraph"/>
        <w:numPr>
          <w:ilvl w:val="0"/>
          <w:numId w:val="178"/>
        </w:numPr>
        <w:ind w:left="0" w:hanging="709"/>
        <w:contextualSpacing w:val="0"/>
        <w:rPr>
          <w:rFonts w:eastAsia="Times New Roman" w:cs="Times New Roman"/>
          <w:szCs w:val="24"/>
          <w:lang w:eastAsia="en-GB"/>
        </w:rPr>
      </w:pPr>
      <w:r w:rsidRPr="003D5366">
        <w:t xml:space="preserve">More guidance on the </w:t>
      </w:r>
      <w:r w:rsidR="00817450">
        <w:t xml:space="preserve">advice and </w:t>
      </w:r>
      <w:r w:rsidRPr="003D5366">
        <w:t>s</w:t>
      </w:r>
      <w:r w:rsidR="00C97451">
        <w:t>upport colleges should give students with SEN</w:t>
      </w:r>
      <w:r w:rsidR="00C146AA">
        <w:t xml:space="preserve"> or disabilities</w:t>
      </w:r>
      <w:r w:rsidRPr="003D5366">
        <w:t xml:space="preserve"> to enable them to prepare for adult life, </w:t>
      </w:r>
      <w:r w:rsidR="00817450">
        <w:t xml:space="preserve">including </w:t>
      </w:r>
      <w:r w:rsidR="00C146AA">
        <w:t>the transition out of college,</w:t>
      </w:r>
      <w:r w:rsidR="00C97451">
        <w:t xml:space="preserve"> i</w:t>
      </w:r>
      <w:r w:rsidR="00B91332">
        <w:t>s in Chapter 8, Preparing for a</w:t>
      </w:r>
      <w:r w:rsidR="00C97451">
        <w:t>dulthood</w:t>
      </w:r>
      <w:r w:rsidR="00FD69ED">
        <w:t xml:space="preserve"> from the earliest years</w:t>
      </w:r>
      <w:r w:rsidRPr="003D5366">
        <w:t>.</w:t>
      </w:r>
      <w:bookmarkEnd w:id="705"/>
      <w:bookmarkEnd w:id="706"/>
      <w:bookmarkEnd w:id="707"/>
      <w:r w:rsidRPr="003D5366">
        <w:t xml:space="preserve"> </w:t>
      </w:r>
    </w:p>
    <w:p w:rsidR="003D5366" w:rsidRDefault="003D5366" w:rsidP="000921CD">
      <w:pPr>
        <w:pStyle w:val="Heading3"/>
        <w:rPr>
          <w:rFonts w:eastAsia="Times New Roman"/>
          <w:lang w:eastAsia="en-GB"/>
        </w:rPr>
      </w:pPr>
      <w:bookmarkStart w:id="708" w:name="_Toc385254150"/>
      <w:bookmarkStart w:id="709" w:name="_Toc385313687"/>
      <w:bookmarkStart w:id="710" w:name="_Toc410033116"/>
      <w:r>
        <w:rPr>
          <w:rFonts w:eastAsia="Times New Roman"/>
          <w:lang w:eastAsia="en-GB"/>
        </w:rPr>
        <w:t>Record k</w:t>
      </w:r>
      <w:r w:rsidR="003D30BA" w:rsidRPr="003D5366">
        <w:rPr>
          <w:rFonts w:eastAsia="Times New Roman"/>
          <w:lang w:eastAsia="en-GB"/>
        </w:rPr>
        <w:t>eeping</w:t>
      </w:r>
      <w:bookmarkEnd w:id="708"/>
      <w:bookmarkEnd w:id="709"/>
      <w:bookmarkEnd w:id="710"/>
    </w:p>
    <w:p w:rsidR="00BD42C2" w:rsidRPr="00BD42C2" w:rsidRDefault="003D30BA" w:rsidP="00693500">
      <w:pPr>
        <w:pStyle w:val="ListParagraph"/>
        <w:numPr>
          <w:ilvl w:val="0"/>
          <w:numId w:val="178"/>
        </w:numPr>
        <w:ind w:left="0" w:hanging="709"/>
        <w:contextualSpacing w:val="0"/>
        <w:rPr>
          <w:rFonts w:eastAsia="Times New Roman" w:cs="Times New Roman"/>
          <w:szCs w:val="24"/>
          <w:lang w:eastAsia="en-GB"/>
        </w:rPr>
      </w:pPr>
      <w:bookmarkStart w:id="711" w:name="_Toc385254151"/>
      <w:bookmarkStart w:id="712" w:name="_Toc385313688"/>
      <w:bookmarkStart w:id="713" w:name="_Toc385326747"/>
      <w:r w:rsidRPr="003D5366">
        <w:t xml:space="preserve">Colleges should </w:t>
      </w:r>
      <w:r w:rsidR="00817450">
        <w:t xml:space="preserve">keep a student’s profile and record of support up to date to inform discussions with the student about their progress and support. This should include </w:t>
      </w:r>
      <w:r w:rsidRPr="003D5366">
        <w:t xml:space="preserve">accurate information to evidence the SEN support that has been provided over a student’s time in college and its </w:t>
      </w:r>
      <w:r w:rsidR="00817450">
        <w:t>effectiveness</w:t>
      </w:r>
      <w:r w:rsidRPr="003D5366">
        <w:t xml:space="preserve">. They should record details of what additional or different provision </w:t>
      </w:r>
      <w:r w:rsidR="00C97451">
        <w:t>they make to meet a student’s</w:t>
      </w:r>
      <w:r w:rsidRPr="003D5366">
        <w:t xml:space="preserve"> </w:t>
      </w:r>
      <w:r w:rsidR="00C97451">
        <w:t>SEN and their progress</w:t>
      </w:r>
      <w:r w:rsidRPr="003D5366">
        <w:t xml:space="preserve"> towards specified outcomes. This should include information about the stu</w:t>
      </w:r>
      <w:r w:rsidR="00C97451">
        <w:t>dent’s SEN</w:t>
      </w:r>
      <w:r w:rsidRPr="003D5366">
        <w:t>, interventions and the support of</w:t>
      </w:r>
      <w:r w:rsidR="00C97451">
        <w:t xml:space="preserve"> specialists. The</w:t>
      </w:r>
      <w:r w:rsidRPr="003D5366">
        <w:t xml:space="preserve"> informatio</w:t>
      </w:r>
      <w:r w:rsidR="00C97451">
        <w:t xml:space="preserve">n should be used as part of </w:t>
      </w:r>
      <w:r w:rsidRPr="003D5366">
        <w:t>regular d</w:t>
      </w:r>
      <w:r w:rsidR="00C97451">
        <w:t>iscussions</w:t>
      </w:r>
      <w:r w:rsidR="00E1525A">
        <w:t xml:space="preserve"> with the student</w:t>
      </w:r>
      <w:r w:rsidRPr="003D5366">
        <w:t xml:space="preserve"> and</w:t>
      </w:r>
      <w:r w:rsidR="00C97451">
        <w:t>, where appropriate, the family,</w:t>
      </w:r>
      <w:r w:rsidRPr="003D5366">
        <w:t xml:space="preserve"> ab</w:t>
      </w:r>
      <w:r w:rsidR="00E1525A">
        <w:t>out the student</w:t>
      </w:r>
      <w:r w:rsidR="00C97451">
        <w:t>’s progress,</w:t>
      </w:r>
      <w:r w:rsidRPr="003D5366">
        <w:t xml:space="preserve"> the expected outc</w:t>
      </w:r>
      <w:r w:rsidR="00C97451">
        <w:t>omes</w:t>
      </w:r>
      <w:r w:rsidR="003D5366">
        <w:t xml:space="preserve"> and planned next steps.</w:t>
      </w:r>
      <w:bookmarkStart w:id="714" w:name="_Toc385254152"/>
      <w:bookmarkStart w:id="715" w:name="_Toc385313689"/>
      <w:bookmarkStart w:id="716" w:name="_Toc385326748"/>
      <w:bookmarkEnd w:id="711"/>
      <w:bookmarkEnd w:id="712"/>
      <w:bookmarkEnd w:id="713"/>
      <w:r w:rsidR="002B3B9F">
        <w:t xml:space="preserve"> For young people detained in custody, a Youth Offending Team will seek information from the college to support their initial assessments. The college should respond to such requests as soon as possible (see Chapter 10).</w:t>
      </w:r>
    </w:p>
    <w:p w:rsidR="00BF4B77" w:rsidRPr="00BF4B77" w:rsidRDefault="003D30BA" w:rsidP="00693500">
      <w:pPr>
        <w:pStyle w:val="ListParagraph"/>
        <w:numPr>
          <w:ilvl w:val="0"/>
          <w:numId w:val="178"/>
        </w:numPr>
        <w:ind w:left="0" w:hanging="709"/>
        <w:contextualSpacing w:val="0"/>
        <w:rPr>
          <w:rFonts w:eastAsia="Times New Roman" w:cs="Times New Roman"/>
          <w:szCs w:val="24"/>
          <w:lang w:eastAsia="en-GB"/>
        </w:rPr>
      </w:pPr>
      <w:r w:rsidRPr="003D5366">
        <w:t xml:space="preserve">As with schools, colleges will determine their own approach to record keeping but should ensure that </w:t>
      </w:r>
      <w:r w:rsidR="00C0241B">
        <w:t>I</w:t>
      </w:r>
      <w:r w:rsidR="00817450">
        <w:t>ndividualised</w:t>
      </w:r>
      <w:r w:rsidRPr="003D5366">
        <w:t xml:space="preserve"> Learn</w:t>
      </w:r>
      <w:r w:rsidR="00817450">
        <w:t>er</w:t>
      </w:r>
      <w:r w:rsidRPr="003D5366">
        <w:t xml:space="preserve"> Record (ILR) data is recorded </w:t>
      </w:r>
      <w:r w:rsidR="00817450">
        <w:t>accurately</w:t>
      </w:r>
      <w:r w:rsidR="004B4A2E">
        <w:t xml:space="preserve"> and in a timely manner </w:t>
      </w:r>
      <w:r w:rsidR="001F4A56">
        <w:t xml:space="preserve">in line </w:t>
      </w:r>
      <w:r w:rsidR="004B4A2E">
        <w:t>with funding rules</w:t>
      </w:r>
      <w:r w:rsidR="00E1525A">
        <w:t>. Where students have EHC p</w:t>
      </w:r>
      <w:r w:rsidRPr="003D5366">
        <w:t xml:space="preserve">lans, colleges should provide the local authority with regular information about the progress that student is making towards the agreed </w:t>
      </w:r>
      <w:r w:rsidR="00E1525A">
        <w:t>outcomes set out in their EHC p</w:t>
      </w:r>
      <w:r w:rsidRPr="003D5366">
        <w:t xml:space="preserve">lan. Where a student has </w:t>
      </w:r>
      <w:r w:rsidR="009027E3" w:rsidRPr="003D5366">
        <w:t xml:space="preserve">support from the local authority’s </w:t>
      </w:r>
      <w:r w:rsidRPr="003D5366">
        <w:t xml:space="preserve">high needs funding but </w:t>
      </w:r>
      <w:r w:rsidR="009027E3" w:rsidRPr="003D5366">
        <w:t xml:space="preserve">does </w:t>
      </w:r>
      <w:r w:rsidRPr="003D5366">
        <w:t xml:space="preserve">not </w:t>
      </w:r>
      <w:r w:rsidR="009027E3" w:rsidRPr="003D5366">
        <w:t xml:space="preserve">have </w:t>
      </w:r>
      <w:r w:rsidR="00E1525A">
        <w:t>an EHC p</w:t>
      </w:r>
      <w:r w:rsidRPr="003D5366">
        <w:t xml:space="preserve">lan, colleges should </w:t>
      </w:r>
      <w:r w:rsidR="00D4419A" w:rsidRPr="003D5366">
        <w:t xml:space="preserve">also </w:t>
      </w:r>
      <w:r w:rsidRPr="003D5366">
        <w:t xml:space="preserve">provide information on the student’s progress to the local authority to inform </w:t>
      </w:r>
      <w:r w:rsidR="009027E3" w:rsidRPr="003D5366">
        <w:t>its</w:t>
      </w:r>
      <w:r w:rsidRPr="003D5366">
        <w:t xml:space="preserve"> commissioning</w:t>
      </w:r>
      <w:bookmarkStart w:id="717" w:name="_Toc385254153"/>
      <w:bookmarkStart w:id="718" w:name="_Toc385313690"/>
      <w:bookmarkStart w:id="719" w:name="_Toc385326749"/>
      <w:bookmarkEnd w:id="714"/>
      <w:bookmarkEnd w:id="715"/>
      <w:bookmarkEnd w:id="716"/>
      <w:r w:rsidR="00BF4B77">
        <w:t>.</w:t>
      </w:r>
    </w:p>
    <w:p w:rsidR="005B4AFF" w:rsidRPr="00BF4B77" w:rsidRDefault="004B4A2E" w:rsidP="00693500">
      <w:pPr>
        <w:pStyle w:val="ListParagraph"/>
        <w:numPr>
          <w:ilvl w:val="0"/>
          <w:numId w:val="178"/>
        </w:numPr>
        <w:ind w:left="0" w:hanging="709"/>
        <w:contextualSpacing w:val="0"/>
        <w:rPr>
          <w:rFonts w:eastAsia="Times New Roman" w:cs="Times New Roman"/>
          <w:szCs w:val="24"/>
          <w:lang w:eastAsia="en-GB"/>
        </w:rPr>
      </w:pPr>
      <w:r>
        <w:t>Further i</w:t>
      </w:r>
      <w:r w:rsidR="00E03E2E" w:rsidRPr="003D5366">
        <w:t xml:space="preserve">nformation on </w:t>
      </w:r>
      <w:r w:rsidR="000D4ACE">
        <w:t>support to help children and young people prepare for adulthood, including pathways to employment and the transition to adult services, is in Chapter 8. Inf</w:t>
      </w:r>
      <w:r w:rsidR="00C0241B">
        <w:t>ormation about seeking needs</w:t>
      </w:r>
      <w:r w:rsidR="000D4ACE">
        <w:t xml:space="preserve"> assessments and about EHC plans is in Chapter 9.</w:t>
      </w:r>
      <w:bookmarkEnd w:id="717"/>
      <w:bookmarkEnd w:id="718"/>
      <w:bookmarkEnd w:id="719"/>
    </w:p>
    <w:p w:rsidR="0005444B" w:rsidRDefault="00E1525A" w:rsidP="00856CF7">
      <w:pPr>
        <w:pStyle w:val="Heading2"/>
        <w:rPr>
          <w:rFonts w:eastAsia="Times New Roman"/>
          <w:lang w:eastAsia="en-GB"/>
        </w:rPr>
      </w:pPr>
      <w:bookmarkStart w:id="720" w:name="_Toc385254154"/>
      <w:bookmarkStart w:id="721" w:name="_Toc385313691"/>
      <w:bookmarkStart w:id="722" w:name="_Toc410033117"/>
      <w:r>
        <w:rPr>
          <w:rFonts w:eastAsia="Times New Roman"/>
          <w:lang w:eastAsia="en-GB"/>
        </w:rPr>
        <w:t>Funding for SEN support</w:t>
      </w:r>
      <w:bookmarkEnd w:id="720"/>
      <w:bookmarkEnd w:id="721"/>
      <w:bookmarkEnd w:id="722"/>
    </w:p>
    <w:p w:rsidR="00BD42C2" w:rsidRPr="00BD42C2" w:rsidRDefault="0005444B" w:rsidP="00906203">
      <w:pPr>
        <w:pStyle w:val="chapter7"/>
        <w:ind w:left="0" w:hanging="709"/>
      </w:pPr>
      <w:bookmarkStart w:id="723" w:name="_Toc385254155"/>
      <w:bookmarkStart w:id="724" w:name="_Toc385313692"/>
      <w:bookmarkStart w:id="725" w:name="_Toc385326751"/>
      <w:r w:rsidRPr="003D5366">
        <w:t xml:space="preserve">All </w:t>
      </w:r>
      <w:r w:rsidR="00906203" w:rsidRPr="00906203">
        <w:rPr>
          <w:rFonts w:eastAsiaTheme="minorHAnsi" w:cstheme="minorBidi"/>
          <w:szCs w:val="22"/>
          <w:lang w:eastAsia="en-US"/>
        </w:rPr>
        <w:t xml:space="preserve">school and academy sixth forms, sixth form colleges, further education colleges and 16-19 academies </w:t>
      </w:r>
      <w:r w:rsidRPr="003D5366">
        <w:t>are provided with resources to support students with additional needs, including young people with SEN and disabilities.</w:t>
      </w:r>
      <w:bookmarkStart w:id="726" w:name="_Toc385254156"/>
      <w:bookmarkStart w:id="727" w:name="_Toc385313693"/>
      <w:bookmarkStart w:id="728" w:name="_Toc385326752"/>
      <w:bookmarkEnd w:id="723"/>
      <w:bookmarkEnd w:id="724"/>
      <w:bookmarkEnd w:id="725"/>
    </w:p>
    <w:p w:rsidR="00BD42C2" w:rsidRPr="00BD42C2" w:rsidRDefault="00906203" w:rsidP="00693500">
      <w:pPr>
        <w:pStyle w:val="ListParagraph"/>
        <w:numPr>
          <w:ilvl w:val="0"/>
          <w:numId w:val="178"/>
        </w:numPr>
        <w:ind w:left="0" w:hanging="709"/>
        <w:contextualSpacing w:val="0"/>
        <w:rPr>
          <w:rFonts w:eastAsia="Times New Roman" w:cs="Times New Roman"/>
          <w:szCs w:val="24"/>
          <w:lang w:eastAsia="en-GB"/>
        </w:rPr>
      </w:pPr>
      <w:r>
        <w:t>These institutions receive an allocation based on a national funding formula for their core provision. They also</w:t>
      </w:r>
      <w:r w:rsidR="005B6094">
        <w:t xml:space="preserve"> have additional funding for students with additional needs, including those with SEN. </w:t>
      </w:r>
      <w:r w:rsidR="000D4ACE">
        <w:t>This funding is not ring-fenced and is included in their main allocation</w:t>
      </w:r>
      <w:r w:rsidR="005B6094">
        <w:t xml:space="preserve"> in a ‘single line’ budget</w:t>
      </w:r>
      <w:r w:rsidR="000D4ACE">
        <w:t xml:space="preserve">. </w:t>
      </w:r>
      <w:r>
        <w:t>Like mainstream schools, c</w:t>
      </w:r>
      <w:r w:rsidR="000D4ACE">
        <w:t>olleges are expected to provide appropriate, high quality SEN support using all available resources.</w:t>
      </w:r>
      <w:bookmarkEnd w:id="726"/>
      <w:bookmarkEnd w:id="727"/>
      <w:bookmarkEnd w:id="728"/>
      <w:r w:rsidR="003D5366">
        <w:t xml:space="preserve"> </w:t>
      </w:r>
      <w:bookmarkStart w:id="729" w:name="_Toc385254157"/>
      <w:bookmarkStart w:id="730" w:name="_Toc385313694"/>
      <w:bookmarkStart w:id="731" w:name="_Toc385326753"/>
    </w:p>
    <w:p w:rsidR="00BD42C2" w:rsidRPr="00BD42C2" w:rsidRDefault="0005444B" w:rsidP="00693500">
      <w:pPr>
        <w:pStyle w:val="ListParagraph"/>
        <w:numPr>
          <w:ilvl w:val="0"/>
          <w:numId w:val="178"/>
        </w:numPr>
        <w:ind w:left="0" w:hanging="709"/>
        <w:contextualSpacing w:val="0"/>
        <w:rPr>
          <w:rFonts w:eastAsia="Times New Roman" w:cs="Times New Roman"/>
          <w:szCs w:val="24"/>
          <w:lang w:eastAsia="en-GB"/>
        </w:rPr>
      </w:pPr>
      <w:r w:rsidRPr="003D5366">
        <w:t>It is for colleges, as part of their normal budget planning, to determine their approach to using their resources to support the progress of young people with SEN. The principal or a senior leader should establish a clear picture of the resources available to the college and consider their strategic approach to meeting SEN in the context of</w:t>
      </w:r>
      <w:r w:rsidR="003D5366">
        <w:t xml:space="preserve"> the total resources available.</w:t>
      </w:r>
      <w:bookmarkStart w:id="732" w:name="_Toc385254158"/>
      <w:bookmarkStart w:id="733" w:name="_Toc385313695"/>
      <w:bookmarkStart w:id="734" w:name="_Toc385326754"/>
      <w:bookmarkEnd w:id="729"/>
      <w:bookmarkEnd w:id="730"/>
      <w:bookmarkEnd w:id="731"/>
    </w:p>
    <w:p w:rsidR="00BD42C2" w:rsidRPr="00BD42C2" w:rsidRDefault="0005444B" w:rsidP="00693500">
      <w:pPr>
        <w:pStyle w:val="ListParagraph"/>
        <w:numPr>
          <w:ilvl w:val="0"/>
          <w:numId w:val="178"/>
        </w:numPr>
        <w:ind w:left="0" w:hanging="709"/>
        <w:contextualSpacing w:val="0"/>
        <w:rPr>
          <w:rFonts w:eastAsia="Times New Roman" w:cs="Times New Roman"/>
          <w:szCs w:val="24"/>
          <w:lang w:eastAsia="en-GB"/>
        </w:rPr>
      </w:pPr>
      <w:r w:rsidRPr="003D5366">
        <w:t>This will enable colleges to provide a clear description of the types of sp</w:t>
      </w:r>
      <w:r w:rsidR="00E1525A">
        <w:t>ecial educational provision</w:t>
      </w:r>
      <w:r w:rsidRPr="003D5366">
        <w:t xml:space="preserve"> they normally provide. This will help parents and others understand what they can normally expect the college to provide for young people</w:t>
      </w:r>
      <w:r w:rsidR="003D5366">
        <w:t xml:space="preserve"> with SEN.</w:t>
      </w:r>
      <w:bookmarkEnd w:id="732"/>
      <w:bookmarkEnd w:id="733"/>
      <w:bookmarkEnd w:id="734"/>
      <w:r w:rsidR="003D5366">
        <w:t xml:space="preserve"> </w:t>
      </w:r>
      <w:bookmarkStart w:id="735" w:name="_Toc385254159"/>
      <w:bookmarkStart w:id="736" w:name="_Toc385313696"/>
      <w:bookmarkStart w:id="737" w:name="_Toc385326755"/>
    </w:p>
    <w:p w:rsidR="00BD42C2" w:rsidRPr="00BD42C2" w:rsidRDefault="0005444B" w:rsidP="00693500">
      <w:pPr>
        <w:pStyle w:val="ListParagraph"/>
        <w:numPr>
          <w:ilvl w:val="0"/>
          <w:numId w:val="178"/>
        </w:numPr>
        <w:ind w:left="0" w:hanging="709"/>
        <w:contextualSpacing w:val="0"/>
        <w:rPr>
          <w:rFonts w:eastAsia="Times New Roman" w:cs="Times New Roman"/>
          <w:szCs w:val="24"/>
          <w:lang w:eastAsia="en-GB"/>
        </w:rPr>
      </w:pPr>
      <w:r w:rsidRPr="003D5366">
        <w:t>Colleges are not ex</w:t>
      </w:r>
      <w:r w:rsidR="00E1525A">
        <w:t xml:space="preserve">pected to meet the </w:t>
      </w:r>
      <w:r w:rsidR="0069627C">
        <w:t xml:space="preserve">full </w:t>
      </w:r>
      <w:r w:rsidR="00E1525A">
        <w:t xml:space="preserve">costs of </w:t>
      </w:r>
      <w:r w:rsidRPr="003D5366">
        <w:t>more expensive support from their core</w:t>
      </w:r>
      <w:r w:rsidR="00906203">
        <w:t xml:space="preserve"> and additional</w:t>
      </w:r>
      <w:r w:rsidRPr="003D5366">
        <w:t xml:space="preserve"> funding</w:t>
      </w:r>
      <w:r w:rsidR="00906203">
        <w:t xml:space="preserve"> in their main allocation</w:t>
      </w:r>
      <w:r w:rsidRPr="003D5366">
        <w:t>. They are expected to provide additional support which costs up to a nationally prescribed threshold per student per year.</w:t>
      </w:r>
      <w:r w:rsidR="0069627C">
        <w:t xml:space="preserve"> T</w:t>
      </w:r>
      <w:r w:rsidRPr="003D5366">
        <w:t xml:space="preserve">he responsible local authority, usually the authority where the young person lives, </w:t>
      </w:r>
      <w:r w:rsidR="0069627C" w:rsidRPr="0069627C">
        <w:t>should</w:t>
      </w:r>
      <w:r w:rsidRPr="0069627C">
        <w:t xml:space="preserve"> </w:t>
      </w:r>
      <w:r w:rsidRPr="003D5366">
        <w:t>provide additional top-up funding</w:t>
      </w:r>
      <w:r w:rsidR="0069627C">
        <w:t xml:space="preserve"> w</w:t>
      </w:r>
      <w:r w:rsidR="0069627C" w:rsidRPr="003D5366">
        <w:t>here the cost of the special ed</w:t>
      </w:r>
      <w:r w:rsidR="0069627C">
        <w:t xml:space="preserve">ucational provision required to </w:t>
      </w:r>
      <w:r w:rsidR="0069627C" w:rsidRPr="003D5366">
        <w:t>meet the needs of an individual young person exceeds the na</w:t>
      </w:r>
      <w:r w:rsidR="0069627C">
        <w:t>tionally prescribed threshold</w:t>
      </w:r>
      <w:r w:rsidRPr="003D5366">
        <w:t>. This should reflect the cost of providing the additional support that is in excess of the na</w:t>
      </w:r>
      <w:r w:rsidR="00C146AA">
        <w:t xml:space="preserve">tionally prescribed threshold. </w:t>
      </w:r>
      <w:r w:rsidR="00EC5670">
        <w:t xml:space="preserve">There is no requirement for an EHC plan for a young person for whom a college receives additional top-up funding except in the case of a young person who is over 19. But where the local authority considers it is necessary for special educational provision to be made through an EHC plan it should carry out an EHC </w:t>
      </w:r>
      <w:r w:rsidR="00C0241B">
        <w:t xml:space="preserve">needs </w:t>
      </w:r>
      <w:r w:rsidR="00EC5670">
        <w:t xml:space="preserve">assessment. </w:t>
      </w:r>
      <w:r w:rsidR="00C146AA">
        <w:t>Local authorities should be transparent about how they will make decisions about high needs funding and education placements. They should share the principles and criteria which underpin those decisions with schools and colleges and with parents and young people.</w:t>
      </w:r>
      <w:bookmarkEnd w:id="735"/>
      <w:bookmarkEnd w:id="736"/>
      <w:bookmarkEnd w:id="737"/>
      <w:r w:rsidR="00D00381">
        <w:t xml:space="preserve"> </w:t>
      </w:r>
      <w:bookmarkStart w:id="738" w:name="_Toc385254160"/>
      <w:bookmarkStart w:id="739" w:name="_Toc385313697"/>
      <w:bookmarkStart w:id="740" w:name="_Toc385326756"/>
    </w:p>
    <w:p w:rsidR="00BD42C2" w:rsidRPr="00BD42C2" w:rsidRDefault="0005444B" w:rsidP="00693500">
      <w:pPr>
        <w:pStyle w:val="ListParagraph"/>
        <w:numPr>
          <w:ilvl w:val="0"/>
          <w:numId w:val="178"/>
        </w:numPr>
        <w:ind w:left="0" w:hanging="709"/>
        <w:contextualSpacing w:val="0"/>
        <w:rPr>
          <w:rFonts w:eastAsia="Times New Roman" w:cs="Times New Roman"/>
          <w:szCs w:val="24"/>
          <w:lang w:eastAsia="en-GB"/>
        </w:rPr>
      </w:pPr>
      <w:r w:rsidRPr="003D5366">
        <w:t>It should be noted that colleges are funded by t</w:t>
      </w:r>
      <w:r w:rsidR="005B6094">
        <w:t xml:space="preserve">he </w:t>
      </w:r>
      <w:r w:rsidR="00697ACE">
        <w:t>Education Funding Agency (</w:t>
      </w:r>
      <w:r w:rsidR="005B6094">
        <w:t>EFA</w:t>
      </w:r>
      <w:r w:rsidR="00697ACE">
        <w:t>)</w:t>
      </w:r>
      <w:r w:rsidR="005B6094">
        <w:t xml:space="preserve"> </w:t>
      </w:r>
      <w:r w:rsidRPr="003D5366">
        <w:t>for all 16-18 year olds and for thos</w:t>
      </w:r>
      <w:r w:rsidR="005B6094">
        <w:t xml:space="preserve">e aged 19-25 who have EHC plans, with support from the home local authority for students with high needs. </w:t>
      </w:r>
      <w:r w:rsidRPr="005B6094">
        <w:t xml:space="preserve">Colleges </w:t>
      </w:r>
      <w:r w:rsidRPr="00BD42C2">
        <w:rPr>
          <w:b/>
        </w:rPr>
        <w:t>must not</w:t>
      </w:r>
      <w:r w:rsidRPr="005B6094">
        <w:t xml:space="preserve"> charge tuition fees for these young people. Further information on funding can be found on the </w:t>
      </w:r>
      <w:bookmarkEnd w:id="738"/>
      <w:bookmarkEnd w:id="739"/>
      <w:bookmarkEnd w:id="740"/>
      <w:r w:rsidR="007B7105">
        <w:t>GOV.UK website – see the Reference</w:t>
      </w:r>
      <w:r w:rsidR="0030194D">
        <w:t>s</w:t>
      </w:r>
      <w:r w:rsidR="007B7105">
        <w:t xml:space="preserve"> section under Chapter 7 for a link.</w:t>
      </w:r>
      <w:bookmarkStart w:id="741" w:name="_Toc385254161"/>
      <w:bookmarkStart w:id="742" w:name="_Toc385313698"/>
      <w:bookmarkStart w:id="743" w:name="_Toc385326757"/>
    </w:p>
    <w:p w:rsidR="00BD42C2" w:rsidRPr="00BD42C2" w:rsidRDefault="005B6094" w:rsidP="00693500">
      <w:pPr>
        <w:pStyle w:val="ListParagraph"/>
        <w:numPr>
          <w:ilvl w:val="0"/>
          <w:numId w:val="178"/>
        </w:numPr>
        <w:ind w:left="0" w:hanging="709"/>
        <w:contextualSpacing w:val="0"/>
        <w:rPr>
          <w:rFonts w:eastAsia="Times New Roman" w:cs="Times New Roman"/>
          <w:szCs w:val="24"/>
          <w:lang w:eastAsia="en-GB"/>
        </w:rPr>
      </w:pPr>
      <w:r>
        <w:t xml:space="preserve">Colleges are funded by the </w:t>
      </w:r>
      <w:r w:rsidR="00697ACE">
        <w:t>Skills Funding Agency (</w:t>
      </w:r>
      <w:r>
        <w:t>SFA</w:t>
      </w:r>
      <w:r w:rsidR="00697ACE">
        <w:t>)</w:t>
      </w:r>
      <w:r>
        <w:t xml:space="preserve"> for all</w:t>
      </w:r>
      <w:r w:rsidR="0014798A">
        <w:t xml:space="preserve"> students aged 19 and over who do not have an EHC plan (including those who declare a learning difficulty </w:t>
      </w:r>
      <w:r w:rsidR="006D295F">
        <w:t>or disability). Colleges are able to charge fees for these students. However, s</w:t>
      </w:r>
      <w:r w:rsidR="0014798A">
        <w:t>tudents who meet residency and eligibility criteria will have access to Government funding.</w:t>
      </w:r>
      <w:r>
        <w:t xml:space="preserve"> </w:t>
      </w:r>
      <w:r w:rsidR="0014798A">
        <w:t>Furthe</w:t>
      </w:r>
      <w:r w:rsidR="008124A5">
        <w:t>r information on funding eligib</w:t>
      </w:r>
      <w:r w:rsidR="0014798A">
        <w:t>il</w:t>
      </w:r>
      <w:r w:rsidR="008124A5">
        <w:t>i</w:t>
      </w:r>
      <w:r w:rsidR="0014798A">
        <w:t>ty is available on the SFA’s website</w:t>
      </w:r>
      <w:r w:rsidR="001C451D">
        <w:t xml:space="preserve"> – see the References section under Chapter 7 for a link</w:t>
      </w:r>
      <w:r w:rsidR="0014798A">
        <w:t xml:space="preserve">. </w:t>
      </w:r>
      <w:r>
        <w:t>Colleges also receive funding from HEFCE for their higher education (HE) students, but this Code does not apply to HE students.</w:t>
      </w:r>
      <w:bookmarkStart w:id="744" w:name="_Toc385254162"/>
      <w:bookmarkStart w:id="745" w:name="_Toc385313699"/>
      <w:bookmarkStart w:id="746" w:name="_Toc385326758"/>
      <w:bookmarkEnd w:id="741"/>
      <w:bookmarkEnd w:id="742"/>
      <w:bookmarkEnd w:id="743"/>
    </w:p>
    <w:p w:rsidR="003D30BA" w:rsidRPr="00BD42C2" w:rsidRDefault="00CB7728" w:rsidP="00693500">
      <w:pPr>
        <w:pStyle w:val="ListParagraph"/>
        <w:numPr>
          <w:ilvl w:val="0"/>
          <w:numId w:val="178"/>
        </w:numPr>
        <w:ind w:left="0" w:hanging="709"/>
        <w:contextualSpacing w:val="0"/>
        <w:rPr>
          <w:rFonts w:eastAsia="Times New Roman" w:cs="Times New Roman"/>
          <w:szCs w:val="24"/>
          <w:lang w:eastAsia="en-GB"/>
        </w:rPr>
      </w:pPr>
      <w:r w:rsidRPr="003D5366">
        <w:t xml:space="preserve">Further information on funding places for 19-25 year olds is given in Chapter </w:t>
      </w:r>
      <w:r w:rsidR="00863570">
        <w:t>8</w:t>
      </w:r>
      <w:r w:rsidR="003D0785">
        <w:t>, Preparing for adulthood</w:t>
      </w:r>
      <w:r w:rsidR="001C451D">
        <w:t xml:space="preserve"> from the earliest years</w:t>
      </w:r>
      <w:r w:rsidR="00863570">
        <w:t>.</w:t>
      </w:r>
      <w:bookmarkEnd w:id="744"/>
      <w:bookmarkEnd w:id="745"/>
      <w:bookmarkEnd w:id="746"/>
    </w:p>
    <w:p w:rsidR="0069627C" w:rsidRPr="00BD4E7F" w:rsidRDefault="0069627C" w:rsidP="009F31F7">
      <w:pPr>
        <w:pStyle w:val="chapter7"/>
      </w:pPr>
      <w:r>
        <w:br w:type="page"/>
      </w:r>
    </w:p>
    <w:p w:rsidR="005E7904" w:rsidRDefault="008124A5" w:rsidP="00C83667">
      <w:pPr>
        <w:pStyle w:val="Heading1"/>
      </w:pPr>
      <w:bookmarkStart w:id="747" w:name="_Toc385254163"/>
      <w:bookmarkStart w:id="748" w:name="_Toc385313700"/>
      <w:bookmarkStart w:id="749" w:name="_Toc410033118"/>
      <w:r>
        <w:t xml:space="preserve">8 </w:t>
      </w:r>
      <w:r w:rsidR="003D5366">
        <w:t>Preparing for a</w:t>
      </w:r>
      <w:r w:rsidR="005E7904" w:rsidRPr="003D5366">
        <w:t xml:space="preserve">dulthood from </w:t>
      </w:r>
      <w:r w:rsidR="00A36B3E">
        <w:t>the earliest years</w:t>
      </w:r>
      <w:bookmarkEnd w:id="747"/>
      <w:bookmarkEnd w:id="748"/>
      <w:bookmarkEnd w:id="749"/>
    </w:p>
    <w:p w:rsidR="00856CF7" w:rsidRPr="003D5366" w:rsidRDefault="00856CF7" w:rsidP="00856CF7">
      <w:pPr>
        <w:pStyle w:val="Heading2"/>
        <w:rPr>
          <w:rFonts w:eastAsia="Times New Roman"/>
          <w:lang w:eastAsia="en-GB"/>
        </w:rPr>
      </w:pPr>
      <w:bookmarkStart w:id="750" w:name="_Toc385254164"/>
      <w:bookmarkStart w:id="751" w:name="_Toc385313701"/>
      <w:bookmarkStart w:id="752" w:name="_Toc410033119"/>
      <w:r w:rsidRPr="003D5366">
        <w:rPr>
          <w:rFonts w:eastAsia="Times New Roman"/>
          <w:lang w:eastAsia="en-GB"/>
        </w:rPr>
        <w:t xml:space="preserve">What this </w:t>
      </w:r>
      <w:r w:rsidRPr="00856CF7">
        <w:t>chapter</w:t>
      </w:r>
      <w:r w:rsidRPr="003D5366">
        <w:rPr>
          <w:rFonts w:eastAsia="Times New Roman"/>
          <w:lang w:eastAsia="en-GB"/>
        </w:rPr>
        <w:t xml:space="preserve"> covers</w:t>
      </w:r>
      <w:bookmarkEnd w:id="750"/>
      <w:bookmarkEnd w:id="751"/>
      <w:bookmarkEnd w:id="752"/>
    </w:p>
    <w:p w:rsidR="00AA0C8A" w:rsidRPr="005E7904" w:rsidRDefault="00856CF7" w:rsidP="00856CF7">
      <w:pPr>
        <w:spacing w:after="240" w:line="288" w:lineRule="auto"/>
        <w:rPr>
          <w:rFonts w:eastAsia="Times New Roman" w:cs="Times New Roman"/>
          <w:szCs w:val="24"/>
          <w:lang w:eastAsia="en-GB"/>
        </w:rPr>
      </w:pPr>
      <w:r w:rsidRPr="005E7904">
        <w:rPr>
          <w:rFonts w:eastAsia="Times New Roman" w:cs="Times New Roman"/>
          <w:szCs w:val="24"/>
          <w:lang w:eastAsia="en-GB"/>
        </w:rPr>
        <w:t xml:space="preserve">This chapter </w:t>
      </w:r>
      <w:r w:rsidR="00FA23BC">
        <w:rPr>
          <w:rFonts w:eastAsia="Times New Roman" w:cs="Times New Roman"/>
          <w:szCs w:val="24"/>
          <w:lang w:eastAsia="en-GB"/>
        </w:rPr>
        <w:t xml:space="preserve">is relevant for everyone working with children and young people with SEN or disabilities and is particularly relevant for those working with children and young people aged 14 and over. It </w:t>
      </w:r>
      <w:r w:rsidRPr="005E7904">
        <w:rPr>
          <w:rFonts w:eastAsia="Times New Roman" w:cs="Times New Roman"/>
          <w:szCs w:val="24"/>
          <w:lang w:eastAsia="en-GB"/>
        </w:rPr>
        <w:t>sets out how professionals across education (inc</w:t>
      </w:r>
      <w:r>
        <w:rPr>
          <w:rFonts w:eastAsia="Times New Roman" w:cs="Times New Roman"/>
          <w:szCs w:val="24"/>
          <w:lang w:eastAsia="en-GB"/>
        </w:rPr>
        <w:t xml:space="preserve">luding early years, schools, </w:t>
      </w:r>
      <w:r w:rsidRPr="005E7904">
        <w:rPr>
          <w:rFonts w:eastAsia="Times New Roman" w:cs="Times New Roman"/>
          <w:szCs w:val="24"/>
          <w:lang w:eastAsia="en-GB"/>
        </w:rPr>
        <w:t>colleges</w:t>
      </w:r>
      <w:r>
        <w:rPr>
          <w:rFonts w:eastAsia="Times New Roman" w:cs="Times New Roman"/>
          <w:szCs w:val="24"/>
          <w:lang w:eastAsia="en-GB"/>
        </w:rPr>
        <w:t xml:space="preserve"> and 16-19 academies</w:t>
      </w:r>
      <w:r w:rsidRPr="005E7904">
        <w:rPr>
          <w:rFonts w:eastAsia="Times New Roman" w:cs="Times New Roman"/>
          <w:szCs w:val="24"/>
          <w:lang w:eastAsia="en-GB"/>
        </w:rPr>
        <w:t>), health and social care should support children and young people with</w:t>
      </w:r>
      <w:r>
        <w:rPr>
          <w:rFonts w:eastAsia="Times New Roman" w:cs="Times New Roman"/>
          <w:szCs w:val="24"/>
          <w:lang w:eastAsia="en-GB"/>
        </w:rPr>
        <w:t xml:space="preserve"> special educational needs</w:t>
      </w:r>
      <w:r w:rsidRPr="005E7904">
        <w:rPr>
          <w:rFonts w:eastAsia="Times New Roman" w:cs="Times New Roman"/>
          <w:szCs w:val="24"/>
          <w:lang w:eastAsia="en-GB"/>
        </w:rPr>
        <w:t xml:space="preserve"> </w:t>
      </w:r>
      <w:r>
        <w:rPr>
          <w:rFonts w:eastAsia="Times New Roman" w:cs="Times New Roman"/>
          <w:szCs w:val="24"/>
          <w:lang w:eastAsia="en-GB"/>
        </w:rPr>
        <w:t>(</w:t>
      </w:r>
      <w:r w:rsidRPr="005E7904">
        <w:rPr>
          <w:rFonts w:eastAsia="Times New Roman" w:cs="Times New Roman"/>
          <w:szCs w:val="24"/>
          <w:lang w:eastAsia="en-GB"/>
        </w:rPr>
        <w:t>SEN</w:t>
      </w:r>
      <w:r>
        <w:rPr>
          <w:rFonts w:eastAsia="Times New Roman" w:cs="Times New Roman"/>
          <w:szCs w:val="24"/>
          <w:lang w:eastAsia="en-GB"/>
        </w:rPr>
        <w:t>) or</w:t>
      </w:r>
      <w:r w:rsidRPr="005E7904">
        <w:rPr>
          <w:rFonts w:eastAsia="Times New Roman" w:cs="Times New Roman"/>
          <w:szCs w:val="24"/>
          <w:lang w:eastAsia="en-GB"/>
        </w:rPr>
        <w:t xml:space="preserve"> disabilities to prepare for adult life, and help them go on to achieve the best outcomes in employment, independent living, health and community participation. The principles set out in this chapter apply to all young people with SEN</w:t>
      </w:r>
      <w:r>
        <w:rPr>
          <w:rFonts w:eastAsia="Times New Roman" w:cs="Times New Roman"/>
          <w:szCs w:val="24"/>
          <w:lang w:eastAsia="en-GB"/>
        </w:rPr>
        <w:t xml:space="preserve"> or disabilities</w:t>
      </w:r>
      <w:r w:rsidRPr="005E7904">
        <w:rPr>
          <w:rFonts w:eastAsia="Times New Roman" w:cs="Times New Roman"/>
          <w:szCs w:val="24"/>
          <w:lang w:eastAsia="en-GB"/>
        </w:rPr>
        <w:t xml:space="preserve">, except where it states they are for those with </w:t>
      </w:r>
      <w:r>
        <w:rPr>
          <w:rFonts w:eastAsia="Times New Roman" w:cs="Times New Roman"/>
          <w:szCs w:val="24"/>
          <w:lang w:eastAsia="en-GB"/>
        </w:rPr>
        <w:t>Education, Health and Care (</w:t>
      </w:r>
      <w:r w:rsidRPr="005E7904">
        <w:rPr>
          <w:rFonts w:eastAsia="Times New Roman" w:cs="Times New Roman"/>
          <w:szCs w:val="24"/>
          <w:lang w:eastAsia="en-GB"/>
        </w:rPr>
        <w:t>EHC</w:t>
      </w:r>
      <w:r>
        <w:rPr>
          <w:rFonts w:eastAsia="Times New Roman" w:cs="Times New Roman"/>
          <w:szCs w:val="24"/>
          <w:lang w:eastAsia="en-GB"/>
        </w:rPr>
        <w:t>)</w:t>
      </w:r>
      <w:r w:rsidRPr="005E7904">
        <w:rPr>
          <w:rFonts w:eastAsia="Times New Roman" w:cs="Times New Roman"/>
          <w:szCs w:val="24"/>
          <w:lang w:eastAsia="en-GB"/>
        </w:rPr>
        <w:t xml:space="preserve"> plans only.</w:t>
      </w:r>
      <w:r>
        <w:rPr>
          <w:rFonts w:eastAsia="Times New Roman" w:cs="Times New Roman"/>
          <w:szCs w:val="24"/>
          <w:lang w:eastAsia="en-GB"/>
        </w:rPr>
        <w:t xml:space="preserve"> The term ‘colleges’ in this chapter includes all post-16 institutions with duties under the Children and Families Act 2014 (further education (FE) colleges, sixth form colleges, 16-19 academies and independent spec</w:t>
      </w:r>
      <w:r w:rsidR="00DA2A7D">
        <w:rPr>
          <w:rFonts w:eastAsia="Times New Roman" w:cs="Times New Roman"/>
          <w:szCs w:val="24"/>
          <w:lang w:eastAsia="en-GB"/>
        </w:rPr>
        <w:t>ialist colleges approved under S</w:t>
      </w:r>
      <w:r>
        <w:rPr>
          <w:rFonts w:eastAsia="Times New Roman" w:cs="Times New Roman"/>
          <w:szCs w:val="24"/>
          <w:lang w:eastAsia="en-GB"/>
        </w:rPr>
        <w:t>ection 41 of the Act</w:t>
      </w:r>
      <w:r w:rsidR="001E50B2">
        <w:rPr>
          <w:rFonts w:eastAsia="Times New Roman" w:cs="Times New Roman"/>
          <w:szCs w:val="24"/>
          <w:lang w:eastAsia="en-GB"/>
        </w:rPr>
        <w:t>)</w:t>
      </w:r>
      <w:r>
        <w:rPr>
          <w:rFonts w:eastAsia="Times New Roman" w:cs="Times New Roman"/>
          <w:szCs w:val="24"/>
          <w:lang w:eastAsia="en-GB"/>
        </w:rPr>
        <w:t>.</w:t>
      </w:r>
    </w:p>
    <w:p w:rsidR="00856CF7" w:rsidRDefault="00856CF7" w:rsidP="004603D2">
      <w:pPr>
        <w:spacing w:after="0" w:line="288" w:lineRule="auto"/>
        <w:contextualSpacing/>
        <w:rPr>
          <w:rFonts w:eastAsia="Times New Roman" w:cs="Times New Roman"/>
          <w:szCs w:val="24"/>
          <w:lang w:eastAsia="en-GB"/>
        </w:rPr>
      </w:pPr>
      <w:r w:rsidRPr="005E7904">
        <w:rPr>
          <w:rFonts w:eastAsia="Times New Roman" w:cs="Times New Roman"/>
          <w:szCs w:val="24"/>
          <w:lang w:eastAsia="en-GB"/>
        </w:rPr>
        <w:t>High asp</w:t>
      </w:r>
      <w:r>
        <w:rPr>
          <w:rFonts w:eastAsia="Times New Roman" w:cs="Times New Roman"/>
          <w:szCs w:val="24"/>
          <w:lang w:eastAsia="en-GB"/>
        </w:rPr>
        <w:t>irations are crucial to success –</w:t>
      </w:r>
      <w:r w:rsidRPr="005E7904">
        <w:rPr>
          <w:rFonts w:eastAsia="Times New Roman" w:cs="Times New Roman"/>
          <w:szCs w:val="24"/>
          <w:lang w:eastAsia="en-GB"/>
        </w:rPr>
        <w:t xml:space="preserve"> discussion</w:t>
      </w:r>
      <w:r>
        <w:rPr>
          <w:rFonts w:eastAsia="Times New Roman" w:cs="Times New Roman"/>
          <w:szCs w:val="24"/>
          <w:lang w:eastAsia="en-GB"/>
        </w:rPr>
        <w:t>s</w:t>
      </w:r>
      <w:r w:rsidR="00AA252A">
        <w:rPr>
          <w:rFonts w:eastAsia="Times New Roman" w:cs="Times New Roman"/>
          <w:szCs w:val="24"/>
          <w:lang w:eastAsia="en-GB"/>
        </w:rPr>
        <w:t xml:space="preserve"> about longer </w:t>
      </w:r>
      <w:r w:rsidRPr="005E7904">
        <w:rPr>
          <w:rFonts w:eastAsia="Times New Roman" w:cs="Times New Roman"/>
          <w:szCs w:val="24"/>
          <w:lang w:eastAsia="en-GB"/>
        </w:rPr>
        <w:t xml:space="preserve">term goals </w:t>
      </w:r>
      <w:r>
        <w:rPr>
          <w:rFonts w:eastAsia="Times New Roman" w:cs="Times New Roman"/>
          <w:szCs w:val="24"/>
          <w:lang w:eastAsia="en-GB"/>
        </w:rPr>
        <w:t xml:space="preserve">should </w:t>
      </w:r>
      <w:r w:rsidRPr="005E7904">
        <w:rPr>
          <w:rFonts w:eastAsia="Times New Roman" w:cs="Times New Roman"/>
          <w:szCs w:val="24"/>
          <w:lang w:eastAsia="en-GB"/>
        </w:rPr>
        <w:t>start early and ide</w:t>
      </w:r>
      <w:r>
        <w:rPr>
          <w:rFonts w:eastAsia="Times New Roman" w:cs="Times New Roman"/>
          <w:szCs w:val="24"/>
          <w:lang w:eastAsia="en-GB"/>
        </w:rPr>
        <w:t>ally well before Year 9 (age 13-</w:t>
      </w:r>
      <w:r w:rsidRPr="005E7904">
        <w:rPr>
          <w:rFonts w:eastAsia="Times New Roman" w:cs="Times New Roman"/>
          <w:szCs w:val="24"/>
          <w:lang w:eastAsia="en-GB"/>
        </w:rPr>
        <w:t>14) at school</w:t>
      </w:r>
      <w:r w:rsidR="00136C3B">
        <w:rPr>
          <w:rFonts w:eastAsia="Times New Roman" w:cs="Times New Roman"/>
          <w:szCs w:val="24"/>
          <w:lang w:eastAsia="en-GB"/>
        </w:rPr>
        <w:t>. They</w:t>
      </w:r>
      <w:r w:rsidRPr="005E7904">
        <w:rPr>
          <w:rFonts w:eastAsia="Times New Roman" w:cs="Times New Roman"/>
          <w:szCs w:val="24"/>
          <w:lang w:eastAsia="en-GB"/>
        </w:rPr>
        <w:t xml:space="preserve"> </w:t>
      </w:r>
      <w:r>
        <w:rPr>
          <w:rFonts w:eastAsia="Times New Roman" w:cs="Times New Roman"/>
          <w:szCs w:val="24"/>
          <w:lang w:eastAsia="en-GB"/>
        </w:rPr>
        <w:t xml:space="preserve">should </w:t>
      </w:r>
      <w:r w:rsidRPr="005E7904">
        <w:rPr>
          <w:rFonts w:eastAsia="Times New Roman" w:cs="Times New Roman"/>
          <w:szCs w:val="24"/>
          <w:lang w:eastAsia="en-GB"/>
        </w:rPr>
        <w:t>focus on the child or young person’s strengths and capabilities</w:t>
      </w:r>
      <w:r>
        <w:rPr>
          <w:rFonts w:eastAsia="Times New Roman" w:cs="Times New Roman"/>
          <w:szCs w:val="24"/>
          <w:lang w:eastAsia="en-GB"/>
        </w:rPr>
        <w:t xml:space="preserve"> and the outcomes they want to achieve</w:t>
      </w:r>
      <w:r w:rsidRPr="005E7904">
        <w:rPr>
          <w:rFonts w:eastAsia="Times New Roman" w:cs="Times New Roman"/>
          <w:szCs w:val="24"/>
          <w:lang w:eastAsia="en-GB"/>
        </w:rPr>
        <w:t xml:space="preserve">. </w:t>
      </w:r>
      <w:r>
        <w:rPr>
          <w:rFonts w:eastAsia="Times New Roman" w:cs="Times New Roman"/>
          <w:szCs w:val="24"/>
          <w:lang w:eastAsia="en-GB"/>
        </w:rPr>
        <w:t>This chapter includes both the transition into post-16 education, and the transition from post-16 education into adult life. It covers:</w:t>
      </w:r>
    </w:p>
    <w:p w:rsidR="00856CF7" w:rsidRPr="005E7904" w:rsidRDefault="00856CF7" w:rsidP="004603D2">
      <w:pPr>
        <w:numPr>
          <w:ilvl w:val="0"/>
          <w:numId w:val="90"/>
        </w:numPr>
        <w:spacing w:before="240" w:after="240" w:line="288" w:lineRule="auto"/>
        <w:ind w:left="993" w:hanging="426"/>
        <w:rPr>
          <w:rFonts w:eastAsia="Times New Roman" w:cs="Times New Roman"/>
          <w:szCs w:val="24"/>
          <w:lang w:eastAsia="en-GB"/>
        </w:rPr>
      </w:pPr>
      <w:r>
        <w:rPr>
          <w:rFonts w:eastAsia="Times New Roman" w:cs="Times New Roman"/>
          <w:szCs w:val="24"/>
          <w:lang w:eastAsia="en-GB"/>
        </w:rPr>
        <w:t>h</w:t>
      </w:r>
      <w:r w:rsidRPr="005E7904">
        <w:rPr>
          <w:rFonts w:eastAsia="Times New Roman" w:cs="Times New Roman"/>
          <w:szCs w:val="24"/>
          <w:lang w:eastAsia="en-GB"/>
        </w:rPr>
        <w:t>ow local authorities and health services should plan strategically for the support children and young people will need to prepare for adult life</w:t>
      </w:r>
    </w:p>
    <w:p w:rsidR="00856CF7" w:rsidRPr="005E7904" w:rsidRDefault="00856CF7" w:rsidP="00693500">
      <w:pPr>
        <w:numPr>
          <w:ilvl w:val="0"/>
          <w:numId w:val="90"/>
        </w:numPr>
        <w:spacing w:after="240" w:line="288" w:lineRule="auto"/>
        <w:ind w:left="993" w:hanging="426"/>
        <w:rPr>
          <w:rFonts w:eastAsia="Times New Roman" w:cs="Times New Roman"/>
          <w:szCs w:val="24"/>
          <w:lang w:eastAsia="en-GB"/>
        </w:rPr>
      </w:pPr>
      <w:r>
        <w:rPr>
          <w:rFonts w:eastAsia="Times New Roman" w:cs="Times New Roman"/>
          <w:szCs w:val="24"/>
          <w:lang w:eastAsia="en-GB"/>
        </w:rPr>
        <w:t>h</w:t>
      </w:r>
      <w:r w:rsidRPr="005E7904">
        <w:rPr>
          <w:rFonts w:eastAsia="Times New Roman" w:cs="Times New Roman"/>
          <w:szCs w:val="24"/>
          <w:lang w:eastAsia="en-GB"/>
        </w:rPr>
        <w:t>ow early years providers, schools and colleges should enable children and young people to have the information and skills they need to help them gain independence and prepare for adult life</w:t>
      </w:r>
    </w:p>
    <w:p w:rsidR="00856CF7" w:rsidRPr="005E7904" w:rsidRDefault="00856CF7" w:rsidP="00693500">
      <w:pPr>
        <w:numPr>
          <w:ilvl w:val="0"/>
          <w:numId w:val="90"/>
        </w:numPr>
        <w:spacing w:after="240" w:line="288" w:lineRule="auto"/>
        <w:ind w:left="993" w:hanging="426"/>
        <w:rPr>
          <w:rFonts w:eastAsia="Times New Roman" w:cs="Times New Roman"/>
          <w:szCs w:val="24"/>
          <w:lang w:eastAsia="en-GB"/>
        </w:rPr>
      </w:pPr>
      <w:r>
        <w:rPr>
          <w:rFonts w:eastAsia="Times New Roman" w:cs="Times New Roman"/>
          <w:szCs w:val="24"/>
          <w:lang w:eastAsia="en-GB"/>
        </w:rPr>
        <w:t>s</w:t>
      </w:r>
      <w:r w:rsidRPr="005E7904">
        <w:rPr>
          <w:rFonts w:eastAsia="Times New Roman" w:cs="Times New Roman"/>
          <w:szCs w:val="24"/>
          <w:lang w:eastAsia="en-GB"/>
        </w:rPr>
        <w:t>upport from Year 9, including the content of preparing for adulthood reviews for chil</w:t>
      </w:r>
      <w:r w:rsidR="001E50B2">
        <w:rPr>
          <w:rFonts w:eastAsia="Times New Roman" w:cs="Times New Roman"/>
          <w:szCs w:val="24"/>
          <w:lang w:eastAsia="en-GB"/>
        </w:rPr>
        <w:t>dren and young people with EHC p</w:t>
      </w:r>
      <w:r w:rsidRPr="005E7904">
        <w:rPr>
          <w:rFonts w:eastAsia="Times New Roman" w:cs="Times New Roman"/>
          <w:szCs w:val="24"/>
          <w:lang w:eastAsia="en-GB"/>
        </w:rPr>
        <w:t>lans</w:t>
      </w:r>
    </w:p>
    <w:p w:rsidR="00856CF7" w:rsidRPr="003D5366" w:rsidRDefault="00856CF7" w:rsidP="00693500">
      <w:pPr>
        <w:numPr>
          <w:ilvl w:val="0"/>
          <w:numId w:val="90"/>
        </w:numPr>
        <w:spacing w:after="240" w:line="288" w:lineRule="auto"/>
        <w:ind w:left="993" w:hanging="426"/>
        <w:rPr>
          <w:rFonts w:eastAsia="Times New Roman" w:cs="Times New Roman"/>
          <w:szCs w:val="24"/>
          <w:lang w:eastAsia="en-GB"/>
        </w:rPr>
      </w:pPr>
      <w:r>
        <w:rPr>
          <w:rFonts w:eastAsia="Times New Roman" w:cs="Times New Roman"/>
          <w:szCs w:val="24"/>
          <w:lang w:eastAsia="en-GB"/>
        </w:rPr>
        <w:t>p</w:t>
      </w:r>
      <w:r w:rsidRPr="005E7904">
        <w:rPr>
          <w:rFonts w:eastAsia="Times New Roman" w:cs="Times New Roman"/>
          <w:szCs w:val="24"/>
          <w:lang w:eastAsia="en-GB"/>
        </w:rPr>
        <w:t>lanning the transition into post-16 education</w:t>
      </w:r>
    </w:p>
    <w:p w:rsidR="00856CF7" w:rsidRPr="005E7904" w:rsidRDefault="00856CF7" w:rsidP="00693500">
      <w:pPr>
        <w:numPr>
          <w:ilvl w:val="0"/>
          <w:numId w:val="90"/>
        </w:numPr>
        <w:spacing w:after="240" w:line="288" w:lineRule="auto"/>
        <w:ind w:left="993" w:hanging="426"/>
        <w:rPr>
          <w:rFonts w:eastAsia="Times New Roman" w:cs="Times New Roman"/>
          <w:szCs w:val="24"/>
          <w:lang w:eastAsia="en-GB"/>
        </w:rPr>
      </w:pPr>
      <w:r>
        <w:rPr>
          <w:rFonts w:eastAsia="Times New Roman" w:cs="Times New Roman"/>
          <w:szCs w:val="24"/>
          <w:lang w:eastAsia="en-GB"/>
        </w:rPr>
        <w:t>h</w:t>
      </w:r>
      <w:r w:rsidRPr="005E7904">
        <w:rPr>
          <w:rFonts w:eastAsia="Times New Roman" w:cs="Times New Roman"/>
          <w:szCs w:val="24"/>
          <w:lang w:eastAsia="en-GB"/>
        </w:rPr>
        <w:t xml:space="preserve">ow </w:t>
      </w:r>
      <w:r>
        <w:rPr>
          <w:rFonts w:eastAsia="Times New Roman" w:cs="Times New Roman"/>
          <w:szCs w:val="24"/>
          <w:lang w:eastAsia="en-GB"/>
        </w:rPr>
        <w:t>post-16 institutions can design study programmes</w:t>
      </w:r>
      <w:r w:rsidRPr="005E7904">
        <w:rPr>
          <w:rFonts w:eastAsia="Times New Roman" w:cs="Times New Roman"/>
          <w:szCs w:val="24"/>
          <w:lang w:eastAsia="en-GB"/>
        </w:rPr>
        <w:t xml:space="preserve"> and create pathways to employment </w:t>
      </w:r>
    </w:p>
    <w:p w:rsidR="00856CF7" w:rsidRPr="005E7904" w:rsidRDefault="00856CF7" w:rsidP="00693500">
      <w:pPr>
        <w:numPr>
          <w:ilvl w:val="0"/>
          <w:numId w:val="90"/>
        </w:numPr>
        <w:spacing w:after="240" w:line="288" w:lineRule="auto"/>
        <w:ind w:left="993" w:hanging="426"/>
        <w:rPr>
          <w:rFonts w:eastAsia="Times New Roman" w:cs="Times New Roman"/>
          <w:szCs w:val="24"/>
          <w:lang w:eastAsia="en-GB"/>
        </w:rPr>
      </w:pPr>
      <w:r>
        <w:rPr>
          <w:rFonts w:eastAsia="Times New Roman" w:cs="Times New Roman"/>
          <w:szCs w:val="24"/>
          <w:lang w:eastAsia="en-GB"/>
        </w:rPr>
        <w:t>h</w:t>
      </w:r>
      <w:r w:rsidRPr="005E7904">
        <w:rPr>
          <w:rFonts w:eastAsia="Times New Roman" w:cs="Times New Roman"/>
          <w:szCs w:val="24"/>
          <w:lang w:eastAsia="en-GB"/>
        </w:rPr>
        <w:t>ow young people should be supported to make decisions for themselves</w:t>
      </w:r>
    </w:p>
    <w:p w:rsidR="00856CF7" w:rsidRPr="005E7904" w:rsidRDefault="00856CF7" w:rsidP="00693500">
      <w:pPr>
        <w:numPr>
          <w:ilvl w:val="0"/>
          <w:numId w:val="91"/>
        </w:numPr>
        <w:spacing w:after="240" w:line="288" w:lineRule="auto"/>
        <w:ind w:left="993" w:hanging="426"/>
        <w:rPr>
          <w:rFonts w:eastAsia="Times New Roman" w:cs="Times New Roman"/>
          <w:szCs w:val="24"/>
          <w:lang w:eastAsia="en-GB"/>
        </w:rPr>
      </w:pPr>
      <w:r w:rsidRPr="005E7904">
        <w:rPr>
          <w:rFonts w:eastAsia="Times New Roman" w:cs="Times New Roman"/>
          <w:szCs w:val="24"/>
          <w:lang w:eastAsia="en-GB"/>
        </w:rPr>
        <w:t>Packages of provision for chil</w:t>
      </w:r>
      <w:r>
        <w:rPr>
          <w:rFonts w:eastAsia="Times New Roman" w:cs="Times New Roman"/>
          <w:szCs w:val="24"/>
          <w:lang w:eastAsia="en-GB"/>
        </w:rPr>
        <w:t>dren and young people with EHC plans across five</w:t>
      </w:r>
      <w:r w:rsidRPr="005E7904">
        <w:rPr>
          <w:rFonts w:eastAsia="Times New Roman" w:cs="Times New Roman"/>
          <w:szCs w:val="24"/>
          <w:lang w:eastAsia="en-GB"/>
        </w:rPr>
        <w:t xml:space="preserve"> days a week</w:t>
      </w:r>
    </w:p>
    <w:p w:rsidR="00856CF7" w:rsidRPr="005E7904" w:rsidRDefault="00856CF7" w:rsidP="00693500">
      <w:pPr>
        <w:numPr>
          <w:ilvl w:val="0"/>
          <w:numId w:val="91"/>
        </w:numPr>
        <w:spacing w:after="240" w:line="288" w:lineRule="auto"/>
        <w:ind w:left="993" w:hanging="426"/>
        <w:rPr>
          <w:rFonts w:eastAsia="Times New Roman" w:cs="Times New Roman"/>
          <w:szCs w:val="24"/>
          <w:lang w:eastAsia="en-GB"/>
        </w:rPr>
      </w:pPr>
      <w:r w:rsidRPr="005E7904">
        <w:rPr>
          <w:rFonts w:eastAsia="Times New Roman" w:cs="Times New Roman"/>
          <w:szCs w:val="24"/>
          <w:lang w:eastAsia="en-GB"/>
        </w:rPr>
        <w:t>transition to higher education</w:t>
      </w:r>
    </w:p>
    <w:p w:rsidR="00856CF7" w:rsidRDefault="00856CF7" w:rsidP="00693500">
      <w:pPr>
        <w:numPr>
          <w:ilvl w:val="0"/>
          <w:numId w:val="91"/>
        </w:numPr>
        <w:spacing w:after="240" w:line="288" w:lineRule="auto"/>
        <w:ind w:left="993" w:hanging="426"/>
        <w:rPr>
          <w:rFonts w:eastAsia="Times New Roman" w:cs="Times New Roman"/>
          <w:szCs w:val="24"/>
          <w:lang w:eastAsia="en-GB"/>
        </w:rPr>
      </w:pPr>
      <w:r>
        <w:rPr>
          <w:rFonts w:eastAsia="Times New Roman" w:cs="Times New Roman"/>
          <w:szCs w:val="24"/>
          <w:lang w:eastAsia="en-GB"/>
        </w:rPr>
        <w:t>y</w:t>
      </w:r>
      <w:r w:rsidRPr="005E7904">
        <w:rPr>
          <w:rFonts w:eastAsia="Times New Roman" w:cs="Times New Roman"/>
          <w:szCs w:val="24"/>
          <w:lang w:eastAsia="en-GB"/>
        </w:rPr>
        <w:t xml:space="preserve">oung people aged 19-25 </w:t>
      </w:r>
    </w:p>
    <w:p w:rsidR="00856CF7" w:rsidRPr="005E7904" w:rsidRDefault="00856CF7" w:rsidP="00693500">
      <w:pPr>
        <w:numPr>
          <w:ilvl w:val="0"/>
          <w:numId w:val="91"/>
        </w:numPr>
        <w:spacing w:after="240" w:line="288" w:lineRule="auto"/>
        <w:ind w:left="993" w:hanging="426"/>
        <w:rPr>
          <w:rFonts w:eastAsia="Times New Roman" w:cs="Times New Roman"/>
          <w:szCs w:val="24"/>
          <w:lang w:eastAsia="en-GB"/>
        </w:rPr>
      </w:pPr>
      <w:r>
        <w:rPr>
          <w:rFonts w:eastAsia="Times New Roman" w:cs="Times New Roman"/>
          <w:szCs w:val="24"/>
          <w:lang w:eastAsia="en-GB"/>
        </w:rPr>
        <w:t xml:space="preserve">transition to adult health services </w:t>
      </w:r>
    </w:p>
    <w:p w:rsidR="00856CF7" w:rsidRPr="005E7904" w:rsidRDefault="00856CF7" w:rsidP="00693500">
      <w:pPr>
        <w:numPr>
          <w:ilvl w:val="0"/>
          <w:numId w:val="91"/>
        </w:numPr>
        <w:spacing w:after="240" w:line="288" w:lineRule="auto"/>
        <w:ind w:left="993" w:hanging="426"/>
        <w:rPr>
          <w:rFonts w:eastAsia="Times New Roman" w:cs="Times New Roman"/>
          <w:szCs w:val="24"/>
          <w:lang w:eastAsia="en-GB"/>
        </w:rPr>
      </w:pPr>
      <w:r w:rsidRPr="005E7904">
        <w:rPr>
          <w:rFonts w:eastAsia="Times New Roman" w:cs="Times New Roman"/>
          <w:szCs w:val="24"/>
          <w:lang w:eastAsia="en-GB"/>
        </w:rPr>
        <w:t>transition to adult social care</w:t>
      </w:r>
    </w:p>
    <w:p w:rsidR="00856CF7" w:rsidRPr="00E51E3A" w:rsidRDefault="00856CF7" w:rsidP="00693500">
      <w:pPr>
        <w:numPr>
          <w:ilvl w:val="0"/>
          <w:numId w:val="91"/>
        </w:numPr>
        <w:spacing w:after="240" w:line="288" w:lineRule="auto"/>
        <w:ind w:left="992" w:hanging="425"/>
        <w:rPr>
          <w:rFonts w:eastAsia="Times New Roman" w:cs="Times New Roman"/>
          <w:szCs w:val="24"/>
          <w:lang w:eastAsia="en-GB"/>
        </w:rPr>
      </w:pPr>
      <w:r>
        <w:rPr>
          <w:rFonts w:eastAsia="Times New Roman" w:cs="Times New Roman"/>
          <w:szCs w:val="24"/>
          <w:lang w:eastAsia="en-GB"/>
        </w:rPr>
        <w:t>l</w:t>
      </w:r>
      <w:r w:rsidRPr="005E7904">
        <w:rPr>
          <w:rFonts w:eastAsia="Times New Roman" w:cs="Times New Roman"/>
          <w:szCs w:val="24"/>
          <w:lang w:eastAsia="en-GB"/>
        </w:rPr>
        <w:t xml:space="preserve">eaving education and training </w:t>
      </w:r>
      <w:r>
        <w:rPr>
          <w:rFonts w:eastAsia="Times New Roman" w:cs="Times New Roman"/>
          <w:szCs w:val="24"/>
          <w:lang w:eastAsia="en-GB"/>
        </w:rPr>
        <w:t>and progressing into employment</w:t>
      </w:r>
    </w:p>
    <w:p w:rsidR="00856CF7" w:rsidRDefault="00856CF7" w:rsidP="00856CF7">
      <w:pPr>
        <w:pStyle w:val="Heading2"/>
        <w:rPr>
          <w:rFonts w:eastAsia="Times New Roman"/>
          <w:lang w:eastAsia="en-GB"/>
        </w:rPr>
      </w:pPr>
      <w:bookmarkStart w:id="753" w:name="_Toc385254165"/>
      <w:bookmarkStart w:id="754" w:name="_Toc385313702"/>
      <w:bookmarkStart w:id="755" w:name="_Toc410033120"/>
      <w:r w:rsidRPr="003D5366">
        <w:rPr>
          <w:rFonts w:eastAsia="Times New Roman"/>
          <w:lang w:eastAsia="en-GB"/>
        </w:rPr>
        <w:t>Relevant legislation</w:t>
      </w:r>
      <w:bookmarkEnd w:id="753"/>
      <w:bookmarkEnd w:id="754"/>
      <w:bookmarkEnd w:id="755"/>
    </w:p>
    <w:p w:rsidR="0000078E" w:rsidRPr="0000078E" w:rsidRDefault="0000078E" w:rsidP="0000078E">
      <w:pPr>
        <w:pStyle w:val="Heading3"/>
        <w:rPr>
          <w:lang w:eastAsia="en-GB"/>
        </w:rPr>
      </w:pPr>
      <w:bookmarkStart w:id="756" w:name="_Toc385254166"/>
      <w:bookmarkStart w:id="757" w:name="_Toc385313703"/>
      <w:bookmarkStart w:id="758" w:name="_Toc388374738"/>
      <w:bookmarkStart w:id="759" w:name="_Toc389144706"/>
      <w:bookmarkStart w:id="760" w:name="_Toc389481702"/>
      <w:bookmarkStart w:id="761" w:name="_Toc389747997"/>
      <w:bookmarkStart w:id="762" w:name="_Toc390173929"/>
      <w:bookmarkStart w:id="763" w:name="_Toc393891805"/>
      <w:bookmarkStart w:id="764" w:name="_Toc400632332"/>
      <w:bookmarkStart w:id="765" w:name="_Toc402177876"/>
      <w:bookmarkStart w:id="766" w:name="_Toc410033121"/>
      <w:r>
        <w:rPr>
          <w:lang w:eastAsia="en-GB"/>
        </w:rPr>
        <w:t>Primary</w:t>
      </w:r>
      <w:bookmarkEnd w:id="756"/>
      <w:bookmarkEnd w:id="757"/>
      <w:bookmarkEnd w:id="758"/>
      <w:bookmarkEnd w:id="759"/>
      <w:bookmarkEnd w:id="760"/>
      <w:bookmarkEnd w:id="761"/>
      <w:bookmarkEnd w:id="762"/>
      <w:bookmarkEnd w:id="763"/>
      <w:bookmarkEnd w:id="764"/>
      <w:bookmarkEnd w:id="765"/>
      <w:bookmarkEnd w:id="766"/>
    </w:p>
    <w:p w:rsidR="00856CF7" w:rsidRDefault="00546194" w:rsidP="00856CF7">
      <w:pPr>
        <w:spacing w:after="240" w:line="288" w:lineRule="auto"/>
        <w:rPr>
          <w:rFonts w:eastAsia="Times New Roman" w:cs="Times New Roman"/>
          <w:szCs w:val="24"/>
          <w:lang w:eastAsia="en-GB"/>
        </w:rPr>
      </w:pPr>
      <w:r>
        <w:rPr>
          <w:rFonts w:eastAsia="Times New Roman" w:cs="Times New Roman"/>
          <w:szCs w:val="24"/>
          <w:lang w:eastAsia="en-GB"/>
        </w:rPr>
        <w:t>This chapter cross-</w:t>
      </w:r>
      <w:r w:rsidR="00856CF7">
        <w:rPr>
          <w:rFonts w:eastAsia="Times New Roman" w:cs="Times New Roman"/>
          <w:szCs w:val="24"/>
          <w:lang w:eastAsia="en-GB"/>
        </w:rPr>
        <w:t>references a wide range of duties under the Children and Families Act 2014 and regulations. Some, but not all, of the main duties are as follows:</w:t>
      </w:r>
    </w:p>
    <w:p w:rsidR="00856CF7" w:rsidRPr="004D0B0E" w:rsidRDefault="00856CF7"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sidRPr="004D0B0E">
        <w:rPr>
          <w:rFonts w:eastAsia="Times New Roman" w:cs="Times New Roman"/>
          <w:szCs w:val="24"/>
          <w:lang w:eastAsia="en-GB"/>
        </w:rPr>
        <w:t>Local authority functions: supporting and involving children and young people, Section 19</w:t>
      </w:r>
    </w:p>
    <w:p w:rsidR="00856CF7" w:rsidRPr="004D0B0E" w:rsidRDefault="00856CF7"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sidRPr="004D0B0E">
        <w:rPr>
          <w:rFonts w:eastAsia="Times New Roman" w:cs="Times New Roman"/>
          <w:szCs w:val="24"/>
          <w:lang w:eastAsia="en-GB"/>
        </w:rPr>
        <w:t>J</w:t>
      </w:r>
      <w:r w:rsidR="0000078E" w:rsidRPr="004D0B0E">
        <w:rPr>
          <w:rFonts w:eastAsia="Times New Roman" w:cs="Times New Roman"/>
          <w:szCs w:val="24"/>
          <w:lang w:eastAsia="en-GB"/>
        </w:rPr>
        <w:t>oint commissioning arrangements:</w:t>
      </w:r>
      <w:r w:rsidRPr="004D0B0E">
        <w:rPr>
          <w:rFonts w:eastAsia="Times New Roman" w:cs="Times New Roman"/>
          <w:szCs w:val="24"/>
          <w:lang w:eastAsia="en-GB"/>
        </w:rPr>
        <w:t xml:space="preserve"> Section 26</w:t>
      </w:r>
    </w:p>
    <w:p w:rsidR="00856CF7" w:rsidRPr="004D0B0E" w:rsidRDefault="00856CF7"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sidRPr="004D0B0E">
        <w:rPr>
          <w:rFonts w:eastAsia="Times New Roman" w:cs="Times New Roman"/>
          <w:szCs w:val="24"/>
          <w:lang w:eastAsia="en-GB"/>
        </w:rPr>
        <w:t xml:space="preserve">Duty to keep education </w:t>
      </w:r>
      <w:r w:rsidR="0000078E" w:rsidRPr="004D0B0E">
        <w:rPr>
          <w:rFonts w:eastAsia="Times New Roman" w:cs="Times New Roman"/>
          <w:szCs w:val="24"/>
          <w:lang w:eastAsia="en-GB"/>
        </w:rPr>
        <w:t>and care provision under review:</w:t>
      </w:r>
      <w:r w:rsidRPr="004D0B0E">
        <w:rPr>
          <w:rFonts w:eastAsia="Times New Roman" w:cs="Times New Roman"/>
          <w:szCs w:val="24"/>
          <w:lang w:eastAsia="en-GB"/>
        </w:rPr>
        <w:t xml:space="preserve"> Section 27</w:t>
      </w:r>
    </w:p>
    <w:p w:rsidR="00856CF7" w:rsidRPr="004D0B0E" w:rsidRDefault="00856CF7"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sidRPr="004D0B0E">
        <w:rPr>
          <w:rFonts w:eastAsia="Times New Roman" w:cs="Times New Roman"/>
          <w:szCs w:val="24"/>
          <w:lang w:eastAsia="en-GB"/>
        </w:rPr>
        <w:t>Co-operating gener</w:t>
      </w:r>
      <w:r w:rsidR="0000078E" w:rsidRPr="004D0B0E">
        <w:rPr>
          <w:rFonts w:eastAsia="Times New Roman" w:cs="Times New Roman"/>
          <w:szCs w:val="24"/>
          <w:lang w:eastAsia="en-GB"/>
        </w:rPr>
        <w:t>ally: local authority functions:</w:t>
      </w:r>
      <w:r w:rsidRPr="004D0B0E">
        <w:rPr>
          <w:rFonts w:eastAsia="Times New Roman" w:cs="Times New Roman"/>
          <w:szCs w:val="24"/>
          <w:lang w:eastAsia="en-GB"/>
        </w:rPr>
        <w:t xml:space="preserve"> Section 28</w:t>
      </w:r>
    </w:p>
    <w:p w:rsidR="00856CF7" w:rsidRPr="004D0B0E" w:rsidRDefault="00856CF7"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sidRPr="004D0B0E">
        <w:rPr>
          <w:rFonts w:eastAsia="Times New Roman" w:cs="Times New Roman"/>
          <w:szCs w:val="24"/>
          <w:lang w:eastAsia="en-GB"/>
        </w:rPr>
        <w:t>Co-operating gene</w:t>
      </w:r>
      <w:r w:rsidR="0000078E" w:rsidRPr="004D0B0E">
        <w:rPr>
          <w:rFonts w:eastAsia="Times New Roman" w:cs="Times New Roman"/>
          <w:szCs w:val="24"/>
          <w:lang w:eastAsia="en-GB"/>
        </w:rPr>
        <w:t>rally: governing body functions:</w:t>
      </w:r>
      <w:r w:rsidRPr="004D0B0E">
        <w:rPr>
          <w:rFonts w:eastAsia="Times New Roman" w:cs="Times New Roman"/>
          <w:szCs w:val="24"/>
          <w:lang w:eastAsia="en-GB"/>
        </w:rPr>
        <w:t xml:space="preserve"> Section 29</w:t>
      </w:r>
    </w:p>
    <w:p w:rsidR="00856CF7" w:rsidRPr="004D0B0E" w:rsidRDefault="0000078E"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sidRPr="004D0B0E">
        <w:rPr>
          <w:rFonts w:eastAsia="Times New Roman" w:cs="Times New Roman"/>
          <w:szCs w:val="24"/>
          <w:lang w:eastAsia="en-GB"/>
        </w:rPr>
        <w:t>Local offer:</w:t>
      </w:r>
      <w:r w:rsidR="00856CF7" w:rsidRPr="004D0B0E">
        <w:rPr>
          <w:rFonts w:eastAsia="Times New Roman" w:cs="Times New Roman"/>
          <w:szCs w:val="24"/>
          <w:lang w:eastAsia="en-GB"/>
        </w:rPr>
        <w:t xml:space="preserve"> Section 30</w:t>
      </w:r>
    </w:p>
    <w:p w:rsidR="00856CF7" w:rsidRPr="004D0B0E" w:rsidRDefault="0000078E"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sidRPr="004D0B0E">
        <w:rPr>
          <w:rFonts w:eastAsia="Times New Roman" w:cs="Times New Roman"/>
          <w:szCs w:val="24"/>
          <w:lang w:eastAsia="en-GB"/>
        </w:rPr>
        <w:t>Advice and information:</w:t>
      </w:r>
      <w:r w:rsidR="00856CF7" w:rsidRPr="004D0B0E">
        <w:rPr>
          <w:rFonts w:eastAsia="Times New Roman" w:cs="Times New Roman"/>
          <w:szCs w:val="24"/>
          <w:lang w:eastAsia="en-GB"/>
        </w:rPr>
        <w:t xml:space="preserve"> Section 32</w:t>
      </w:r>
    </w:p>
    <w:p w:rsidR="00856CF7" w:rsidRPr="004D0B0E" w:rsidRDefault="00856CF7"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sidRPr="004D0B0E">
        <w:rPr>
          <w:rFonts w:eastAsia="Times New Roman" w:cs="Times New Roman"/>
          <w:szCs w:val="24"/>
          <w:lang w:eastAsia="en-GB"/>
        </w:rPr>
        <w:t>Assessment of e</w:t>
      </w:r>
      <w:r w:rsidR="0000078E" w:rsidRPr="004D0B0E">
        <w:rPr>
          <w:rFonts w:eastAsia="Times New Roman" w:cs="Times New Roman"/>
          <w:szCs w:val="24"/>
          <w:lang w:eastAsia="en-GB"/>
        </w:rPr>
        <w:t>ducation, health and care needs:</w:t>
      </w:r>
      <w:r w:rsidRPr="004D0B0E">
        <w:rPr>
          <w:rFonts w:eastAsia="Times New Roman" w:cs="Times New Roman"/>
          <w:szCs w:val="24"/>
          <w:lang w:eastAsia="en-GB"/>
        </w:rPr>
        <w:t xml:space="preserve"> Section 36</w:t>
      </w:r>
    </w:p>
    <w:p w:rsidR="00856CF7" w:rsidRPr="004D0B0E" w:rsidRDefault="00856CF7"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sidRPr="004D0B0E">
        <w:rPr>
          <w:rFonts w:eastAsia="Times New Roman" w:cs="Times New Roman"/>
          <w:szCs w:val="24"/>
          <w:lang w:eastAsia="en-GB"/>
        </w:rPr>
        <w:t xml:space="preserve">Preparation of </w:t>
      </w:r>
      <w:r w:rsidR="0000078E" w:rsidRPr="004D0B0E">
        <w:rPr>
          <w:rFonts w:eastAsia="Times New Roman" w:cs="Times New Roman"/>
          <w:szCs w:val="24"/>
          <w:lang w:eastAsia="en-GB"/>
        </w:rPr>
        <w:t>EHC plans: draft plan:</w:t>
      </w:r>
      <w:r w:rsidRPr="004D0B0E">
        <w:rPr>
          <w:rFonts w:eastAsia="Times New Roman" w:cs="Times New Roman"/>
          <w:szCs w:val="24"/>
          <w:lang w:eastAsia="en-GB"/>
        </w:rPr>
        <w:t xml:space="preserve"> Section 38</w:t>
      </w:r>
    </w:p>
    <w:p w:rsidR="00856CF7" w:rsidRPr="004D0B0E" w:rsidRDefault="00856CF7"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sidRPr="004D0B0E">
        <w:rPr>
          <w:rFonts w:eastAsia="Times New Roman" w:cs="Times New Roman"/>
          <w:szCs w:val="24"/>
          <w:lang w:eastAsia="en-GB"/>
        </w:rPr>
        <w:t>Perso</w:t>
      </w:r>
      <w:r w:rsidR="00546194">
        <w:rPr>
          <w:rFonts w:eastAsia="Times New Roman" w:cs="Times New Roman"/>
          <w:szCs w:val="24"/>
          <w:lang w:eastAsia="en-GB"/>
        </w:rPr>
        <w:t>nal B</w:t>
      </w:r>
      <w:r w:rsidR="0000078E" w:rsidRPr="004D0B0E">
        <w:rPr>
          <w:rFonts w:eastAsia="Times New Roman" w:cs="Times New Roman"/>
          <w:szCs w:val="24"/>
          <w:lang w:eastAsia="en-GB"/>
        </w:rPr>
        <w:t>udgets and direct payments:</w:t>
      </w:r>
      <w:r w:rsidRPr="004D0B0E">
        <w:rPr>
          <w:rFonts w:eastAsia="Times New Roman" w:cs="Times New Roman"/>
          <w:szCs w:val="24"/>
          <w:lang w:eastAsia="en-GB"/>
        </w:rPr>
        <w:t xml:space="preserve"> Section 49</w:t>
      </w:r>
    </w:p>
    <w:p w:rsidR="00856CF7" w:rsidRPr="004D0B0E" w:rsidRDefault="00AC468B"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Continuation of services under S</w:t>
      </w:r>
      <w:r w:rsidR="00856CF7" w:rsidRPr="004D0B0E">
        <w:rPr>
          <w:rFonts w:eastAsia="Times New Roman" w:cs="Times New Roman"/>
          <w:szCs w:val="24"/>
          <w:lang w:eastAsia="en-GB"/>
        </w:rPr>
        <w:t>ect</w:t>
      </w:r>
      <w:r w:rsidR="0000078E" w:rsidRPr="004D0B0E">
        <w:rPr>
          <w:rFonts w:eastAsia="Times New Roman" w:cs="Times New Roman"/>
          <w:szCs w:val="24"/>
          <w:lang w:eastAsia="en-GB"/>
        </w:rPr>
        <w:t>ion 17 of the Children Act 1989:</w:t>
      </w:r>
      <w:r w:rsidR="00856CF7" w:rsidRPr="004D0B0E">
        <w:rPr>
          <w:rFonts w:eastAsia="Times New Roman" w:cs="Times New Roman"/>
          <w:szCs w:val="24"/>
          <w:lang w:eastAsia="en-GB"/>
        </w:rPr>
        <w:t xml:space="preserve"> </w:t>
      </w:r>
      <w:r>
        <w:rPr>
          <w:rFonts w:eastAsia="Times New Roman" w:cs="Times New Roman"/>
          <w:szCs w:val="24"/>
          <w:lang w:eastAsia="en-GB"/>
        </w:rPr>
        <w:br/>
      </w:r>
      <w:r w:rsidR="00856CF7" w:rsidRPr="004D0B0E">
        <w:rPr>
          <w:rFonts w:eastAsia="Times New Roman" w:cs="Times New Roman"/>
          <w:szCs w:val="24"/>
          <w:lang w:eastAsia="en-GB"/>
        </w:rPr>
        <w:t>Section 50</w:t>
      </w:r>
    </w:p>
    <w:p w:rsidR="0000078E" w:rsidRPr="004D0B0E" w:rsidRDefault="0000078E" w:rsidP="00693500">
      <w:pPr>
        <w:pStyle w:val="ListParagraph"/>
        <w:numPr>
          <w:ilvl w:val="0"/>
          <w:numId w:val="183"/>
        </w:numPr>
        <w:spacing w:after="240" w:line="288" w:lineRule="auto"/>
        <w:ind w:left="993" w:hanging="426"/>
        <w:contextualSpacing w:val="0"/>
        <w:rPr>
          <w:rFonts w:eastAsia="Times New Roman" w:cs="Times New Roman"/>
          <w:szCs w:val="24"/>
          <w:lang w:eastAsia="en-GB"/>
        </w:rPr>
      </w:pPr>
      <w:r w:rsidRPr="004D0B0E">
        <w:rPr>
          <w:rFonts w:eastAsia="Times New Roman" w:cs="Times New Roman"/>
          <w:szCs w:val="24"/>
          <w:lang w:eastAsia="en-GB"/>
        </w:rPr>
        <w:t>Appeals:</w:t>
      </w:r>
      <w:r w:rsidR="00856CF7" w:rsidRPr="004D0B0E">
        <w:rPr>
          <w:rFonts w:eastAsia="Times New Roman" w:cs="Times New Roman"/>
          <w:szCs w:val="24"/>
          <w:lang w:eastAsia="en-GB"/>
        </w:rPr>
        <w:t xml:space="preserve"> Section 51</w:t>
      </w:r>
    </w:p>
    <w:p w:rsidR="0000078E" w:rsidRDefault="0000078E" w:rsidP="0000078E">
      <w:pPr>
        <w:pStyle w:val="Heading3"/>
        <w:rPr>
          <w:rFonts w:eastAsia="Times New Roman"/>
          <w:lang w:eastAsia="en-GB"/>
        </w:rPr>
      </w:pPr>
      <w:bookmarkStart w:id="767" w:name="_Toc385254167"/>
      <w:bookmarkStart w:id="768" w:name="_Toc385313704"/>
      <w:bookmarkStart w:id="769" w:name="_Toc388374739"/>
      <w:bookmarkStart w:id="770" w:name="_Toc389144707"/>
      <w:bookmarkStart w:id="771" w:name="_Toc389481703"/>
      <w:bookmarkStart w:id="772" w:name="_Toc389747998"/>
      <w:bookmarkStart w:id="773" w:name="_Toc390173930"/>
      <w:bookmarkStart w:id="774" w:name="_Toc393891806"/>
      <w:bookmarkStart w:id="775" w:name="_Toc400632333"/>
      <w:bookmarkStart w:id="776" w:name="_Toc402177877"/>
      <w:bookmarkStart w:id="777" w:name="_Toc410033122"/>
      <w:r>
        <w:rPr>
          <w:rFonts w:eastAsia="Times New Roman"/>
          <w:lang w:eastAsia="en-GB"/>
        </w:rPr>
        <w:t>Regulations</w:t>
      </w:r>
      <w:bookmarkEnd w:id="767"/>
      <w:bookmarkEnd w:id="768"/>
      <w:bookmarkEnd w:id="769"/>
      <w:bookmarkEnd w:id="770"/>
      <w:bookmarkEnd w:id="771"/>
      <w:bookmarkEnd w:id="772"/>
      <w:bookmarkEnd w:id="773"/>
      <w:bookmarkEnd w:id="774"/>
      <w:bookmarkEnd w:id="775"/>
      <w:bookmarkEnd w:id="776"/>
      <w:bookmarkEnd w:id="777"/>
    </w:p>
    <w:p w:rsidR="0000078E" w:rsidRDefault="0000078E" w:rsidP="0000078E">
      <w:pPr>
        <w:spacing w:after="240" w:line="288" w:lineRule="auto"/>
        <w:rPr>
          <w:rFonts w:eastAsia="Times New Roman" w:cs="Times New Roman"/>
          <w:szCs w:val="24"/>
          <w:lang w:eastAsia="en-GB"/>
        </w:rPr>
      </w:pPr>
      <w:r>
        <w:rPr>
          <w:rFonts w:eastAsia="Times New Roman" w:cs="Times New Roman"/>
          <w:szCs w:val="24"/>
          <w:lang w:eastAsia="en-GB"/>
        </w:rPr>
        <w:t>The Special Educational Needs and Disability Regulations 2014</w:t>
      </w:r>
    </w:p>
    <w:p w:rsidR="00B76A5F" w:rsidRPr="0000078E" w:rsidRDefault="0000078E" w:rsidP="0000078E">
      <w:pPr>
        <w:spacing w:after="240" w:line="288" w:lineRule="auto"/>
        <w:rPr>
          <w:rFonts w:eastAsia="Times New Roman" w:cs="Times New Roman"/>
          <w:szCs w:val="24"/>
          <w:lang w:eastAsia="en-GB"/>
        </w:rPr>
      </w:pPr>
      <w:r w:rsidRPr="0000078E">
        <w:rPr>
          <w:rFonts w:cs="Arial"/>
          <w:szCs w:val="24"/>
          <w:lang w:eastAsia="en-GB"/>
        </w:rPr>
        <w:t>The Special Educational Needs (Personal Budgets) Regulations 2014</w:t>
      </w:r>
    </w:p>
    <w:p w:rsidR="005E7904" w:rsidRPr="005E7904" w:rsidRDefault="00E51E3A" w:rsidP="00856CF7">
      <w:pPr>
        <w:pStyle w:val="Heading2"/>
        <w:rPr>
          <w:rFonts w:eastAsia="Times New Roman"/>
          <w:lang w:eastAsia="en-GB"/>
        </w:rPr>
      </w:pPr>
      <w:bookmarkStart w:id="778" w:name="_Toc385254168"/>
      <w:bookmarkStart w:id="779" w:name="_Toc385313705"/>
      <w:bookmarkStart w:id="780" w:name="_Toc410033123"/>
      <w:r w:rsidRPr="00856CF7">
        <w:t>Introduction</w:t>
      </w:r>
      <w:bookmarkEnd w:id="778"/>
      <w:bookmarkEnd w:id="779"/>
      <w:bookmarkEnd w:id="780"/>
    </w:p>
    <w:p w:rsidR="005E7904" w:rsidRPr="00EA17F1" w:rsidRDefault="005E7904" w:rsidP="00EA17F1">
      <w:pPr>
        <w:pStyle w:val="ListParagraph"/>
        <w:numPr>
          <w:ilvl w:val="0"/>
          <w:numId w:val="178"/>
        </w:numPr>
        <w:ind w:left="0" w:hanging="709"/>
        <w:contextualSpacing w:val="0"/>
      </w:pPr>
      <w:r w:rsidRPr="00EA17F1">
        <w:t>Being supported towards greater independence and employability can be life-transforming for child</w:t>
      </w:r>
      <w:r w:rsidR="00E51E3A" w:rsidRPr="00EA17F1">
        <w:t xml:space="preserve">ren and young people with SEN. </w:t>
      </w:r>
      <w:r w:rsidRPr="00EA17F1">
        <w:t>This support needs to start early, and should centre around the child or young person’s own aspirations, interests and needs. All professionals working with them should share high aspirations and have a good understanding of what support is effective in enabling children and young people to achieve their ambitions.</w:t>
      </w:r>
    </w:p>
    <w:p w:rsidR="005E7904" w:rsidRPr="00EA17F1" w:rsidRDefault="005E7904" w:rsidP="00EA17F1">
      <w:pPr>
        <w:pStyle w:val="ListParagraph"/>
        <w:numPr>
          <w:ilvl w:val="0"/>
          <w:numId w:val="178"/>
        </w:numPr>
        <w:ind w:left="0" w:hanging="709"/>
        <w:contextualSpacing w:val="0"/>
      </w:pPr>
      <w:r w:rsidRPr="00EA17F1">
        <w:t>Preparing for adulthood means preparing for:</w:t>
      </w:r>
    </w:p>
    <w:p w:rsidR="005E7904" w:rsidRPr="005E7904" w:rsidRDefault="00E51E3A" w:rsidP="00EA17F1">
      <w:pPr>
        <w:pStyle w:val="ListParagraph"/>
        <w:numPr>
          <w:ilvl w:val="0"/>
          <w:numId w:val="183"/>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h</w:t>
      </w:r>
      <w:r w:rsidR="005E7904" w:rsidRPr="005E7904">
        <w:rPr>
          <w:rFonts w:eastAsia="Times New Roman" w:cs="Times New Roman"/>
          <w:szCs w:val="24"/>
          <w:lang w:eastAsia="en-GB"/>
        </w:rPr>
        <w:t>ig</w:t>
      </w:r>
      <w:r w:rsidR="008A515F">
        <w:rPr>
          <w:rFonts w:eastAsia="Times New Roman" w:cs="Times New Roman"/>
          <w:szCs w:val="24"/>
          <w:lang w:eastAsia="en-GB"/>
        </w:rPr>
        <w:t>her education and/or employment</w:t>
      </w:r>
      <w:r w:rsidR="005E7904" w:rsidRPr="005E7904">
        <w:rPr>
          <w:rFonts w:eastAsia="Times New Roman" w:cs="Times New Roman"/>
          <w:szCs w:val="24"/>
          <w:lang w:eastAsia="en-GB"/>
        </w:rPr>
        <w:t xml:space="preserve"> </w:t>
      </w:r>
      <w:r w:rsidR="008A515F">
        <w:rPr>
          <w:rFonts w:eastAsia="Times New Roman" w:cs="Times New Roman"/>
          <w:szCs w:val="24"/>
          <w:lang w:eastAsia="en-GB"/>
        </w:rPr>
        <w:t>– t</w:t>
      </w:r>
      <w:r w:rsidR="005E7904" w:rsidRPr="005E7904">
        <w:rPr>
          <w:rFonts w:eastAsia="Times New Roman" w:cs="Times New Roman"/>
          <w:szCs w:val="24"/>
          <w:lang w:eastAsia="en-GB"/>
        </w:rPr>
        <w:t>his includes exploring different employment options, such as support for becoming self-employed and help from supported employment agencies</w:t>
      </w:r>
    </w:p>
    <w:p w:rsidR="005E7904" w:rsidRPr="005E7904" w:rsidRDefault="00E51E3A" w:rsidP="00EA17F1">
      <w:pPr>
        <w:pStyle w:val="ListParagraph"/>
        <w:numPr>
          <w:ilvl w:val="0"/>
          <w:numId w:val="183"/>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i</w:t>
      </w:r>
      <w:r w:rsidR="005E7904" w:rsidRPr="005E7904">
        <w:rPr>
          <w:rFonts w:eastAsia="Times New Roman" w:cs="Times New Roman"/>
          <w:szCs w:val="24"/>
          <w:lang w:eastAsia="en-GB"/>
        </w:rPr>
        <w:t>ndepe</w:t>
      </w:r>
      <w:r w:rsidR="008A515F">
        <w:rPr>
          <w:rFonts w:eastAsia="Times New Roman" w:cs="Times New Roman"/>
          <w:szCs w:val="24"/>
          <w:lang w:eastAsia="en-GB"/>
        </w:rPr>
        <w:t>ndent living – t</w:t>
      </w:r>
      <w:r w:rsidR="005E7904" w:rsidRPr="005E7904">
        <w:rPr>
          <w:rFonts w:eastAsia="Times New Roman" w:cs="Times New Roman"/>
          <w:szCs w:val="24"/>
          <w:lang w:eastAsia="en-GB"/>
        </w:rPr>
        <w:t>his means young people ha</w:t>
      </w:r>
      <w:r w:rsidR="00F83791">
        <w:rPr>
          <w:rFonts w:eastAsia="Times New Roman" w:cs="Times New Roman"/>
          <w:szCs w:val="24"/>
          <w:lang w:eastAsia="en-GB"/>
        </w:rPr>
        <w:t xml:space="preserve">ving choice, </w:t>
      </w:r>
      <w:r w:rsidR="005E7904" w:rsidRPr="005E7904">
        <w:rPr>
          <w:rFonts w:eastAsia="Times New Roman" w:cs="Times New Roman"/>
          <w:szCs w:val="24"/>
          <w:lang w:eastAsia="en-GB"/>
        </w:rPr>
        <w:t>control</w:t>
      </w:r>
      <w:r w:rsidR="00F83791">
        <w:rPr>
          <w:rFonts w:eastAsia="Times New Roman" w:cs="Times New Roman"/>
          <w:szCs w:val="24"/>
          <w:lang w:eastAsia="en-GB"/>
        </w:rPr>
        <w:t xml:space="preserve"> and freedom</w:t>
      </w:r>
      <w:r w:rsidR="005E7904" w:rsidRPr="005E7904">
        <w:rPr>
          <w:rFonts w:eastAsia="Times New Roman" w:cs="Times New Roman"/>
          <w:szCs w:val="24"/>
          <w:lang w:eastAsia="en-GB"/>
        </w:rPr>
        <w:t xml:space="preserve"> over their </w:t>
      </w:r>
      <w:r>
        <w:rPr>
          <w:rFonts w:eastAsia="Times New Roman" w:cs="Times New Roman"/>
          <w:szCs w:val="24"/>
          <w:lang w:eastAsia="en-GB"/>
        </w:rPr>
        <w:t>lives and the support they have,</w:t>
      </w:r>
      <w:r w:rsidR="005E7904" w:rsidRPr="005E7904">
        <w:rPr>
          <w:rFonts w:eastAsia="Times New Roman" w:cs="Times New Roman"/>
          <w:szCs w:val="24"/>
          <w:lang w:eastAsia="en-GB"/>
        </w:rPr>
        <w:t xml:space="preserve"> their accommodation and living arrangemen</w:t>
      </w:r>
      <w:r>
        <w:rPr>
          <w:rFonts w:eastAsia="Times New Roman" w:cs="Times New Roman"/>
          <w:szCs w:val="24"/>
          <w:lang w:eastAsia="en-GB"/>
        </w:rPr>
        <w:t>ts, including supported living</w:t>
      </w:r>
    </w:p>
    <w:p w:rsidR="005E7904" w:rsidRPr="005E7904" w:rsidRDefault="00E51E3A" w:rsidP="00EA17F1">
      <w:pPr>
        <w:pStyle w:val="ListParagraph"/>
        <w:numPr>
          <w:ilvl w:val="0"/>
          <w:numId w:val="183"/>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p</w:t>
      </w:r>
      <w:r w:rsidR="005E7904" w:rsidRPr="005E7904">
        <w:rPr>
          <w:rFonts w:eastAsia="Times New Roman" w:cs="Times New Roman"/>
          <w:szCs w:val="24"/>
          <w:lang w:eastAsia="en-GB"/>
        </w:rPr>
        <w:t>articipating in society, including having friends and supportive relationships, and participating in, and contributing to, the local community</w:t>
      </w:r>
    </w:p>
    <w:p w:rsidR="00856CF7" w:rsidRPr="00856CF7" w:rsidRDefault="00E51E3A" w:rsidP="00EA17F1">
      <w:pPr>
        <w:pStyle w:val="ListParagraph"/>
        <w:numPr>
          <w:ilvl w:val="0"/>
          <w:numId w:val="183"/>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b</w:t>
      </w:r>
      <w:r w:rsidR="005E7904" w:rsidRPr="005E7904">
        <w:rPr>
          <w:rFonts w:eastAsia="Times New Roman" w:cs="Times New Roman"/>
          <w:szCs w:val="24"/>
          <w:lang w:eastAsia="en-GB"/>
        </w:rPr>
        <w:t>eing as healthy as possible in adult life</w:t>
      </w:r>
    </w:p>
    <w:p w:rsidR="003D5366" w:rsidRPr="00856CF7" w:rsidRDefault="005E7904" w:rsidP="00856CF7">
      <w:pPr>
        <w:pStyle w:val="Heading2"/>
        <w:rPr>
          <w:rFonts w:eastAsia="Times New Roman" w:cs="Times New Roman"/>
          <w:sz w:val="24"/>
          <w:szCs w:val="24"/>
          <w:lang w:eastAsia="en-GB"/>
        </w:rPr>
      </w:pPr>
      <w:bookmarkStart w:id="781" w:name="_Toc385254169"/>
      <w:bookmarkStart w:id="782" w:name="_Toc385313706"/>
      <w:bookmarkStart w:id="783" w:name="_Toc410033124"/>
      <w:r w:rsidRPr="00856CF7">
        <w:rPr>
          <w:lang w:eastAsia="en-GB"/>
        </w:rPr>
        <w:t>Strategic planning for the best outcomes in adult life</w:t>
      </w:r>
      <w:bookmarkEnd w:id="781"/>
      <w:bookmarkEnd w:id="782"/>
      <w:bookmarkEnd w:id="783"/>
    </w:p>
    <w:p w:rsidR="005E7904" w:rsidRPr="003D5366" w:rsidRDefault="003F1280" w:rsidP="00693500">
      <w:pPr>
        <w:pStyle w:val="ListParagraph"/>
        <w:numPr>
          <w:ilvl w:val="0"/>
          <w:numId w:val="119"/>
        </w:numPr>
        <w:spacing w:after="240" w:line="288" w:lineRule="auto"/>
        <w:ind w:left="0" w:hanging="709"/>
        <w:rPr>
          <w:rFonts w:eastAsia="Times New Roman" w:cs="Times New Roman"/>
          <w:szCs w:val="24"/>
          <w:lang w:eastAsia="en-GB"/>
        </w:rPr>
      </w:pPr>
      <w:r>
        <w:rPr>
          <w:rFonts w:cs="Arial"/>
          <w:szCs w:val="24"/>
          <w:lang w:eastAsia="en-GB"/>
        </w:rPr>
        <w:t xml:space="preserve">Local authorities </w:t>
      </w:r>
      <w:r w:rsidRPr="003F1280">
        <w:rPr>
          <w:rFonts w:cs="Arial"/>
          <w:b/>
          <w:szCs w:val="24"/>
          <w:lang w:eastAsia="en-GB"/>
        </w:rPr>
        <w:t>must</w:t>
      </w:r>
      <w:r w:rsidR="004D0B0E">
        <w:rPr>
          <w:rFonts w:cs="Arial"/>
          <w:szCs w:val="24"/>
          <w:lang w:eastAsia="en-GB"/>
        </w:rPr>
        <w:t xml:space="preserve"> </w:t>
      </w:r>
      <w:r w:rsidR="005E7904" w:rsidRPr="003D5366">
        <w:rPr>
          <w:rFonts w:cs="Arial"/>
          <w:szCs w:val="24"/>
          <w:lang w:eastAsia="en-GB"/>
        </w:rPr>
        <w:t>place children, young people and families at the centre of their planning, and work with them to develop co-ordinated approac</w:t>
      </w:r>
      <w:r>
        <w:rPr>
          <w:rFonts w:cs="Arial"/>
          <w:szCs w:val="24"/>
          <w:lang w:eastAsia="en-GB"/>
        </w:rPr>
        <w:t>hes to securing better outcomes, as should clinical commissioning groups (CCGs).</w:t>
      </w:r>
      <w:r w:rsidR="005E7904" w:rsidRPr="003D5366">
        <w:rPr>
          <w:rFonts w:cs="Arial"/>
          <w:szCs w:val="24"/>
          <w:lang w:eastAsia="en-GB"/>
        </w:rPr>
        <w:t xml:space="preserve"> They should develop a shared vision and strategy</w:t>
      </w:r>
      <w:r w:rsidR="00F83791">
        <w:rPr>
          <w:rFonts w:cs="Arial"/>
          <w:szCs w:val="24"/>
          <w:lang w:eastAsia="en-GB"/>
        </w:rPr>
        <w:t xml:space="preserve"> which focuses on aspirations and outcomes</w:t>
      </w:r>
      <w:r w:rsidR="005E7904" w:rsidRPr="003D5366">
        <w:rPr>
          <w:rFonts w:cs="Arial"/>
          <w:szCs w:val="24"/>
          <w:lang w:eastAsia="en-GB"/>
        </w:rPr>
        <w:t>, using information from EHC</w:t>
      </w:r>
      <w:r w:rsidR="00E51E3A">
        <w:rPr>
          <w:rFonts w:cs="Arial"/>
          <w:szCs w:val="24"/>
          <w:lang w:eastAsia="en-GB"/>
        </w:rPr>
        <w:t xml:space="preserve"> plans</w:t>
      </w:r>
      <w:r w:rsidR="005E7904" w:rsidRPr="003D5366">
        <w:rPr>
          <w:rFonts w:cs="Arial"/>
          <w:szCs w:val="24"/>
          <w:lang w:eastAsia="en-GB"/>
        </w:rPr>
        <w:t xml:space="preserve"> and other planning to a</w:t>
      </w:r>
      <w:r w:rsidR="00F82492">
        <w:rPr>
          <w:rFonts w:cs="Arial"/>
          <w:szCs w:val="24"/>
          <w:lang w:eastAsia="en-GB"/>
        </w:rPr>
        <w:t>nticipate the needs of</w:t>
      </w:r>
      <w:r w:rsidR="005E7904" w:rsidRPr="003D5366">
        <w:rPr>
          <w:rFonts w:cs="Arial"/>
          <w:szCs w:val="24"/>
          <w:lang w:eastAsia="en-GB"/>
        </w:rPr>
        <w:t xml:space="preserve"> children and young people </w:t>
      </w:r>
      <w:r w:rsidR="00F82492">
        <w:rPr>
          <w:rFonts w:cs="Arial"/>
          <w:szCs w:val="24"/>
          <w:lang w:eastAsia="en-GB"/>
        </w:rPr>
        <w:t xml:space="preserve">with SEN </w:t>
      </w:r>
      <w:r w:rsidR="005E7904" w:rsidRPr="003D5366">
        <w:rPr>
          <w:rFonts w:cs="Arial"/>
          <w:szCs w:val="24"/>
          <w:lang w:eastAsia="en-GB"/>
        </w:rPr>
        <w:t>and ensure there are pathways into employment, independent living, participati</w:t>
      </w:r>
      <w:r w:rsidR="002F32B3">
        <w:rPr>
          <w:rFonts w:cs="Arial"/>
          <w:szCs w:val="24"/>
          <w:lang w:eastAsia="en-GB"/>
        </w:rPr>
        <w:t>on</w:t>
      </w:r>
      <w:r w:rsidR="005E7904" w:rsidRPr="003D5366">
        <w:rPr>
          <w:rFonts w:cs="Arial"/>
          <w:szCs w:val="24"/>
          <w:lang w:eastAsia="en-GB"/>
        </w:rPr>
        <w:t xml:space="preserve"> in society and good health. Where pathways need further de</w:t>
      </w:r>
      <w:r w:rsidR="00F83791">
        <w:rPr>
          <w:rFonts w:cs="Arial"/>
          <w:szCs w:val="24"/>
          <w:lang w:eastAsia="en-GB"/>
        </w:rPr>
        <w:t>velopment, local authorities and CCGs</w:t>
      </w:r>
      <w:r w:rsidR="00E51E3A">
        <w:rPr>
          <w:rFonts w:cs="Arial"/>
          <w:szCs w:val="24"/>
          <w:lang w:eastAsia="en-GB"/>
        </w:rPr>
        <w:t xml:space="preserve"> should set out </w:t>
      </w:r>
      <w:r w:rsidR="005E7904" w:rsidRPr="003D5366">
        <w:rPr>
          <w:rFonts w:cs="Arial"/>
          <w:szCs w:val="24"/>
          <w:lang w:eastAsia="en-GB"/>
        </w:rPr>
        <w:t>clear responsibilities, timescales and fundi</w:t>
      </w:r>
      <w:r w:rsidR="00E51E3A">
        <w:rPr>
          <w:rFonts w:cs="Arial"/>
          <w:szCs w:val="24"/>
          <w:lang w:eastAsia="en-GB"/>
        </w:rPr>
        <w:t xml:space="preserve">ng arrangements for that work. </w:t>
      </w:r>
      <w:r w:rsidR="005E7904" w:rsidRPr="003D5366">
        <w:rPr>
          <w:rFonts w:cs="Arial"/>
          <w:szCs w:val="24"/>
          <w:lang w:eastAsia="en-GB"/>
        </w:rPr>
        <w:t xml:space="preserve">This strategic planning will contribute to their </w:t>
      </w:r>
    </w:p>
    <w:p w:rsidR="00AA6760" w:rsidRDefault="00AA6760" w:rsidP="00693500">
      <w:pPr>
        <w:numPr>
          <w:ilvl w:val="0"/>
          <w:numId w:val="86"/>
        </w:numPr>
        <w:spacing w:after="240" w:line="288" w:lineRule="auto"/>
        <w:ind w:left="993" w:hanging="426"/>
        <w:rPr>
          <w:rFonts w:eastAsia="Times New Roman" w:cs="Times New Roman"/>
          <w:szCs w:val="24"/>
          <w:lang w:eastAsia="en-GB"/>
        </w:rPr>
      </w:pPr>
      <w:r>
        <w:rPr>
          <w:rFonts w:eastAsia="Times New Roman" w:cs="Times New Roman"/>
          <w:szCs w:val="24"/>
          <w:lang w:eastAsia="en-GB"/>
        </w:rPr>
        <w:t>joint commissioning</w:t>
      </w:r>
    </w:p>
    <w:p w:rsidR="005E7904" w:rsidRPr="00AA6760" w:rsidRDefault="00E51E3A" w:rsidP="00693500">
      <w:pPr>
        <w:numPr>
          <w:ilvl w:val="0"/>
          <w:numId w:val="86"/>
        </w:numPr>
        <w:spacing w:after="240" w:line="288" w:lineRule="auto"/>
        <w:ind w:left="993" w:hanging="426"/>
        <w:rPr>
          <w:rFonts w:eastAsia="Times New Roman" w:cs="Times New Roman"/>
          <w:szCs w:val="24"/>
          <w:lang w:eastAsia="en-GB"/>
        </w:rPr>
      </w:pPr>
      <w:r w:rsidRPr="00AA6760">
        <w:rPr>
          <w:rFonts w:eastAsia="Times New Roman" w:cs="Times New Roman"/>
          <w:szCs w:val="24"/>
          <w:lang w:eastAsia="en-GB"/>
        </w:rPr>
        <w:t>Local O</w:t>
      </w:r>
      <w:r w:rsidR="005E7904" w:rsidRPr="00AA6760">
        <w:rPr>
          <w:rFonts w:eastAsia="Times New Roman" w:cs="Times New Roman"/>
          <w:szCs w:val="24"/>
          <w:lang w:eastAsia="en-GB"/>
        </w:rPr>
        <w:t xml:space="preserve">ffer, which </w:t>
      </w:r>
      <w:r w:rsidR="00EC5670" w:rsidRPr="00AA6760">
        <w:rPr>
          <w:rFonts w:eastAsia="Times New Roman" w:cs="Times New Roman"/>
          <w:b/>
          <w:szCs w:val="24"/>
          <w:lang w:eastAsia="en-GB"/>
        </w:rPr>
        <w:t>must</w:t>
      </w:r>
      <w:r w:rsidR="005E7904" w:rsidRPr="00AA6760">
        <w:rPr>
          <w:rFonts w:eastAsia="Times New Roman" w:cs="Times New Roman"/>
          <w:szCs w:val="24"/>
          <w:lang w:eastAsia="en-GB"/>
        </w:rPr>
        <w:t xml:space="preserve"> include supp</w:t>
      </w:r>
      <w:r w:rsidR="00AA6760" w:rsidRPr="00AA6760">
        <w:rPr>
          <w:rFonts w:eastAsia="Times New Roman" w:cs="Times New Roman"/>
          <w:szCs w:val="24"/>
          <w:lang w:eastAsia="en-GB"/>
        </w:rPr>
        <w:t>ort in preparing for adulthood</w:t>
      </w:r>
      <w:r w:rsidR="002F7F7C">
        <w:rPr>
          <w:rFonts w:eastAsia="Times New Roman" w:cs="Times New Roman"/>
          <w:szCs w:val="24"/>
          <w:lang w:eastAsia="en-GB"/>
        </w:rPr>
        <w:t xml:space="preserve"> (see paragraphs 4.52 to 4.56 in Chapter 4, The Local Offer)</w:t>
      </w:r>
    </w:p>
    <w:p w:rsidR="003D5366" w:rsidRPr="003D5366" w:rsidRDefault="00E51E3A" w:rsidP="00693500">
      <w:pPr>
        <w:numPr>
          <w:ilvl w:val="0"/>
          <w:numId w:val="86"/>
        </w:numPr>
        <w:spacing w:after="240" w:line="288" w:lineRule="auto"/>
        <w:ind w:left="993" w:hanging="426"/>
        <w:rPr>
          <w:rFonts w:eastAsia="Times New Roman" w:cs="Times New Roman"/>
          <w:szCs w:val="24"/>
          <w:lang w:eastAsia="en-GB"/>
        </w:rPr>
      </w:pPr>
      <w:r>
        <w:rPr>
          <w:rFonts w:eastAsia="Times New Roman" w:cs="Times New Roman"/>
          <w:szCs w:val="24"/>
          <w:lang w:eastAsia="en-GB"/>
        </w:rPr>
        <w:t>preparation of EHC p</w:t>
      </w:r>
      <w:r w:rsidR="005E7904" w:rsidRPr="005E7904">
        <w:rPr>
          <w:rFonts w:eastAsia="Times New Roman" w:cs="Times New Roman"/>
          <w:szCs w:val="24"/>
          <w:lang w:eastAsia="en-GB"/>
        </w:rPr>
        <w:t>lans and support for children and young people to ach</w:t>
      </w:r>
      <w:r>
        <w:rPr>
          <w:rFonts w:eastAsia="Times New Roman" w:cs="Times New Roman"/>
          <w:szCs w:val="24"/>
          <w:lang w:eastAsia="en-GB"/>
        </w:rPr>
        <w:t>ieve the outcomes in their p</w:t>
      </w:r>
      <w:r w:rsidR="008278DE">
        <w:rPr>
          <w:rFonts w:eastAsia="Times New Roman" w:cs="Times New Roman"/>
          <w:szCs w:val="24"/>
          <w:lang w:eastAsia="en-GB"/>
        </w:rPr>
        <w:t>lan</w:t>
      </w:r>
    </w:p>
    <w:p w:rsidR="005E7904" w:rsidRPr="003D5366" w:rsidRDefault="005E7904" w:rsidP="00693500">
      <w:pPr>
        <w:pStyle w:val="ListParagraph"/>
        <w:numPr>
          <w:ilvl w:val="0"/>
          <w:numId w:val="119"/>
        </w:numPr>
        <w:spacing w:after="240" w:line="288" w:lineRule="auto"/>
        <w:ind w:left="0" w:hanging="709"/>
        <w:rPr>
          <w:rFonts w:eastAsia="Times New Roman" w:cs="Times New Roman"/>
          <w:szCs w:val="24"/>
          <w:lang w:eastAsia="en-GB"/>
        </w:rPr>
      </w:pPr>
      <w:r w:rsidRPr="003D5366">
        <w:rPr>
          <w:rFonts w:eastAsia="Times New Roman" w:cs="Times New Roman"/>
          <w:szCs w:val="24"/>
          <w:lang w:eastAsia="en-GB"/>
        </w:rPr>
        <w:t>This planning and support will bring enormous benefits to individuals. The National Audit Office</w:t>
      </w:r>
      <w:r w:rsidR="000D4ACE">
        <w:rPr>
          <w:rFonts w:eastAsia="Times New Roman" w:cs="Times New Roman"/>
          <w:szCs w:val="24"/>
          <w:lang w:eastAsia="en-GB"/>
        </w:rPr>
        <w:t xml:space="preserve"> report</w:t>
      </w:r>
      <w:r w:rsidR="00F77E69" w:rsidRPr="003D5366">
        <w:rPr>
          <w:rFonts w:eastAsia="Times New Roman" w:cs="Times New Roman"/>
          <w:szCs w:val="24"/>
          <w:lang w:eastAsia="en-GB"/>
        </w:rPr>
        <w:t xml:space="preserve"> ‘</w:t>
      </w:r>
      <w:r w:rsidR="00F77E69" w:rsidRPr="00E51E3A">
        <w:rPr>
          <w:rFonts w:eastAsia="Times New Roman" w:cs="Times New Roman"/>
          <w:i/>
          <w:szCs w:val="24"/>
          <w:lang w:eastAsia="en-GB"/>
        </w:rPr>
        <w:t>Oversight of special education for young people aged 16</w:t>
      </w:r>
      <w:r w:rsidR="00F77E69" w:rsidRPr="00AA6760">
        <w:rPr>
          <w:rFonts w:eastAsia="Times New Roman" w:cs="Times New Roman"/>
          <w:i/>
          <w:szCs w:val="24"/>
          <w:lang w:eastAsia="en-GB"/>
        </w:rPr>
        <w:t>-</w:t>
      </w:r>
      <w:r w:rsidR="000D4ACE" w:rsidRPr="00AA6760">
        <w:rPr>
          <w:rFonts w:eastAsia="Times New Roman" w:cs="Times New Roman"/>
          <w:i/>
          <w:szCs w:val="24"/>
          <w:lang w:eastAsia="en-GB"/>
        </w:rPr>
        <w:t>25</w:t>
      </w:r>
      <w:r w:rsidR="00F77E69" w:rsidRPr="00AA6760">
        <w:rPr>
          <w:rFonts w:eastAsia="Times New Roman" w:cs="Times New Roman"/>
          <w:szCs w:val="24"/>
          <w:lang w:eastAsia="en-GB"/>
        </w:rPr>
        <w:t>’</w:t>
      </w:r>
      <w:r w:rsidR="00E51E3A">
        <w:rPr>
          <w:rFonts w:eastAsia="Times New Roman" w:cs="Times New Roman"/>
          <w:szCs w:val="24"/>
          <w:lang w:eastAsia="en-GB"/>
        </w:rPr>
        <w:t xml:space="preserve"> published in</w:t>
      </w:r>
      <w:r w:rsidR="00F77E69" w:rsidRPr="003D5366">
        <w:rPr>
          <w:rFonts w:eastAsia="Times New Roman" w:cs="Times New Roman"/>
          <w:szCs w:val="24"/>
          <w:lang w:eastAsia="en-GB"/>
        </w:rPr>
        <w:t xml:space="preserve"> November 2011,</w:t>
      </w:r>
      <w:r w:rsidRPr="003D5366">
        <w:rPr>
          <w:rFonts w:eastAsia="Times New Roman" w:cs="Times New Roman"/>
          <w:szCs w:val="24"/>
          <w:lang w:eastAsia="en-GB"/>
        </w:rPr>
        <w:t xml:space="preserve"> estimates that supporting one person with a learning disability into employment could, in addition to improving their independence and self-esteem, increase that person’s income by between 55 and 95 per cent. </w:t>
      </w:r>
      <w:r w:rsidR="00E51E3A">
        <w:rPr>
          <w:rFonts w:eastAsia="Times New Roman" w:cs="Times New Roman"/>
          <w:szCs w:val="24"/>
          <w:lang w:eastAsia="en-GB"/>
        </w:rPr>
        <w:t xml:space="preserve">The National Audit Office also estimates that </w:t>
      </w:r>
      <w:r w:rsidRPr="003D5366">
        <w:rPr>
          <w:rFonts w:eastAsia="Times New Roman" w:cs="Times New Roman"/>
          <w:szCs w:val="24"/>
          <w:lang w:eastAsia="en-GB"/>
        </w:rPr>
        <w:t>equipping a young person with the skills to live in semi-independent rather than fully supported housing could, in addition to qua</w:t>
      </w:r>
      <w:r w:rsidR="00AC468B">
        <w:rPr>
          <w:rFonts w:eastAsia="Times New Roman" w:cs="Times New Roman"/>
          <w:szCs w:val="24"/>
          <w:lang w:eastAsia="en-GB"/>
        </w:rPr>
        <w:t xml:space="preserve">lity of </w:t>
      </w:r>
      <w:r w:rsidRPr="003D5366">
        <w:rPr>
          <w:rFonts w:eastAsia="Times New Roman" w:cs="Times New Roman"/>
          <w:szCs w:val="24"/>
          <w:lang w:eastAsia="en-GB"/>
        </w:rPr>
        <w:t xml:space="preserve">life improvements, reduce lifetime support costs </w:t>
      </w:r>
      <w:r w:rsidR="000D4ACE">
        <w:rPr>
          <w:rFonts w:eastAsia="Times New Roman" w:cs="Times New Roman"/>
          <w:szCs w:val="24"/>
          <w:lang w:eastAsia="en-GB"/>
        </w:rPr>
        <w:t xml:space="preserve">to the public purse </w:t>
      </w:r>
      <w:r w:rsidRPr="003D5366">
        <w:rPr>
          <w:rFonts w:eastAsia="Times New Roman" w:cs="Times New Roman"/>
          <w:szCs w:val="24"/>
          <w:lang w:eastAsia="en-GB"/>
        </w:rPr>
        <w:t>by around £1 million.</w:t>
      </w:r>
      <w:r w:rsidR="00885600">
        <w:rPr>
          <w:rFonts w:eastAsia="Times New Roman" w:cs="Times New Roman"/>
          <w:szCs w:val="24"/>
          <w:lang w:eastAsia="en-GB"/>
        </w:rPr>
        <w:t xml:space="preserve"> </w:t>
      </w:r>
    </w:p>
    <w:p w:rsidR="00103A5F" w:rsidRDefault="00103A5F" w:rsidP="00856CF7">
      <w:pPr>
        <w:pStyle w:val="Heading2"/>
      </w:pPr>
      <w:bookmarkStart w:id="784" w:name="_Toc385254170"/>
      <w:bookmarkStart w:id="785" w:name="_Toc385313707"/>
      <w:bookmarkStart w:id="786" w:name="_Toc410033125"/>
      <w:r w:rsidRPr="003D5366">
        <w:t>Duties on local authorities</w:t>
      </w:r>
      <w:bookmarkEnd w:id="784"/>
      <w:bookmarkEnd w:id="785"/>
      <w:bookmarkEnd w:id="786"/>
      <w:r w:rsidRPr="003D5366">
        <w:t xml:space="preserve"> </w:t>
      </w:r>
    </w:p>
    <w:p w:rsidR="00103A5F" w:rsidRPr="003D5366" w:rsidRDefault="00103A5F"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3D5366">
        <w:rPr>
          <w:rFonts w:cs="Arial"/>
          <w:szCs w:val="24"/>
        </w:rPr>
        <w:t xml:space="preserve">Local authorities have a range of duties which are particularly relevant to this chapter. </w:t>
      </w:r>
      <w:r w:rsidR="006D417D">
        <w:rPr>
          <w:rFonts w:cs="Arial"/>
          <w:szCs w:val="24"/>
        </w:rPr>
        <w:t>They are:</w:t>
      </w:r>
    </w:p>
    <w:p w:rsidR="00103A5F" w:rsidRPr="00D94A4F" w:rsidRDefault="00E85A09" w:rsidP="00693500">
      <w:pPr>
        <w:pStyle w:val="ListParagraph"/>
        <w:numPr>
          <w:ilvl w:val="0"/>
          <w:numId w:val="102"/>
        </w:numPr>
        <w:ind w:left="993" w:hanging="426"/>
        <w:contextualSpacing w:val="0"/>
        <w:rPr>
          <w:rFonts w:cs="Arial"/>
          <w:szCs w:val="24"/>
        </w:rPr>
      </w:pPr>
      <w:r>
        <w:rPr>
          <w:rFonts w:cs="Arial"/>
          <w:szCs w:val="24"/>
        </w:rPr>
        <w:t xml:space="preserve">when carrying out their functions, to </w:t>
      </w:r>
      <w:r w:rsidRPr="00D94A4F">
        <w:rPr>
          <w:rFonts w:cs="Arial"/>
          <w:szCs w:val="24"/>
        </w:rPr>
        <w:t xml:space="preserve">support </w:t>
      </w:r>
      <w:r>
        <w:rPr>
          <w:rFonts w:cs="Arial"/>
          <w:szCs w:val="24"/>
        </w:rPr>
        <w:t>and involve the child and his or her parent, or the young person, and to have regard to their</w:t>
      </w:r>
      <w:r w:rsidRPr="00D94A4F">
        <w:rPr>
          <w:rFonts w:cs="Arial"/>
          <w:szCs w:val="24"/>
        </w:rPr>
        <w:t xml:space="preserve"> views, wishes and feelings </w:t>
      </w:r>
      <w:r w:rsidR="00103A5F" w:rsidRPr="00D94A4F">
        <w:rPr>
          <w:rFonts w:cs="Arial"/>
          <w:szCs w:val="24"/>
        </w:rPr>
        <w:t>(see Chapter 1</w:t>
      </w:r>
      <w:r w:rsidR="00D6495D">
        <w:rPr>
          <w:rFonts w:cs="Arial"/>
          <w:szCs w:val="24"/>
        </w:rPr>
        <w:t>, Principles</w:t>
      </w:r>
      <w:r w:rsidR="00103A5F" w:rsidRPr="00D94A4F">
        <w:rPr>
          <w:rFonts w:cs="Arial"/>
          <w:szCs w:val="24"/>
        </w:rPr>
        <w:t>)</w:t>
      </w:r>
      <w:r w:rsidR="002F21A9">
        <w:rPr>
          <w:rFonts w:cs="Arial"/>
          <w:szCs w:val="24"/>
        </w:rPr>
        <w:t>. This includes their aspirations for adult life</w:t>
      </w:r>
    </w:p>
    <w:p w:rsidR="00103A5F" w:rsidRPr="00D94A4F" w:rsidRDefault="006D417D" w:rsidP="00693500">
      <w:pPr>
        <w:pStyle w:val="ListParagraph"/>
        <w:numPr>
          <w:ilvl w:val="0"/>
          <w:numId w:val="102"/>
        </w:numPr>
        <w:ind w:left="993" w:hanging="426"/>
        <w:contextualSpacing w:val="0"/>
        <w:rPr>
          <w:rFonts w:cs="Arial"/>
          <w:b/>
          <w:szCs w:val="24"/>
        </w:rPr>
      </w:pPr>
      <w:r>
        <w:rPr>
          <w:rFonts w:cs="Arial"/>
          <w:szCs w:val="24"/>
        </w:rPr>
        <w:t>t</w:t>
      </w:r>
      <w:r w:rsidR="00103A5F" w:rsidRPr="00D94A4F">
        <w:rPr>
          <w:rFonts w:cs="Arial"/>
          <w:szCs w:val="24"/>
        </w:rPr>
        <w:t>o offer</w:t>
      </w:r>
      <w:r w:rsidR="00103A5F" w:rsidRPr="00D94A4F">
        <w:rPr>
          <w:rFonts w:cs="Arial"/>
          <w:b/>
          <w:szCs w:val="24"/>
        </w:rPr>
        <w:t xml:space="preserve"> </w:t>
      </w:r>
      <w:r w:rsidR="00103A5F" w:rsidRPr="00D94A4F">
        <w:rPr>
          <w:rFonts w:cs="Arial"/>
          <w:szCs w:val="24"/>
        </w:rPr>
        <w:t xml:space="preserve">advice and information directly to </w:t>
      </w:r>
      <w:r w:rsidR="002B3B9F">
        <w:rPr>
          <w:rFonts w:cs="Arial"/>
          <w:szCs w:val="24"/>
        </w:rPr>
        <w:t xml:space="preserve">children and </w:t>
      </w:r>
      <w:r w:rsidR="00103A5F" w:rsidRPr="00D94A4F">
        <w:rPr>
          <w:rFonts w:cs="Arial"/>
          <w:szCs w:val="24"/>
        </w:rPr>
        <w:t>young people (see Chapter 2</w:t>
      </w:r>
      <w:r w:rsidR="00D6495D">
        <w:rPr>
          <w:rFonts w:cs="Arial"/>
          <w:szCs w:val="24"/>
        </w:rPr>
        <w:t>, Impartial information, advice and support</w:t>
      </w:r>
      <w:r w:rsidR="00103A5F" w:rsidRPr="00D94A4F">
        <w:rPr>
          <w:rFonts w:cs="Arial"/>
          <w:szCs w:val="24"/>
        </w:rPr>
        <w:t>)</w:t>
      </w:r>
      <w:r w:rsidR="002F21A9">
        <w:rPr>
          <w:rFonts w:cs="Arial"/>
          <w:szCs w:val="24"/>
        </w:rPr>
        <w:t>. This includes information and advice which supports children and young people to prepare for adult life</w:t>
      </w:r>
    </w:p>
    <w:p w:rsidR="00103A5F" w:rsidRPr="00D94A4F" w:rsidRDefault="006D417D" w:rsidP="00693500">
      <w:pPr>
        <w:pStyle w:val="ListParagraph"/>
        <w:numPr>
          <w:ilvl w:val="0"/>
          <w:numId w:val="102"/>
        </w:numPr>
        <w:ind w:left="993" w:hanging="426"/>
        <w:contextualSpacing w:val="0"/>
        <w:rPr>
          <w:rFonts w:cs="Arial"/>
          <w:szCs w:val="24"/>
        </w:rPr>
      </w:pPr>
      <w:r>
        <w:rPr>
          <w:rFonts w:cs="Arial"/>
          <w:szCs w:val="24"/>
        </w:rPr>
        <w:t>t</w:t>
      </w:r>
      <w:r w:rsidR="00103A5F" w:rsidRPr="00D94A4F">
        <w:rPr>
          <w:rFonts w:cs="Arial"/>
          <w:szCs w:val="24"/>
        </w:rPr>
        <w:t xml:space="preserve">ogether with health services, to make joint commissioning arrangements about the education, health and care provision of children </w:t>
      </w:r>
      <w:r w:rsidR="00D6495D">
        <w:rPr>
          <w:rFonts w:cs="Arial"/>
          <w:szCs w:val="24"/>
        </w:rPr>
        <w:t xml:space="preserve">and young people </w:t>
      </w:r>
      <w:r w:rsidR="002F21A9">
        <w:rPr>
          <w:rFonts w:cs="Arial"/>
          <w:szCs w:val="24"/>
        </w:rPr>
        <w:t xml:space="preserve">to secure positive adult outcomes for young people with SEN </w:t>
      </w:r>
      <w:r w:rsidR="00D6495D">
        <w:rPr>
          <w:rFonts w:cs="Arial"/>
          <w:szCs w:val="24"/>
        </w:rPr>
        <w:t>(see Chapter 3, Working together across Education, Health and Care for joint outcomes)</w:t>
      </w:r>
    </w:p>
    <w:p w:rsidR="00103A5F" w:rsidRPr="00D94A4F" w:rsidRDefault="006D417D" w:rsidP="00693500">
      <w:pPr>
        <w:pStyle w:val="ListParagraph"/>
        <w:numPr>
          <w:ilvl w:val="0"/>
          <w:numId w:val="102"/>
        </w:numPr>
        <w:ind w:left="993" w:hanging="426"/>
        <w:contextualSpacing w:val="0"/>
        <w:rPr>
          <w:rFonts w:cs="Arial"/>
          <w:szCs w:val="24"/>
        </w:rPr>
      </w:pPr>
      <w:r>
        <w:rPr>
          <w:rFonts w:cs="Arial"/>
          <w:szCs w:val="24"/>
        </w:rPr>
        <w:t>t</w:t>
      </w:r>
      <w:r w:rsidR="00103A5F" w:rsidRPr="00D94A4F">
        <w:rPr>
          <w:rFonts w:cs="Arial"/>
          <w:szCs w:val="24"/>
        </w:rPr>
        <w:t>o keep education and care provision under review including the duty to consult young people directly, and to consult schools, colleges and other p</w:t>
      </w:r>
      <w:r w:rsidR="00D6495D">
        <w:rPr>
          <w:rFonts w:cs="Arial"/>
          <w:szCs w:val="24"/>
        </w:rPr>
        <w:t>ost-16 providers (see Chapter 3, Working together across Education, Health and Care for joint outcomes)</w:t>
      </w:r>
    </w:p>
    <w:p w:rsidR="00103A5F" w:rsidRPr="00D94A4F" w:rsidRDefault="006D417D" w:rsidP="00693500">
      <w:pPr>
        <w:pStyle w:val="ListParagraph"/>
        <w:numPr>
          <w:ilvl w:val="0"/>
          <w:numId w:val="102"/>
        </w:numPr>
        <w:ind w:left="993" w:hanging="426"/>
        <w:contextualSpacing w:val="0"/>
        <w:rPr>
          <w:rFonts w:cs="Arial"/>
          <w:szCs w:val="24"/>
        </w:rPr>
      </w:pPr>
      <w:r>
        <w:rPr>
          <w:rFonts w:cs="Arial"/>
          <w:szCs w:val="24"/>
        </w:rPr>
        <w:t>t</w:t>
      </w:r>
      <w:r w:rsidR="00F83791">
        <w:rPr>
          <w:rFonts w:cs="Arial"/>
          <w:szCs w:val="24"/>
        </w:rPr>
        <w:t>o co-operate with FE</w:t>
      </w:r>
      <w:r w:rsidR="00D6495D">
        <w:rPr>
          <w:rFonts w:cs="Arial"/>
          <w:szCs w:val="24"/>
        </w:rPr>
        <w:t xml:space="preserve"> colleges, sixth-</w:t>
      </w:r>
      <w:r w:rsidR="00103A5F" w:rsidRPr="00D94A4F">
        <w:rPr>
          <w:rFonts w:cs="Arial"/>
          <w:szCs w:val="24"/>
        </w:rPr>
        <w:t>form colleges</w:t>
      </w:r>
      <w:r w:rsidR="00F83791">
        <w:rPr>
          <w:rFonts w:cs="Arial"/>
          <w:szCs w:val="24"/>
        </w:rPr>
        <w:t>, 16-19 academies</w:t>
      </w:r>
      <w:r w:rsidR="00103A5F" w:rsidRPr="00D94A4F">
        <w:rPr>
          <w:rFonts w:cs="Arial"/>
          <w:szCs w:val="24"/>
        </w:rPr>
        <w:t xml:space="preserve"> and independent specialist c</w:t>
      </w:r>
      <w:r w:rsidR="00F83791">
        <w:rPr>
          <w:rFonts w:cs="Arial"/>
          <w:szCs w:val="24"/>
        </w:rPr>
        <w:t>olleges approved under Section 41 of the Children and Families Act 2014</w:t>
      </w:r>
      <w:r w:rsidR="00103A5F" w:rsidRPr="00D94A4F">
        <w:rPr>
          <w:rFonts w:cs="Arial"/>
          <w:szCs w:val="24"/>
        </w:rPr>
        <w:t xml:space="preserve"> </w:t>
      </w:r>
    </w:p>
    <w:p w:rsidR="00103A5F" w:rsidRPr="00D94A4F" w:rsidRDefault="006D417D" w:rsidP="00693500">
      <w:pPr>
        <w:pStyle w:val="ListParagraph"/>
        <w:numPr>
          <w:ilvl w:val="0"/>
          <w:numId w:val="102"/>
        </w:numPr>
        <w:ind w:left="993" w:hanging="426"/>
        <w:contextualSpacing w:val="0"/>
        <w:rPr>
          <w:rFonts w:cs="Arial"/>
          <w:szCs w:val="24"/>
        </w:rPr>
      </w:pPr>
      <w:r>
        <w:rPr>
          <w:rFonts w:cs="Arial"/>
          <w:szCs w:val="24"/>
        </w:rPr>
        <w:t>t</w:t>
      </w:r>
      <w:r w:rsidR="00D6495D">
        <w:rPr>
          <w:rFonts w:cs="Arial"/>
          <w:szCs w:val="24"/>
        </w:rPr>
        <w:t>o include in the Local O</w:t>
      </w:r>
      <w:r w:rsidR="00103A5F" w:rsidRPr="00D94A4F">
        <w:rPr>
          <w:rFonts w:cs="Arial"/>
          <w:szCs w:val="24"/>
        </w:rPr>
        <w:t>ffer provision which will help children and young people prepare for adulthood</w:t>
      </w:r>
      <w:r w:rsidR="0000078E">
        <w:rPr>
          <w:rFonts w:cs="Arial"/>
          <w:szCs w:val="24"/>
        </w:rPr>
        <w:t xml:space="preserve"> and independent living</w:t>
      </w:r>
      <w:r w:rsidR="00103A5F" w:rsidRPr="00D94A4F">
        <w:rPr>
          <w:rFonts w:cs="Arial"/>
          <w:szCs w:val="24"/>
        </w:rPr>
        <w:t xml:space="preserve">, to consult </w:t>
      </w:r>
      <w:r w:rsidR="008A515F">
        <w:rPr>
          <w:rFonts w:cs="Arial"/>
          <w:szCs w:val="24"/>
        </w:rPr>
        <w:t xml:space="preserve">children and </w:t>
      </w:r>
      <w:r w:rsidR="00103A5F" w:rsidRPr="00D94A4F">
        <w:rPr>
          <w:rFonts w:cs="Arial"/>
          <w:szCs w:val="24"/>
        </w:rPr>
        <w:t>y</w:t>
      </w:r>
      <w:r w:rsidR="00D6495D">
        <w:rPr>
          <w:rFonts w:cs="Arial"/>
          <w:szCs w:val="24"/>
        </w:rPr>
        <w:t>oung people directly about the Local O</w:t>
      </w:r>
      <w:r w:rsidR="00103A5F" w:rsidRPr="00D94A4F">
        <w:rPr>
          <w:rFonts w:cs="Arial"/>
          <w:szCs w:val="24"/>
        </w:rPr>
        <w:t xml:space="preserve">ffer and to publish </w:t>
      </w:r>
      <w:r w:rsidR="0000078E">
        <w:rPr>
          <w:rFonts w:cs="Arial"/>
          <w:szCs w:val="24"/>
        </w:rPr>
        <w:t>those comments including details of any</w:t>
      </w:r>
      <w:r w:rsidR="0000078E" w:rsidRPr="00D94A4F">
        <w:rPr>
          <w:rFonts w:cs="Arial"/>
          <w:szCs w:val="24"/>
        </w:rPr>
        <w:t xml:space="preserve"> </w:t>
      </w:r>
      <w:r w:rsidR="00103A5F" w:rsidRPr="00D94A4F">
        <w:rPr>
          <w:rFonts w:cs="Arial"/>
          <w:szCs w:val="24"/>
        </w:rPr>
        <w:t>actio</w:t>
      </w:r>
      <w:r w:rsidR="0000078E">
        <w:rPr>
          <w:rFonts w:cs="Arial"/>
          <w:szCs w:val="24"/>
        </w:rPr>
        <w:t>ns to be taken</w:t>
      </w:r>
      <w:r w:rsidR="00103A5F" w:rsidRPr="00D94A4F">
        <w:rPr>
          <w:rFonts w:cs="Arial"/>
          <w:szCs w:val="24"/>
        </w:rPr>
        <w:t xml:space="preserve"> (Chapter 4</w:t>
      </w:r>
      <w:r w:rsidR="00D6495D">
        <w:rPr>
          <w:rFonts w:cs="Arial"/>
          <w:szCs w:val="24"/>
        </w:rPr>
        <w:t>, The Local Offer</w:t>
      </w:r>
      <w:r w:rsidR="00103A5F" w:rsidRPr="00D94A4F">
        <w:rPr>
          <w:rFonts w:cs="Arial"/>
          <w:szCs w:val="24"/>
        </w:rPr>
        <w:t>)</w:t>
      </w:r>
    </w:p>
    <w:p w:rsidR="00103A5F" w:rsidRPr="00D94A4F" w:rsidRDefault="006D417D" w:rsidP="00693500">
      <w:pPr>
        <w:pStyle w:val="ListParagraph"/>
        <w:numPr>
          <w:ilvl w:val="0"/>
          <w:numId w:val="102"/>
        </w:numPr>
        <w:ind w:left="993" w:hanging="426"/>
        <w:contextualSpacing w:val="0"/>
        <w:rPr>
          <w:rFonts w:cs="Arial"/>
          <w:szCs w:val="24"/>
        </w:rPr>
      </w:pPr>
      <w:r>
        <w:rPr>
          <w:rFonts w:cs="Arial"/>
          <w:szCs w:val="24"/>
        </w:rPr>
        <w:t>t</w:t>
      </w:r>
      <w:r w:rsidR="00103A5F" w:rsidRPr="00D94A4F">
        <w:rPr>
          <w:rFonts w:cs="Arial"/>
          <w:szCs w:val="24"/>
        </w:rPr>
        <w:t xml:space="preserve">o consider the need for </w:t>
      </w:r>
      <w:r>
        <w:rPr>
          <w:rFonts w:cs="Arial"/>
          <w:szCs w:val="24"/>
        </w:rPr>
        <w:t>EHC needs assessments</w:t>
      </w:r>
      <w:r w:rsidR="00103A5F" w:rsidRPr="00D94A4F">
        <w:rPr>
          <w:rFonts w:cs="Arial"/>
          <w:szCs w:val="24"/>
        </w:rPr>
        <w:t>, prepare EHC plans where needed, and maintain and review them, including the dut</w:t>
      </w:r>
      <w:r w:rsidR="000D4ACE">
        <w:rPr>
          <w:rFonts w:cs="Arial"/>
          <w:szCs w:val="24"/>
        </w:rPr>
        <w:t>y to ensure that all review</w:t>
      </w:r>
      <w:r w:rsidR="00F83791">
        <w:rPr>
          <w:rFonts w:cs="Arial"/>
          <w:szCs w:val="24"/>
        </w:rPr>
        <w:t>s</w:t>
      </w:r>
      <w:r w:rsidR="000D4ACE">
        <w:rPr>
          <w:rFonts w:cs="Arial"/>
          <w:szCs w:val="24"/>
        </w:rPr>
        <w:t xml:space="preserve"> o</w:t>
      </w:r>
      <w:r w:rsidR="004261EB">
        <w:rPr>
          <w:rFonts w:cs="Arial"/>
          <w:szCs w:val="24"/>
        </w:rPr>
        <w:t>f EHC plans from Year 9 (age 13-</w:t>
      </w:r>
      <w:r w:rsidR="000D4ACE">
        <w:rPr>
          <w:rFonts w:cs="Arial"/>
          <w:szCs w:val="24"/>
        </w:rPr>
        <w:t xml:space="preserve">14) onwards include a focus on </w:t>
      </w:r>
      <w:r w:rsidR="0000078E">
        <w:rPr>
          <w:rFonts w:cs="Arial"/>
          <w:szCs w:val="24"/>
        </w:rPr>
        <w:t>preparing for adulthood and</w:t>
      </w:r>
      <w:r w:rsidR="004261EB">
        <w:rPr>
          <w:rFonts w:cs="Arial"/>
          <w:szCs w:val="24"/>
        </w:rPr>
        <w:t>,</w:t>
      </w:r>
      <w:r w:rsidR="000D4ACE">
        <w:rPr>
          <w:rFonts w:cs="Arial"/>
          <w:szCs w:val="24"/>
        </w:rPr>
        <w:t xml:space="preserve"> for 19-25 year olds, </w:t>
      </w:r>
      <w:r w:rsidR="004261EB">
        <w:rPr>
          <w:rFonts w:cs="Arial"/>
          <w:szCs w:val="24"/>
        </w:rPr>
        <w:t>to</w:t>
      </w:r>
      <w:r w:rsidR="00A36B3E">
        <w:rPr>
          <w:rFonts w:cs="Arial"/>
          <w:szCs w:val="24"/>
        </w:rPr>
        <w:t xml:space="preserve"> </w:t>
      </w:r>
      <w:r w:rsidR="000D4ACE">
        <w:rPr>
          <w:rFonts w:cs="Arial"/>
          <w:szCs w:val="24"/>
        </w:rPr>
        <w:t>have regard to whether educational or training outcomes specified in the EHC plan have been achieved</w:t>
      </w:r>
    </w:p>
    <w:p w:rsidR="006D417D" w:rsidRPr="006D417D" w:rsidRDefault="006D417D" w:rsidP="00693500">
      <w:pPr>
        <w:pStyle w:val="ListParagraph"/>
        <w:numPr>
          <w:ilvl w:val="0"/>
          <w:numId w:val="102"/>
        </w:numPr>
        <w:ind w:left="993" w:hanging="426"/>
        <w:contextualSpacing w:val="0"/>
        <w:rPr>
          <w:rFonts w:cs="Arial"/>
          <w:szCs w:val="24"/>
        </w:rPr>
      </w:pPr>
      <w:r>
        <w:rPr>
          <w:rFonts w:cs="Arial"/>
          <w:szCs w:val="24"/>
        </w:rPr>
        <w:t>t</w:t>
      </w:r>
      <w:r w:rsidR="00103A5F" w:rsidRPr="00D94A4F">
        <w:rPr>
          <w:rFonts w:cs="Arial"/>
          <w:szCs w:val="24"/>
        </w:rPr>
        <w:t xml:space="preserve">o make young people aware </w:t>
      </w:r>
      <w:r w:rsidR="004261EB">
        <w:rPr>
          <w:rFonts w:cs="Arial"/>
          <w:szCs w:val="24"/>
        </w:rPr>
        <w:t>through their Local O</w:t>
      </w:r>
      <w:r w:rsidR="008A2026">
        <w:rPr>
          <w:rFonts w:cs="Arial"/>
          <w:szCs w:val="24"/>
        </w:rPr>
        <w:t xml:space="preserve">ffer </w:t>
      </w:r>
      <w:r w:rsidR="00103A5F" w:rsidRPr="00D94A4F">
        <w:rPr>
          <w:rFonts w:cs="Arial"/>
          <w:szCs w:val="24"/>
        </w:rPr>
        <w:t>of the kind of support availa</w:t>
      </w:r>
      <w:r w:rsidR="00174E56">
        <w:rPr>
          <w:rFonts w:cs="Arial"/>
          <w:szCs w:val="24"/>
        </w:rPr>
        <w:t>ble to them in higher education</w:t>
      </w:r>
      <w:r w:rsidR="00103A5F" w:rsidRPr="00D94A4F">
        <w:rPr>
          <w:rFonts w:cs="Arial"/>
          <w:szCs w:val="24"/>
        </w:rPr>
        <w:t xml:space="preserve"> and, where a higher education place has been confirmed f</w:t>
      </w:r>
      <w:r w:rsidR="00174E56">
        <w:rPr>
          <w:rFonts w:cs="Arial"/>
          <w:szCs w:val="24"/>
        </w:rPr>
        <w:t>or a young person with an EHC p</w:t>
      </w:r>
      <w:r w:rsidR="00103A5F" w:rsidRPr="00D94A4F">
        <w:rPr>
          <w:rFonts w:cs="Arial"/>
          <w:szCs w:val="24"/>
        </w:rPr>
        <w:t>lan, to pass a copy</w:t>
      </w:r>
      <w:r w:rsidR="00174E56">
        <w:rPr>
          <w:rFonts w:cs="Arial"/>
          <w:szCs w:val="24"/>
        </w:rPr>
        <w:t xml:space="preserve"> of</w:t>
      </w:r>
      <w:r w:rsidR="00103A5F" w:rsidRPr="00D94A4F">
        <w:rPr>
          <w:rFonts w:cs="Arial"/>
          <w:szCs w:val="24"/>
        </w:rPr>
        <w:t xml:space="preserve"> the</w:t>
      </w:r>
      <w:r w:rsidR="00174E56">
        <w:rPr>
          <w:rFonts w:cs="Arial"/>
          <w:szCs w:val="24"/>
        </w:rPr>
        <w:t xml:space="preserve"> EHC p</w:t>
      </w:r>
      <w:r w:rsidR="00103A5F" w:rsidRPr="00D94A4F">
        <w:rPr>
          <w:rFonts w:cs="Arial"/>
          <w:szCs w:val="24"/>
        </w:rPr>
        <w:t xml:space="preserve">lan to the relevant institution </w:t>
      </w:r>
      <w:r w:rsidR="008A2026">
        <w:rPr>
          <w:rFonts w:cs="Arial"/>
          <w:szCs w:val="24"/>
        </w:rPr>
        <w:t xml:space="preserve">and to the assessor for Disabled Students Allowance </w:t>
      </w:r>
      <w:r w:rsidR="00103A5F" w:rsidRPr="00D94A4F">
        <w:rPr>
          <w:rFonts w:cs="Arial"/>
          <w:szCs w:val="24"/>
        </w:rPr>
        <w:t>wit</w:t>
      </w:r>
      <w:r w:rsidR="00174E56">
        <w:rPr>
          <w:rFonts w:cs="Arial"/>
          <w:szCs w:val="24"/>
        </w:rPr>
        <w:t>h the young person’s permission</w:t>
      </w:r>
    </w:p>
    <w:p w:rsidR="00103A5F" w:rsidRPr="006D417D" w:rsidRDefault="00103A5F" w:rsidP="00693500">
      <w:pPr>
        <w:pStyle w:val="ListParagraph"/>
        <w:numPr>
          <w:ilvl w:val="0"/>
          <w:numId w:val="119"/>
        </w:numPr>
        <w:spacing w:after="240" w:line="288" w:lineRule="auto"/>
        <w:ind w:left="0" w:hanging="709"/>
        <w:rPr>
          <w:rFonts w:eastAsia="Times New Roman" w:cs="Times New Roman"/>
          <w:szCs w:val="24"/>
          <w:lang w:eastAsia="en-GB"/>
        </w:rPr>
      </w:pPr>
      <w:r w:rsidRPr="006D417D">
        <w:rPr>
          <w:rFonts w:cs="Arial"/>
          <w:szCs w:val="24"/>
        </w:rPr>
        <w:t>This is not a comprehensive l</w:t>
      </w:r>
      <w:r w:rsidR="00685428">
        <w:rPr>
          <w:rFonts w:cs="Arial"/>
          <w:szCs w:val="24"/>
        </w:rPr>
        <w:t>ist of local authority duties under the Children and Families Act 2014 or of regulations made under it</w:t>
      </w:r>
      <w:r w:rsidRPr="006D417D">
        <w:rPr>
          <w:rFonts w:cs="Arial"/>
          <w:szCs w:val="24"/>
        </w:rPr>
        <w:t>. It is included to provide an overview, not detailed guidance on local authority duties.</w:t>
      </w:r>
    </w:p>
    <w:p w:rsidR="005E7904" w:rsidRDefault="006D417D" w:rsidP="00856CF7">
      <w:pPr>
        <w:pStyle w:val="Heading2"/>
        <w:rPr>
          <w:rFonts w:eastAsia="Times New Roman"/>
          <w:lang w:eastAsia="en-GB"/>
        </w:rPr>
      </w:pPr>
      <w:bookmarkStart w:id="787" w:name="_Toc385254171"/>
      <w:bookmarkStart w:id="788" w:name="_Toc385313708"/>
      <w:bookmarkStart w:id="789" w:name="_Toc410033126"/>
      <w:r>
        <w:rPr>
          <w:rFonts w:eastAsia="Times New Roman"/>
          <w:lang w:eastAsia="en-GB"/>
        </w:rPr>
        <w:t>Starting early</w:t>
      </w:r>
      <w:bookmarkEnd w:id="787"/>
      <w:bookmarkEnd w:id="788"/>
      <w:bookmarkEnd w:id="789"/>
    </w:p>
    <w:p w:rsidR="006D417D" w:rsidRDefault="009B270F"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W</w:t>
      </w:r>
      <w:r w:rsidR="005E7904" w:rsidRPr="006D417D">
        <w:rPr>
          <w:rFonts w:eastAsia="Times New Roman" w:cs="Times New Roman"/>
          <w:szCs w:val="24"/>
          <w:lang w:eastAsia="en-GB"/>
        </w:rPr>
        <w:t>hen a child is very young, or SEN is first identified, families need to know that the great majority of children</w:t>
      </w:r>
      <w:r w:rsidR="00174E56">
        <w:rPr>
          <w:rFonts w:eastAsia="Times New Roman" w:cs="Times New Roman"/>
          <w:szCs w:val="24"/>
          <w:lang w:eastAsia="en-GB"/>
        </w:rPr>
        <w:t xml:space="preserve"> and young people</w:t>
      </w:r>
      <w:r w:rsidR="005E7904" w:rsidRPr="006D417D">
        <w:rPr>
          <w:rFonts w:eastAsia="Times New Roman" w:cs="Times New Roman"/>
          <w:szCs w:val="24"/>
          <w:lang w:eastAsia="en-GB"/>
        </w:rPr>
        <w:t xml:space="preserve"> with SEN</w:t>
      </w:r>
      <w:r>
        <w:rPr>
          <w:rFonts w:eastAsia="Times New Roman" w:cs="Times New Roman"/>
          <w:szCs w:val="24"/>
          <w:lang w:eastAsia="en-GB"/>
        </w:rPr>
        <w:t xml:space="preserve"> or disabilities</w:t>
      </w:r>
      <w:r w:rsidR="005E7904" w:rsidRPr="006D417D">
        <w:rPr>
          <w:rFonts w:eastAsia="Times New Roman" w:cs="Times New Roman"/>
          <w:szCs w:val="24"/>
          <w:lang w:eastAsia="en-GB"/>
        </w:rPr>
        <w:t>, with the right support, can find work, be supported to live independently, and participate in their community. Health workers, social workers, early years providers and schools should encourage these ambitions right from the start. They should seek to understand the interests, strengths and motivations of children</w:t>
      </w:r>
      <w:r w:rsidR="00B00BA8">
        <w:rPr>
          <w:rFonts w:eastAsia="Times New Roman" w:cs="Times New Roman"/>
          <w:szCs w:val="24"/>
          <w:lang w:eastAsia="en-GB"/>
        </w:rPr>
        <w:t xml:space="preserve"> and young people</w:t>
      </w:r>
      <w:r w:rsidR="005E7904" w:rsidRPr="006D417D">
        <w:rPr>
          <w:rFonts w:eastAsia="Times New Roman" w:cs="Times New Roman"/>
          <w:szCs w:val="24"/>
          <w:lang w:eastAsia="en-GB"/>
        </w:rPr>
        <w:t xml:space="preserve"> and use this as a basis fo</w:t>
      </w:r>
      <w:r w:rsidR="006D417D">
        <w:rPr>
          <w:rFonts w:eastAsia="Times New Roman" w:cs="Times New Roman"/>
          <w:szCs w:val="24"/>
          <w:lang w:eastAsia="en-GB"/>
        </w:rPr>
        <w:t>r planning support around them.</w:t>
      </w:r>
    </w:p>
    <w:p w:rsidR="005E7904" w:rsidRPr="006D417D"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Early years providers and schools should support children</w:t>
      </w:r>
      <w:r w:rsidR="00B00BA8">
        <w:rPr>
          <w:rFonts w:eastAsia="Times New Roman" w:cs="Times New Roman"/>
          <w:szCs w:val="24"/>
          <w:lang w:eastAsia="en-GB"/>
        </w:rPr>
        <w:t xml:space="preserve"> and young people</w:t>
      </w:r>
      <w:r w:rsidRPr="006D417D">
        <w:rPr>
          <w:rFonts w:eastAsia="Times New Roman" w:cs="Times New Roman"/>
          <w:szCs w:val="24"/>
          <w:lang w:eastAsia="en-GB"/>
        </w:rPr>
        <w:t xml:space="preserve"> so that they are included in social group</w:t>
      </w:r>
      <w:r w:rsidR="009B270F">
        <w:rPr>
          <w:rFonts w:eastAsia="Times New Roman" w:cs="Times New Roman"/>
          <w:szCs w:val="24"/>
          <w:lang w:eastAsia="en-GB"/>
        </w:rPr>
        <w:t>s and develop friendships</w:t>
      </w:r>
      <w:r w:rsidRPr="006D417D">
        <w:rPr>
          <w:rFonts w:eastAsia="Times New Roman" w:cs="Times New Roman"/>
          <w:szCs w:val="24"/>
          <w:lang w:eastAsia="en-GB"/>
        </w:rPr>
        <w:t xml:space="preserve">. This is particularly important when children </w:t>
      </w:r>
      <w:r w:rsidR="00B00BA8">
        <w:rPr>
          <w:rFonts w:eastAsia="Times New Roman" w:cs="Times New Roman"/>
          <w:szCs w:val="24"/>
          <w:lang w:eastAsia="en-GB"/>
        </w:rPr>
        <w:t xml:space="preserve">and young people </w:t>
      </w:r>
      <w:r w:rsidRPr="006D417D">
        <w:rPr>
          <w:rFonts w:eastAsia="Times New Roman" w:cs="Times New Roman"/>
          <w:szCs w:val="24"/>
          <w:lang w:eastAsia="en-GB"/>
        </w:rPr>
        <w:t>are transferring from one pha</w:t>
      </w:r>
      <w:r w:rsidR="00B00BA8">
        <w:rPr>
          <w:rFonts w:eastAsia="Times New Roman" w:cs="Times New Roman"/>
          <w:szCs w:val="24"/>
          <w:lang w:eastAsia="en-GB"/>
        </w:rPr>
        <w:t>se of education to another (for example,</w:t>
      </w:r>
      <w:r w:rsidRPr="006D417D">
        <w:rPr>
          <w:rFonts w:eastAsia="Times New Roman" w:cs="Times New Roman"/>
          <w:szCs w:val="24"/>
          <w:lang w:eastAsia="en-GB"/>
        </w:rPr>
        <w:t xml:space="preserve"> from nursery to primary school). </w:t>
      </w:r>
      <w:r w:rsidR="009B270F">
        <w:rPr>
          <w:rFonts w:eastAsia="Times New Roman" w:cs="Times New Roman"/>
          <w:szCs w:val="24"/>
          <w:lang w:eastAsia="en-GB"/>
        </w:rPr>
        <w:t xml:space="preserve">Maintained nurseries and schools </w:t>
      </w:r>
      <w:r w:rsidR="009B270F" w:rsidRPr="009B270F">
        <w:rPr>
          <w:rFonts w:eastAsia="Times New Roman" w:cs="Times New Roman"/>
          <w:b/>
          <w:szCs w:val="24"/>
          <w:lang w:eastAsia="en-GB"/>
        </w:rPr>
        <w:t>must</w:t>
      </w:r>
      <w:r w:rsidR="009B270F">
        <w:rPr>
          <w:rFonts w:eastAsia="Times New Roman" w:cs="Times New Roman"/>
          <w:szCs w:val="24"/>
          <w:lang w:eastAsia="en-GB"/>
        </w:rPr>
        <w:t xml:space="preserve"> ensure that, subject to certain conditions, pupils with SEN engage in the act</w:t>
      </w:r>
      <w:r w:rsidR="00B76A5F">
        <w:rPr>
          <w:rFonts w:eastAsia="Times New Roman" w:cs="Times New Roman"/>
          <w:szCs w:val="24"/>
          <w:lang w:eastAsia="en-GB"/>
        </w:rPr>
        <w:t>i</w:t>
      </w:r>
      <w:r w:rsidR="009B270F">
        <w:rPr>
          <w:rFonts w:eastAsia="Times New Roman" w:cs="Times New Roman"/>
          <w:szCs w:val="24"/>
          <w:lang w:eastAsia="en-GB"/>
        </w:rPr>
        <w:t>vities of the nursery or school together with those who do not have SEN, and are encouraged to participate fully in the life of the nursery or school and in any wider community activity.</w:t>
      </w:r>
    </w:p>
    <w:p w:rsidR="005E7904" w:rsidRDefault="005E7904" w:rsidP="00856CF7">
      <w:pPr>
        <w:pStyle w:val="Heading2"/>
        <w:rPr>
          <w:rFonts w:eastAsia="Times New Roman"/>
          <w:lang w:eastAsia="en-GB"/>
        </w:rPr>
      </w:pPr>
      <w:bookmarkStart w:id="790" w:name="_Toc385254172"/>
      <w:bookmarkStart w:id="791" w:name="_Toc385313709"/>
      <w:bookmarkStart w:id="792" w:name="_Toc410033127"/>
      <w:r w:rsidRPr="005E7904">
        <w:rPr>
          <w:rFonts w:eastAsia="Times New Roman"/>
          <w:lang w:eastAsia="en-GB"/>
        </w:rPr>
        <w:t>Supp</w:t>
      </w:r>
      <w:r w:rsidR="00B00BA8">
        <w:rPr>
          <w:rFonts w:eastAsia="Times New Roman"/>
          <w:lang w:eastAsia="en-GB"/>
        </w:rPr>
        <w:t>ort from Year 9 onwards (age 13-</w:t>
      </w:r>
      <w:r w:rsidRPr="005E7904">
        <w:rPr>
          <w:rFonts w:eastAsia="Times New Roman"/>
          <w:lang w:eastAsia="en-GB"/>
        </w:rPr>
        <w:t>14)</w:t>
      </w:r>
      <w:bookmarkEnd w:id="790"/>
      <w:bookmarkEnd w:id="791"/>
      <w:bookmarkEnd w:id="792"/>
    </w:p>
    <w:p w:rsidR="006D417D" w:rsidRPr="009B270F" w:rsidRDefault="00103A5F"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High a</w:t>
      </w:r>
      <w:r w:rsidR="005E7904" w:rsidRPr="006D417D">
        <w:rPr>
          <w:rFonts w:eastAsia="Times New Roman" w:cs="Times New Roman"/>
          <w:szCs w:val="24"/>
          <w:lang w:eastAsia="en-GB"/>
        </w:rPr>
        <w:t>spirations about employment, indepen</w:t>
      </w:r>
      <w:r w:rsidR="009B270F">
        <w:rPr>
          <w:rFonts w:eastAsia="Times New Roman" w:cs="Times New Roman"/>
          <w:szCs w:val="24"/>
          <w:lang w:eastAsia="en-GB"/>
        </w:rPr>
        <w:t>dent living and community participation</w:t>
      </w:r>
      <w:r w:rsidR="005E7904" w:rsidRPr="009B270F">
        <w:rPr>
          <w:rFonts w:eastAsia="Times New Roman" w:cs="Times New Roman"/>
          <w:szCs w:val="24"/>
          <w:lang w:eastAsia="en-GB"/>
        </w:rPr>
        <w:t xml:space="preserve"> </w:t>
      </w:r>
      <w:r w:rsidRPr="009B270F">
        <w:rPr>
          <w:rFonts w:eastAsia="Times New Roman" w:cs="Times New Roman"/>
          <w:szCs w:val="24"/>
          <w:lang w:eastAsia="en-GB"/>
        </w:rPr>
        <w:t>should</w:t>
      </w:r>
      <w:r w:rsidR="005E7904" w:rsidRPr="009B270F">
        <w:rPr>
          <w:rFonts w:eastAsia="Times New Roman" w:cs="Times New Roman"/>
          <w:szCs w:val="24"/>
          <w:lang w:eastAsia="en-GB"/>
        </w:rPr>
        <w:t xml:space="preserve"> be developed through the curriculum and extra-curricular provision. Schools should seek partnerships with employment services, businesses, housing agencies, </w:t>
      </w:r>
      <w:r w:rsidR="001B5004" w:rsidRPr="009B270F">
        <w:rPr>
          <w:rFonts w:eastAsia="Times New Roman" w:cs="Times New Roman"/>
          <w:szCs w:val="24"/>
          <w:lang w:eastAsia="en-GB"/>
        </w:rPr>
        <w:t>disability</w:t>
      </w:r>
      <w:r w:rsidR="005E7904" w:rsidRPr="009B270F">
        <w:rPr>
          <w:rFonts w:eastAsia="Times New Roman" w:cs="Times New Roman"/>
          <w:szCs w:val="24"/>
          <w:lang w:eastAsia="en-GB"/>
        </w:rPr>
        <w:t xml:space="preserve"> organisations and arts and sports groups, to help children understand what is available to them as they get older, and what it is possible for them to achieve. It can be particularly powerful to meet disabled adults who are successful in their work or who have made a significant co</w:t>
      </w:r>
      <w:r w:rsidR="00B00BA8" w:rsidRPr="009B270F">
        <w:rPr>
          <w:rFonts w:eastAsia="Times New Roman" w:cs="Times New Roman"/>
          <w:szCs w:val="24"/>
          <w:lang w:eastAsia="en-GB"/>
        </w:rPr>
        <w:t>ntribution to their community. For children with EHC p</w:t>
      </w:r>
      <w:r w:rsidR="004261EB">
        <w:rPr>
          <w:rFonts w:eastAsia="Times New Roman" w:cs="Times New Roman"/>
          <w:szCs w:val="24"/>
          <w:lang w:eastAsia="en-GB"/>
        </w:rPr>
        <w:t>lans, Personal B</w:t>
      </w:r>
      <w:r w:rsidR="005E7904" w:rsidRPr="009B270F">
        <w:rPr>
          <w:rFonts w:eastAsia="Times New Roman" w:cs="Times New Roman"/>
          <w:szCs w:val="24"/>
          <w:lang w:eastAsia="en-GB"/>
        </w:rPr>
        <w:t xml:space="preserve">udgets can be used to help children and young people with SEN to access activities that promote greater independence and learn important life skills. </w:t>
      </w:r>
      <w:r w:rsidR="009B270F">
        <w:rPr>
          <w:rFonts w:eastAsia="Times New Roman" w:cs="Times New Roman"/>
          <w:szCs w:val="24"/>
          <w:lang w:eastAsia="en-GB"/>
        </w:rPr>
        <w:t xml:space="preserve">Local authorities </w:t>
      </w:r>
      <w:r w:rsidR="009B270F" w:rsidRPr="009B270F">
        <w:rPr>
          <w:rFonts w:eastAsia="Times New Roman" w:cs="Times New Roman"/>
          <w:b/>
          <w:szCs w:val="24"/>
          <w:lang w:eastAsia="en-GB"/>
        </w:rPr>
        <w:t>must</w:t>
      </w:r>
      <w:r w:rsidR="009B270F">
        <w:rPr>
          <w:rFonts w:eastAsia="Times New Roman" w:cs="Times New Roman"/>
          <w:szCs w:val="24"/>
          <w:lang w:eastAsia="en-GB"/>
        </w:rPr>
        <w:t xml:space="preserve"> ensure that the relevant services they provide co-operate in helping children and young people to prepare for adulthood. This may include, for example, housing services, adult social care and economic regeneration.</w:t>
      </w:r>
    </w:p>
    <w:p w:rsidR="005E7904" w:rsidRPr="006D417D"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 xml:space="preserve">For teenagers, preparation for adult life needs to be a more explicit element of their </w:t>
      </w:r>
      <w:r w:rsidR="009B270F">
        <w:rPr>
          <w:rFonts w:eastAsia="Times New Roman" w:cs="Times New Roman"/>
          <w:szCs w:val="24"/>
          <w:lang w:eastAsia="en-GB"/>
        </w:rPr>
        <w:t xml:space="preserve">planning and </w:t>
      </w:r>
      <w:r w:rsidRPr="006D417D">
        <w:rPr>
          <w:rFonts w:eastAsia="Times New Roman" w:cs="Times New Roman"/>
          <w:szCs w:val="24"/>
          <w:lang w:eastAsia="en-GB"/>
        </w:rPr>
        <w:t>support. Discussions about their future should focus on what they want to achieve and the best way</w:t>
      </w:r>
      <w:r w:rsidR="00B00BA8">
        <w:rPr>
          <w:rFonts w:eastAsia="Times New Roman" w:cs="Times New Roman"/>
          <w:szCs w:val="24"/>
          <w:lang w:eastAsia="en-GB"/>
        </w:rPr>
        <w:t xml:space="preserve"> to support them to achiev</w:t>
      </w:r>
      <w:r w:rsidR="002F32B3">
        <w:rPr>
          <w:rFonts w:eastAsia="Times New Roman" w:cs="Times New Roman"/>
          <w:szCs w:val="24"/>
          <w:lang w:eastAsia="en-GB"/>
        </w:rPr>
        <w:t>e</w:t>
      </w:r>
      <w:r w:rsidRPr="006D417D">
        <w:rPr>
          <w:rFonts w:eastAsia="Times New Roman" w:cs="Times New Roman"/>
          <w:szCs w:val="24"/>
          <w:lang w:eastAsia="en-GB"/>
        </w:rPr>
        <w:t>.</w:t>
      </w:r>
      <w:r w:rsidRPr="005E7904">
        <w:t xml:space="preserve"> </w:t>
      </w:r>
      <w:r w:rsidRPr="006D417D">
        <w:rPr>
          <w:rFonts w:eastAsia="Times New Roman" w:cs="Times New Roman"/>
          <w:szCs w:val="24"/>
          <w:lang w:eastAsia="en-GB"/>
        </w:rPr>
        <w:t>Considering the right post-16 option is part of this planning. Ch</w:t>
      </w:r>
      <w:r w:rsidR="00B00BA8">
        <w:rPr>
          <w:rFonts w:eastAsia="Times New Roman" w:cs="Times New Roman"/>
          <w:szCs w:val="24"/>
          <w:lang w:eastAsia="en-GB"/>
        </w:rPr>
        <w:t>apter 9</w:t>
      </w:r>
      <w:r w:rsidRPr="006D417D">
        <w:rPr>
          <w:rFonts w:eastAsia="Times New Roman" w:cs="Times New Roman"/>
          <w:szCs w:val="24"/>
          <w:lang w:eastAsia="en-GB"/>
        </w:rPr>
        <w:t xml:space="preserve"> includes mor</w:t>
      </w:r>
      <w:r w:rsidR="00DB704A" w:rsidRPr="006D417D">
        <w:rPr>
          <w:rFonts w:eastAsia="Times New Roman" w:cs="Times New Roman"/>
          <w:szCs w:val="24"/>
          <w:lang w:eastAsia="en-GB"/>
        </w:rPr>
        <w:t>e detail about the process of developing an EHC plan</w:t>
      </w:r>
      <w:r w:rsidRPr="006D417D">
        <w:rPr>
          <w:rFonts w:eastAsia="Times New Roman" w:cs="Times New Roman"/>
          <w:szCs w:val="24"/>
          <w:lang w:eastAsia="en-GB"/>
        </w:rPr>
        <w:t>.</w:t>
      </w:r>
      <w:r w:rsidR="00103A5F" w:rsidRPr="006D417D">
        <w:rPr>
          <w:rFonts w:eastAsia="Times New Roman" w:cs="Times New Roman"/>
          <w:szCs w:val="24"/>
          <w:lang w:eastAsia="en-GB"/>
        </w:rPr>
        <w:t xml:space="preserve"> Children and young people’s aspirations and needs will not only vary according to individual circumstances, but will change over time as they get older and approach adult life.</w:t>
      </w:r>
    </w:p>
    <w:p w:rsidR="005E7904" w:rsidRDefault="005E7904" w:rsidP="00856CF7">
      <w:pPr>
        <w:pStyle w:val="Heading2"/>
        <w:rPr>
          <w:rFonts w:eastAsia="Times New Roman"/>
          <w:lang w:eastAsia="en-GB"/>
        </w:rPr>
      </w:pPr>
      <w:bookmarkStart w:id="793" w:name="_Toc385254173"/>
      <w:bookmarkStart w:id="794" w:name="_Toc385313710"/>
      <w:bookmarkStart w:id="795" w:name="_Toc410033128"/>
      <w:r w:rsidRPr="005E7904">
        <w:rPr>
          <w:rFonts w:eastAsia="Times New Roman"/>
          <w:lang w:eastAsia="en-GB"/>
        </w:rPr>
        <w:t>Children and young peo</w:t>
      </w:r>
      <w:r w:rsidR="00DB704A">
        <w:rPr>
          <w:rFonts w:eastAsia="Times New Roman"/>
          <w:lang w:eastAsia="en-GB"/>
        </w:rPr>
        <w:t>ple with EHC p</w:t>
      </w:r>
      <w:r w:rsidRPr="005E7904">
        <w:rPr>
          <w:rFonts w:eastAsia="Times New Roman"/>
          <w:lang w:eastAsia="en-GB"/>
        </w:rPr>
        <w:t xml:space="preserve">lans: preparing for adulthood </w:t>
      </w:r>
      <w:r w:rsidRPr="00856CF7">
        <w:t>reviews</w:t>
      </w:r>
      <w:bookmarkEnd w:id="793"/>
      <w:bookmarkEnd w:id="794"/>
      <w:bookmarkEnd w:id="795"/>
    </w:p>
    <w:p w:rsidR="006D417D" w:rsidRDefault="00103A5F"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Local authorities</w:t>
      </w:r>
      <w:r w:rsidRPr="006D417D">
        <w:rPr>
          <w:rFonts w:eastAsia="Times New Roman" w:cs="Times New Roman"/>
          <w:b/>
          <w:szCs w:val="24"/>
          <w:lang w:eastAsia="en-GB"/>
        </w:rPr>
        <w:t xml:space="preserve"> </w:t>
      </w:r>
      <w:r w:rsidR="005E7904" w:rsidRPr="006D417D">
        <w:rPr>
          <w:rFonts w:eastAsia="Times New Roman" w:cs="Times New Roman"/>
          <w:b/>
          <w:szCs w:val="24"/>
          <w:lang w:eastAsia="en-GB"/>
        </w:rPr>
        <w:t xml:space="preserve">must </w:t>
      </w:r>
      <w:r w:rsidR="00B00BA8">
        <w:rPr>
          <w:rFonts w:eastAsia="Times New Roman" w:cs="Times New Roman"/>
          <w:szCs w:val="24"/>
          <w:lang w:eastAsia="en-GB"/>
        </w:rPr>
        <w:t>ensure that the EHC plan review at</w:t>
      </w:r>
      <w:r w:rsidR="009B270F">
        <w:rPr>
          <w:rFonts w:eastAsia="Times New Roman" w:cs="Times New Roman"/>
          <w:szCs w:val="24"/>
          <w:lang w:eastAsia="en-GB"/>
        </w:rPr>
        <w:t xml:space="preserve"> Year 9</w:t>
      </w:r>
      <w:r w:rsidR="005E7904" w:rsidRPr="006D417D">
        <w:rPr>
          <w:rFonts w:eastAsia="Times New Roman" w:cs="Times New Roman"/>
          <w:szCs w:val="24"/>
          <w:lang w:eastAsia="en-GB"/>
        </w:rPr>
        <w:t xml:space="preserve">, and every review thereafter, includes a focus on preparing for adulthood. </w:t>
      </w:r>
      <w:r w:rsidR="009B270F">
        <w:rPr>
          <w:rFonts w:eastAsia="Times New Roman" w:cs="Times New Roman"/>
          <w:szCs w:val="24"/>
          <w:lang w:eastAsia="en-GB"/>
        </w:rPr>
        <w:t xml:space="preserve">It can be helpful for EHC plan reviews before Year 9 to have this focus too. </w:t>
      </w:r>
      <w:r w:rsidR="005E7904" w:rsidRPr="006D417D">
        <w:rPr>
          <w:rFonts w:eastAsia="Times New Roman" w:cs="Times New Roman"/>
          <w:szCs w:val="24"/>
          <w:lang w:eastAsia="en-GB"/>
        </w:rPr>
        <w:t xml:space="preserve">Planning </w:t>
      </w:r>
      <w:r w:rsidR="005E7904" w:rsidRPr="006D417D">
        <w:rPr>
          <w:rFonts w:eastAsia="Times New Roman" w:cs="Times New Roman"/>
          <w:b/>
          <w:szCs w:val="24"/>
          <w:lang w:eastAsia="en-GB"/>
        </w:rPr>
        <w:t xml:space="preserve">must </w:t>
      </w:r>
      <w:r w:rsidR="005E7904" w:rsidRPr="006D417D">
        <w:rPr>
          <w:rFonts w:eastAsia="Times New Roman" w:cs="Times New Roman"/>
          <w:szCs w:val="24"/>
          <w:lang w:eastAsia="en-GB"/>
        </w:rPr>
        <w:t>be centred around the individual and explore the child</w:t>
      </w:r>
      <w:r w:rsidR="008D6C7D">
        <w:rPr>
          <w:rFonts w:eastAsia="Times New Roman" w:cs="Times New Roman"/>
          <w:szCs w:val="24"/>
          <w:lang w:eastAsia="en-GB"/>
        </w:rPr>
        <w:t xml:space="preserve"> or young person’s aspirations and abilities, </w:t>
      </w:r>
      <w:r w:rsidR="005E7904" w:rsidRPr="006D417D">
        <w:rPr>
          <w:rFonts w:eastAsia="Times New Roman" w:cs="Times New Roman"/>
          <w:szCs w:val="24"/>
          <w:lang w:eastAsia="en-GB"/>
        </w:rPr>
        <w:t>what they want to be able to do when they leave post-16 education or training</w:t>
      </w:r>
      <w:r w:rsidR="008D6C7D">
        <w:rPr>
          <w:rFonts w:eastAsia="Times New Roman" w:cs="Times New Roman"/>
          <w:szCs w:val="24"/>
          <w:lang w:eastAsia="en-GB"/>
        </w:rPr>
        <w:t xml:space="preserve"> and</w:t>
      </w:r>
      <w:r w:rsidRPr="006D417D">
        <w:rPr>
          <w:rFonts w:eastAsia="Times New Roman" w:cs="Times New Roman"/>
          <w:szCs w:val="24"/>
          <w:lang w:eastAsia="en-GB"/>
        </w:rPr>
        <w:t xml:space="preserve"> the support they need to achieve their ambition</w:t>
      </w:r>
      <w:r w:rsidR="005E7904" w:rsidRPr="006D417D">
        <w:rPr>
          <w:rFonts w:eastAsia="Times New Roman" w:cs="Times New Roman"/>
          <w:szCs w:val="24"/>
          <w:lang w:eastAsia="en-GB"/>
        </w:rPr>
        <w:t>. Local authorities should ensure that children and young people have the support they need</w:t>
      </w:r>
      <w:r w:rsidR="009B270F">
        <w:rPr>
          <w:rFonts w:eastAsia="Times New Roman" w:cs="Times New Roman"/>
          <w:szCs w:val="24"/>
          <w:lang w:eastAsia="en-GB"/>
        </w:rPr>
        <w:t xml:space="preserve"> (for example, advocates)</w:t>
      </w:r>
      <w:r w:rsidR="005E7904" w:rsidRPr="006D417D">
        <w:rPr>
          <w:rFonts w:eastAsia="Times New Roman" w:cs="Times New Roman"/>
          <w:szCs w:val="24"/>
          <w:lang w:eastAsia="en-GB"/>
        </w:rPr>
        <w:t xml:space="preserve"> to par</w:t>
      </w:r>
      <w:r w:rsidR="000A228A">
        <w:rPr>
          <w:rFonts w:eastAsia="Times New Roman" w:cs="Times New Roman"/>
          <w:szCs w:val="24"/>
          <w:lang w:eastAsia="en-GB"/>
        </w:rPr>
        <w:t>ticipate</w:t>
      </w:r>
      <w:r w:rsidR="00F82492">
        <w:rPr>
          <w:rFonts w:eastAsia="Times New Roman" w:cs="Times New Roman"/>
          <w:szCs w:val="24"/>
          <w:lang w:eastAsia="en-GB"/>
        </w:rPr>
        <w:t xml:space="preserve"> fully</w:t>
      </w:r>
      <w:r w:rsidR="000A228A">
        <w:rPr>
          <w:rFonts w:eastAsia="Times New Roman" w:cs="Times New Roman"/>
          <w:szCs w:val="24"/>
          <w:lang w:eastAsia="en-GB"/>
        </w:rPr>
        <w:t xml:space="preserve"> in this planning</w:t>
      </w:r>
      <w:r w:rsidR="00F82492">
        <w:rPr>
          <w:rFonts w:eastAsia="Times New Roman" w:cs="Times New Roman"/>
          <w:szCs w:val="24"/>
          <w:lang w:eastAsia="en-GB"/>
        </w:rPr>
        <w:t xml:space="preserve"> and make decisions</w:t>
      </w:r>
      <w:r w:rsidR="000A228A">
        <w:rPr>
          <w:rFonts w:eastAsia="Times New Roman" w:cs="Times New Roman"/>
          <w:szCs w:val="24"/>
          <w:lang w:eastAsia="en-GB"/>
        </w:rPr>
        <w:t>. T</w:t>
      </w:r>
      <w:r w:rsidR="005E7904" w:rsidRPr="006D417D">
        <w:rPr>
          <w:rFonts w:eastAsia="Times New Roman" w:cs="Times New Roman"/>
          <w:szCs w:val="24"/>
          <w:lang w:eastAsia="en-GB"/>
        </w:rPr>
        <w:t xml:space="preserve">ransition planning </w:t>
      </w:r>
      <w:r w:rsidR="005E7904" w:rsidRPr="006D417D">
        <w:rPr>
          <w:rFonts w:eastAsia="Times New Roman" w:cs="Times New Roman"/>
          <w:b/>
          <w:szCs w:val="24"/>
          <w:lang w:eastAsia="en-GB"/>
        </w:rPr>
        <w:t xml:space="preserve">must </w:t>
      </w:r>
      <w:r w:rsidR="000A228A">
        <w:rPr>
          <w:rFonts w:eastAsia="Times New Roman" w:cs="Times New Roman"/>
          <w:szCs w:val="24"/>
          <w:lang w:eastAsia="en-GB"/>
        </w:rPr>
        <w:t>be built into the revised EHC p</w:t>
      </w:r>
      <w:r w:rsidR="005E7904" w:rsidRPr="006D417D">
        <w:rPr>
          <w:rFonts w:eastAsia="Times New Roman" w:cs="Times New Roman"/>
          <w:szCs w:val="24"/>
          <w:lang w:eastAsia="en-GB"/>
        </w:rPr>
        <w:t>lan and should result in clear outcomes being agreed that are ambitious and stretching and which will prepa</w:t>
      </w:r>
      <w:r w:rsidR="006D417D">
        <w:rPr>
          <w:rFonts w:eastAsia="Times New Roman" w:cs="Times New Roman"/>
          <w:szCs w:val="24"/>
          <w:lang w:eastAsia="en-GB"/>
        </w:rPr>
        <w:t>re young people for adulthood.</w:t>
      </w:r>
    </w:p>
    <w:p w:rsidR="005E7904" w:rsidRPr="006D417D" w:rsidRDefault="005E7904" w:rsidP="00693500">
      <w:pPr>
        <w:pStyle w:val="ListParagraph"/>
        <w:numPr>
          <w:ilvl w:val="0"/>
          <w:numId w:val="119"/>
        </w:numPr>
        <w:spacing w:after="240" w:line="288" w:lineRule="auto"/>
        <w:ind w:left="0" w:hanging="709"/>
        <w:rPr>
          <w:rFonts w:eastAsia="Times New Roman" w:cs="Times New Roman"/>
          <w:szCs w:val="24"/>
          <w:lang w:eastAsia="en-GB"/>
        </w:rPr>
      </w:pPr>
      <w:r w:rsidRPr="006D417D">
        <w:rPr>
          <w:rFonts w:eastAsia="Times New Roman" w:cs="Times New Roman"/>
          <w:szCs w:val="24"/>
          <w:lang w:eastAsia="en-GB"/>
        </w:rPr>
        <w:t>Preparing for adulthood pla</w:t>
      </w:r>
      <w:r w:rsidR="000A228A">
        <w:rPr>
          <w:rFonts w:eastAsia="Times New Roman" w:cs="Times New Roman"/>
          <w:szCs w:val="24"/>
          <w:lang w:eastAsia="en-GB"/>
        </w:rPr>
        <w:t>nning in the review of the EHC p</w:t>
      </w:r>
      <w:r w:rsidRPr="006D417D">
        <w:rPr>
          <w:rFonts w:eastAsia="Times New Roman" w:cs="Times New Roman"/>
          <w:szCs w:val="24"/>
          <w:lang w:eastAsia="en-GB"/>
        </w:rPr>
        <w:t>lan should include:</w:t>
      </w:r>
      <w:r w:rsidR="00885600">
        <w:rPr>
          <w:rFonts w:eastAsia="Times New Roman" w:cs="Times New Roman"/>
          <w:szCs w:val="24"/>
          <w:lang w:eastAsia="en-GB"/>
        </w:rPr>
        <w:t xml:space="preserve"> </w:t>
      </w:r>
    </w:p>
    <w:p w:rsidR="005E7904" w:rsidRPr="005E7904" w:rsidRDefault="006D417D" w:rsidP="00693500">
      <w:pPr>
        <w:numPr>
          <w:ilvl w:val="0"/>
          <w:numId w:val="85"/>
        </w:numPr>
        <w:spacing w:after="240" w:line="288" w:lineRule="auto"/>
        <w:ind w:left="993" w:hanging="426"/>
        <w:rPr>
          <w:rFonts w:eastAsia="Times New Roman" w:cs="Times New Roman"/>
          <w:szCs w:val="24"/>
          <w:lang w:eastAsia="en-GB"/>
        </w:rPr>
      </w:pPr>
      <w:r>
        <w:rPr>
          <w:rFonts w:eastAsia="Times New Roman" w:cs="Times New Roman"/>
          <w:szCs w:val="24"/>
          <w:lang w:eastAsia="en-GB"/>
        </w:rPr>
        <w:t>s</w:t>
      </w:r>
      <w:r w:rsidR="005E7904" w:rsidRPr="005E7904">
        <w:rPr>
          <w:rFonts w:eastAsia="Times New Roman" w:cs="Times New Roman"/>
          <w:szCs w:val="24"/>
          <w:lang w:eastAsia="en-GB"/>
        </w:rPr>
        <w:t>upport to prepare for higher education and/or employment. This should include identifying appropriate post-16 pathways that will lead to these outcomes. Trai</w:t>
      </w:r>
      <w:r w:rsidR="000A228A">
        <w:rPr>
          <w:rFonts w:eastAsia="Times New Roman" w:cs="Times New Roman"/>
          <w:szCs w:val="24"/>
          <w:lang w:eastAsia="en-GB"/>
        </w:rPr>
        <w:t>ning options such as supported internships, apprenticeships and t</w:t>
      </w:r>
      <w:r w:rsidR="005E7904" w:rsidRPr="005E7904">
        <w:rPr>
          <w:rFonts w:eastAsia="Times New Roman" w:cs="Times New Roman"/>
          <w:szCs w:val="24"/>
          <w:lang w:eastAsia="en-GB"/>
        </w:rPr>
        <w:t>raineeships should be discussed, or support for</w:t>
      </w:r>
      <w:r w:rsidR="000A228A">
        <w:rPr>
          <w:rFonts w:eastAsia="Times New Roman" w:cs="Times New Roman"/>
          <w:szCs w:val="24"/>
          <w:lang w:eastAsia="en-GB"/>
        </w:rPr>
        <w:t xml:space="preserve"> setting up your own business. </w:t>
      </w:r>
      <w:r w:rsidR="005E7904" w:rsidRPr="005E7904">
        <w:rPr>
          <w:rFonts w:eastAsia="Times New Roman" w:cs="Times New Roman"/>
          <w:szCs w:val="24"/>
          <w:lang w:eastAsia="en-GB"/>
        </w:rPr>
        <w:t>The review should also cover support in finding a job, an</w:t>
      </w:r>
      <w:r w:rsidR="000A228A">
        <w:rPr>
          <w:rFonts w:eastAsia="Times New Roman" w:cs="Times New Roman"/>
          <w:szCs w:val="24"/>
          <w:lang w:eastAsia="en-GB"/>
        </w:rPr>
        <w:t>d learning how to do a job (for example,</w:t>
      </w:r>
      <w:r w:rsidR="005E7904" w:rsidRPr="005E7904">
        <w:rPr>
          <w:rFonts w:eastAsia="Times New Roman" w:cs="Times New Roman"/>
          <w:szCs w:val="24"/>
          <w:lang w:eastAsia="en-GB"/>
        </w:rPr>
        <w:t xml:space="preserve"> through work experience opportunities or the use of job coaches) and help in understanding any welfare benefits that </w:t>
      </w:r>
      <w:r w:rsidR="000A228A">
        <w:rPr>
          <w:rFonts w:eastAsia="Times New Roman" w:cs="Times New Roman"/>
          <w:szCs w:val="24"/>
          <w:lang w:eastAsia="en-GB"/>
        </w:rPr>
        <w:t>might be available when in work</w:t>
      </w:r>
    </w:p>
    <w:p w:rsidR="005E7904" w:rsidRPr="005E7904" w:rsidRDefault="006D417D" w:rsidP="00693500">
      <w:pPr>
        <w:numPr>
          <w:ilvl w:val="0"/>
          <w:numId w:val="83"/>
        </w:numPr>
        <w:spacing w:after="240" w:line="288" w:lineRule="auto"/>
        <w:ind w:left="993" w:hanging="426"/>
        <w:rPr>
          <w:rFonts w:eastAsia="Times New Roman" w:cs="Times New Roman"/>
          <w:szCs w:val="24"/>
          <w:lang w:eastAsia="en-GB"/>
        </w:rPr>
      </w:pPr>
      <w:r>
        <w:rPr>
          <w:rFonts w:eastAsia="Times New Roman" w:cs="Times New Roman"/>
          <w:szCs w:val="24"/>
          <w:lang w:eastAsia="en-GB"/>
        </w:rPr>
        <w:t>s</w:t>
      </w:r>
      <w:r w:rsidR="005E7904" w:rsidRPr="005E7904">
        <w:rPr>
          <w:rFonts w:eastAsia="Times New Roman" w:cs="Times New Roman"/>
          <w:szCs w:val="24"/>
          <w:lang w:eastAsia="en-GB"/>
        </w:rPr>
        <w:t xml:space="preserve">upport </w:t>
      </w:r>
      <w:r w:rsidR="008A2026">
        <w:rPr>
          <w:rFonts w:eastAsia="Times New Roman" w:cs="Times New Roman"/>
          <w:szCs w:val="24"/>
          <w:lang w:eastAsia="en-GB"/>
        </w:rPr>
        <w:t>to</w:t>
      </w:r>
      <w:r w:rsidR="005E7904" w:rsidRPr="005E7904">
        <w:rPr>
          <w:rFonts w:eastAsia="Times New Roman" w:cs="Times New Roman"/>
          <w:szCs w:val="24"/>
          <w:lang w:eastAsia="en-GB"/>
        </w:rPr>
        <w:t xml:space="preserve"> prepar</w:t>
      </w:r>
      <w:r w:rsidR="008A2026">
        <w:rPr>
          <w:rFonts w:eastAsia="Times New Roman" w:cs="Times New Roman"/>
          <w:szCs w:val="24"/>
          <w:lang w:eastAsia="en-GB"/>
        </w:rPr>
        <w:t>e</w:t>
      </w:r>
      <w:r w:rsidR="005E7904" w:rsidRPr="005E7904">
        <w:rPr>
          <w:rFonts w:eastAsia="Times New Roman" w:cs="Times New Roman"/>
          <w:szCs w:val="24"/>
          <w:lang w:eastAsia="en-GB"/>
        </w:rPr>
        <w:t xml:space="preserve"> for independent living, including exploring what decisions young people want to take for themselves and planning their role in decision making as they become older. This should also include discussing where the child or young person wants to live in the future, who they want to live with and what support they will need. Local housing options, support in finding accommodation, housing benefits and social car</w:t>
      </w:r>
      <w:r w:rsidR="000A228A">
        <w:rPr>
          <w:rFonts w:eastAsia="Times New Roman" w:cs="Times New Roman"/>
          <w:szCs w:val="24"/>
          <w:lang w:eastAsia="en-GB"/>
        </w:rPr>
        <w:t>e support should be explained</w:t>
      </w:r>
    </w:p>
    <w:p w:rsidR="005E7904" w:rsidRPr="005E7904" w:rsidRDefault="006D417D" w:rsidP="00693500">
      <w:pPr>
        <w:numPr>
          <w:ilvl w:val="0"/>
          <w:numId w:val="83"/>
        </w:numPr>
        <w:spacing w:after="240" w:line="288" w:lineRule="auto"/>
        <w:ind w:left="993" w:hanging="426"/>
        <w:rPr>
          <w:rFonts w:eastAsia="Times New Roman" w:cs="Times New Roman"/>
          <w:szCs w:val="24"/>
          <w:lang w:eastAsia="en-GB"/>
        </w:rPr>
      </w:pPr>
      <w:r>
        <w:rPr>
          <w:rFonts w:eastAsia="Times New Roman" w:cs="Times New Roman"/>
          <w:szCs w:val="24"/>
          <w:lang w:eastAsia="en-GB"/>
        </w:rPr>
        <w:t>s</w:t>
      </w:r>
      <w:r w:rsidR="009B270F">
        <w:rPr>
          <w:rFonts w:eastAsia="Times New Roman" w:cs="Times New Roman"/>
          <w:szCs w:val="24"/>
          <w:lang w:eastAsia="en-GB"/>
        </w:rPr>
        <w:t xml:space="preserve">upport in maintaining </w:t>
      </w:r>
      <w:r w:rsidR="005E7904" w:rsidRPr="005E7904">
        <w:rPr>
          <w:rFonts w:eastAsia="Times New Roman" w:cs="Times New Roman"/>
          <w:szCs w:val="24"/>
          <w:lang w:eastAsia="en-GB"/>
        </w:rPr>
        <w:t>good health</w:t>
      </w:r>
      <w:r w:rsidR="009B270F">
        <w:rPr>
          <w:rFonts w:eastAsia="Times New Roman" w:cs="Times New Roman"/>
          <w:szCs w:val="24"/>
          <w:lang w:eastAsia="en-GB"/>
        </w:rPr>
        <w:t xml:space="preserve"> in adult life</w:t>
      </w:r>
      <w:r w:rsidR="005E7904" w:rsidRPr="005E7904">
        <w:rPr>
          <w:rFonts w:eastAsia="Times New Roman" w:cs="Times New Roman"/>
          <w:szCs w:val="24"/>
          <w:lang w:eastAsia="en-GB"/>
        </w:rPr>
        <w:t xml:space="preserve">, including effective planning with health services of the transition from specialist paediatric services to adult health care. Helping children and young people understand which health professionals will work with them as adults, ensuring those professionals understand the young person’s learning difficulties or disabilities and planning well-supported transitions is vital to ensure young people </w:t>
      </w:r>
      <w:r w:rsidR="009B270F">
        <w:rPr>
          <w:rFonts w:eastAsia="Times New Roman" w:cs="Times New Roman"/>
          <w:szCs w:val="24"/>
          <w:lang w:eastAsia="en-GB"/>
        </w:rPr>
        <w:t>are as healthy as possible in adult life</w:t>
      </w:r>
    </w:p>
    <w:p w:rsidR="006D417D" w:rsidRPr="00930829" w:rsidRDefault="006D417D" w:rsidP="00693500">
      <w:pPr>
        <w:numPr>
          <w:ilvl w:val="0"/>
          <w:numId w:val="83"/>
        </w:numPr>
        <w:spacing w:after="240" w:line="288" w:lineRule="auto"/>
        <w:ind w:left="993" w:hanging="426"/>
        <w:rPr>
          <w:rFonts w:eastAsia="Times New Roman" w:cs="Times New Roman"/>
          <w:szCs w:val="24"/>
          <w:lang w:eastAsia="en-GB"/>
        </w:rPr>
      </w:pPr>
      <w:r>
        <w:rPr>
          <w:rFonts w:eastAsia="Times New Roman" w:cs="Times New Roman"/>
          <w:szCs w:val="24"/>
          <w:lang w:eastAsia="en-GB"/>
        </w:rPr>
        <w:t>s</w:t>
      </w:r>
      <w:r w:rsidR="005E7904" w:rsidRPr="005E7904">
        <w:rPr>
          <w:rFonts w:eastAsia="Times New Roman" w:cs="Times New Roman"/>
          <w:szCs w:val="24"/>
          <w:lang w:eastAsia="en-GB"/>
        </w:rPr>
        <w:t>upport in participating in society, including understanding mobility and transport support, and how to find out about social and community activities, and opportunities f</w:t>
      </w:r>
      <w:r w:rsidR="0031713C">
        <w:rPr>
          <w:rFonts w:eastAsia="Times New Roman" w:cs="Times New Roman"/>
          <w:szCs w:val="24"/>
          <w:lang w:eastAsia="en-GB"/>
        </w:rPr>
        <w:t>or engagement in local decision-</w:t>
      </w:r>
      <w:r w:rsidR="005E7904" w:rsidRPr="005E7904">
        <w:rPr>
          <w:rFonts w:eastAsia="Times New Roman" w:cs="Times New Roman"/>
          <w:szCs w:val="24"/>
          <w:lang w:eastAsia="en-GB"/>
        </w:rPr>
        <w:t>making. This also includes support in developing</w:t>
      </w:r>
      <w:r w:rsidR="009B270F">
        <w:rPr>
          <w:rFonts w:eastAsia="Times New Roman" w:cs="Times New Roman"/>
          <w:szCs w:val="24"/>
          <w:lang w:eastAsia="en-GB"/>
        </w:rPr>
        <w:t xml:space="preserve"> and maintaining</w:t>
      </w:r>
      <w:r w:rsidR="005E7904" w:rsidRPr="005E7904">
        <w:rPr>
          <w:rFonts w:eastAsia="Times New Roman" w:cs="Times New Roman"/>
          <w:szCs w:val="24"/>
          <w:lang w:eastAsia="en-GB"/>
        </w:rPr>
        <w:t xml:space="preserve"> f</w:t>
      </w:r>
      <w:r w:rsidR="00930829">
        <w:rPr>
          <w:rFonts w:eastAsia="Times New Roman" w:cs="Times New Roman"/>
          <w:szCs w:val="24"/>
          <w:lang w:eastAsia="en-GB"/>
        </w:rPr>
        <w:t>riendships and relationships</w:t>
      </w:r>
    </w:p>
    <w:p w:rsidR="009B270F"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 xml:space="preserve">The review should identify </w:t>
      </w:r>
      <w:r w:rsidR="008A2026">
        <w:rPr>
          <w:rFonts w:eastAsia="Times New Roman" w:cs="Times New Roman"/>
          <w:szCs w:val="24"/>
          <w:lang w:eastAsia="en-GB"/>
        </w:rPr>
        <w:t>the support the child or young person needs to achie</w:t>
      </w:r>
      <w:r w:rsidR="00AD3316">
        <w:rPr>
          <w:rFonts w:eastAsia="Times New Roman" w:cs="Times New Roman"/>
          <w:szCs w:val="24"/>
          <w:lang w:eastAsia="en-GB"/>
        </w:rPr>
        <w:t>ve these aspirations</w:t>
      </w:r>
      <w:r w:rsidR="002F21A9">
        <w:rPr>
          <w:rFonts w:eastAsia="Times New Roman" w:cs="Times New Roman"/>
          <w:szCs w:val="24"/>
          <w:lang w:eastAsia="en-GB"/>
        </w:rPr>
        <w:t xml:space="preserve"> and should also identify </w:t>
      </w:r>
      <w:r w:rsidR="00F82492">
        <w:rPr>
          <w:rFonts w:eastAsia="Times New Roman" w:cs="Times New Roman"/>
          <w:szCs w:val="24"/>
          <w:lang w:eastAsia="en-GB"/>
        </w:rPr>
        <w:t>the components that should be included in their study programme to</w:t>
      </w:r>
      <w:r w:rsidR="002F21A9">
        <w:rPr>
          <w:rFonts w:eastAsia="Times New Roman" w:cs="Times New Roman"/>
          <w:szCs w:val="24"/>
          <w:lang w:eastAsia="en-GB"/>
        </w:rPr>
        <w:t xml:space="preserve"> best prepare the</w:t>
      </w:r>
      <w:r w:rsidR="00F82492">
        <w:rPr>
          <w:rFonts w:eastAsia="Times New Roman" w:cs="Times New Roman"/>
          <w:szCs w:val="24"/>
          <w:lang w:eastAsia="en-GB"/>
        </w:rPr>
        <w:t xml:space="preserve">m </w:t>
      </w:r>
      <w:r w:rsidR="002F21A9">
        <w:rPr>
          <w:rFonts w:eastAsia="Times New Roman" w:cs="Times New Roman"/>
          <w:szCs w:val="24"/>
          <w:lang w:eastAsia="en-GB"/>
        </w:rPr>
        <w:t>for adult life</w:t>
      </w:r>
      <w:r w:rsidR="00AD3316">
        <w:rPr>
          <w:rFonts w:eastAsia="Times New Roman" w:cs="Times New Roman"/>
          <w:szCs w:val="24"/>
          <w:lang w:eastAsia="en-GB"/>
        </w:rPr>
        <w:t>. It should</w:t>
      </w:r>
      <w:r w:rsidR="008A2026">
        <w:rPr>
          <w:rFonts w:eastAsia="Times New Roman" w:cs="Times New Roman"/>
          <w:szCs w:val="24"/>
          <w:lang w:eastAsia="en-GB"/>
        </w:rPr>
        <w:t xml:space="preserve"> identify </w:t>
      </w:r>
      <w:r w:rsidRPr="006D417D">
        <w:rPr>
          <w:rFonts w:eastAsia="Times New Roman" w:cs="Times New Roman"/>
          <w:szCs w:val="24"/>
          <w:lang w:eastAsia="en-GB"/>
        </w:rPr>
        <w:t>how the child or young person wants that support to be ava</w:t>
      </w:r>
      <w:r w:rsidR="00930829">
        <w:rPr>
          <w:rFonts w:eastAsia="Times New Roman" w:cs="Times New Roman"/>
          <w:szCs w:val="24"/>
          <w:lang w:eastAsia="en-GB"/>
        </w:rPr>
        <w:t xml:space="preserve">ilable and </w:t>
      </w:r>
      <w:r w:rsidR="008A2026">
        <w:rPr>
          <w:rFonts w:eastAsia="Times New Roman" w:cs="Times New Roman"/>
          <w:szCs w:val="24"/>
          <w:lang w:eastAsia="en-GB"/>
        </w:rPr>
        <w:t xml:space="preserve">what action should be taken by whom to </w:t>
      </w:r>
      <w:r w:rsidR="00930829">
        <w:rPr>
          <w:rFonts w:eastAsia="Times New Roman" w:cs="Times New Roman"/>
          <w:szCs w:val="24"/>
          <w:lang w:eastAsia="en-GB"/>
        </w:rPr>
        <w:t>provide it.</w:t>
      </w:r>
      <w:r w:rsidRPr="006D417D">
        <w:rPr>
          <w:rFonts w:eastAsia="Times New Roman" w:cs="Times New Roman"/>
          <w:szCs w:val="24"/>
          <w:lang w:eastAsia="en-GB"/>
        </w:rPr>
        <w:t xml:space="preserve"> </w:t>
      </w:r>
      <w:r w:rsidR="00F82492">
        <w:rPr>
          <w:rFonts w:eastAsia="Times New Roman" w:cs="Times New Roman"/>
          <w:szCs w:val="24"/>
          <w:lang w:eastAsia="en-GB"/>
        </w:rPr>
        <w:t>It should also identify the support a child or young person may need as they prepare to make more decisions for themselves.</w:t>
      </w:r>
    </w:p>
    <w:p w:rsidR="008278DE" w:rsidRPr="00930829"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Further guidance on preparing for the transitio</w:t>
      </w:r>
      <w:r w:rsidR="00930829">
        <w:rPr>
          <w:rFonts w:eastAsia="Times New Roman" w:cs="Times New Roman"/>
          <w:szCs w:val="24"/>
          <w:lang w:eastAsia="en-GB"/>
        </w:rPr>
        <w:t>n to post-16 education is given in paragraph</w:t>
      </w:r>
      <w:r w:rsidR="008A515F">
        <w:rPr>
          <w:rFonts w:eastAsia="Times New Roman" w:cs="Times New Roman"/>
          <w:szCs w:val="24"/>
          <w:lang w:eastAsia="en-GB"/>
        </w:rPr>
        <w:t>s</w:t>
      </w:r>
      <w:r w:rsidR="00930829">
        <w:rPr>
          <w:rFonts w:eastAsia="Times New Roman" w:cs="Times New Roman"/>
          <w:szCs w:val="24"/>
          <w:lang w:eastAsia="en-GB"/>
        </w:rPr>
        <w:t xml:space="preserve"> 8</w:t>
      </w:r>
      <w:r w:rsidRPr="006D417D">
        <w:rPr>
          <w:rFonts w:eastAsia="Times New Roman" w:cs="Times New Roman"/>
          <w:szCs w:val="24"/>
          <w:lang w:eastAsia="en-GB"/>
        </w:rPr>
        <w:t>.</w:t>
      </w:r>
      <w:r w:rsidR="008A515F">
        <w:rPr>
          <w:rFonts w:eastAsia="Times New Roman" w:cs="Times New Roman"/>
          <w:szCs w:val="24"/>
          <w:lang w:eastAsia="en-GB"/>
        </w:rPr>
        <w:t>22</w:t>
      </w:r>
      <w:r w:rsidR="00930829">
        <w:rPr>
          <w:rFonts w:eastAsia="Times New Roman" w:cs="Times New Roman"/>
          <w:szCs w:val="24"/>
          <w:lang w:eastAsia="en-GB"/>
        </w:rPr>
        <w:t xml:space="preserve"> to 8.28.</w:t>
      </w:r>
      <w:r w:rsidRPr="006D417D">
        <w:rPr>
          <w:rFonts w:eastAsia="Times New Roman" w:cs="Times New Roman"/>
          <w:szCs w:val="24"/>
          <w:lang w:eastAsia="en-GB"/>
        </w:rPr>
        <w:t xml:space="preserve"> </w:t>
      </w:r>
      <w:r w:rsidR="009B270F">
        <w:rPr>
          <w:rFonts w:eastAsia="Times New Roman" w:cs="Times New Roman"/>
          <w:szCs w:val="24"/>
          <w:lang w:eastAsia="en-GB"/>
        </w:rPr>
        <w:t xml:space="preserve">Further guidance on transition to higher education is provided in </w:t>
      </w:r>
      <w:r w:rsidR="00AA6760">
        <w:rPr>
          <w:rFonts w:eastAsia="Times New Roman" w:cs="Times New Roman"/>
          <w:szCs w:val="24"/>
          <w:lang w:eastAsia="en-GB"/>
        </w:rPr>
        <w:t>paragraphs 8.45 to 8.50</w:t>
      </w:r>
      <w:r w:rsidR="009B270F">
        <w:rPr>
          <w:rFonts w:eastAsia="Times New Roman" w:cs="Times New Roman"/>
          <w:szCs w:val="24"/>
          <w:lang w:eastAsia="en-GB"/>
        </w:rPr>
        <w:t>, and on leaving education and tra</w:t>
      </w:r>
      <w:r w:rsidR="00AA6760">
        <w:rPr>
          <w:rFonts w:eastAsia="Times New Roman" w:cs="Times New Roman"/>
          <w:szCs w:val="24"/>
          <w:lang w:eastAsia="en-GB"/>
        </w:rPr>
        <w:t>ining in paragraphs 8.77 to 8.80</w:t>
      </w:r>
      <w:r w:rsidR="009B270F">
        <w:rPr>
          <w:rFonts w:eastAsia="Times New Roman" w:cs="Times New Roman"/>
          <w:szCs w:val="24"/>
          <w:lang w:eastAsia="en-GB"/>
        </w:rPr>
        <w:t>.</w:t>
      </w:r>
    </w:p>
    <w:p w:rsidR="006D417D" w:rsidRDefault="005E7904" w:rsidP="00856CF7">
      <w:pPr>
        <w:pStyle w:val="Heading2"/>
        <w:rPr>
          <w:rFonts w:eastAsia="Times New Roman"/>
          <w:lang w:eastAsia="en-GB"/>
        </w:rPr>
      </w:pPr>
      <w:bookmarkStart w:id="796" w:name="_Toc385254174"/>
      <w:bookmarkStart w:id="797" w:name="_Toc385313711"/>
      <w:bookmarkStart w:id="798" w:name="_Toc410033129"/>
      <w:r w:rsidRPr="005E7904">
        <w:rPr>
          <w:rFonts w:eastAsia="Times New Roman"/>
          <w:lang w:eastAsia="en-GB"/>
        </w:rPr>
        <w:t xml:space="preserve">Young people preparing to make their </w:t>
      </w:r>
      <w:r w:rsidRPr="00856CF7">
        <w:t>own</w:t>
      </w:r>
      <w:r w:rsidRPr="005E7904">
        <w:rPr>
          <w:rFonts w:eastAsia="Times New Roman"/>
          <w:lang w:eastAsia="en-GB"/>
        </w:rPr>
        <w:t xml:space="preserve"> decisions</w:t>
      </w:r>
      <w:bookmarkEnd w:id="796"/>
      <w:bookmarkEnd w:id="797"/>
      <w:bookmarkEnd w:id="798"/>
    </w:p>
    <w:p w:rsidR="006D417D"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As young people develop, and increasingly form their own views, they should be involved more and more closely in decisions about their own future. After compulsory school age (the end of the academic year in which they turn 16)</w:t>
      </w:r>
      <w:r w:rsidR="008A515F">
        <w:rPr>
          <w:rFonts w:eastAsia="Times New Roman" w:cs="Times New Roman"/>
          <w:szCs w:val="24"/>
          <w:lang w:eastAsia="en-GB"/>
        </w:rPr>
        <w:t xml:space="preserve"> the right to make </w:t>
      </w:r>
      <w:r w:rsidR="00F82492">
        <w:rPr>
          <w:rFonts w:eastAsia="Times New Roman" w:cs="Times New Roman"/>
          <w:szCs w:val="24"/>
          <w:lang w:eastAsia="en-GB"/>
        </w:rPr>
        <w:t xml:space="preserve">requests and decisions </w:t>
      </w:r>
      <w:r w:rsidR="008A515F">
        <w:rPr>
          <w:rFonts w:eastAsia="Times New Roman" w:cs="Times New Roman"/>
          <w:szCs w:val="24"/>
          <w:lang w:eastAsia="en-GB"/>
        </w:rPr>
        <w:t>under</w:t>
      </w:r>
      <w:r w:rsidRPr="006D417D">
        <w:rPr>
          <w:rFonts w:eastAsia="Times New Roman" w:cs="Times New Roman"/>
          <w:szCs w:val="24"/>
          <w:lang w:eastAsia="en-GB"/>
        </w:rPr>
        <w:t xml:space="preserve"> the Children and Families Act 2014 applies to them directly</w:t>
      </w:r>
      <w:r w:rsidR="00930829">
        <w:rPr>
          <w:rFonts w:eastAsia="Times New Roman" w:cs="Times New Roman"/>
          <w:szCs w:val="24"/>
          <w:lang w:eastAsia="en-GB"/>
        </w:rPr>
        <w:t>, rather than to their parents.</w:t>
      </w:r>
      <w:r w:rsidRPr="006D417D">
        <w:rPr>
          <w:rFonts w:eastAsia="Times New Roman" w:cs="Times New Roman"/>
          <w:szCs w:val="24"/>
          <w:lang w:eastAsia="en-GB"/>
        </w:rPr>
        <w:t xml:space="preserve"> Parents, or other family members, can continue to support young people in making decisions, or act on their behalf, provided that the young person is happy for them to do so, and it is likely that parents will remain closely involved i</w:t>
      </w:r>
      <w:r w:rsidR="006D417D">
        <w:rPr>
          <w:rFonts w:eastAsia="Times New Roman" w:cs="Times New Roman"/>
          <w:szCs w:val="24"/>
          <w:lang w:eastAsia="en-GB"/>
        </w:rPr>
        <w:t xml:space="preserve">n the great majority of cases. </w:t>
      </w:r>
    </w:p>
    <w:p w:rsidR="005E7904" w:rsidRPr="006D417D" w:rsidRDefault="00930829" w:rsidP="00693500">
      <w:pPr>
        <w:pStyle w:val="ListParagraph"/>
        <w:numPr>
          <w:ilvl w:val="0"/>
          <w:numId w:val="119"/>
        </w:numPr>
        <w:spacing w:after="240" w:line="288" w:lineRule="auto"/>
        <w:ind w:left="0" w:hanging="709"/>
        <w:rPr>
          <w:rFonts w:eastAsia="Times New Roman" w:cs="Times New Roman"/>
          <w:szCs w:val="24"/>
          <w:lang w:eastAsia="en-GB"/>
        </w:rPr>
      </w:pPr>
      <w:r>
        <w:rPr>
          <w:rFonts w:eastAsia="Times New Roman" w:cs="Times New Roman"/>
          <w:szCs w:val="24"/>
          <w:lang w:eastAsia="en-GB"/>
        </w:rPr>
        <w:t>The specific decision-making rights about EHC p</w:t>
      </w:r>
      <w:r w:rsidR="005E7904" w:rsidRPr="006D417D">
        <w:rPr>
          <w:rFonts w:eastAsia="Times New Roman" w:cs="Times New Roman"/>
          <w:szCs w:val="24"/>
          <w:lang w:eastAsia="en-GB"/>
        </w:rPr>
        <w:t>lans</w:t>
      </w:r>
      <w:r w:rsidR="00511722">
        <w:rPr>
          <w:rFonts w:eastAsia="Times New Roman" w:cs="Times New Roman"/>
          <w:szCs w:val="24"/>
          <w:lang w:eastAsia="en-GB"/>
        </w:rPr>
        <w:t xml:space="preserve"> (see Chapter 9)</w:t>
      </w:r>
      <w:r w:rsidR="005E7904" w:rsidRPr="006D417D">
        <w:rPr>
          <w:rFonts w:eastAsia="Times New Roman" w:cs="Times New Roman"/>
          <w:szCs w:val="24"/>
          <w:lang w:eastAsia="en-GB"/>
        </w:rPr>
        <w:t xml:space="preserve"> which apply to young people direct</w:t>
      </w:r>
      <w:r>
        <w:rPr>
          <w:rFonts w:eastAsia="Times New Roman" w:cs="Times New Roman"/>
          <w:szCs w:val="24"/>
          <w:lang w:eastAsia="en-GB"/>
        </w:rPr>
        <w:t>l</w:t>
      </w:r>
      <w:r w:rsidR="00511722">
        <w:rPr>
          <w:rFonts w:eastAsia="Times New Roman" w:cs="Times New Roman"/>
          <w:szCs w:val="24"/>
          <w:lang w:eastAsia="en-GB"/>
        </w:rPr>
        <w:t xml:space="preserve">y from the end of compulsory school age </w:t>
      </w:r>
      <w:r w:rsidR="005E7904" w:rsidRPr="006D417D">
        <w:rPr>
          <w:rFonts w:eastAsia="Times New Roman" w:cs="Times New Roman"/>
          <w:szCs w:val="24"/>
          <w:lang w:eastAsia="en-GB"/>
        </w:rPr>
        <w:t>are:</w:t>
      </w:r>
    </w:p>
    <w:p w:rsidR="005E7904" w:rsidRPr="005E7904" w:rsidRDefault="006D417D" w:rsidP="00693500">
      <w:pPr>
        <w:numPr>
          <w:ilvl w:val="0"/>
          <w:numId w:val="87"/>
        </w:numPr>
        <w:spacing w:after="240" w:line="288" w:lineRule="auto"/>
        <w:ind w:left="993" w:hanging="426"/>
        <w:rPr>
          <w:rFonts w:eastAsia="Times New Roman" w:cs="Times New Roman"/>
          <w:szCs w:val="24"/>
          <w:lang w:eastAsia="en-GB"/>
        </w:rPr>
      </w:pPr>
      <w:r>
        <w:rPr>
          <w:rFonts w:eastAsia="Times New Roman" w:cs="Times New Roman"/>
          <w:szCs w:val="24"/>
          <w:lang w:eastAsia="en-GB"/>
        </w:rPr>
        <w:t>t</w:t>
      </w:r>
      <w:r w:rsidR="005E7904" w:rsidRPr="005E7904">
        <w:rPr>
          <w:rFonts w:eastAsia="Times New Roman" w:cs="Times New Roman"/>
          <w:szCs w:val="24"/>
          <w:lang w:eastAsia="en-GB"/>
        </w:rPr>
        <w:t>he right to re</w:t>
      </w:r>
      <w:r w:rsidR="00930829">
        <w:rPr>
          <w:rFonts w:eastAsia="Times New Roman" w:cs="Times New Roman"/>
          <w:szCs w:val="24"/>
          <w:lang w:eastAsia="en-GB"/>
        </w:rPr>
        <w:t>quest an assessment for an EHC p</w:t>
      </w:r>
      <w:r w:rsidR="005E7904" w:rsidRPr="005E7904">
        <w:rPr>
          <w:rFonts w:eastAsia="Times New Roman" w:cs="Times New Roman"/>
          <w:szCs w:val="24"/>
          <w:lang w:eastAsia="en-GB"/>
        </w:rPr>
        <w:t>lan (which they can do</w:t>
      </w:r>
      <w:r w:rsidR="00930829">
        <w:rPr>
          <w:rFonts w:eastAsia="Times New Roman" w:cs="Times New Roman"/>
          <w:szCs w:val="24"/>
          <w:lang w:eastAsia="en-GB"/>
        </w:rPr>
        <w:t xml:space="preserve"> at</w:t>
      </w:r>
      <w:r w:rsidR="005E7904" w:rsidRPr="005E7904">
        <w:rPr>
          <w:rFonts w:eastAsia="Times New Roman" w:cs="Times New Roman"/>
          <w:szCs w:val="24"/>
          <w:lang w:eastAsia="en-GB"/>
        </w:rPr>
        <w:t xml:space="preserve"> any time up to their 25</w:t>
      </w:r>
      <w:r w:rsidR="005E7904" w:rsidRPr="005E7904">
        <w:rPr>
          <w:rFonts w:eastAsia="Times New Roman" w:cs="Times New Roman"/>
          <w:szCs w:val="24"/>
          <w:vertAlign w:val="superscript"/>
          <w:lang w:eastAsia="en-GB"/>
        </w:rPr>
        <w:t>th</w:t>
      </w:r>
      <w:r w:rsidR="005E7904" w:rsidRPr="005E7904">
        <w:rPr>
          <w:rFonts w:eastAsia="Times New Roman" w:cs="Times New Roman"/>
          <w:szCs w:val="24"/>
          <w:lang w:eastAsia="en-GB"/>
        </w:rPr>
        <w:t xml:space="preserve"> birthday)</w:t>
      </w:r>
    </w:p>
    <w:p w:rsidR="005E7904" w:rsidRPr="005E7904" w:rsidRDefault="006D417D" w:rsidP="00693500">
      <w:pPr>
        <w:numPr>
          <w:ilvl w:val="0"/>
          <w:numId w:val="87"/>
        </w:numPr>
        <w:spacing w:after="240" w:line="288" w:lineRule="auto"/>
        <w:ind w:left="993" w:hanging="426"/>
        <w:rPr>
          <w:rFonts w:eastAsia="Times New Roman" w:cs="Times New Roman"/>
          <w:szCs w:val="24"/>
          <w:lang w:eastAsia="en-GB"/>
        </w:rPr>
      </w:pPr>
      <w:r>
        <w:rPr>
          <w:rFonts w:eastAsia="Times New Roman" w:cs="Times New Roman"/>
          <w:szCs w:val="24"/>
          <w:lang w:eastAsia="en-GB"/>
        </w:rPr>
        <w:t>t</w:t>
      </w:r>
      <w:r w:rsidR="005E7904" w:rsidRPr="005E7904">
        <w:rPr>
          <w:rFonts w:eastAsia="Times New Roman" w:cs="Times New Roman"/>
          <w:szCs w:val="24"/>
          <w:lang w:eastAsia="en-GB"/>
        </w:rPr>
        <w:t xml:space="preserve">he right to make representations </w:t>
      </w:r>
      <w:r w:rsidR="00930829">
        <w:rPr>
          <w:rFonts w:eastAsia="Times New Roman" w:cs="Times New Roman"/>
          <w:szCs w:val="24"/>
          <w:lang w:eastAsia="en-GB"/>
        </w:rPr>
        <w:t>about the content of their EHC p</w:t>
      </w:r>
      <w:r w:rsidR="005E7904" w:rsidRPr="005E7904">
        <w:rPr>
          <w:rFonts w:eastAsia="Times New Roman" w:cs="Times New Roman"/>
          <w:szCs w:val="24"/>
          <w:lang w:eastAsia="en-GB"/>
        </w:rPr>
        <w:t>lan</w:t>
      </w:r>
    </w:p>
    <w:p w:rsidR="008A2026" w:rsidRDefault="006D417D" w:rsidP="00693500">
      <w:pPr>
        <w:numPr>
          <w:ilvl w:val="0"/>
          <w:numId w:val="87"/>
        </w:numPr>
        <w:spacing w:after="240" w:line="288" w:lineRule="auto"/>
        <w:ind w:left="993" w:hanging="426"/>
        <w:rPr>
          <w:rFonts w:eastAsia="Times New Roman" w:cs="Times New Roman"/>
          <w:szCs w:val="24"/>
          <w:lang w:eastAsia="en-GB"/>
        </w:rPr>
      </w:pPr>
      <w:r w:rsidRPr="008A2026">
        <w:rPr>
          <w:rFonts w:eastAsia="Times New Roman" w:cs="Times New Roman"/>
          <w:szCs w:val="24"/>
          <w:lang w:eastAsia="en-GB"/>
        </w:rPr>
        <w:t>t</w:t>
      </w:r>
      <w:r w:rsidR="005E7904" w:rsidRPr="008A2026">
        <w:rPr>
          <w:rFonts w:eastAsia="Times New Roman" w:cs="Times New Roman"/>
          <w:szCs w:val="24"/>
          <w:lang w:eastAsia="en-GB"/>
        </w:rPr>
        <w:t xml:space="preserve">he right to request </w:t>
      </w:r>
      <w:r w:rsidR="00930829" w:rsidRPr="008A2026">
        <w:rPr>
          <w:rFonts w:eastAsia="Times New Roman" w:cs="Times New Roman"/>
          <w:szCs w:val="24"/>
          <w:lang w:eastAsia="en-GB"/>
        </w:rPr>
        <w:t>that a particular institution is</w:t>
      </w:r>
      <w:r w:rsidR="005E7904" w:rsidRPr="008A2026">
        <w:rPr>
          <w:rFonts w:eastAsia="Times New Roman" w:cs="Times New Roman"/>
          <w:szCs w:val="24"/>
          <w:lang w:eastAsia="en-GB"/>
        </w:rPr>
        <w:t xml:space="preserve"> named </w:t>
      </w:r>
      <w:r w:rsidR="00930829" w:rsidRPr="008A2026">
        <w:rPr>
          <w:rFonts w:eastAsia="Times New Roman" w:cs="Times New Roman"/>
          <w:szCs w:val="24"/>
          <w:lang w:eastAsia="en-GB"/>
        </w:rPr>
        <w:t>in their EHC p</w:t>
      </w:r>
      <w:r w:rsidR="0031713C">
        <w:rPr>
          <w:rFonts w:eastAsia="Times New Roman" w:cs="Times New Roman"/>
          <w:szCs w:val="24"/>
          <w:lang w:eastAsia="en-GB"/>
        </w:rPr>
        <w:t>lan</w:t>
      </w:r>
    </w:p>
    <w:p w:rsidR="005E7904" w:rsidRPr="008A2026" w:rsidRDefault="006D417D" w:rsidP="00693500">
      <w:pPr>
        <w:numPr>
          <w:ilvl w:val="0"/>
          <w:numId w:val="87"/>
        </w:numPr>
        <w:spacing w:after="240" w:line="288" w:lineRule="auto"/>
        <w:ind w:left="993" w:hanging="426"/>
        <w:rPr>
          <w:rFonts w:eastAsia="Times New Roman" w:cs="Times New Roman"/>
          <w:szCs w:val="24"/>
          <w:lang w:eastAsia="en-GB"/>
        </w:rPr>
      </w:pPr>
      <w:r w:rsidRPr="008A2026">
        <w:rPr>
          <w:rFonts w:eastAsia="Times New Roman" w:cs="Times New Roman"/>
          <w:szCs w:val="24"/>
          <w:lang w:eastAsia="en-GB"/>
        </w:rPr>
        <w:t>t</w:t>
      </w:r>
      <w:r w:rsidR="00A73F8F" w:rsidRPr="008A2026">
        <w:rPr>
          <w:rFonts w:eastAsia="Times New Roman" w:cs="Times New Roman"/>
          <w:szCs w:val="24"/>
          <w:lang w:eastAsia="en-GB"/>
        </w:rPr>
        <w:t>he right to request a Personal Budget for elements of an EHC p</w:t>
      </w:r>
      <w:r w:rsidR="005E7904" w:rsidRPr="008A2026">
        <w:rPr>
          <w:rFonts w:eastAsia="Times New Roman" w:cs="Times New Roman"/>
          <w:szCs w:val="24"/>
          <w:lang w:eastAsia="en-GB"/>
        </w:rPr>
        <w:t>lan</w:t>
      </w:r>
    </w:p>
    <w:p w:rsidR="006D417D" w:rsidRPr="006D417D" w:rsidRDefault="006D417D" w:rsidP="00693500">
      <w:pPr>
        <w:numPr>
          <w:ilvl w:val="0"/>
          <w:numId w:val="87"/>
        </w:numPr>
        <w:spacing w:after="240" w:line="288" w:lineRule="auto"/>
        <w:ind w:left="993" w:hanging="426"/>
        <w:rPr>
          <w:rFonts w:eastAsia="Times New Roman" w:cs="Times New Roman"/>
          <w:szCs w:val="24"/>
          <w:lang w:eastAsia="en-GB"/>
        </w:rPr>
      </w:pPr>
      <w:r>
        <w:rPr>
          <w:rFonts w:eastAsia="Times New Roman" w:cs="Times New Roman"/>
          <w:szCs w:val="24"/>
          <w:lang w:eastAsia="en-GB"/>
        </w:rPr>
        <w:t>t</w:t>
      </w:r>
      <w:r w:rsidR="005E7904" w:rsidRPr="005E7904">
        <w:rPr>
          <w:rFonts w:eastAsia="Times New Roman" w:cs="Times New Roman"/>
          <w:szCs w:val="24"/>
          <w:lang w:eastAsia="en-GB"/>
        </w:rPr>
        <w:t>h</w:t>
      </w:r>
      <w:r w:rsidR="0031713C">
        <w:rPr>
          <w:rFonts w:eastAsia="Times New Roman" w:cs="Times New Roman"/>
          <w:szCs w:val="24"/>
          <w:lang w:eastAsia="en-GB"/>
        </w:rPr>
        <w:t>e right to appeal to the First-t</w:t>
      </w:r>
      <w:r w:rsidR="005E7904" w:rsidRPr="005E7904">
        <w:rPr>
          <w:rFonts w:eastAsia="Times New Roman" w:cs="Times New Roman"/>
          <w:szCs w:val="24"/>
          <w:lang w:eastAsia="en-GB"/>
        </w:rPr>
        <w:t>ier Tribunal</w:t>
      </w:r>
      <w:r w:rsidR="00A73F8F">
        <w:rPr>
          <w:rFonts w:eastAsia="Times New Roman" w:cs="Times New Roman"/>
          <w:szCs w:val="24"/>
          <w:lang w:eastAsia="en-GB"/>
        </w:rPr>
        <w:t xml:space="preserve"> (SEN and Disability)</w:t>
      </w:r>
      <w:r w:rsidR="005E7904" w:rsidRPr="005E7904">
        <w:rPr>
          <w:rFonts w:eastAsia="Times New Roman" w:cs="Times New Roman"/>
          <w:szCs w:val="24"/>
          <w:lang w:eastAsia="en-GB"/>
        </w:rPr>
        <w:t xml:space="preserve"> about decisions concerni</w:t>
      </w:r>
      <w:r w:rsidR="00A73F8F">
        <w:rPr>
          <w:rFonts w:eastAsia="Times New Roman" w:cs="Times New Roman"/>
          <w:szCs w:val="24"/>
          <w:lang w:eastAsia="en-GB"/>
        </w:rPr>
        <w:t>ng their EHC p</w:t>
      </w:r>
      <w:r w:rsidR="008278DE">
        <w:rPr>
          <w:rFonts w:eastAsia="Times New Roman" w:cs="Times New Roman"/>
          <w:szCs w:val="24"/>
          <w:lang w:eastAsia="en-GB"/>
        </w:rPr>
        <w:t>lan</w:t>
      </w:r>
    </w:p>
    <w:p w:rsidR="006D417D"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 xml:space="preserve">Local authorities, schools, colleges, health services and other agencies should continue to involve parents in discussions about the young person’s future. In </w:t>
      </w:r>
      <w:r w:rsidR="00103A5F" w:rsidRPr="006D417D">
        <w:rPr>
          <w:rFonts w:eastAsia="Times New Roman" w:cs="Times New Roman"/>
          <w:szCs w:val="24"/>
          <w:lang w:eastAsia="en-GB"/>
        </w:rPr>
        <w:t>focusing</w:t>
      </w:r>
      <w:r w:rsidRPr="006D417D">
        <w:rPr>
          <w:rFonts w:eastAsia="Times New Roman" w:cs="Times New Roman"/>
          <w:szCs w:val="24"/>
          <w:lang w:eastAsia="en-GB"/>
        </w:rPr>
        <w:t xml:space="preserve"> discussions around the individual young person, they should support that young person to communicate their needs and aspirations and to make decisions which are most likely to lead to g</w:t>
      </w:r>
      <w:r w:rsidR="00A73F8F">
        <w:rPr>
          <w:rFonts w:eastAsia="Times New Roman" w:cs="Times New Roman"/>
          <w:szCs w:val="24"/>
          <w:lang w:eastAsia="en-GB"/>
        </w:rPr>
        <w:t>ood outcomes for them</w:t>
      </w:r>
      <w:r w:rsidRPr="006D417D">
        <w:rPr>
          <w:rFonts w:eastAsia="Times New Roman" w:cs="Times New Roman"/>
          <w:szCs w:val="24"/>
          <w:lang w:eastAsia="en-GB"/>
        </w:rPr>
        <w:t xml:space="preserve">, involving the family in most cases. A decision by a </w:t>
      </w:r>
      <w:r w:rsidR="00A73F8F">
        <w:rPr>
          <w:rFonts w:eastAsia="Times New Roman" w:cs="Times New Roman"/>
          <w:szCs w:val="24"/>
          <w:lang w:eastAsia="en-GB"/>
        </w:rPr>
        <w:t>young person in respect of an EHC plan</w:t>
      </w:r>
      <w:r w:rsidRPr="006D417D">
        <w:rPr>
          <w:rFonts w:eastAsia="Times New Roman" w:cs="Times New Roman"/>
          <w:szCs w:val="24"/>
          <w:lang w:eastAsia="en-GB"/>
        </w:rPr>
        <w:t xml:space="preserve"> will typically involve discussion with their family and others, but the final decisio</w:t>
      </w:r>
      <w:r w:rsidR="006D417D">
        <w:rPr>
          <w:rFonts w:eastAsia="Times New Roman" w:cs="Times New Roman"/>
          <w:szCs w:val="24"/>
          <w:lang w:eastAsia="en-GB"/>
        </w:rPr>
        <w:t xml:space="preserve">n rests with the young person. </w:t>
      </w:r>
    </w:p>
    <w:p w:rsidR="005E7904" w:rsidRPr="006D417D" w:rsidRDefault="005E7904" w:rsidP="00693500">
      <w:pPr>
        <w:pStyle w:val="ListParagraph"/>
        <w:numPr>
          <w:ilvl w:val="0"/>
          <w:numId w:val="119"/>
        </w:numPr>
        <w:spacing w:after="240" w:line="288" w:lineRule="auto"/>
        <w:ind w:left="0" w:hanging="709"/>
        <w:rPr>
          <w:rFonts w:eastAsia="Times New Roman" w:cs="Times New Roman"/>
          <w:szCs w:val="24"/>
          <w:lang w:eastAsia="en-GB"/>
        </w:rPr>
      </w:pPr>
      <w:r w:rsidRPr="006D417D">
        <w:rPr>
          <w:rFonts w:eastAsia="Times New Roman" w:cs="Times New Roman"/>
          <w:szCs w:val="24"/>
          <w:lang w:eastAsia="en-GB"/>
        </w:rPr>
        <w:t>A young person can ask a family member or friend to su</w:t>
      </w:r>
      <w:r w:rsidR="00A73F8F">
        <w:rPr>
          <w:rFonts w:eastAsia="Times New Roman" w:cs="Times New Roman"/>
          <w:szCs w:val="24"/>
          <w:lang w:eastAsia="en-GB"/>
        </w:rPr>
        <w:t>pport them in any way they wish, including,</w:t>
      </w:r>
      <w:r w:rsidRPr="006D417D">
        <w:rPr>
          <w:rFonts w:eastAsia="Times New Roman" w:cs="Times New Roman"/>
          <w:szCs w:val="24"/>
          <w:lang w:eastAsia="en-GB"/>
        </w:rPr>
        <w:t xml:space="preserve"> for example, receiving correspondence on their behalf, filling in forms, attending meetings, making telephone calls and helping them to make decisions. Local authorities and other agencies working with young people should work flexibly to accommodate these arrangements. They should also be flexible about accommodating any changes in </w:t>
      </w:r>
      <w:r w:rsidR="00A73F8F">
        <w:rPr>
          <w:rFonts w:eastAsia="Times New Roman" w:cs="Times New Roman"/>
          <w:szCs w:val="24"/>
          <w:lang w:eastAsia="en-GB"/>
        </w:rPr>
        <w:t>those arrangements over time, since</w:t>
      </w:r>
      <w:r w:rsidRPr="006D417D">
        <w:rPr>
          <w:rFonts w:eastAsia="Times New Roman" w:cs="Times New Roman"/>
          <w:szCs w:val="24"/>
          <w:lang w:eastAsia="en-GB"/>
        </w:rPr>
        <w:t xml:space="preserve"> the nature of the family’s involvement may alter as the young person becom</w:t>
      </w:r>
      <w:r w:rsidR="00A73F8F">
        <w:rPr>
          <w:rFonts w:eastAsia="Times New Roman" w:cs="Times New Roman"/>
          <w:szCs w:val="24"/>
          <w:lang w:eastAsia="en-GB"/>
        </w:rPr>
        <w:t>es older and more independent.</w:t>
      </w:r>
    </w:p>
    <w:p w:rsidR="006D417D" w:rsidRDefault="005E7904" w:rsidP="00856CF7">
      <w:pPr>
        <w:pStyle w:val="Heading2"/>
        <w:rPr>
          <w:rFonts w:eastAsia="Times New Roman"/>
          <w:lang w:eastAsia="en-GB"/>
        </w:rPr>
      </w:pPr>
      <w:bookmarkStart w:id="799" w:name="_Toc385254175"/>
      <w:bookmarkStart w:id="800" w:name="_Toc385313712"/>
      <w:bookmarkStart w:id="801" w:name="_Toc410033130"/>
      <w:r w:rsidRPr="005E7904">
        <w:rPr>
          <w:rFonts w:eastAsia="Times New Roman"/>
          <w:lang w:eastAsia="en-GB"/>
        </w:rPr>
        <w:t>16-</w:t>
      </w:r>
      <w:r w:rsidR="005B6E2B">
        <w:rPr>
          <w:rFonts w:eastAsia="Times New Roman"/>
          <w:lang w:eastAsia="en-GB"/>
        </w:rPr>
        <w:t xml:space="preserve"> to </w:t>
      </w:r>
      <w:r w:rsidR="005B6E2B" w:rsidRPr="005E7904">
        <w:rPr>
          <w:rFonts w:eastAsia="Times New Roman"/>
          <w:lang w:eastAsia="en-GB"/>
        </w:rPr>
        <w:t>17</w:t>
      </w:r>
      <w:r w:rsidR="005B6E2B">
        <w:rPr>
          <w:rFonts w:eastAsia="Times New Roman"/>
          <w:lang w:eastAsia="en-GB"/>
        </w:rPr>
        <w:t>-</w:t>
      </w:r>
      <w:r w:rsidRPr="005E7904">
        <w:rPr>
          <w:rFonts w:eastAsia="Times New Roman"/>
          <w:lang w:eastAsia="en-GB"/>
        </w:rPr>
        <w:t>year</w:t>
      </w:r>
      <w:r w:rsidR="005B6E2B">
        <w:rPr>
          <w:rFonts w:eastAsia="Times New Roman"/>
          <w:lang w:eastAsia="en-GB"/>
        </w:rPr>
        <w:t>-</w:t>
      </w:r>
      <w:r w:rsidRPr="005E7904">
        <w:rPr>
          <w:rFonts w:eastAsia="Times New Roman"/>
          <w:lang w:eastAsia="en-GB"/>
        </w:rPr>
        <w:t>olds</w:t>
      </w:r>
      <w:bookmarkEnd w:id="799"/>
      <w:bookmarkEnd w:id="800"/>
      <w:bookmarkEnd w:id="801"/>
    </w:p>
    <w:p w:rsidR="00103A5F" w:rsidRPr="00B76A5F" w:rsidRDefault="005E7904" w:rsidP="00693500">
      <w:pPr>
        <w:pStyle w:val="ListParagraph"/>
        <w:numPr>
          <w:ilvl w:val="0"/>
          <w:numId w:val="119"/>
        </w:numPr>
        <w:spacing w:after="240" w:line="288" w:lineRule="auto"/>
        <w:ind w:left="0" w:hanging="709"/>
        <w:rPr>
          <w:rFonts w:eastAsia="Times New Roman" w:cs="Times New Roman"/>
          <w:szCs w:val="24"/>
          <w:lang w:eastAsia="en-GB"/>
        </w:rPr>
      </w:pPr>
      <w:r w:rsidRPr="006D417D">
        <w:rPr>
          <w:rFonts w:eastAsia="Times New Roman" w:cs="Times New Roman"/>
          <w:szCs w:val="24"/>
          <w:lang w:eastAsia="en-GB"/>
        </w:rPr>
        <w:t xml:space="preserve">Where a </w:t>
      </w:r>
      <w:r w:rsidR="00103A5F" w:rsidRPr="006D417D">
        <w:rPr>
          <w:rFonts w:eastAsia="Times New Roman" w:cs="Times New Roman"/>
          <w:szCs w:val="24"/>
          <w:lang w:eastAsia="en-GB"/>
        </w:rPr>
        <w:t>young person</w:t>
      </w:r>
      <w:r w:rsidRPr="006D417D">
        <w:rPr>
          <w:rFonts w:eastAsia="Times New Roman" w:cs="Times New Roman"/>
          <w:szCs w:val="24"/>
          <w:lang w:eastAsia="en-GB"/>
        </w:rPr>
        <w:t xml:space="preserve"> is under 18, the involvement of parents </w:t>
      </w:r>
      <w:r w:rsidR="008A2026">
        <w:rPr>
          <w:rFonts w:eastAsia="Times New Roman" w:cs="Times New Roman"/>
          <w:szCs w:val="24"/>
          <w:lang w:eastAsia="en-GB"/>
        </w:rPr>
        <w:t>is</w:t>
      </w:r>
      <w:r w:rsidRPr="006D417D">
        <w:rPr>
          <w:rFonts w:eastAsia="Times New Roman" w:cs="Times New Roman"/>
          <w:szCs w:val="24"/>
          <w:lang w:eastAsia="en-GB"/>
        </w:rPr>
        <w:t xml:space="preserve"> particularly important</w:t>
      </w:r>
      <w:r w:rsidR="00103A5F" w:rsidRPr="006D417D">
        <w:rPr>
          <w:rFonts w:eastAsia="Times New Roman" w:cs="Times New Roman"/>
          <w:szCs w:val="24"/>
          <w:lang w:eastAsia="en-GB"/>
        </w:rPr>
        <w:t xml:space="preserve"> and</w:t>
      </w:r>
      <w:r w:rsidRPr="006D417D">
        <w:rPr>
          <w:rFonts w:eastAsia="Times New Roman" w:cs="Times New Roman"/>
          <w:szCs w:val="24"/>
          <w:lang w:eastAsia="en-GB"/>
        </w:rPr>
        <w:t xml:space="preserve"> </w:t>
      </w:r>
      <w:r w:rsidR="00103A5F" w:rsidRPr="006D417D">
        <w:rPr>
          <w:rFonts w:eastAsia="Times New Roman" w:cs="Times New Roman"/>
          <w:szCs w:val="24"/>
          <w:lang w:eastAsia="en-GB"/>
        </w:rPr>
        <w:t>l</w:t>
      </w:r>
      <w:r w:rsidRPr="006D417D">
        <w:rPr>
          <w:rFonts w:eastAsia="Times New Roman" w:cs="Times New Roman"/>
          <w:szCs w:val="24"/>
          <w:lang w:eastAsia="en-GB"/>
        </w:rPr>
        <w:t xml:space="preserve">ocal authorities should continue to involve </w:t>
      </w:r>
      <w:r w:rsidR="008A2026">
        <w:rPr>
          <w:rFonts w:eastAsia="Times New Roman" w:cs="Times New Roman"/>
          <w:szCs w:val="24"/>
          <w:lang w:eastAsia="en-GB"/>
        </w:rPr>
        <w:t>them</w:t>
      </w:r>
      <w:r w:rsidRPr="006D417D">
        <w:rPr>
          <w:rFonts w:eastAsia="Times New Roman" w:cs="Times New Roman"/>
          <w:szCs w:val="24"/>
          <w:lang w:eastAsia="en-GB"/>
        </w:rPr>
        <w:t xml:space="preserve"> in the vast majority of decisions. Schools and colleges normally involve the parents or family members of students under 18 where they have concerns about a young person’s attendance, behaviour or welfare</w:t>
      </w:r>
      <w:r w:rsidR="00103A5F" w:rsidRPr="006D417D">
        <w:rPr>
          <w:rFonts w:eastAsia="Times New Roman" w:cs="Times New Roman"/>
          <w:szCs w:val="24"/>
          <w:lang w:eastAsia="en-GB"/>
        </w:rPr>
        <w:t xml:space="preserve"> and</w:t>
      </w:r>
      <w:r w:rsidRPr="006D417D">
        <w:rPr>
          <w:rFonts w:eastAsia="Times New Roman" w:cs="Times New Roman"/>
          <w:szCs w:val="24"/>
          <w:lang w:eastAsia="en-GB"/>
        </w:rPr>
        <w:t xml:space="preserve"> </w:t>
      </w:r>
      <w:r w:rsidR="00103A5F" w:rsidRPr="006D417D">
        <w:rPr>
          <w:rFonts w:eastAsia="Times New Roman" w:cs="Times New Roman"/>
          <w:szCs w:val="24"/>
          <w:lang w:eastAsia="en-GB"/>
        </w:rPr>
        <w:t>t</w:t>
      </w:r>
      <w:r w:rsidRPr="006D417D">
        <w:rPr>
          <w:rFonts w:eastAsia="Times New Roman" w:cs="Times New Roman"/>
          <w:szCs w:val="24"/>
          <w:lang w:eastAsia="en-GB"/>
        </w:rPr>
        <w:t xml:space="preserve">hey should continue to do so. </w:t>
      </w:r>
      <w:r w:rsidR="00103A5F" w:rsidRPr="006D417D">
        <w:rPr>
          <w:rFonts w:eastAsia="Times New Roman" w:cs="Times New Roman"/>
          <w:szCs w:val="24"/>
          <w:lang w:eastAsia="en-GB"/>
        </w:rPr>
        <w:t xml:space="preserve">They should also continue to involve parents or family members in discussions about the young person’s studies where that is their usual policy. </w:t>
      </w:r>
      <w:r w:rsidR="008A2026">
        <w:rPr>
          <w:rFonts w:eastAsia="Times New Roman" w:cs="Times New Roman"/>
          <w:szCs w:val="24"/>
          <w:lang w:eastAsia="en-GB"/>
        </w:rPr>
        <w:t>Child safeguarding law applies to children and young people up to the age of 18. The fact that the Childr</w:t>
      </w:r>
      <w:r w:rsidR="008A515F">
        <w:rPr>
          <w:rFonts w:eastAsia="Times New Roman" w:cs="Times New Roman"/>
          <w:szCs w:val="24"/>
          <w:lang w:eastAsia="en-GB"/>
        </w:rPr>
        <w:t>en and Families Act 2014 gives rights</w:t>
      </w:r>
      <w:r w:rsidR="008A2026">
        <w:rPr>
          <w:rFonts w:eastAsia="Times New Roman" w:cs="Times New Roman"/>
          <w:szCs w:val="24"/>
          <w:lang w:eastAsia="en-GB"/>
        </w:rPr>
        <w:t xml:space="preserve"> directly to young people from the end of compulsory school age does not necessitate any change to a local authority’s, school’s or college’s safeguarding or welfare policy. </w:t>
      </w:r>
    </w:p>
    <w:p w:rsidR="006D417D" w:rsidRDefault="005E7904" w:rsidP="00856CF7">
      <w:pPr>
        <w:pStyle w:val="Heading2"/>
        <w:rPr>
          <w:rFonts w:eastAsia="Times New Roman"/>
          <w:lang w:eastAsia="en-GB"/>
        </w:rPr>
      </w:pPr>
      <w:bookmarkStart w:id="802" w:name="_Toc385254176"/>
      <w:bookmarkStart w:id="803" w:name="_Toc385313713"/>
      <w:bookmarkStart w:id="804" w:name="_Toc410033131"/>
      <w:r w:rsidRPr="00103A5F">
        <w:rPr>
          <w:rFonts w:eastAsia="Times New Roman"/>
          <w:lang w:eastAsia="en-GB"/>
        </w:rPr>
        <w:t xml:space="preserve">Support </w:t>
      </w:r>
      <w:r w:rsidRPr="00856CF7">
        <w:t>for</w:t>
      </w:r>
      <w:r w:rsidRPr="00103A5F">
        <w:rPr>
          <w:rFonts w:eastAsia="Times New Roman"/>
          <w:lang w:eastAsia="en-GB"/>
        </w:rPr>
        <w:t xml:space="preserve"> young people</w:t>
      </w:r>
      <w:bookmarkEnd w:id="802"/>
      <w:bookmarkEnd w:id="803"/>
      <w:bookmarkEnd w:id="804"/>
    </w:p>
    <w:p w:rsidR="005E7904" w:rsidRPr="006D417D" w:rsidRDefault="005E7904" w:rsidP="00693500">
      <w:pPr>
        <w:pStyle w:val="ListParagraph"/>
        <w:numPr>
          <w:ilvl w:val="0"/>
          <w:numId w:val="119"/>
        </w:numPr>
        <w:spacing w:after="240" w:line="288" w:lineRule="auto"/>
        <w:ind w:left="0" w:hanging="709"/>
        <w:rPr>
          <w:rFonts w:eastAsia="Times New Roman" w:cs="Times New Roman"/>
          <w:szCs w:val="24"/>
          <w:lang w:eastAsia="en-GB"/>
        </w:rPr>
      </w:pPr>
      <w:r w:rsidRPr="006D417D">
        <w:rPr>
          <w:rFonts w:eastAsia="Times New Roman" w:cs="Times New Roman"/>
          <w:szCs w:val="24"/>
          <w:lang w:eastAsia="en-GB"/>
        </w:rPr>
        <w:t>Some young people will need support from an independent skilled supporter to ensur</w:t>
      </w:r>
      <w:r w:rsidR="00511722">
        <w:rPr>
          <w:rFonts w:eastAsia="Times New Roman" w:cs="Times New Roman"/>
          <w:szCs w:val="24"/>
          <w:lang w:eastAsia="en-GB"/>
        </w:rPr>
        <w:t>e that their views are</w:t>
      </w:r>
      <w:r w:rsidRPr="006D417D">
        <w:rPr>
          <w:rFonts w:eastAsia="Times New Roman" w:cs="Times New Roman"/>
          <w:szCs w:val="24"/>
          <w:lang w:eastAsia="en-GB"/>
        </w:rPr>
        <w:t xml:space="preserve"> acknowledged</w:t>
      </w:r>
      <w:r w:rsidR="00511722">
        <w:rPr>
          <w:rFonts w:eastAsia="Times New Roman" w:cs="Times New Roman"/>
          <w:szCs w:val="24"/>
          <w:lang w:eastAsia="en-GB"/>
        </w:rPr>
        <w:t xml:space="preserve"> and valued</w:t>
      </w:r>
      <w:r w:rsidRPr="006D417D">
        <w:rPr>
          <w:rFonts w:eastAsia="Times New Roman" w:cs="Times New Roman"/>
          <w:szCs w:val="24"/>
          <w:lang w:eastAsia="en-GB"/>
        </w:rPr>
        <w:t>. They may need support in expressing views about their education, the future they want in adult life, and how they prepare for it, including their health, where they live, their relationships, control of their finances, how they will participate in the community and how they will achieve greater autonomy and independence. Local authorities should ensure young people who need it have access to this support.</w:t>
      </w:r>
    </w:p>
    <w:p w:rsidR="005E7904" w:rsidRDefault="005E7904" w:rsidP="00856CF7">
      <w:pPr>
        <w:pStyle w:val="Heading2"/>
        <w:rPr>
          <w:rFonts w:eastAsia="Times New Roman"/>
          <w:lang w:eastAsia="en-GB"/>
        </w:rPr>
      </w:pPr>
      <w:bookmarkStart w:id="805" w:name="_Toc385254177"/>
      <w:bookmarkStart w:id="806" w:name="_Toc385313714"/>
      <w:bookmarkStart w:id="807" w:name="_Toc410033132"/>
      <w:r w:rsidRPr="005E7904">
        <w:rPr>
          <w:rFonts w:eastAsia="Times New Roman"/>
          <w:lang w:eastAsia="en-GB"/>
        </w:rPr>
        <w:t xml:space="preserve">The Mental </w:t>
      </w:r>
      <w:r w:rsidRPr="00856CF7">
        <w:t>Capacity</w:t>
      </w:r>
      <w:r w:rsidRPr="005E7904">
        <w:rPr>
          <w:rFonts w:eastAsia="Times New Roman"/>
          <w:lang w:eastAsia="en-GB"/>
        </w:rPr>
        <w:t xml:space="preserve"> Act</w:t>
      </w:r>
      <w:bookmarkEnd w:id="805"/>
      <w:bookmarkEnd w:id="806"/>
      <w:bookmarkEnd w:id="807"/>
    </w:p>
    <w:p w:rsidR="00856CF7" w:rsidRPr="00856CF7" w:rsidRDefault="005E7904" w:rsidP="00693500">
      <w:pPr>
        <w:pStyle w:val="ListParagraph"/>
        <w:numPr>
          <w:ilvl w:val="0"/>
          <w:numId w:val="119"/>
        </w:numPr>
        <w:spacing w:after="240" w:line="288" w:lineRule="auto"/>
        <w:ind w:left="0" w:hanging="709"/>
        <w:rPr>
          <w:rFonts w:eastAsia="Times New Roman" w:cs="Times New Roman"/>
          <w:szCs w:val="24"/>
          <w:lang w:eastAsia="en-GB"/>
        </w:rPr>
      </w:pPr>
      <w:r w:rsidRPr="006D417D">
        <w:rPr>
          <w:rFonts w:eastAsia="Times New Roman" w:cs="Times New Roman"/>
          <w:szCs w:val="24"/>
          <w:lang w:eastAsia="en-GB"/>
        </w:rPr>
        <w:t xml:space="preserve">The right of young people to make a decision is subject to their capacity to do so as set out in the Mental Capacity Act 2005. The underlying principle of the Act is to ensure that those who lack capacity are empowered to make as many decisions for themselves as possible and that any decision made or action taken on their behalf is done so in their best interests. </w:t>
      </w:r>
      <w:r w:rsidR="00103A5F" w:rsidRPr="006D417D">
        <w:rPr>
          <w:rFonts w:eastAsia="Times New Roman" w:cs="Times New Roman"/>
          <w:szCs w:val="24"/>
          <w:lang w:eastAsia="en-GB"/>
        </w:rPr>
        <w:t xml:space="preserve">Decisions about mental capacity are </w:t>
      </w:r>
      <w:r w:rsidR="005E13B7">
        <w:rPr>
          <w:rFonts w:eastAsia="Times New Roman" w:cs="Times New Roman"/>
          <w:szCs w:val="24"/>
          <w:lang w:eastAsia="en-GB"/>
        </w:rPr>
        <w:t>made on an individual</w:t>
      </w:r>
      <w:r w:rsidR="00103A5F" w:rsidRPr="006D417D">
        <w:rPr>
          <w:rFonts w:eastAsia="Times New Roman" w:cs="Times New Roman"/>
          <w:szCs w:val="24"/>
          <w:lang w:eastAsia="en-GB"/>
        </w:rPr>
        <w:t xml:space="preserve"> basis, and may vary according to the nature of the decision. </w:t>
      </w:r>
      <w:r w:rsidR="005E13B7">
        <w:rPr>
          <w:rFonts w:eastAsia="Times New Roman" w:cs="Times New Roman"/>
          <w:szCs w:val="24"/>
          <w:lang w:eastAsia="en-GB"/>
        </w:rPr>
        <w:t xml:space="preserve">Someone who may lack capacity to make a decision in one area of their life may be able to do so in another. </w:t>
      </w:r>
      <w:r w:rsidRPr="006D417D">
        <w:rPr>
          <w:rFonts w:eastAsia="Times New Roman" w:cs="Times New Roman"/>
          <w:szCs w:val="24"/>
          <w:lang w:eastAsia="en-GB"/>
        </w:rPr>
        <w:t>There is further guidance on the Mental Capacity Act and how it applies both to parents and to young people</w:t>
      </w:r>
      <w:r w:rsidR="008A515F">
        <w:rPr>
          <w:rFonts w:eastAsia="Times New Roman" w:cs="Times New Roman"/>
          <w:szCs w:val="24"/>
          <w:lang w:eastAsia="en-GB"/>
        </w:rPr>
        <w:t xml:space="preserve"> in relation to the Act</w:t>
      </w:r>
      <w:r w:rsidRPr="006D417D">
        <w:rPr>
          <w:rFonts w:eastAsia="Times New Roman" w:cs="Times New Roman"/>
          <w:szCs w:val="24"/>
          <w:lang w:eastAsia="en-GB"/>
        </w:rPr>
        <w:t xml:space="preserve"> in </w:t>
      </w:r>
      <w:r w:rsidR="00A73F8F" w:rsidRPr="00A73F8F">
        <w:rPr>
          <w:rFonts w:eastAsia="Times New Roman" w:cs="Times New Roman"/>
          <w:szCs w:val="24"/>
          <w:lang w:eastAsia="en-GB"/>
        </w:rPr>
        <w:t>Annex 1, Mental Capacity</w:t>
      </w:r>
      <w:r w:rsidRPr="00A73F8F">
        <w:rPr>
          <w:rFonts w:eastAsia="Times New Roman" w:cs="Times New Roman"/>
          <w:szCs w:val="24"/>
          <w:lang w:eastAsia="en-GB"/>
        </w:rPr>
        <w:t>.</w:t>
      </w:r>
      <w:r w:rsidR="00B76A5F">
        <w:rPr>
          <w:rFonts w:eastAsia="Times New Roman" w:cs="Times New Roman"/>
          <w:szCs w:val="24"/>
          <w:lang w:eastAsia="en-GB"/>
        </w:rPr>
        <w:t xml:space="preserve"> </w:t>
      </w:r>
    </w:p>
    <w:p w:rsidR="005E7904" w:rsidRPr="00856CF7" w:rsidRDefault="005E7904" w:rsidP="00643DDB">
      <w:pPr>
        <w:pStyle w:val="Heading2"/>
        <w:rPr>
          <w:rFonts w:eastAsia="Times New Roman"/>
          <w:color w:val="auto"/>
          <w:sz w:val="24"/>
          <w:szCs w:val="24"/>
          <w:lang w:eastAsia="en-GB"/>
        </w:rPr>
      </w:pPr>
      <w:bookmarkStart w:id="808" w:name="_Toc385254178"/>
      <w:bookmarkStart w:id="809" w:name="_Toc385313715"/>
      <w:bookmarkStart w:id="810" w:name="_Toc410033133"/>
      <w:r w:rsidRPr="00856CF7">
        <w:rPr>
          <w:rFonts w:eastAsia="Times New Roman"/>
          <w:lang w:eastAsia="en-GB"/>
        </w:rPr>
        <w:t>Planning the transition into post-16 education and training</w:t>
      </w:r>
      <w:bookmarkEnd w:id="808"/>
      <w:bookmarkEnd w:id="809"/>
      <w:bookmarkEnd w:id="810"/>
    </w:p>
    <w:p w:rsidR="006D417D"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Young people entering post-16 education and training sh</w:t>
      </w:r>
      <w:r w:rsidR="00511722">
        <w:rPr>
          <w:rFonts w:eastAsia="Times New Roman" w:cs="Times New Roman"/>
          <w:szCs w:val="24"/>
          <w:lang w:eastAsia="en-GB"/>
        </w:rPr>
        <w:t>ould be accessing provision which supports them to build</w:t>
      </w:r>
      <w:r w:rsidRPr="006D417D">
        <w:rPr>
          <w:rFonts w:eastAsia="Times New Roman" w:cs="Times New Roman"/>
          <w:szCs w:val="24"/>
          <w:lang w:eastAsia="en-GB"/>
        </w:rPr>
        <w:t xml:space="preserve"> </w:t>
      </w:r>
      <w:r w:rsidR="00A73F8F">
        <w:rPr>
          <w:rFonts w:eastAsia="Times New Roman" w:cs="Times New Roman"/>
          <w:szCs w:val="24"/>
          <w:lang w:eastAsia="en-GB"/>
        </w:rPr>
        <w:t>on their achievements at school</w:t>
      </w:r>
      <w:r w:rsidRPr="006D417D">
        <w:rPr>
          <w:rFonts w:eastAsia="Times New Roman" w:cs="Times New Roman"/>
          <w:szCs w:val="24"/>
          <w:lang w:eastAsia="en-GB"/>
        </w:rPr>
        <w:t xml:space="preserve"> and which helps them progress towards adulthood. Young people with EHC plans are likely to need more tailored post-16 </w:t>
      </w:r>
      <w:r w:rsidR="006D417D">
        <w:rPr>
          <w:rFonts w:eastAsia="Times New Roman" w:cs="Times New Roman"/>
          <w:szCs w:val="24"/>
          <w:lang w:eastAsia="en-GB"/>
        </w:rPr>
        <w:t>pathways.</w:t>
      </w:r>
    </w:p>
    <w:p w:rsidR="006D417D"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As children approach the transition point, schools and colleges should help children and their families with more detailed planning. For example, in Year 9, they should aim to help children explore their aspirations and how different post-16 education op</w:t>
      </w:r>
      <w:r w:rsidR="00A73F8F">
        <w:rPr>
          <w:rFonts w:eastAsia="Times New Roman" w:cs="Times New Roman"/>
          <w:szCs w:val="24"/>
          <w:lang w:eastAsia="en-GB"/>
        </w:rPr>
        <w:t xml:space="preserve">tions can help them meet them. </w:t>
      </w:r>
      <w:r w:rsidR="008A2026">
        <w:rPr>
          <w:rFonts w:eastAsia="Times New Roman" w:cs="Times New Roman"/>
          <w:szCs w:val="24"/>
          <w:lang w:eastAsia="en-GB"/>
        </w:rPr>
        <w:t xml:space="preserve">FE colleges and sixth form colleges can now recruit students directly from age 14, and so this will be an option in some cases. </w:t>
      </w:r>
      <w:r w:rsidRPr="006D417D">
        <w:rPr>
          <w:rFonts w:eastAsia="Times New Roman" w:cs="Times New Roman"/>
          <w:szCs w:val="24"/>
          <w:lang w:eastAsia="en-GB"/>
        </w:rPr>
        <w:t>In Year 10 they should aim to support the child and their family to explore more specific courses or places</w:t>
      </w:r>
      <w:r w:rsidR="00A73F8F">
        <w:rPr>
          <w:rFonts w:eastAsia="Times New Roman" w:cs="Times New Roman"/>
          <w:szCs w:val="24"/>
          <w:lang w:eastAsia="en-GB"/>
        </w:rPr>
        <w:t xml:space="preserve"> to study (for example,</w:t>
      </w:r>
      <w:r w:rsidRPr="006D417D">
        <w:rPr>
          <w:rFonts w:eastAsia="Times New Roman" w:cs="Times New Roman"/>
          <w:szCs w:val="24"/>
          <w:lang w:eastAsia="en-GB"/>
        </w:rPr>
        <w:t xml:space="preserve"> through taster days and visits) so the</w:t>
      </w:r>
      <w:r w:rsidR="00A73F8F">
        <w:rPr>
          <w:rFonts w:eastAsia="Times New Roman" w:cs="Times New Roman"/>
          <w:szCs w:val="24"/>
          <w:lang w:eastAsia="en-GB"/>
        </w:rPr>
        <w:t>y can draw up provisional plan</w:t>
      </w:r>
      <w:r w:rsidR="00511722">
        <w:rPr>
          <w:rFonts w:eastAsia="Times New Roman" w:cs="Times New Roman"/>
          <w:szCs w:val="24"/>
          <w:lang w:eastAsia="en-GB"/>
        </w:rPr>
        <w:t>s. I</w:t>
      </w:r>
      <w:r w:rsidR="00A73F8F">
        <w:rPr>
          <w:rFonts w:eastAsia="Times New Roman" w:cs="Times New Roman"/>
          <w:szCs w:val="24"/>
          <w:lang w:eastAsia="en-GB"/>
        </w:rPr>
        <w:t>n Year 11</w:t>
      </w:r>
      <w:r w:rsidRPr="006D417D">
        <w:rPr>
          <w:rFonts w:eastAsia="Times New Roman" w:cs="Times New Roman"/>
          <w:szCs w:val="24"/>
          <w:lang w:eastAsia="en-GB"/>
        </w:rPr>
        <w:t xml:space="preserve"> they should aim to support the child and their family to firm up their plans for their post-16 options and familiarise themselves with the expected new se</w:t>
      </w:r>
      <w:r w:rsidR="00A73F8F">
        <w:rPr>
          <w:rFonts w:eastAsia="Times New Roman" w:cs="Times New Roman"/>
          <w:szCs w:val="24"/>
          <w:lang w:eastAsia="en-GB"/>
        </w:rPr>
        <w:t xml:space="preserve">tting. </w:t>
      </w:r>
      <w:r w:rsidRPr="006D417D">
        <w:rPr>
          <w:rFonts w:eastAsia="Times New Roman" w:cs="Times New Roman"/>
          <w:szCs w:val="24"/>
          <w:lang w:eastAsia="en-GB"/>
        </w:rPr>
        <w:t>This should include contingency planning and the child and their family should know what to do if plans change (because of exam results for example).</w:t>
      </w:r>
    </w:p>
    <w:p w:rsidR="006D417D" w:rsidRDefault="00A82573"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 xml:space="preserve">It is important that information about </w:t>
      </w:r>
      <w:r w:rsidR="00A73F8F">
        <w:rPr>
          <w:rFonts w:eastAsia="Times New Roman" w:cs="Times New Roman"/>
          <w:szCs w:val="24"/>
          <w:lang w:eastAsia="en-GB"/>
        </w:rPr>
        <w:t>previous SEN provision</w:t>
      </w:r>
      <w:r w:rsidR="005E7904" w:rsidRPr="006D417D">
        <w:rPr>
          <w:rFonts w:eastAsia="Times New Roman" w:cs="Times New Roman"/>
          <w:szCs w:val="24"/>
          <w:lang w:eastAsia="en-GB"/>
        </w:rPr>
        <w:t xml:space="preserve"> is shared with the further education or traini</w:t>
      </w:r>
      <w:r w:rsidR="00511722">
        <w:rPr>
          <w:rFonts w:eastAsia="Times New Roman" w:cs="Times New Roman"/>
          <w:szCs w:val="24"/>
          <w:lang w:eastAsia="en-GB"/>
        </w:rPr>
        <w:t>ng provider. S</w:t>
      </w:r>
      <w:r w:rsidR="005E7904" w:rsidRPr="006D417D">
        <w:rPr>
          <w:rFonts w:eastAsia="Times New Roman" w:cs="Times New Roman"/>
          <w:szCs w:val="24"/>
          <w:lang w:eastAsia="en-GB"/>
        </w:rPr>
        <w:t xml:space="preserve">chools should </w:t>
      </w:r>
      <w:r w:rsidR="00103A5F" w:rsidRPr="006D417D">
        <w:rPr>
          <w:rFonts w:eastAsia="Times New Roman" w:cs="Times New Roman"/>
          <w:szCs w:val="24"/>
          <w:lang w:eastAsia="en-GB"/>
        </w:rPr>
        <w:t>share</w:t>
      </w:r>
      <w:r w:rsidR="005E7904" w:rsidRPr="006D417D">
        <w:rPr>
          <w:rFonts w:eastAsia="Times New Roman" w:cs="Times New Roman"/>
          <w:szCs w:val="24"/>
          <w:lang w:eastAsia="en-GB"/>
        </w:rPr>
        <w:t xml:space="preserve"> information before the young person takes up their place, preferably in the spring term prior to the new course, so that the provider can develop a suitable study programme and prepare appropriate support. Where a change in education setting is planned, </w:t>
      </w:r>
      <w:r w:rsidR="007B6B57">
        <w:rPr>
          <w:rFonts w:eastAsia="Times New Roman" w:cs="Times New Roman"/>
          <w:szCs w:val="24"/>
          <w:lang w:eastAsia="en-GB"/>
        </w:rPr>
        <w:t xml:space="preserve">in the period leading up to that transition </w:t>
      </w:r>
      <w:r w:rsidR="005E7904" w:rsidRPr="006D417D">
        <w:rPr>
          <w:rFonts w:eastAsia="Times New Roman" w:cs="Times New Roman"/>
          <w:szCs w:val="24"/>
          <w:lang w:eastAsia="en-GB"/>
        </w:rPr>
        <w:t>schools should work with children and young people and their families</w:t>
      </w:r>
      <w:r w:rsidR="00D643A2" w:rsidRPr="006D417D">
        <w:rPr>
          <w:rFonts w:eastAsia="Times New Roman" w:cs="Times New Roman"/>
          <w:szCs w:val="24"/>
          <w:lang w:eastAsia="en-GB"/>
        </w:rPr>
        <w:t>, and the new college or school</w:t>
      </w:r>
      <w:r w:rsidR="007B6B57">
        <w:rPr>
          <w:rFonts w:eastAsia="Times New Roman" w:cs="Times New Roman"/>
          <w:szCs w:val="24"/>
          <w:lang w:eastAsia="en-GB"/>
        </w:rPr>
        <w:t xml:space="preserve">, </w:t>
      </w:r>
      <w:r w:rsidR="005E7904" w:rsidRPr="006D417D">
        <w:rPr>
          <w:rFonts w:eastAsia="Times New Roman" w:cs="Times New Roman"/>
          <w:szCs w:val="24"/>
          <w:lang w:eastAsia="en-GB"/>
        </w:rPr>
        <w:t xml:space="preserve">to ensure that their new </w:t>
      </w:r>
      <w:r w:rsidR="00D643A2" w:rsidRPr="006D417D">
        <w:rPr>
          <w:rFonts w:eastAsia="Times New Roman" w:cs="Times New Roman"/>
          <w:szCs w:val="24"/>
          <w:lang w:eastAsia="en-GB"/>
        </w:rPr>
        <w:t>setting</w:t>
      </w:r>
      <w:r w:rsidR="005E7904" w:rsidRPr="006D417D">
        <w:rPr>
          <w:rFonts w:eastAsia="Times New Roman" w:cs="Times New Roman"/>
          <w:szCs w:val="24"/>
          <w:lang w:eastAsia="en-GB"/>
        </w:rPr>
        <w:t xml:space="preserve"> has a good understanding of what the young person’s aspi</w:t>
      </w:r>
      <w:r w:rsidR="007B6B57">
        <w:rPr>
          <w:rFonts w:eastAsia="Times New Roman" w:cs="Times New Roman"/>
          <w:szCs w:val="24"/>
          <w:lang w:eastAsia="en-GB"/>
        </w:rPr>
        <w:t>rations are</w:t>
      </w:r>
      <w:r w:rsidR="005E7904" w:rsidRPr="006D417D">
        <w:rPr>
          <w:rFonts w:eastAsia="Times New Roman" w:cs="Times New Roman"/>
          <w:szCs w:val="24"/>
          <w:lang w:eastAsia="en-GB"/>
        </w:rPr>
        <w:t xml:space="preserve"> and how they would like to be supported. This will enable the new setting to plan s</w:t>
      </w:r>
      <w:r w:rsidR="006D417D">
        <w:rPr>
          <w:rFonts w:eastAsia="Times New Roman" w:cs="Times New Roman"/>
          <w:szCs w:val="24"/>
          <w:lang w:eastAsia="en-GB"/>
        </w:rPr>
        <w:t xml:space="preserve">upport around the individual. </w:t>
      </w:r>
      <w:r w:rsidR="00511722">
        <w:rPr>
          <w:rFonts w:eastAsia="Times New Roman" w:cs="Times New Roman"/>
          <w:szCs w:val="24"/>
          <w:lang w:eastAsia="en-GB"/>
        </w:rPr>
        <w:t>Some children and young people will want a fresh start when leav</w:t>
      </w:r>
      <w:r w:rsidR="00B76A5F">
        <w:rPr>
          <w:rFonts w:eastAsia="Times New Roman" w:cs="Times New Roman"/>
          <w:szCs w:val="24"/>
          <w:lang w:eastAsia="en-GB"/>
        </w:rPr>
        <w:t>ing school to attend college and</w:t>
      </w:r>
      <w:r w:rsidR="00511722">
        <w:rPr>
          <w:rFonts w:eastAsia="Times New Roman" w:cs="Times New Roman"/>
          <w:szCs w:val="24"/>
          <w:lang w:eastAsia="en-GB"/>
        </w:rPr>
        <w:t xml:space="preserve"> any sharing of information about their SEN should be sensitive to their concerns and done with their agreement.</w:t>
      </w:r>
    </w:p>
    <w:p w:rsidR="006D417D" w:rsidRPr="00C142A8"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C142A8">
        <w:rPr>
          <w:rFonts w:eastAsia="Times New Roman" w:cs="Times New Roman"/>
          <w:szCs w:val="24"/>
          <w:lang w:eastAsia="en-GB"/>
        </w:rPr>
        <w:t>Schools and colleges should work in partnership to provide opportunities such as taster courses, link programmes and mentoring which enable young people with SEN to familiarise themselves with the college environment and gain some experience of college life and study</w:t>
      </w:r>
      <w:r w:rsidR="00136C3B">
        <w:rPr>
          <w:rFonts w:eastAsia="Times New Roman" w:cs="Times New Roman"/>
          <w:szCs w:val="24"/>
          <w:lang w:eastAsia="en-GB"/>
        </w:rPr>
        <w:t>. This</w:t>
      </w:r>
      <w:r w:rsidR="008B6F7E">
        <w:rPr>
          <w:rFonts w:eastAsia="Times New Roman" w:cs="Times New Roman"/>
          <w:szCs w:val="24"/>
          <w:lang w:eastAsia="en-GB"/>
        </w:rPr>
        <w:t xml:space="preserve"> can include, for example, </w:t>
      </w:r>
      <w:r w:rsidR="008B6F7E" w:rsidRPr="00C142A8">
        <w:rPr>
          <w:rFonts w:eastAsia="Times New Roman" w:cs="Times New Roman"/>
          <w:szCs w:val="24"/>
          <w:lang w:eastAsia="en-GB"/>
        </w:rPr>
        <w:t>visits and taster days so that young people can become familiar with the size of the college, and how their studies will be structured, including how many days a week their programme covers.</w:t>
      </w:r>
      <w:r w:rsidRPr="00C142A8">
        <w:rPr>
          <w:rFonts w:eastAsia="Times New Roman" w:cs="Times New Roman"/>
          <w:szCs w:val="24"/>
          <w:lang w:eastAsia="en-GB"/>
        </w:rPr>
        <w:t xml:space="preserve"> These will enable them to make more informed choices, and help them make a good transition into college life</w:t>
      </w:r>
      <w:r w:rsidR="00820F1C">
        <w:rPr>
          <w:rFonts w:eastAsia="Times New Roman" w:cs="Times New Roman"/>
          <w:szCs w:val="24"/>
          <w:lang w:eastAsia="en-GB"/>
        </w:rPr>
        <w:t>.</w:t>
      </w:r>
      <w:r w:rsidR="008A515F">
        <w:rPr>
          <w:rFonts w:eastAsia="Times New Roman" w:cs="Times New Roman"/>
          <w:szCs w:val="24"/>
          <w:lang w:eastAsia="en-GB"/>
        </w:rPr>
        <w:t xml:space="preserve"> </w:t>
      </w:r>
      <w:r w:rsidRPr="00C142A8">
        <w:rPr>
          <w:rFonts w:eastAsia="Times New Roman" w:cs="Times New Roman"/>
          <w:szCs w:val="24"/>
          <w:lang w:eastAsia="en-GB"/>
        </w:rPr>
        <w:t>Schoo</w:t>
      </w:r>
      <w:r w:rsidR="007B6B57" w:rsidRPr="00C142A8">
        <w:rPr>
          <w:rFonts w:eastAsia="Times New Roman" w:cs="Times New Roman"/>
          <w:szCs w:val="24"/>
          <w:lang w:eastAsia="en-GB"/>
        </w:rPr>
        <w:t>ls and colleges should agree a ‘tell us once’</w:t>
      </w:r>
      <w:r w:rsidRPr="00C142A8">
        <w:rPr>
          <w:rFonts w:eastAsia="Times New Roman" w:cs="Times New Roman"/>
          <w:szCs w:val="24"/>
          <w:lang w:eastAsia="en-GB"/>
        </w:rPr>
        <w:t xml:space="preserve"> approach so that families and young people do not have to repeat the </w:t>
      </w:r>
      <w:r w:rsidR="006D417D" w:rsidRPr="00C142A8">
        <w:rPr>
          <w:rFonts w:eastAsia="Times New Roman" w:cs="Times New Roman"/>
          <w:szCs w:val="24"/>
          <w:lang w:eastAsia="en-GB"/>
        </w:rPr>
        <w:t>same information unnecessarily.</w:t>
      </w:r>
    </w:p>
    <w:p w:rsidR="006D417D" w:rsidRDefault="00D275F3"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 xml:space="preserve">For </w:t>
      </w:r>
      <w:r w:rsidR="008A515F">
        <w:rPr>
          <w:rFonts w:eastAsia="Times New Roman" w:cs="Times New Roman"/>
          <w:szCs w:val="24"/>
          <w:lang w:eastAsia="en-GB"/>
        </w:rPr>
        <w:t xml:space="preserve">children and </w:t>
      </w:r>
      <w:r>
        <w:rPr>
          <w:rFonts w:eastAsia="Times New Roman" w:cs="Times New Roman"/>
          <w:szCs w:val="24"/>
          <w:lang w:eastAsia="en-GB"/>
        </w:rPr>
        <w:t>young people with EHC p</w:t>
      </w:r>
      <w:r w:rsidR="005E7904" w:rsidRPr="006D417D">
        <w:rPr>
          <w:rFonts w:eastAsia="Times New Roman" w:cs="Times New Roman"/>
          <w:szCs w:val="24"/>
          <w:lang w:eastAsia="en-GB"/>
        </w:rPr>
        <w:t>lans, discussions about post-16 options will be part of the</w:t>
      </w:r>
      <w:r w:rsidR="00511722">
        <w:rPr>
          <w:rFonts w:eastAsia="Times New Roman" w:cs="Times New Roman"/>
          <w:szCs w:val="24"/>
          <w:lang w:eastAsia="en-GB"/>
        </w:rPr>
        <w:t xml:space="preserve"> preparing for adulthood focus of ECH plan reviews,</w:t>
      </w:r>
      <w:r w:rsidR="005E7904" w:rsidRPr="006D417D">
        <w:rPr>
          <w:rFonts w:eastAsia="Times New Roman" w:cs="Times New Roman"/>
          <w:szCs w:val="24"/>
          <w:lang w:eastAsia="en-GB"/>
        </w:rPr>
        <w:t xml:space="preserve"> which </w:t>
      </w:r>
      <w:r w:rsidR="00BD4E7F" w:rsidRPr="00BD4E7F">
        <w:rPr>
          <w:rFonts w:eastAsia="Times New Roman" w:cs="Times New Roman"/>
          <w:b/>
          <w:szCs w:val="24"/>
          <w:lang w:eastAsia="en-GB"/>
        </w:rPr>
        <w:t>must</w:t>
      </w:r>
      <w:r w:rsidR="00511722">
        <w:rPr>
          <w:rFonts w:eastAsia="Times New Roman" w:cs="Times New Roman"/>
          <w:szCs w:val="24"/>
          <w:lang w:eastAsia="en-GB"/>
        </w:rPr>
        <w:t xml:space="preserve"> be included as part of the review</w:t>
      </w:r>
      <w:r>
        <w:rPr>
          <w:rFonts w:eastAsia="Times New Roman" w:cs="Times New Roman"/>
          <w:szCs w:val="24"/>
          <w:lang w:eastAsia="en-GB"/>
        </w:rPr>
        <w:t xml:space="preserve"> from Year 9 (age 13-</w:t>
      </w:r>
      <w:r w:rsidR="00511722">
        <w:rPr>
          <w:rFonts w:eastAsia="Times New Roman" w:cs="Times New Roman"/>
          <w:szCs w:val="24"/>
          <w:lang w:eastAsia="en-GB"/>
        </w:rPr>
        <w:t>14)</w:t>
      </w:r>
      <w:r w:rsidR="005E7904" w:rsidRPr="006D417D">
        <w:rPr>
          <w:rFonts w:eastAsia="Times New Roman" w:cs="Times New Roman"/>
          <w:szCs w:val="24"/>
          <w:lang w:eastAsia="en-GB"/>
        </w:rPr>
        <w:t xml:space="preserve">. The local authority </w:t>
      </w:r>
      <w:r w:rsidR="005E7904" w:rsidRPr="00D275F3">
        <w:rPr>
          <w:rFonts w:eastAsia="Times New Roman" w:cs="Times New Roman"/>
          <w:b/>
          <w:szCs w:val="24"/>
          <w:lang w:eastAsia="en-GB"/>
        </w:rPr>
        <w:t>must</w:t>
      </w:r>
      <w:r w:rsidR="005E7904" w:rsidRPr="006D417D">
        <w:rPr>
          <w:rFonts w:eastAsia="Times New Roman" w:cs="Times New Roman"/>
          <w:b/>
          <w:szCs w:val="24"/>
          <w:lang w:eastAsia="en-GB"/>
        </w:rPr>
        <w:t xml:space="preserve"> </w:t>
      </w:r>
      <w:r w:rsidR="005E7904" w:rsidRPr="006D417D">
        <w:rPr>
          <w:rFonts w:eastAsia="Times New Roman" w:cs="Times New Roman"/>
          <w:szCs w:val="24"/>
          <w:lang w:eastAsia="en-GB"/>
        </w:rPr>
        <w:t xml:space="preserve">ensure these reviews take place, and schools and colleges </w:t>
      </w:r>
      <w:r w:rsidR="005E7904" w:rsidRPr="006D417D">
        <w:rPr>
          <w:rFonts w:eastAsia="Times New Roman" w:cs="Times New Roman"/>
          <w:b/>
          <w:szCs w:val="24"/>
          <w:lang w:eastAsia="en-GB"/>
        </w:rPr>
        <w:t xml:space="preserve">must </w:t>
      </w:r>
      <w:r w:rsidR="005E7904" w:rsidRPr="006D417D">
        <w:rPr>
          <w:rFonts w:eastAsia="Times New Roman" w:cs="Times New Roman"/>
          <w:szCs w:val="24"/>
          <w:lang w:eastAsia="en-GB"/>
        </w:rPr>
        <w:t xml:space="preserve">co-operate with the local authority in these reviews. If it is clear that a young person wants to attend a different school (sixth form) or a college, then that school or college </w:t>
      </w:r>
      <w:r w:rsidR="005E7904" w:rsidRPr="006D417D">
        <w:rPr>
          <w:rFonts w:eastAsia="Times New Roman" w:cs="Times New Roman"/>
          <w:b/>
          <w:szCs w:val="24"/>
          <w:lang w:eastAsia="en-GB"/>
        </w:rPr>
        <w:t xml:space="preserve">must </w:t>
      </w:r>
      <w:r w:rsidR="005E7904" w:rsidRPr="006D417D">
        <w:rPr>
          <w:rFonts w:eastAsia="Times New Roman" w:cs="Times New Roman"/>
          <w:szCs w:val="24"/>
          <w:lang w:eastAsia="en-GB"/>
        </w:rPr>
        <w:t>co-operate, so tha</w:t>
      </w:r>
      <w:r>
        <w:rPr>
          <w:rFonts w:eastAsia="Times New Roman" w:cs="Times New Roman"/>
          <w:szCs w:val="24"/>
          <w:lang w:eastAsia="en-GB"/>
        </w:rPr>
        <w:t>t it can help to shape the EHC p</w:t>
      </w:r>
      <w:r w:rsidR="005E7904" w:rsidRPr="006D417D">
        <w:rPr>
          <w:rFonts w:eastAsia="Times New Roman" w:cs="Times New Roman"/>
          <w:szCs w:val="24"/>
          <w:lang w:eastAsia="en-GB"/>
        </w:rPr>
        <w:t>lan, help to define the outcomes for that young person and start developing a post</w:t>
      </w:r>
      <w:r w:rsidR="006D417D">
        <w:rPr>
          <w:rFonts w:eastAsia="Times New Roman" w:cs="Times New Roman"/>
          <w:szCs w:val="24"/>
          <w:lang w:eastAsia="en-GB"/>
        </w:rPr>
        <w:t>-16 study programme tailored to their needs.</w:t>
      </w:r>
    </w:p>
    <w:p w:rsidR="006D417D"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Where SEN has been identified at school, colleges should use any information they have from th</w:t>
      </w:r>
      <w:r w:rsidR="00C52840">
        <w:rPr>
          <w:rFonts w:eastAsia="Times New Roman" w:cs="Times New Roman"/>
          <w:szCs w:val="24"/>
          <w:lang w:eastAsia="en-GB"/>
        </w:rPr>
        <w:t>e school about the young person.</w:t>
      </w:r>
      <w:r w:rsidRPr="006D417D">
        <w:rPr>
          <w:rFonts w:eastAsia="Times New Roman" w:cs="Times New Roman"/>
          <w:szCs w:val="24"/>
          <w:lang w:eastAsia="en-GB"/>
        </w:rPr>
        <w:t xml:space="preserve"> In some cases, SEN may have been identified at school, and information passed to the college in advance, and colleges should use this information, and seek clarification and further advice when needed from the school (or</w:t>
      </w:r>
      <w:r w:rsidR="00D275F3">
        <w:rPr>
          <w:rFonts w:eastAsia="Times New Roman" w:cs="Times New Roman"/>
          <w:szCs w:val="24"/>
          <w:lang w:eastAsia="en-GB"/>
        </w:rPr>
        <w:t xml:space="preserve"> other agencies where relevant)</w:t>
      </w:r>
      <w:r w:rsidR="00347CB1">
        <w:rPr>
          <w:rFonts w:eastAsia="Times New Roman" w:cs="Times New Roman"/>
          <w:szCs w:val="24"/>
          <w:lang w:eastAsia="en-GB"/>
        </w:rPr>
        <w:t>,</w:t>
      </w:r>
      <w:r w:rsidRPr="006D417D">
        <w:rPr>
          <w:rFonts w:eastAsia="Times New Roman" w:cs="Times New Roman"/>
          <w:szCs w:val="24"/>
          <w:lang w:eastAsia="en-GB"/>
        </w:rPr>
        <w:t xml:space="preserve"> to ensure they are ready to meet the needs of the student and that the student is ready for the move to college.</w:t>
      </w:r>
    </w:p>
    <w:p w:rsidR="005E7904" w:rsidRPr="006D417D" w:rsidRDefault="00FF6612"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 xml:space="preserve">Under statutory </w:t>
      </w:r>
      <w:r w:rsidR="005E7904" w:rsidRPr="006D417D">
        <w:rPr>
          <w:rFonts w:eastAsia="Times New Roman" w:cs="Times New Roman"/>
          <w:szCs w:val="24"/>
          <w:lang w:eastAsia="en-GB"/>
        </w:rPr>
        <w:t>guidance accompanying the Autism Strategy</w:t>
      </w:r>
      <w:r>
        <w:rPr>
          <w:rFonts w:eastAsia="Times New Roman" w:cs="Times New Roman"/>
          <w:szCs w:val="24"/>
          <w:lang w:eastAsia="en-GB"/>
        </w:rPr>
        <w:t xml:space="preserve">, </w:t>
      </w:r>
      <w:r w:rsidR="00820F1C">
        <w:rPr>
          <w:rFonts w:eastAsia="Times New Roman" w:cs="Times New Roman"/>
          <w:szCs w:val="24"/>
          <w:lang w:eastAsia="en-GB"/>
        </w:rPr>
        <w:t>SEN Co-ordinators (</w:t>
      </w:r>
      <w:r>
        <w:rPr>
          <w:rFonts w:eastAsia="Times New Roman" w:cs="Times New Roman"/>
          <w:szCs w:val="24"/>
          <w:lang w:eastAsia="en-GB"/>
        </w:rPr>
        <w:t>SENCOs</w:t>
      </w:r>
      <w:r w:rsidR="00820F1C">
        <w:rPr>
          <w:rFonts w:eastAsia="Times New Roman" w:cs="Times New Roman"/>
          <w:szCs w:val="24"/>
          <w:lang w:eastAsia="en-GB"/>
        </w:rPr>
        <w:t>)</w:t>
      </w:r>
      <w:r>
        <w:rPr>
          <w:rFonts w:eastAsia="Times New Roman" w:cs="Times New Roman"/>
          <w:szCs w:val="24"/>
          <w:lang w:eastAsia="en-GB"/>
        </w:rPr>
        <w:t xml:space="preserve"> should </w:t>
      </w:r>
      <w:r w:rsidR="005E7904" w:rsidRPr="006D417D">
        <w:rPr>
          <w:rFonts w:eastAsia="Times New Roman" w:cs="Times New Roman"/>
          <w:szCs w:val="24"/>
          <w:lang w:eastAsia="en-GB"/>
        </w:rPr>
        <w:t>inform young people with autism of their right to a community care assessment and their parents of the right to a carer’s assessme</w:t>
      </w:r>
      <w:r w:rsidR="00D275F3">
        <w:rPr>
          <w:rFonts w:eastAsia="Times New Roman" w:cs="Times New Roman"/>
          <w:szCs w:val="24"/>
          <w:lang w:eastAsia="en-GB"/>
        </w:rPr>
        <w:t>nt</w:t>
      </w:r>
      <w:r>
        <w:rPr>
          <w:rFonts w:eastAsia="Times New Roman" w:cs="Times New Roman"/>
          <w:szCs w:val="24"/>
          <w:lang w:eastAsia="en-GB"/>
        </w:rPr>
        <w:t>.</w:t>
      </w:r>
      <w:r w:rsidR="00D275F3">
        <w:rPr>
          <w:rFonts w:eastAsia="Times New Roman" w:cs="Times New Roman"/>
          <w:szCs w:val="24"/>
          <w:lang w:eastAsia="en-GB"/>
        </w:rPr>
        <w:t xml:space="preserve"> This should be built into</w:t>
      </w:r>
      <w:r w:rsidR="005E7904" w:rsidRPr="006D417D">
        <w:rPr>
          <w:rFonts w:eastAsia="Times New Roman" w:cs="Times New Roman"/>
          <w:szCs w:val="24"/>
          <w:lang w:eastAsia="en-GB"/>
        </w:rPr>
        <w:t xml:space="preserve"> preparing for adulthood review me</w:t>
      </w:r>
      <w:r w:rsidR="00D275F3">
        <w:rPr>
          <w:rFonts w:eastAsia="Times New Roman" w:cs="Times New Roman"/>
          <w:szCs w:val="24"/>
          <w:lang w:eastAsia="en-GB"/>
        </w:rPr>
        <w:t>etings for those with EHC plans</w:t>
      </w:r>
      <w:r>
        <w:rPr>
          <w:rFonts w:eastAsia="Times New Roman" w:cs="Times New Roman"/>
          <w:szCs w:val="24"/>
          <w:lang w:eastAsia="en-GB"/>
        </w:rPr>
        <w:t>.</w:t>
      </w:r>
      <w:r w:rsidR="00885600">
        <w:rPr>
          <w:rFonts w:eastAsia="Times New Roman" w:cs="Times New Roman"/>
          <w:szCs w:val="24"/>
          <w:lang w:eastAsia="en-GB"/>
        </w:rPr>
        <w:t xml:space="preserve"> </w:t>
      </w:r>
      <w:r w:rsidR="00B06DE8">
        <w:rPr>
          <w:rFonts w:eastAsia="Times New Roman" w:cs="Times New Roman"/>
          <w:szCs w:val="24"/>
          <w:lang w:eastAsia="en-GB"/>
        </w:rPr>
        <w:t xml:space="preserve">(See </w:t>
      </w:r>
      <w:r w:rsidR="00553FAD">
        <w:rPr>
          <w:rFonts w:eastAsia="Times New Roman" w:cs="Times New Roman"/>
          <w:szCs w:val="24"/>
          <w:lang w:eastAsia="en-GB"/>
        </w:rPr>
        <w:t xml:space="preserve">8.61 to 8.66, </w:t>
      </w:r>
      <w:r w:rsidR="00B06DE8">
        <w:rPr>
          <w:rFonts w:eastAsia="Times New Roman" w:cs="Times New Roman"/>
          <w:szCs w:val="24"/>
          <w:lang w:eastAsia="en-GB"/>
        </w:rPr>
        <w:t>Transition assessments for young people with EHC plans</w:t>
      </w:r>
      <w:r w:rsidR="00553FAD">
        <w:rPr>
          <w:rFonts w:eastAsia="Times New Roman" w:cs="Times New Roman"/>
          <w:szCs w:val="24"/>
          <w:lang w:eastAsia="en-GB"/>
        </w:rPr>
        <w:t>.)</w:t>
      </w:r>
    </w:p>
    <w:p w:rsidR="005E7904" w:rsidRDefault="005E7904" w:rsidP="00643DDB">
      <w:pPr>
        <w:pStyle w:val="Heading2"/>
        <w:rPr>
          <w:rFonts w:eastAsia="Times New Roman"/>
          <w:lang w:eastAsia="en-GB"/>
        </w:rPr>
      </w:pPr>
      <w:bookmarkStart w:id="811" w:name="_Toc385254179"/>
      <w:bookmarkStart w:id="812" w:name="_Toc385313716"/>
      <w:bookmarkStart w:id="813" w:name="_Toc410033134"/>
      <w:r w:rsidRPr="005E7904">
        <w:rPr>
          <w:rFonts w:eastAsia="Times New Roman"/>
          <w:lang w:eastAsia="en-GB"/>
        </w:rPr>
        <w:t xml:space="preserve">Careers advice for children </w:t>
      </w:r>
      <w:r w:rsidRPr="00643DDB">
        <w:t>and</w:t>
      </w:r>
      <w:r w:rsidRPr="005E7904">
        <w:rPr>
          <w:rFonts w:eastAsia="Times New Roman"/>
          <w:lang w:eastAsia="en-GB"/>
        </w:rPr>
        <w:t xml:space="preserve"> young people</w:t>
      </w:r>
      <w:bookmarkEnd w:id="811"/>
      <w:bookmarkEnd w:id="812"/>
      <w:bookmarkEnd w:id="813"/>
    </w:p>
    <w:p w:rsidR="006D417D" w:rsidRDefault="008A515F"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Maintained s</w:t>
      </w:r>
      <w:r w:rsidR="005E7904" w:rsidRPr="006D417D">
        <w:rPr>
          <w:rFonts w:eastAsia="Times New Roman" w:cs="Times New Roman"/>
          <w:szCs w:val="24"/>
          <w:lang w:eastAsia="en-GB"/>
        </w:rPr>
        <w:t>chools</w:t>
      </w:r>
      <w:r>
        <w:rPr>
          <w:rFonts w:eastAsia="Times New Roman" w:cs="Times New Roman"/>
          <w:szCs w:val="24"/>
          <w:lang w:eastAsia="en-GB"/>
        </w:rPr>
        <w:t xml:space="preserve"> and pupil referral units (PRUs)</w:t>
      </w:r>
      <w:r w:rsidR="005E7904" w:rsidRPr="006D417D">
        <w:rPr>
          <w:rFonts w:eastAsia="Times New Roman" w:cs="Times New Roman"/>
          <w:szCs w:val="24"/>
          <w:lang w:eastAsia="en-GB"/>
        </w:rPr>
        <w:t xml:space="preserve"> have a statutory duty under section 42A</w:t>
      </w:r>
      <w:r w:rsidR="00D275F3">
        <w:rPr>
          <w:rFonts w:eastAsia="Times New Roman" w:cs="Times New Roman"/>
          <w:szCs w:val="24"/>
          <w:lang w:eastAsia="en-GB"/>
        </w:rPr>
        <w:t xml:space="preserve"> of the Education Act 1997</w:t>
      </w:r>
      <w:r w:rsidR="005E7904" w:rsidRPr="006D417D">
        <w:rPr>
          <w:rFonts w:eastAsia="Times New Roman" w:cs="Times New Roman"/>
          <w:szCs w:val="24"/>
          <w:lang w:eastAsia="en-GB"/>
        </w:rPr>
        <w:t xml:space="preserve"> to ensure pupils from Year 8 until Year 13 are provided with independent careers guidance. </w:t>
      </w:r>
      <w:r w:rsidR="00D275F3">
        <w:rPr>
          <w:rFonts w:eastAsia="Times New Roman" w:cs="Times New Roman"/>
          <w:szCs w:val="24"/>
          <w:lang w:eastAsia="en-GB"/>
        </w:rPr>
        <w:t>Academies</w:t>
      </w:r>
      <w:r w:rsidR="00511722">
        <w:rPr>
          <w:rFonts w:eastAsia="Times New Roman" w:cs="Times New Roman"/>
          <w:szCs w:val="24"/>
          <w:lang w:eastAsia="en-GB"/>
        </w:rPr>
        <w:t>, including 16-19 academies,</w:t>
      </w:r>
      <w:r w:rsidR="00D275F3">
        <w:rPr>
          <w:rFonts w:eastAsia="Times New Roman" w:cs="Times New Roman"/>
          <w:szCs w:val="24"/>
          <w:lang w:eastAsia="en-GB"/>
        </w:rPr>
        <w:t xml:space="preserve"> and free s</w:t>
      </w:r>
      <w:r w:rsidR="005E7904" w:rsidRPr="006D417D">
        <w:rPr>
          <w:rFonts w:eastAsia="Times New Roman" w:cs="Times New Roman"/>
          <w:szCs w:val="24"/>
          <w:lang w:eastAsia="en-GB"/>
        </w:rPr>
        <w:t xml:space="preserve">chools </w:t>
      </w:r>
      <w:r w:rsidR="00D643A2" w:rsidRPr="006D417D">
        <w:rPr>
          <w:rFonts w:eastAsia="Times New Roman" w:cs="Times New Roman"/>
          <w:szCs w:val="24"/>
          <w:lang w:eastAsia="en-GB"/>
        </w:rPr>
        <w:t xml:space="preserve">are subject to this duty </w:t>
      </w:r>
      <w:r w:rsidR="005E7904" w:rsidRPr="006D417D">
        <w:rPr>
          <w:rFonts w:eastAsia="Times New Roman" w:cs="Times New Roman"/>
          <w:szCs w:val="24"/>
          <w:lang w:eastAsia="en-GB"/>
        </w:rPr>
        <w:t>th</w:t>
      </w:r>
      <w:r w:rsidR="00D275F3">
        <w:rPr>
          <w:rFonts w:eastAsia="Times New Roman" w:cs="Times New Roman"/>
          <w:szCs w:val="24"/>
          <w:lang w:eastAsia="en-GB"/>
        </w:rPr>
        <w:t>rough their Funding Agreements.</w:t>
      </w:r>
      <w:r w:rsidR="005E7904" w:rsidRPr="006D417D">
        <w:rPr>
          <w:rFonts w:eastAsia="Times New Roman" w:cs="Times New Roman"/>
          <w:szCs w:val="24"/>
          <w:lang w:eastAsia="en-GB"/>
        </w:rPr>
        <w:t xml:space="preserve"> FE colleges also have equivalent requirement</w:t>
      </w:r>
      <w:r w:rsidR="00D275F3">
        <w:rPr>
          <w:rFonts w:eastAsia="Times New Roman" w:cs="Times New Roman"/>
          <w:szCs w:val="24"/>
          <w:lang w:eastAsia="en-GB"/>
        </w:rPr>
        <w:t xml:space="preserve">s </w:t>
      </w:r>
      <w:r w:rsidR="00D643A2" w:rsidRPr="006D417D">
        <w:rPr>
          <w:rFonts w:eastAsia="Times New Roman" w:cs="Times New Roman"/>
          <w:szCs w:val="24"/>
          <w:lang w:eastAsia="en-GB"/>
        </w:rPr>
        <w:t xml:space="preserve">in </w:t>
      </w:r>
      <w:r w:rsidR="00D275F3">
        <w:rPr>
          <w:rFonts w:eastAsia="Times New Roman" w:cs="Times New Roman"/>
          <w:szCs w:val="24"/>
          <w:lang w:eastAsia="en-GB"/>
        </w:rPr>
        <w:t>their Funding Agreements –</w:t>
      </w:r>
      <w:r w:rsidR="005E7904" w:rsidRPr="006D417D">
        <w:rPr>
          <w:rFonts w:eastAsia="Times New Roman" w:cs="Times New Roman"/>
          <w:szCs w:val="24"/>
          <w:lang w:eastAsia="en-GB"/>
        </w:rPr>
        <w:t xml:space="preserve"> their duty applies for all students up to and including age 18 and will apply to </w:t>
      </w:r>
      <w:r w:rsidR="00D275F3">
        <w:rPr>
          <w:rFonts w:eastAsia="Times New Roman" w:cs="Times New Roman"/>
          <w:szCs w:val="24"/>
          <w:lang w:eastAsia="en-GB"/>
        </w:rPr>
        <w:t>19-</w:t>
      </w:r>
      <w:r w:rsidR="00265F24">
        <w:rPr>
          <w:rFonts w:eastAsia="Times New Roman" w:cs="Times New Roman"/>
          <w:szCs w:val="24"/>
          <w:lang w:eastAsia="en-GB"/>
        </w:rPr>
        <w:t xml:space="preserve"> to 25-year-</w:t>
      </w:r>
      <w:r w:rsidR="00D275F3">
        <w:rPr>
          <w:rFonts w:eastAsia="Times New Roman" w:cs="Times New Roman"/>
          <w:szCs w:val="24"/>
          <w:lang w:eastAsia="en-GB"/>
        </w:rPr>
        <w:t>olds with EHC p</w:t>
      </w:r>
      <w:r w:rsidR="006D417D">
        <w:rPr>
          <w:rFonts w:eastAsia="Times New Roman" w:cs="Times New Roman"/>
          <w:szCs w:val="24"/>
          <w:lang w:eastAsia="en-GB"/>
        </w:rPr>
        <w:t>lans.</w:t>
      </w:r>
    </w:p>
    <w:p w:rsidR="006D417D"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Schools and colleges should raise the career aspirations of their SEN students and broaden their employment horizons. They should use a wide range</w:t>
      </w:r>
      <w:r w:rsidR="00C06B76">
        <w:rPr>
          <w:rFonts w:eastAsia="Times New Roman" w:cs="Times New Roman"/>
          <w:szCs w:val="24"/>
          <w:lang w:eastAsia="en-GB"/>
        </w:rPr>
        <w:t xml:space="preserve"> of imaginative approaches</w:t>
      </w:r>
      <w:r w:rsidRPr="006D417D">
        <w:rPr>
          <w:rFonts w:eastAsia="Times New Roman" w:cs="Times New Roman"/>
          <w:szCs w:val="24"/>
          <w:lang w:eastAsia="en-GB"/>
        </w:rPr>
        <w:t xml:space="preserve">, such as taster opportunities, work experience, mentoring, exploring entrepreneurial options, role </w:t>
      </w:r>
      <w:r w:rsidR="006D417D">
        <w:rPr>
          <w:rFonts w:eastAsia="Times New Roman" w:cs="Times New Roman"/>
          <w:szCs w:val="24"/>
          <w:lang w:eastAsia="en-GB"/>
        </w:rPr>
        <w:t>models and inspiring speakers.</w:t>
      </w:r>
    </w:p>
    <w:p w:rsidR="00481A45" w:rsidRPr="006D417D" w:rsidRDefault="00481A45"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Local authorities have a strategic leadership role in fulfilling their duties concerning the participation of young people in education and training. They should work with schools, colleges and other post-16 providers, as well as other agencies</w:t>
      </w:r>
      <w:r w:rsidR="00C06B76">
        <w:rPr>
          <w:rFonts w:eastAsia="Times New Roman" w:cs="Times New Roman"/>
          <w:szCs w:val="24"/>
          <w:lang w:eastAsia="en-GB"/>
        </w:rPr>
        <w:t>,</w:t>
      </w:r>
      <w:r w:rsidRPr="006D417D">
        <w:rPr>
          <w:rFonts w:eastAsia="Times New Roman" w:cs="Times New Roman"/>
          <w:szCs w:val="24"/>
          <w:lang w:eastAsia="en-GB"/>
        </w:rPr>
        <w:t xml:space="preserve"> to support young people to participate in education or training and</w:t>
      </w:r>
      <w:r w:rsidR="00C06B76">
        <w:rPr>
          <w:rFonts w:eastAsia="Times New Roman" w:cs="Times New Roman"/>
          <w:szCs w:val="24"/>
          <w:lang w:eastAsia="en-GB"/>
        </w:rPr>
        <w:t xml:space="preserve"> to identify</w:t>
      </w:r>
      <w:r w:rsidRPr="006D417D">
        <w:rPr>
          <w:rFonts w:eastAsia="Times New Roman" w:cs="Times New Roman"/>
          <w:szCs w:val="24"/>
          <w:lang w:eastAsia="en-GB"/>
        </w:rPr>
        <w:t xml:space="preserve"> those in need of targeted support to h</w:t>
      </w:r>
      <w:r w:rsidR="00C06B76">
        <w:rPr>
          <w:rFonts w:eastAsia="Times New Roman" w:cs="Times New Roman"/>
          <w:szCs w:val="24"/>
          <w:lang w:eastAsia="en-GB"/>
        </w:rPr>
        <w:t>elp them make positive and well-</w:t>
      </w:r>
      <w:r w:rsidRPr="006D417D">
        <w:rPr>
          <w:rFonts w:eastAsia="Times New Roman" w:cs="Times New Roman"/>
          <w:szCs w:val="24"/>
          <w:lang w:eastAsia="en-GB"/>
        </w:rPr>
        <w:t>informed choices. Statutory guid</w:t>
      </w:r>
      <w:r w:rsidR="00683FE8">
        <w:rPr>
          <w:rFonts w:eastAsia="Times New Roman" w:cs="Times New Roman"/>
          <w:szCs w:val="24"/>
          <w:lang w:eastAsia="en-GB"/>
        </w:rPr>
        <w:t>ance for local authorities on the participation of young people in education, employment and training is available from the GOV.UK website – a link is given in the Reference section under Chapter 8.</w:t>
      </w:r>
      <w:r w:rsidRPr="006D417D">
        <w:rPr>
          <w:rFonts w:eastAsia="Times New Roman" w:cs="Times New Roman"/>
          <w:szCs w:val="24"/>
          <w:lang w:eastAsia="en-GB"/>
        </w:rPr>
        <w:t xml:space="preserve"> </w:t>
      </w:r>
    </w:p>
    <w:p w:rsidR="006D417D" w:rsidRDefault="005E7904" w:rsidP="00643DDB">
      <w:pPr>
        <w:pStyle w:val="Heading2"/>
        <w:rPr>
          <w:rFonts w:eastAsia="Times New Roman"/>
          <w:lang w:eastAsia="en-GB"/>
        </w:rPr>
      </w:pPr>
      <w:bookmarkStart w:id="814" w:name="_Toc385254180"/>
      <w:bookmarkStart w:id="815" w:name="_Toc385313717"/>
      <w:bookmarkStart w:id="816" w:name="_Toc410033135"/>
      <w:r w:rsidRPr="005E7904">
        <w:rPr>
          <w:rFonts w:eastAsia="Times New Roman"/>
          <w:lang w:eastAsia="en-GB"/>
        </w:rPr>
        <w:t>High quality study programmes for students with SEN</w:t>
      </w:r>
      <w:bookmarkEnd w:id="814"/>
      <w:bookmarkEnd w:id="815"/>
      <w:bookmarkEnd w:id="816"/>
    </w:p>
    <w:p w:rsidR="00976898" w:rsidRPr="005E13B7" w:rsidRDefault="00265F24" w:rsidP="00693500">
      <w:pPr>
        <w:pStyle w:val="ListParagraph"/>
        <w:numPr>
          <w:ilvl w:val="0"/>
          <w:numId w:val="119"/>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All students aged 16 to </w:t>
      </w:r>
      <w:r w:rsidR="005E7904" w:rsidRPr="006D417D">
        <w:rPr>
          <w:rFonts w:eastAsia="Times New Roman" w:cs="Times New Roman"/>
          <w:szCs w:val="24"/>
          <w:lang w:eastAsia="en-GB"/>
        </w:rPr>
        <w:t>19 (an</w:t>
      </w:r>
      <w:r w:rsidR="00C06B76">
        <w:rPr>
          <w:rFonts w:eastAsia="Times New Roman" w:cs="Times New Roman"/>
          <w:szCs w:val="24"/>
          <w:lang w:eastAsia="en-GB"/>
        </w:rPr>
        <w:t>d, where they will have an EHC p</w:t>
      </w:r>
      <w:r w:rsidR="005E7904" w:rsidRPr="006D417D">
        <w:rPr>
          <w:rFonts w:eastAsia="Times New Roman" w:cs="Times New Roman"/>
          <w:szCs w:val="24"/>
          <w:lang w:eastAsia="en-GB"/>
        </w:rPr>
        <w:t xml:space="preserve">lan, up to </w:t>
      </w:r>
      <w:r w:rsidR="00C06B76">
        <w:rPr>
          <w:rFonts w:eastAsia="Times New Roman" w:cs="Times New Roman"/>
          <w:szCs w:val="24"/>
          <w:lang w:eastAsia="en-GB"/>
        </w:rPr>
        <w:t xml:space="preserve">the </w:t>
      </w:r>
      <w:r w:rsidR="005E7904" w:rsidRPr="006D417D">
        <w:rPr>
          <w:rFonts w:eastAsia="Times New Roman" w:cs="Times New Roman"/>
          <w:szCs w:val="24"/>
          <w:lang w:eastAsia="en-GB"/>
        </w:rPr>
        <w:t>age</w:t>
      </w:r>
      <w:r w:rsidR="00C06B76">
        <w:rPr>
          <w:rFonts w:eastAsia="Times New Roman" w:cs="Times New Roman"/>
          <w:szCs w:val="24"/>
          <w:lang w:eastAsia="en-GB"/>
        </w:rPr>
        <w:t xml:space="preserve"> of 25)</w:t>
      </w:r>
      <w:r w:rsidR="005E7904" w:rsidRPr="006D417D">
        <w:rPr>
          <w:rFonts w:eastAsia="Times New Roman" w:cs="Times New Roman"/>
          <w:szCs w:val="24"/>
          <w:lang w:eastAsia="en-GB"/>
        </w:rPr>
        <w:t xml:space="preserve"> should follow a coherent study programme which provides stretch and progression and enables them to achieve the best possible outcomes in adult life. Schools and colleges are expected to design study programmes which enable students to progress to a higher level of study than their prior attainment, take rigorous, </w:t>
      </w:r>
      <w:r w:rsidR="001B5004">
        <w:rPr>
          <w:rFonts w:eastAsia="Times New Roman" w:cs="Times New Roman"/>
          <w:szCs w:val="24"/>
          <w:lang w:eastAsia="en-GB"/>
        </w:rPr>
        <w:t xml:space="preserve">substantial </w:t>
      </w:r>
      <w:r w:rsidR="005E7904" w:rsidRPr="001B5004">
        <w:rPr>
          <w:rFonts w:eastAsia="Times New Roman" w:cs="Times New Roman"/>
          <w:szCs w:val="24"/>
          <w:lang w:eastAsia="en-GB"/>
        </w:rPr>
        <w:t>qualifications</w:t>
      </w:r>
      <w:r w:rsidR="00C06B76">
        <w:rPr>
          <w:rFonts w:eastAsia="Times New Roman" w:cs="Times New Roman"/>
          <w:szCs w:val="24"/>
          <w:lang w:eastAsia="en-GB"/>
        </w:rPr>
        <w:t xml:space="preserve">, study English and </w:t>
      </w:r>
      <w:r w:rsidR="003210AF">
        <w:rPr>
          <w:rFonts w:eastAsia="Times New Roman" w:cs="Times New Roman"/>
          <w:szCs w:val="24"/>
          <w:lang w:eastAsia="en-GB"/>
        </w:rPr>
        <w:t>m</w:t>
      </w:r>
      <w:r w:rsidR="005E7904" w:rsidRPr="006D417D">
        <w:rPr>
          <w:rFonts w:eastAsia="Times New Roman" w:cs="Times New Roman"/>
          <w:szCs w:val="24"/>
          <w:lang w:eastAsia="en-GB"/>
        </w:rPr>
        <w:t>aths, participate in meaningful work experience and non-qualification activity.</w:t>
      </w:r>
      <w:r w:rsidR="003210AF">
        <w:rPr>
          <w:rFonts w:eastAsia="Times New Roman" w:cs="Times New Roman"/>
          <w:szCs w:val="24"/>
          <w:lang w:eastAsia="en-GB"/>
        </w:rPr>
        <w:t xml:space="preserve"> </w:t>
      </w:r>
      <w:r w:rsidR="00511722">
        <w:rPr>
          <w:rFonts w:eastAsia="Times New Roman" w:cs="Times New Roman"/>
          <w:szCs w:val="24"/>
          <w:lang w:eastAsia="en-GB"/>
        </w:rPr>
        <w:t xml:space="preserve">They should not be repeating learning they have already completed successfully. </w:t>
      </w:r>
      <w:r w:rsidR="00E80981">
        <w:rPr>
          <w:rFonts w:eastAsia="Times New Roman" w:cs="Times New Roman"/>
          <w:szCs w:val="24"/>
          <w:lang w:eastAsia="en-GB"/>
        </w:rPr>
        <w:t>For students who are not</w:t>
      </w:r>
      <w:r w:rsidR="005E7904" w:rsidRPr="006D417D">
        <w:rPr>
          <w:rFonts w:eastAsia="Times New Roman" w:cs="Times New Roman"/>
          <w:szCs w:val="24"/>
          <w:lang w:eastAsia="en-GB"/>
        </w:rPr>
        <w:t xml:space="preserve"> taking qualifications, their study programme should focus on high quality work experience, and on non-qualification activity which prepares them well for employment, independent living, being healthy adults and participating in society. Full guidance about s</w:t>
      </w:r>
      <w:r w:rsidR="00976898">
        <w:rPr>
          <w:rFonts w:eastAsia="Times New Roman" w:cs="Times New Roman"/>
          <w:szCs w:val="24"/>
          <w:lang w:eastAsia="en-GB"/>
        </w:rPr>
        <w:t>tudy programmes is available on the GOV.UK website – a link is given in the Reference section under Chapter 8</w:t>
      </w:r>
      <w:r w:rsidR="005E13B7">
        <w:rPr>
          <w:rFonts w:eastAsia="Times New Roman" w:cs="Times New Roman"/>
          <w:szCs w:val="24"/>
          <w:lang w:eastAsia="en-GB"/>
        </w:rPr>
        <w:t>.</w:t>
      </w:r>
      <w:r w:rsidR="005E7904" w:rsidRPr="006D417D">
        <w:rPr>
          <w:rFonts w:eastAsia="Times New Roman" w:cs="Times New Roman"/>
          <w:szCs w:val="24"/>
          <w:lang w:eastAsia="en-GB"/>
        </w:rPr>
        <w:t xml:space="preserve"> </w:t>
      </w:r>
      <w:bookmarkStart w:id="817" w:name="_Toc385254181"/>
      <w:bookmarkStart w:id="818" w:name="_Toc385313718"/>
    </w:p>
    <w:p w:rsidR="006D417D" w:rsidRDefault="005E7904" w:rsidP="00643DDB">
      <w:pPr>
        <w:pStyle w:val="Heading2"/>
        <w:rPr>
          <w:rFonts w:eastAsia="Times New Roman"/>
          <w:lang w:eastAsia="en-GB"/>
        </w:rPr>
      </w:pPr>
      <w:bookmarkStart w:id="819" w:name="_Toc410033136"/>
      <w:r w:rsidRPr="00643DDB">
        <w:t>Pathways</w:t>
      </w:r>
      <w:r w:rsidRPr="005E7904">
        <w:rPr>
          <w:rFonts w:eastAsia="Times New Roman"/>
          <w:lang w:eastAsia="en-GB"/>
        </w:rPr>
        <w:t xml:space="preserve"> to employment</w:t>
      </w:r>
      <w:bookmarkEnd w:id="817"/>
      <w:bookmarkEnd w:id="818"/>
      <w:bookmarkEnd w:id="819"/>
      <w:r w:rsidRPr="005E7904">
        <w:rPr>
          <w:rFonts w:eastAsia="Times New Roman"/>
          <w:lang w:eastAsia="en-GB"/>
        </w:rPr>
        <w:t xml:space="preserve"> </w:t>
      </w:r>
    </w:p>
    <w:p w:rsidR="006D417D"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All young people should be helped to develop the skills and experience, and achieve the qualifications they need</w:t>
      </w:r>
      <w:r w:rsidR="00E236FC">
        <w:rPr>
          <w:rFonts w:eastAsia="Times New Roman" w:cs="Times New Roman"/>
          <w:szCs w:val="24"/>
          <w:lang w:eastAsia="en-GB"/>
        </w:rPr>
        <w:t>,</w:t>
      </w:r>
      <w:r w:rsidRPr="006D417D">
        <w:rPr>
          <w:rFonts w:eastAsia="Times New Roman" w:cs="Times New Roman"/>
          <w:szCs w:val="24"/>
          <w:lang w:eastAsia="en-GB"/>
        </w:rPr>
        <w:t xml:space="preserve"> to succeed in their careers.</w:t>
      </w:r>
      <w:r w:rsidR="00885600">
        <w:rPr>
          <w:rFonts w:eastAsia="Times New Roman" w:cs="Times New Roman"/>
          <w:szCs w:val="24"/>
          <w:lang w:eastAsia="en-GB"/>
        </w:rPr>
        <w:t xml:space="preserve"> </w:t>
      </w:r>
      <w:r w:rsidR="005E13B7">
        <w:rPr>
          <w:rFonts w:eastAsia="Times New Roman" w:cs="Times New Roman"/>
          <w:szCs w:val="24"/>
          <w:lang w:eastAsia="en-GB"/>
        </w:rPr>
        <w:t>The vast</w:t>
      </w:r>
      <w:r w:rsidRPr="006D417D">
        <w:rPr>
          <w:rFonts w:eastAsia="Times New Roman" w:cs="Times New Roman"/>
          <w:szCs w:val="24"/>
          <w:lang w:eastAsia="en-GB"/>
        </w:rPr>
        <w:t xml:space="preserve"> majority of young peo</w:t>
      </w:r>
      <w:r w:rsidR="003210AF">
        <w:rPr>
          <w:rFonts w:eastAsia="Times New Roman" w:cs="Times New Roman"/>
          <w:szCs w:val="24"/>
          <w:lang w:eastAsia="en-GB"/>
        </w:rPr>
        <w:t>p</w:t>
      </w:r>
      <w:r w:rsidRPr="006D417D">
        <w:rPr>
          <w:rFonts w:eastAsia="Times New Roman" w:cs="Times New Roman"/>
          <w:szCs w:val="24"/>
          <w:lang w:eastAsia="en-GB"/>
        </w:rPr>
        <w:t xml:space="preserve">le with SEN are capable of sustainable </w:t>
      </w:r>
      <w:r w:rsidR="00511722">
        <w:rPr>
          <w:rFonts w:eastAsia="Times New Roman" w:cs="Times New Roman"/>
          <w:szCs w:val="24"/>
          <w:lang w:eastAsia="en-GB"/>
        </w:rPr>
        <w:t xml:space="preserve">paid </w:t>
      </w:r>
      <w:r w:rsidRPr="006D417D">
        <w:rPr>
          <w:rFonts w:eastAsia="Times New Roman" w:cs="Times New Roman"/>
          <w:szCs w:val="24"/>
          <w:lang w:eastAsia="en-GB"/>
        </w:rPr>
        <w:t>employment with the right preparation and support. All professionals working with them should share that presumption. Colleges that offer courses which are designed to provide pathways to employment should have a clear focus on preparing students with SEN for work.</w:t>
      </w:r>
      <w:r w:rsidR="00885600">
        <w:rPr>
          <w:rFonts w:eastAsia="Times New Roman" w:cs="Times New Roman"/>
          <w:szCs w:val="24"/>
          <w:lang w:eastAsia="en-GB"/>
        </w:rPr>
        <w:t xml:space="preserve"> </w:t>
      </w:r>
      <w:r w:rsidRPr="006D417D">
        <w:rPr>
          <w:rFonts w:eastAsia="Times New Roman" w:cs="Times New Roman"/>
          <w:szCs w:val="24"/>
          <w:lang w:eastAsia="en-GB"/>
        </w:rPr>
        <w:t>This includes identi</w:t>
      </w:r>
      <w:r w:rsidR="003210AF">
        <w:rPr>
          <w:rFonts w:eastAsia="Times New Roman" w:cs="Times New Roman"/>
          <w:szCs w:val="24"/>
          <w:lang w:eastAsia="en-GB"/>
        </w:rPr>
        <w:t xml:space="preserve">fying the skills that employers </w:t>
      </w:r>
      <w:r w:rsidRPr="006D417D">
        <w:rPr>
          <w:rFonts w:eastAsia="Times New Roman" w:cs="Times New Roman"/>
          <w:szCs w:val="24"/>
          <w:lang w:eastAsia="en-GB"/>
        </w:rPr>
        <w:t>value, and helping</w:t>
      </w:r>
      <w:r w:rsidR="006D417D">
        <w:rPr>
          <w:rFonts w:eastAsia="Times New Roman" w:cs="Times New Roman"/>
          <w:szCs w:val="24"/>
          <w:lang w:eastAsia="en-GB"/>
        </w:rPr>
        <w:t xml:space="preserve"> young people to develop them. </w:t>
      </w:r>
    </w:p>
    <w:p w:rsidR="005E7904" w:rsidRPr="006D417D"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6D417D">
        <w:rPr>
          <w:rFonts w:eastAsia="Times New Roman" w:cs="Times New Roman"/>
          <w:szCs w:val="24"/>
          <w:lang w:eastAsia="en-GB"/>
        </w:rPr>
        <w:t>One of the most effective ways to prepare young people with SEN fo</w:t>
      </w:r>
      <w:r w:rsidR="003210AF">
        <w:rPr>
          <w:rFonts w:eastAsia="Times New Roman" w:cs="Times New Roman"/>
          <w:szCs w:val="24"/>
          <w:lang w:eastAsia="en-GB"/>
        </w:rPr>
        <w:t>r employment is to arrange work-</w:t>
      </w:r>
      <w:r w:rsidRPr="006D417D">
        <w:rPr>
          <w:rFonts w:eastAsia="Times New Roman" w:cs="Times New Roman"/>
          <w:szCs w:val="24"/>
          <w:lang w:eastAsia="en-GB"/>
        </w:rPr>
        <w:t xml:space="preserve">based learning that enables them to have first-hand experience of work, such as: </w:t>
      </w:r>
    </w:p>
    <w:p w:rsidR="005E7904" w:rsidRPr="000B734F" w:rsidRDefault="008C60AB" w:rsidP="000B734F">
      <w:pPr>
        <w:numPr>
          <w:ilvl w:val="0"/>
          <w:numId w:val="84"/>
        </w:numPr>
        <w:ind w:left="993" w:hanging="426"/>
        <w:rPr>
          <w:rFonts w:eastAsia="Times New Roman" w:cs="Times New Roman"/>
          <w:b/>
          <w:szCs w:val="24"/>
          <w:lang w:eastAsia="en-GB"/>
        </w:rPr>
      </w:pPr>
      <w:r w:rsidRPr="003210AF">
        <w:rPr>
          <w:rFonts w:eastAsia="Times New Roman" w:cs="Times New Roman"/>
          <w:b/>
          <w:szCs w:val="24"/>
          <w:lang w:eastAsia="en-GB"/>
        </w:rPr>
        <w:t>Apprenticeships:</w:t>
      </w:r>
      <w:r w:rsidR="005E7904" w:rsidRPr="000B734F">
        <w:rPr>
          <w:rFonts w:eastAsia="Times New Roman" w:cs="Times New Roman"/>
          <w:szCs w:val="24"/>
          <w:lang w:eastAsia="en-GB"/>
        </w:rPr>
        <w:t xml:space="preserve"> These are paid jobs that incorporate training, leading to nationally recognised qualifications. Apprentices earn as they learn and gain practical skills in the workplace. Many lead to highly skilled </w:t>
      </w:r>
      <w:r w:rsidR="003210AF" w:rsidRPr="000B734F">
        <w:rPr>
          <w:rFonts w:eastAsia="Times New Roman" w:cs="Times New Roman"/>
          <w:szCs w:val="24"/>
          <w:lang w:eastAsia="en-GB"/>
        </w:rPr>
        <w:t>careers. Young people with EHC plans can retain their plan when on an a</w:t>
      </w:r>
      <w:r w:rsidR="00511722" w:rsidRPr="000B734F">
        <w:rPr>
          <w:rFonts w:eastAsia="Times New Roman" w:cs="Times New Roman"/>
          <w:szCs w:val="24"/>
          <w:lang w:eastAsia="en-GB"/>
        </w:rPr>
        <w:t xml:space="preserve">pprenticeship. </w:t>
      </w:r>
    </w:p>
    <w:p w:rsidR="005E7904" w:rsidRPr="005E7904" w:rsidRDefault="008C60AB" w:rsidP="00693500">
      <w:pPr>
        <w:numPr>
          <w:ilvl w:val="0"/>
          <w:numId w:val="84"/>
        </w:numPr>
        <w:ind w:left="993" w:hanging="426"/>
        <w:rPr>
          <w:rFonts w:eastAsia="Times New Roman" w:cs="Times New Roman"/>
          <w:szCs w:val="24"/>
          <w:lang w:eastAsia="en-GB"/>
        </w:rPr>
      </w:pPr>
      <w:r w:rsidRPr="003210AF">
        <w:rPr>
          <w:rFonts w:eastAsia="Times New Roman" w:cs="Times New Roman"/>
          <w:b/>
          <w:szCs w:val="24"/>
          <w:lang w:eastAsia="en-GB"/>
        </w:rPr>
        <w:t>Traineeships:</w:t>
      </w:r>
      <w:r w:rsidR="005E7904" w:rsidRPr="005E7904">
        <w:rPr>
          <w:rFonts w:eastAsia="Times New Roman" w:cs="Times New Roman"/>
          <w:szCs w:val="24"/>
          <w:lang w:eastAsia="en-GB"/>
        </w:rPr>
        <w:t xml:space="preserve"> </w:t>
      </w:r>
      <w:r w:rsidR="00511722">
        <w:rPr>
          <w:rFonts w:eastAsia="Times New Roman" w:cs="Times New Roman"/>
          <w:szCs w:val="24"/>
          <w:lang w:eastAsia="en-GB"/>
        </w:rPr>
        <w:t>These are education and training programmes with work experience, focused on giving young people the skills and experience they ne</w:t>
      </w:r>
      <w:r w:rsidR="00704099">
        <w:rPr>
          <w:rFonts w:eastAsia="Times New Roman" w:cs="Times New Roman"/>
          <w:szCs w:val="24"/>
          <w:lang w:eastAsia="en-GB"/>
        </w:rPr>
        <w:t>e</w:t>
      </w:r>
      <w:r w:rsidR="00511722">
        <w:rPr>
          <w:rFonts w:eastAsia="Times New Roman" w:cs="Times New Roman"/>
          <w:szCs w:val="24"/>
          <w:lang w:eastAsia="en-GB"/>
        </w:rPr>
        <w:t>d to help them compete for an apprenticeship</w:t>
      </w:r>
      <w:r w:rsidR="00704099">
        <w:rPr>
          <w:rFonts w:eastAsia="Times New Roman" w:cs="Times New Roman"/>
          <w:szCs w:val="24"/>
          <w:lang w:eastAsia="en-GB"/>
        </w:rPr>
        <w:t xml:space="preserve"> or other jobs. Traineeships last a maximum of six months and include core components of work preparation training, English and maths (unless GCSE A*-C standard has already been achieved) and a high quality work experience placement. They are currently open to young people aged 16 to 24, including those with EHC plans.</w:t>
      </w:r>
      <w:r w:rsidR="00511722">
        <w:rPr>
          <w:rFonts w:eastAsia="Times New Roman" w:cs="Times New Roman"/>
          <w:szCs w:val="24"/>
          <w:lang w:eastAsia="en-GB"/>
        </w:rPr>
        <w:t xml:space="preserve"> </w:t>
      </w:r>
      <w:r w:rsidR="003210AF">
        <w:rPr>
          <w:rFonts w:eastAsia="Times New Roman" w:cs="Times New Roman"/>
          <w:szCs w:val="24"/>
          <w:lang w:eastAsia="en-GB"/>
        </w:rPr>
        <w:t>Young people with EHC plans can retain their plan when undertaking a t</w:t>
      </w:r>
      <w:r w:rsidR="005E7904" w:rsidRPr="005E7904">
        <w:rPr>
          <w:rFonts w:eastAsia="Times New Roman" w:cs="Times New Roman"/>
          <w:szCs w:val="24"/>
          <w:lang w:eastAsia="en-GB"/>
        </w:rPr>
        <w:t>raineeship.</w:t>
      </w:r>
      <w:r w:rsidR="00885600">
        <w:rPr>
          <w:rFonts w:eastAsia="Times New Roman" w:cs="Times New Roman"/>
          <w:szCs w:val="24"/>
          <w:lang w:eastAsia="en-GB"/>
        </w:rPr>
        <w:t xml:space="preserve">  </w:t>
      </w:r>
    </w:p>
    <w:p w:rsidR="008C60AB" w:rsidRPr="008C60AB" w:rsidRDefault="003210AF" w:rsidP="00693500">
      <w:pPr>
        <w:numPr>
          <w:ilvl w:val="0"/>
          <w:numId w:val="84"/>
        </w:numPr>
        <w:spacing w:after="240" w:line="288" w:lineRule="auto"/>
        <w:ind w:left="993" w:hanging="426"/>
        <w:rPr>
          <w:rFonts w:eastAsia="Times New Roman" w:cs="Times New Roman"/>
          <w:szCs w:val="24"/>
          <w:lang w:eastAsia="en-GB"/>
        </w:rPr>
      </w:pPr>
      <w:r>
        <w:rPr>
          <w:rFonts w:eastAsia="Times New Roman" w:cs="Times New Roman"/>
          <w:b/>
          <w:szCs w:val="24"/>
          <w:lang w:eastAsia="en-GB"/>
        </w:rPr>
        <w:t>Supported i</w:t>
      </w:r>
      <w:r w:rsidR="008C60AB" w:rsidRPr="003210AF">
        <w:rPr>
          <w:rFonts w:eastAsia="Times New Roman" w:cs="Times New Roman"/>
          <w:b/>
          <w:szCs w:val="24"/>
          <w:lang w:eastAsia="en-GB"/>
        </w:rPr>
        <w:t>nternships:</w:t>
      </w:r>
      <w:r w:rsidR="005E7904" w:rsidRPr="005E7904">
        <w:rPr>
          <w:rFonts w:eastAsia="Times New Roman" w:cs="Times New Roman"/>
          <w:szCs w:val="24"/>
          <w:lang w:eastAsia="en-GB"/>
        </w:rPr>
        <w:t xml:space="preserve"> These are structured study programme</w:t>
      </w:r>
      <w:r>
        <w:rPr>
          <w:rFonts w:eastAsia="Times New Roman" w:cs="Times New Roman"/>
          <w:szCs w:val="24"/>
          <w:lang w:eastAsia="en-GB"/>
        </w:rPr>
        <w:t>s for young people with an EHC p</w:t>
      </w:r>
      <w:r w:rsidR="005E7904" w:rsidRPr="005E7904">
        <w:rPr>
          <w:rFonts w:eastAsia="Times New Roman" w:cs="Times New Roman"/>
          <w:szCs w:val="24"/>
          <w:lang w:eastAsia="en-GB"/>
        </w:rPr>
        <w:t>lan, based primarily at an employer. Internships</w:t>
      </w:r>
      <w:r w:rsidR="00704099">
        <w:rPr>
          <w:rFonts w:eastAsia="Times New Roman" w:cs="Times New Roman"/>
          <w:szCs w:val="24"/>
          <w:lang w:eastAsia="en-GB"/>
        </w:rPr>
        <w:t xml:space="preserve"> normally last for a year and include extended unpaid work placements of at least six months.</w:t>
      </w:r>
      <w:r w:rsidR="005E7904" w:rsidRPr="005E7904">
        <w:rPr>
          <w:rFonts w:eastAsia="Times New Roman" w:cs="Times New Roman"/>
          <w:szCs w:val="24"/>
          <w:lang w:eastAsia="en-GB"/>
        </w:rPr>
        <w:t xml:space="preserve"> Wherever possible, they support the young person to move into paid employmen</w:t>
      </w:r>
      <w:r>
        <w:rPr>
          <w:rFonts w:eastAsia="Times New Roman" w:cs="Times New Roman"/>
          <w:szCs w:val="24"/>
          <w:lang w:eastAsia="en-GB"/>
        </w:rPr>
        <w:t xml:space="preserve">t at the end of the programme. </w:t>
      </w:r>
      <w:r w:rsidR="005E7904" w:rsidRPr="005E7904">
        <w:rPr>
          <w:rFonts w:eastAsia="Times New Roman" w:cs="Times New Roman"/>
          <w:szCs w:val="24"/>
          <w:lang w:eastAsia="en-GB"/>
        </w:rPr>
        <w:t xml:space="preserve">Students complete a personalised study programme which includes the chance to study for relevant substantial qualifications, </w:t>
      </w:r>
      <w:r w:rsidR="00704099">
        <w:rPr>
          <w:rFonts w:eastAsia="Times New Roman" w:cs="Times New Roman"/>
          <w:szCs w:val="24"/>
          <w:lang w:eastAsia="en-GB"/>
        </w:rPr>
        <w:t xml:space="preserve">if suitable, </w:t>
      </w:r>
      <w:r w:rsidR="005E7904" w:rsidRPr="005E7904">
        <w:rPr>
          <w:rFonts w:eastAsia="Times New Roman" w:cs="Times New Roman"/>
          <w:szCs w:val="24"/>
          <w:lang w:eastAsia="en-GB"/>
        </w:rPr>
        <w:t>and E</w:t>
      </w:r>
      <w:r w:rsidR="00704099">
        <w:rPr>
          <w:rFonts w:eastAsia="Times New Roman" w:cs="Times New Roman"/>
          <w:szCs w:val="24"/>
          <w:lang w:eastAsia="en-GB"/>
        </w:rPr>
        <w:t>nglish and maths to an appropriate level</w:t>
      </w:r>
      <w:r w:rsidR="005E7904" w:rsidRPr="005E7904">
        <w:rPr>
          <w:rFonts w:eastAsia="Times New Roman" w:cs="Times New Roman"/>
          <w:szCs w:val="24"/>
          <w:lang w:eastAsia="en-GB"/>
        </w:rPr>
        <w:t>.</w:t>
      </w:r>
      <w:r w:rsidR="005E13B7">
        <w:rPr>
          <w:rFonts w:eastAsia="Times New Roman" w:cs="Times New Roman"/>
          <w:szCs w:val="24"/>
          <w:lang w:eastAsia="en-GB"/>
        </w:rPr>
        <w:t xml:space="preserve"> Young people with EHC plans will retain their plan when undertaking a supported internship.</w:t>
      </w:r>
    </w:p>
    <w:p w:rsidR="00704099" w:rsidRDefault="00704099"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When considering a work placement as part of a study programme, such as a supported internship, schools or colleges should match students carefully with the available placements. A thorough understanding of the student’s potential, abilities, interests and areas they want to develop should inform honest conversations with potential employers. This is more likely to result in a positive experience for the student and the employer.</w:t>
      </w:r>
    </w:p>
    <w:p w:rsidR="008C60AB" w:rsidRPr="00704099" w:rsidRDefault="00E80981"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Schools and c</w:t>
      </w:r>
      <w:r w:rsidR="005E7904" w:rsidRPr="008C60AB">
        <w:rPr>
          <w:rFonts w:eastAsia="Times New Roman" w:cs="Times New Roman"/>
          <w:szCs w:val="24"/>
          <w:lang w:eastAsia="en-GB"/>
        </w:rPr>
        <w:t xml:space="preserve">olleges should consider </w:t>
      </w:r>
      <w:r w:rsidR="00704099">
        <w:rPr>
          <w:rFonts w:eastAsia="Times New Roman" w:cs="Times New Roman"/>
          <w:szCs w:val="24"/>
          <w:lang w:eastAsia="en-GB"/>
        </w:rPr>
        <w:t>funding from Access to Work, available</w:t>
      </w:r>
      <w:r w:rsidR="003210AF">
        <w:rPr>
          <w:rFonts w:eastAsia="Times New Roman" w:cs="Times New Roman"/>
          <w:szCs w:val="24"/>
          <w:lang w:eastAsia="en-GB"/>
        </w:rPr>
        <w:t xml:space="preserve"> from the Department for Work and</w:t>
      </w:r>
      <w:r w:rsidR="005E7904" w:rsidRPr="008C60AB">
        <w:rPr>
          <w:rFonts w:eastAsia="Times New Roman" w:cs="Times New Roman"/>
          <w:szCs w:val="24"/>
          <w:lang w:eastAsia="en-GB"/>
        </w:rPr>
        <w:t xml:space="preserve"> Pensions</w:t>
      </w:r>
      <w:r w:rsidR="00704099">
        <w:rPr>
          <w:rFonts w:eastAsia="Times New Roman" w:cs="Times New Roman"/>
          <w:szCs w:val="24"/>
          <w:lang w:eastAsia="en-GB"/>
        </w:rPr>
        <w:t>,</w:t>
      </w:r>
      <w:r w:rsidR="005E7904" w:rsidRPr="008C60AB">
        <w:rPr>
          <w:rFonts w:eastAsia="Times New Roman" w:cs="Times New Roman"/>
          <w:szCs w:val="24"/>
          <w:lang w:eastAsia="en-GB"/>
        </w:rPr>
        <w:t xml:space="preserve"> as a potential source of practical support for people with disabilities or health (including mental health) c</w:t>
      </w:r>
      <w:r w:rsidR="003210AF">
        <w:rPr>
          <w:rFonts w:eastAsia="Times New Roman" w:cs="Times New Roman"/>
          <w:szCs w:val="24"/>
          <w:lang w:eastAsia="en-GB"/>
        </w:rPr>
        <w:t>onditions on entering work and a</w:t>
      </w:r>
      <w:r w:rsidR="005E7904" w:rsidRPr="008C60AB">
        <w:rPr>
          <w:rFonts w:eastAsia="Times New Roman" w:cs="Times New Roman"/>
          <w:szCs w:val="24"/>
          <w:lang w:eastAsia="en-GB"/>
        </w:rPr>
        <w:t>pprenticeships, as well as the in-work eleme</w:t>
      </w:r>
      <w:r w:rsidR="003210AF">
        <w:rPr>
          <w:rFonts w:eastAsia="Times New Roman" w:cs="Times New Roman"/>
          <w:szCs w:val="24"/>
          <w:lang w:eastAsia="en-GB"/>
        </w:rPr>
        <w:t>nts of traineeships or supported i</w:t>
      </w:r>
      <w:r w:rsidR="009113D5">
        <w:rPr>
          <w:rFonts w:eastAsia="Times New Roman" w:cs="Times New Roman"/>
          <w:szCs w:val="24"/>
          <w:lang w:eastAsia="en-GB"/>
        </w:rPr>
        <w:t xml:space="preserve">nternships. More information is available from the GOV.UK website </w:t>
      </w:r>
      <w:r w:rsidR="00704099" w:rsidRPr="00704099">
        <w:rPr>
          <w:rStyle w:val="Hyperlink"/>
          <w:rFonts w:eastAsia="Times New Roman" w:cs="Times New Roman"/>
          <w:color w:val="auto"/>
          <w:szCs w:val="24"/>
          <w:u w:val="none"/>
          <w:lang w:eastAsia="en-GB"/>
        </w:rPr>
        <w:t>and</w:t>
      </w:r>
      <w:r w:rsidR="002329FD">
        <w:rPr>
          <w:rStyle w:val="Hyperlink"/>
          <w:rFonts w:eastAsia="Times New Roman" w:cs="Times New Roman"/>
          <w:color w:val="auto"/>
          <w:szCs w:val="24"/>
          <w:u w:val="none"/>
          <w:lang w:eastAsia="en-GB"/>
        </w:rPr>
        <w:t xml:space="preserve"> </w:t>
      </w:r>
      <w:r w:rsidR="009113D5">
        <w:rPr>
          <w:rStyle w:val="Hyperlink"/>
          <w:rFonts w:eastAsia="Times New Roman" w:cs="Times New Roman"/>
          <w:color w:val="auto"/>
          <w:szCs w:val="24"/>
          <w:u w:val="none"/>
          <w:lang w:eastAsia="en-GB"/>
        </w:rPr>
        <w:t>the Preparing for Adulthood website – links to both are given in the Reference section under Chapter 8.</w:t>
      </w:r>
    </w:p>
    <w:p w:rsid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In preparing young people for employment, local authorities</w:t>
      </w:r>
      <w:r w:rsidR="00704099">
        <w:rPr>
          <w:rFonts w:eastAsia="Times New Roman" w:cs="Times New Roman"/>
          <w:szCs w:val="24"/>
          <w:lang w:eastAsia="en-GB"/>
        </w:rPr>
        <w:t>, schools and colleges</w:t>
      </w:r>
      <w:r w:rsidRPr="008C60AB">
        <w:rPr>
          <w:rFonts w:eastAsia="Times New Roman" w:cs="Times New Roman"/>
          <w:szCs w:val="24"/>
          <w:lang w:eastAsia="en-GB"/>
        </w:rPr>
        <w:t xml:space="preserve"> should be aware of the different employment options for disabl</w:t>
      </w:r>
      <w:r w:rsidR="008C60AB">
        <w:rPr>
          <w:rFonts w:eastAsia="Times New Roman" w:cs="Times New Roman"/>
          <w:szCs w:val="24"/>
          <w:lang w:eastAsia="en-GB"/>
        </w:rPr>
        <w:t>ed adults. This should include ‘job-carving’</w:t>
      </w:r>
      <w:r w:rsidR="003210AF">
        <w:rPr>
          <w:rFonts w:eastAsia="Times New Roman" w:cs="Times New Roman"/>
          <w:szCs w:val="24"/>
          <w:lang w:eastAsia="en-GB"/>
        </w:rPr>
        <w:t xml:space="preserve"> –</w:t>
      </w:r>
      <w:r w:rsidRPr="008C60AB">
        <w:rPr>
          <w:rFonts w:eastAsia="Times New Roman" w:cs="Times New Roman"/>
          <w:szCs w:val="24"/>
          <w:lang w:eastAsia="en-GB"/>
        </w:rPr>
        <w:t xml:space="preserve"> tailoring a job so it is suitable for a particular worker and their skills.</w:t>
      </w:r>
      <w:r w:rsidR="00885600">
        <w:rPr>
          <w:rFonts w:eastAsia="Times New Roman" w:cs="Times New Roman"/>
          <w:szCs w:val="24"/>
          <w:lang w:eastAsia="en-GB"/>
        </w:rPr>
        <w:t xml:space="preserve"> </w:t>
      </w:r>
      <w:r w:rsidRPr="008C60AB">
        <w:rPr>
          <w:rFonts w:eastAsia="Times New Roman" w:cs="Times New Roman"/>
          <w:szCs w:val="24"/>
          <w:lang w:eastAsia="en-GB"/>
        </w:rPr>
        <w:t>This approach not only generates employment opportunities for young people with SEN, but can lead to improved productivit</w:t>
      </w:r>
      <w:r w:rsidR="008C60AB">
        <w:rPr>
          <w:rFonts w:eastAsia="Times New Roman" w:cs="Times New Roman"/>
          <w:szCs w:val="24"/>
          <w:lang w:eastAsia="en-GB"/>
        </w:rPr>
        <w:t>y in the employer organisation.</w:t>
      </w:r>
    </w:p>
    <w:p w:rsid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 xml:space="preserve">Help to support young people with SEN into work is available from supported employment services. These can provide expert, individualised support to </w:t>
      </w:r>
      <w:r w:rsidR="008C60AB">
        <w:rPr>
          <w:rFonts w:eastAsia="Times New Roman" w:cs="Times New Roman"/>
          <w:szCs w:val="24"/>
          <w:lang w:eastAsia="en-GB"/>
        </w:rPr>
        <w:t xml:space="preserve">secure sustainable, paid work. </w:t>
      </w:r>
      <w:r w:rsidRPr="008C60AB">
        <w:rPr>
          <w:rFonts w:eastAsia="Times New Roman" w:cs="Times New Roman"/>
          <w:szCs w:val="24"/>
          <w:lang w:eastAsia="en-GB"/>
        </w:rPr>
        <w:t>This includes</w:t>
      </w:r>
      <w:r w:rsidR="00704099">
        <w:rPr>
          <w:rFonts w:eastAsia="Times New Roman" w:cs="Times New Roman"/>
          <w:szCs w:val="24"/>
          <w:lang w:eastAsia="en-GB"/>
        </w:rPr>
        <w:t xml:space="preserve"> support in matching students to suitable work placements,</w:t>
      </w:r>
      <w:r w:rsidRPr="008C60AB">
        <w:rPr>
          <w:rFonts w:eastAsia="Times New Roman" w:cs="Times New Roman"/>
          <w:szCs w:val="24"/>
          <w:lang w:eastAsia="en-GB"/>
        </w:rPr>
        <w:t xml:space="preserve"> searching for a suitable </w:t>
      </w:r>
      <w:r w:rsidR="003210AF">
        <w:rPr>
          <w:rFonts w:eastAsia="Times New Roman" w:cs="Times New Roman"/>
          <w:szCs w:val="24"/>
          <w:lang w:eastAsia="en-GB"/>
        </w:rPr>
        <w:t>job and providing training (for example,</w:t>
      </w:r>
      <w:r w:rsidRPr="008C60AB">
        <w:rPr>
          <w:rFonts w:eastAsia="Times New Roman" w:cs="Times New Roman"/>
          <w:szCs w:val="24"/>
          <w:lang w:eastAsia="en-GB"/>
        </w:rPr>
        <w:t xml:space="preserve"> from job coaches) in the workplace when a job has been secured. Local authorities should include supported employm</w:t>
      </w:r>
      <w:r w:rsidR="003210AF">
        <w:rPr>
          <w:rFonts w:eastAsia="Times New Roman" w:cs="Times New Roman"/>
          <w:szCs w:val="24"/>
          <w:lang w:eastAsia="en-GB"/>
        </w:rPr>
        <w:t>ent services in their Local Offer (see C</w:t>
      </w:r>
      <w:r w:rsidRPr="008C60AB">
        <w:rPr>
          <w:rFonts w:eastAsia="Times New Roman" w:cs="Times New Roman"/>
          <w:szCs w:val="24"/>
          <w:lang w:eastAsia="en-GB"/>
        </w:rPr>
        <w:t>hapter 4</w:t>
      </w:r>
      <w:r w:rsidR="00E80981">
        <w:rPr>
          <w:rFonts w:eastAsia="Times New Roman" w:cs="Times New Roman"/>
          <w:szCs w:val="24"/>
          <w:lang w:eastAsia="en-GB"/>
        </w:rPr>
        <w:t>, The Local Offer</w:t>
      </w:r>
      <w:r w:rsidRPr="008C60AB">
        <w:rPr>
          <w:rFonts w:eastAsia="Times New Roman" w:cs="Times New Roman"/>
          <w:szCs w:val="24"/>
          <w:lang w:eastAsia="en-GB"/>
        </w:rPr>
        <w:t>).</w:t>
      </w:r>
    </w:p>
    <w:p w:rsid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Education and training should include help for students who need it to develop skills which will prepare them for work, such as communication and social skills, using assistive technology, and independen</w:t>
      </w:r>
      <w:r w:rsidR="00CB04A7">
        <w:rPr>
          <w:rFonts w:eastAsia="Times New Roman" w:cs="Times New Roman"/>
          <w:szCs w:val="24"/>
          <w:lang w:eastAsia="en-GB"/>
        </w:rPr>
        <w:t xml:space="preserve">t travel training. </w:t>
      </w:r>
      <w:r w:rsidRPr="008C60AB">
        <w:rPr>
          <w:rFonts w:eastAsia="Times New Roman" w:cs="Times New Roman"/>
          <w:szCs w:val="24"/>
          <w:lang w:eastAsia="en-GB"/>
        </w:rPr>
        <w:t xml:space="preserve">It can also include support for students who may want to </w:t>
      </w:r>
      <w:r w:rsidR="005F018C" w:rsidRPr="008C60AB">
        <w:rPr>
          <w:rFonts w:eastAsia="Times New Roman" w:cs="Times New Roman"/>
          <w:szCs w:val="24"/>
          <w:lang w:eastAsia="en-GB"/>
        </w:rPr>
        <w:t>be self-employed,</w:t>
      </w:r>
      <w:r w:rsidR="00CB04A7">
        <w:rPr>
          <w:rFonts w:eastAsia="Times New Roman" w:cs="Times New Roman"/>
          <w:szCs w:val="24"/>
          <w:lang w:eastAsia="en-GB"/>
        </w:rPr>
        <w:t xml:space="preserve"> </w:t>
      </w:r>
      <w:r w:rsidRPr="008C60AB">
        <w:rPr>
          <w:rFonts w:eastAsia="Times New Roman" w:cs="Times New Roman"/>
          <w:szCs w:val="24"/>
          <w:lang w:eastAsia="en-GB"/>
        </w:rPr>
        <w:t>such as set</w:t>
      </w:r>
      <w:r w:rsidR="008C60AB">
        <w:rPr>
          <w:rFonts w:eastAsia="Times New Roman" w:cs="Times New Roman"/>
          <w:szCs w:val="24"/>
          <w:lang w:eastAsia="en-GB"/>
        </w:rPr>
        <w:t xml:space="preserve">ting up a micro-enterprise. </w:t>
      </w:r>
    </w:p>
    <w:p w:rsidR="007321B1" w:rsidRDefault="00481A45" w:rsidP="00693500">
      <w:pPr>
        <w:pStyle w:val="ListParagraph"/>
        <w:numPr>
          <w:ilvl w:val="0"/>
          <w:numId w:val="119"/>
        </w:numPr>
        <w:spacing w:before="240"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It help</w:t>
      </w:r>
      <w:r w:rsidR="00136C3B">
        <w:rPr>
          <w:rFonts w:eastAsia="Times New Roman" w:cs="Times New Roman"/>
          <w:szCs w:val="24"/>
          <w:lang w:eastAsia="en-GB"/>
        </w:rPr>
        <w:t>s</w:t>
      </w:r>
      <w:r w:rsidRPr="008C60AB">
        <w:rPr>
          <w:rFonts w:eastAsia="Times New Roman" w:cs="Times New Roman"/>
          <w:szCs w:val="24"/>
          <w:lang w:eastAsia="en-GB"/>
        </w:rPr>
        <w:t xml:space="preserve"> young people to know what support they may receive from adult services, when considering</w:t>
      </w:r>
      <w:r w:rsidR="00CB04A7">
        <w:rPr>
          <w:rFonts w:eastAsia="Times New Roman" w:cs="Times New Roman"/>
          <w:szCs w:val="24"/>
          <w:lang w:eastAsia="en-GB"/>
        </w:rPr>
        <w:t xml:space="preserve"> employment options.</w:t>
      </w:r>
      <w:r w:rsidR="005E7904" w:rsidRPr="008C60AB">
        <w:rPr>
          <w:rFonts w:eastAsia="Times New Roman" w:cs="Times New Roman"/>
          <w:szCs w:val="24"/>
          <w:lang w:eastAsia="en-GB"/>
        </w:rPr>
        <w:t xml:space="preserve"> Where a young person may need support from adult services, local authorities should consider undertaking a transition assessment to aid discussions around pathways to employment (see para</w:t>
      </w:r>
      <w:r w:rsidR="00CB04A7">
        <w:rPr>
          <w:rFonts w:eastAsia="Times New Roman" w:cs="Times New Roman"/>
          <w:szCs w:val="24"/>
          <w:lang w:eastAsia="en-GB"/>
        </w:rPr>
        <w:t>graph 8.59 below under ‘Transition to a</w:t>
      </w:r>
      <w:r w:rsidR="008C60AB">
        <w:rPr>
          <w:rFonts w:eastAsia="Times New Roman" w:cs="Times New Roman"/>
          <w:szCs w:val="24"/>
          <w:lang w:eastAsia="en-GB"/>
        </w:rPr>
        <w:t>dult soc</w:t>
      </w:r>
      <w:r w:rsidR="00CB04A7">
        <w:rPr>
          <w:rFonts w:eastAsia="Times New Roman" w:cs="Times New Roman"/>
          <w:szCs w:val="24"/>
          <w:lang w:eastAsia="en-GB"/>
        </w:rPr>
        <w:t>ial c</w:t>
      </w:r>
      <w:r w:rsidR="008C60AB">
        <w:rPr>
          <w:rFonts w:eastAsia="Times New Roman" w:cs="Times New Roman"/>
          <w:szCs w:val="24"/>
          <w:lang w:eastAsia="en-GB"/>
        </w:rPr>
        <w:t>are’</w:t>
      </w:r>
      <w:r w:rsidR="007321B1">
        <w:rPr>
          <w:rFonts w:eastAsia="Times New Roman" w:cs="Times New Roman"/>
          <w:szCs w:val="24"/>
          <w:lang w:eastAsia="en-GB"/>
        </w:rPr>
        <w:t>).</w:t>
      </w:r>
    </w:p>
    <w:p w:rsidR="005E7904" w:rsidRPr="007321B1" w:rsidRDefault="005E7904" w:rsidP="00643DDB">
      <w:pPr>
        <w:pStyle w:val="Heading2"/>
        <w:rPr>
          <w:rFonts w:eastAsia="Times New Roman"/>
          <w:sz w:val="24"/>
          <w:szCs w:val="24"/>
          <w:lang w:eastAsia="en-GB"/>
        </w:rPr>
      </w:pPr>
      <w:bookmarkStart w:id="820" w:name="_Toc385254182"/>
      <w:bookmarkStart w:id="821" w:name="_Toc385313719"/>
      <w:bookmarkStart w:id="822" w:name="_Toc410033137"/>
      <w:r w:rsidRPr="007321B1">
        <w:rPr>
          <w:rFonts w:eastAsia="Times New Roman"/>
          <w:lang w:eastAsia="en-GB"/>
        </w:rPr>
        <w:t>Packages of support across five days a week</w:t>
      </w:r>
      <w:bookmarkEnd w:id="820"/>
      <w:bookmarkEnd w:id="821"/>
      <w:bookmarkEnd w:id="822"/>
    </w:p>
    <w:p w:rsidR="008C60AB" w:rsidRDefault="007321B1"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Where young people have EHC p</w:t>
      </w:r>
      <w:r w:rsidR="005E7904" w:rsidRPr="008C60AB">
        <w:rPr>
          <w:rFonts w:eastAsia="Times New Roman" w:cs="Times New Roman"/>
          <w:szCs w:val="24"/>
          <w:lang w:eastAsia="en-GB"/>
        </w:rPr>
        <w:t>lans, local authorities should consider the need to provide a full package of provision and support across education, health and care that covers five days a week</w:t>
      </w:r>
      <w:r>
        <w:rPr>
          <w:rFonts w:eastAsia="Times New Roman" w:cs="Times New Roman"/>
          <w:szCs w:val="24"/>
          <w:lang w:eastAsia="en-GB"/>
        </w:rPr>
        <w:t>,</w:t>
      </w:r>
      <w:r w:rsidR="005E7904" w:rsidRPr="008C60AB">
        <w:rPr>
          <w:rFonts w:eastAsia="Times New Roman" w:cs="Times New Roman"/>
          <w:szCs w:val="24"/>
          <w:lang w:eastAsia="en-GB"/>
        </w:rPr>
        <w:t xml:space="preserve"> where that is appropriate to meet the young person’s needs.</w:t>
      </w:r>
    </w:p>
    <w:p w:rsidR="007321B1" w:rsidRDefault="007321B1"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Five-</w:t>
      </w:r>
      <w:r w:rsidR="005E7904" w:rsidRPr="008C60AB">
        <w:rPr>
          <w:rFonts w:eastAsia="Times New Roman" w:cs="Times New Roman"/>
          <w:szCs w:val="24"/>
          <w:lang w:eastAsia="en-GB"/>
        </w:rPr>
        <w:t>day packages of p</w:t>
      </w:r>
      <w:r>
        <w:rPr>
          <w:rFonts w:eastAsia="Times New Roman" w:cs="Times New Roman"/>
          <w:szCs w:val="24"/>
          <w:lang w:eastAsia="en-GB"/>
        </w:rPr>
        <w:t xml:space="preserve">rovision and support do not </w:t>
      </w:r>
      <w:r w:rsidR="005E7904" w:rsidRPr="008C60AB">
        <w:rPr>
          <w:rFonts w:eastAsia="Times New Roman" w:cs="Times New Roman"/>
          <w:szCs w:val="24"/>
          <w:lang w:eastAsia="en-GB"/>
        </w:rPr>
        <w:t xml:space="preserve">have to be at one provider and could </w:t>
      </w:r>
      <w:r>
        <w:rPr>
          <w:rFonts w:eastAsia="Times New Roman" w:cs="Times New Roman"/>
          <w:szCs w:val="24"/>
          <w:lang w:eastAsia="en-GB"/>
        </w:rPr>
        <w:t xml:space="preserve">involve amounts of </w:t>
      </w:r>
      <w:r w:rsidR="005E7904" w:rsidRPr="008C60AB">
        <w:rPr>
          <w:rFonts w:eastAsia="Times New Roman" w:cs="Times New Roman"/>
          <w:szCs w:val="24"/>
          <w:lang w:eastAsia="en-GB"/>
        </w:rPr>
        <w:t>time at different providers and in different settings. It may include periods outside education institutions with appropriate support, including time and support for independent study. A package of provision can include non-educational activities such as</w:t>
      </w:r>
      <w:r>
        <w:rPr>
          <w:rFonts w:eastAsia="Times New Roman" w:cs="Times New Roman"/>
          <w:szCs w:val="24"/>
          <w:lang w:eastAsia="en-GB"/>
        </w:rPr>
        <w:t>:</w:t>
      </w:r>
    </w:p>
    <w:p w:rsidR="007321B1" w:rsidRDefault="005E7904" w:rsidP="00693500">
      <w:pPr>
        <w:pStyle w:val="ListParagraph"/>
        <w:numPr>
          <w:ilvl w:val="0"/>
          <w:numId w:val="153"/>
        </w:numPr>
        <w:spacing w:after="240" w:line="288" w:lineRule="auto"/>
        <w:contextualSpacing w:val="0"/>
        <w:rPr>
          <w:rFonts w:eastAsia="Times New Roman" w:cs="Times New Roman"/>
          <w:szCs w:val="24"/>
          <w:lang w:eastAsia="en-GB"/>
        </w:rPr>
      </w:pPr>
      <w:r w:rsidRPr="007321B1">
        <w:rPr>
          <w:rFonts w:eastAsia="Times New Roman" w:cs="Times New Roman"/>
          <w:szCs w:val="24"/>
          <w:lang w:eastAsia="en-GB"/>
        </w:rPr>
        <w:t>voluntee</w:t>
      </w:r>
      <w:r w:rsidR="007321B1" w:rsidRPr="007321B1">
        <w:rPr>
          <w:rFonts w:eastAsia="Times New Roman" w:cs="Times New Roman"/>
          <w:szCs w:val="24"/>
          <w:lang w:eastAsia="en-GB"/>
        </w:rPr>
        <w:t>ring or community participation</w:t>
      </w:r>
    </w:p>
    <w:p w:rsidR="007321B1" w:rsidRDefault="007321B1" w:rsidP="00693500">
      <w:pPr>
        <w:pStyle w:val="ListParagraph"/>
        <w:numPr>
          <w:ilvl w:val="0"/>
          <w:numId w:val="153"/>
        </w:numPr>
        <w:spacing w:after="240" w:line="288" w:lineRule="auto"/>
        <w:contextualSpacing w:val="0"/>
        <w:rPr>
          <w:rFonts w:eastAsia="Times New Roman" w:cs="Times New Roman"/>
          <w:szCs w:val="24"/>
          <w:lang w:eastAsia="en-GB"/>
        </w:rPr>
      </w:pPr>
      <w:r>
        <w:rPr>
          <w:rFonts w:eastAsia="Times New Roman" w:cs="Times New Roman"/>
          <w:szCs w:val="24"/>
          <w:lang w:eastAsia="en-GB"/>
        </w:rPr>
        <w:t>work experience</w:t>
      </w:r>
    </w:p>
    <w:p w:rsidR="007321B1" w:rsidRDefault="005E7904" w:rsidP="00693500">
      <w:pPr>
        <w:pStyle w:val="ListParagraph"/>
        <w:numPr>
          <w:ilvl w:val="0"/>
          <w:numId w:val="153"/>
        </w:numPr>
        <w:spacing w:after="240" w:line="288" w:lineRule="auto"/>
        <w:contextualSpacing w:val="0"/>
        <w:rPr>
          <w:rFonts w:eastAsia="Times New Roman" w:cs="Times New Roman"/>
          <w:szCs w:val="24"/>
          <w:lang w:eastAsia="en-GB"/>
        </w:rPr>
      </w:pPr>
      <w:r w:rsidRPr="007321B1">
        <w:rPr>
          <w:rFonts w:eastAsia="Times New Roman" w:cs="Times New Roman"/>
          <w:szCs w:val="24"/>
          <w:lang w:eastAsia="en-GB"/>
        </w:rPr>
        <w:t xml:space="preserve">opportunities that will equip young people with the skills they need to make a successful transition to adulthood, such as independent travel </w:t>
      </w:r>
      <w:r w:rsidR="00E236FC">
        <w:rPr>
          <w:rFonts w:eastAsia="Times New Roman" w:cs="Times New Roman"/>
          <w:szCs w:val="24"/>
          <w:lang w:eastAsia="en-GB"/>
        </w:rPr>
        <w:t>training, and/</w:t>
      </w:r>
      <w:r w:rsidRPr="007321B1">
        <w:rPr>
          <w:rFonts w:eastAsia="Times New Roman" w:cs="Times New Roman"/>
          <w:szCs w:val="24"/>
          <w:lang w:eastAsia="en-GB"/>
        </w:rPr>
        <w:t>or skills for living in semi-supporte</w:t>
      </w:r>
      <w:r w:rsidR="007321B1">
        <w:rPr>
          <w:rFonts w:eastAsia="Times New Roman" w:cs="Times New Roman"/>
          <w:szCs w:val="24"/>
          <w:lang w:eastAsia="en-GB"/>
        </w:rPr>
        <w:t>d or independent accommodation, and</w:t>
      </w:r>
    </w:p>
    <w:p w:rsidR="007321B1" w:rsidRDefault="005E7904" w:rsidP="00693500">
      <w:pPr>
        <w:pStyle w:val="ListParagraph"/>
        <w:numPr>
          <w:ilvl w:val="0"/>
          <w:numId w:val="153"/>
        </w:numPr>
        <w:spacing w:after="240" w:line="288" w:lineRule="auto"/>
        <w:contextualSpacing w:val="0"/>
        <w:rPr>
          <w:rFonts w:eastAsia="Times New Roman" w:cs="Times New Roman"/>
          <w:szCs w:val="24"/>
          <w:lang w:eastAsia="en-GB"/>
        </w:rPr>
      </w:pPr>
      <w:r w:rsidRPr="007321B1">
        <w:rPr>
          <w:rFonts w:eastAsia="Times New Roman" w:cs="Times New Roman"/>
          <w:szCs w:val="24"/>
          <w:lang w:eastAsia="en-GB"/>
        </w:rPr>
        <w:t>training to enable a young perso</w:t>
      </w:r>
      <w:r w:rsidR="00704099">
        <w:rPr>
          <w:rFonts w:eastAsia="Times New Roman" w:cs="Times New Roman"/>
          <w:szCs w:val="24"/>
          <w:lang w:eastAsia="en-GB"/>
        </w:rPr>
        <w:t>n to develop and maintain friendships</w:t>
      </w:r>
      <w:r w:rsidRPr="007321B1">
        <w:rPr>
          <w:rFonts w:eastAsia="Times New Roman" w:cs="Times New Roman"/>
          <w:szCs w:val="24"/>
          <w:lang w:eastAsia="en-GB"/>
        </w:rPr>
        <w:t xml:space="preserve"> and/or support them to access fac</w:t>
      </w:r>
      <w:r w:rsidR="007321B1">
        <w:rPr>
          <w:rFonts w:eastAsia="Times New Roman" w:cs="Times New Roman"/>
          <w:szCs w:val="24"/>
          <w:lang w:eastAsia="en-GB"/>
        </w:rPr>
        <w:t>ilities in the local community.</w:t>
      </w:r>
    </w:p>
    <w:p w:rsidR="008C60AB" w:rsidRPr="007321B1" w:rsidRDefault="005E7904" w:rsidP="007321B1">
      <w:pPr>
        <w:spacing w:after="240" w:line="288" w:lineRule="auto"/>
        <w:rPr>
          <w:rFonts w:eastAsia="Times New Roman" w:cs="Times New Roman"/>
          <w:szCs w:val="24"/>
          <w:lang w:eastAsia="en-GB"/>
        </w:rPr>
      </w:pPr>
      <w:r w:rsidRPr="007321B1">
        <w:rPr>
          <w:rFonts w:eastAsia="Times New Roman" w:cs="Times New Roman"/>
          <w:szCs w:val="24"/>
          <w:lang w:eastAsia="en-GB"/>
        </w:rPr>
        <w:t>It can also include health</w:t>
      </w:r>
      <w:r w:rsidR="007321B1">
        <w:rPr>
          <w:rFonts w:eastAsia="Times New Roman" w:cs="Times New Roman"/>
          <w:szCs w:val="24"/>
          <w:lang w:eastAsia="en-GB"/>
        </w:rPr>
        <w:t xml:space="preserve"> and care</w:t>
      </w:r>
      <w:r w:rsidR="00136C3B">
        <w:rPr>
          <w:rFonts w:eastAsia="Times New Roman" w:cs="Times New Roman"/>
          <w:szCs w:val="24"/>
          <w:lang w:eastAsia="en-GB"/>
        </w:rPr>
        <w:t xml:space="preserve"> </w:t>
      </w:r>
      <w:r w:rsidRPr="007321B1">
        <w:rPr>
          <w:rFonts w:eastAsia="Times New Roman" w:cs="Times New Roman"/>
          <w:szCs w:val="24"/>
          <w:lang w:eastAsia="en-GB"/>
        </w:rPr>
        <w:t>related act</w:t>
      </w:r>
      <w:r w:rsidR="007321B1">
        <w:rPr>
          <w:rFonts w:eastAsia="Times New Roman" w:cs="Times New Roman"/>
          <w:szCs w:val="24"/>
          <w:lang w:eastAsia="en-GB"/>
        </w:rPr>
        <w:t xml:space="preserve">ivities such as physiotherapy. </w:t>
      </w:r>
      <w:r w:rsidRPr="007321B1">
        <w:rPr>
          <w:rFonts w:eastAsia="Times New Roman" w:cs="Times New Roman"/>
          <w:szCs w:val="24"/>
          <w:lang w:eastAsia="en-GB"/>
        </w:rPr>
        <w:t xml:space="preserve">Full-time packages of provision and support set out in the EHC plan should include any time young people need to access support for their health and social care needs. </w:t>
      </w:r>
    </w:p>
    <w:p w:rsid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 xml:space="preserve">When commissioning provision, local authorities should have regard to how young people learn and the additional time and support they may need to undertake coursework and homework as well as time to socialise </w:t>
      </w:r>
      <w:r w:rsidR="007321B1">
        <w:rPr>
          <w:rFonts w:eastAsia="Times New Roman" w:cs="Times New Roman"/>
          <w:szCs w:val="24"/>
          <w:lang w:eastAsia="en-GB"/>
        </w:rPr>
        <w:t xml:space="preserve">with their college peers within </w:t>
      </w:r>
      <w:r w:rsidRPr="008C60AB">
        <w:rPr>
          <w:rFonts w:eastAsia="Times New Roman" w:cs="Times New Roman"/>
          <w:szCs w:val="24"/>
          <w:lang w:eastAsia="en-GB"/>
        </w:rPr>
        <w:t xml:space="preserve">the college environment. In some cases, courses normally offered over three days may need to be </w:t>
      </w:r>
      <w:r w:rsidR="007321B1">
        <w:rPr>
          <w:rFonts w:eastAsia="Times New Roman" w:cs="Times New Roman"/>
          <w:szCs w:val="24"/>
          <w:lang w:eastAsia="en-GB"/>
        </w:rPr>
        <w:t>spread over four or five days</w:t>
      </w:r>
      <w:r w:rsidRPr="008C60AB">
        <w:rPr>
          <w:rFonts w:eastAsia="Times New Roman" w:cs="Times New Roman"/>
          <w:szCs w:val="24"/>
          <w:lang w:eastAsia="en-GB"/>
        </w:rPr>
        <w:t xml:space="preserve"> where that is likely to lead to better outcomes. Local authorities will need to work with providers and young people to ensure there is a range of opportunities that can be tailored to individual needs,</w:t>
      </w:r>
      <w:r w:rsidR="007321B1">
        <w:rPr>
          <w:rFonts w:eastAsia="Times New Roman" w:cs="Times New Roman"/>
          <w:szCs w:val="24"/>
          <w:lang w:eastAsia="en-GB"/>
        </w:rPr>
        <w:t xml:space="preserve"> including the use of Personal B</w:t>
      </w:r>
      <w:r w:rsidRPr="008C60AB">
        <w:rPr>
          <w:rFonts w:eastAsia="Times New Roman" w:cs="Times New Roman"/>
          <w:szCs w:val="24"/>
          <w:lang w:eastAsia="en-GB"/>
        </w:rPr>
        <w:t>udgets.</w:t>
      </w:r>
    </w:p>
    <w:p w:rsidR="005E7904"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In making decisions about packages of support, local authorities should take into account the impact on the family and the effect this impact is likely to have on the young person’s progress.</w:t>
      </w:r>
    </w:p>
    <w:p w:rsidR="005E7904" w:rsidRDefault="005E7904" w:rsidP="00B76A5F">
      <w:pPr>
        <w:pStyle w:val="Heading2"/>
        <w:rPr>
          <w:rFonts w:eastAsia="Times New Roman"/>
          <w:lang w:eastAsia="en-GB"/>
        </w:rPr>
      </w:pPr>
      <w:bookmarkStart w:id="823" w:name="_Toc385254183"/>
      <w:bookmarkStart w:id="824" w:name="_Toc385313720"/>
      <w:bookmarkStart w:id="825" w:name="_Toc410033138"/>
      <w:r w:rsidRPr="005E7904">
        <w:rPr>
          <w:rFonts w:eastAsia="Times New Roman"/>
          <w:lang w:eastAsia="en-GB"/>
        </w:rPr>
        <w:t>Transition to higher education</w:t>
      </w:r>
      <w:bookmarkEnd w:id="823"/>
      <w:bookmarkEnd w:id="824"/>
      <w:bookmarkEnd w:id="825"/>
    </w:p>
    <w:p w:rsid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 xml:space="preserve">Securing a place in higher education is a positive outcome for many young people with SEN. Where a young person has this ambition, the right level of provision and </w:t>
      </w:r>
      <w:r w:rsidR="00B32D55">
        <w:rPr>
          <w:rFonts w:eastAsia="Times New Roman" w:cs="Times New Roman"/>
          <w:szCs w:val="24"/>
          <w:lang w:eastAsia="en-GB"/>
        </w:rPr>
        <w:t>support should be provided to help</w:t>
      </w:r>
      <w:r w:rsidR="00890ED0">
        <w:rPr>
          <w:rFonts w:eastAsia="Times New Roman" w:cs="Times New Roman"/>
          <w:szCs w:val="24"/>
          <w:lang w:eastAsia="en-GB"/>
        </w:rPr>
        <w:t xml:space="preserve"> them to achieve that goal, wherever possible.</w:t>
      </w:r>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The</w:t>
      </w:r>
      <w:r w:rsidRPr="008C60AB">
        <w:rPr>
          <w:rFonts w:eastAsia="Times New Roman" w:cs="Times New Roman"/>
          <w:color w:val="000000" w:themeColor="text1"/>
          <w:szCs w:val="24"/>
          <w:lang w:eastAsia="en-GB"/>
        </w:rPr>
        <w:t xml:space="preserve"> </w:t>
      </w:r>
      <w:r w:rsidRPr="008C60AB">
        <w:rPr>
          <w:rFonts w:eastAsia="Times New Roman" w:cs="Times New Roman"/>
          <w:szCs w:val="24"/>
          <w:lang w:eastAsia="en-GB"/>
        </w:rPr>
        <w:t>local</w:t>
      </w:r>
      <w:r w:rsidRPr="008C60AB">
        <w:rPr>
          <w:rFonts w:eastAsia="Times New Roman" w:cs="Times New Roman"/>
          <w:color w:val="000000" w:themeColor="text1"/>
          <w:szCs w:val="24"/>
          <w:lang w:eastAsia="en-GB"/>
        </w:rPr>
        <w:t xml:space="preserve"> authority </w:t>
      </w:r>
      <w:r w:rsidRPr="008C60AB">
        <w:rPr>
          <w:rFonts w:eastAsia="Times New Roman" w:cs="Times New Roman"/>
          <w:b/>
          <w:color w:val="000000" w:themeColor="text1"/>
          <w:szCs w:val="24"/>
          <w:lang w:eastAsia="en-GB"/>
        </w:rPr>
        <w:t>must</w:t>
      </w:r>
      <w:r w:rsidRPr="008C60AB">
        <w:rPr>
          <w:rFonts w:eastAsia="Times New Roman" w:cs="Times New Roman"/>
          <w:color w:val="000000" w:themeColor="text1"/>
          <w:szCs w:val="24"/>
          <w:lang w:eastAsia="en-GB"/>
        </w:rPr>
        <w:t xml:space="preserve"> make young people aware </w:t>
      </w:r>
      <w:r w:rsidR="00AE01FE">
        <w:rPr>
          <w:rFonts w:eastAsia="Times New Roman" w:cs="Times New Roman"/>
          <w:color w:val="000000" w:themeColor="text1"/>
          <w:szCs w:val="24"/>
          <w:lang w:eastAsia="en-GB"/>
        </w:rPr>
        <w:t xml:space="preserve">through their local offer </w:t>
      </w:r>
      <w:r w:rsidRPr="008C60AB">
        <w:rPr>
          <w:rFonts w:eastAsia="Times New Roman" w:cs="Times New Roman"/>
          <w:color w:val="000000" w:themeColor="text1"/>
          <w:szCs w:val="24"/>
          <w:lang w:eastAsia="en-GB"/>
        </w:rPr>
        <w:t>of</w:t>
      </w:r>
      <w:r w:rsidR="00AE01FE">
        <w:rPr>
          <w:rFonts w:eastAsia="Times New Roman" w:cs="Times New Roman"/>
          <w:color w:val="000000" w:themeColor="text1"/>
          <w:szCs w:val="24"/>
          <w:lang w:eastAsia="en-GB"/>
        </w:rPr>
        <w:t xml:space="preserve"> the</w:t>
      </w:r>
      <w:r w:rsidRPr="008C60AB">
        <w:rPr>
          <w:rFonts w:eastAsia="Times New Roman" w:cs="Times New Roman"/>
          <w:color w:val="000000" w:themeColor="text1"/>
          <w:szCs w:val="24"/>
          <w:lang w:eastAsia="en-GB"/>
        </w:rPr>
        <w:t xml:space="preserve"> support available to them in higher education</w:t>
      </w:r>
      <w:r w:rsidR="00AE01FE">
        <w:rPr>
          <w:rFonts w:eastAsia="Times New Roman" w:cs="Times New Roman"/>
          <w:color w:val="000000" w:themeColor="text1"/>
          <w:szCs w:val="24"/>
          <w:lang w:eastAsia="en-GB"/>
        </w:rPr>
        <w:t xml:space="preserve"> and how to claim it</w:t>
      </w:r>
      <w:r w:rsidRPr="008C60AB">
        <w:rPr>
          <w:rFonts w:eastAsia="Times New Roman" w:cs="Times New Roman"/>
          <w:color w:val="000000" w:themeColor="text1"/>
          <w:szCs w:val="24"/>
          <w:lang w:eastAsia="en-GB"/>
        </w:rPr>
        <w:t>, including the Di</w:t>
      </w:r>
      <w:r w:rsidR="00AD3316">
        <w:rPr>
          <w:rFonts w:eastAsia="Times New Roman" w:cs="Times New Roman"/>
          <w:color w:val="000000" w:themeColor="text1"/>
          <w:szCs w:val="24"/>
          <w:lang w:eastAsia="en-GB"/>
        </w:rPr>
        <w:t>sabled Students Allowance (DSA)</w:t>
      </w:r>
      <w:r w:rsidRPr="008C60AB">
        <w:rPr>
          <w:rFonts w:eastAsia="Times New Roman" w:cs="Times New Roman"/>
          <w:color w:val="000000" w:themeColor="text1"/>
          <w:szCs w:val="24"/>
          <w:lang w:eastAsia="en-GB"/>
        </w:rPr>
        <w:t>. DSAs are available to help students in higher education with the extra costs they may incur on their course because of a disability. This can include an ongoing health condition, mental health condition or specific learning difficulty such as dyslexia. Students ne</w:t>
      </w:r>
      <w:r w:rsidR="00411458">
        <w:rPr>
          <w:rFonts w:eastAsia="Times New Roman" w:cs="Times New Roman"/>
          <w:color w:val="000000" w:themeColor="text1"/>
          <w:szCs w:val="24"/>
          <w:lang w:eastAsia="en-GB"/>
        </w:rPr>
        <w:t>ed to make an application to Student Finance England (for students domiciled in England)</w:t>
      </w:r>
      <w:r w:rsidR="007321B1">
        <w:rPr>
          <w:rFonts w:eastAsia="Times New Roman" w:cs="Times New Roman"/>
          <w:color w:val="000000" w:themeColor="text1"/>
          <w:szCs w:val="24"/>
          <w:lang w:eastAsia="en-GB"/>
        </w:rPr>
        <w:t>,</w:t>
      </w:r>
      <w:r w:rsidRPr="008C60AB">
        <w:rPr>
          <w:rFonts w:eastAsia="Times New Roman" w:cs="Times New Roman"/>
          <w:color w:val="000000" w:themeColor="text1"/>
          <w:szCs w:val="24"/>
          <w:lang w:eastAsia="en-GB"/>
        </w:rPr>
        <w:t xml:space="preserve"> providing accompanying medical evidence.</w:t>
      </w:r>
      <w:r w:rsidR="00F37084">
        <w:rPr>
          <w:rFonts w:eastAsia="Times New Roman" w:cs="Times New Roman"/>
          <w:color w:val="000000" w:themeColor="text1"/>
          <w:szCs w:val="24"/>
          <w:lang w:eastAsia="en-GB"/>
        </w:rPr>
        <w:t xml:space="preserve"> A link to further information on DSAs is given in the Reference section under Chapter 7.</w:t>
      </w:r>
    </w:p>
    <w:p w:rsid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Applications</w:t>
      </w:r>
      <w:r w:rsidRPr="008C60AB">
        <w:rPr>
          <w:rFonts w:eastAsia="Times New Roman" w:cs="Times New Roman"/>
          <w:color w:val="000000" w:themeColor="text1"/>
          <w:szCs w:val="24"/>
          <w:lang w:eastAsia="en-GB"/>
        </w:rPr>
        <w:t xml:space="preserve"> for DSA can be made as soon as the student finance application service opens. This varies from year to year, but is generally at least six months before the start of the academic year in which a young person is expecting to take up a place in higher education. Local authorities should encourage young people to make an early claim for DSA so that support is in place when their course begins. Wh</w:t>
      </w:r>
      <w:r w:rsidR="00B438B4">
        <w:rPr>
          <w:rFonts w:eastAsia="Times New Roman" w:cs="Times New Roman"/>
          <w:color w:val="000000" w:themeColor="text1"/>
          <w:szCs w:val="24"/>
          <w:lang w:eastAsia="en-GB"/>
        </w:rPr>
        <w:t>ere a young person with an EHC p</w:t>
      </w:r>
      <w:r w:rsidRPr="008C60AB">
        <w:rPr>
          <w:rFonts w:eastAsia="Times New Roman" w:cs="Times New Roman"/>
          <w:color w:val="000000" w:themeColor="text1"/>
          <w:szCs w:val="24"/>
          <w:lang w:eastAsia="en-GB"/>
        </w:rPr>
        <w:t xml:space="preserve">lan makes a claim for DSA, the local authority </w:t>
      </w:r>
      <w:r w:rsidRPr="008C60AB">
        <w:rPr>
          <w:rFonts w:eastAsia="Times New Roman" w:cs="Times New Roman"/>
          <w:b/>
          <w:color w:val="000000" w:themeColor="text1"/>
          <w:szCs w:val="24"/>
          <w:lang w:eastAsia="en-GB"/>
        </w:rPr>
        <w:t xml:space="preserve">must </w:t>
      </w:r>
      <w:r w:rsidR="004D0B0E">
        <w:rPr>
          <w:rFonts w:eastAsia="Times New Roman" w:cs="Times New Roman"/>
          <w:color w:val="000000" w:themeColor="text1"/>
          <w:szCs w:val="24"/>
          <w:lang w:eastAsia="en-GB"/>
        </w:rPr>
        <w:t>pass a copy of their plan</w:t>
      </w:r>
      <w:r w:rsidRPr="008C60AB">
        <w:rPr>
          <w:rFonts w:eastAsia="Times New Roman" w:cs="Times New Roman"/>
          <w:color w:val="000000" w:themeColor="text1"/>
          <w:szCs w:val="24"/>
          <w:lang w:eastAsia="en-GB"/>
        </w:rPr>
        <w:t xml:space="preserve"> to the relevant DSA assessor, to support and inform the application as soon as possible, where they </w:t>
      </w:r>
      <w:r w:rsidR="00890ED0">
        <w:rPr>
          <w:rFonts w:eastAsia="Times New Roman" w:cs="Times New Roman"/>
          <w:color w:val="000000" w:themeColor="text1"/>
          <w:szCs w:val="24"/>
          <w:lang w:eastAsia="en-GB"/>
        </w:rPr>
        <w:t>are asked to do so by</w:t>
      </w:r>
      <w:r w:rsidRPr="008C60AB">
        <w:rPr>
          <w:rFonts w:eastAsia="Times New Roman" w:cs="Times New Roman"/>
          <w:color w:val="000000" w:themeColor="text1"/>
          <w:szCs w:val="24"/>
          <w:lang w:eastAsia="en-GB"/>
        </w:rPr>
        <w:t xml:space="preserve"> </w:t>
      </w:r>
      <w:r w:rsidR="00890ED0">
        <w:rPr>
          <w:rFonts w:eastAsia="Times New Roman" w:cs="Times New Roman"/>
          <w:szCs w:val="24"/>
          <w:lang w:eastAsia="en-GB"/>
        </w:rPr>
        <w:t>the young person</w:t>
      </w:r>
      <w:r w:rsidRPr="008C60AB">
        <w:rPr>
          <w:rFonts w:eastAsia="Times New Roman" w:cs="Times New Roman"/>
          <w:szCs w:val="24"/>
          <w:lang w:eastAsia="en-GB"/>
        </w:rPr>
        <w:t xml:space="preserve">. </w:t>
      </w:r>
      <w:r w:rsidR="003F1280">
        <w:rPr>
          <w:rFonts w:eastAsia="Times New Roman" w:cs="Times New Roman"/>
          <w:szCs w:val="24"/>
          <w:lang w:eastAsia="en-GB"/>
        </w:rPr>
        <w:t>This should include relevant supporting diagnostic and medical information and assessments where the young person agrees.</w:t>
      </w:r>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color w:val="000000" w:themeColor="text1"/>
          <w:szCs w:val="24"/>
          <w:lang w:eastAsia="en-GB"/>
        </w:rPr>
        <w:t xml:space="preserve">Local authorities should plan a smooth transition to the higher education (and, where applicable, to the new local authority area) before ceasing to maintain a young person’s EHC plan. Once the young person’s place has been confirmed at a higher education institution, the local authority </w:t>
      </w:r>
      <w:r w:rsidRPr="008C60AB">
        <w:rPr>
          <w:rFonts w:eastAsia="Times New Roman" w:cs="Times New Roman"/>
          <w:b/>
          <w:color w:val="000000" w:themeColor="text1"/>
          <w:szCs w:val="24"/>
          <w:lang w:eastAsia="en-GB"/>
        </w:rPr>
        <w:t>must</w:t>
      </w:r>
      <w:r w:rsidRPr="008C60AB">
        <w:rPr>
          <w:rFonts w:eastAsia="Times New Roman" w:cs="Times New Roman"/>
          <w:color w:val="000000" w:themeColor="text1"/>
          <w:szCs w:val="24"/>
          <w:lang w:eastAsia="en-GB"/>
        </w:rPr>
        <w:t xml:space="preserve"> pass a copy of their EHC plan to the relevant person in that institution at the earliest opportunity, </w:t>
      </w:r>
      <w:r w:rsidR="00890ED0">
        <w:rPr>
          <w:rFonts w:eastAsia="Times New Roman" w:cs="Times New Roman"/>
          <w:color w:val="000000" w:themeColor="text1"/>
          <w:szCs w:val="24"/>
          <w:lang w:eastAsia="en-GB"/>
        </w:rPr>
        <w:t>where they are asked to do so by the young person</w:t>
      </w:r>
      <w:r w:rsidRPr="008C60AB">
        <w:rPr>
          <w:rFonts w:eastAsia="Times New Roman" w:cs="Times New Roman"/>
          <w:color w:val="000000" w:themeColor="text1"/>
          <w:szCs w:val="24"/>
          <w:lang w:eastAsia="en-GB"/>
        </w:rPr>
        <w:t>.</w:t>
      </w:r>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The</w:t>
      </w:r>
      <w:r w:rsidRPr="008C60AB">
        <w:rPr>
          <w:rFonts w:eastAsia="Times New Roman" w:cs="Times New Roman"/>
          <w:color w:val="000000" w:themeColor="text1"/>
          <w:szCs w:val="24"/>
          <w:lang w:eastAsia="en-GB"/>
        </w:rPr>
        <w:t xml:space="preserve"> local authority should also plan how social care support will b</w:t>
      </w:r>
      <w:r w:rsidR="00B438B4">
        <w:rPr>
          <w:rFonts w:eastAsia="Times New Roman" w:cs="Times New Roman"/>
          <w:color w:val="000000" w:themeColor="text1"/>
          <w:szCs w:val="24"/>
          <w:lang w:eastAsia="en-GB"/>
        </w:rPr>
        <w:t>e maintained, where the young person continues to require it</w:t>
      </w:r>
      <w:r w:rsidRPr="008C60AB">
        <w:rPr>
          <w:rFonts w:eastAsia="Times New Roman" w:cs="Times New Roman"/>
          <w:color w:val="000000" w:themeColor="text1"/>
          <w:szCs w:val="24"/>
          <w:lang w:eastAsia="en-GB"/>
        </w:rPr>
        <w:t xml:space="preserve">, and whether this will </w:t>
      </w:r>
      <w:r w:rsidR="00B438B4">
        <w:rPr>
          <w:rFonts w:eastAsia="Times New Roman" w:cs="Times New Roman"/>
          <w:color w:val="000000" w:themeColor="text1"/>
          <w:szCs w:val="24"/>
          <w:lang w:eastAsia="en-GB"/>
        </w:rPr>
        <w:t>continue to be provided by the</w:t>
      </w:r>
      <w:r w:rsidRPr="008C60AB">
        <w:rPr>
          <w:rFonts w:eastAsia="Times New Roman" w:cs="Times New Roman"/>
          <w:color w:val="000000" w:themeColor="text1"/>
          <w:szCs w:val="24"/>
          <w:lang w:eastAsia="en-GB"/>
        </w:rPr>
        <w:t xml:space="preserve"> home local authority or by the authority in the area they are moving to. This should include consideration of how the student will be supported if they have a dual location, for example, if they live close to the higher education institution during term time and at home during vacations. </w:t>
      </w:r>
    </w:p>
    <w:p w:rsidR="00B438B4" w:rsidRPr="00B438B4"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For</w:t>
      </w:r>
      <w:r w:rsidRPr="008C60AB">
        <w:rPr>
          <w:rFonts w:eastAsia="Times New Roman" w:cs="Times New Roman"/>
          <w:color w:val="000000" w:themeColor="text1"/>
          <w:szCs w:val="24"/>
          <w:lang w:eastAsia="en-GB"/>
        </w:rPr>
        <w:t xml:space="preserve"> most young people, their home local authority will continue to provide their care and support but this will depend on the circumstances of their case. The Ordinary Residence guidance published by the Department of Health provides a number of examples to help local authorities in making these decisions. The guidance is </w:t>
      </w:r>
      <w:r w:rsidR="00B438B4">
        <w:rPr>
          <w:rFonts w:eastAsia="Times New Roman" w:cs="Times New Roman"/>
          <w:color w:val="000000" w:themeColor="text1"/>
          <w:szCs w:val="24"/>
          <w:lang w:eastAsia="en-GB"/>
        </w:rPr>
        <w:t>available on the GOV.UK</w:t>
      </w:r>
      <w:r w:rsidRPr="008C60AB">
        <w:rPr>
          <w:rFonts w:eastAsia="Times New Roman" w:cs="Times New Roman"/>
          <w:color w:val="000000" w:themeColor="text1"/>
          <w:szCs w:val="24"/>
          <w:lang w:eastAsia="en-GB"/>
        </w:rPr>
        <w:t xml:space="preserve"> website</w:t>
      </w:r>
      <w:r w:rsidR="00F37084">
        <w:rPr>
          <w:rFonts w:eastAsia="Times New Roman" w:cs="Times New Roman"/>
          <w:color w:val="000000" w:themeColor="text1"/>
          <w:szCs w:val="24"/>
          <w:lang w:eastAsia="en-GB"/>
        </w:rPr>
        <w:t xml:space="preserve"> and a link is given in the Reference section under Chapter 8</w:t>
      </w:r>
      <w:r w:rsidRPr="008C60AB">
        <w:rPr>
          <w:rFonts w:eastAsia="Times New Roman" w:cs="Times New Roman"/>
          <w:color w:val="000000" w:themeColor="text1"/>
          <w:szCs w:val="24"/>
          <w:lang w:eastAsia="en-GB"/>
        </w:rPr>
        <w:t xml:space="preserve">. Under the Care Act 2014, young people have the right to request transition assessments for adult care that will enable them to see whether they are likely to have eligible needs that will be met by adult services once they turn 18. Local authorities should use these assessments to help plan for support that will be provided </w:t>
      </w:r>
      <w:r w:rsidR="00411458">
        <w:rPr>
          <w:rFonts w:eastAsia="Times New Roman" w:cs="Times New Roman"/>
          <w:color w:val="000000" w:themeColor="text1"/>
          <w:szCs w:val="24"/>
          <w:lang w:eastAsia="en-GB"/>
        </w:rPr>
        <w:t xml:space="preserve">by the local authority </w:t>
      </w:r>
      <w:r w:rsidRPr="008C60AB">
        <w:rPr>
          <w:rFonts w:eastAsia="Times New Roman" w:cs="Times New Roman"/>
          <w:color w:val="000000" w:themeColor="text1"/>
          <w:szCs w:val="24"/>
          <w:lang w:eastAsia="en-GB"/>
        </w:rPr>
        <w:t>while a young person is in higher education.</w:t>
      </w:r>
    </w:p>
    <w:p w:rsidR="005E7904" w:rsidRPr="00B438B4" w:rsidRDefault="000361A8" w:rsidP="00B76A5F">
      <w:pPr>
        <w:pStyle w:val="Heading2"/>
        <w:rPr>
          <w:rFonts w:eastAsia="Times New Roman"/>
          <w:sz w:val="24"/>
          <w:szCs w:val="24"/>
          <w:lang w:eastAsia="en-GB"/>
        </w:rPr>
      </w:pPr>
      <w:bookmarkStart w:id="826" w:name="_Toc385254184"/>
      <w:bookmarkStart w:id="827" w:name="_Toc385313721"/>
      <w:bookmarkStart w:id="828" w:name="_Toc410033139"/>
      <w:r>
        <w:rPr>
          <w:rFonts w:eastAsia="Times New Roman"/>
          <w:lang w:eastAsia="en-GB"/>
        </w:rPr>
        <w:t xml:space="preserve">Young people aged 19 to </w:t>
      </w:r>
      <w:r w:rsidR="008C60AB" w:rsidRPr="00B438B4">
        <w:rPr>
          <w:rFonts w:eastAsia="Times New Roman"/>
          <w:lang w:eastAsia="en-GB"/>
        </w:rPr>
        <w:t>25</w:t>
      </w:r>
      <w:bookmarkEnd w:id="826"/>
      <w:bookmarkEnd w:id="827"/>
      <w:bookmarkEnd w:id="828"/>
    </w:p>
    <w:p w:rsidR="00A14FF8" w:rsidRPr="00A14FF8" w:rsidRDefault="005C79BB"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A14FF8">
        <w:rPr>
          <w:rFonts w:eastAsia="Calibri" w:cs="Arial"/>
          <w:szCs w:val="24"/>
        </w:rPr>
        <w:t>Local authorities should be ambitious for children and young people</w:t>
      </w:r>
      <w:r w:rsidR="00AE01FE" w:rsidRPr="00A14FF8">
        <w:rPr>
          <w:rFonts w:eastAsia="Calibri" w:cs="Arial"/>
          <w:szCs w:val="24"/>
        </w:rPr>
        <w:t xml:space="preserve"> with SEN</w:t>
      </w:r>
      <w:r w:rsidRPr="00A14FF8">
        <w:rPr>
          <w:rFonts w:eastAsia="Calibri" w:cs="Arial"/>
          <w:szCs w:val="24"/>
        </w:rPr>
        <w:t xml:space="preserve">, raising their aspirations and promoting high expectations about what </w:t>
      </w:r>
      <w:r w:rsidR="00AE01FE" w:rsidRPr="00A14FF8">
        <w:rPr>
          <w:rFonts w:eastAsia="Calibri" w:cs="Arial"/>
          <w:szCs w:val="24"/>
        </w:rPr>
        <w:t xml:space="preserve">they </w:t>
      </w:r>
      <w:r w:rsidRPr="00A14FF8">
        <w:rPr>
          <w:rFonts w:eastAsia="Calibri" w:cs="Arial"/>
          <w:szCs w:val="24"/>
        </w:rPr>
        <w:t xml:space="preserve">can achieve in school, college and beyond. Local authorities should ensure children and young people have access to the right support and opportunities that will prepare them successfully for adulthood </w:t>
      </w:r>
      <w:r w:rsidR="00B438B4" w:rsidRPr="00A14FF8">
        <w:rPr>
          <w:rFonts w:eastAsia="Calibri" w:cs="Arial"/>
          <w:szCs w:val="24"/>
        </w:rPr>
        <w:t xml:space="preserve">by helping them achieve the </w:t>
      </w:r>
      <w:r w:rsidRPr="00A14FF8">
        <w:rPr>
          <w:rFonts w:eastAsia="Calibri" w:cs="Arial"/>
          <w:szCs w:val="24"/>
        </w:rPr>
        <w:t>agreed outcomes in their EHC plan. This will enable many more young people with SEN to complete their formal education</w:t>
      </w:r>
      <w:r w:rsidR="00A14FF8">
        <w:rPr>
          <w:rFonts w:eastAsia="Calibri" w:cs="Arial"/>
          <w:szCs w:val="24"/>
        </w:rPr>
        <w:t>.</w:t>
      </w:r>
    </w:p>
    <w:p w:rsidR="005E7904" w:rsidRPr="00A14FF8" w:rsidRDefault="00A14FF8"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A14FF8">
        <w:rPr>
          <w:rFonts w:eastAsia="Times New Roman" w:cs="Times New Roman"/>
          <w:szCs w:val="24"/>
          <w:lang w:eastAsia="en-GB"/>
        </w:rPr>
        <w:t xml:space="preserve"> </w:t>
      </w:r>
      <w:r w:rsidR="005E7904" w:rsidRPr="00A14FF8">
        <w:rPr>
          <w:rFonts w:eastAsia="Times New Roman" w:cs="Times New Roman"/>
          <w:szCs w:val="24"/>
          <w:lang w:eastAsia="en-GB"/>
        </w:rPr>
        <w:t>Local</w:t>
      </w:r>
      <w:r w:rsidR="005E7904" w:rsidRPr="00A14FF8">
        <w:rPr>
          <w:rFonts w:cs="Arial"/>
          <w:szCs w:val="24"/>
        </w:rPr>
        <w:t xml:space="preserve"> authorities </w:t>
      </w:r>
      <w:r w:rsidR="005E7904" w:rsidRPr="00A14FF8">
        <w:rPr>
          <w:rFonts w:cs="Arial"/>
          <w:b/>
          <w:szCs w:val="24"/>
        </w:rPr>
        <w:t>must</w:t>
      </w:r>
      <w:r w:rsidR="00B438B4" w:rsidRPr="00A14FF8">
        <w:rPr>
          <w:rFonts w:cs="Arial"/>
          <w:szCs w:val="24"/>
        </w:rPr>
        <w:t xml:space="preserve"> set out in their Local O</w:t>
      </w:r>
      <w:r w:rsidR="005E7904" w:rsidRPr="00A14FF8">
        <w:rPr>
          <w:rFonts w:cs="Arial"/>
          <w:szCs w:val="24"/>
        </w:rPr>
        <w:t>ffer th</w:t>
      </w:r>
      <w:r w:rsidR="000361A8">
        <w:rPr>
          <w:rFonts w:cs="Arial"/>
          <w:szCs w:val="24"/>
        </w:rPr>
        <w:t>e support and provision that 19</w:t>
      </w:r>
      <w:r w:rsidR="00504D6F">
        <w:rPr>
          <w:rFonts w:cs="Arial"/>
          <w:szCs w:val="24"/>
        </w:rPr>
        <w:t>-</w:t>
      </w:r>
      <w:r w:rsidR="000361A8">
        <w:rPr>
          <w:rFonts w:cs="Arial"/>
          <w:szCs w:val="24"/>
        </w:rPr>
        <w:t xml:space="preserve"> to 25-year-</w:t>
      </w:r>
      <w:r w:rsidR="005E7904" w:rsidRPr="00A14FF8">
        <w:rPr>
          <w:rFonts w:cs="Arial"/>
          <w:szCs w:val="24"/>
        </w:rPr>
        <w:t>olds with SEN can access regard</w:t>
      </w:r>
      <w:r w:rsidR="00B438B4" w:rsidRPr="00A14FF8">
        <w:rPr>
          <w:rFonts w:cs="Arial"/>
          <w:szCs w:val="24"/>
        </w:rPr>
        <w:t>less of whether they have an EHC</w:t>
      </w:r>
      <w:r w:rsidR="005E7904" w:rsidRPr="00A14FF8">
        <w:rPr>
          <w:rFonts w:cs="Arial"/>
          <w:szCs w:val="24"/>
        </w:rPr>
        <w:t xml:space="preserve"> plan (see Chapter 4</w:t>
      </w:r>
      <w:r w:rsidR="00B438B4" w:rsidRPr="00A14FF8">
        <w:rPr>
          <w:rFonts w:cs="Arial"/>
          <w:szCs w:val="24"/>
        </w:rPr>
        <w:t>, The Local Offer</w:t>
      </w:r>
      <w:r w:rsidR="005E7904" w:rsidRPr="00A14FF8">
        <w:rPr>
          <w:rFonts w:cs="Arial"/>
          <w:szCs w:val="24"/>
        </w:rPr>
        <w:t xml:space="preserve">). Further education colleges </w:t>
      </w:r>
      <w:r w:rsidR="005E7904" w:rsidRPr="00A14FF8">
        <w:rPr>
          <w:rFonts w:cs="Arial"/>
          <w:b/>
          <w:szCs w:val="24"/>
        </w:rPr>
        <w:t>must</w:t>
      </w:r>
      <w:r w:rsidR="005E7904" w:rsidRPr="00A14FF8">
        <w:rPr>
          <w:rFonts w:cs="Arial"/>
          <w:szCs w:val="24"/>
        </w:rPr>
        <w:t xml:space="preserve"> continue to use their best endeavours to secure the special educational provision nee</w:t>
      </w:r>
      <w:r w:rsidR="000361A8">
        <w:rPr>
          <w:rFonts w:cs="Arial"/>
          <w:szCs w:val="24"/>
        </w:rPr>
        <w:t xml:space="preserve">ded by all young people aged 19 to </w:t>
      </w:r>
      <w:r w:rsidR="005E7904" w:rsidRPr="00A14FF8">
        <w:rPr>
          <w:rFonts w:cs="Arial"/>
          <w:szCs w:val="24"/>
        </w:rPr>
        <w:t>2</w:t>
      </w:r>
      <w:r w:rsidR="00B438B4" w:rsidRPr="00A14FF8">
        <w:rPr>
          <w:rFonts w:cs="Arial"/>
          <w:szCs w:val="24"/>
        </w:rPr>
        <w:t>5 with SEN</w:t>
      </w:r>
      <w:r w:rsidR="005E7904" w:rsidRPr="00A14FF8">
        <w:rPr>
          <w:rFonts w:cs="Arial"/>
          <w:szCs w:val="24"/>
        </w:rPr>
        <w:t xml:space="preserve"> attending their institution.</w:t>
      </w:r>
      <w:r w:rsidR="00B32D55">
        <w:rPr>
          <w:rFonts w:cs="Arial"/>
          <w:szCs w:val="24"/>
        </w:rPr>
        <w:t xml:space="preserve"> For guidance on EHC plans for young people aged 19 to 25, see Chapter 9.</w:t>
      </w:r>
    </w:p>
    <w:p w:rsidR="005E7904" w:rsidRDefault="00504D6F" w:rsidP="00643DDB">
      <w:pPr>
        <w:pStyle w:val="Heading3"/>
      </w:pPr>
      <w:bookmarkStart w:id="829" w:name="_Toc385254185"/>
      <w:bookmarkStart w:id="830" w:name="_Toc385313722"/>
      <w:bookmarkStart w:id="831" w:name="_Toc410033140"/>
      <w:r>
        <w:t>Funding places for 19- to 25-year-</w:t>
      </w:r>
      <w:r w:rsidR="005E7904" w:rsidRPr="005E7904">
        <w:t>olds</w:t>
      </w:r>
      <w:bookmarkEnd w:id="829"/>
      <w:bookmarkEnd w:id="830"/>
      <w:bookmarkEnd w:id="831"/>
    </w:p>
    <w:p w:rsidR="00F966B0" w:rsidRPr="00F966B0" w:rsidRDefault="005E7904" w:rsidP="00693500">
      <w:pPr>
        <w:pStyle w:val="ListParagraph"/>
        <w:numPr>
          <w:ilvl w:val="0"/>
          <w:numId w:val="119"/>
        </w:numPr>
        <w:ind w:left="0" w:hanging="709"/>
        <w:contextualSpacing w:val="0"/>
        <w:rPr>
          <w:rFonts w:ascii="Calibri" w:eastAsia="Calibri" w:hAnsi="Calibri" w:cs="Times New Roman"/>
        </w:rPr>
      </w:pPr>
      <w:r w:rsidRPr="00F966B0">
        <w:rPr>
          <w:rFonts w:cs="Times New Roman"/>
          <w:lang w:eastAsia="en-GB"/>
        </w:rPr>
        <w:t>19</w:t>
      </w:r>
      <w:r w:rsidR="00504D6F">
        <w:rPr>
          <w:rFonts w:cs="Times New Roman"/>
          <w:lang w:eastAsia="en-GB"/>
        </w:rPr>
        <w:t>-</w:t>
      </w:r>
      <w:r w:rsidR="00504D6F">
        <w:rPr>
          <w:lang w:eastAsia="en-GB"/>
        </w:rPr>
        <w:t xml:space="preserve"> to 25-year-</w:t>
      </w:r>
      <w:r w:rsidRPr="00F966B0">
        <w:rPr>
          <w:lang w:eastAsia="en-GB"/>
        </w:rPr>
        <w:t>olds with EHC plans should have free access to further education</w:t>
      </w:r>
      <w:r w:rsidR="00215147">
        <w:rPr>
          <w:lang w:eastAsia="en-GB"/>
        </w:rPr>
        <w:t xml:space="preserve"> in the same way as</w:t>
      </w:r>
      <w:r w:rsidR="00504D6F">
        <w:rPr>
          <w:lang w:eastAsia="en-GB"/>
        </w:rPr>
        <w:t xml:space="preserve"> 16- to18-year-</w:t>
      </w:r>
      <w:r w:rsidR="006C4E09" w:rsidRPr="00F966B0">
        <w:rPr>
          <w:lang w:eastAsia="en-GB"/>
        </w:rPr>
        <w:t xml:space="preserve">olds. </w:t>
      </w:r>
      <w:r w:rsidRPr="00F966B0">
        <w:rPr>
          <w:lang w:eastAsia="en-GB"/>
        </w:rPr>
        <w:t xml:space="preserve">Colleges or training providers </w:t>
      </w:r>
      <w:r w:rsidRPr="00F966B0">
        <w:rPr>
          <w:b/>
          <w:lang w:eastAsia="en-GB"/>
        </w:rPr>
        <w:t>must not</w:t>
      </w:r>
      <w:r w:rsidRPr="00F966B0">
        <w:rPr>
          <w:lang w:eastAsia="en-GB"/>
        </w:rPr>
        <w:t xml:space="preserve"> charge young people tuition fees for such places as the funding will be provided by the local authority </w:t>
      </w:r>
      <w:r w:rsidR="0008381B" w:rsidRPr="00F966B0">
        <w:rPr>
          <w:lang w:eastAsia="en-GB"/>
        </w:rPr>
        <w:t>and the E</w:t>
      </w:r>
      <w:r w:rsidR="00504D6F">
        <w:rPr>
          <w:lang w:eastAsia="en-GB"/>
        </w:rPr>
        <w:t xml:space="preserve">ducation Funding </w:t>
      </w:r>
      <w:r w:rsidR="0008381B" w:rsidRPr="00F966B0">
        <w:rPr>
          <w:lang w:eastAsia="en-GB"/>
        </w:rPr>
        <w:t>A</w:t>
      </w:r>
      <w:r w:rsidR="00504D6F">
        <w:rPr>
          <w:lang w:eastAsia="en-GB"/>
        </w:rPr>
        <w:t>gency (EFA)</w:t>
      </w:r>
      <w:r w:rsidRPr="00F966B0">
        <w:rPr>
          <w:lang w:eastAsia="en-GB"/>
        </w:rPr>
        <w:t>.</w:t>
      </w:r>
      <w:r w:rsidR="00F966B0">
        <w:rPr>
          <w:lang w:eastAsia="en-GB"/>
        </w:rPr>
        <w:t xml:space="preserve"> Further information on funding is available from the EFA pages on GOV.UK – a link is provided in the References section under Chapter 7.</w:t>
      </w:r>
    </w:p>
    <w:p w:rsidR="008C60AB" w:rsidRPr="008C60AB" w:rsidRDefault="00504D6F"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Arial"/>
          <w:szCs w:val="24"/>
          <w:lang w:eastAsia="en-GB"/>
        </w:rPr>
        <w:t xml:space="preserve">Apprentices aged 19 to </w:t>
      </w:r>
      <w:r w:rsidR="005E7904" w:rsidRPr="008C60AB">
        <w:rPr>
          <w:rFonts w:eastAsia="Times New Roman" w:cs="Arial"/>
          <w:szCs w:val="24"/>
          <w:lang w:eastAsia="en-GB"/>
        </w:rPr>
        <w:t>25 with EHC plans are fully funded on the same terms and funding rates as 1</w:t>
      </w:r>
      <w:r>
        <w:rPr>
          <w:rFonts w:eastAsia="Times New Roman" w:cs="Arial"/>
          <w:szCs w:val="24"/>
          <w:lang w:eastAsia="en-GB"/>
        </w:rPr>
        <w:t>6- to 18-year-</w:t>
      </w:r>
      <w:r w:rsidR="0008381B">
        <w:rPr>
          <w:rFonts w:eastAsia="Times New Roman" w:cs="Arial"/>
          <w:szCs w:val="24"/>
          <w:lang w:eastAsia="en-GB"/>
        </w:rPr>
        <w:t>old apprentices. The Local Offer should include a</w:t>
      </w:r>
      <w:r w:rsidR="005E7904" w:rsidRPr="008C60AB">
        <w:rPr>
          <w:rFonts w:eastAsia="Times New Roman" w:cs="Arial"/>
          <w:szCs w:val="24"/>
          <w:lang w:eastAsia="en-GB"/>
        </w:rPr>
        <w:t>pprenticeships for this</w:t>
      </w:r>
      <w:r w:rsidR="0008381B">
        <w:rPr>
          <w:rFonts w:eastAsia="Times New Roman" w:cs="Arial"/>
          <w:szCs w:val="24"/>
          <w:lang w:eastAsia="en-GB"/>
        </w:rPr>
        <w:t xml:space="preserve"> age group and full details of a</w:t>
      </w:r>
      <w:r w:rsidR="005E7904" w:rsidRPr="008C60AB">
        <w:rPr>
          <w:rFonts w:eastAsia="Times New Roman" w:cs="Arial"/>
          <w:szCs w:val="24"/>
          <w:lang w:eastAsia="en-GB"/>
        </w:rPr>
        <w:t>pprenticesh</w:t>
      </w:r>
      <w:r w:rsidR="00113EA0">
        <w:rPr>
          <w:rFonts w:eastAsia="Times New Roman" w:cs="Arial"/>
          <w:szCs w:val="24"/>
          <w:lang w:eastAsia="en-GB"/>
        </w:rPr>
        <w:t>ip funding are</w:t>
      </w:r>
      <w:r w:rsidR="00F966B0">
        <w:rPr>
          <w:rFonts w:eastAsia="Times New Roman" w:cs="Arial"/>
          <w:szCs w:val="24"/>
          <w:lang w:eastAsia="en-GB"/>
        </w:rPr>
        <w:t xml:space="preserve"> available from the S</w:t>
      </w:r>
      <w:r>
        <w:rPr>
          <w:rFonts w:eastAsia="Times New Roman" w:cs="Arial"/>
          <w:szCs w:val="24"/>
          <w:lang w:eastAsia="en-GB"/>
        </w:rPr>
        <w:t xml:space="preserve">kills </w:t>
      </w:r>
      <w:r w:rsidR="00F966B0">
        <w:rPr>
          <w:rFonts w:eastAsia="Times New Roman" w:cs="Arial"/>
          <w:szCs w:val="24"/>
          <w:lang w:eastAsia="en-GB"/>
        </w:rPr>
        <w:t>F</w:t>
      </w:r>
      <w:r>
        <w:rPr>
          <w:rFonts w:eastAsia="Times New Roman" w:cs="Arial"/>
          <w:szCs w:val="24"/>
          <w:lang w:eastAsia="en-GB"/>
        </w:rPr>
        <w:t xml:space="preserve">unding </w:t>
      </w:r>
      <w:r w:rsidR="00F966B0">
        <w:rPr>
          <w:rFonts w:eastAsia="Times New Roman" w:cs="Arial"/>
          <w:szCs w:val="24"/>
          <w:lang w:eastAsia="en-GB"/>
        </w:rPr>
        <w:t>A</w:t>
      </w:r>
      <w:r>
        <w:rPr>
          <w:rFonts w:eastAsia="Times New Roman" w:cs="Arial"/>
          <w:szCs w:val="24"/>
          <w:lang w:eastAsia="en-GB"/>
        </w:rPr>
        <w:t>gency (SFA)</w:t>
      </w:r>
      <w:r w:rsidR="00F966B0">
        <w:rPr>
          <w:rFonts w:eastAsia="Times New Roman" w:cs="Arial"/>
          <w:szCs w:val="24"/>
          <w:lang w:eastAsia="en-GB"/>
        </w:rPr>
        <w:t xml:space="preserve"> website – a link is given in the References section under Chapter 7.</w:t>
      </w:r>
    </w:p>
    <w:p w:rsidR="005E7904"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19</w:t>
      </w:r>
      <w:r w:rsidRPr="008C60AB">
        <w:rPr>
          <w:rFonts w:eastAsia="Times New Roman" w:cs="Arial"/>
          <w:szCs w:val="24"/>
          <w:lang w:eastAsia="en-GB"/>
        </w:rPr>
        <w:t>-</w:t>
      </w:r>
      <w:r w:rsidR="00504D6F">
        <w:rPr>
          <w:rFonts w:eastAsia="Times New Roman" w:cs="Arial"/>
          <w:szCs w:val="24"/>
          <w:lang w:eastAsia="en-GB"/>
        </w:rPr>
        <w:t xml:space="preserve"> to 25-year-</w:t>
      </w:r>
      <w:r w:rsidRPr="008C60AB">
        <w:rPr>
          <w:rFonts w:eastAsia="Times New Roman" w:cs="Arial"/>
          <w:szCs w:val="24"/>
          <w:lang w:eastAsia="en-GB"/>
        </w:rPr>
        <w:t>olds with SEN but without EHC plans can choo</w:t>
      </w:r>
      <w:r w:rsidR="0008381B">
        <w:rPr>
          <w:rFonts w:eastAsia="Times New Roman" w:cs="Arial"/>
          <w:szCs w:val="24"/>
          <w:lang w:eastAsia="en-GB"/>
        </w:rPr>
        <w:t xml:space="preserve">se to remain in </w:t>
      </w:r>
      <w:r w:rsidR="006C4E09">
        <w:rPr>
          <w:rFonts w:eastAsia="Times New Roman" w:cs="Arial"/>
          <w:szCs w:val="24"/>
          <w:lang w:eastAsia="en-GB"/>
        </w:rPr>
        <w:t xml:space="preserve">further </w:t>
      </w:r>
      <w:r w:rsidR="0008381B">
        <w:rPr>
          <w:rFonts w:eastAsia="Times New Roman" w:cs="Arial"/>
          <w:szCs w:val="24"/>
          <w:lang w:eastAsia="en-GB"/>
        </w:rPr>
        <w:t>education</w:t>
      </w:r>
      <w:r w:rsidR="006C4E09">
        <w:rPr>
          <w:rFonts w:eastAsia="Times New Roman" w:cs="Arial"/>
          <w:szCs w:val="24"/>
          <w:lang w:eastAsia="en-GB"/>
        </w:rPr>
        <w:t xml:space="preserve">. </w:t>
      </w:r>
      <w:r w:rsidR="003E5E91">
        <w:rPr>
          <w:rFonts w:eastAsia="Times New Roman" w:cs="Arial"/>
          <w:szCs w:val="24"/>
          <w:lang w:eastAsia="en-GB"/>
        </w:rPr>
        <w:t>Colleges are funded by</w:t>
      </w:r>
      <w:r w:rsidR="00504D6F">
        <w:rPr>
          <w:rFonts w:eastAsia="Times New Roman" w:cs="Arial"/>
          <w:szCs w:val="24"/>
          <w:lang w:eastAsia="en-GB"/>
        </w:rPr>
        <w:t xml:space="preserve"> the SFA</w:t>
      </w:r>
      <w:r w:rsidR="003E5E91">
        <w:rPr>
          <w:rFonts w:eastAsia="Times New Roman" w:cs="Arial"/>
          <w:szCs w:val="24"/>
          <w:lang w:eastAsia="en-GB"/>
        </w:rPr>
        <w:t xml:space="preserve"> for all students aged 19 and over who do not have an EHC plan (including those who declare a learning difficulty or disability)</w:t>
      </w:r>
      <w:r w:rsidRPr="008C60AB">
        <w:rPr>
          <w:rFonts w:eastAsia="Times New Roman" w:cs="Arial"/>
          <w:szCs w:val="24"/>
          <w:lang w:eastAsia="en-GB"/>
        </w:rPr>
        <w:t xml:space="preserve">. </w:t>
      </w:r>
      <w:r w:rsidR="003E5E91">
        <w:rPr>
          <w:rFonts w:eastAsia="Times New Roman" w:cs="Arial"/>
          <w:szCs w:val="24"/>
          <w:lang w:eastAsia="en-GB"/>
        </w:rPr>
        <w:t>Colleges are able to charge fees for these students, but</w:t>
      </w:r>
      <w:r w:rsidRPr="008C60AB">
        <w:rPr>
          <w:rFonts w:eastAsia="Times New Roman" w:cs="Arial"/>
          <w:szCs w:val="24"/>
          <w:lang w:eastAsia="en-GB"/>
        </w:rPr>
        <w:t xml:space="preserve"> </w:t>
      </w:r>
      <w:r w:rsidRPr="006C4E09">
        <w:rPr>
          <w:rFonts w:eastAsia="Times New Roman" w:cs="Arial"/>
          <w:b/>
          <w:szCs w:val="24"/>
          <w:lang w:eastAsia="en-GB"/>
        </w:rPr>
        <w:t>must</w:t>
      </w:r>
      <w:r w:rsidRPr="008C60AB">
        <w:rPr>
          <w:rFonts w:eastAsia="Times New Roman" w:cs="Arial"/>
          <w:szCs w:val="24"/>
          <w:lang w:eastAsia="en-GB"/>
        </w:rPr>
        <w:t xml:space="preserve"> use their best endeavours to secure the necessary special educational provision that they need. </w:t>
      </w:r>
      <w:r w:rsidR="003E5E91">
        <w:rPr>
          <w:rFonts w:eastAsia="Times New Roman" w:cs="Arial"/>
          <w:szCs w:val="24"/>
          <w:lang w:eastAsia="en-GB"/>
        </w:rPr>
        <w:t xml:space="preserve">However, students who meet residency and eligibility criteria will have access to Government funding. Information on funding eligibility is available on the SFA’s website – see the References section under Chapter 7 for a link. </w:t>
      </w:r>
      <w:r w:rsidRPr="008C60AB">
        <w:rPr>
          <w:rFonts w:eastAsia="Times New Roman" w:cs="Arial"/>
          <w:szCs w:val="24"/>
          <w:lang w:eastAsia="en-GB"/>
        </w:rPr>
        <w:t>Local authorities are not responsible for securing or funding education and training opportu</w:t>
      </w:r>
      <w:r w:rsidR="00504D6F">
        <w:rPr>
          <w:rFonts w:eastAsia="Times New Roman" w:cs="Arial"/>
          <w:szCs w:val="24"/>
          <w:lang w:eastAsia="en-GB"/>
        </w:rPr>
        <w:t xml:space="preserve">nities for young people aged 19 to </w:t>
      </w:r>
      <w:r w:rsidRPr="008C60AB">
        <w:rPr>
          <w:rFonts w:eastAsia="Times New Roman" w:cs="Arial"/>
          <w:szCs w:val="24"/>
          <w:lang w:eastAsia="en-GB"/>
        </w:rPr>
        <w:t>25 who do not have EHC plans.</w:t>
      </w:r>
      <w:r w:rsidR="00885600">
        <w:rPr>
          <w:rFonts w:eastAsia="Times New Roman" w:cs="Arial"/>
          <w:szCs w:val="24"/>
          <w:lang w:eastAsia="en-GB"/>
        </w:rPr>
        <w:t xml:space="preserve"> </w:t>
      </w:r>
    </w:p>
    <w:p w:rsidR="00991187" w:rsidRDefault="00991187" w:rsidP="00B76A5F">
      <w:pPr>
        <w:pStyle w:val="Heading2"/>
        <w:rPr>
          <w:rFonts w:eastAsia="Times New Roman"/>
          <w:lang w:eastAsia="en-GB"/>
        </w:rPr>
      </w:pPr>
      <w:bookmarkStart w:id="832" w:name="_Toc385254186"/>
      <w:bookmarkStart w:id="833" w:name="_Toc385313723"/>
      <w:bookmarkStart w:id="834" w:name="_Toc410033141"/>
      <w:r>
        <w:rPr>
          <w:rFonts w:eastAsia="Times New Roman"/>
          <w:lang w:eastAsia="en-GB"/>
        </w:rPr>
        <w:t>Transition to adult health services</w:t>
      </w:r>
      <w:bookmarkEnd w:id="832"/>
      <w:bookmarkEnd w:id="833"/>
      <w:bookmarkEnd w:id="834"/>
    </w:p>
    <w:p w:rsidR="00272B6B" w:rsidRDefault="0008381B"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Support to</w:t>
      </w:r>
      <w:r w:rsidR="00991187" w:rsidRPr="008C60AB">
        <w:rPr>
          <w:rFonts w:eastAsia="Times New Roman" w:cs="Times New Roman"/>
          <w:szCs w:val="24"/>
          <w:lang w:eastAsia="en-GB"/>
        </w:rPr>
        <w:t xml:space="preserve"> </w:t>
      </w:r>
      <w:r>
        <w:rPr>
          <w:rFonts w:eastAsia="Times New Roman" w:cs="Arial"/>
          <w:szCs w:val="24"/>
          <w:lang w:eastAsia="en-GB"/>
        </w:rPr>
        <w:t xml:space="preserve">prepare </w:t>
      </w:r>
      <w:r w:rsidR="00991187" w:rsidRPr="008C60AB">
        <w:rPr>
          <w:rFonts w:eastAsia="Times New Roman" w:cs="Times New Roman"/>
          <w:szCs w:val="24"/>
          <w:lang w:eastAsia="en-GB"/>
        </w:rPr>
        <w:t xml:space="preserve">young people for good health in adulthood should include supporting them to make the transition </w:t>
      </w:r>
      <w:r w:rsidR="008C60AB">
        <w:rPr>
          <w:rFonts w:eastAsia="Times New Roman" w:cs="Times New Roman"/>
          <w:szCs w:val="24"/>
          <w:lang w:eastAsia="en-GB"/>
        </w:rPr>
        <w:t>to adult health services.</w:t>
      </w:r>
      <w:r w:rsidR="00991187" w:rsidRPr="008C60AB">
        <w:rPr>
          <w:rFonts w:eastAsia="Times New Roman" w:cs="Times New Roman"/>
          <w:szCs w:val="24"/>
          <w:lang w:eastAsia="en-GB"/>
        </w:rPr>
        <w:t xml:space="preserve"> A child with significant health needs is usually under the care of a paediatrician. As an adult, they might be under the care of different consultants and teams. Health service and other professionals should</w:t>
      </w:r>
      <w:r w:rsidR="00187D6B">
        <w:rPr>
          <w:rFonts w:eastAsia="Times New Roman" w:cs="Times New Roman"/>
          <w:szCs w:val="24"/>
          <w:lang w:eastAsia="en-GB"/>
        </w:rPr>
        <w:t xml:space="preserve"> work with the young person and, </w:t>
      </w:r>
      <w:r w:rsidR="00B32D55">
        <w:rPr>
          <w:rFonts w:eastAsia="Times New Roman" w:cs="Times New Roman"/>
          <w:szCs w:val="24"/>
          <w:lang w:eastAsia="en-GB"/>
        </w:rPr>
        <w:t>where appropriate, their family. They should</w:t>
      </w:r>
      <w:r w:rsidR="00187D6B">
        <w:rPr>
          <w:rFonts w:eastAsia="Times New Roman" w:cs="Times New Roman"/>
          <w:szCs w:val="24"/>
          <w:lang w:eastAsia="en-GB"/>
        </w:rPr>
        <w:t xml:space="preserve"> gain</w:t>
      </w:r>
      <w:r w:rsidR="00991187" w:rsidRPr="008C60AB">
        <w:rPr>
          <w:rFonts w:eastAsia="Times New Roman" w:cs="Times New Roman"/>
          <w:szCs w:val="24"/>
          <w:lang w:eastAsia="en-GB"/>
        </w:rPr>
        <w:t xml:space="preserve"> a good understanding of the young person’s individual needs, including their learning difficulties or disabilities</w:t>
      </w:r>
      <w:r w:rsidR="00272B6B">
        <w:rPr>
          <w:rFonts w:eastAsia="Times New Roman" w:cs="Times New Roman"/>
          <w:szCs w:val="24"/>
          <w:lang w:eastAsia="en-GB"/>
        </w:rPr>
        <w:t>,</w:t>
      </w:r>
      <w:r w:rsidR="00991187" w:rsidRPr="008C60AB">
        <w:rPr>
          <w:rFonts w:eastAsia="Times New Roman" w:cs="Times New Roman"/>
          <w:szCs w:val="24"/>
          <w:lang w:eastAsia="en-GB"/>
        </w:rPr>
        <w:t xml:space="preserve"> to co-ordinate</w:t>
      </w:r>
      <w:r w:rsidR="00283961">
        <w:rPr>
          <w:rFonts w:eastAsia="Times New Roman" w:cs="Times New Roman"/>
          <w:szCs w:val="24"/>
          <w:lang w:eastAsia="en-GB"/>
        </w:rPr>
        <w:t xml:space="preserve"> health</w:t>
      </w:r>
      <w:r w:rsidR="00272B6B">
        <w:rPr>
          <w:rFonts w:eastAsia="Times New Roman" w:cs="Times New Roman"/>
          <w:szCs w:val="24"/>
          <w:lang w:eastAsia="en-GB"/>
        </w:rPr>
        <w:t xml:space="preserve"> care around those needs and</w:t>
      </w:r>
      <w:r w:rsidR="00991187" w:rsidRPr="008C60AB">
        <w:rPr>
          <w:rFonts w:eastAsia="Times New Roman" w:cs="Times New Roman"/>
          <w:szCs w:val="24"/>
          <w:lang w:eastAsia="en-GB"/>
        </w:rPr>
        <w:t xml:space="preserve"> to ensure continuity and the best outcomes for the young person. </w:t>
      </w:r>
      <w:r w:rsidR="00187D6B">
        <w:rPr>
          <w:rFonts w:eastAsia="Times New Roman" w:cs="Times New Roman"/>
          <w:szCs w:val="24"/>
          <w:lang w:eastAsia="en-GB"/>
        </w:rPr>
        <w:t>This means working with the young person to develop a tr</w:t>
      </w:r>
      <w:r w:rsidR="00283961">
        <w:rPr>
          <w:rFonts w:eastAsia="Times New Roman" w:cs="Times New Roman"/>
          <w:szCs w:val="24"/>
          <w:lang w:eastAsia="en-GB"/>
        </w:rPr>
        <w:t>ansition plan</w:t>
      </w:r>
      <w:r w:rsidR="00272B6B">
        <w:rPr>
          <w:rFonts w:eastAsia="Times New Roman" w:cs="Times New Roman"/>
          <w:szCs w:val="24"/>
          <w:lang w:eastAsia="en-GB"/>
        </w:rPr>
        <w:t>, which identifies</w:t>
      </w:r>
      <w:r w:rsidR="00187D6B">
        <w:rPr>
          <w:rFonts w:eastAsia="Times New Roman" w:cs="Times New Roman"/>
          <w:szCs w:val="24"/>
          <w:lang w:eastAsia="en-GB"/>
        </w:rPr>
        <w:t xml:space="preserve"> who will take the lead in co-ordinating care and referrals to other services. The young person should know who is taking the lead and how to contact them. </w:t>
      </w:r>
    </w:p>
    <w:p w:rsidR="00264D1A" w:rsidRPr="00272B6B" w:rsidRDefault="00272B6B"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 xml:space="preserve">For young people with </w:t>
      </w:r>
      <w:r w:rsidR="00410C7B">
        <w:rPr>
          <w:rFonts w:eastAsia="Times New Roman" w:cs="Times New Roman"/>
          <w:szCs w:val="24"/>
          <w:lang w:eastAsia="en-GB"/>
        </w:rPr>
        <w:t>EHC p</w:t>
      </w:r>
      <w:r w:rsidR="00991187" w:rsidRPr="008C60AB">
        <w:rPr>
          <w:rFonts w:eastAsia="Times New Roman" w:cs="Times New Roman"/>
          <w:szCs w:val="24"/>
          <w:lang w:eastAsia="en-GB"/>
        </w:rPr>
        <w:t>lan</w:t>
      </w:r>
      <w:r>
        <w:rPr>
          <w:rFonts w:eastAsia="Times New Roman" w:cs="Times New Roman"/>
          <w:szCs w:val="24"/>
          <w:lang w:eastAsia="en-GB"/>
        </w:rPr>
        <w:t>s, the plan</w:t>
      </w:r>
      <w:r w:rsidR="00991187" w:rsidRPr="008C60AB">
        <w:rPr>
          <w:rFonts w:eastAsia="Times New Roman" w:cs="Times New Roman"/>
          <w:szCs w:val="24"/>
          <w:lang w:eastAsia="en-GB"/>
        </w:rPr>
        <w:t xml:space="preserve"> should be the basis for co-ordinating the integration</w:t>
      </w:r>
      <w:r w:rsidR="00410C7B">
        <w:rPr>
          <w:rFonts w:eastAsia="Times New Roman" w:cs="Times New Roman"/>
          <w:szCs w:val="24"/>
          <w:lang w:eastAsia="en-GB"/>
        </w:rPr>
        <w:t xml:space="preserve"> of health with other services.</w:t>
      </w:r>
      <w:r w:rsidR="00B32D55">
        <w:rPr>
          <w:rFonts w:eastAsia="Times New Roman" w:cs="Times New Roman"/>
          <w:szCs w:val="24"/>
          <w:lang w:eastAsia="en-GB"/>
        </w:rPr>
        <w:t xml:space="preserve"> Where</w:t>
      </w:r>
      <w:r w:rsidR="00991187" w:rsidRPr="008C60AB">
        <w:rPr>
          <w:rFonts w:eastAsia="Times New Roman" w:cs="Times New Roman"/>
          <w:szCs w:val="24"/>
          <w:lang w:eastAsia="en-GB"/>
        </w:rPr>
        <w:t xml:space="preserve"> young people</w:t>
      </w:r>
      <w:r w:rsidR="00B32D55">
        <w:rPr>
          <w:rFonts w:eastAsia="Times New Roman" w:cs="Times New Roman"/>
          <w:szCs w:val="24"/>
          <w:lang w:eastAsia="en-GB"/>
        </w:rPr>
        <w:t xml:space="preserve"> are</w:t>
      </w:r>
      <w:r w:rsidR="00991187" w:rsidRPr="008C60AB">
        <w:rPr>
          <w:rFonts w:eastAsia="Times New Roman" w:cs="Times New Roman"/>
          <w:szCs w:val="24"/>
          <w:lang w:eastAsia="en-GB"/>
        </w:rPr>
        <w:t xml:space="preserve"> moving to adult </w:t>
      </w:r>
      <w:r>
        <w:rPr>
          <w:rFonts w:eastAsia="Times New Roman" w:cs="Times New Roman"/>
          <w:szCs w:val="24"/>
          <w:lang w:eastAsia="en-GB"/>
        </w:rPr>
        <w:t xml:space="preserve">health </w:t>
      </w:r>
      <w:r w:rsidR="00991187" w:rsidRPr="008C60AB">
        <w:rPr>
          <w:rFonts w:eastAsia="Times New Roman" w:cs="Times New Roman"/>
          <w:szCs w:val="24"/>
          <w:lang w:eastAsia="en-GB"/>
        </w:rPr>
        <w:t xml:space="preserve">services, the local authority and health services </w:t>
      </w:r>
      <w:r w:rsidR="00B32D55" w:rsidRPr="00B32D55">
        <w:rPr>
          <w:rFonts w:eastAsia="Times New Roman" w:cs="Times New Roman"/>
          <w:b/>
          <w:szCs w:val="24"/>
          <w:lang w:eastAsia="en-GB"/>
        </w:rPr>
        <w:t xml:space="preserve">must </w:t>
      </w:r>
      <w:r w:rsidR="00B32D55">
        <w:rPr>
          <w:rFonts w:eastAsia="Times New Roman" w:cs="Times New Roman"/>
          <w:szCs w:val="24"/>
          <w:lang w:eastAsia="en-GB"/>
        </w:rPr>
        <w:t>co-operate,</w:t>
      </w:r>
      <w:r w:rsidR="00991187" w:rsidRPr="008C60AB">
        <w:rPr>
          <w:rFonts w:eastAsia="Times New Roman" w:cs="Times New Roman"/>
          <w:szCs w:val="24"/>
          <w:lang w:eastAsia="en-GB"/>
        </w:rPr>
        <w:t xml:space="preserve"> work</w:t>
      </w:r>
      <w:r w:rsidR="00B32D55">
        <w:rPr>
          <w:rFonts w:eastAsia="Times New Roman" w:cs="Times New Roman"/>
          <w:szCs w:val="24"/>
          <w:lang w:eastAsia="en-GB"/>
        </w:rPr>
        <w:t>ing</w:t>
      </w:r>
      <w:r w:rsidR="00991187" w:rsidRPr="008C60AB">
        <w:rPr>
          <w:rFonts w:eastAsia="Times New Roman" w:cs="Times New Roman"/>
          <w:szCs w:val="24"/>
          <w:lang w:eastAsia="en-GB"/>
        </w:rPr>
        <w:t xml:space="preserve"> in partnership with each other and the young</w:t>
      </w:r>
      <w:r w:rsidR="00410C7B">
        <w:rPr>
          <w:rFonts w:eastAsia="Times New Roman" w:cs="Times New Roman"/>
          <w:szCs w:val="24"/>
          <w:lang w:eastAsia="en-GB"/>
        </w:rPr>
        <w:t xml:space="preserve"> person to ensure that the EHC p</w:t>
      </w:r>
      <w:r w:rsidR="00991187" w:rsidRPr="008C60AB">
        <w:rPr>
          <w:rFonts w:eastAsia="Times New Roman" w:cs="Times New Roman"/>
          <w:szCs w:val="24"/>
          <w:lang w:eastAsia="en-GB"/>
        </w:rPr>
        <w:t>lan and the care plan for the treatment and manageme</w:t>
      </w:r>
      <w:r w:rsidR="00410C7B">
        <w:rPr>
          <w:rFonts w:eastAsia="Times New Roman" w:cs="Times New Roman"/>
          <w:szCs w:val="24"/>
          <w:lang w:eastAsia="en-GB"/>
        </w:rPr>
        <w:t>nt of the young person’s health</w:t>
      </w:r>
      <w:r w:rsidR="00187D6B">
        <w:rPr>
          <w:rFonts w:eastAsia="Times New Roman" w:cs="Times New Roman"/>
          <w:szCs w:val="24"/>
          <w:lang w:eastAsia="en-GB"/>
        </w:rPr>
        <w:t xml:space="preserve"> are aligned.</w:t>
      </w:r>
      <w:r w:rsidR="00885600">
        <w:rPr>
          <w:rFonts w:eastAsia="Times New Roman" w:cs="Times New Roman"/>
          <w:szCs w:val="24"/>
          <w:lang w:eastAsia="en-GB"/>
        </w:rPr>
        <w:t xml:space="preserve"> </w:t>
      </w:r>
      <w:r w:rsidR="00187D6B">
        <w:rPr>
          <w:rFonts w:eastAsia="Times New Roman" w:cs="Times New Roman"/>
          <w:szCs w:val="24"/>
          <w:lang w:eastAsia="en-GB"/>
        </w:rPr>
        <w:t xml:space="preserve">The clinical commissioning group (CCG) </w:t>
      </w:r>
      <w:r w:rsidR="00BD4E7F" w:rsidRPr="00BD4E7F">
        <w:rPr>
          <w:rFonts w:eastAsia="Times New Roman" w:cs="Times New Roman"/>
          <w:b/>
          <w:szCs w:val="24"/>
          <w:lang w:eastAsia="en-GB"/>
        </w:rPr>
        <w:t>must</w:t>
      </w:r>
      <w:r w:rsidR="00187D6B">
        <w:rPr>
          <w:rFonts w:eastAsia="Times New Roman" w:cs="Times New Roman"/>
          <w:szCs w:val="24"/>
          <w:lang w:eastAsia="en-GB"/>
        </w:rPr>
        <w:t xml:space="preserve"> co-operate with the local authority in supporting </w:t>
      </w:r>
      <w:r w:rsidR="00283961">
        <w:rPr>
          <w:rFonts w:eastAsia="Times New Roman" w:cs="Times New Roman"/>
          <w:szCs w:val="24"/>
          <w:lang w:eastAsia="en-GB"/>
        </w:rPr>
        <w:t xml:space="preserve">the transition to adult services and </w:t>
      </w:r>
      <w:r w:rsidR="00BD4E7F" w:rsidRPr="00BD4E7F">
        <w:rPr>
          <w:rFonts w:eastAsia="Times New Roman" w:cs="Times New Roman"/>
          <w:b/>
          <w:szCs w:val="24"/>
          <w:lang w:eastAsia="en-GB"/>
        </w:rPr>
        <w:t>must</w:t>
      </w:r>
      <w:r w:rsidR="00283961">
        <w:rPr>
          <w:rFonts w:eastAsia="Times New Roman" w:cs="Times New Roman"/>
          <w:szCs w:val="24"/>
          <w:lang w:eastAsia="en-GB"/>
        </w:rPr>
        <w:t xml:space="preserve"> jointly commission se</w:t>
      </w:r>
      <w:r w:rsidR="008B6F7E">
        <w:rPr>
          <w:rFonts w:eastAsia="Times New Roman" w:cs="Times New Roman"/>
          <w:szCs w:val="24"/>
          <w:lang w:eastAsia="en-GB"/>
        </w:rPr>
        <w:t>r</w:t>
      </w:r>
      <w:r w:rsidR="00283961">
        <w:rPr>
          <w:rFonts w:eastAsia="Times New Roman" w:cs="Times New Roman"/>
          <w:szCs w:val="24"/>
          <w:lang w:eastAsia="en-GB"/>
        </w:rPr>
        <w:t xml:space="preserve">vices that will help </w:t>
      </w:r>
      <w:r w:rsidR="00187D6B">
        <w:rPr>
          <w:rFonts w:eastAsia="Times New Roman" w:cs="Times New Roman"/>
          <w:szCs w:val="24"/>
          <w:lang w:eastAsia="en-GB"/>
        </w:rPr>
        <w:t>meet the outcomes in the EHC plan.</w:t>
      </w:r>
    </w:p>
    <w:p w:rsidR="006C4E09" w:rsidRDefault="006C4E09" w:rsidP="00693500">
      <w:pPr>
        <w:pStyle w:val="ListParagraph"/>
        <w:numPr>
          <w:ilvl w:val="0"/>
          <w:numId w:val="119"/>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In supporting the transition from </w:t>
      </w:r>
      <w:r w:rsidR="00CC2E3A">
        <w:rPr>
          <w:rFonts w:eastAsia="Times New Roman" w:cs="Times New Roman"/>
          <w:szCs w:val="24"/>
          <w:lang w:eastAsia="en-GB"/>
        </w:rPr>
        <w:t>Child and Adolescent Mental Health Services (</w:t>
      </w:r>
      <w:r>
        <w:rPr>
          <w:rFonts w:eastAsia="Times New Roman" w:cs="Times New Roman"/>
          <w:szCs w:val="24"/>
          <w:lang w:eastAsia="en-GB"/>
        </w:rPr>
        <w:t>CAMHS</w:t>
      </w:r>
      <w:r w:rsidR="00CC2E3A">
        <w:rPr>
          <w:rFonts w:eastAsia="Times New Roman" w:cs="Times New Roman"/>
          <w:szCs w:val="24"/>
          <w:lang w:eastAsia="en-GB"/>
        </w:rPr>
        <w:t>)</w:t>
      </w:r>
      <w:r>
        <w:rPr>
          <w:rFonts w:eastAsia="Times New Roman" w:cs="Times New Roman"/>
          <w:szCs w:val="24"/>
          <w:lang w:eastAsia="en-GB"/>
        </w:rPr>
        <w:t xml:space="preserve"> to adult mental health services, clinical commissioning groups</w:t>
      </w:r>
      <w:r w:rsidR="00CC2E3A">
        <w:rPr>
          <w:rFonts w:eastAsia="Times New Roman" w:cs="Times New Roman"/>
          <w:szCs w:val="24"/>
          <w:lang w:eastAsia="en-GB"/>
        </w:rPr>
        <w:t xml:space="preserve"> (CCGs)</w:t>
      </w:r>
      <w:r>
        <w:rPr>
          <w:rFonts w:eastAsia="Times New Roman" w:cs="Times New Roman"/>
          <w:szCs w:val="24"/>
          <w:lang w:eastAsia="en-GB"/>
        </w:rPr>
        <w:t xml:space="preserve"> and local authorities should refer to </w:t>
      </w:r>
      <w:r w:rsidRPr="00CC2E3A">
        <w:rPr>
          <w:rFonts w:eastAsia="Times New Roman" w:cs="Times New Roman"/>
          <w:i/>
          <w:szCs w:val="24"/>
          <w:lang w:eastAsia="en-GB"/>
        </w:rPr>
        <w:t>The Mental Health Action Plan, Closing the Gap: Priorities for essential change in mental health</w:t>
      </w:r>
      <w:r w:rsidR="00F966B0">
        <w:rPr>
          <w:rFonts w:eastAsia="Times New Roman" w:cs="Times New Roman"/>
          <w:szCs w:val="24"/>
          <w:lang w:eastAsia="en-GB"/>
        </w:rPr>
        <w:t xml:space="preserve"> (see References section under Chapter 8 for a link)</w:t>
      </w:r>
      <w:r w:rsidR="009E2287">
        <w:rPr>
          <w:rFonts w:eastAsia="Times New Roman" w:cs="Times New Roman"/>
          <w:szCs w:val="24"/>
          <w:lang w:eastAsia="en-GB"/>
        </w:rPr>
        <w:t>.</w:t>
      </w:r>
      <w:r>
        <w:rPr>
          <w:rFonts w:eastAsia="Times New Roman" w:cs="Times New Roman"/>
          <w:szCs w:val="24"/>
          <w:lang w:eastAsia="en-GB"/>
        </w:rPr>
        <w:t xml:space="preserve"> This action plan identifies transition from CAMHS to adult services as a priority for action. </w:t>
      </w:r>
      <w:r w:rsidR="00CC2E3A">
        <w:rPr>
          <w:rFonts w:eastAsia="Times New Roman" w:cs="Times New Roman"/>
          <w:szCs w:val="24"/>
          <w:lang w:eastAsia="en-GB"/>
        </w:rPr>
        <w:t>CCGs and local authorities</w:t>
      </w:r>
      <w:r>
        <w:rPr>
          <w:rFonts w:eastAsia="Times New Roman" w:cs="Times New Roman"/>
          <w:szCs w:val="24"/>
          <w:lang w:eastAsia="en-GB"/>
        </w:rPr>
        <w:t xml:space="preserve"> should have regard to any published service specification for transition from CAMHS. They should us</w:t>
      </w:r>
      <w:r w:rsidR="002B0BE0">
        <w:rPr>
          <w:rFonts w:eastAsia="Times New Roman" w:cs="Times New Roman"/>
          <w:szCs w:val="24"/>
          <w:lang w:eastAsia="en-GB"/>
        </w:rPr>
        <w:t xml:space="preserve">e the specification to build </w:t>
      </w:r>
      <w:r>
        <w:rPr>
          <w:rFonts w:eastAsia="Times New Roman" w:cs="Times New Roman"/>
          <w:szCs w:val="24"/>
          <w:lang w:eastAsia="en-GB"/>
        </w:rPr>
        <w:t>person-centred services that take into account the developmental needs of the young person as well as the need for age</w:t>
      </w:r>
      <w:r w:rsidR="00CC2E3A">
        <w:rPr>
          <w:rFonts w:eastAsia="Times New Roman" w:cs="Times New Roman"/>
          <w:szCs w:val="24"/>
          <w:lang w:eastAsia="en-GB"/>
        </w:rPr>
        <w:t>-</w:t>
      </w:r>
      <w:r>
        <w:rPr>
          <w:rFonts w:eastAsia="Times New Roman" w:cs="Times New Roman"/>
          <w:szCs w:val="24"/>
          <w:lang w:eastAsia="en-GB"/>
        </w:rPr>
        <w:t xml:space="preserve"> appropriate services.</w:t>
      </w:r>
      <w:r w:rsidR="00885600">
        <w:rPr>
          <w:rFonts w:eastAsia="Times New Roman" w:cs="Times New Roman"/>
          <w:szCs w:val="24"/>
          <w:lang w:eastAsia="en-GB"/>
        </w:rPr>
        <w:t xml:space="preserve"> </w:t>
      </w:r>
    </w:p>
    <w:p w:rsidR="005E7904" w:rsidRDefault="00482148" w:rsidP="00BF4B77">
      <w:pPr>
        <w:pStyle w:val="Heading2"/>
        <w:rPr>
          <w:rFonts w:eastAsia="Times New Roman"/>
          <w:lang w:eastAsia="en-GB"/>
        </w:rPr>
      </w:pPr>
      <w:bookmarkStart w:id="835" w:name="_Toc385254187"/>
      <w:bookmarkStart w:id="836" w:name="_Toc385313724"/>
      <w:bookmarkStart w:id="837" w:name="_Toc410033142"/>
      <w:r w:rsidRPr="00BF4B77">
        <w:t xml:space="preserve">Transition </w:t>
      </w:r>
      <w:r w:rsidR="005E7904" w:rsidRPr="005E7904">
        <w:rPr>
          <w:rFonts w:eastAsia="Times New Roman"/>
          <w:lang w:eastAsia="en-GB"/>
        </w:rPr>
        <w:t>to adult social care</w:t>
      </w:r>
      <w:bookmarkEnd w:id="835"/>
      <w:bookmarkEnd w:id="836"/>
      <w:bookmarkEnd w:id="837"/>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Young</w:t>
      </w:r>
      <w:r w:rsidRPr="008C60AB">
        <w:rPr>
          <w:rFonts w:cs="Arial"/>
          <w:szCs w:val="24"/>
        </w:rPr>
        <w:t xml:space="preserve"> people with SEN turning 18</w:t>
      </w:r>
      <w:r w:rsidR="00CE502C">
        <w:rPr>
          <w:rFonts w:cs="Arial"/>
          <w:szCs w:val="24"/>
        </w:rPr>
        <w:t>,</w:t>
      </w:r>
      <w:r w:rsidRPr="008C60AB">
        <w:rPr>
          <w:rFonts w:cs="Arial"/>
          <w:szCs w:val="24"/>
        </w:rPr>
        <w:t xml:space="preserve"> or their carers</w:t>
      </w:r>
      <w:r w:rsidR="00CE502C">
        <w:rPr>
          <w:rFonts w:cs="Arial"/>
          <w:szCs w:val="24"/>
        </w:rPr>
        <w:t>,</w:t>
      </w:r>
      <w:r w:rsidRPr="008C60AB">
        <w:rPr>
          <w:rFonts w:cs="Arial"/>
          <w:szCs w:val="24"/>
        </w:rPr>
        <w:t xml:space="preserve"> may become eligible for adult care services, regardless of whether they have an EHC plan or whether they have been receiving care services under section 17 of the Children Act </w:t>
      </w:r>
      <w:r w:rsidRPr="008C60AB">
        <w:rPr>
          <w:rFonts w:eastAsia="Times New Roman" w:cs="Times New Roman"/>
          <w:szCs w:val="24"/>
          <w:lang w:eastAsia="en-GB"/>
        </w:rPr>
        <w:t>1989. Under</w:t>
      </w:r>
      <w:r w:rsidRPr="008C60AB">
        <w:rPr>
          <w:rFonts w:cs="Arial"/>
          <w:szCs w:val="24"/>
        </w:rPr>
        <w:t xml:space="preserve"> </w:t>
      </w:r>
      <w:r w:rsidRPr="00410C7B">
        <w:rPr>
          <w:rFonts w:cs="Arial"/>
          <w:szCs w:val="24"/>
        </w:rPr>
        <w:t>the Care Act 2014</w:t>
      </w:r>
      <w:r w:rsidRPr="008C60AB">
        <w:rPr>
          <w:rFonts w:cs="Arial"/>
          <w:szCs w:val="24"/>
        </w:rPr>
        <w:t xml:space="preserve">, the local authority </w:t>
      </w:r>
      <w:r w:rsidRPr="008C60AB">
        <w:rPr>
          <w:rFonts w:cs="Arial"/>
          <w:b/>
          <w:szCs w:val="24"/>
        </w:rPr>
        <w:t>must</w:t>
      </w:r>
      <w:r w:rsidRPr="008C60AB">
        <w:rPr>
          <w:rFonts w:cs="Arial"/>
          <w:szCs w:val="24"/>
        </w:rPr>
        <w:t xml:space="preserve"> carry out an adult care transition assessment where there is significant benefit to a young person or their carer in doing so and they are likely to have needs for care or support after turning 18. Transition assessments for adult care </w:t>
      </w:r>
      <w:r w:rsidRPr="008C60AB">
        <w:rPr>
          <w:rFonts w:cs="Arial"/>
          <w:b/>
          <w:szCs w:val="24"/>
        </w:rPr>
        <w:t>must</w:t>
      </w:r>
      <w:r w:rsidRPr="008C60AB">
        <w:rPr>
          <w:rFonts w:cs="Arial"/>
          <w:szCs w:val="24"/>
        </w:rPr>
        <w:t xml:space="preserve"> take place at the right time for the individual. There is no set age when young people reach this point and as such transition assessments should take place when it is of ‘significant benefit’ to them. </w:t>
      </w:r>
    </w:p>
    <w:p w:rsidR="005E7904" w:rsidRPr="008C60AB" w:rsidRDefault="005E7904" w:rsidP="00693500">
      <w:pPr>
        <w:pStyle w:val="ListParagraph"/>
        <w:numPr>
          <w:ilvl w:val="0"/>
          <w:numId w:val="119"/>
        </w:numPr>
        <w:spacing w:after="240" w:line="288" w:lineRule="auto"/>
        <w:ind w:left="0" w:hanging="709"/>
        <w:rPr>
          <w:rFonts w:eastAsia="Times New Roman" w:cs="Times New Roman"/>
          <w:szCs w:val="24"/>
          <w:lang w:eastAsia="en-GB"/>
        </w:rPr>
      </w:pPr>
      <w:r w:rsidRPr="008C60AB">
        <w:rPr>
          <w:rFonts w:eastAsia="Times New Roman" w:cs="Times New Roman"/>
          <w:szCs w:val="24"/>
          <w:lang w:eastAsia="en-GB"/>
        </w:rPr>
        <w:t>The</w:t>
      </w:r>
      <w:r w:rsidRPr="008C60AB">
        <w:rPr>
          <w:rFonts w:cs="Arial"/>
          <w:szCs w:val="24"/>
        </w:rPr>
        <w:t xml:space="preserve"> statutory guidance </w:t>
      </w:r>
      <w:r w:rsidR="00142B9D" w:rsidRPr="00142B9D">
        <w:rPr>
          <w:rFonts w:cs="Arial"/>
          <w:szCs w:val="24"/>
        </w:rPr>
        <w:t>‘</w:t>
      </w:r>
      <w:r w:rsidRPr="00142B9D">
        <w:rPr>
          <w:rFonts w:cs="Arial"/>
          <w:szCs w:val="24"/>
        </w:rPr>
        <w:t>Transition G</w:t>
      </w:r>
      <w:r w:rsidR="00142B9D" w:rsidRPr="00142B9D">
        <w:rPr>
          <w:rFonts w:cs="Arial"/>
          <w:szCs w:val="24"/>
        </w:rPr>
        <w:t>uidance for the Care Act 2014’</w:t>
      </w:r>
      <w:r w:rsidRPr="008C60AB">
        <w:rPr>
          <w:rFonts w:cs="Arial"/>
          <w:b/>
          <w:szCs w:val="24"/>
        </w:rPr>
        <w:t xml:space="preserve"> </w:t>
      </w:r>
      <w:r w:rsidRPr="008C60AB">
        <w:rPr>
          <w:rFonts w:cs="Arial"/>
          <w:szCs w:val="24"/>
        </w:rPr>
        <w:t>explains ‘likely need’ and ‘significant benefit’ in more detail</w:t>
      </w:r>
      <w:r w:rsidR="00F966B0">
        <w:rPr>
          <w:rFonts w:cs="Arial"/>
          <w:szCs w:val="24"/>
        </w:rPr>
        <w:t xml:space="preserve"> (see References section under Chapter 8 for a link)</w:t>
      </w:r>
      <w:r w:rsidRPr="008C60AB">
        <w:rPr>
          <w:rFonts w:cs="Arial"/>
          <w:szCs w:val="24"/>
        </w:rPr>
        <w:t>. It also provides further information on local authorities’ roles and responsibilities for carrying out transition assessments for those turning 18 and, where relevant, carers who may be eligible for adult assessments.</w:t>
      </w:r>
    </w:p>
    <w:p w:rsidR="005E7904" w:rsidRDefault="005E7904" w:rsidP="000921CD">
      <w:pPr>
        <w:pStyle w:val="Heading2"/>
      </w:pPr>
      <w:bookmarkStart w:id="838" w:name="_Toc385254188"/>
      <w:bookmarkStart w:id="839" w:name="_Toc385313725"/>
      <w:bookmarkStart w:id="840" w:name="_Toc410033143"/>
      <w:r w:rsidRPr="005E7904">
        <w:t>Transition assessments for young people with EHC plans</w:t>
      </w:r>
      <w:bookmarkEnd w:id="838"/>
      <w:bookmarkEnd w:id="839"/>
      <w:bookmarkEnd w:id="840"/>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cs="Arial"/>
          <w:szCs w:val="24"/>
        </w:rPr>
        <w:t xml:space="preserve">For a young person with an EHC plan, the local authority </w:t>
      </w:r>
      <w:r w:rsidRPr="00B32D55">
        <w:rPr>
          <w:rFonts w:cs="Arial"/>
          <w:szCs w:val="24"/>
        </w:rPr>
        <w:t>should</w:t>
      </w:r>
      <w:r w:rsidRPr="008C60AB">
        <w:rPr>
          <w:rFonts w:cs="Arial"/>
          <w:szCs w:val="24"/>
        </w:rPr>
        <w:t xml:space="preserve"> ensure that the transition to adult c</w:t>
      </w:r>
      <w:r w:rsidR="00410C7B">
        <w:rPr>
          <w:rFonts w:cs="Arial"/>
          <w:szCs w:val="24"/>
        </w:rPr>
        <w:t>are and support is well planned,</w:t>
      </w:r>
      <w:r w:rsidRPr="008C60AB">
        <w:rPr>
          <w:rFonts w:cs="Arial"/>
          <w:szCs w:val="24"/>
        </w:rPr>
        <w:t xml:space="preserve"> is integrated with the </w:t>
      </w:r>
      <w:r w:rsidR="00410C7B">
        <w:rPr>
          <w:rFonts w:cs="Arial"/>
          <w:szCs w:val="24"/>
        </w:rPr>
        <w:t>annual reviews of the EHC plans</w:t>
      </w:r>
      <w:r w:rsidRPr="008C60AB">
        <w:rPr>
          <w:rFonts w:cs="Arial"/>
          <w:szCs w:val="24"/>
        </w:rPr>
        <w:t xml:space="preserve"> and reflects existing special educational and health provision that is in place to help the young person prepare for adulthood.</w:t>
      </w:r>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As</w:t>
      </w:r>
      <w:r w:rsidR="00DB704A" w:rsidRPr="008C60AB">
        <w:rPr>
          <w:rFonts w:cs="Arial"/>
          <w:szCs w:val="24"/>
        </w:rPr>
        <w:t xml:space="preserve"> with EHC plan development in general</w:t>
      </w:r>
      <w:r w:rsidRPr="008C60AB">
        <w:rPr>
          <w:rFonts w:cs="Arial"/>
          <w:szCs w:val="24"/>
        </w:rPr>
        <w:t xml:space="preserve">, transition assessments for adult care and support </w:t>
      </w:r>
      <w:r w:rsidRPr="008C60AB">
        <w:rPr>
          <w:rFonts w:cs="Arial"/>
          <w:b/>
          <w:szCs w:val="24"/>
        </w:rPr>
        <w:t>must</w:t>
      </w:r>
      <w:r w:rsidRPr="008C60AB">
        <w:rPr>
          <w:rFonts w:cs="Arial"/>
          <w:szCs w:val="24"/>
        </w:rPr>
        <w:t xml:space="preserve"> involve the young person and anyone else they want to involve in the assessment. They </w:t>
      </w:r>
      <w:r w:rsidRPr="008C60AB">
        <w:rPr>
          <w:rFonts w:cs="Arial"/>
          <w:b/>
          <w:szCs w:val="24"/>
        </w:rPr>
        <w:t>must</w:t>
      </w:r>
      <w:r w:rsidR="00B32D55">
        <w:rPr>
          <w:rFonts w:cs="Arial"/>
          <w:szCs w:val="24"/>
        </w:rPr>
        <w:t xml:space="preserve"> also include </w:t>
      </w:r>
      <w:r w:rsidRPr="008C60AB">
        <w:rPr>
          <w:rFonts w:cs="Arial"/>
          <w:szCs w:val="24"/>
        </w:rPr>
        <w:t>the outcomes, views and wishes that matter to the young person – much of which will already be set out in their EHC plan.</w:t>
      </w:r>
    </w:p>
    <w:p w:rsidR="005E7904"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cs="Arial"/>
          <w:szCs w:val="24"/>
        </w:rPr>
        <w:t xml:space="preserve">Assessments for adult care or support </w:t>
      </w:r>
      <w:r w:rsidR="00BD4E7F" w:rsidRPr="00BD4E7F">
        <w:rPr>
          <w:rFonts w:cs="Arial"/>
          <w:b/>
          <w:szCs w:val="24"/>
        </w:rPr>
        <w:t>must</w:t>
      </w:r>
      <w:r w:rsidRPr="008C60AB">
        <w:rPr>
          <w:rFonts w:cs="Arial"/>
          <w:szCs w:val="24"/>
        </w:rPr>
        <w:t xml:space="preserve"> consider:</w:t>
      </w:r>
    </w:p>
    <w:p w:rsidR="005E7904" w:rsidRPr="005E7904" w:rsidRDefault="005E7904" w:rsidP="00693500">
      <w:pPr>
        <w:numPr>
          <w:ilvl w:val="0"/>
          <w:numId w:val="88"/>
        </w:numPr>
        <w:ind w:left="993" w:hanging="426"/>
        <w:rPr>
          <w:rFonts w:cs="Arial"/>
          <w:szCs w:val="24"/>
        </w:rPr>
      </w:pPr>
      <w:r w:rsidRPr="005E7904">
        <w:rPr>
          <w:rFonts w:cs="Arial"/>
          <w:szCs w:val="24"/>
        </w:rPr>
        <w:t>current needs for care an</w:t>
      </w:r>
      <w:r w:rsidR="008278DE">
        <w:rPr>
          <w:rFonts w:cs="Arial"/>
          <w:szCs w:val="24"/>
        </w:rPr>
        <w:t>d support</w:t>
      </w:r>
    </w:p>
    <w:p w:rsidR="005E7904" w:rsidRPr="005E7904" w:rsidRDefault="005E7904" w:rsidP="00693500">
      <w:pPr>
        <w:numPr>
          <w:ilvl w:val="0"/>
          <w:numId w:val="88"/>
        </w:numPr>
        <w:ind w:left="993" w:hanging="426"/>
        <w:rPr>
          <w:rFonts w:cs="Arial"/>
          <w:szCs w:val="24"/>
        </w:rPr>
      </w:pPr>
      <w:r w:rsidRPr="005E7904">
        <w:rPr>
          <w:rFonts w:cs="Arial"/>
          <w:szCs w:val="24"/>
        </w:rPr>
        <w:t>whether the young person is likely to have needs for care</w:t>
      </w:r>
      <w:r w:rsidR="008278DE">
        <w:rPr>
          <w:rFonts w:cs="Arial"/>
          <w:szCs w:val="24"/>
        </w:rPr>
        <w:t xml:space="preserve"> and support after they turn 18,</w:t>
      </w:r>
      <w:r w:rsidRPr="005E7904">
        <w:rPr>
          <w:rFonts w:cs="Arial"/>
          <w:szCs w:val="24"/>
        </w:rPr>
        <w:t xml:space="preserve"> and</w:t>
      </w:r>
    </w:p>
    <w:p w:rsidR="008C60AB" w:rsidRPr="008C60AB" w:rsidRDefault="005E7904" w:rsidP="00693500">
      <w:pPr>
        <w:numPr>
          <w:ilvl w:val="0"/>
          <w:numId w:val="88"/>
        </w:numPr>
        <w:ind w:left="993" w:hanging="426"/>
        <w:rPr>
          <w:rFonts w:cs="Arial"/>
          <w:szCs w:val="24"/>
        </w:rPr>
      </w:pPr>
      <w:r w:rsidRPr="005E7904">
        <w:rPr>
          <w:rFonts w:cs="Arial"/>
          <w:szCs w:val="24"/>
        </w:rPr>
        <w:t xml:space="preserve">if so, what those needs are likely to be and which </w:t>
      </w:r>
      <w:r w:rsidR="008278DE">
        <w:rPr>
          <w:rFonts w:cs="Arial"/>
          <w:szCs w:val="24"/>
        </w:rPr>
        <w:t>are likely to be eligible needs</w:t>
      </w:r>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Local</w:t>
      </w:r>
      <w:r w:rsidRPr="008C60AB">
        <w:rPr>
          <w:rFonts w:cs="Arial"/>
          <w:szCs w:val="24"/>
        </w:rPr>
        <w:t xml:space="preserve"> authorities can meet their statutory duties around transition assessment through an annual review of a young person’s EHC plan that includes the above elements. Indeed, EHC plans </w:t>
      </w:r>
      <w:r w:rsidRPr="00410C7B">
        <w:rPr>
          <w:rFonts w:cs="Arial"/>
          <w:b/>
          <w:szCs w:val="24"/>
        </w:rPr>
        <w:t>must</w:t>
      </w:r>
      <w:r w:rsidR="00890ED0">
        <w:rPr>
          <w:rFonts w:cs="Arial"/>
          <w:szCs w:val="24"/>
        </w:rPr>
        <w:t xml:space="preserve"> include provision to assist in preparing fo</w:t>
      </w:r>
      <w:r w:rsidR="00F966B0">
        <w:rPr>
          <w:rFonts w:cs="Arial"/>
          <w:szCs w:val="24"/>
        </w:rPr>
        <w:t>r adulthood from Year 9 (age 13 to</w:t>
      </w:r>
      <w:r w:rsidR="00890ED0">
        <w:rPr>
          <w:rFonts w:cs="Arial"/>
          <w:szCs w:val="24"/>
        </w:rPr>
        <w:t>14)</w:t>
      </w:r>
      <w:r w:rsidRPr="008C60AB">
        <w:rPr>
          <w:rFonts w:cs="Arial"/>
          <w:szCs w:val="24"/>
        </w:rPr>
        <w:t xml:space="preserve">. </w:t>
      </w:r>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Having</w:t>
      </w:r>
      <w:r w:rsidRPr="008C60AB">
        <w:rPr>
          <w:rFonts w:cs="Arial"/>
          <w:szCs w:val="24"/>
        </w:rPr>
        <w:t xml:space="preserve"> carried out a transition assessment, the local authority </w:t>
      </w:r>
      <w:r w:rsidRPr="008C60AB">
        <w:rPr>
          <w:rFonts w:cs="Arial"/>
          <w:b/>
          <w:szCs w:val="24"/>
        </w:rPr>
        <w:t xml:space="preserve">must </w:t>
      </w:r>
      <w:r w:rsidR="00A52DA4">
        <w:rPr>
          <w:rFonts w:cs="Arial"/>
          <w:szCs w:val="24"/>
        </w:rPr>
        <w:t xml:space="preserve">give an </w:t>
      </w:r>
      <w:r w:rsidRPr="008C60AB">
        <w:rPr>
          <w:rFonts w:cs="Arial"/>
          <w:szCs w:val="24"/>
        </w:rPr>
        <w:t xml:space="preserve">indication of which needs are likely to be </w:t>
      </w:r>
      <w:r w:rsidR="008B6F7E">
        <w:rPr>
          <w:rFonts w:cs="Arial"/>
          <w:szCs w:val="24"/>
        </w:rPr>
        <w:t xml:space="preserve">regarded as </w:t>
      </w:r>
      <w:r w:rsidRPr="008C60AB">
        <w:rPr>
          <w:rFonts w:cs="Arial"/>
          <w:szCs w:val="24"/>
        </w:rPr>
        <w:t xml:space="preserve">eligible needs so the young person understands the care and support they are likely to receive once children’s services cease. Where a young person’s needs are not eligible for adult services, local authorities </w:t>
      </w:r>
      <w:r w:rsidRPr="008C60AB">
        <w:rPr>
          <w:rFonts w:cs="Arial"/>
          <w:b/>
          <w:szCs w:val="24"/>
        </w:rPr>
        <w:t>must</w:t>
      </w:r>
      <w:r w:rsidRPr="008C60AB">
        <w:rPr>
          <w:rFonts w:cs="Arial"/>
          <w:szCs w:val="24"/>
        </w:rPr>
        <w:t xml:space="preserve"> provide information and advice about how those needs may be met and the provision and support that young people can access in their local area. Local authorities should ensure this informat</w:t>
      </w:r>
      <w:r w:rsidR="00410C7B">
        <w:rPr>
          <w:rFonts w:cs="Arial"/>
          <w:szCs w:val="24"/>
        </w:rPr>
        <w:t>ion is incorporated into their Local O</w:t>
      </w:r>
      <w:r w:rsidRPr="008C60AB">
        <w:rPr>
          <w:rFonts w:cs="Arial"/>
          <w:szCs w:val="24"/>
        </w:rPr>
        <w:t>ffer.</w:t>
      </w:r>
    </w:p>
    <w:p w:rsidR="005E7904"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Statutory</w:t>
      </w:r>
      <w:r w:rsidRPr="008C60AB">
        <w:rPr>
          <w:rFonts w:cs="Arial"/>
          <w:szCs w:val="24"/>
        </w:rPr>
        <w:t xml:space="preserve"> guidance accompanying the Autism Strategy places a duty on SENCOs in schools and a named person within a college with SEN oversight to inform young people with autism of their right to a community care assessment and their parents of a right to a carer’s assessment. W</w:t>
      </w:r>
      <w:r w:rsidR="00410C7B">
        <w:rPr>
          <w:rFonts w:cs="Arial"/>
          <w:szCs w:val="24"/>
        </w:rPr>
        <w:t>here a young person has an EHC p</w:t>
      </w:r>
      <w:r w:rsidRPr="008C60AB">
        <w:rPr>
          <w:rFonts w:cs="Arial"/>
          <w:szCs w:val="24"/>
        </w:rPr>
        <w:t>lan, this should be built into their preparing for adulthood reviews.</w:t>
      </w:r>
    </w:p>
    <w:p w:rsidR="005E7904" w:rsidRDefault="005E7904" w:rsidP="000921CD">
      <w:pPr>
        <w:pStyle w:val="Heading2"/>
      </w:pPr>
      <w:bookmarkStart w:id="841" w:name="_Toc385254189"/>
      <w:bookmarkStart w:id="842" w:name="_Toc385313726"/>
      <w:bookmarkStart w:id="843" w:name="_Toc410033144"/>
      <w:r w:rsidRPr="005E7904">
        <w:t>Continuity of provisi</w:t>
      </w:r>
      <w:bookmarkEnd w:id="841"/>
      <w:bookmarkEnd w:id="842"/>
      <w:r w:rsidR="005A05B2">
        <w:t>on</w:t>
      </w:r>
      <w:bookmarkEnd w:id="843"/>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Under</w:t>
      </w:r>
      <w:r w:rsidRPr="008C60AB">
        <w:rPr>
          <w:rFonts w:cs="Arial"/>
          <w:szCs w:val="24"/>
        </w:rPr>
        <w:t xml:space="preserve"> no circumstances should young people find themselves suddenly without support and care as they make the transition to adult services. Very few moves from children’s to adult services will or should take place on the day of someone’s 18</w:t>
      </w:r>
      <w:r w:rsidRPr="008C60AB">
        <w:rPr>
          <w:rFonts w:cs="Arial"/>
          <w:szCs w:val="24"/>
          <w:vertAlign w:val="superscript"/>
        </w:rPr>
        <w:t>th</w:t>
      </w:r>
      <w:r w:rsidRPr="008C60AB">
        <w:rPr>
          <w:rFonts w:cs="Arial"/>
          <w:szCs w:val="24"/>
        </w:rPr>
        <w:t xml:space="preserve"> birthday. For the most part, transition to adult services for those with EHC plans </w:t>
      </w:r>
      <w:r w:rsidRPr="003B30B7">
        <w:rPr>
          <w:rFonts w:cs="Arial"/>
          <w:szCs w:val="24"/>
        </w:rPr>
        <w:t>should</w:t>
      </w:r>
      <w:r w:rsidRPr="008C60AB">
        <w:rPr>
          <w:rFonts w:cs="Arial"/>
          <w:szCs w:val="24"/>
        </w:rPr>
        <w:t xml:space="preserve"> begin at an appropriate annual review and in many cases should be a staged process over several months or years.</w:t>
      </w:r>
    </w:p>
    <w:p w:rsidR="005E7904"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Under</w:t>
      </w:r>
      <w:r w:rsidR="00410C7B">
        <w:rPr>
          <w:rFonts w:cs="Arial"/>
          <w:szCs w:val="24"/>
        </w:rPr>
        <w:t xml:space="preserve"> the Care Act 2014 </w:t>
      </w:r>
      <w:r w:rsidRPr="008C60AB">
        <w:rPr>
          <w:rFonts w:cs="Arial"/>
          <w:szCs w:val="24"/>
        </w:rPr>
        <w:t xml:space="preserve">local authorities </w:t>
      </w:r>
      <w:r w:rsidRPr="008C60AB">
        <w:rPr>
          <w:rFonts w:cs="Arial"/>
          <w:b/>
          <w:szCs w:val="24"/>
        </w:rPr>
        <w:t>must</w:t>
      </w:r>
      <w:r w:rsidR="00410C7B">
        <w:rPr>
          <w:rFonts w:cs="Arial"/>
          <w:szCs w:val="24"/>
        </w:rPr>
        <w:t xml:space="preserve"> continue to provide a young person with</w:t>
      </w:r>
      <w:r w:rsidRPr="008C60AB">
        <w:rPr>
          <w:rFonts w:cs="Arial"/>
          <w:szCs w:val="24"/>
        </w:rPr>
        <w:t xml:space="preserve"> children’s services until they reach a conclusion about their situation as an adult, so that there is no gap in provision. Reaching a</w:t>
      </w:r>
      <w:r w:rsidR="0023199A">
        <w:rPr>
          <w:rFonts w:cs="Arial"/>
          <w:szCs w:val="24"/>
        </w:rPr>
        <w:t xml:space="preserve"> conclusion means that</w:t>
      </w:r>
      <w:r w:rsidRPr="008C60AB">
        <w:rPr>
          <w:rFonts w:cs="Arial"/>
          <w:szCs w:val="24"/>
        </w:rPr>
        <w:t>, following a t</w:t>
      </w:r>
      <w:r w:rsidR="0023199A">
        <w:rPr>
          <w:rFonts w:cs="Arial"/>
          <w:szCs w:val="24"/>
        </w:rPr>
        <w:t xml:space="preserve">ransition assessment, the local authority concludes </w:t>
      </w:r>
      <w:r w:rsidRPr="008C60AB">
        <w:rPr>
          <w:rFonts w:cs="Arial"/>
          <w:szCs w:val="24"/>
        </w:rPr>
        <w:t>that the young person:</w:t>
      </w:r>
    </w:p>
    <w:p w:rsidR="005E7904" w:rsidRPr="005E7904" w:rsidRDefault="005E7904" w:rsidP="00693500">
      <w:pPr>
        <w:numPr>
          <w:ilvl w:val="0"/>
          <w:numId w:val="89"/>
        </w:numPr>
        <w:ind w:left="993" w:hanging="426"/>
        <w:rPr>
          <w:rFonts w:cs="Arial"/>
          <w:szCs w:val="24"/>
        </w:rPr>
      </w:pPr>
      <w:r w:rsidRPr="005E7904">
        <w:rPr>
          <w:rFonts w:cs="Arial"/>
          <w:szCs w:val="24"/>
        </w:rPr>
        <w:t>does not have n</w:t>
      </w:r>
      <w:r w:rsidR="008278DE">
        <w:rPr>
          <w:rFonts w:cs="Arial"/>
          <w:szCs w:val="24"/>
        </w:rPr>
        <w:t>eeds for adult care and support,</w:t>
      </w:r>
      <w:r w:rsidRPr="005E7904">
        <w:rPr>
          <w:rFonts w:cs="Arial"/>
          <w:szCs w:val="24"/>
        </w:rPr>
        <w:t xml:space="preserve"> or</w:t>
      </w:r>
    </w:p>
    <w:p w:rsidR="005E7904" w:rsidRPr="005E7904" w:rsidRDefault="005E7904" w:rsidP="00693500">
      <w:pPr>
        <w:numPr>
          <w:ilvl w:val="0"/>
          <w:numId w:val="89"/>
        </w:numPr>
        <w:ind w:left="993" w:hanging="426"/>
        <w:rPr>
          <w:rFonts w:cs="Arial"/>
          <w:szCs w:val="24"/>
        </w:rPr>
      </w:pPr>
      <w:r w:rsidRPr="005E7904">
        <w:rPr>
          <w:rFonts w:cs="Arial"/>
          <w:szCs w:val="24"/>
        </w:rPr>
        <w:t xml:space="preserve">does have such </w:t>
      </w:r>
      <w:r w:rsidRPr="00EE0E88">
        <w:rPr>
          <w:rFonts w:cs="Arial"/>
          <w:szCs w:val="24"/>
        </w:rPr>
        <w:t>needs and begins to meet</w:t>
      </w:r>
      <w:r w:rsidRPr="005E7904">
        <w:rPr>
          <w:rFonts w:cs="Arial"/>
          <w:b/>
          <w:szCs w:val="24"/>
        </w:rPr>
        <w:t xml:space="preserve"> </w:t>
      </w:r>
      <w:r w:rsidR="008278DE">
        <w:rPr>
          <w:rFonts w:cs="Arial"/>
          <w:szCs w:val="24"/>
        </w:rPr>
        <w:t>some or all of them,</w:t>
      </w:r>
      <w:r w:rsidRPr="005E7904">
        <w:rPr>
          <w:rFonts w:cs="Arial"/>
          <w:szCs w:val="24"/>
        </w:rPr>
        <w:t xml:space="preserve"> or</w:t>
      </w:r>
    </w:p>
    <w:p w:rsidR="0041100E" w:rsidRPr="0041100E" w:rsidRDefault="005E7904" w:rsidP="00693500">
      <w:pPr>
        <w:numPr>
          <w:ilvl w:val="0"/>
          <w:numId w:val="89"/>
        </w:numPr>
        <w:ind w:left="993" w:hanging="426"/>
        <w:rPr>
          <w:rFonts w:cs="Arial"/>
          <w:szCs w:val="24"/>
        </w:rPr>
      </w:pPr>
      <w:r w:rsidRPr="005E7904">
        <w:rPr>
          <w:rFonts w:cs="Arial"/>
          <w:szCs w:val="24"/>
        </w:rPr>
        <w:t>does h</w:t>
      </w:r>
      <w:r w:rsidR="00EE0E88">
        <w:rPr>
          <w:rFonts w:cs="Arial"/>
          <w:szCs w:val="24"/>
        </w:rPr>
        <w:t xml:space="preserve">ave such needs but decides it is </w:t>
      </w:r>
      <w:r w:rsidRPr="005E7904">
        <w:rPr>
          <w:rFonts w:cs="Arial"/>
          <w:szCs w:val="24"/>
        </w:rPr>
        <w:t>not going to meet them (either because they are not eligible needs or beca</w:t>
      </w:r>
      <w:r w:rsidR="008278DE">
        <w:rPr>
          <w:rFonts w:cs="Arial"/>
          <w:szCs w:val="24"/>
        </w:rPr>
        <w:t>use they are already being met)</w:t>
      </w:r>
    </w:p>
    <w:p w:rsidR="005E7904" w:rsidRPr="0041100E"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t>The local authority can</w:t>
      </w:r>
      <w:r w:rsidR="00890ED0">
        <w:t xml:space="preserve"> also</w:t>
      </w:r>
      <w:r w:rsidRPr="008C60AB">
        <w:t xml:space="preserve"> decide to continue to provide care and support from children’s services after the young person has turned 18. This can continue until the EHC plan is no longer maintained but when the EHC plan ceases or a decision is made that children’s services are no longer appropriate, the local authority </w:t>
      </w:r>
      <w:r w:rsidRPr="0041100E">
        <w:rPr>
          <w:b/>
        </w:rPr>
        <w:t>must</w:t>
      </w:r>
      <w:r w:rsidRPr="008C60AB">
        <w:t xml:space="preserve"> continue the children’s services until they have </w:t>
      </w:r>
      <w:r w:rsidR="0041100E" w:rsidRPr="0041100E">
        <w:t>reached a conclusion about their need</w:t>
      </w:r>
      <w:r w:rsidR="0041100E">
        <w:t xml:space="preserve"> for support from adult services</w:t>
      </w:r>
      <w:r w:rsidRPr="008C60AB">
        <w:t>.</w:t>
      </w:r>
    </w:p>
    <w:p w:rsidR="005E7904" w:rsidRDefault="005E7904" w:rsidP="009F05E4">
      <w:pPr>
        <w:pStyle w:val="Heading2"/>
      </w:pPr>
      <w:bookmarkStart w:id="844" w:name="_Toc385254190"/>
      <w:bookmarkStart w:id="845" w:name="_Toc385313727"/>
      <w:bookmarkStart w:id="846" w:name="_Toc410033145"/>
      <w:r w:rsidRPr="005E7904">
        <w:t>EHC pla</w:t>
      </w:r>
      <w:r w:rsidR="00EE0E88">
        <w:t xml:space="preserve">ns </w:t>
      </w:r>
      <w:r w:rsidR="00EE0E88" w:rsidRPr="00A52DA4">
        <w:t>and statutory c</w:t>
      </w:r>
      <w:r w:rsidRPr="00A52DA4">
        <w:t>are</w:t>
      </w:r>
      <w:r w:rsidRPr="005E7904">
        <w:t xml:space="preserve"> </w:t>
      </w:r>
      <w:r w:rsidR="00EE0E88">
        <w:t xml:space="preserve">and support </w:t>
      </w:r>
      <w:r w:rsidRPr="005E7904">
        <w:t>plans</w:t>
      </w:r>
      <w:bookmarkEnd w:id="844"/>
      <w:bookmarkEnd w:id="845"/>
      <w:bookmarkEnd w:id="846"/>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Local</w:t>
      </w:r>
      <w:r w:rsidRPr="008C60AB">
        <w:rPr>
          <w:rFonts w:cs="Arial"/>
          <w:szCs w:val="24"/>
        </w:rPr>
        <w:t xml:space="preserve"> authorities </w:t>
      </w:r>
      <w:r w:rsidRPr="008C60AB">
        <w:rPr>
          <w:rFonts w:cs="Arial"/>
          <w:b/>
          <w:szCs w:val="24"/>
        </w:rPr>
        <w:t>must</w:t>
      </w:r>
      <w:r w:rsidR="00EE0E88">
        <w:rPr>
          <w:rFonts w:cs="Arial"/>
          <w:szCs w:val="24"/>
        </w:rPr>
        <w:t xml:space="preserve"> put in place </w:t>
      </w:r>
      <w:r w:rsidR="00EE0E88" w:rsidRPr="00A52DA4">
        <w:rPr>
          <w:rFonts w:cs="Arial"/>
          <w:szCs w:val="24"/>
        </w:rPr>
        <w:t xml:space="preserve">a statutory </w:t>
      </w:r>
      <w:r w:rsidRPr="00A52DA4">
        <w:rPr>
          <w:rFonts w:cs="Arial"/>
          <w:szCs w:val="24"/>
        </w:rPr>
        <w:t>care</w:t>
      </w:r>
      <w:r w:rsidRPr="008C60AB">
        <w:rPr>
          <w:rFonts w:cs="Arial"/>
          <w:szCs w:val="24"/>
        </w:rPr>
        <w:t xml:space="preserve"> and support plan for young people with eligible needs for adult care and support. Local authorities </w:t>
      </w:r>
      <w:r w:rsidRPr="008C60AB">
        <w:rPr>
          <w:rFonts w:cs="Arial"/>
          <w:b/>
          <w:szCs w:val="24"/>
        </w:rPr>
        <w:t>must</w:t>
      </w:r>
      <w:r w:rsidRPr="008C60AB">
        <w:rPr>
          <w:rFonts w:cs="Arial"/>
          <w:szCs w:val="24"/>
        </w:rPr>
        <w:t xml:space="preserve"> meet the needs of the young person set out</w:t>
      </w:r>
      <w:r w:rsidR="008C60AB">
        <w:rPr>
          <w:rFonts w:cs="Arial"/>
          <w:szCs w:val="24"/>
        </w:rPr>
        <w:t xml:space="preserve"> in their care and support plan.</w:t>
      </w:r>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Where</w:t>
      </w:r>
      <w:r w:rsidRPr="008C60AB">
        <w:rPr>
          <w:rFonts w:cs="Arial"/>
          <w:szCs w:val="24"/>
        </w:rPr>
        <w:t xml:space="preserve"> young people aged 18 or over continue to have EHC plans, and are receiving care and support, </w:t>
      </w:r>
      <w:r w:rsidR="00EE0E88">
        <w:rPr>
          <w:rFonts w:cs="Arial"/>
          <w:szCs w:val="24"/>
        </w:rPr>
        <w:t>this will be provided under the Care Act 2014</w:t>
      </w:r>
      <w:r w:rsidRPr="008C60AB">
        <w:rPr>
          <w:rFonts w:cs="Arial"/>
          <w:szCs w:val="24"/>
        </w:rPr>
        <w:t xml:space="preserve">. The </w:t>
      </w:r>
      <w:r w:rsidRPr="00A52DA4">
        <w:rPr>
          <w:rFonts w:cs="Arial"/>
          <w:szCs w:val="24"/>
        </w:rPr>
        <w:t>statutory adult</w:t>
      </w:r>
      <w:r w:rsidRPr="008C60AB">
        <w:rPr>
          <w:rFonts w:cs="Arial"/>
          <w:szCs w:val="24"/>
        </w:rPr>
        <w:t xml:space="preserve"> care an</w:t>
      </w:r>
      <w:r w:rsidR="00EE0E88">
        <w:rPr>
          <w:rFonts w:cs="Arial"/>
          <w:szCs w:val="24"/>
        </w:rPr>
        <w:t>d support plan should form the ‘care’</w:t>
      </w:r>
      <w:r w:rsidRPr="008C60AB">
        <w:rPr>
          <w:rFonts w:cs="Arial"/>
          <w:szCs w:val="24"/>
        </w:rPr>
        <w:t xml:space="preserve"> element of the young person’s EHC plan. </w:t>
      </w:r>
      <w:r w:rsidR="00EE0E88">
        <w:rPr>
          <w:rFonts w:cs="Arial"/>
          <w:szCs w:val="24"/>
        </w:rPr>
        <w:t>While the care part of the EHC p</w:t>
      </w:r>
      <w:r w:rsidRPr="008C60AB">
        <w:rPr>
          <w:rFonts w:cs="Arial"/>
          <w:szCs w:val="24"/>
        </w:rPr>
        <w:t xml:space="preserve">lan </w:t>
      </w:r>
      <w:r w:rsidRPr="008C60AB">
        <w:rPr>
          <w:rFonts w:cs="Arial"/>
          <w:b/>
          <w:szCs w:val="24"/>
        </w:rPr>
        <w:t>must</w:t>
      </w:r>
      <w:r w:rsidRPr="008C60AB">
        <w:rPr>
          <w:rFonts w:cs="Arial"/>
          <w:szCs w:val="24"/>
        </w:rPr>
        <w:t xml:space="preserve"> meet the requirements of the Care Act 2014 and a copy should be kept by</w:t>
      </w:r>
      <w:r w:rsidR="00EE0E88">
        <w:rPr>
          <w:rFonts w:cs="Arial"/>
          <w:szCs w:val="24"/>
        </w:rPr>
        <w:t xml:space="preserve"> adult services, it is the EHC p</w:t>
      </w:r>
      <w:r w:rsidRPr="008C60AB">
        <w:rPr>
          <w:rFonts w:cs="Arial"/>
          <w:szCs w:val="24"/>
        </w:rPr>
        <w:t>lan that should be the overarching plan that is used with these young people to ensure they receive the support they nee</w:t>
      </w:r>
      <w:r w:rsidR="00EE0E88">
        <w:rPr>
          <w:rFonts w:cs="Arial"/>
          <w:szCs w:val="24"/>
        </w:rPr>
        <w:t xml:space="preserve">d to enable them to achieve </w:t>
      </w:r>
      <w:r w:rsidRPr="008C60AB">
        <w:rPr>
          <w:rFonts w:cs="Arial"/>
          <w:szCs w:val="24"/>
        </w:rPr>
        <w:t xml:space="preserve">agreed outcomes. </w:t>
      </w:r>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Local</w:t>
      </w:r>
      <w:r w:rsidRPr="008C60AB">
        <w:rPr>
          <w:rFonts w:cs="Arial"/>
          <w:szCs w:val="24"/>
        </w:rPr>
        <w:t xml:space="preserve"> authorities </w:t>
      </w:r>
      <w:r w:rsidRPr="008C60AB">
        <w:rPr>
          <w:rFonts w:cs="Arial"/>
          <w:b/>
          <w:szCs w:val="24"/>
        </w:rPr>
        <w:t>must</w:t>
      </w:r>
      <w:r w:rsidRPr="008C60AB">
        <w:rPr>
          <w:rFonts w:cs="Arial"/>
          <w:szCs w:val="24"/>
        </w:rPr>
        <w:t xml:space="preserve"> se</w:t>
      </w:r>
      <w:r w:rsidR="00EE0E88">
        <w:rPr>
          <w:rFonts w:cs="Arial"/>
          <w:szCs w:val="24"/>
        </w:rPr>
        <w:t>t out in section H2 of the EHC p</w:t>
      </w:r>
      <w:r w:rsidRPr="008C60AB">
        <w:rPr>
          <w:rFonts w:cs="Arial"/>
          <w:szCs w:val="24"/>
        </w:rPr>
        <w:t xml:space="preserve">lan any adult care and support that is reasonably required by the young person’s learning difficulties or disabilities. For those over 18, this will be those elements of their </w:t>
      </w:r>
      <w:r w:rsidRPr="00A52DA4">
        <w:rPr>
          <w:rFonts w:cs="Arial"/>
          <w:szCs w:val="24"/>
        </w:rPr>
        <w:t>statutory</w:t>
      </w:r>
      <w:r w:rsidRPr="008C60AB">
        <w:rPr>
          <w:rFonts w:cs="Arial"/>
          <w:szCs w:val="24"/>
        </w:rPr>
        <w:t xml:space="preserve"> care and support plan that are directly related to their learnin</w:t>
      </w:r>
      <w:r w:rsidR="00EE0E88">
        <w:rPr>
          <w:rFonts w:cs="Arial"/>
          <w:szCs w:val="24"/>
        </w:rPr>
        <w:t>g difficulties or disabilities. EHC p</w:t>
      </w:r>
      <w:r w:rsidRPr="008C60AB">
        <w:rPr>
          <w:rFonts w:cs="Arial"/>
          <w:szCs w:val="24"/>
        </w:rPr>
        <w:t>lans may also specify other adult care and support in the young person’s care and support plan where appropriate, but the elements directly related to learning difficulties and disabili</w:t>
      </w:r>
      <w:r w:rsidR="00EE0E88">
        <w:rPr>
          <w:rFonts w:cs="Arial"/>
          <w:szCs w:val="24"/>
        </w:rPr>
        <w:t>ties should always be included</w:t>
      </w:r>
      <w:r w:rsidRPr="008C60AB">
        <w:rPr>
          <w:rFonts w:cs="Arial"/>
          <w:szCs w:val="24"/>
        </w:rPr>
        <w:t xml:space="preserve"> as they will be of particular re</w:t>
      </w:r>
      <w:r w:rsidR="00EE0E88">
        <w:rPr>
          <w:rFonts w:cs="Arial"/>
          <w:szCs w:val="24"/>
        </w:rPr>
        <w:t>levance to the rest of the EHC p</w:t>
      </w:r>
      <w:r w:rsidRPr="008C60AB">
        <w:rPr>
          <w:rFonts w:cs="Arial"/>
          <w:szCs w:val="24"/>
        </w:rPr>
        <w:t xml:space="preserve">lan. </w:t>
      </w:r>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Local</w:t>
      </w:r>
      <w:r w:rsidRPr="008C60AB">
        <w:rPr>
          <w:rFonts w:cs="Arial"/>
          <w:szCs w:val="24"/>
        </w:rPr>
        <w:t xml:space="preserve"> authorities should ensure that </w:t>
      </w:r>
      <w:r w:rsidR="00EE0E88">
        <w:rPr>
          <w:rFonts w:cs="Arial"/>
          <w:szCs w:val="24"/>
        </w:rPr>
        <w:t>local systems and processes for assessment and review</w:t>
      </w:r>
      <w:r w:rsidRPr="008C60AB">
        <w:rPr>
          <w:rFonts w:cs="Arial"/>
          <w:szCs w:val="24"/>
        </w:rPr>
        <w:t xml:space="preserve"> of EHC plans and care and support plans are fully joined up for young people who will have both. Every effort should be made to ensure that young people with both EHC plans and care a</w:t>
      </w:r>
      <w:r w:rsidR="00EE0E88">
        <w:rPr>
          <w:rFonts w:cs="Arial"/>
          <w:szCs w:val="24"/>
        </w:rPr>
        <w:t>nd support plans do not have to</w:t>
      </w:r>
      <w:r w:rsidRPr="008C60AB">
        <w:rPr>
          <w:rFonts w:cs="Arial"/>
          <w:szCs w:val="24"/>
        </w:rPr>
        <w:t xml:space="preserve"> attend multiple revi</w:t>
      </w:r>
      <w:r w:rsidR="00EE0E88">
        <w:rPr>
          <w:rFonts w:cs="Arial"/>
          <w:szCs w:val="24"/>
        </w:rPr>
        <w:t xml:space="preserve">ews held by different services, </w:t>
      </w:r>
      <w:r w:rsidR="0064137C">
        <w:rPr>
          <w:rFonts w:cs="Arial"/>
          <w:szCs w:val="24"/>
        </w:rPr>
        <w:t>provide duplicate information,</w:t>
      </w:r>
      <w:r w:rsidRPr="008C60AB">
        <w:rPr>
          <w:rFonts w:cs="Arial"/>
          <w:szCs w:val="24"/>
        </w:rPr>
        <w:t xml:space="preserve"> or receive support that is not joined up and co</w:t>
      </w:r>
      <w:r w:rsidR="0064137C">
        <w:rPr>
          <w:rFonts w:cs="Arial"/>
          <w:szCs w:val="24"/>
        </w:rPr>
        <w:t>-</w:t>
      </w:r>
      <w:r w:rsidRPr="008C60AB">
        <w:rPr>
          <w:rFonts w:cs="Arial"/>
          <w:szCs w:val="24"/>
        </w:rPr>
        <w:t>ordinated</w:t>
      </w:r>
      <w:r w:rsidR="008C60AB">
        <w:rPr>
          <w:rFonts w:cs="Arial"/>
          <w:szCs w:val="24"/>
        </w:rPr>
        <w:t>.</w:t>
      </w:r>
    </w:p>
    <w:p w:rsidR="008C60AB"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When</w:t>
      </w:r>
      <w:r w:rsidRPr="008C60AB">
        <w:rPr>
          <w:rFonts w:cs="Arial"/>
          <w:szCs w:val="24"/>
        </w:rPr>
        <w:t xml:space="preserve"> a young person’s EHC plan is due to come to an end, local authorities should put in place effective plans for the support the young person will be receiving across adult services. Where a care and support plan is in place, this will remain as the young </w:t>
      </w:r>
      <w:r w:rsidRPr="00BB260C">
        <w:rPr>
          <w:rFonts w:cs="Arial"/>
          <w:szCs w:val="24"/>
        </w:rPr>
        <w:t>person’s statutory</w:t>
      </w:r>
      <w:r w:rsidRPr="008C60AB">
        <w:rPr>
          <w:rFonts w:cs="Arial"/>
          <w:szCs w:val="24"/>
        </w:rPr>
        <w:t xml:space="preserve"> plan</w:t>
      </w:r>
      <w:r w:rsidR="00BB260C">
        <w:rPr>
          <w:rFonts w:cs="Arial"/>
          <w:szCs w:val="24"/>
        </w:rPr>
        <w:t xml:space="preserve"> for care and support</w:t>
      </w:r>
      <w:r w:rsidRPr="008C60AB">
        <w:rPr>
          <w:rFonts w:cs="Arial"/>
          <w:szCs w:val="24"/>
        </w:rPr>
        <w:t xml:space="preserve">. Local authorities should review the provision of adult care and support at this point as the young person’s circumstances will be changing significantly as they leave the formal education and training system. </w:t>
      </w:r>
    </w:p>
    <w:p w:rsidR="005E7904" w:rsidRP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Where</w:t>
      </w:r>
      <w:r w:rsidRPr="008C60AB">
        <w:rPr>
          <w:rFonts w:cs="Arial"/>
          <w:szCs w:val="24"/>
        </w:rPr>
        <w:t xml:space="preserve"> a safeguarding issue arises f</w:t>
      </w:r>
      <w:r w:rsidR="0064137C">
        <w:rPr>
          <w:rFonts w:cs="Arial"/>
          <w:szCs w:val="24"/>
        </w:rPr>
        <w:t>or someone over 18 with an EHC p</w:t>
      </w:r>
      <w:r w:rsidRPr="008C60AB">
        <w:rPr>
          <w:rFonts w:cs="Arial"/>
          <w:szCs w:val="24"/>
        </w:rPr>
        <w:t>lan, the matter should be dealt with as a matter of course by the adult safeguarding team. They should involve</w:t>
      </w:r>
      <w:r w:rsidR="006212A6">
        <w:rPr>
          <w:rFonts w:cs="Arial"/>
          <w:szCs w:val="24"/>
        </w:rPr>
        <w:t xml:space="preserve"> the local authori</w:t>
      </w:r>
      <w:r w:rsidR="004B5DD0">
        <w:rPr>
          <w:rFonts w:cs="Arial"/>
          <w:szCs w:val="24"/>
        </w:rPr>
        <w:t>ty’s</w:t>
      </w:r>
      <w:r w:rsidR="006212A6">
        <w:rPr>
          <w:rFonts w:cs="Arial"/>
          <w:szCs w:val="24"/>
        </w:rPr>
        <w:t xml:space="preserve"> child</w:t>
      </w:r>
      <w:r w:rsidRPr="008C60AB">
        <w:rPr>
          <w:rFonts w:cs="Arial"/>
          <w:szCs w:val="24"/>
        </w:rPr>
        <w:t xml:space="preserve"> safeguarding colleagues where appropriate as wel</w:t>
      </w:r>
      <w:r w:rsidR="0064137C">
        <w:rPr>
          <w:rFonts w:cs="Arial"/>
          <w:szCs w:val="24"/>
        </w:rPr>
        <w:t>l as any relevant partners (for example, the</w:t>
      </w:r>
      <w:r w:rsidRPr="008C60AB">
        <w:rPr>
          <w:rFonts w:cs="Arial"/>
          <w:szCs w:val="24"/>
        </w:rPr>
        <w:t xml:space="preserve"> police or NHS) or other persons relevant to the case. The same approach should apply for complaints or appeals.</w:t>
      </w:r>
    </w:p>
    <w:p w:rsidR="005E7904" w:rsidRDefault="005E7904" w:rsidP="009F05E4">
      <w:pPr>
        <w:pStyle w:val="Heading2"/>
      </w:pPr>
      <w:bookmarkStart w:id="847" w:name="_Toc385254191"/>
      <w:bookmarkStart w:id="848" w:name="_Toc385313728"/>
      <w:bookmarkStart w:id="849" w:name="_Toc410033146"/>
      <w:r w:rsidRPr="005E7904">
        <w:t>Personal Budgets</w:t>
      </w:r>
      <w:bookmarkEnd w:id="847"/>
      <w:bookmarkEnd w:id="848"/>
      <w:bookmarkEnd w:id="849"/>
    </w:p>
    <w:p w:rsidR="005E7904" w:rsidRPr="0064137C" w:rsidRDefault="005E7904" w:rsidP="00693500">
      <w:pPr>
        <w:pStyle w:val="ListParagraph"/>
        <w:numPr>
          <w:ilvl w:val="0"/>
          <w:numId w:val="119"/>
        </w:numPr>
        <w:spacing w:after="240" w:line="288" w:lineRule="auto"/>
        <w:ind w:left="0" w:hanging="709"/>
        <w:rPr>
          <w:rFonts w:eastAsia="Times New Roman" w:cs="Times New Roman"/>
          <w:szCs w:val="24"/>
          <w:lang w:eastAsia="en-GB"/>
        </w:rPr>
      </w:pPr>
      <w:r w:rsidRPr="008C60AB">
        <w:rPr>
          <w:rFonts w:eastAsia="Times New Roman" w:cs="Times New Roman"/>
          <w:szCs w:val="24"/>
          <w:lang w:eastAsia="en-GB"/>
        </w:rPr>
        <w:t>Where</w:t>
      </w:r>
      <w:r w:rsidRPr="008C60AB">
        <w:rPr>
          <w:rFonts w:cs="Arial"/>
          <w:szCs w:val="24"/>
        </w:rPr>
        <w:t xml:space="preserve"> a transition assessment identifies needs that are likely to be eligible, local authorities should co</w:t>
      </w:r>
      <w:r w:rsidR="0064137C">
        <w:rPr>
          <w:rFonts w:cs="Arial"/>
          <w:szCs w:val="24"/>
        </w:rPr>
        <w:t>nsider providing an indicative Personal B</w:t>
      </w:r>
      <w:r w:rsidRPr="008C60AB">
        <w:rPr>
          <w:rFonts w:cs="Arial"/>
          <w:szCs w:val="24"/>
        </w:rPr>
        <w:t>udget so that young people have an idea of how much their care and support will cost when they enter the adult system. This is particularly important if young people with EHC plans are already exercising their</w:t>
      </w:r>
      <w:r w:rsidR="0064137C">
        <w:rPr>
          <w:rFonts w:cs="Arial"/>
          <w:szCs w:val="24"/>
        </w:rPr>
        <w:t xml:space="preserve"> statutory right to a Personal B</w:t>
      </w:r>
      <w:r w:rsidRPr="008C60AB">
        <w:rPr>
          <w:rFonts w:cs="Arial"/>
          <w:szCs w:val="24"/>
        </w:rPr>
        <w:t>udget as any adult with eligible needs will have a care and sup</w:t>
      </w:r>
      <w:r w:rsidR="0064137C">
        <w:rPr>
          <w:rFonts w:cs="Arial"/>
          <w:szCs w:val="24"/>
        </w:rPr>
        <w:t xml:space="preserve">port plan which </w:t>
      </w:r>
      <w:r w:rsidR="00BD4E7F" w:rsidRPr="00BD4E7F">
        <w:rPr>
          <w:rFonts w:cs="Arial"/>
          <w:b/>
          <w:szCs w:val="24"/>
        </w:rPr>
        <w:t>must</w:t>
      </w:r>
      <w:r w:rsidR="0064137C">
        <w:rPr>
          <w:rFonts w:cs="Arial"/>
          <w:szCs w:val="24"/>
        </w:rPr>
        <w:t xml:space="preserve"> include a Personal B</w:t>
      </w:r>
      <w:r w:rsidRPr="008C60AB">
        <w:rPr>
          <w:rFonts w:cs="Arial"/>
          <w:szCs w:val="24"/>
        </w:rPr>
        <w:t xml:space="preserve">udget. Young people with EHC plans may also consider the transition to adult services a good opportunity to start exercising their right to </w:t>
      </w:r>
      <w:r w:rsidR="0064137C">
        <w:rPr>
          <w:rFonts w:cs="Arial"/>
          <w:szCs w:val="24"/>
        </w:rPr>
        <w:t>start receiving their Personal B</w:t>
      </w:r>
      <w:r w:rsidRPr="008C60AB">
        <w:rPr>
          <w:rFonts w:cs="Arial"/>
          <w:szCs w:val="24"/>
        </w:rPr>
        <w:t xml:space="preserve">udget as a direct payment. Local authorities </w:t>
      </w:r>
      <w:r w:rsidRPr="008C60AB">
        <w:rPr>
          <w:rFonts w:cs="Arial"/>
          <w:b/>
          <w:szCs w:val="24"/>
        </w:rPr>
        <w:t>must</w:t>
      </w:r>
      <w:r w:rsidR="004B5DD0">
        <w:rPr>
          <w:rFonts w:cs="Arial"/>
          <w:szCs w:val="24"/>
        </w:rPr>
        <w:t xml:space="preserve"> follow the guidance on Personal B</w:t>
      </w:r>
      <w:r w:rsidRPr="008C60AB">
        <w:rPr>
          <w:rFonts w:cs="Arial"/>
          <w:szCs w:val="24"/>
        </w:rPr>
        <w:t>udge</w:t>
      </w:r>
      <w:r w:rsidR="0064137C">
        <w:rPr>
          <w:rFonts w:cs="Arial"/>
          <w:szCs w:val="24"/>
        </w:rPr>
        <w:t>ts set out in Chapter</w:t>
      </w:r>
      <w:r w:rsidRPr="008C60AB">
        <w:rPr>
          <w:rFonts w:cs="Arial"/>
          <w:szCs w:val="24"/>
        </w:rPr>
        <w:t xml:space="preserve"> </w:t>
      </w:r>
      <w:r w:rsidR="0064137C">
        <w:rPr>
          <w:rFonts w:cs="Arial"/>
          <w:szCs w:val="24"/>
        </w:rPr>
        <w:t>9 of this</w:t>
      </w:r>
      <w:r w:rsidRPr="008C60AB">
        <w:rPr>
          <w:rFonts w:cs="Arial"/>
          <w:szCs w:val="24"/>
        </w:rPr>
        <w:t xml:space="preserve"> Code of Practice and </w:t>
      </w:r>
      <w:r w:rsidR="00142B9D">
        <w:rPr>
          <w:rFonts w:cs="Arial"/>
          <w:szCs w:val="24"/>
        </w:rPr>
        <w:t xml:space="preserve">the </w:t>
      </w:r>
      <w:r w:rsidRPr="00142B9D">
        <w:rPr>
          <w:rFonts w:cs="Arial"/>
          <w:szCs w:val="24"/>
        </w:rPr>
        <w:t>Personal Budget Guidance for the Care Act 2014</w:t>
      </w:r>
      <w:r w:rsidR="004B2CF0">
        <w:rPr>
          <w:rFonts w:cs="Arial"/>
          <w:szCs w:val="24"/>
        </w:rPr>
        <w:t xml:space="preserve"> (see References sec</w:t>
      </w:r>
      <w:r w:rsidR="00573520">
        <w:rPr>
          <w:rFonts w:cs="Arial"/>
          <w:szCs w:val="24"/>
        </w:rPr>
        <w:t>tion under Chapter 8 for a link</w:t>
      </w:r>
      <w:r w:rsidR="004B2CF0">
        <w:rPr>
          <w:rFonts w:cs="Arial"/>
          <w:szCs w:val="24"/>
        </w:rPr>
        <w:t>)</w:t>
      </w:r>
      <w:r w:rsidRPr="008C60AB">
        <w:rPr>
          <w:rFonts w:cs="Arial"/>
          <w:szCs w:val="24"/>
        </w:rPr>
        <w:t>.</w:t>
      </w:r>
      <w:r w:rsidR="00885600">
        <w:rPr>
          <w:rFonts w:cs="Arial"/>
          <w:szCs w:val="24"/>
        </w:rPr>
        <w:t xml:space="preserve">  </w:t>
      </w:r>
    </w:p>
    <w:p w:rsidR="005E7904" w:rsidRDefault="008C60AB" w:rsidP="00B76A5F">
      <w:pPr>
        <w:pStyle w:val="Heading2"/>
        <w:rPr>
          <w:rFonts w:eastAsia="Times New Roman"/>
          <w:lang w:eastAsia="en-GB"/>
        </w:rPr>
      </w:pPr>
      <w:bookmarkStart w:id="850" w:name="_Toc385254192"/>
      <w:bookmarkStart w:id="851" w:name="_Toc385313729"/>
      <w:bookmarkStart w:id="852" w:name="_Toc410033147"/>
      <w:r>
        <w:rPr>
          <w:rFonts w:eastAsia="Times New Roman"/>
          <w:lang w:eastAsia="en-GB"/>
        </w:rPr>
        <w:t>Leaving education or training</w:t>
      </w:r>
      <w:bookmarkEnd w:id="850"/>
      <w:bookmarkEnd w:id="851"/>
      <w:bookmarkEnd w:id="852"/>
    </w:p>
    <w:p w:rsidR="00264D1A" w:rsidRDefault="00264D1A"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All young people with SEN should be supported to make the transition to life beyond school or college</w:t>
      </w:r>
      <w:r w:rsidR="005A3E80">
        <w:rPr>
          <w:rFonts w:eastAsia="Times New Roman" w:cs="Times New Roman"/>
          <w:szCs w:val="24"/>
          <w:lang w:eastAsia="en-GB"/>
        </w:rPr>
        <w:t>, whether or not they have an EHC plan</w:t>
      </w:r>
      <w:r>
        <w:rPr>
          <w:rFonts w:eastAsia="Times New Roman" w:cs="Times New Roman"/>
          <w:szCs w:val="24"/>
          <w:lang w:eastAsia="en-GB"/>
        </w:rPr>
        <w:t>. As well as preparing them for adulthood generally, schools and colleges should ensure that young people with SEN have the information they need to make the final steps in this transition</w:t>
      </w:r>
      <w:r w:rsidR="005A3E80">
        <w:rPr>
          <w:rFonts w:eastAsia="Times New Roman" w:cs="Times New Roman"/>
          <w:szCs w:val="24"/>
          <w:lang w:eastAsia="en-GB"/>
        </w:rPr>
        <w:t xml:space="preserve">. This includes </w:t>
      </w:r>
      <w:r>
        <w:rPr>
          <w:rFonts w:eastAsia="Times New Roman" w:cs="Times New Roman"/>
          <w:szCs w:val="24"/>
          <w:lang w:eastAsia="en-GB"/>
        </w:rPr>
        <w:t>information about local employers, further training, and where to go for further advice or support.</w:t>
      </w:r>
    </w:p>
    <w:p w:rsidR="008C60AB" w:rsidRDefault="00264D1A"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For young people with EHC plans, w</w:t>
      </w:r>
      <w:r w:rsidR="005E7904" w:rsidRPr="008C60AB">
        <w:rPr>
          <w:rFonts w:eastAsia="Times New Roman" w:cs="Times New Roman"/>
          <w:szCs w:val="24"/>
          <w:lang w:eastAsia="en-GB"/>
        </w:rPr>
        <w:t xml:space="preserve">here it is known that a young person will soon be completing their time in education and training, the local authority should use the annual review prior to ceasing the </w:t>
      </w:r>
      <w:r w:rsidR="0064137C">
        <w:rPr>
          <w:rFonts w:eastAsia="Times New Roman" w:cs="Times New Roman"/>
          <w:szCs w:val="24"/>
          <w:lang w:eastAsia="en-GB"/>
        </w:rPr>
        <w:t>EHC p</w:t>
      </w:r>
      <w:r w:rsidR="005E7904" w:rsidRPr="008C60AB">
        <w:rPr>
          <w:rFonts w:eastAsia="Times New Roman" w:cs="Times New Roman"/>
          <w:szCs w:val="24"/>
          <w:lang w:eastAsia="en-GB"/>
        </w:rPr>
        <w:t xml:space="preserve">lan to agree the support and specific steps needed to help the young person </w:t>
      </w:r>
      <w:r w:rsidR="0064137C">
        <w:rPr>
          <w:rFonts w:eastAsia="Times New Roman" w:cs="Times New Roman"/>
          <w:szCs w:val="24"/>
          <w:lang w:eastAsia="en-GB"/>
        </w:rPr>
        <w:t xml:space="preserve">to </w:t>
      </w:r>
      <w:r w:rsidR="005E7904" w:rsidRPr="008C60AB">
        <w:rPr>
          <w:rFonts w:eastAsia="Times New Roman" w:cs="Times New Roman"/>
          <w:szCs w:val="24"/>
          <w:lang w:eastAsia="en-GB"/>
        </w:rPr>
        <w:t>engage with</w:t>
      </w:r>
      <w:r w:rsidR="0064137C">
        <w:rPr>
          <w:rFonts w:eastAsia="Times New Roman" w:cs="Times New Roman"/>
          <w:szCs w:val="24"/>
          <w:lang w:eastAsia="en-GB"/>
        </w:rPr>
        <w:t xml:space="preserve"> the</w:t>
      </w:r>
      <w:r w:rsidR="005E7904" w:rsidRPr="008C60AB">
        <w:rPr>
          <w:rFonts w:eastAsia="Times New Roman" w:cs="Times New Roman"/>
          <w:szCs w:val="24"/>
          <w:lang w:eastAsia="en-GB"/>
        </w:rPr>
        <w:t xml:space="preserve"> services and provision they will be accessing</w:t>
      </w:r>
      <w:r w:rsidR="008C60AB">
        <w:rPr>
          <w:rFonts w:eastAsia="Times New Roman" w:cs="Times New Roman"/>
          <w:szCs w:val="24"/>
          <w:lang w:eastAsia="en-GB"/>
        </w:rPr>
        <w:t xml:space="preserve"> once they have left education.</w:t>
      </w:r>
    </w:p>
    <w:p w:rsidR="008C60AB"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Some young people will be moving into employment or going on to higher education. O</w:t>
      </w:r>
      <w:r w:rsidR="0064137C">
        <w:rPr>
          <w:rFonts w:eastAsia="Times New Roman" w:cs="Times New Roman"/>
          <w:szCs w:val="24"/>
          <w:lang w:eastAsia="en-GB"/>
        </w:rPr>
        <w:t>thers will primarily require on</w:t>
      </w:r>
      <w:r w:rsidRPr="008C60AB">
        <w:rPr>
          <w:rFonts w:eastAsia="Times New Roman" w:cs="Times New Roman"/>
          <w:szCs w:val="24"/>
          <w:lang w:eastAsia="en-GB"/>
        </w:rPr>
        <w:t xml:space="preserve">going health and/or care support and/or access to adult learning opportunities. They </w:t>
      </w:r>
      <w:r w:rsidR="00991187" w:rsidRPr="008C60AB">
        <w:rPr>
          <w:rFonts w:eastAsia="Times New Roman" w:cs="Times New Roman"/>
          <w:szCs w:val="24"/>
          <w:lang w:eastAsia="en-GB"/>
        </w:rPr>
        <w:t>may</w:t>
      </w:r>
      <w:r w:rsidRPr="008C60AB">
        <w:rPr>
          <w:rFonts w:eastAsia="Times New Roman" w:cs="Times New Roman"/>
          <w:szCs w:val="24"/>
          <w:lang w:eastAsia="en-GB"/>
        </w:rPr>
        <w:t xml:space="preserve"> be best supported by universal health services and adult social care and support, alongside learning opportunities in the adult skills sector. For th</w:t>
      </w:r>
      <w:r w:rsidR="0064137C">
        <w:rPr>
          <w:rFonts w:eastAsia="Times New Roman" w:cs="Times New Roman"/>
          <w:szCs w:val="24"/>
          <w:lang w:eastAsia="en-GB"/>
        </w:rPr>
        <w:t>ose who have just completed an apprenticeship, traineeship or supported i</w:t>
      </w:r>
      <w:r w:rsidRPr="008C60AB">
        <w:rPr>
          <w:rFonts w:eastAsia="Times New Roman" w:cs="Times New Roman"/>
          <w:szCs w:val="24"/>
          <w:lang w:eastAsia="en-GB"/>
        </w:rPr>
        <w:t>nternship the best option may be for them to leave formal education or training and either begin some sort of paid employment resulting from their work placement, or to access further support and training available to help them sec</w:t>
      </w:r>
      <w:r w:rsidR="008C60AB">
        <w:rPr>
          <w:rFonts w:eastAsia="Times New Roman" w:cs="Times New Roman"/>
          <w:szCs w:val="24"/>
          <w:lang w:eastAsia="en-GB"/>
        </w:rPr>
        <w:t>ure a job through Jobcentre Plus.</w:t>
      </w:r>
    </w:p>
    <w:p w:rsidR="009F05E4" w:rsidRPr="00573520" w:rsidRDefault="005E7904" w:rsidP="00693500">
      <w:pPr>
        <w:pStyle w:val="ListParagraph"/>
        <w:numPr>
          <w:ilvl w:val="0"/>
          <w:numId w:val="119"/>
        </w:numPr>
        <w:spacing w:after="240" w:line="288" w:lineRule="auto"/>
        <w:ind w:left="0" w:hanging="709"/>
        <w:contextualSpacing w:val="0"/>
        <w:rPr>
          <w:rFonts w:eastAsia="Times New Roman" w:cs="Times New Roman"/>
          <w:szCs w:val="24"/>
          <w:lang w:eastAsia="en-GB"/>
        </w:rPr>
      </w:pPr>
      <w:r w:rsidRPr="008C60AB">
        <w:rPr>
          <w:rFonts w:eastAsia="Times New Roman" w:cs="Times New Roman"/>
          <w:szCs w:val="24"/>
          <w:lang w:eastAsia="en-GB"/>
        </w:rPr>
        <w:t>This transition should be planned with timescales and clear responsibilities and the young person should know w</w:t>
      </w:r>
      <w:r w:rsidR="0064137C">
        <w:rPr>
          <w:rFonts w:eastAsia="Times New Roman" w:cs="Times New Roman"/>
          <w:szCs w:val="24"/>
          <w:lang w:eastAsia="en-GB"/>
        </w:rPr>
        <w:t>hat will happen when their EHC p</w:t>
      </w:r>
      <w:r w:rsidRPr="008C60AB">
        <w:rPr>
          <w:rFonts w:eastAsia="Times New Roman" w:cs="Times New Roman"/>
          <w:szCs w:val="24"/>
          <w:lang w:eastAsia="en-GB"/>
        </w:rPr>
        <w:t xml:space="preserve">lan ceases. During this planning process, the local authority </w:t>
      </w:r>
      <w:r w:rsidR="00BD4E7F" w:rsidRPr="00BD4E7F">
        <w:rPr>
          <w:rFonts w:eastAsia="Times New Roman" w:cs="Times New Roman"/>
          <w:b/>
          <w:szCs w:val="24"/>
          <w:lang w:eastAsia="en-GB"/>
        </w:rPr>
        <w:t>must</w:t>
      </w:r>
      <w:r w:rsidRPr="008C60AB">
        <w:rPr>
          <w:rFonts w:eastAsia="Times New Roman" w:cs="Times New Roman"/>
          <w:szCs w:val="24"/>
          <w:lang w:eastAsia="en-GB"/>
        </w:rPr>
        <w:t xml:space="preserve"> continue to maintain the young person’s EHC plan as lo</w:t>
      </w:r>
      <w:r w:rsidR="0064137C">
        <w:rPr>
          <w:rFonts w:eastAsia="Times New Roman" w:cs="Times New Roman"/>
          <w:szCs w:val="24"/>
          <w:lang w:eastAsia="en-GB"/>
        </w:rPr>
        <w:t>ng as the young person needs it</w:t>
      </w:r>
      <w:r w:rsidRPr="008C60AB">
        <w:rPr>
          <w:rFonts w:eastAsia="Times New Roman" w:cs="Times New Roman"/>
          <w:szCs w:val="24"/>
          <w:lang w:eastAsia="en-GB"/>
        </w:rPr>
        <w:t xml:space="preserve"> and rem</w:t>
      </w:r>
      <w:r w:rsidR="00220C39">
        <w:rPr>
          <w:rFonts w:eastAsia="Times New Roman" w:cs="Times New Roman"/>
          <w:szCs w:val="24"/>
          <w:lang w:eastAsia="en-GB"/>
        </w:rPr>
        <w:t>ains in education or training.</w:t>
      </w:r>
      <w:bookmarkStart w:id="853" w:name="_Toc368402364"/>
      <w:r w:rsidR="009F05E4" w:rsidRPr="00573520">
        <w:rPr>
          <w:rFonts w:eastAsia="Times New Roman"/>
          <w:lang w:eastAsia="en-GB"/>
        </w:rPr>
        <w:br w:type="page"/>
      </w:r>
    </w:p>
    <w:p w:rsidR="00051B08" w:rsidRPr="00B76A5F" w:rsidRDefault="00B76A5F" w:rsidP="00C83667">
      <w:pPr>
        <w:pStyle w:val="Heading1"/>
      </w:pPr>
      <w:bookmarkStart w:id="854" w:name="_Toc385254193"/>
      <w:bookmarkStart w:id="855" w:name="_Toc385313730"/>
      <w:bookmarkStart w:id="856" w:name="_Toc410033148"/>
      <w:r>
        <w:t xml:space="preserve">9 </w:t>
      </w:r>
      <w:r w:rsidR="00674F8A" w:rsidRPr="00B76A5F">
        <w:t>Education, Health and Care needs a</w:t>
      </w:r>
      <w:r w:rsidR="00051B08" w:rsidRPr="00B76A5F">
        <w:t>sse</w:t>
      </w:r>
      <w:r w:rsidR="00674F8A" w:rsidRPr="00B76A5F">
        <w:t>ssments and p</w:t>
      </w:r>
      <w:r w:rsidR="00051B08" w:rsidRPr="00B76A5F">
        <w:t>lans</w:t>
      </w:r>
      <w:bookmarkEnd w:id="853"/>
      <w:bookmarkEnd w:id="854"/>
      <w:bookmarkEnd w:id="855"/>
      <w:bookmarkEnd w:id="856"/>
    </w:p>
    <w:p w:rsidR="00051B08" w:rsidRPr="009F05E4" w:rsidRDefault="00051B08" w:rsidP="009F05E4">
      <w:pPr>
        <w:pStyle w:val="Heading2"/>
        <w:rPr>
          <w:rFonts w:eastAsia="Times New Roman"/>
          <w:lang w:eastAsia="en-GB"/>
        </w:rPr>
      </w:pPr>
      <w:bookmarkStart w:id="857" w:name="_Toc385254194"/>
      <w:bookmarkStart w:id="858" w:name="_Toc385313731"/>
      <w:bookmarkStart w:id="859" w:name="_Toc410033149"/>
      <w:r w:rsidRPr="00051B08">
        <w:rPr>
          <w:rFonts w:eastAsia="Times New Roman"/>
          <w:lang w:eastAsia="en-GB"/>
        </w:rPr>
        <w:t xml:space="preserve">What the </w:t>
      </w:r>
      <w:r w:rsidRPr="009F05E4">
        <w:t>chapter</w:t>
      </w:r>
      <w:r w:rsidRPr="00051B08">
        <w:rPr>
          <w:rFonts w:eastAsia="Times New Roman"/>
          <w:lang w:eastAsia="en-GB"/>
        </w:rPr>
        <w:t xml:space="preserve"> covers</w:t>
      </w:r>
      <w:bookmarkEnd w:id="857"/>
      <w:bookmarkEnd w:id="858"/>
      <w:bookmarkEnd w:id="859"/>
      <w:r w:rsidRPr="00051B08">
        <w:rPr>
          <w:rFonts w:eastAsia="Times New Roman"/>
          <w:lang w:eastAsia="en-GB"/>
        </w:rPr>
        <w:t xml:space="preserve"> </w:t>
      </w:r>
    </w:p>
    <w:p w:rsidR="00051B08" w:rsidRPr="00051B08" w:rsidRDefault="00051B08" w:rsidP="00EA50A8">
      <w:r w:rsidRPr="00051B08">
        <w:t>This chapter covers all the key stages in statutory assessment and planning and preparing the Edu</w:t>
      </w:r>
      <w:r w:rsidR="002D41BD">
        <w:t>cation, Health and Care (EHC)</w:t>
      </w:r>
      <w:r w:rsidR="00A52DA4">
        <w:t xml:space="preserve"> </w:t>
      </w:r>
      <w:r w:rsidR="002D41BD">
        <w:t>plan</w:t>
      </w:r>
      <w:r w:rsidRPr="00051B08">
        <w:t xml:space="preserve">, and guidance on related topics. </w:t>
      </w:r>
    </w:p>
    <w:p w:rsidR="00051B08" w:rsidRPr="00051B08" w:rsidRDefault="00051B08" w:rsidP="00EA50A8">
      <w:pPr>
        <w:rPr>
          <w:rFonts w:eastAsia="Times New Roman" w:cs="Times New Roman"/>
          <w:szCs w:val="24"/>
          <w:lang w:eastAsia="en-GB"/>
        </w:rPr>
      </w:pPr>
      <w:r w:rsidRPr="00051B08">
        <w:t xml:space="preserve">It </w:t>
      </w:r>
      <w:r w:rsidRPr="00051B08">
        <w:rPr>
          <w:rFonts w:eastAsia="Times New Roman" w:cs="Times New Roman"/>
          <w:szCs w:val="24"/>
          <w:lang w:eastAsia="en-GB"/>
        </w:rPr>
        <w:t>includes:</w:t>
      </w:r>
    </w:p>
    <w:p w:rsidR="00051B08" w:rsidRPr="00220C39" w:rsidRDefault="00051B08" w:rsidP="00693500">
      <w:pPr>
        <w:pStyle w:val="ListParagraph"/>
        <w:numPr>
          <w:ilvl w:val="0"/>
          <w:numId w:val="120"/>
        </w:numPr>
        <w:spacing w:after="0" w:line="360" w:lineRule="auto"/>
        <w:ind w:left="993" w:hanging="426"/>
        <w:rPr>
          <w:rFonts w:cs="Arial"/>
        </w:rPr>
      </w:pPr>
      <w:r w:rsidRPr="00220C39">
        <w:rPr>
          <w:rFonts w:eastAsia="Times New Roman" w:cs="Times New Roman"/>
          <w:szCs w:val="24"/>
          <w:lang w:eastAsia="en-GB"/>
        </w:rPr>
        <w:t xml:space="preserve">when a local authority </w:t>
      </w:r>
      <w:r w:rsidR="00BD4E7F" w:rsidRPr="00BD4E7F">
        <w:rPr>
          <w:rFonts w:eastAsia="Times New Roman" w:cs="Times New Roman"/>
          <w:b/>
          <w:szCs w:val="24"/>
          <w:lang w:eastAsia="en-GB"/>
        </w:rPr>
        <w:t>must</w:t>
      </w:r>
      <w:r w:rsidRPr="00220C39">
        <w:rPr>
          <w:rFonts w:eastAsia="Times New Roman" w:cs="Times New Roman"/>
          <w:szCs w:val="24"/>
          <w:lang w:eastAsia="en-GB"/>
        </w:rPr>
        <w:t xml:space="preserve"> carry out an EHC needs assessment</w:t>
      </w:r>
      <w:r w:rsidR="00785A3A">
        <w:rPr>
          <w:rFonts w:eastAsia="Times New Roman" w:cs="Times New Roman"/>
          <w:szCs w:val="24"/>
          <w:lang w:eastAsia="en-GB"/>
        </w:rPr>
        <w:t>, including in response to a request</w:t>
      </w:r>
    </w:p>
    <w:p w:rsidR="00051B08" w:rsidRPr="00220C39" w:rsidRDefault="00051B08" w:rsidP="00693500">
      <w:pPr>
        <w:pStyle w:val="ListParagraph"/>
        <w:numPr>
          <w:ilvl w:val="0"/>
          <w:numId w:val="120"/>
        </w:numPr>
        <w:spacing w:after="0" w:line="360" w:lineRule="auto"/>
        <w:ind w:left="993" w:hanging="426"/>
        <w:rPr>
          <w:rFonts w:cs="Arial"/>
        </w:rPr>
      </w:pPr>
      <w:r w:rsidRPr="00220C39">
        <w:rPr>
          <w:rFonts w:cs="Arial"/>
        </w:rPr>
        <w:t>wh</w:t>
      </w:r>
      <w:r w:rsidR="004C2742">
        <w:rPr>
          <w:rFonts w:cs="Arial"/>
        </w:rPr>
        <w:t xml:space="preserve">o </w:t>
      </w:r>
      <w:r w:rsidR="00BD4E7F" w:rsidRPr="00BD4E7F">
        <w:rPr>
          <w:rFonts w:cs="Arial"/>
          <w:b/>
        </w:rPr>
        <w:t>must</w:t>
      </w:r>
      <w:r w:rsidR="004C2742">
        <w:rPr>
          <w:rFonts w:cs="Arial"/>
        </w:rPr>
        <w:t xml:space="preserve"> be consulted and provide </w:t>
      </w:r>
      <w:r w:rsidRPr="00220C39">
        <w:rPr>
          <w:rFonts w:cs="Arial"/>
        </w:rPr>
        <w:t>advice</w:t>
      </w:r>
    </w:p>
    <w:p w:rsidR="00051B08" w:rsidRPr="002D41BD" w:rsidRDefault="00051B08" w:rsidP="00693500">
      <w:pPr>
        <w:pStyle w:val="ListParagraph"/>
        <w:numPr>
          <w:ilvl w:val="0"/>
          <w:numId w:val="120"/>
        </w:numPr>
        <w:spacing w:after="0" w:line="360" w:lineRule="auto"/>
        <w:ind w:left="993" w:hanging="426"/>
        <w:rPr>
          <w:rFonts w:cs="Arial"/>
        </w:rPr>
      </w:pPr>
      <w:r w:rsidRPr="00220C39">
        <w:rPr>
          <w:rFonts w:cs="Arial"/>
        </w:rPr>
        <w:t>the statutory steps required by the</w:t>
      </w:r>
      <w:r w:rsidR="002B6E25" w:rsidRPr="00220C39">
        <w:rPr>
          <w:rFonts w:cs="Arial"/>
        </w:rPr>
        <w:t xml:space="preserve"> process of</w:t>
      </w:r>
      <w:r w:rsidRPr="00220C39">
        <w:rPr>
          <w:rFonts w:cs="Arial"/>
        </w:rPr>
        <w:t xml:space="preserve"> EHC</w:t>
      </w:r>
      <w:r w:rsidR="002B6E25" w:rsidRPr="00220C39">
        <w:rPr>
          <w:rFonts w:cs="Arial"/>
        </w:rPr>
        <w:t xml:space="preserve"> </w:t>
      </w:r>
      <w:r w:rsidR="004C2742">
        <w:rPr>
          <w:rFonts w:cs="Arial"/>
        </w:rPr>
        <w:t xml:space="preserve">needs </w:t>
      </w:r>
      <w:r w:rsidR="002B6E25" w:rsidRPr="00220C39">
        <w:rPr>
          <w:rFonts w:cs="Arial"/>
        </w:rPr>
        <w:t>assessment and EHC plan development</w:t>
      </w:r>
      <w:r w:rsidR="002D41BD">
        <w:rPr>
          <w:rFonts w:cs="Arial"/>
        </w:rPr>
        <w:t xml:space="preserve">, </w:t>
      </w:r>
      <w:r w:rsidRPr="002D41BD">
        <w:rPr>
          <w:rFonts w:cs="Arial"/>
        </w:rPr>
        <w:t>including timescales</w:t>
      </w:r>
    </w:p>
    <w:p w:rsidR="00051B08" w:rsidRDefault="00051B08" w:rsidP="00693500">
      <w:pPr>
        <w:pStyle w:val="ListParagraph"/>
        <w:numPr>
          <w:ilvl w:val="0"/>
          <w:numId w:val="120"/>
        </w:numPr>
        <w:spacing w:after="0" w:line="360" w:lineRule="auto"/>
        <w:ind w:left="993" w:hanging="426"/>
        <w:rPr>
          <w:rFonts w:cs="Arial"/>
        </w:rPr>
      </w:pPr>
      <w:r w:rsidRPr="00220C39">
        <w:rPr>
          <w:rFonts w:cs="Arial"/>
        </w:rPr>
        <w:t>how to write an EHC plan</w:t>
      </w:r>
    </w:p>
    <w:p w:rsidR="004C2742" w:rsidRPr="00220C39" w:rsidRDefault="004C2742" w:rsidP="00693500">
      <w:pPr>
        <w:pStyle w:val="ListParagraph"/>
        <w:numPr>
          <w:ilvl w:val="0"/>
          <w:numId w:val="120"/>
        </w:numPr>
        <w:spacing w:after="0" w:line="360" w:lineRule="auto"/>
        <w:ind w:left="993" w:hanging="426"/>
        <w:rPr>
          <w:rFonts w:cs="Arial"/>
        </w:rPr>
      </w:pPr>
      <w:r>
        <w:rPr>
          <w:rFonts w:cs="Arial"/>
        </w:rPr>
        <w:t>requesting a particular school, college or other institution</w:t>
      </w:r>
    </w:p>
    <w:p w:rsidR="00051B08" w:rsidRPr="00220C39" w:rsidRDefault="002D41BD" w:rsidP="00693500">
      <w:pPr>
        <w:pStyle w:val="ListParagraph"/>
        <w:numPr>
          <w:ilvl w:val="0"/>
          <w:numId w:val="120"/>
        </w:numPr>
        <w:spacing w:after="0" w:line="360" w:lineRule="auto"/>
        <w:ind w:left="993" w:hanging="426"/>
        <w:rPr>
          <w:rFonts w:cs="Arial"/>
        </w:rPr>
      </w:pPr>
      <w:r>
        <w:rPr>
          <w:rFonts w:cs="Arial"/>
        </w:rPr>
        <w:t>requesting and agreeing Personal B</w:t>
      </w:r>
      <w:r w:rsidR="00051B08" w:rsidRPr="00220C39">
        <w:rPr>
          <w:rFonts w:cs="Arial"/>
        </w:rPr>
        <w:t>udgets, including sources of funding</w:t>
      </w:r>
    </w:p>
    <w:p w:rsidR="00051B08" w:rsidRDefault="00051B08" w:rsidP="00693500">
      <w:pPr>
        <w:pStyle w:val="ListParagraph"/>
        <w:numPr>
          <w:ilvl w:val="0"/>
          <w:numId w:val="120"/>
        </w:numPr>
        <w:spacing w:after="0" w:line="360" w:lineRule="auto"/>
        <w:ind w:left="993" w:hanging="426"/>
        <w:rPr>
          <w:rFonts w:cs="Arial"/>
        </w:rPr>
      </w:pPr>
      <w:r w:rsidRPr="00220C39">
        <w:rPr>
          <w:rFonts w:cs="Arial"/>
        </w:rPr>
        <w:t>fina</w:t>
      </w:r>
      <w:r w:rsidR="004C2742">
        <w:rPr>
          <w:rFonts w:cs="Arial"/>
        </w:rPr>
        <w:t>lising and maintaining an EHC plan</w:t>
      </w:r>
    </w:p>
    <w:p w:rsidR="004C2742" w:rsidRPr="00220C39" w:rsidRDefault="004C2742" w:rsidP="00693500">
      <w:pPr>
        <w:pStyle w:val="ListParagraph"/>
        <w:numPr>
          <w:ilvl w:val="0"/>
          <w:numId w:val="120"/>
        </w:numPr>
        <w:spacing w:after="0" w:line="360" w:lineRule="auto"/>
        <w:ind w:left="993" w:hanging="426"/>
        <w:rPr>
          <w:rFonts w:cs="Arial"/>
        </w:rPr>
      </w:pPr>
      <w:r>
        <w:rPr>
          <w:rFonts w:cs="Arial"/>
        </w:rPr>
        <w:t>transferring an EHC plan</w:t>
      </w:r>
    </w:p>
    <w:p w:rsidR="00051B08" w:rsidRPr="00220C39" w:rsidRDefault="00051B08" w:rsidP="00693500">
      <w:pPr>
        <w:pStyle w:val="ListParagraph"/>
        <w:numPr>
          <w:ilvl w:val="0"/>
          <w:numId w:val="120"/>
        </w:numPr>
        <w:spacing w:after="0" w:line="360" w:lineRule="auto"/>
        <w:ind w:left="993" w:hanging="426"/>
        <w:rPr>
          <w:rFonts w:cs="Arial"/>
        </w:rPr>
      </w:pPr>
      <w:r w:rsidRPr="00220C39">
        <w:rPr>
          <w:rFonts w:cs="Arial"/>
        </w:rPr>
        <w:t xml:space="preserve">reviews and re-assessments of an EHC plan </w:t>
      </w:r>
    </w:p>
    <w:p w:rsidR="00051B08" w:rsidRPr="00220C39" w:rsidRDefault="00051B08" w:rsidP="00693500">
      <w:pPr>
        <w:pStyle w:val="ListParagraph"/>
        <w:numPr>
          <w:ilvl w:val="0"/>
          <w:numId w:val="120"/>
        </w:numPr>
        <w:spacing w:after="0" w:line="360" w:lineRule="auto"/>
        <w:ind w:left="993" w:hanging="426"/>
        <w:rPr>
          <w:rFonts w:cs="Arial"/>
        </w:rPr>
      </w:pPr>
      <w:r w:rsidRPr="00220C39">
        <w:rPr>
          <w:rFonts w:cs="Arial"/>
        </w:rPr>
        <w:t>ceasing an EHC plan</w:t>
      </w:r>
    </w:p>
    <w:p w:rsidR="00051B08" w:rsidRPr="00220C39" w:rsidRDefault="00051B08" w:rsidP="00693500">
      <w:pPr>
        <w:pStyle w:val="ListParagraph"/>
        <w:numPr>
          <w:ilvl w:val="0"/>
          <w:numId w:val="120"/>
        </w:numPr>
        <w:spacing w:after="0" w:line="360" w:lineRule="auto"/>
        <w:ind w:left="993" w:hanging="426"/>
        <w:rPr>
          <w:rFonts w:cs="Arial"/>
        </w:rPr>
      </w:pPr>
      <w:r w:rsidRPr="00220C39">
        <w:rPr>
          <w:rFonts w:cs="Arial"/>
        </w:rPr>
        <w:t>disclosing an EHC plan</w:t>
      </w:r>
    </w:p>
    <w:p w:rsidR="00051B08" w:rsidRPr="00051B08" w:rsidRDefault="00051B08" w:rsidP="009F05E4">
      <w:pPr>
        <w:pStyle w:val="Heading2"/>
        <w:rPr>
          <w:rFonts w:eastAsia="Times New Roman"/>
          <w:lang w:eastAsia="en-GB"/>
        </w:rPr>
      </w:pPr>
      <w:bookmarkStart w:id="860" w:name="_Toc385254195"/>
      <w:bookmarkStart w:id="861" w:name="_Toc385313732"/>
      <w:bookmarkStart w:id="862" w:name="_Toc410033150"/>
      <w:r w:rsidRPr="00051B08">
        <w:rPr>
          <w:rFonts w:eastAsia="Times New Roman"/>
          <w:lang w:eastAsia="en-GB"/>
        </w:rPr>
        <w:t>Relevant legislation</w:t>
      </w:r>
      <w:bookmarkEnd w:id="860"/>
      <w:bookmarkEnd w:id="861"/>
      <w:bookmarkEnd w:id="862"/>
      <w:r w:rsidRPr="00051B08">
        <w:rPr>
          <w:rFonts w:eastAsia="Times New Roman"/>
          <w:lang w:eastAsia="en-GB"/>
        </w:rPr>
        <w:t xml:space="preserve"> </w:t>
      </w:r>
    </w:p>
    <w:p w:rsidR="00051B08" w:rsidRPr="00220C39" w:rsidRDefault="00220C39" w:rsidP="009F05E4">
      <w:pPr>
        <w:pStyle w:val="Heading3"/>
        <w:rPr>
          <w:rFonts w:eastAsia="Times New Roman"/>
          <w:lang w:eastAsia="en-GB"/>
        </w:rPr>
      </w:pPr>
      <w:bookmarkStart w:id="863" w:name="_Toc385254196"/>
      <w:bookmarkStart w:id="864" w:name="_Toc385313733"/>
      <w:bookmarkStart w:id="865" w:name="_Toc388374768"/>
      <w:bookmarkStart w:id="866" w:name="_Toc389144736"/>
      <w:bookmarkStart w:id="867" w:name="_Toc389481732"/>
      <w:bookmarkStart w:id="868" w:name="_Toc389748027"/>
      <w:bookmarkStart w:id="869" w:name="_Toc390173959"/>
      <w:bookmarkStart w:id="870" w:name="_Toc393891835"/>
      <w:bookmarkStart w:id="871" w:name="_Toc400632362"/>
      <w:bookmarkStart w:id="872" w:name="_Toc402177906"/>
      <w:bookmarkStart w:id="873" w:name="_Toc410033151"/>
      <w:r w:rsidRPr="00220C39">
        <w:rPr>
          <w:rFonts w:eastAsia="Times New Roman"/>
          <w:lang w:eastAsia="en-GB"/>
        </w:rPr>
        <w:t>Primary</w:t>
      </w:r>
      <w:bookmarkEnd w:id="863"/>
      <w:bookmarkEnd w:id="864"/>
      <w:bookmarkEnd w:id="865"/>
      <w:bookmarkEnd w:id="866"/>
      <w:bookmarkEnd w:id="867"/>
      <w:bookmarkEnd w:id="868"/>
      <w:bookmarkEnd w:id="869"/>
      <w:bookmarkEnd w:id="870"/>
      <w:bookmarkEnd w:id="871"/>
      <w:bookmarkEnd w:id="872"/>
      <w:bookmarkEnd w:id="873"/>
    </w:p>
    <w:p w:rsidR="00051B08" w:rsidRDefault="00051B08" w:rsidP="00220C39">
      <w:pPr>
        <w:spacing w:after="240" w:line="288" w:lineRule="auto"/>
        <w:ind w:left="65"/>
        <w:rPr>
          <w:rFonts w:eastAsia="Times New Roman" w:cs="Times New Roman"/>
          <w:szCs w:val="24"/>
          <w:lang w:eastAsia="en-GB"/>
        </w:rPr>
      </w:pPr>
      <w:r w:rsidRPr="00220C39">
        <w:rPr>
          <w:rFonts w:eastAsia="Times New Roman" w:cs="Times New Roman"/>
          <w:szCs w:val="24"/>
          <w:lang w:eastAsia="en-GB"/>
        </w:rPr>
        <w:t>Sections 36 – 50 of the Children and Families Act 2014</w:t>
      </w:r>
    </w:p>
    <w:p w:rsidR="00573520" w:rsidRPr="00220C39" w:rsidRDefault="00573520" w:rsidP="00573520">
      <w:pPr>
        <w:spacing w:after="240" w:line="288" w:lineRule="auto"/>
        <w:ind w:left="65"/>
        <w:rPr>
          <w:rFonts w:eastAsia="Times New Roman" w:cs="Times New Roman"/>
          <w:szCs w:val="24"/>
          <w:lang w:eastAsia="en-GB"/>
        </w:rPr>
      </w:pPr>
      <w:r>
        <w:rPr>
          <w:rFonts w:eastAsia="Times New Roman" w:cs="Times New Roman"/>
          <w:szCs w:val="24"/>
          <w:lang w:eastAsia="en-GB"/>
        </w:rPr>
        <w:t>The Care Act 2014</w:t>
      </w:r>
    </w:p>
    <w:p w:rsidR="00573520" w:rsidRDefault="00573520" w:rsidP="00573520">
      <w:pPr>
        <w:spacing w:after="240" w:line="288" w:lineRule="auto"/>
        <w:ind w:left="65"/>
        <w:rPr>
          <w:rFonts w:eastAsia="Times New Roman" w:cs="Times New Roman"/>
          <w:szCs w:val="24"/>
          <w:lang w:eastAsia="en-GB"/>
        </w:rPr>
      </w:pPr>
      <w:r w:rsidRPr="00220C39">
        <w:rPr>
          <w:rFonts w:eastAsia="Times New Roman" w:cs="Times New Roman"/>
          <w:szCs w:val="24"/>
          <w:lang w:eastAsia="en-GB"/>
        </w:rPr>
        <w:t>Section 2 of the Chronically Sic</w:t>
      </w:r>
      <w:r>
        <w:rPr>
          <w:rFonts w:eastAsia="Times New Roman" w:cs="Times New Roman"/>
          <w:szCs w:val="24"/>
          <w:lang w:eastAsia="en-GB"/>
        </w:rPr>
        <w:t>k and Disabled Persons Act 1970</w:t>
      </w:r>
    </w:p>
    <w:p w:rsidR="00051B08" w:rsidRPr="00220C39" w:rsidRDefault="00051B08" w:rsidP="00220C39">
      <w:pPr>
        <w:spacing w:after="240" w:line="288" w:lineRule="auto"/>
        <w:ind w:left="65"/>
        <w:rPr>
          <w:rFonts w:eastAsia="Times New Roman" w:cs="Times New Roman"/>
          <w:szCs w:val="24"/>
          <w:lang w:eastAsia="en-GB"/>
        </w:rPr>
      </w:pPr>
      <w:r w:rsidRPr="00220C39">
        <w:rPr>
          <w:rFonts w:eastAsia="Times New Roman" w:cs="Times New Roman"/>
          <w:szCs w:val="24"/>
          <w:lang w:eastAsia="en-GB"/>
        </w:rPr>
        <w:t>Sections 17, 20 and 47 of the Children Act 1989</w:t>
      </w:r>
    </w:p>
    <w:p w:rsidR="00051B08" w:rsidRPr="00220C39" w:rsidRDefault="00220C39" w:rsidP="009F05E4">
      <w:pPr>
        <w:pStyle w:val="Heading3"/>
        <w:rPr>
          <w:rFonts w:eastAsia="Times New Roman"/>
          <w:lang w:eastAsia="en-GB"/>
        </w:rPr>
      </w:pPr>
      <w:bookmarkStart w:id="874" w:name="_Toc385254197"/>
      <w:bookmarkStart w:id="875" w:name="_Toc385313734"/>
      <w:bookmarkStart w:id="876" w:name="_Toc388374769"/>
      <w:bookmarkStart w:id="877" w:name="_Toc389144737"/>
      <w:bookmarkStart w:id="878" w:name="_Toc389481733"/>
      <w:bookmarkStart w:id="879" w:name="_Toc389748028"/>
      <w:bookmarkStart w:id="880" w:name="_Toc390173960"/>
      <w:bookmarkStart w:id="881" w:name="_Toc393891836"/>
      <w:bookmarkStart w:id="882" w:name="_Toc400632363"/>
      <w:bookmarkStart w:id="883" w:name="_Toc402177907"/>
      <w:bookmarkStart w:id="884" w:name="_Toc410033152"/>
      <w:r w:rsidRPr="00220C39">
        <w:rPr>
          <w:rFonts w:eastAsia="Times New Roman"/>
          <w:lang w:eastAsia="en-GB"/>
        </w:rPr>
        <w:t>Regulations</w:t>
      </w:r>
      <w:bookmarkEnd w:id="874"/>
      <w:bookmarkEnd w:id="875"/>
      <w:bookmarkEnd w:id="876"/>
      <w:bookmarkEnd w:id="877"/>
      <w:bookmarkEnd w:id="878"/>
      <w:bookmarkEnd w:id="879"/>
      <w:bookmarkEnd w:id="880"/>
      <w:bookmarkEnd w:id="881"/>
      <w:bookmarkEnd w:id="882"/>
      <w:bookmarkEnd w:id="883"/>
      <w:bookmarkEnd w:id="884"/>
      <w:r w:rsidR="00051B08" w:rsidRPr="00220C39">
        <w:rPr>
          <w:rFonts w:eastAsia="Times New Roman"/>
          <w:lang w:eastAsia="en-GB"/>
        </w:rPr>
        <w:t xml:space="preserve"> </w:t>
      </w:r>
    </w:p>
    <w:p w:rsidR="00051B08" w:rsidRPr="00051B08" w:rsidRDefault="00890ED0" w:rsidP="00220C39">
      <w:pPr>
        <w:spacing w:after="240" w:line="288" w:lineRule="auto"/>
        <w:rPr>
          <w:rFonts w:eastAsia="Times New Roman" w:cs="Times New Roman"/>
          <w:szCs w:val="24"/>
          <w:lang w:eastAsia="en-GB"/>
        </w:rPr>
      </w:pPr>
      <w:r>
        <w:rPr>
          <w:rFonts w:eastAsia="Times New Roman" w:cs="Times New Roman"/>
          <w:szCs w:val="24"/>
          <w:lang w:eastAsia="en-GB"/>
        </w:rPr>
        <w:t xml:space="preserve">The </w:t>
      </w:r>
      <w:r w:rsidR="00051B08" w:rsidRPr="00051B08">
        <w:rPr>
          <w:rFonts w:eastAsia="Times New Roman" w:cs="Times New Roman"/>
          <w:szCs w:val="24"/>
          <w:lang w:eastAsia="en-GB"/>
        </w:rPr>
        <w:t>Special Educationa</w:t>
      </w:r>
      <w:r>
        <w:rPr>
          <w:rFonts w:eastAsia="Times New Roman" w:cs="Times New Roman"/>
          <w:szCs w:val="24"/>
          <w:lang w:eastAsia="en-GB"/>
        </w:rPr>
        <w:t>l Needs and Disability Regulations 2014</w:t>
      </w:r>
    </w:p>
    <w:p w:rsidR="00051B08" w:rsidRDefault="00051B08" w:rsidP="00220C39">
      <w:pPr>
        <w:spacing w:after="240" w:line="288" w:lineRule="auto"/>
        <w:rPr>
          <w:rFonts w:eastAsia="Times New Roman" w:cs="Times New Roman"/>
          <w:szCs w:val="24"/>
          <w:lang w:eastAsia="en-GB"/>
        </w:rPr>
      </w:pPr>
      <w:r w:rsidRPr="00051B08">
        <w:rPr>
          <w:rFonts w:eastAsia="Times New Roman" w:cs="Times New Roman"/>
          <w:szCs w:val="24"/>
          <w:lang w:eastAsia="en-GB"/>
        </w:rPr>
        <w:t>The Special Educational Needs</w:t>
      </w:r>
      <w:r w:rsidR="00124393">
        <w:rPr>
          <w:rFonts w:eastAsia="Times New Roman" w:cs="Times New Roman"/>
          <w:szCs w:val="24"/>
          <w:lang w:eastAsia="en-GB"/>
        </w:rPr>
        <w:t xml:space="preserve"> (Personal Budgets</w:t>
      </w:r>
      <w:r w:rsidR="00220C39">
        <w:rPr>
          <w:rFonts w:eastAsia="Times New Roman" w:cs="Times New Roman"/>
          <w:szCs w:val="24"/>
          <w:lang w:eastAsia="en-GB"/>
        </w:rPr>
        <w:t>) Regulations</w:t>
      </w:r>
      <w:r w:rsidR="00A03379">
        <w:rPr>
          <w:rFonts w:eastAsia="Times New Roman" w:cs="Times New Roman"/>
          <w:szCs w:val="24"/>
          <w:lang w:eastAsia="en-GB"/>
        </w:rPr>
        <w:t xml:space="preserve"> 2014</w:t>
      </w:r>
    </w:p>
    <w:p w:rsidR="003315BE" w:rsidRDefault="003315BE" w:rsidP="00220C39">
      <w:pPr>
        <w:spacing w:after="240" w:line="288" w:lineRule="auto"/>
        <w:rPr>
          <w:rFonts w:eastAsia="Times New Roman" w:cs="Times New Roman"/>
          <w:szCs w:val="24"/>
          <w:lang w:eastAsia="en-GB"/>
        </w:rPr>
      </w:pPr>
      <w:r>
        <w:rPr>
          <w:rFonts w:eastAsia="Times New Roman" w:cs="Times New Roman"/>
          <w:szCs w:val="24"/>
          <w:lang w:eastAsia="en-GB"/>
        </w:rPr>
        <w:t>Special Educational Needs (Miscellaneous Amendments) Regulations 2014</w:t>
      </w:r>
    </w:p>
    <w:p w:rsidR="00220C39" w:rsidRDefault="00124393" w:rsidP="00220C39">
      <w:pPr>
        <w:spacing w:after="240" w:line="288" w:lineRule="auto"/>
        <w:rPr>
          <w:rFonts w:eastAsia="Times New Roman" w:cs="Times New Roman"/>
          <w:szCs w:val="24"/>
          <w:lang w:eastAsia="en-GB"/>
        </w:rPr>
      </w:pPr>
      <w:r>
        <w:rPr>
          <w:rFonts w:eastAsia="Times New Roman" w:cs="Times New Roman"/>
          <w:szCs w:val="24"/>
          <w:lang w:eastAsia="en-GB"/>
        </w:rPr>
        <w:t>The Community Care S</w:t>
      </w:r>
      <w:r w:rsidR="00051B08" w:rsidRPr="00051B08">
        <w:rPr>
          <w:rFonts w:eastAsia="Times New Roman" w:cs="Times New Roman"/>
          <w:szCs w:val="24"/>
          <w:lang w:eastAsia="en-GB"/>
        </w:rPr>
        <w:t>ervices for Carers and Children’s Services (Di</w:t>
      </w:r>
      <w:r w:rsidR="00220C39">
        <w:rPr>
          <w:rFonts w:eastAsia="Times New Roman" w:cs="Times New Roman"/>
          <w:szCs w:val="24"/>
          <w:lang w:eastAsia="en-GB"/>
        </w:rPr>
        <w:t>rect Payments) Regulations 2009</w:t>
      </w:r>
    </w:p>
    <w:p w:rsidR="00051B08" w:rsidRDefault="00051B08" w:rsidP="00220C39">
      <w:pPr>
        <w:spacing w:after="240" w:line="288" w:lineRule="auto"/>
        <w:rPr>
          <w:rFonts w:eastAsia="Times New Roman" w:cs="Times New Roman"/>
          <w:szCs w:val="24"/>
          <w:lang w:eastAsia="en-GB"/>
        </w:rPr>
      </w:pPr>
      <w:r w:rsidRPr="00051B08">
        <w:rPr>
          <w:rFonts w:eastAsia="Times New Roman" w:cs="Times New Roman"/>
          <w:szCs w:val="24"/>
          <w:lang w:eastAsia="en-GB"/>
        </w:rPr>
        <w:t>The National Health Service (Direct Payme</w:t>
      </w:r>
      <w:r w:rsidR="00124393">
        <w:rPr>
          <w:rFonts w:eastAsia="Times New Roman" w:cs="Times New Roman"/>
          <w:szCs w:val="24"/>
          <w:lang w:eastAsia="en-GB"/>
        </w:rPr>
        <w:t xml:space="preserve">nts) </w:t>
      </w:r>
      <w:r w:rsidR="00220C39">
        <w:rPr>
          <w:rFonts w:eastAsia="Times New Roman" w:cs="Times New Roman"/>
          <w:szCs w:val="24"/>
          <w:lang w:eastAsia="en-GB"/>
        </w:rPr>
        <w:t>Regulations 2013</w:t>
      </w:r>
    </w:p>
    <w:p w:rsidR="002D4898" w:rsidRPr="002D4898" w:rsidRDefault="002D4898" w:rsidP="00220C39">
      <w:pPr>
        <w:spacing w:after="240" w:line="288" w:lineRule="auto"/>
      </w:pPr>
      <w:r>
        <w:rPr>
          <w:rFonts w:eastAsia="Times New Roman" w:cs="Times New Roman"/>
          <w:szCs w:val="24"/>
          <w:lang w:eastAsia="en-GB"/>
        </w:rPr>
        <w:t>The Special Educational Needs and Disability (Detained Persons) Regulations 2015</w:t>
      </w:r>
    </w:p>
    <w:p w:rsidR="00051B08" w:rsidRPr="00051B08" w:rsidRDefault="00051B08" w:rsidP="009F05E4">
      <w:pPr>
        <w:pStyle w:val="Heading2"/>
        <w:rPr>
          <w:rFonts w:eastAsia="Times New Roman"/>
          <w:lang w:eastAsia="en-GB"/>
        </w:rPr>
      </w:pPr>
      <w:bookmarkStart w:id="885" w:name="_Toc368402365"/>
      <w:bookmarkStart w:id="886" w:name="_Toc385254198"/>
      <w:bookmarkStart w:id="887" w:name="_Toc385313735"/>
      <w:bookmarkStart w:id="888" w:name="_Toc410033153"/>
      <w:r w:rsidRPr="00051B08">
        <w:rPr>
          <w:rFonts w:eastAsia="Times New Roman"/>
          <w:lang w:eastAsia="en-GB"/>
        </w:rPr>
        <w:t>Introduction</w:t>
      </w:r>
      <w:bookmarkEnd w:id="885"/>
      <w:bookmarkEnd w:id="886"/>
      <w:bookmarkEnd w:id="887"/>
      <w:bookmarkEnd w:id="888"/>
    </w:p>
    <w:p w:rsidR="00F858D8" w:rsidRDefault="00051B08" w:rsidP="00693500">
      <w:pPr>
        <w:numPr>
          <w:ilvl w:val="0"/>
          <w:numId w:val="121"/>
        </w:numPr>
        <w:spacing w:after="240" w:line="288" w:lineRule="auto"/>
        <w:ind w:left="0" w:hanging="709"/>
        <w:rPr>
          <w:rFonts w:eastAsia="Times New Roman" w:cs="Times New Roman"/>
          <w:szCs w:val="24"/>
          <w:lang w:eastAsia="en-GB"/>
        </w:rPr>
      </w:pPr>
      <w:r w:rsidRPr="00F858D8">
        <w:rPr>
          <w:rFonts w:eastAsia="Times New Roman" w:cs="Times New Roman"/>
          <w:szCs w:val="24"/>
          <w:lang w:eastAsia="en-GB"/>
        </w:rPr>
        <w:t xml:space="preserve">The majority of children and young people with SEN or disabilities will have their needs met within local mainstream early years </w:t>
      </w:r>
      <w:r w:rsidR="00826F02">
        <w:rPr>
          <w:rFonts w:eastAsia="Times New Roman" w:cs="Times New Roman"/>
          <w:szCs w:val="24"/>
          <w:lang w:eastAsia="en-GB"/>
        </w:rPr>
        <w:t>settings</w:t>
      </w:r>
      <w:r w:rsidRPr="00F858D8">
        <w:rPr>
          <w:rFonts w:eastAsia="Times New Roman" w:cs="Times New Roman"/>
          <w:szCs w:val="24"/>
          <w:lang w:eastAsia="en-GB"/>
        </w:rPr>
        <w:t>, schools or colleges</w:t>
      </w:r>
      <w:r w:rsidR="00A14FF8">
        <w:rPr>
          <w:rFonts w:eastAsia="Times New Roman" w:cs="Times New Roman"/>
          <w:szCs w:val="24"/>
          <w:lang w:eastAsia="en-GB"/>
        </w:rPr>
        <w:t xml:space="preserve"> (as set out in the information on identification and support in Chapters 5, 6 and 7).</w:t>
      </w:r>
      <w:r w:rsidR="00885600">
        <w:rPr>
          <w:rFonts w:eastAsia="Times New Roman" w:cs="Times New Roman"/>
          <w:szCs w:val="24"/>
          <w:lang w:eastAsia="en-GB"/>
        </w:rPr>
        <w:t xml:space="preserve"> </w:t>
      </w:r>
      <w:r w:rsidR="00A14FF8">
        <w:rPr>
          <w:rFonts w:eastAsia="Times New Roman" w:cs="Times New Roman"/>
          <w:szCs w:val="24"/>
          <w:lang w:eastAsia="en-GB"/>
        </w:rPr>
        <w:t xml:space="preserve">Some children and young people may require an EHC </w:t>
      </w:r>
      <w:r w:rsidR="004C2742">
        <w:rPr>
          <w:rFonts w:eastAsia="Times New Roman" w:cs="Times New Roman"/>
          <w:szCs w:val="24"/>
          <w:lang w:eastAsia="en-GB"/>
        </w:rPr>
        <w:t xml:space="preserve">needs </w:t>
      </w:r>
      <w:r w:rsidR="00A14FF8">
        <w:rPr>
          <w:rFonts w:eastAsia="Times New Roman" w:cs="Times New Roman"/>
          <w:szCs w:val="24"/>
          <w:lang w:eastAsia="en-GB"/>
        </w:rPr>
        <w:t xml:space="preserve">assessment in order for the local authority to decide whether it is necessary for it to make provision in accordance with an EHC plan. </w:t>
      </w:r>
    </w:p>
    <w:p w:rsidR="00051B08" w:rsidRPr="00F858D8" w:rsidRDefault="00051B08" w:rsidP="00693500">
      <w:pPr>
        <w:numPr>
          <w:ilvl w:val="0"/>
          <w:numId w:val="121"/>
        </w:numPr>
        <w:spacing w:after="240" w:line="288" w:lineRule="auto"/>
        <w:ind w:left="0" w:hanging="709"/>
        <w:rPr>
          <w:rFonts w:eastAsia="Times New Roman" w:cs="Times New Roman"/>
          <w:szCs w:val="24"/>
          <w:lang w:eastAsia="en-GB"/>
        </w:rPr>
      </w:pPr>
      <w:r w:rsidRPr="00F858D8">
        <w:rPr>
          <w:rFonts w:eastAsia="Times New Roman" w:cs="Times New Roman"/>
          <w:iCs/>
          <w:szCs w:val="24"/>
          <w:lang w:eastAsia="en-GB"/>
        </w:rPr>
        <w:t xml:space="preserve">The purpose of an EHC plan is to </w:t>
      </w:r>
      <w:r w:rsidR="00001905">
        <w:rPr>
          <w:rFonts w:eastAsia="Times New Roman" w:cs="Times New Roman"/>
          <w:iCs/>
          <w:szCs w:val="24"/>
          <w:lang w:eastAsia="en-GB"/>
        </w:rPr>
        <w:t>make special educational provision to meet the special educational needs of</w:t>
      </w:r>
      <w:r w:rsidRPr="00F858D8">
        <w:rPr>
          <w:rFonts w:eastAsia="Times New Roman" w:cs="Times New Roman"/>
          <w:iCs/>
          <w:szCs w:val="24"/>
          <w:lang w:eastAsia="en-GB"/>
        </w:rPr>
        <w:t xml:space="preserve"> the child or young person</w:t>
      </w:r>
      <w:r w:rsidR="00001905">
        <w:rPr>
          <w:rFonts w:eastAsia="Times New Roman" w:cs="Times New Roman"/>
          <w:iCs/>
          <w:szCs w:val="24"/>
          <w:lang w:eastAsia="en-GB"/>
        </w:rPr>
        <w:t>, to secure</w:t>
      </w:r>
      <w:r w:rsidR="0029035D">
        <w:rPr>
          <w:rFonts w:eastAsia="Times New Roman" w:cs="Times New Roman"/>
          <w:iCs/>
          <w:szCs w:val="24"/>
          <w:lang w:eastAsia="en-GB"/>
        </w:rPr>
        <w:t xml:space="preserve"> the best possible</w:t>
      </w:r>
      <w:r w:rsidR="00C56C35">
        <w:rPr>
          <w:rFonts w:eastAsia="Times New Roman" w:cs="Times New Roman"/>
          <w:iCs/>
          <w:szCs w:val="24"/>
          <w:lang w:eastAsia="en-GB"/>
        </w:rPr>
        <w:t xml:space="preserve"> </w:t>
      </w:r>
      <w:r w:rsidRPr="00F858D8">
        <w:rPr>
          <w:rFonts w:eastAsia="Times New Roman" w:cs="Times New Roman"/>
          <w:iCs/>
          <w:szCs w:val="24"/>
          <w:lang w:eastAsia="en-GB"/>
        </w:rPr>
        <w:t xml:space="preserve">outcomes </w:t>
      </w:r>
      <w:r w:rsidR="00001905">
        <w:rPr>
          <w:rFonts w:eastAsia="Times New Roman" w:cs="Times New Roman"/>
          <w:iCs/>
          <w:szCs w:val="24"/>
          <w:lang w:eastAsia="en-GB"/>
        </w:rPr>
        <w:t>for them</w:t>
      </w:r>
      <w:r w:rsidR="004C2742">
        <w:rPr>
          <w:rFonts w:eastAsia="Times New Roman" w:cs="Times New Roman"/>
          <w:iCs/>
          <w:szCs w:val="24"/>
          <w:lang w:eastAsia="en-GB"/>
        </w:rPr>
        <w:t xml:space="preserve"> across education, health and social care</w:t>
      </w:r>
      <w:r w:rsidR="00001905">
        <w:rPr>
          <w:rFonts w:eastAsia="Times New Roman" w:cs="Times New Roman"/>
          <w:iCs/>
          <w:szCs w:val="24"/>
          <w:lang w:eastAsia="en-GB"/>
        </w:rPr>
        <w:t xml:space="preserve"> and, as they get older, prepare them for adulthood. To achieve this, local authorities use</w:t>
      </w:r>
      <w:r w:rsidRPr="00F858D8">
        <w:rPr>
          <w:rFonts w:eastAsia="Times New Roman" w:cs="Times New Roman"/>
          <w:iCs/>
          <w:szCs w:val="24"/>
          <w:lang w:eastAsia="en-GB"/>
        </w:rPr>
        <w:t xml:space="preserve"> the information from the assessment to:</w:t>
      </w:r>
    </w:p>
    <w:p w:rsidR="00051B08" w:rsidRPr="00051B08" w:rsidRDefault="002D41BD"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e</w:t>
      </w:r>
      <w:r w:rsidR="00051B08" w:rsidRPr="00051B08">
        <w:rPr>
          <w:rFonts w:eastAsia="Times New Roman" w:cs="Times New Roman"/>
          <w:bCs/>
          <w:szCs w:val="24"/>
          <w:lang w:eastAsia="en-GB"/>
        </w:rPr>
        <w:t>stablish and record the views, interests and aspirations of the pa</w:t>
      </w:r>
      <w:r w:rsidR="008278DE">
        <w:rPr>
          <w:rFonts w:eastAsia="Times New Roman" w:cs="Times New Roman"/>
          <w:bCs/>
          <w:szCs w:val="24"/>
          <w:lang w:eastAsia="en-GB"/>
        </w:rPr>
        <w:t>rents and child or young person</w:t>
      </w:r>
    </w:p>
    <w:p w:rsidR="00051B08" w:rsidRPr="00051B08" w:rsidRDefault="002D41BD"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p</w:t>
      </w:r>
      <w:r w:rsidR="00051B08" w:rsidRPr="00051B08">
        <w:rPr>
          <w:rFonts w:eastAsia="Times New Roman" w:cs="Times New Roman"/>
          <w:bCs/>
          <w:szCs w:val="24"/>
          <w:lang w:eastAsia="en-GB"/>
        </w:rPr>
        <w:t>rovide a</w:t>
      </w:r>
      <w:r>
        <w:rPr>
          <w:rFonts w:eastAsia="Times New Roman" w:cs="Times New Roman"/>
          <w:bCs/>
          <w:szCs w:val="24"/>
          <w:lang w:eastAsia="en-GB"/>
        </w:rPr>
        <w:t xml:space="preserve"> full description of the child or</w:t>
      </w:r>
      <w:r w:rsidR="00051B08" w:rsidRPr="00051B08">
        <w:rPr>
          <w:rFonts w:eastAsia="Times New Roman" w:cs="Times New Roman"/>
          <w:bCs/>
          <w:szCs w:val="24"/>
          <w:lang w:eastAsia="en-GB"/>
        </w:rPr>
        <w:t xml:space="preserve"> young person’s special educational needs and any he</w:t>
      </w:r>
      <w:r>
        <w:rPr>
          <w:rFonts w:eastAsia="Times New Roman" w:cs="Times New Roman"/>
          <w:bCs/>
          <w:szCs w:val="24"/>
          <w:lang w:eastAsia="en-GB"/>
        </w:rPr>
        <w:t>alth and</w:t>
      </w:r>
      <w:r w:rsidR="008278DE">
        <w:rPr>
          <w:rFonts w:eastAsia="Times New Roman" w:cs="Times New Roman"/>
          <w:bCs/>
          <w:szCs w:val="24"/>
          <w:lang w:eastAsia="en-GB"/>
        </w:rPr>
        <w:t xml:space="preserve"> social care needs</w:t>
      </w:r>
    </w:p>
    <w:p w:rsidR="00051B08" w:rsidRPr="00051B08" w:rsidRDefault="002D41BD"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e</w:t>
      </w:r>
      <w:r w:rsidR="00051B08" w:rsidRPr="00051B08">
        <w:rPr>
          <w:rFonts w:eastAsia="Times New Roman" w:cs="Times New Roman"/>
          <w:bCs/>
          <w:szCs w:val="24"/>
          <w:lang w:eastAsia="en-GB"/>
        </w:rPr>
        <w:t>stablish outcomes across education, health and s</w:t>
      </w:r>
      <w:r>
        <w:rPr>
          <w:rFonts w:eastAsia="Times New Roman" w:cs="Times New Roman"/>
          <w:bCs/>
          <w:szCs w:val="24"/>
          <w:lang w:eastAsia="en-GB"/>
        </w:rPr>
        <w:t xml:space="preserve">ocial care based on the child or </w:t>
      </w:r>
      <w:r w:rsidR="00051B08" w:rsidRPr="00051B08">
        <w:rPr>
          <w:rFonts w:eastAsia="Times New Roman" w:cs="Times New Roman"/>
          <w:bCs/>
          <w:szCs w:val="24"/>
          <w:lang w:eastAsia="en-GB"/>
        </w:rPr>
        <w:t>young</w:t>
      </w:r>
      <w:r w:rsidR="008278DE">
        <w:rPr>
          <w:rFonts w:eastAsia="Times New Roman" w:cs="Times New Roman"/>
          <w:bCs/>
          <w:szCs w:val="24"/>
          <w:lang w:eastAsia="en-GB"/>
        </w:rPr>
        <w:t xml:space="preserve"> person’s needs and aspirations</w:t>
      </w:r>
    </w:p>
    <w:p w:rsidR="00051B08" w:rsidRPr="00051B08" w:rsidRDefault="002D41BD"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s</w:t>
      </w:r>
      <w:r w:rsidR="00001905">
        <w:rPr>
          <w:rFonts w:eastAsia="Times New Roman" w:cs="Times New Roman"/>
          <w:bCs/>
          <w:szCs w:val="24"/>
          <w:lang w:eastAsia="en-GB"/>
        </w:rPr>
        <w:t>pecify</w:t>
      </w:r>
      <w:r>
        <w:rPr>
          <w:rFonts w:eastAsia="Times New Roman" w:cs="Times New Roman"/>
          <w:bCs/>
          <w:szCs w:val="24"/>
          <w:lang w:eastAsia="en-GB"/>
        </w:rPr>
        <w:t xml:space="preserve"> the </w:t>
      </w:r>
      <w:r w:rsidR="00051B08" w:rsidRPr="00051B08">
        <w:rPr>
          <w:rFonts w:eastAsia="Times New Roman" w:cs="Times New Roman"/>
          <w:bCs/>
          <w:szCs w:val="24"/>
          <w:lang w:eastAsia="en-GB"/>
        </w:rPr>
        <w:t xml:space="preserve">provision required and how </w:t>
      </w:r>
      <w:r w:rsidR="0060321D">
        <w:rPr>
          <w:rFonts w:eastAsia="Times New Roman" w:cs="Times New Roman"/>
          <w:bCs/>
          <w:szCs w:val="24"/>
          <w:lang w:eastAsia="en-GB"/>
        </w:rPr>
        <w:t xml:space="preserve">education, health and care </w:t>
      </w:r>
      <w:r w:rsidR="00051B08" w:rsidRPr="00051B08">
        <w:rPr>
          <w:rFonts w:eastAsia="Times New Roman" w:cs="Times New Roman"/>
          <w:bCs/>
          <w:szCs w:val="24"/>
          <w:lang w:eastAsia="en-GB"/>
        </w:rPr>
        <w:t>services will work together to meet the child or young person’s needs and support the achie</w:t>
      </w:r>
      <w:r w:rsidR="008278DE">
        <w:rPr>
          <w:rFonts w:eastAsia="Times New Roman" w:cs="Times New Roman"/>
          <w:bCs/>
          <w:szCs w:val="24"/>
          <w:lang w:eastAsia="en-GB"/>
        </w:rPr>
        <w:t>vement of the agreed outcomes</w:t>
      </w:r>
    </w:p>
    <w:p w:rsidR="009D6173" w:rsidRDefault="00051B08" w:rsidP="00693500">
      <w:pPr>
        <w:numPr>
          <w:ilvl w:val="0"/>
          <w:numId w:val="121"/>
        </w:numPr>
        <w:spacing w:after="240" w:line="288" w:lineRule="auto"/>
        <w:ind w:left="0" w:hanging="709"/>
        <w:rPr>
          <w:rFonts w:eastAsia="Times New Roman" w:cs="Times New Roman"/>
          <w:szCs w:val="24"/>
          <w:lang w:eastAsia="en-GB"/>
        </w:rPr>
      </w:pPr>
      <w:r w:rsidRPr="00C56C35">
        <w:rPr>
          <w:rFonts w:eastAsia="Times New Roman" w:cs="Times New Roman"/>
          <w:szCs w:val="24"/>
          <w:lang w:eastAsia="en-GB"/>
        </w:rPr>
        <w:t xml:space="preserve">A local authority </w:t>
      </w:r>
      <w:r w:rsidRPr="00C56C35">
        <w:rPr>
          <w:rFonts w:eastAsia="Times New Roman" w:cs="Times New Roman"/>
          <w:b/>
          <w:szCs w:val="24"/>
          <w:lang w:eastAsia="en-GB"/>
        </w:rPr>
        <w:t>must</w:t>
      </w:r>
      <w:r w:rsidRPr="00C56C35">
        <w:rPr>
          <w:rFonts w:eastAsia="Times New Roman" w:cs="Times New Roman"/>
          <w:szCs w:val="24"/>
          <w:lang w:eastAsia="en-GB"/>
        </w:rPr>
        <w:t xml:space="preserve"> conduct a</w:t>
      </w:r>
      <w:r w:rsidR="002D41BD" w:rsidRPr="00C56C35">
        <w:rPr>
          <w:rFonts w:eastAsia="Times New Roman" w:cs="Times New Roman"/>
          <w:szCs w:val="24"/>
          <w:lang w:eastAsia="en-GB"/>
        </w:rPr>
        <w:t>n</w:t>
      </w:r>
      <w:r w:rsidRPr="00C56C35">
        <w:rPr>
          <w:rFonts w:eastAsia="Times New Roman" w:cs="Times New Roman"/>
          <w:szCs w:val="24"/>
          <w:lang w:eastAsia="en-GB"/>
        </w:rPr>
        <w:t xml:space="preserve"> assessment of education, health and care needs when it considers that it may be necessary for special educational provision to be made for the child or young person</w:t>
      </w:r>
      <w:r w:rsidR="00573520">
        <w:rPr>
          <w:rFonts w:eastAsia="Times New Roman" w:cs="Times New Roman"/>
          <w:szCs w:val="24"/>
          <w:lang w:eastAsia="en-GB"/>
        </w:rPr>
        <w:t xml:space="preserve"> in accordance with an</w:t>
      </w:r>
      <w:r w:rsidR="00826F02">
        <w:rPr>
          <w:rFonts w:eastAsia="Times New Roman" w:cs="Times New Roman"/>
          <w:szCs w:val="24"/>
          <w:lang w:eastAsia="en-GB"/>
        </w:rPr>
        <w:t xml:space="preserve"> EHC plan</w:t>
      </w:r>
      <w:r w:rsidRPr="00C56C35">
        <w:rPr>
          <w:rFonts w:eastAsia="Times New Roman" w:cs="Times New Roman"/>
          <w:szCs w:val="24"/>
          <w:lang w:eastAsia="en-GB"/>
        </w:rPr>
        <w:t xml:space="preserve">. </w:t>
      </w:r>
      <w:r w:rsidR="006C3293">
        <w:rPr>
          <w:rFonts w:eastAsia="Times New Roman" w:cs="Times New Roman"/>
          <w:szCs w:val="24"/>
          <w:lang w:eastAsia="en-GB"/>
        </w:rPr>
        <w:t>The factors a local authority should take into account in deciding whether it needs to undertake an EHC needs assessmen</w:t>
      </w:r>
      <w:r w:rsidR="00124393">
        <w:rPr>
          <w:rFonts w:eastAsia="Times New Roman" w:cs="Times New Roman"/>
          <w:szCs w:val="24"/>
          <w:lang w:eastAsia="en-GB"/>
        </w:rPr>
        <w:t>t are set out in paragraphs 9.14 to 9.15</w:t>
      </w:r>
      <w:r w:rsidR="006C3293">
        <w:rPr>
          <w:rFonts w:eastAsia="Times New Roman" w:cs="Times New Roman"/>
          <w:szCs w:val="24"/>
          <w:lang w:eastAsia="en-GB"/>
        </w:rPr>
        <w:t xml:space="preserve">, and the factors a local authority should </w:t>
      </w:r>
      <w:r w:rsidR="00A500EB">
        <w:rPr>
          <w:rFonts w:eastAsia="Times New Roman" w:cs="Times New Roman"/>
          <w:szCs w:val="24"/>
          <w:lang w:eastAsia="en-GB"/>
        </w:rPr>
        <w:t>take into account in deciding whether an EHC plan is necessar</w:t>
      </w:r>
      <w:r w:rsidR="00124393">
        <w:rPr>
          <w:rFonts w:eastAsia="Times New Roman" w:cs="Times New Roman"/>
          <w:szCs w:val="24"/>
          <w:lang w:eastAsia="en-GB"/>
        </w:rPr>
        <w:t>y are set out in paragraphs 9.53 to 9.56</w:t>
      </w:r>
      <w:r w:rsidR="00A500EB">
        <w:rPr>
          <w:rFonts w:eastAsia="Times New Roman" w:cs="Times New Roman"/>
          <w:szCs w:val="24"/>
          <w:lang w:eastAsia="en-GB"/>
        </w:rPr>
        <w:t xml:space="preserve">. The EHC </w:t>
      </w:r>
      <w:r w:rsidR="002D41BD" w:rsidRPr="00C56C35">
        <w:rPr>
          <w:rFonts w:eastAsia="Times New Roman" w:cs="Times New Roman"/>
          <w:szCs w:val="24"/>
          <w:lang w:eastAsia="en-GB"/>
        </w:rPr>
        <w:t xml:space="preserve">needs </w:t>
      </w:r>
      <w:r w:rsidRPr="00C56C35">
        <w:rPr>
          <w:rFonts w:eastAsia="Times New Roman" w:cs="Times New Roman"/>
          <w:szCs w:val="24"/>
          <w:lang w:eastAsia="en-GB"/>
        </w:rPr>
        <w:t xml:space="preserve">assessment should not </w:t>
      </w:r>
      <w:r w:rsidR="00785A3A" w:rsidRPr="00C56C35">
        <w:rPr>
          <w:rFonts w:eastAsia="Times New Roman" w:cs="Times New Roman"/>
          <w:szCs w:val="24"/>
          <w:lang w:eastAsia="en-GB"/>
        </w:rPr>
        <w:t xml:space="preserve">normally </w:t>
      </w:r>
      <w:r w:rsidRPr="00C56C35">
        <w:rPr>
          <w:rFonts w:eastAsia="Times New Roman" w:cs="Times New Roman"/>
          <w:szCs w:val="24"/>
          <w:lang w:eastAsia="en-GB"/>
        </w:rPr>
        <w:t>b</w:t>
      </w:r>
      <w:r w:rsidR="002D41BD" w:rsidRPr="00C56C35">
        <w:rPr>
          <w:rFonts w:eastAsia="Times New Roman" w:cs="Times New Roman"/>
          <w:szCs w:val="24"/>
          <w:lang w:eastAsia="en-GB"/>
        </w:rPr>
        <w:t>e the first step in the process,</w:t>
      </w:r>
      <w:r w:rsidRPr="00C56C35">
        <w:rPr>
          <w:rFonts w:eastAsia="Times New Roman" w:cs="Times New Roman"/>
          <w:szCs w:val="24"/>
          <w:lang w:eastAsia="en-GB"/>
        </w:rPr>
        <w:t xml:space="preserve"> rather it should follow on from planning already undertaken with parents and young people in conjunction with an early years provider, school, post-16 institution or other provider. </w:t>
      </w:r>
      <w:r w:rsidR="006C41E6">
        <w:rPr>
          <w:rFonts w:eastAsia="Times New Roman" w:cs="Times New Roman"/>
          <w:szCs w:val="24"/>
          <w:lang w:eastAsia="en-GB"/>
        </w:rPr>
        <w:t>In a very small minority of cases children</w:t>
      </w:r>
      <w:r w:rsidR="00A500EB">
        <w:rPr>
          <w:rFonts w:eastAsia="Times New Roman" w:cs="Times New Roman"/>
          <w:szCs w:val="24"/>
          <w:lang w:eastAsia="en-GB"/>
        </w:rPr>
        <w:t xml:space="preserve"> or young people</w:t>
      </w:r>
      <w:r w:rsidR="006C41E6">
        <w:rPr>
          <w:rFonts w:eastAsia="Times New Roman" w:cs="Times New Roman"/>
          <w:szCs w:val="24"/>
          <w:lang w:eastAsia="en-GB"/>
        </w:rPr>
        <w:t xml:space="preserve"> may demonstrate such significant difficulties that a school</w:t>
      </w:r>
      <w:r w:rsidR="00A500EB">
        <w:rPr>
          <w:rFonts w:eastAsia="Times New Roman" w:cs="Times New Roman"/>
          <w:szCs w:val="24"/>
          <w:lang w:eastAsia="en-GB"/>
        </w:rPr>
        <w:t xml:space="preserve"> or other provider</w:t>
      </w:r>
      <w:r w:rsidR="006C41E6">
        <w:rPr>
          <w:rFonts w:eastAsia="Times New Roman" w:cs="Times New Roman"/>
          <w:szCs w:val="24"/>
          <w:lang w:eastAsia="en-GB"/>
        </w:rPr>
        <w:t xml:space="preserve"> may consider it impossible or inappropriate to carry out its full chosen assessment procedure</w:t>
      </w:r>
      <w:r w:rsidR="000C61ED">
        <w:rPr>
          <w:rFonts w:eastAsia="Times New Roman" w:cs="Times New Roman"/>
          <w:szCs w:val="24"/>
          <w:lang w:eastAsia="en-GB"/>
        </w:rPr>
        <w:t>. F</w:t>
      </w:r>
      <w:r w:rsidR="006C41E6">
        <w:rPr>
          <w:rFonts w:eastAsia="Times New Roman" w:cs="Times New Roman"/>
          <w:szCs w:val="24"/>
          <w:lang w:eastAsia="en-GB"/>
        </w:rPr>
        <w:t xml:space="preserve">or example, where </w:t>
      </w:r>
      <w:r w:rsidR="000C61ED">
        <w:rPr>
          <w:rFonts w:eastAsia="Times New Roman" w:cs="Times New Roman"/>
          <w:szCs w:val="24"/>
          <w:lang w:eastAsia="en-GB"/>
        </w:rPr>
        <w:t>its concerns may have led to a further diagnostic assessment or examination which shows the child</w:t>
      </w:r>
      <w:r w:rsidR="00A500EB">
        <w:rPr>
          <w:rFonts w:eastAsia="Times New Roman" w:cs="Times New Roman"/>
          <w:szCs w:val="24"/>
          <w:lang w:eastAsia="en-GB"/>
        </w:rPr>
        <w:t xml:space="preserve"> or young person</w:t>
      </w:r>
      <w:r w:rsidR="000C61ED">
        <w:rPr>
          <w:rFonts w:eastAsia="Times New Roman" w:cs="Times New Roman"/>
          <w:szCs w:val="24"/>
          <w:lang w:eastAsia="en-GB"/>
        </w:rPr>
        <w:t xml:space="preserve"> to have severe sensory impairment or other impairment which</w:t>
      </w:r>
      <w:r w:rsidR="00A35564">
        <w:rPr>
          <w:rFonts w:eastAsia="Times New Roman" w:cs="Times New Roman"/>
          <w:szCs w:val="24"/>
          <w:lang w:eastAsia="en-GB"/>
        </w:rPr>
        <w:t>,</w:t>
      </w:r>
      <w:r w:rsidR="000C61ED">
        <w:rPr>
          <w:rFonts w:eastAsia="Times New Roman" w:cs="Times New Roman"/>
          <w:szCs w:val="24"/>
          <w:lang w:eastAsia="en-GB"/>
        </w:rPr>
        <w:t xml:space="preserve"> without immediate specialist intervention beyond the capacity of the school </w:t>
      </w:r>
      <w:r w:rsidR="00A500EB">
        <w:rPr>
          <w:rFonts w:eastAsia="Times New Roman" w:cs="Times New Roman"/>
          <w:szCs w:val="24"/>
          <w:lang w:eastAsia="en-GB"/>
        </w:rPr>
        <w:t>or other provider</w:t>
      </w:r>
      <w:r w:rsidR="00A35564">
        <w:rPr>
          <w:rFonts w:eastAsia="Times New Roman" w:cs="Times New Roman"/>
          <w:szCs w:val="24"/>
          <w:lang w:eastAsia="en-GB"/>
        </w:rPr>
        <w:t>,</w:t>
      </w:r>
      <w:r w:rsidR="00A500EB">
        <w:rPr>
          <w:rFonts w:eastAsia="Times New Roman" w:cs="Times New Roman"/>
          <w:szCs w:val="24"/>
          <w:lang w:eastAsia="en-GB"/>
        </w:rPr>
        <w:t xml:space="preserve"> </w:t>
      </w:r>
      <w:r w:rsidR="000C61ED">
        <w:rPr>
          <w:rFonts w:eastAsia="Times New Roman" w:cs="Times New Roman"/>
          <w:szCs w:val="24"/>
          <w:lang w:eastAsia="en-GB"/>
        </w:rPr>
        <w:t>would lead to increased learning difficulties.</w:t>
      </w:r>
    </w:p>
    <w:p w:rsidR="009D6173" w:rsidRPr="009D6173" w:rsidRDefault="009D6173" w:rsidP="00693500">
      <w:pPr>
        <w:numPr>
          <w:ilvl w:val="0"/>
          <w:numId w:val="121"/>
        </w:numPr>
        <w:spacing w:after="240" w:line="288" w:lineRule="auto"/>
        <w:ind w:left="0" w:hanging="709"/>
        <w:rPr>
          <w:rFonts w:eastAsia="Times New Roman" w:cs="Times New Roman"/>
          <w:szCs w:val="24"/>
          <w:lang w:eastAsia="en-GB"/>
        </w:rPr>
      </w:pPr>
      <w:r w:rsidRPr="009D6173">
        <w:rPr>
          <w:lang w:eastAsia="en-GB"/>
        </w:rPr>
        <w:t>During the transition period local authorities will transfer children an</w:t>
      </w:r>
      <w:r>
        <w:rPr>
          <w:lang w:eastAsia="en-GB"/>
        </w:rPr>
        <w:t>d young people with statements o</w:t>
      </w:r>
      <w:r w:rsidRPr="009D6173">
        <w:rPr>
          <w:lang w:eastAsia="en-GB"/>
        </w:rPr>
        <w:t>nto the new system</w:t>
      </w:r>
      <w:r w:rsidR="00036744">
        <w:rPr>
          <w:lang w:eastAsia="en-GB"/>
        </w:rPr>
        <w:t xml:space="preserve"> </w:t>
      </w:r>
      <w:r w:rsidR="00036744" w:rsidRPr="009D6173">
        <w:rPr>
          <w:lang w:eastAsia="en-GB"/>
        </w:rPr>
        <w:t>(see paragraphs x and xi of</w:t>
      </w:r>
      <w:r w:rsidR="00036744">
        <w:rPr>
          <w:lang w:eastAsia="en-GB"/>
        </w:rPr>
        <w:t xml:space="preserve"> the</w:t>
      </w:r>
      <w:r w:rsidR="00036744" w:rsidRPr="009D6173">
        <w:rPr>
          <w:lang w:eastAsia="en-GB"/>
        </w:rPr>
        <w:t xml:space="preserve"> Introduction and paragraph 1.17 in Chapter 1</w:t>
      </w:r>
      <w:r w:rsidR="00036744">
        <w:rPr>
          <w:lang w:eastAsia="en-GB"/>
        </w:rPr>
        <w:t>, Principles</w:t>
      </w:r>
      <w:r w:rsidR="00573520">
        <w:rPr>
          <w:lang w:eastAsia="en-GB"/>
        </w:rPr>
        <w:t>,</w:t>
      </w:r>
      <w:r w:rsidR="00036744">
        <w:rPr>
          <w:lang w:eastAsia="en-GB"/>
        </w:rPr>
        <w:t xml:space="preserve"> for more information on transition and transfer of statements)</w:t>
      </w:r>
      <w:r w:rsidRPr="009D6173">
        <w:rPr>
          <w:lang w:eastAsia="en-GB"/>
        </w:rPr>
        <w:t>.</w:t>
      </w:r>
      <w:r w:rsidR="00124393">
        <w:rPr>
          <w:lang w:eastAsia="en-GB"/>
        </w:rPr>
        <w:t xml:space="preserve"> No-one</w:t>
      </w:r>
      <w:r w:rsidR="00036744">
        <w:rPr>
          <w:lang w:eastAsia="en-GB"/>
        </w:rPr>
        <w:t xml:space="preserve"> should lose their statement and not have it replaced with an EHC plan simply because the system is changing.</w:t>
      </w:r>
      <w:r w:rsidRPr="009D6173">
        <w:rPr>
          <w:lang w:eastAsia="en-GB"/>
        </w:rPr>
        <w:t xml:space="preserve"> </w:t>
      </w:r>
    </w:p>
    <w:p w:rsidR="00051B08" w:rsidRPr="00C56C35" w:rsidRDefault="00C56C35"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E</w:t>
      </w:r>
      <w:r w:rsidR="00EF3B91" w:rsidRPr="00C56C35">
        <w:rPr>
          <w:rFonts w:eastAsia="Times New Roman" w:cs="Times New Roman"/>
          <w:szCs w:val="24"/>
          <w:lang w:eastAsia="en-GB"/>
        </w:rPr>
        <w:t>HC plans should be forward-</w:t>
      </w:r>
      <w:r w:rsidR="00051B08" w:rsidRPr="00C56C35">
        <w:rPr>
          <w:rFonts w:eastAsia="Times New Roman" w:cs="Times New Roman"/>
          <w:szCs w:val="24"/>
          <w:lang w:eastAsia="en-GB"/>
        </w:rPr>
        <w:t>looking docume</w:t>
      </w:r>
      <w:r w:rsidR="00573520">
        <w:rPr>
          <w:rFonts w:eastAsia="Times New Roman" w:cs="Times New Roman"/>
          <w:szCs w:val="24"/>
          <w:lang w:eastAsia="en-GB"/>
        </w:rPr>
        <w:t>nts that help raise aspirations and</w:t>
      </w:r>
      <w:r w:rsidR="00051B08" w:rsidRPr="00C56C35">
        <w:rPr>
          <w:rFonts w:eastAsia="Times New Roman" w:cs="Times New Roman"/>
          <w:szCs w:val="24"/>
          <w:lang w:eastAsia="en-GB"/>
        </w:rPr>
        <w:t xml:space="preserve"> outline the provision required to meet assessed needs to supp</w:t>
      </w:r>
      <w:r w:rsidR="00EF3B91" w:rsidRPr="00C56C35">
        <w:rPr>
          <w:rFonts w:eastAsia="Times New Roman" w:cs="Times New Roman"/>
          <w:szCs w:val="24"/>
          <w:lang w:eastAsia="en-GB"/>
        </w:rPr>
        <w:t>ort the child or young person in achieving</w:t>
      </w:r>
      <w:r w:rsidR="00051B08" w:rsidRPr="00C56C35">
        <w:rPr>
          <w:rFonts w:eastAsia="Times New Roman" w:cs="Times New Roman"/>
          <w:szCs w:val="24"/>
          <w:lang w:eastAsia="en-GB"/>
        </w:rPr>
        <w:t xml:space="preserve"> their ambitions. EHC plans </w:t>
      </w:r>
      <w:r w:rsidR="00A500EB" w:rsidRPr="00A500EB">
        <w:rPr>
          <w:rFonts w:eastAsia="Times New Roman" w:cs="Times New Roman"/>
          <w:szCs w:val="24"/>
          <w:lang w:eastAsia="en-GB"/>
        </w:rPr>
        <w:t>should</w:t>
      </w:r>
      <w:r w:rsidR="00A500EB">
        <w:rPr>
          <w:rFonts w:eastAsia="Times New Roman" w:cs="Times New Roman"/>
          <w:b/>
          <w:szCs w:val="24"/>
          <w:lang w:eastAsia="en-GB"/>
        </w:rPr>
        <w:t xml:space="preserve"> </w:t>
      </w:r>
      <w:r w:rsidR="00051B08" w:rsidRPr="00C56C35">
        <w:rPr>
          <w:rFonts w:eastAsia="Times New Roman" w:cs="Times New Roman"/>
          <w:szCs w:val="24"/>
          <w:lang w:eastAsia="en-GB"/>
        </w:rPr>
        <w:t xml:space="preserve">specify how services will be delivered as part of a whole package and explain how </w:t>
      </w:r>
      <w:r w:rsidR="00A500EB">
        <w:rPr>
          <w:rFonts w:eastAsia="Times New Roman" w:cs="Times New Roman"/>
          <w:szCs w:val="24"/>
          <w:lang w:eastAsia="en-GB"/>
        </w:rPr>
        <w:t>best to achieve the outcomes sought</w:t>
      </w:r>
      <w:r w:rsidR="004C2742">
        <w:rPr>
          <w:rFonts w:eastAsia="Times New Roman" w:cs="Times New Roman"/>
          <w:szCs w:val="24"/>
          <w:lang w:eastAsia="en-GB"/>
        </w:rPr>
        <w:t xml:space="preserve"> across education, health and social care</w:t>
      </w:r>
      <w:r w:rsidR="00051B08" w:rsidRPr="00C56C35">
        <w:rPr>
          <w:rFonts w:eastAsia="Times New Roman" w:cs="Times New Roman"/>
          <w:szCs w:val="24"/>
          <w:lang w:eastAsia="en-GB"/>
        </w:rPr>
        <w:t xml:space="preserve"> for the child or young person. </w:t>
      </w:r>
    </w:p>
    <w:p w:rsidR="00EF3B91" w:rsidRDefault="00EF3B91"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A</w:t>
      </w:r>
      <w:r w:rsidR="00C56C35">
        <w:rPr>
          <w:rFonts w:eastAsia="Times New Roman" w:cs="Times New Roman"/>
          <w:szCs w:val="24"/>
          <w:lang w:eastAsia="en-GB"/>
        </w:rPr>
        <w:t>n EHC</w:t>
      </w:r>
      <w:r>
        <w:rPr>
          <w:rFonts w:eastAsia="Times New Roman" w:cs="Times New Roman"/>
          <w:szCs w:val="24"/>
          <w:lang w:eastAsia="en-GB"/>
        </w:rPr>
        <w:t xml:space="preserve"> needs </w:t>
      </w:r>
      <w:r w:rsidR="00051B08" w:rsidRPr="00051B08">
        <w:rPr>
          <w:rFonts w:eastAsia="Times New Roman" w:cs="Times New Roman"/>
          <w:szCs w:val="24"/>
          <w:lang w:eastAsia="en-GB"/>
        </w:rPr>
        <w:t>assessment will not always lead to an EHC plan. The information gathered during an EHC needs assessment may indicate ways in which the school, college or other provider can meet the child or young person’s needs</w:t>
      </w:r>
      <w:r w:rsidR="00785A3A">
        <w:rPr>
          <w:rFonts w:eastAsia="Times New Roman" w:cs="Times New Roman"/>
          <w:szCs w:val="24"/>
          <w:lang w:eastAsia="en-GB"/>
        </w:rPr>
        <w:t xml:space="preserve"> without an EHC plan</w:t>
      </w:r>
      <w:r w:rsidR="00051B08" w:rsidRPr="00051B08">
        <w:rPr>
          <w:rFonts w:eastAsia="Times New Roman" w:cs="Times New Roman"/>
          <w:szCs w:val="24"/>
          <w:lang w:eastAsia="en-GB"/>
        </w:rPr>
        <w:t>.</w:t>
      </w:r>
    </w:p>
    <w:p w:rsidR="00051B08" w:rsidRPr="00EF3B91" w:rsidRDefault="00051B08" w:rsidP="00693500">
      <w:pPr>
        <w:numPr>
          <w:ilvl w:val="0"/>
          <w:numId w:val="121"/>
        </w:numPr>
        <w:spacing w:after="240" w:line="288" w:lineRule="auto"/>
        <w:ind w:left="0" w:hanging="709"/>
        <w:rPr>
          <w:rFonts w:eastAsia="Times New Roman" w:cs="Times New Roman"/>
          <w:szCs w:val="24"/>
          <w:lang w:eastAsia="en-GB"/>
        </w:rPr>
      </w:pPr>
      <w:r w:rsidRPr="00EF3B91">
        <w:rPr>
          <w:rFonts w:eastAsia="Times New Roman" w:cs="Times New Roman"/>
          <w:szCs w:val="24"/>
          <w:lang w:eastAsia="en-GB"/>
        </w:rPr>
        <w:t xml:space="preserve">The statutory processes and timescales set out in this chapter </w:t>
      </w:r>
      <w:r w:rsidRPr="00EF3B91">
        <w:rPr>
          <w:rFonts w:eastAsia="Times New Roman" w:cs="Times New Roman"/>
          <w:b/>
          <w:szCs w:val="24"/>
          <w:lang w:eastAsia="en-GB"/>
        </w:rPr>
        <w:t>must</w:t>
      </w:r>
      <w:r w:rsidRPr="00EF3B91">
        <w:rPr>
          <w:rFonts w:eastAsia="Times New Roman" w:cs="Times New Roman"/>
          <w:szCs w:val="24"/>
          <w:lang w:eastAsia="en-GB"/>
        </w:rPr>
        <w:t xml:space="preserve"> be followed by local authorities. </w:t>
      </w:r>
      <w:r w:rsidR="00001905">
        <w:rPr>
          <w:rFonts w:eastAsia="Times New Roman" w:cs="Times New Roman"/>
          <w:szCs w:val="24"/>
          <w:lang w:eastAsia="en-GB"/>
        </w:rPr>
        <w:t>L</w:t>
      </w:r>
      <w:r w:rsidRPr="00EF3B91">
        <w:rPr>
          <w:rFonts w:eastAsia="Times New Roman" w:cs="Times New Roman"/>
          <w:szCs w:val="24"/>
          <w:lang w:eastAsia="en-GB"/>
        </w:rPr>
        <w:t xml:space="preserve">ocal authorities should </w:t>
      </w:r>
      <w:r w:rsidR="00001905">
        <w:rPr>
          <w:rFonts w:eastAsia="Times New Roman" w:cs="Times New Roman"/>
          <w:szCs w:val="24"/>
          <w:lang w:eastAsia="en-GB"/>
        </w:rPr>
        <w:t>conduct</w:t>
      </w:r>
      <w:r w:rsidRPr="00EF3B91">
        <w:rPr>
          <w:rFonts w:eastAsia="Times New Roman" w:cs="Times New Roman"/>
          <w:szCs w:val="24"/>
          <w:lang w:eastAsia="en-GB"/>
        </w:rPr>
        <w:t xml:space="preserve"> assessment</w:t>
      </w:r>
      <w:r w:rsidR="00001905">
        <w:rPr>
          <w:rFonts w:eastAsia="Times New Roman" w:cs="Times New Roman"/>
          <w:szCs w:val="24"/>
          <w:lang w:eastAsia="en-GB"/>
        </w:rPr>
        <w:t>s</w:t>
      </w:r>
      <w:r w:rsidRPr="00EF3B91">
        <w:rPr>
          <w:rFonts w:eastAsia="Times New Roman" w:cs="Times New Roman"/>
          <w:szCs w:val="24"/>
          <w:lang w:eastAsia="en-GB"/>
        </w:rPr>
        <w:t xml:space="preserve"> </w:t>
      </w:r>
      <w:r w:rsidR="00001905">
        <w:rPr>
          <w:rFonts w:eastAsia="Times New Roman" w:cs="Times New Roman"/>
          <w:szCs w:val="24"/>
          <w:lang w:eastAsia="en-GB"/>
        </w:rPr>
        <w:t xml:space="preserve">and </w:t>
      </w:r>
      <w:r w:rsidRPr="00EF3B91">
        <w:rPr>
          <w:rFonts w:eastAsia="Times New Roman" w:cs="Times New Roman"/>
          <w:szCs w:val="24"/>
          <w:lang w:eastAsia="en-GB"/>
        </w:rPr>
        <w:t>prepar</w:t>
      </w:r>
      <w:r w:rsidR="00001905">
        <w:rPr>
          <w:rFonts w:eastAsia="Times New Roman" w:cs="Times New Roman"/>
          <w:szCs w:val="24"/>
          <w:lang w:eastAsia="en-GB"/>
        </w:rPr>
        <w:t>e</w:t>
      </w:r>
      <w:r w:rsidRPr="00EF3B91">
        <w:rPr>
          <w:rFonts w:eastAsia="Times New Roman" w:cs="Times New Roman"/>
          <w:szCs w:val="24"/>
          <w:lang w:eastAsia="en-GB"/>
        </w:rPr>
        <w:t xml:space="preserve"> and maint</w:t>
      </w:r>
      <w:r w:rsidR="00001905">
        <w:rPr>
          <w:rFonts w:eastAsia="Times New Roman" w:cs="Times New Roman"/>
          <w:szCs w:val="24"/>
          <w:lang w:eastAsia="en-GB"/>
        </w:rPr>
        <w:t>ain</w:t>
      </w:r>
      <w:r w:rsidRPr="00EF3B91">
        <w:rPr>
          <w:rFonts w:eastAsia="Times New Roman" w:cs="Times New Roman"/>
          <w:szCs w:val="24"/>
          <w:lang w:eastAsia="en-GB"/>
        </w:rPr>
        <w:t xml:space="preserve"> EHC plans in the most efficient way possible, </w:t>
      </w:r>
      <w:r w:rsidR="00001905">
        <w:rPr>
          <w:rFonts w:eastAsia="Times New Roman" w:cs="Times New Roman"/>
          <w:szCs w:val="24"/>
          <w:lang w:eastAsia="en-GB"/>
        </w:rPr>
        <w:t xml:space="preserve">working collaboratively </w:t>
      </w:r>
      <w:r w:rsidRPr="00EF3B91">
        <w:rPr>
          <w:rFonts w:eastAsia="Times New Roman" w:cs="Times New Roman"/>
          <w:szCs w:val="24"/>
          <w:lang w:eastAsia="en-GB"/>
        </w:rPr>
        <w:t xml:space="preserve">with children and young people and their parents. It should be possible to complete </w:t>
      </w:r>
      <w:r w:rsidR="00001905">
        <w:rPr>
          <w:rFonts w:eastAsia="Times New Roman" w:cs="Times New Roman"/>
          <w:szCs w:val="24"/>
          <w:lang w:eastAsia="en-GB"/>
        </w:rPr>
        <w:t xml:space="preserve">the </w:t>
      </w:r>
      <w:r w:rsidRPr="00EF3B91">
        <w:rPr>
          <w:rFonts w:eastAsia="Times New Roman" w:cs="Times New Roman"/>
          <w:szCs w:val="24"/>
          <w:lang w:eastAsia="en-GB"/>
        </w:rPr>
        <w:t xml:space="preserve">process more quickly than the statutory timescales permit, except in more complex cases or where there is disagreement. </w:t>
      </w:r>
      <w:r w:rsidR="00A500EB">
        <w:rPr>
          <w:rFonts w:eastAsia="Times New Roman" w:cs="Times New Roman"/>
          <w:szCs w:val="24"/>
          <w:lang w:eastAsia="en-GB"/>
        </w:rPr>
        <w:t>It is vital that a timely process is</w:t>
      </w:r>
      <w:r w:rsidRPr="00EF3B91">
        <w:rPr>
          <w:rFonts w:eastAsia="Times New Roman" w:cs="Times New Roman"/>
          <w:szCs w:val="24"/>
          <w:lang w:eastAsia="en-GB"/>
        </w:rPr>
        <w:t xml:space="preserve"> supported by high quality engagement with </w:t>
      </w:r>
      <w:r w:rsidR="00450772">
        <w:rPr>
          <w:rFonts w:eastAsia="Times New Roman" w:cs="Times New Roman"/>
          <w:szCs w:val="24"/>
          <w:lang w:eastAsia="en-GB"/>
        </w:rPr>
        <w:t xml:space="preserve">the child and his or her parents </w:t>
      </w:r>
      <w:r w:rsidRPr="00EF3B91">
        <w:rPr>
          <w:rFonts w:eastAsia="Times New Roman" w:cs="Times New Roman"/>
          <w:szCs w:val="24"/>
          <w:lang w:eastAsia="en-GB"/>
        </w:rPr>
        <w:t xml:space="preserve">or the young person throughout the </w:t>
      </w:r>
      <w:r w:rsidR="00001905">
        <w:rPr>
          <w:rFonts w:eastAsia="Times New Roman" w:cs="Times New Roman"/>
          <w:szCs w:val="24"/>
          <w:lang w:eastAsia="en-GB"/>
        </w:rPr>
        <w:t>assessment, planning and review</w:t>
      </w:r>
      <w:r w:rsidR="004C2742">
        <w:rPr>
          <w:rFonts w:eastAsia="Times New Roman" w:cs="Times New Roman"/>
          <w:szCs w:val="24"/>
          <w:lang w:eastAsia="en-GB"/>
        </w:rPr>
        <w:t xml:space="preserve"> process</w:t>
      </w:r>
      <w:r w:rsidRPr="00EF3B91">
        <w:rPr>
          <w:rFonts w:eastAsia="Times New Roman" w:cs="Times New Roman"/>
          <w:szCs w:val="24"/>
          <w:lang w:eastAsia="en-GB"/>
        </w:rPr>
        <w:t>.</w:t>
      </w:r>
    </w:p>
    <w:p w:rsidR="00051B08" w:rsidRDefault="001C17E1" w:rsidP="009F05E4">
      <w:pPr>
        <w:pStyle w:val="Heading2"/>
        <w:rPr>
          <w:rFonts w:eastAsia="Times New Roman"/>
          <w:lang w:eastAsia="en-GB"/>
        </w:rPr>
      </w:pPr>
      <w:bookmarkStart w:id="889" w:name="_Toc368402366"/>
      <w:bookmarkStart w:id="890" w:name="_Toc385254199"/>
      <w:bookmarkStart w:id="891" w:name="_Toc385313736"/>
      <w:bookmarkStart w:id="892" w:name="_Toc410033154"/>
      <w:r>
        <w:rPr>
          <w:rFonts w:eastAsia="Times New Roman"/>
          <w:lang w:eastAsia="en-GB"/>
        </w:rPr>
        <w:t>Requesting an</w:t>
      </w:r>
      <w:r w:rsidR="00683CB1">
        <w:rPr>
          <w:rFonts w:eastAsia="Times New Roman"/>
          <w:lang w:eastAsia="en-GB"/>
        </w:rPr>
        <w:t xml:space="preserve"> </w:t>
      </w:r>
      <w:r w:rsidR="00051B08" w:rsidRPr="00051B08">
        <w:rPr>
          <w:rFonts w:eastAsia="Times New Roman"/>
          <w:lang w:eastAsia="en-GB"/>
        </w:rPr>
        <w:t xml:space="preserve">EHC </w:t>
      </w:r>
      <w:r>
        <w:rPr>
          <w:rFonts w:eastAsia="Times New Roman"/>
          <w:lang w:eastAsia="en-GB"/>
        </w:rPr>
        <w:t>needs</w:t>
      </w:r>
      <w:r w:rsidR="00051B08" w:rsidRPr="00051B08">
        <w:rPr>
          <w:rFonts w:eastAsia="Times New Roman"/>
          <w:lang w:eastAsia="en-GB"/>
        </w:rPr>
        <w:t xml:space="preserve"> assessment</w:t>
      </w:r>
      <w:bookmarkEnd w:id="889"/>
      <w:bookmarkEnd w:id="890"/>
      <w:bookmarkEnd w:id="891"/>
      <w:bookmarkEnd w:id="892"/>
    </w:p>
    <w:p w:rsidR="00CA0B84" w:rsidRPr="008A697F" w:rsidRDefault="00CA0B84" w:rsidP="00CA0B84">
      <w:pPr>
        <w:spacing w:after="240" w:line="288" w:lineRule="auto"/>
        <w:rPr>
          <w:rFonts w:eastAsia="Times New Roman" w:cs="Times New Roman"/>
          <w:i/>
          <w:szCs w:val="24"/>
          <w:lang w:eastAsia="en-GB"/>
        </w:rPr>
      </w:pPr>
      <w:r w:rsidRPr="008A697F">
        <w:rPr>
          <w:rFonts w:eastAsia="Times New Roman" w:cs="Times New Roman"/>
          <w:i/>
          <w:szCs w:val="32"/>
          <w:lang w:eastAsia="en-GB"/>
        </w:rPr>
        <w:t xml:space="preserve">Relevant legislation: Section 36 of the Children and Families Act 2014 </w:t>
      </w:r>
    </w:p>
    <w:p w:rsidR="00051B08" w:rsidRPr="00051B08"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 xml:space="preserve">The following people </w:t>
      </w:r>
      <w:r w:rsidR="00C63DB8">
        <w:rPr>
          <w:rFonts w:eastAsia="Times New Roman" w:cs="Times New Roman"/>
          <w:szCs w:val="24"/>
          <w:lang w:eastAsia="en-GB"/>
        </w:rPr>
        <w:t xml:space="preserve">have a specific right to ask </w:t>
      </w:r>
      <w:r w:rsidRPr="00051B08">
        <w:rPr>
          <w:rFonts w:eastAsia="Times New Roman" w:cs="Times New Roman"/>
          <w:szCs w:val="24"/>
          <w:lang w:eastAsia="en-GB"/>
        </w:rPr>
        <w:t xml:space="preserve">a local authority </w:t>
      </w:r>
      <w:r w:rsidR="00C63DB8">
        <w:rPr>
          <w:rFonts w:eastAsia="Times New Roman" w:cs="Times New Roman"/>
          <w:szCs w:val="24"/>
          <w:lang w:eastAsia="en-GB"/>
        </w:rPr>
        <w:t xml:space="preserve">to </w:t>
      </w:r>
      <w:r w:rsidRPr="00051B08">
        <w:rPr>
          <w:rFonts w:eastAsia="Times New Roman" w:cs="Times New Roman"/>
          <w:szCs w:val="24"/>
          <w:lang w:eastAsia="en-GB"/>
        </w:rPr>
        <w:t>conduct an education, health and care needs assessment for a child or young person aged between 0 and 25:</w:t>
      </w:r>
    </w:p>
    <w:p w:rsidR="00051B08" w:rsidRPr="00220C39" w:rsidRDefault="00C63DB8" w:rsidP="00693500">
      <w:pPr>
        <w:pStyle w:val="ListParagraph"/>
        <w:numPr>
          <w:ilvl w:val="0"/>
          <w:numId w:val="122"/>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t</w:t>
      </w:r>
      <w:r w:rsidR="00890ED0">
        <w:rPr>
          <w:rFonts w:eastAsia="Times New Roman" w:cs="Times New Roman"/>
          <w:szCs w:val="24"/>
          <w:lang w:eastAsia="en-GB"/>
        </w:rPr>
        <w:t>he child’s parent</w:t>
      </w:r>
    </w:p>
    <w:p w:rsidR="00051B08" w:rsidRPr="00220C39" w:rsidRDefault="00C63DB8" w:rsidP="00693500">
      <w:pPr>
        <w:pStyle w:val="ListParagraph"/>
        <w:numPr>
          <w:ilvl w:val="0"/>
          <w:numId w:val="122"/>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a</w:t>
      </w:r>
      <w:r w:rsidR="00051B08" w:rsidRPr="00220C39">
        <w:rPr>
          <w:rFonts w:eastAsia="Times New Roman" w:cs="Times New Roman"/>
          <w:szCs w:val="24"/>
          <w:lang w:eastAsia="en-GB"/>
        </w:rPr>
        <w:t xml:space="preserve"> young person over the age of 16 but under the age of 25</w:t>
      </w:r>
      <w:r w:rsidR="00220C39">
        <w:rPr>
          <w:rFonts w:eastAsia="Times New Roman" w:cs="Times New Roman"/>
          <w:szCs w:val="24"/>
          <w:lang w:eastAsia="en-GB"/>
        </w:rPr>
        <w:t xml:space="preserve">, </w:t>
      </w:r>
      <w:r w:rsidR="00051B08" w:rsidRPr="00220C39">
        <w:rPr>
          <w:rFonts w:eastAsia="Times New Roman" w:cs="Times New Roman"/>
          <w:szCs w:val="24"/>
          <w:lang w:eastAsia="en-GB"/>
        </w:rPr>
        <w:t>and</w:t>
      </w:r>
    </w:p>
    <w:p w:rsidR="00051B08" w:rsidRPr="00220C39" w:rsidRDefault="00C63DB8" w:rsidP="00693500">
      <w:pPr>
        <w:pStyle w:val="ListParagraph"/>
        <w:numPr>
          <w:ilvl w:val="0"/>
          <w:numId w:val="122"/>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a</w:t>
      </w:r>
      <w:r w:rsidR="00051B08" w:rsidRPr="00220C39">
        <w:rPr>
          <w:rFonts w:eastAsia="Times New Roman" w:cs="Times New Roman"/>
          <w:szCs w:val="24"/>
          <w:lang w:eastAsia="en-GB"/>
        </w:rPr>
        <w:t xml:space="preserve"> person acting on behalf of a school or post-16 institution (this should</w:t>
      </w:r>
      <w:r w:rsidR="00890ED0">
        <w:rPr>
          <w:rFonts w:eastAsia="Times New Roman" w:cs="Times New Roman"/>
          <w:szCs w:val="24"/>
          <w:lang w:eastAsia="en-GB"/>
        </w:rPr>
        <w:t xml:space="preserve"> ideally</w:t>
      </w:r>
      <w:r w:rsidR="00051B08" w:rsidRPr="00220C39">
        <w:rPr>
          <w:rFonts w:eastAsia="Times New Roman" w:cs="Times New Roman"/>
          <w:szCs w:val="24"/>
          <w:lang w:eastAsia="en-GB"/>
        </w:rPr>
        <w:t xml:space="preserve"> be with the knowledge and agreement of the parent </w:t>
      </w:r>
      <w:r w:rsidR="00220C39">
        <w:rPr>
          <w:rFonts w:eastAsia="Times New Roman" w:cs="Times New Roman"/>
          <w:szCs w:val="24"/>
          <w:lang w:eastAsia="en-GB"/>
        </w:rPr>
        <w:t>or young person where possible)</w:t>
      </w:r>
    </w:p>
    <w:p w:rsidR="00051B08" w:rsidRPr="00051B08"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In addition, anyone</w:t>
      </w:r>
      <w:r w:rsidR="00890ED0">
        <w:rPr>
          <w:rFonts w:eastAsia="Times New Roman" w:cs="Times New Roman"/>
          <w:szCs w:val="24"/>
          <w:lang w:eastAsia="en-GB"/>
        </w:rPr>
        <w:t xml:space="preserve"> else</w:t>
      </w:r>
      <w:r w:rsidRPr="00051B08">
        <w:rPr>
          <w:rFonts w:eastAsia="Times New Roman" w:cs="Times New Roman"/>
          <w:szCs w:val="24"/>
          <w:lang w:eastAsia="en-GB"/>
        </w:rPr>
        <w:t xml:space="preserve"> can bring a child or young person who has (or may have) SEN to the attention of the local a</w:t>
      </w:r>
      <w:r w:rsidR="00A500EB">
        <w:rPr>
          <w:rFonts w:eastAsia="Times New Roman" w:cs="Times New Roman"/>
          <w:szCs w:val="24"/>
          <w:lang w:eastAsia="en-GB"/>
        </w:rPr>
        <w:t>uthority, particularly where they think an EHC needs assessment may be necessary.</w:t>
      </w:r>
      <w:r w:rsidRPr="00051B08">
        <w:rPr>
          <w:rFonts w:eastAsia="Times New Roman" w:cs="Times New Roman"/>
          <w:szCs w:val="24"/>
          <w:lang w:eastAsia="en-GB"/>
        </w:rPr>
        <w:t xml:space="preserve"> This c</w:t>
      </w:r>
      <w:r w:rsidR="00C63DB8">
        <w:rPr>
          <w:rFonts w:eastAsia="Times New Roman" w:cs="Times New Roman"/>
          <w:szCs w:val="24"/>
          <w:lang w:eastAsia="en-GB"/>
        </w:rPr>
        <w:t>ould include, for example,</w:t>
      </w:r>
      <w:r w:rsidRPr="00051B08">
        <w:rPr>
          <w:rFonts w:eastAsia="Times New Roman" w:cs="Times New Roman"/>
          <w:szCs w:val="24"/>
          <w:lang w:eastAsia="en-GB"/>
        </w:rPr>
        <w:t xml:space="preserve"> foster carers, health and social care professionals, early years practitioners, youth offending teams or probation services, those responsible for education in custody, school or college staff or a family friend. </w:t>
      </w:r>
      <w:r w:rsidR="00A500EB">
        <w:rPr>
          <w:rFonts w:eastAsia="Times New Roman" w:cs="Times New Roman"/>
          <w:szCs w:val="24"/>
          <w:lang w:eastAsia="en-GB"/>
        </w:rPr>
        <w:t>Bringing a child or young person to the attention of the local authority will be undertaken on an individual basis where there are specific concerns. T</w:t>
      </w:r>
      <w:r w:rsidRPr="00051B08">
        <w:rPr>
          <w:rFonts w:eastAsia="Times New Roman" w:cs="Times New Roman"/>
          <w:szCs w:val="24"/>
          <w:lang w:eastAsia="en-GB"/>
        </w:rPr>
        <w:t>his should</w:t>
      </w:r>
      <w:r w:rsidR="00A500EB">
        <w:rPr>
          <w:rFonts w:eastAsia="Times New Roman" w:cs="Times New Roman"/>
          <w:szCs w:val="24"/>
          <w:lang w:eastAsia="en-GB"/>
        </w:rPr>
        <w:t xml:space="preserve"> be done with the knowledge and, where possible, </w:t>
      </w:r>
      <w:r w:rsidRPr="00051B08">
        <w:rPr>
          <w:rFonts w:eastAsia="Times New Roman" w:cs="Times New Roman"/>
          <w:szCs w:val="24"/>
          <w:lang w:eastAsia="en-GB"/>
        </w:rPr>
        <w:t xml:space="preserve">agreement </w:t>
      </w:r>
      <w:r w:rsidR="004C2742">
        <w:rPr>
          <w:rFonts w:eastAsia="Times New Roman" w:cs="Times New Roman"/>
          <w:szCs w:val="24"/>
          <w:lang w:eastAsia="en-GB"/>
        </w:rPr>
        <w:t>of the child’s parent</w:t>
      </w:r>
      <w:r w:rsidRPr="00051B08">
        <w:rPr>
          <w:rFonts w:eastAsia="Times New Roman" w:cs="Times New Roman"/>
          <w:szCs w:val="24"/>
          <w:lang w:eastAsia="en-GB"/>
        </w:rPr>
        <w:t xml:space="preserve"> or the young person.</w:t>
      </w:r>
    </w:p>
    <w:p w:rsidR="00051B08" w:rsidRPr="00DD6DD1" w:rsidRDefault="00051B08" w:rsidP="00693500">
      <w:pPr>
        <w:numPr>
          <w:ilvl w:val="0"/>
          <w:numId w:val="121"/>
        </w:numPr>
        <w:spacing w:after="240" w:line="288" w:lineRule="auto"/>
        <w:ind w:left="0" w:hanging="709"/>
        <w:rPr>
          <w:rFonts w:eastAsia="Times New Roman" w:cs="Times New Roman"/>
          <w:color w:val="FF0000"/>
          <w:szCs w:val="24"/>
          <w:lang w:eastAsia="en-GB"/>
        </w:rPr>
      </w:pPr>
      <w:bookmarkStart w:id="893" w:name="_Toc368402367"/>
      <w:r w:rsidRPr="00051B08">
        <w:rPr>
          <w:rFonts w:eastAsia="Times New Roman" w:cs="Times New Roman"/>
          <w:szCs w:val="24"/>
          <w:lang w:eastAsia="en-GB"/>
        </w:rPr>
        <w:t>Chil</w:t>
      </w:r>
      <w:r w:rsidR="00124393">
        <w:rPr>
          <w:rFonts w:eastAsia="Times New Roman" w:cs="Times New Roman"/>
          <w:szCs w:val="24"/>
          <w:lang w:eastAsia="en-GB"/>
        </w:rPr>
        <w:t>dren and young people under 19 in youth custodial establishments</w:t>
      </w:r>
      <w:r w:rsidRPr="00051B08">
        <w:rPr>
          <w:rFonts w:eastAsia="Times New Roman" w:cs="Times New Roman"/>
          <w:szCs w:val="24"/>
          <w:lang w:eastAsia="en-GB"/>
        </w:rPr>
        <w:t xml:space="preserve"> also have the right to request an assessment for an EHC plan. The child’s parent, the young person themselves or the professionals working with them can ask the home local authority to condu</w:t>
      </w:r>
      <w:r w:rsidR="004C2742">
        <w:rPr>
          <w:rFonts w:eastAsia="Times New Roman" w:cs="Times New Roman"/>
          <w:szCs w:val="24"/>
          <w:lang w:eastAsia="en-GB"/>
        </w:rPr>
        <w:t>ct an EHC</w:t>
      </w:r>
      <w:r w:rsidRPr="00051B08">
        <w:rPr>
          <w:rFonts w:eastAsia="Times New Roman" w:cs="Times New Roman"/>
          <w:szCs w:val="24"/>
          <w:lang w:eastAsia="en-GB"/>
        </w:rPr>
        <w:t xml:space="preserve"> needs assessment while they are still detained.</w:t>
      </w:r>
      <w:r w:rsidR="002D4898">
        <w:rPr>
          <w:rFonts w:eastAsia="Times New Roman" w:cs="Times New Roman"/>
          <w:szCs w:val="24"/>
          <w:lang w:eastAsia="en-GB"/>
        </w:rPr>
        <w:t xml:space="preserve"> </w:t>
      </w:r>
      <w:r w:rsidR="002D4898" w:rsidRPr="00051B08">
        <w:rPr>
          <w:rFonts w:eastAsia="Times New Roman" w:cs="Times New Roman"/>
          <w:szCs w:val="24"/>
          <w:lang w:eastAsia="en-GB"/>
        </w:rPr>
        <w:t xml:space="preserve">The process and principles for considering and carrying out an </w:t>
      </w:r>
      <w:r w:rsidR="002D4898">
        <w:rPr>
          <w:rFonts w:eastAsia="Times New Roman" w:cs="Times New Roman"/>
          <w:szCs w:val="24"/>
          <w:lang w:eastAsia="en-GB"/>
        </w:rPr>
        <w:t xml:space="preserve">EHC needs </w:t>
      </w:r>
      <w:r w:rsidR="002D4898" w:rsidRPr="00051B08">
        <w:rPr>
          <w:rFonts w:eastAsia="Times New Roman" w:cs="Times New Roman"/>
          <w:szCs w:val="24"/>
          <w:lang w:eastAsia="en-GB"/>
        </w:rPr>
        <w:t xml:space="preserve">assessment </w:t>
      </w:r>
      <w:r w:rsidR="002D4898">
        <w:rPr>
          <w:rFonts w:eastAsia="Times New Roman" w:cs="Times New Roman"/>
          <w:szCs w:val="24"/>
          <w:lang w:eastAsia="en-GB"/>
        </w:rPr>
        <w:t xml:space="preserve">and maintaining an EHC plan </w:t>
      </w:r>
      <w:r w:rsidR="002D4898" w:rsidRPr="00051B08">
        <w:rPr>
          <w:rFonts w:eastAsia="Times New Roman" w:cs="Times New Roman"/>
          <w:szCs w:val="24"/>
          <w:lang w:eastAsia="en-GB"/>
        </w:rPr>
        <w:t xml:space="preserve">for </w:t>
      </w:r>
      <w:r w:rsidR="002D4898">
        <w:rPr>
          <w:rFonts w:eastAsia="Times New Roman" w:cs="Times New Roman"/>
          <w:szCs w:val="24"/>
          <w:lang w:eastAsia="en-GB"/>
        </w:rPr>
        <w:t xml:space="preserve">children and young people in youth </w:t>
      </w:r>
      <w:r w:rsidR="002D4898" w:rsidRPr="00051B08">
        <w:rPr>
          <w:rFonts w:eastAsia="Times New Roman" w:cs="Times New Roman"/>
          <w:szCs w:val="24"/>
          <w:lang w:eastAsia="en-GB"/>
        </w:rPr>
        <w:t xml:space="preserve">custody </w:t>
      </w:r>
      <w:r w:rsidR="002D4898">
        <w:rPr>
          <w:rFonts w:eastAsia="Times New Roman" w:cs="Times New Roman"/>
          <w:szCs w:val="24"/>
          <w:lang w:eastAsia="en-GB"/>
        </w:rPr>
        <w:t>are set out in Chapter 10, Children and young people in specific circumstances.</w:t>
      </w:r>
    </w:p>
    <w:p w:rsidR="00051B08" w:rsidRDefault="00051B08" w:rsidP="009F05E4">
      <w:pPr>
        <w:pStyle w:val="Heading2"/>
        <w:rPr>
          <w:rFonts w:eastAsia="Times New Roman"/>
          <w:lang w:eastAsia="en-GB"/>
        </w:rPr>
      </w:pPr>
      <w:bookmarkStart w:id="894" w:name="_Toc385254200"/>
      <w:bookmarkStart w:id="895" w:name="_Toc385313737"/>
      <w:bookmarkStart w:id="896" w:name="_Toc410033155"/>
      <w:r w:rsidRPr="00051B08">
        <w:rPr>
          <w:rFonts w:eastAsia="Times New Roman"/>
          <w:lang w:eastAsia="en-GB"/>
        </w:rPr>
        <w:t>Considering whether an EHC needs assessment is necessary</w:t>
      </w:r>
      <w:bookmarkEnd w:id="893"/>
      <w:bookmarkEnd w:id="894"/>
      <w:bookmarkEnd w:id="895"/>
      <w:bookmarkEnd w:id="896"/>
    </w:p>
    <w:p w:rsidR="00CA0B84" w:rsidRPr="008A697F" w:rsidRDefault="00CA0B84" w:rsidP="006C072E">
      <w:pPr>
        <w:spacing w:after="240" w:line="288" w:lineRule="auto"/>
        <w:rPr>
          <w:rFonts w:eastAsia="Times New Roman" w:cs="Times New Roman"/>
          <w:i/>
          <w:szCs w:val="24"/>
          <w:lang w:eastAsia="en-GB"/>
        </w:rPr>
      </w:pPr>
      <w:r w:rsidRPr="008A697F">
        <w:rPr>
          <w:rFonts w:eastAsia="Times New Roman" w:cs="Times New Roman"/>
          <w:i/>
          <w:szCs w:val="32"/>
          <w:lang w:eastAsia="en-GB"/>
        </w:rPr>
        <w:t xml:space="preserve">Relevant legislation: Section 36 of the Children and Families Act 2014 and Regulations 3, 4, and 5 of the SEND Regulations 2014 </w:t>
      </w:r>
    </w:p>
    <w:p w:rsidR="00051B08" w:rsidRPr="00051B08"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 xml:space="preserve">Following a request for an EHC needs assessment, or the child or young person having otherwise been brought to its attention, the local authority </w:t>
      </w:r>
      <w:r w:rsidRPr="00051B08">
        <w:rPr>
          <w:rFonts w:eastAsia="Times New Roman" w:cs="Times New Roman"/>
          <w:b/>
          <w:szCs w:val="24"/>
          <w:lang w:eastAsia="en-GB"/>
        </w:rPr>
        <w:t>must</w:t>
      </w:r>
      <w:r w:rsidRPr="00051B08">
        <w:rPr>
          <w:rFonts w:eastAsia="Times New Roman" w:cs="Times New Roman"/>
          <w:szCs w:val="24"/>
          <w:lang w:eastAsia="en-GB"/>
        </w:rPr>
        <w:t xml:space="preserve"> determine wheth</w:t>
      </w:r>
      <w:r w:rsidR="004C2742">
        <w:rPr>
          <w:rFonts w:eastAsia="Times New Roman" w:cs="Times New Roman"/>
          <w:szCs w:val="24"/>
          <w:lang w:eastAsia="en-GB"/>
        </w:rPr>
        <w:t>er an EHC</w:t>
      </w:r>
      <w:r w:rsidRPr="00051B08">
        <w:rPr>
          <w:rFonts w:eastAsia="Times New Roman" w:cs="Times New Roman"/>
          <w:szCs w:val="24"/>
          <w:lang w:eastAsia="en-GB"/>
        </w:rPr>
        <w:t xml:space="preserve"> needs assessment is necessary</w:t>
      </w:r>
      <w:r w:rsidR="00001905">
        <w:rPr>
          <w:rFonts w:eastAsia="Times New Roman" w:cs="Times New Roman"/>
          <w:szCs w:val="24"/>
          <w:lang w:eastAsia="en-GB"/>
        </w:rPr>
        <w:t>.</w:t>
      </w:r>
      <w:r w:rsidRPr="00051B08">
        <w:rPr>
          <w:rFonts w:eastAsia="Times New Roman" w:cs="Times New Roman"/>
          <w:szCs w:val="24"/>
          <w:lang w:eastAsia="en-GB"/>
        </w:rPr>
        <w:t xml:space="preserve"> </w:t>
      </w:r>
      <w:r w:rsidR="00001905">
        <w:rPr>
          <w:rFonts w:eastAsia="Times New Roman" w:cs="Times New Roman"/>
          <w:szCs w:val="24"/>
          <w:lang w:eastAsia="en-GB"/>
        </w:rPr>
        <w:t xml:space="preserve">The local authority </w:t>
      </w:r>
      <w:r w:rsidR="00001905" w:rsidRPr="00001905">
        <w:rPr>
          <w:rFonts w:eastAsia="Times New Roman" w:cs="Times New Roman"/>
          <w:b/>
          <w:szCs w:val="24"/>
          <w:lang w:eastAsia="en-GB"/>
        </w:rPr>
        <w:t>must</w:t>
      </w:r>
      <w:r w:rsidR="00001905">
        <w:rPr>
          <w:rFonts w:eastAsia="Times New Roman" w:cs="Times New Roman"/>
          <w:szCs w:val="24"/>
          <w:lang w:eastAsia="en-GB"/>
        </w:rPr>
        <w:t xml:space="preserve"> </w:t>
      </w:r>
      <w:r w:rsidRPr="00051B08">
        <w:rPr>
          <w:rFonts w:eastAsia="Times New Roman" w:cs="Times New Roman"/>
          <w:szCs w:val="24"/>
          <w:lang w:eastAsia="en-GB"/>
        </w:rPr>
        <w:t>make a decision and communicate the decision to the child’s parent or</w:t>
      </w:r>
      <w:r w:rsidR="00E94C8B">
        <w:rPr>
          <w:rFonts w:eastAsia="Times New Roman" w:cs="Times New Roman"/>
          <w:szCs w:val="24"/>
          <w:lang w:eastAsia="en-GB"/>
        </w:rPr>
        <w:t xml:space="preserve"> to the</w:t>
      </w:r>
      <w:r w:rsidRPr="00051B08">
        <w:rPr>
          <w:rFonts w:eastAsia="Times New Roman" w:cs="Times New Roman"/>
          <w:szCs w:val="24"/>
          <w:lang w:eastAsia="en-GB"/>
        </w:rPr>
        <w:t xml:space="preserve"> young person</w:t>
      </w:r>
      <w:r w:rsidR="00785A3A">
        <w:rPr>
          <w:rFonts w:eastAsia="Times New Roman" w:cs="Times New Roman"/>
          <w:szCs w:val="24"/>
          <w:lang w:eastAsia="en-GB"/>
        </w:rPr>
        <w:t xml:space="preserve"> within 6 weeks of receiving the request</w:t>
      </w:r>
      <w:r w:rsidRPr="00051B08">
        <w:rPr>
          <w:rFonts w:eastAsia="Times New Roman" w:cs="Times New Roman"/>
          <w:szCs w:val="24"/>
          <w:lang w:eastAsia="en-GB"/>
        </w:rPr>
        <w:t xml:space="preserve">. </w:t>
      </w:r>
      <w:r w:rsidR="00632786">
        <w:rPr>
          <w:rFonts w:eastAsia="Times New Roman" w:cs="Times New Roman"/>
          <w:szCs w:val="24"/>
          <w:lang w:eastAsia="en-GB"/>
        </w:rPr>
        <w:t>The local authority does not have to consider whether an EHC needs assessment is necessary where it has already undertaken an EHC needs assessment for the child or young person during the previous six months, although the local authority may choose to do so if it thinks it is appropriate.</w:t>
      </w:r>
    </w:p>
    <w:p w:rsidR="00632786"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 xml:space="preserve">The local authority </w:t>
      </w:r>
      <w:r w:rsidRPr="00051B08">
        <w:rPr>
          <w:rFonts w:eastAsia="Times New Roman" w:cs="Times New Roman"/>
          <w:b/>
          <w:szCs w:val="24"/>
          <w:lang w:eastAsia="en-GB"/>
        </w:rPr>
        <w:t>must</w:t>
      </w:r>
      <w:r w:rsidRPr="00051B08">
        <w:rPr>
          <w:rFonts w:eastAsia="Times New Roman" w:cs="Times New Roman"/>
          <w:szCs w:val="24"/>
          <w:lang w:eastAsia="en-GB"/>
        </w:rPr>
        <w:t xml:space="preserve"> notify the child’s parent or</w:t>
      </w:r>
      <w:r w:rsidR="004B1A1A">
        <w:rPr>
          <w:rFonts w:eastAsia="Times New Roman" w:cs="Times New Roman"/>
          <w:szCs w:val="24"/>
          <w:lang w:eastAsia="en-GB"/>
        </w:rPr>
        <w:t xml:space="preserve"> the</w:t>
      </w:r>
      <w:r w:rsidRPr="00051B08">
        <w:rPr>
          <w:rFonts w:eastAsia="Times New Roman" w:cs="Times New Roman"/>
          <w:szCs w:val="24"/>
          <w:lang w:eastAsia="en-GB"/>
        </w:rPr>
        <w:t xml:space="preserve"> young person </w:t>
      </w:r>
      <w:r w:rsidR="00C56C35">
        <w:rPr>
          <w:rFonts w:eastAsia="Times New Roman" w:cs="Times New Roman"/>
          <w:szCs w:val="24"/>
          <w:lang w:eastAsia="en-GB"/>
        </w:rPr>
        <w:t>that it is considering whether an EHC assessment is necessary</w:t>
      </w:r>
      <w:r w:rsidR="00C444A0">
        <w:rPr>
          <w:rFonts w:eastAsia="Times New Roman" w:cs="Times New Roman"/>
          <w:szCs w:val="24"/>
          <w:lang w:eastAsia="en-GB"/>
        </w:rPr>
        <w:t xml:space="preserve">, and </w:t>
      </w:r>
      <w:r w:rsidR="00C444A0" w:rsidRPr="00C444A0">
        <w:rPr>
          <w:rFonts w:eastAsia="Times New Roman" w:cs="Times New Roman"/>
          <w:b/>
          <w:szCs w:val="24"/>
          <w:lang w:eastAsia="en-GB"/>
        </w:rPr>
        <w:t>must</w:t>
      </w:r>
      <w:r w:rsidR="00C444A0">
        <w:rPr>
          <w:rFonts w:eastAsia="Times New Roman" w:cs="Times New Roman"/>
          <w:szCs w:val="24"/>
          <w:lang w:eastAsia="en-GB"/>
        </w:rPr>
        <w:t xml:space="preserve"> consult the child’s parent or the young person</w:t>
      </w:r>
      <w:r w:rsidR="00C56C35">
        <w:rPr>
          <w:rFonts w:eastAsia="Times New Roman" w:cs="Times New Roman"/>
          <w:szCs w:val="24"/>
          <w:lang w:eastAsia="en-GB"/>
        </w:rPr>
        <w:t xml:space="preserve"> as </w:t>
      </w:r>
      <w:r w:rsidRPr="00051B08">
        <w:rPr>
          <w:rFonts w:eastAsia="Times New Roman" w:cs="Times New Roman"/>
          <w:szCs w:val="24"/>
          <w:lang w:eastAsia="en-GB"/>
        </w:rPr>
        <w:t>soon as practicable following a request for an EHC needs assessment (or having otherwise become responsible).</w:t>
      </w:r>
      <w:r w:rsidR="00C444A0">
        <w:rPr>
          <w:rFonts w:eastAsia="Times New Roman" w:cs="Times New Roman"/>
          <w:szCs w:val="24"/>
          <w:lang w:eastAsia="en-GB"/>
        </w:rPr>
        <w:t xml:space="preserve"> This is particularly important where the request was not made by the child’s parent or the young person, so they have sufficient time to provide their views.</w:t>
      </w:r>
      <w:r w:rsidRPr="00051B08">
        <w:rPr>
          <w:rFonts w:eastAsia="Times New Roman" w:cs="Times New Roman"/>
          <w:szCs w:val="24"/>
          <w:lang w:eastAsia="en-GB"/>
        </w:rPr>
        <w:t xml:space="preserve"> In considering whether a</w:t>
      </w:r>
      <w:r w:rsidR="00C56C35">
        <w:rPr>
          <w:rFonts w:eastAsia="Times New Roman" w:cs="Times New Roman"/>
          <w:szCs w:val="24"/>
          <w:lang w:eastAsia="en-GB"/>
        </w:rPr>
        <w:t>n</w:t>
      </w:r>
      <w:r w:rsidRPr="00051B08">
        <w:rPr>
          <w:rFonts w:eastAsia="Times New Roman" w:cs="Times New Roman"/>
          <w:szCs w:val="24"/>
          <w:lang w:eastAsia="en-GB"/>
        </w:rPr>
        <w:t xml:space="preserve"> EHC needs assessment is necessary, local authorities </w:t>
      </w:r>
      <w:r w:rsidR="005150D8" w:rsidRPr="005150D8">
        <w:rPr>
          <w:rFonts w:eastAsia="Times New Roman" w:cs="Times New Roman"/>
          <w:b/>
          <w:szCs w:val="24"/>
          <w:lang w:eastAsia="en-GB"/>
        </w:rPr>
        <w:t>must</w:t>
      </w:r>
      <w:r w:rsidR="005150D8">
        <w:rPr>
          <w:rFonts w:eastAsia="Times New Roman" w:cs="Times New Roman"/>
          <w:szCs w:val="24"/>
          <w:lang w:eastAsia="en-GB"/>
        </w:rPr>
        <w:t xml:space="preserve"> have regard</w:t>
      </w:r>
      <w:r w:rsidRPr="00051B08">
        <w:rPr>
          <w:rFonts w:eastAsia="Times New Roman" w:cs="Times New Roman"/>
          <w:szCs w:val="24"/>
          <w:lang w:eastAsia="en-GB"/>
        </w:rPr>
        <w:t xml:space="preserve"> to the views, wishes and feelings of </w:t>
      </w:r>
      <w:r w:rsidR="00C444A0">
        <w:rPr>
          <w:rFonts w:eastAsia="Times New Roman" w:cs="Times New Roman"/>
          <w:szCs w:val="24"/>
          <w:lang w:eastAsia="en-GB"/>
        </w:rPr>
        <w:t>the child and his or her parent</w:t>
      </w:r>
      <w:r w:rsidRPr="00051B08">
        <w:rPr>
          <w:rFonts w:eastAsia="Times New Roman" w:cs="Times New Roman"/>
          <w:szCs w:val="24"/>
          <w:lang w:eastAsia="en-GB"/>
        </w:rPr>
        <w:t>, or the young person. At an early stage, the local authority should e</w:t>
      </w:r>
      <w:r w:rsidR="00C444A0">
        <w:rPr>
          <w:rFonts w:eastAsia="Times New Roman" w:cs="Times New Roman"/>
          <w:szCs w:val="24"/>
          <w:lang w:eastAsia="en-GB"/>
        </w:rPr>
        <w:t>stablish how the child and his or her</w:t>
      </w:r>
      <w:r w:rsidRPr="00051B08">
        <w:rPr>
          <w:rFonts w:eastAsia="Times New Roman" w:cs="Times New Roman"/>
          <w:szCs w:val="24"/>
          <w:lang w:eastAsia="en-GB"/>
        </w:rPr>
        <w:t xml:space="preserve"> parent or the young person can best be kept informed and supported to participate as fully as possible in decision</w:t>
      </w:r>
      <w:r w:rsidR="00D820C3">
        <w:rPr>
          <w:rFonts w:eastAsia="Times New Roman" w:cs="Times New Roman"/>
          <w:szCs w:val="24"/>
          <w:lang w:eastAsia="en-GB"/>
        </w:rPr>
        <w:t>-</w:t>
      </w:r>
      <w:r w:rsidR="00A11A81">
        <w:rPr>
          <w:rFonts w:eastAsia="Times New Roman" w:cs="Times New Roman"/>
          <w:szCs w:val="24"/>
          <w:lang w:eastAsia="en-GB"/>
        </w:rPr>
        <w:t>making</w:t>
      </w:r>
      <w:r w:rsidR="004C72B9">
        <w:rPr>
          <w:rFonts w:eastAsia="Times New Roman" w:cs="Times New Roman"/>
          <w:szCs w:val="24"/>
          <w:lang w:eastAsia="en-GB"/>
        </w:rPr>
        <w:t>.</w:t>
      </w:r>
      <w:r w:rsidRPr="00051B08">
        <w:rPr>
          <w:rFonts w:eastAsia="Times New Roman" w:cs="Times New Roman"/>
          <w:szCs w:val="24"/>
          <w:lang w:eastAsia="en-GB"/>
        </w:rPr>
        <w:t xml:space="preserve"> The local authority </w:t>
      </w:r>
      <w:r w:rsidRPr="00051B08">
        <w:rPr>
          <w:rFonts w:eastAsia="Times New Roman" w:cs="Times New Roman"/>
          <w:b/>
          <w:szCs w:val="24"/>
          <w:lang w:eastAsia="en-GB"/>
        </w:rPr>
        <w:t>must</w:t>
      </w:r>
      <w:r w:rsidRPr="00051B08">
        <w:rPr>
          <w:rFonts w:eastAsia="Times New Roman" w:cs="Times New Roman"/>
          <w:szCs w:val="24"/>
          <w:lang w:eastAsia="en-GB"/>
        </w:rPr>
        <w:t xml:space="preserve"> arrange for </w:t>
      </w:r>
      <w:r w:rsidR="004C72B9">
        <w:rPr>
          <w:rFonts w:eastAsia="Times New Roman" w:cs="Times New Roman"/>
          <w:szCs w:val="24"/>
          <w:lang w:eastAsia="en-GB"/>
        </w:rPr>
        <w:t xml:space="preserve">the </w:t>
      </w:r>
      <w:r w:rsidRPr="00051B08">
        <w:rPr>
          <w:rFonts w:eastAsia="Times New Roman" w:cs="Times New Roman"/>
          <w:szCs w:val="24"/>
          <w:lang w:eastAsia="en-GB"/>
        </w:rPr>
        <w:t>child</w:t>
      </w:r>
      <w:r w:rsidR="004C72B9">
        <w:rPr>
          <w:rFonts w:eastAsia="Times New Roman" w:cs="Times New Roman"/>
          <w:szCs w:val="24"/>
          <w:lang w:eastAsia="en-GB"/>
        </w:rPr>
        <w:t xml:space="preserve"> and</w:t>
      </w:r>
      <w:r w:rsidR="00C444A0">
        <w:rPr>
          <w:rFonts w:eastAsia="Times New Roman" w:cs="Times New Roman"/>
          <w:szCs w:val="24"/>
          <w:lang w:eastAsia="en-GB"/>
        </w:rPr>
        <w:t xml:space="preserve"> his or her parent</w:t>
      </w:r>
      <w:r w:rsidRPr="00051B08">
        <w:rPr>
          <w:rFonts w:eastAsia="Times New Roman" w:cs="Times New Roman"/>
          <w:szCs w:val="24"/>
          <w:lang w:eastAsia="en-GB"/>
        </w:rPr>
        <w:t xml:space="preserve"> </w:t>
      </w:r>
      <w:r w:rsidR="004C72B9">
        <w:rPr>
          <w:rFonts w:eastAsia="Times New Roman" w:cs="Times New Roman"/>
          <w:szCs w:val="24"/>
          <w:lang w:eastAsia="en-GB"/>
        </w:rPr>
        <w:t>or the</w:t>
      </w:r>
      <w:r w:rsidRPr="00051B08">
        <w:rPr>
          <w:rFonts w:eastAsia="Times New Roman" w:cs="Times New Roman"/>
          <w:szCs w:val="24"/>
          <w:lang w:eastAsia="en-GB"/>
        </w:rPr>
        <w:t xml:space="preserve"> young pe</w:t>
      </w:r>
      <w:r w:rsidR="004C72B9">
        <w:rPr>
          <w:rFonts w:eastAsia="Times New Roman" w:cs="Times New Roman"/>
          <w:szCs w:val="24"/>
          <w:lang w:eastAsia="en-GB"/>
        </w:rPr>
        <w:t>rson</w:t>
      </w:r>
      <w:r w:rsidRPr="00051B08">
        <w:rPr>
          <w:rFonts w:eastAsia="Times New Roman" w:cs="Times New Roman"/>
          <w:szCs w:val="24"/>
          <w:lang w:eastAsia="en-GB"/>
        </w:rPr>
        <w:t xml:space="preserve"> to be provided with advice and information relevant to the child or young person’s SEN, (for more informati</w:t>
      </w:r>
      <w:r w:rsidR="00EF5916">
        <w:rPr>
          <w:rFonts w:eastAsia="Times New Roman" w:cs="Times New Roman"/>
          <w:szCs w:val="24"/>
          <w:lang w:eastAsia="en-GB"/>
        </w:rPr>
        <w:t>on</w:t>
      </w:r>
      <w:r w:rsidR="00A52DA4">
        <w:rPr>
          <w:rFonts w:eastAsia="Times New Roman" w:cs="Times New Roman"/>
          <w:szCs w:val="24"/>
          <w:lang w:eastAsia="en-GB"/>
        </w:rPr>
        <w:t>,</w:t>
      </w:r>
      <w:r w:rsidR="004C2742">
        <w:rPr>
          <w:rFonts w:eastAsia="Times New Roman" w:cs="Times New Roman"/>
          <w:szCs w:val="24"/>
          <w:lang w:eastAsia="en-GB"/>
        </w:rPr>
        <w:t xml:space="preserve"> see paragraph</w:t>
      </w:r>
      <w:r w:rsidR="00EF5916">
        <w:rPr>
          <w:rFonts w:eastAsia="Times New Roman" w:cs="Times New Roman"/>
          <w:szCs w:val="24"/>
          <w:lang w:eastAsia="en-GB"/>
        </w:rPr>
        <w:t xml:space="preserve"> </w:t>
      </w:r>
      <w:r w:rsidR="00863570" w:rsidRPr="003A3975">
        <w:rPr>
          <w:rFonts w:eastAsia="Times New Roman" w:cs="Times New Roman"/>
          <w:szCs w:val="24"/>
          <w:lang w:eastAsia="en-GB"/>
        </w:rPr>
        <w:t>9</w:t>
      </w:r>
      <w:r w:rsidR="003A014E">
        <w:rPr>
          <w:rFonts w:eastAsia="Times New Roman" w:cs="Times New Roman"/>
          <w:szCs w:val="24"/>
          <w:lang w:eastAsia="en-GB"/>
        </w:rPr>
        <w:t>.21</w:t>
      </w:r>
      <w:r w:rsidR="00EF5916">
        <w:rPr>
          <w:rFonts w:eastAsia="Times New Roman" w:cs="Times New Roman"/>
          <w:szCs w:val="24"/>
          <w:lang w:eastAsia="en-GB"/>
        </w:rPr>
        <w:t xml:space="preserve"> and C</w:t>
      </w:r>
      <w:r w:rsidR="004C2742">
        <w:rPr>
          <w:rFonts w:eastAsia="Times New Roman" w:cs="Times New Roman"/>
          <w:szCs w:val="24"/>
          <w:lang w:eastAsia="en-GB"/>
        </w:rPr>
        <w:t>hapter 2</w:t>
      </w:r>
      <w:r w:rsidRPr="00051B08">
        <w:rPr>
          <w:rFonts w:eastAsia="Times New Roman" w:cs="Times New Roman"/>
          <w:szCs w:val="24"/>
          <w:lang w:eastAsia="en-GB"/>
        </w:rPr>
        <w:t>).</w:t>
      </w:r>
    </w:p>
    <w:p w:rsidR="00632786" w:rsidRPr="00051B08" w:rsidRDefault="00632786"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 xml:space="preserve">Where the local authority considers that special educational provision may need to be made </w:t>
      </w:r>
      <w:r>
        <w:rPr>
          <w:rFonts w:eastAsia="Times New Roman" w:cs="Times New Roman"/>
          <w:szCs w:val="24"/>
          <w:lang w:eastAsia="en-GB"/>
        </w:rPr>
        <w:t xml:space="preserve">in accordance with an EHC plan </w:t>
      </w:r>
      <w:r w:rsidRPr="00051B08">
        <w:rPr>
          <w:rFonts w:eastAsia="Times New Roman" w:cs="Times New Roman"/>
          <w:szCs w:val="24"/>
          <w:lang w:eastAsia="en-GB"/>
        </w:rPr>
        <w:t xml:space="preserve">and is considering whether an EHC needs assessment is necessary, it </w:t>
      </w:r>
      <w:r w:rsidRPr="00051B08">
        <w:rPr>
          <w:rFonts w:eastAsia="Times New Roman" w:cs="Times New Roman"/>
          <w:b/>
          <w:szCs w:val="24"/>
          <w:lang w:eastAsia="en-GB"/>
        </w:rPr>
        <w:t>must</w:t>
      </w:r>
      <w:r w:rsidRPr="00051B08">
        <w:rPr>
          <w:rFonts w:eastAsia="Times New Roman" w:cs="Times New Roman"/>
          <w:szCs w:val="24"/>
          <w:lang w:eastAsia="en-GB"/>
        </w:rPr>
        <w:t xml:space="preserve"> notify:</w:t>
      </w:r>
    </w:p>
    <w:p w:rsidR="00632786" w:rsidRPr="00220C39" w:rsidRDefault="00632786" w:rsidP="00693500">
      <w:pPr>
        <w:pStyle w:val="ListParagraph"/>
        <w:numPr>
          <w:ilvl w:val="0"/>
          <w:numId w:val="123"/>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t</w:t>
      </w:r>
      <w:r w:rsidRPr="00220C39">
        <w:rPr>
          <w:rFonts w:eastAsia="Times New Roman" w:cs="Times New Roman"/>
          <w:szCs w:val="24"/>
          <w:lang w:eastAsia="en-GB"/>
        </w:rPr>
        <w:t xml:space="preserve">he child’s </w:t>
      </w:r>
      <w:r>
        <w:rPr>
          <w:rFonts w:eastAsia="Times New Roman" w:cs="Times New Roman"/>
          <w:szCs w:val="24"/>
          <w:lang w:eastAsia="en-GB"/>
        </w:rPr>
        <w:t xml:space="preserve">parent or the young person (and </w:t>
      </w:r>
      <w:r w:rsidRPr="00632786">
        <w:rPr>
          <w:rFonts w:eastAsia="Times New Roman" w:cs="Times New Roman"/>
          <w:b/>
          <w:szCs w:val="24"/>
          <w:lang w:eastAsia="en-GB"/>
        </w:rPr>
        <w:t>must</w:t>
      </w:r>
      <w:r>
        <w:rPr>
          <w:rFonts w:eastAsia="Times New Roman" w:cs="Times New Roman"/>
          <w:szCs w:val="24"/>
          <w:lang w:eastAsia="en-GB"/>
        </w:rPr>
        <w:t xml:space="preserve"> inform them of their right to express written or oral views and submit evidence to the local authority)</w:t>
      </w:r>
    </w:p>
    <w:p w:rsidR="00632786" w:rsidRPr="00220C39" w:rsidRDefault="00632786" w:rsidP="00693500">
      <w:pPr>
        <w:pStyle w:val="ListParagraph"/>
        <w:numPr>
          <w:ilvl w:val="0"/>
          <w:numId w:val="123"/>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t</w:t>
      </w:r>
      <w:r w:rsidRPr="00220C39">
        <w:rPr>
          <w:rFonts w:eastAsia="Times New Roman" w:cs="Times New Roman"/>
          <w:szCs w:val="24"/>
          <w:lang w:eastAsia="en-GB"/>
        </w:rPr>
        <w:t>he health service (the relevant Clinical Commissioning Group</w:t>
      </w:r>
      <w:r>
        <w:rPr>
          <w:rFonts w:eastAsia="Times New Roman" w:cs="Times New Roman"/>
          <w:szCs w:val="24"/>
          <w:lang w:eastAsia="en-GB"/>
        </w:rPr>
        <w:t xml:space="preserve"> (CCG)</w:t>
      </w:r>
      <w:r w:rsidRPr="00220C39">
        <w:rPr>
          <w:rFonts w:eastAsia="Times New Roman" w:cs="Times New Roman"/>
          <w:szCs w:val="24"/>
          <w:lang w:eastAsia="en-GB"/>
        </w:rPr>
        <w:t xml:space="preserve"> or NHS England where it has responsibility for a child or young person</w:t>
      </w:r>
      <w:r>
        <w:rPr>
          <w:rFonts w:eastAsia="Times New Roman" w:cs="Times New Roman"/>
          <w:szCs w:val="24"/>
          <w:lang w:eastAsia="en-GB"/>
        </w:rPr>
        <w:t>)</w:t>
      </w:r>
    </w:p>
    <w:p w:rsidR="00632786" w:rsidRDefault="00632786" w:rsidP="00693500">
      <w:pPr>
        <w:pStyle w:val="ListParagraph"/>
        <w:numPr>
          <w:ilvl w:val="0"/>
          <w:numId w:val="123"/>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l</w:t>
      </w:r>
      <w:r w:rsidRPr="00220C39">
        <w:rPr>
          <w:rFonts w:eastAsia="Times New Roman" w:cs="Times New Roman"/>
          <w:szCs w:val="24"/>
          <w:lang w:eastAsia="en-GB"/>
        </w:rPr>
        <w:t>ocal authority officers responsible for social care for ch</w:t>
      </w:r>
      <w:r>
        <w:rPr>
          <w:rFonts w:eastAsia="Times New Roman" w:cs="Times New Roman"/>
          <w:szCs w:val="24"/>
          <w:lang w:eastAsia="en-GB"/>
        </w:rPr>
        <w:t>ildren or young people with SEN</w:t>
      </w:r>
    </w:p>
    <w:p w:rsidR="00632786" w:rsidRDefault="00632786" w:rsidP="00693500">
      <w:pPr>
        <w:pStyle w:val="ListParagraph"/>
        <w:numPr>
          <w:ilvl w:val="0"/>
          <w:numId w:val="123"/>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where a child attends an early years setting, the manager of that setting</w:t>
      </w:r>
    </w:p>
    <w:p w:rsidR="00632786" w:rsidRPr="00220C39" w:rsidRDefault="00632786" w:rsidP="00693500">
      <w:pPr>
        <w:pStyle w:val="ListParagraph"/>
        <w:numPr>
          <w:ilvl w:val="0"/>
          <w:numId w:val="123"/>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where a child or young p</w:t>
      </w:r>
      <w:r w:rsidR="003A014E">
        <w:rPr>
          <w:rFonts w:eastAsia="Times New Roman" w:cs="Times New Roman"/>
          <w:szCs w:val="24"/>
          <w:lang w:eastAsia="en-GB"/>
        </w:rPr>
        <w:t>erson is registered at a school</w:t>
      </w:r>
      <w:r>
        <w:rPr>
          <w:rFonts w:eastAsia="Times New Roman" w:cs="Times New Roman"/>
          <w:szCs w:val="24"/>
          <w:lang w:eastAsia="en-GB"/>
        </w:rPr>
        <w:t>, the head teacher (or equivalent)</w:t>
      </w:r>
    </w:p>
    <w:p w:rsidR="00051B08" w:rsidRPr="00632786" w:rsidRDefault="00632786" w:rsidP="00693500">
      <w:pPr>
        <w:pStyle w:val="ListParagraph"/>
        <w:numPr>
          <w:ilvl w:val="0"/>
          <w:numId w:val="123"/>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w</w:t>
      </w:r>
      <w:r w:rsidRPr="00220C39">
        <w:rPr>
          <w:rFonts w:eastAsia="Times New Roman" w:cs="Times New Roman"/>
          <w:szCs w:val="24"/>
          <w:lang w:eastAsia="en-GB"/>
        </w:rPr>
        <w:t>here the young person atte</w:t>
      </w:r>
      <w:r>
        <w:rPr>
          <w:rFonts w:eastAsia="Times New Roman" w:cs="Times New Roman"/>
          <w:szCs w:val="24"/>
          <w:lang w:eastAsia="en-GB"/>
        </w:rPr>
        <w:t>nds a post-16 institution, the</w:t>
      </w:r>
      <w:r w:rsidRPr="00220C39">
        <w:rPr>
          <w:rFonts w:eastAsia="Times New Roman" w:cs="Times New Roman"/>
          <w:szCs w:val="24"/>
          <w:lang w:eastAsia="en-GB"/>
        </w:rPr>
        <w:t xml:space="preserve"> principal (or equivalent)</w:t>
      </w:r>
      <w:r w:rsidR="00051B08" w:rsidRPr="00632786">
        <w:rPr>
          <w:rFonts w:eastAsia="Times New Roman" w:cs="Times New Roman"/>
          <w:szCs w:val="24"/>
          <w:lang w:eastAsia="en-GB"/>
        </w:rPr>
        <w:t xml:space="preserve"> </w:t>
      </w:r>
    </w:p>
    <w:p w:rsidR="00051B08" w:rsidRPr="00051B08"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In considering whether an EHC needs assessment is necessary, the local authority sh</w:t>
      </w:r>
      <w:r w:rsidR="003A3975">
        <w:rPr>
          <w:rFonts w:eastAsia="Times New Roman" w:cs="Times New Roman"/>
          <w:szCs w:val="24"/>
          <w:lang w:eastAsia="en-GB"/>
        </w:rPr>
        <w:t xml:space="preserve">ould consider whether there is </w:t>
      </w:r>
      <w:r w:rsidRPr="00051B08">
        <w:rPr>
          <w:rFonts w:eastAsia="Times New Roman" w:cs="Times New Roman"/>
          <w:szCs w:val="24"/>
          <w:lang w:eastAsia="en-GB"/>
        </w:rPr>
        <w:t xml:space="preserve">evidence that </w:t>
      </w:r>
      <w:r w:rsidR="00826F02">
        <w:rPr>
          <w:rFonts w:eastAsia="Times New Roman" w:cs="Times New Roman"/>
          <w:szCs w:val="24"/>
          <w:lang w:eastAsia="en-GB"/>
        </w:rPr>
        <w:t xml:space="preserve">despite </w:t>
      </w:r>
      <w:r w:rsidRPr="00051B08">
        <w:rPr>
          <w:rFonts w:eastAsia="Times New Roman" w:cs="Times New Roman"/>
          <w:szCs w:val="24"/>
          <w:lang w:eastAsia="en-GB"/>
        </w:rPr>
        <w:t xml:space="preserve">the early years provider, school or post-16 institution </w:t>
      </w:r>
      <w:r w:rsidR="00826F02">
        <w:rPr>
          <w:rFonts w:eastAsia="Times New Roman" w:cs="Times New Roman"/>
          <w:szCs w:val="24"/>
          <w:lang w:eastAsia="en-GB"/>
        </w:rPr>
        <w:t>having</w:t>
      </w:r>
      <w:r w:rsidRPr="00051B08">
        <w:rPr>
          <w:rFonts w:eastAsia="Times New Roman" w:cs="Times New Roman"/>
          <w:szCs w:val="24"/>
          <w:lang w:eastAsia="en-GB"/>
        </w:rPr>
        <w:t xml:space="preserve"> taken relevant and purposeful action to identify, assess and meet the special educational needs of the child or young person</w:t>
      </w:r>
      <w:r w:rsidR="00826F02">
        <w:rPr>
          <w:rFonts w:eastAsia="Times New Roman" w:cs="Times New Roman"/>
          <w:szCs w:val="24"/>
          <w:lang w:eastAsia="en-GB"/>
        </w:rPr>
        <w:t xml:space="preserve">, the child or young person has not made </w:t>
      </w:r>
      <w:r w:rsidR="00A11A81">
        <w:rPr>
          <w:rFonts w:eastAsia="Times New Roman" w:cs="Times New Roman"/>
          <w:szCs w:val="24"/>
          <w:lang w:eastAsia="en-GB"/>
        </w:rPr>
        <w:t xml:space="preserve">expected </w:t>
      </w:r>
      <w:r w:rsidR="00826F02">
        <w:rPr>
          <w:rFonts w:eastAsia="Times New Roman" w:cs="Times New Roman"/>
          <w:szCs w:val="24"/>
          <w:lang w:eastAsia="en-GB"/>
        </w:rPr>
        <w:t>progress.</w:t>
      </w:r>
      <w:r w:rsidRPr="00051B08">
        <w:rPr>
          <w:rFonts w:eastAsia="Times New Roman" w:cs="Times New Roman"/>
          <w:szCs w:val="24"/>
          <w:lang w:eastAsia="en-GB"/>
        </w:rPr>
        <w:t xml:space="preserve"> To inform their decision the local authority will need to take into account a wide range of evidence, and should pay particular attention to:</w:t>
      </w:r>
    </w:p>
    <w:p w:rsidR="00051B08" w:rsidRPr="000C70F1" w:rsidRDefault="00467C59" w:rsidP="00693500">
      <w:pPr>
        <w:pStyle w:val="ListParagraph"/>
        <w:numPr>
          <w:ilvl w:val="0"/>
          <w:numId w:val="124"/>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e</w:t>
      </w:r>
      <w:r w:rsidR="00051B08" w:rsidRPr="000C70F1">
        <w:rPr>
          <w:rFonts w:eastAsia="Times New Roman" w:cs="Times New Roman"/>
          <w:szCs w:val="24"/>
          <w:lang w:eastAsia="en-GB"/>
        </w:rPr>
        <w:t>vidence of the child or young person’s academic attainment (or developmental milestones in younger</w:t>
      </w:r>
      <w:r w:rsidR="009C0307">
        <w:rPr>
          <w:rFonts w:eastAsia="Times New Roman" w:cs="Times New Roman"/>
          <w:szCs w:val="24"/>
          <w:lang w:eastAsia="en-GB"/>
        </w:rPr>
        <w:t xml:space="preserve"> children) and rate of progress</w:t>
      </w:r>
    </w:p>
    <w:p w:rsidR="00051B08" w:rsidRPr="000C70F1" w:rsidRDefault="00467C59" w:rsidP="00693500">
      <w:pPr>
        <w:pStyle w:val="ListParagraph"/>
        <w:numPr>
          <w:ilvl w:val="0"/>
          <w:numId w:val="124"/>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i</w:t>
      </w:r>
      <w:r w:rsidR="00051B08" w:rsidRPr="000C70F1">
        <w:rPr>
          <w:rFonts w:eastAsia="Times New Roman" w:cs="Times New Roman"/>
          <w:szCs w:val="24"/>
          <w:lang w:eastAsia="en-GB"/>
        </w:rPr>
        <w:t xml:space="preserve">nformation about the nature, extent and context of </w:t>
      </w:r>
      <w:r w:rsidR="009C0307">
        <w:rPr>
          <w:rFonts w:eastAsia="Times New Roman" w:cs="Times New Roman"/>
          <w:szCs w:val="24"/>
          <w:lang w:eastAsia="en-GB"/>
        </w:rPr>
        <w:t>the child or young person’s SEN</w:t>
      </w:r>
    </w:p>
    <w:p w:rsidR="00051B08" w:rsidRPr="000C70F1" w:rsidRDefault="00467C59" w:rsidP="00693500">
      <w:pPr>
        <w:pStyle w:val="ListParagraph"/>
        <w:numPr>
          <w:ilvl w:val="0"/>
          <w:numId w:val="124"/>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e</w:t>
      </w:r>
      <w:r w:rsidR="00051B08" w:rsidRPr="000C70F1">
        <w:rPr>
          <w:rFonts w:eastAsia="Times New Roman" w:cs="Times New Roman"/>
          <w:szCs w:val="24"/>
          <w:lang w:eastAsia="en-GB"/>
        </w:rPr>
        <w:t xml:space="preserve">vidence of the action already being taken by the early years provider, school or post-16 institution to meet </w:t>
      </w:r>
      <w:r w:rsidR="009C0307">
        <w:rPr>
          <w:rFonts w:eastAsia="Times New Roman" w:cs="Times New Roman"/>
          <w:szCs w:val="24"/>
          <w:lang w:eastAsia="en-GB"/>
        </w:rPr>
        <w:t>the child or young person’s SEN</w:t>
      </w:r>
    </w:p>
    <w:p w:rsidR="00051B08" w:rsidRPr="000C70F1" w:rsidRDefault="00467C59" w:rsidP="00693500">
      <w:pPr>
        <w:pStyle w:val="ListParagraph"/>
        <w:numPr>
          <w:ilvl w:val="0"/>
          <w:numId w:val="124"/>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e</w:t>
      </w:r>
      <w:r w:rsidR="00051B08" w:rsidRPr="000C70F1">
        <w:rPr>
          <w:rFonts w:eastAsia="Times New Roman" w:cs="Times New Roman"/>
          <w:szCs w:val="24"/>
          <w:lang w:eastAsia="en-GB"/>
        </w:rPr>
        <w:t>vidence that where progress has been made, it has only been as the result of much additional intervention and support over and above that which is usually provided</w:t>
      </w:r>
    </w:p>
    <w:p w:rsidR="00051B08" w:rsidRPr="000C70F1" w:rsidRDefault="00467C59" w:rsidP="00693500">
      <w:pPr>
        <w:pStyle w:val="ListParagraph"/>
        <w:numPr>
          <w:ilvl w:val="0"/>
          <w:numId w:val="124"/>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e</w:t>
      </w:r>
      <w:r w:rsidR="00051B08" w:rsidRPr="000C70F1">
        <w:rPr>
          <w:rFonts w:eastAsia="Times New Roman" w:cs="Times New Roman"/>
          <w:szCs w:val="24"/>
          <w:lang w:eastAsia="en-GB"/>
        </w:rPr>
        <w:t xml:space="preserve">vidence of the child or young person’s physical, emotional and social development and health needs, </w:t>
      </w:r>
      <w:r w:rsidR="0060321D" w:rsidRPr="000C70F1">
        <w:rPr>
          <w:rFonts w:eastAsia="Times New Roman" w:cs="Times New Roman"/>
          <w:szCs w:val="24"/>
          <w:lang w:eastAsia="en-GB"/>
        </w:rPr>
        <w:t xml:space="preserve">drawing on relevant evidence from clinicians and other health professionals </w:t>
      </w:r>
      <w:r w:rsidR="00051B08" w:rsidRPr="000C70F1">
        <w:rPr>
          <w:rFonts w:eastAsia="Times New Roman" w:cs="Times New Roman"/>
          <w:szCs w:val="24"/>
          <w:lang w:eastAsia="en-GB"/>
        </w:rPr>
        <w:t xml:space="preserve">and what has been done </w:t>
      </w:r>
      <w:r w:rsidR="009C0307">
        <w:rPr>
          <w:rFonts w:eastAsia="Times New Roman" w:cs="Times New Roman"/>
          <w:szCs w:val="24"/>
          <w:lang w:eastAsia="en-GB"/>
        </w:rPr>
        <w:t>to meet these by other agencies,</w:t>
      </w:r>
      <w:r w:rsidR="00051B08" w:rsidRPr="000C70F1">
        <w:rPr>
          <w:rFonts w:eastAsia="Times New Roman" w:cs="Times New Roman"/>
          <w:szCs w:val="24"/>
          <w:lang w:eastAsia="en-GB"/>
        </w:rPr>
        <w:t xml:space="preserve"> and</w:t>
      </w:r>
    </w:p>
    <w:p w:rsidR="00051B08" w:rsidRPr="000C70F1" w:rsidRDefault="00467C59" w:rsidP="00693500">
      <w:pPr>
        <w:pStyle w:val="ListParagraph"/>
        <w:numPr>
          <w:ilvl w:val="0"/>
          <w:numId w:val="124"/>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w</w:t>
      </w:r>
      <w:r w:rsidR="00051B08" w:rsidRPr="000C70F1">
        <w:rPr>
          <w:rFonts w:eastAsia="Times New Roman" w:cs="Times New Roman"/>
          <w:szCs w:val="24"/>
          <w:lang w:eastAsia="en-GB"/>
        </w:rPr>
        <w:t xml:space="preserve">here a young person is aged over 18, the local authority </w:t>
      </w:r>
      <w:r w:rsidR="00051B08" w:rsidRPr="000C70F1">
        <w:rPr>
          <w:rFonts w:eastAsia="Times New Roman" w:cs="Times New Roman"/>
          <w:b/>
          <w:szCs w:val="24"/>
          <w:lang w:eastAsia="en-GB"/>
        </w:rPr>
        <w:t>must</w:t>
      </w:r>
      <w:r w:rsidR="00051B08" w:rsidRPr="000C70F1">
        <w:rPr>
          <w:rFonts w:eastAsia="Times New Roman" w:cs="Times New Roman"/>
          <w:szCs w:val="24"/>
          <w:lang w:eastAsia="en-GB"/>
        </w:rPr>
        <w:t xml:space="preserve"> consider whether the young person requires additional time, in comparison to the majority of others of the same age who do not have special educational needs, to complete their education or training. Remaining in formal education or training should help young people to achieve education and training outcomes, building on what they have learned before an</w:t>
      </w:r>
      <w:r w:rsidR="004F6C4F">
        <w:rPr>
          <w:rFonts w:eastAsia="Times New Roman" w:cs="Times New Roman"/>
          <w:szCs w:val="24"/>
          <w:lang w:eastAsia="en-GB"/>
        </w:rPr>
        <w:t>d preparing them for adult life</w:t>
      </w:r>
      <w:r w:rsidR="004C72B9">
        <w:rPr>
          <w:rFonts w:eastAsia="Times New Roman" w:cs="Times New Roman"/>
          <w:szCs w:val="24"/>
          <w:lang w:eastAsia="en-GB"/>
        </w:rPr>
        <w:t>.</w:t>
      </w:r>
    </w:p>
    <w:p w:rsidR="00051B08" w:rsidRDefault="004C72B9"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A young person</w:t>
      </w:r>
      <w:r w:rsidR="00051B08" w:rsidRPr="00051B08">
        <w:rPr>
          <w:rFonts w:eastAsia="Times New Roman" w:cs="Times New Roman"/>
          <w:szCs w:val="24"/>
          <w:lang w:eastAsia="en-GB"/>
        </w:rPr>
        <w:t xml:space="preserve"> who was well supported t</w:t>
      </w:r>
      <w:r w:rsidR="004F6C4F">
        <w:rPr>
          <w:rFonts w:eastAsia="Times New Roman" w:cs="Times New Roman"/>
          <w:szCs w:val="24"/>
          <w:lang w:eastAsia="en-GB"/>
        </w:rPr>
        <w:t xml:space="preserve">hrough the Local Offer while at school </w:t>
      </w:r>
      <w:r w:rsidR="00051B08" w:rsidRPr="00051B08">
        <w:rPr>
          <w:rFonts w:eastAsia="Times New Roman" w:cs="Times New Roman"/>
          <w:szCs w:val="24"/>
          <w:lang w:eastAsia="en-GB"/>
        </w:rPr>
        <w:t>may move to a further education</w:t>
      </w:r>
      <w:r w:rsidR="004F6C4F">
        <w:rPr>
          <w:rFonts w:eastAsia="Times New Roman" w:cs="Times New Roman"/>
          <w:szCs w:val="24"/>
          <w:lang w:eastAsia="en-GB"/>
        </w:rPr>
        <w:t xml:space="preserve"> (FE)</w:t>
      </w:r>
      <w:r w:rsidR="00051B08" w:rsidRPr="00051B08">
        <w:rPr>
          <w:rFonts w:eastAsia="Times New Roman" w:cs="Times New Roman"/>
          <w:szCs w:val="24"/>
          <w:lang w:eastAsia="en-GB"/>
        </w:rPr>
        <w:t xml:space="preserve"> college where the same range or level of support is not available. An EHC plan may then be needed to ensure that supp</w:t>
      </w:r>
      <w:r w:rsidR="004F6C4F">
        <w:rPr>
          <w:rFonts w:eastAsia="Times New Roman" w:cs="Times New Roman"/>
          <w:szCs w:val="24"/>
          <w:lang w:eastAsia="en-GB"/>
        </w:rPr>
        <w:t xml:space="preserve">ort is provided and </w:t>
      </w:r>
      <w:r w:rsidR="00051B08" w:rsidRPr="00051B08">
        <w:rPr>
          <w:rFonts w:eastAsia="Times New Roman" w:cs="Times New Roman"/>
          <w:szCs w:val="24"/>
          <w:lang w:eastAsia="en-GB"/>
        </w:rPr>
        <w:t>co</w:t>
      </w:r>
      <w:r w:rsidR="003A014E">
        <w:rPr>
          <w:rFonts w:eastAsia="Times New Roman" w:cs="Times New Roman"/>
          <w:szCs w:val="24"/>
          <w:lang w:eastAsia="en-GB"/>
        </w:rPr>
        <w:t>-</w:t>
      </w:r>
      <w:r w:rsidR="00051B08" w:rsidRPr="00051B08">
        <w:rPr>
          <w:rFonts w:eastAsia="Times New Roman" w:cs="Times New Roman"/>
          <w:szCs w:val="24"/>
          <w:lang w:eastAsia="en-GB"/>
        </w:rPr>
        <w:t>ordinated</w:t>
      </w:r>
      <w:r w:rsidR="004F6C4F">
        <w:rPr>
          <w:rFonts w:eastAsia="Times New Roman" w:cs="Times New Roman"/>
          <w:szCs w:val="24"/>
          <w:lang w:eastAsia="en-GB"/>
        </w:rPr>
        <w:t xml:space="preserve"> effectively</w:t>
      </w:r>
      <w:r w:rsidR="00051B08" w:rsidRPr="00051B08">
        <w:rPr>
          <w:rFonts w:eastAsia="Times New Roman" w:cs="Times New Roman"/>
          <w:szCs w:val="24"/>
          <w:lang w:eastAsia="en-GB"/>
        </w:rPr>
        <w:t xml:space="preserve"> in the new environment. It may also be the case that young people acquire </w:t>
      </w:r>
      <w:r w:rsidR="004F6C4F">
        <w:rPr>
          <w:rFonts w:eastAsia="Times New Roman" w:cs="Times New Roman"/>
          <w:szCs w:val="24"/>
          <w:lang w:eastAsia="en-GB"/>
        </w:rPr>
        <w:t>SEN</w:t>
      </w:r>
      <w:r w:rsidR="00051B08" w:rsidRPr="00051B08">
        <w:rPr>
          <w:rFonts w:eastAsia="Times New Roman" w:cs="Times New Roman"/>
          <w:szCs w:val="24"/>
          <w:lang w:eastAsia="en-GB"/>
        </w:rPr>
        <w:t xml:space="preserve"> through illness or accident, or have </w:t>
      </w:r>
      <w:r w:rsidR="004C2742">
        <w:rPr>
          <w:rFonts w:eastAsia="Times New Roman" w:cs="Times New Roman"/>
          <w:szCs w:val="24"/>
          <w:lang w:eastAsia="en-GB"/>
        </w:rPr>
        <w:t xml:space="preserve">an </w:t>
      </w:r>
      <w:r w:rsidR="00051B08" w:rsidRPr="00051B08">
        <w:rPr>
          <w:rFonts w:eastAsia="Times New Roman" w:cs="Times New Roman"/>
          <w:szCs w:val="24"/>
          <w:lang w:eastAsia="en-GB"/>
        </w:rPr>
        <w:t xml:space="preserve">existing </w:t>
      </w:r>
      <w:r w:rsidR="003E257B">
        <w:rPr>
          <w:rFonts w:eastAsia="Times New Roman" w:cs="Times New Roman"/>
          <w:szCs w:val="24"/>
          <w:lang w:eastAsia="en-GB"/>
        </w:rPr>
        <w:t xml:space="preserve">condition </w:t>
      </w:r>
      <w:r w:rsidR="00051B08" w:rsidRPr="00051B08">
        <w:rPr>
          <w:rFonts w:eastAsia="Times New Roman" w:cs="Times New Roman"/>
          <w:szCs w:val="24"/>
          <w:lang w:eastAsia="en-GB"/>
        </w:rPr>
        <w:t>that require</w:t>
      </w:r>
      <w:r w:rsidR="003E257B">
        <w:rPr>
          <w:rFonts w:eastAsia="Times New Roman" w:cs="Times New Roman"/>
          <w:szCs w:val="24"/>
          <w:lang w:eastAsia="en-GB"/>
        </w:rPr>
        <w:t>s</w:t>
      </w:r>
      <w:r w:rsidR="00051B08" w:rsidRPr="00051B08">
        <w:rPr>
          <w:rFonts w:eastAsia="Times New Roman" w:cs="Times New Roman"/>
          <w:szCs w:val="24"/>
          <w:lang w:eastAsia="en-GB"/>
        </w:rPr>
        <w:t xml:space="preserve"> increasing support as they get older.</w:t>
      </w:r>
    </w:p>
    <w:p w:rsidR="00567A75" w:rsidRPr="00051B08" w:rsidRDefault="00567A75"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Local authorities may develop criteria as guidelines to help them decide when it is necessary to carry out an EHC needs assessment (and following assessment, to decide whether it is necessary to issue an EHC plan). However, local authorities </w:t>
      </w:r>
      <w:r w:rsidRPr="00567A75">
        <w:rPr>
          <w:rFonts w:eastAsia="Times New Roman" w:cs="Times New Roman"/>
          <w:b/>
          <w:szCs w:val="24"/>
          <w:lang w:eastAsia="en-GB"/>
        </w:rPr>
        <w:t>must</w:t>
      </w:r>
      <w:r>
        <w:rPr>
          <w:rFonts w:eastAsia="Times New Roman" w:cs="Times New Roman"/>
          <w:szCs w:val="24"/>
          <w:lang w:eastAsia="en-GB"/>
        </w:rPr>
        <w:t xml:space="preserve"> be prepared to depart from those criteria where there is a compelling reason to do so in any particular case and demonstrate their willingness to do so where individual circumstances warrant such a departure. Local authorities </w:t>
      </w:r>
      <w:r w:rsidRPr="00567A75">
        <w:rPr>
          <w:rFonts w:eastAsia="Times New Roman" w:cs="Times New Roman"/>
          <w:b/>
          <w:szCs w:val="24"/>
          <w:lang w:eastAsia="en-GB"/>
        </w:rPr>
        <w:t>must not</w:t>
      </w:r>
      <w:r>
        <w:rPr>
          <w:rFonts w:eastAsia="Times New Roman" w:cs="Times New Roman"/>
          <w:szCs w:val="24"/>
          <w:lang w:eastAsia="en-GB"/>
        </w:rPr>
        <w:t xml:space="preserve"> apply a ‘blanket’ policy to particular groups of children or certain types of need, as this would prevent the consideration of a child’s or young person’s needs individually and on their merits.</w:t>
      </w:r>
    </w:p>
    <w:p w:rsidR="00051B08" w:rsidRPr="00051B08"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 xml:space="preserve">The local authority </w:t>
      </w:r>
      <w:r w:rsidRPr="00051B08">
        <w:rPr>
          <w:rFonts w:eastAsia="Times New Roman" w:cs="Times New Roman"/>
          <w:b/>
          <w:szCs w:val="24"/>
          <w:lang w:eastAsia="en-GB"/>
        </w:rPr>
        <w:t>must</w:t>
      </w:r>
      <w:r w:rsidRPr="00051B08">
        <w:rPr>
          <w:rFonts w:eastAsia="Times New Roman" w:cs="Times New Roman"/>
          <w:szCs w:val="24"/>
          <w:lang w:eastAsia="en-GB"/>
        </w:rPr>
        <w:t xml:space="preserve"> decide whether or not to proceed with an EHC needs assessment, and </w:t>
      </w:r>
      <w:r w:rsidRPr="00051B08">
        <w:rPr>
          <w:rFonts w:eastAsia="Times New Roman" w:cs="Times New Roman"/>
          <w:b/>
          <w:szCs w:val="24"/>
          <w:lang w:eastAsia="en-GB"/>
        </w:rPr>
        <w:t>must</w:t>
      </w:r>
      <w:r w:rsidRPr="00051B08">
        <w:rPr>
          <w:rFonts w:eastAsia="Times New Roman" w:cs="Times New Roman"/>
          <w:szCs w:val="24"/>
          <w:lang w:eastAsia="en-GB"/>
        </w:rPr>
        <w:t xml:space="preserve"> inform the child’s parent or </w:t>
      </w:r>
      <w:r w:rsidR="003F2EC7">
        <w:rPr>
          <w:rFonts w:eastAsia="Times New Roman" w:cs="Times New Roman"/>
          <w:szCs w:val="24"/>
          <w:lang w:eastAsia="en-GB"/>
        </w:rPr>
        <w:t xml:space="preserve">the </w:t>
      </w:r>
      <w:r w:rsidRPr="00051B08">
        <w:rPr>
          <w:rFonts w:eastAsia="Times New Roman" w:cs="Times New Roman"/>
          <w:szCs w:val="24"/>
          <w:lang w:eastAsia="en-GB"/>
        </w:rPr>
        <w:t xml:space="preserve">young person of their decision </w:t>
      </w:r>
      <w:r w:rsidR="004F6C4F">
        <w:rPr>
          <w:rFonts w:eastAsia="Times New Roman" w:cs="Times New Roman"/>
          <w:szCs w:val="24"/>
          <w:lang w:eastAsia="en-GB"/>
        </w:rPr>
        <w:t>within a maximum of six weeks from</w:t>
      </w:r>
      <w:r w:rsidRPr="00051B08">
        <w:rPr>
          <w:rFonts w:eastAsia="Times New Roman" w:cs="Times New Roman"/>
          <w:szCs w:val="24"/>
          <w:lang w:eastAsia="en-GB"/>
        </w:rPr>
        <w:t xml:space="preserve"> receiving a request for an EHC needs assessment (or having otherwise become responsible). The local authority </w:t>
      </w:r>
      <w:r w:rsidRPr="00051B08">
        <w:rPr>
          <w:rFonts w:eastAsia="Times New Roman" w:cs="Times New Roman"/>
          <w:b/>
          <w:szCs w:val="24"/>
          <w:lang w:eastAsia="en-GB"/>
        </w:rPr>
        <w:t>must</w:t>
      </w:r>
      <w:r w:rsidRPr="00051B08">
        <w:rPr>
          <w:rFonts w:eastAsia="Times New Roman" w:cs="Times New Roman"/>
          <w:szCs w:val="24"/>
          <w:lang w:eastAsia="en-GB"/>
        </w:rPr>
        <w:t xml:space="preserve"> give its reasons for this decision</w:t>
      </w:r>
      <w:r w:rsidR="003A3975">
        <w:rPr>
          <w:rFonts w:eastAsia="Times New Roman" w:cs="Times New Roman"/>
          <w:szCs w:val="24"/>
          <w:lang w:eastAsia="en-GB"/>
        </w:rPr>
        <w:t xml:space="preserve"> where it decides not to proceed</w:t>
      </w:r>
      <w:r w:rsidRPr="00051B08">
        <w:rPr>
          <w:rFonts w:eastAsia="Times New Roman" w:cs="Times New Roman"/>
          <w:szCs w:val="24"/>
          <w:lang w:eastAsia="en-GB"/>
        </w:rPr>
        <w:t xml:space="preserve">. The local authority </w:t>
      </w:r>
      <w:r w:rsidRPr="00051B08">
        <w:rPr>
          <w:rFonts w:eastAsia="Times New Roman" w:cs="Times New Roman"/>
          <w:b/>
          <w:szCs w:val="24"/>
          <w:lang w:eastAsia="en-GB"/>
        </w:rPr>
        <w:t>must</w:t>
      </w:r>
      <w:r w:rsidRPr="00051B08">
        <w:rPr>
          <w:rFonts w:eastAsia="Times New Roman" w:cs="Times New Roman"/>
          <w:szCs w:val="24"/>
          <w:lang w:eastAsia="en-GB"/>
        </w:rPr>
        <w:t xml:space="preserve"> also notify the o</w:t>
      </w:r>
      <w:r w:rsidR="004F6C4F">
        <w:rPr>
          <w:rFonts w:eastAsia="Times New Roman" w:cs="Times New Roman"/>
          <w:szCs w:val="24"/>
          <w:lang w:eastAsia="en-GB"/>
        </w:rPr>
        <w:t xml:space="preserve">ther parties listed in section </w:t>
      </w:r>
      <w:r w:rsidR="00863570" w:rsidRPr="004F6C4F">
        <w:rPr>
          <w:rFonts w:eastAsia="Times New Roman" w:cs="Times New Roman"/>
          <w:szCs w:val="24"/>
          <w:lang w:eastAsia="en-GB"/>
        </w:rPr>
        <w:t>9</w:t>
      </w:r>
      <w:r w:rsidR="00632786">
        <w:rPr>
          <w:rFonts w:eastAsia="Times New Roman" w:cs="Times New Roman"/>
          <w:szCs w:val="24"/>
          <w:lang w:eastAsia="en-GB"/>
        </w:rPr>
        <w:t>.13</w:t>
      </w:r>
      <w:r w:rsidRPr="00051B08">
        <w:rPr>
          <w:rFonts w:eastAsia="Times New Roman" w:cs="Times New Roman"/>
          <w:szCs w:val="24"/>
          <w:lang w:eastAsia="en-GB"/>
        </w:rPr>
        <w:t xml:space="preserve"> above</w:t>
      </w:r>
      <w:r w:rsidR="003A3975">
        <w:rPr>
          <w:rFonts w:eastAsia="Times New Roman" w:cs="Times New Roman"/>
          <w:szCs w:val="24"/>
          <w:lang w:eastAsia="en-GB"/>
        </w:rPr>
        <w:t xml:space="preserve"> of its decision</w:t>
      </w:r>
      <w:r w:rsidRPr="00051B08">
        <w:rPr>
          <w:rFonts w:eastAsia="Times New Roman" w:cs="Times New Roman"/>
          <w:szCs w:val="24"/>
          <w:lang w:eastAsia="en-GB"/>
        </w:rPr>
        <w:t>.</w:t>
      </w:r>
    </w:p>
    <w:p w:rsidR="00051B08" w:rsidRPr="00051B08"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 xml:space="preserve">If the local authority intends to conduct an EHC needs assessment, it </w:t>
      </w:r>
      <w:r w:rsidRPr="00051B08">
        <w:rPr>
          <w:rFonts w:eastAsia="Times New Roman" w:cs="Times New Roman"/>
          <w:b/>
          <w:szCs w:val="24"/>
          <w:lang w:eastAsia="en-GB"/>
        </w:rPr>
        <w:t>must</w:t>
      </w:r>
      <w:r w:rsidRPr="00051B08">
        <w:rPr>
          <w:rFonts w:eastAsia="Times New Roman" w:cs="Times New Roman"/>
          <w:szCs w:val="24"/>
          <w:lang w:eastAsia="en-GB"/>
        </w:rPr>
        <w:t xml:space="preserve"> ensure the child’s parent or the young person is fully included from the start and made aware of opportunities to offer views and information.</w:t>
      </w:r>
    </w:p>
    <w:p w:rsidR="00051B08" w:rsidRPr="00051B08"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 xml:space="preserve">If the local authority decides not to conduct an EHC needs assessment it </w:t>
      </w:r>
      <w:r w:rsidRPr="00051B08">
        <w:rPr>
          <w:rFonts w:eastAsia="Times New Roman" w:cs="Times New Roman"/>
          <w:b/>
          <w:szCs w:val="24"/>
          <w:lang w:eastAsia="en-GB"/>
        </w:rPr>
        <w:t>must</w:t>
      </w:r>
      <w:r w:rsidRPr="00051B08">
        <w:rPr>
          <w:rFonts w:eastAsia="Times New Roman" w:cs="Times New Roman"/>
          <w:szCs w:val="24"/>
          <w:lang w:eastAsia="en-GB"/>
        </w:rPr>
        <w:t xml:space="preserve"> inform the </w:t>
      </w:r>
      <w:r w:rsidR="004C72B9">
        <w:rPr>
          <w:rFonts w:eastAsia="Times New Roman" w:cs="Times New Roman"/>
          <w:szCs w:val="24"/>
          <w:lang w:eastAsia="en-GB"/>
        </w:rPr>
        <w:t xml:space="preserve">child’s </w:t>
      </w:r>
      <w:r w:rsidRPr="00051B08">
        <w:rPr>
          <w:rFonts w:eastAsia="Times New Roman" w:cs="Times New Roman"/>
          <w:szCs w:val="24"/>
          <w:lang w:eastAsia="en-GB"/>
        </w:rPr>
        <w:t>parents or</w:t>
      </w:r>
      <w:r w:rsidR="003F2EC7">
        <w:rPr>
          <w:rFonts w:eastAsia="Times New Roman" w:cs="Times New Roman"/>
          <w:szCs w:val="24"/>
          <w:lang w:eastAsia="en-GB"/>
        </w:rPr>
        <w:t xml:space="preserve"> the</w:t>
      </w:r>
      <w:r w:rsidRPr="00051B08">
        <w:rPr>
          <w:rFonts w:eastAsia="Times New Roman" w:cs="Times New Roman"/>
          <w:szCs w:val="24"/>
          <w:lang w:eastAsia="en-GB"/>
        </w:rPr>
        <w:t xml:space="preserve"> young person of their right to appeal that decision</w:t>
      </w:r>
      <w:r w:rsidR="004C2742">
        <w:rPr>
          <w:rFonts w:eastAsia="Times New Roman" w:cs="Times New Roman"/>
          <w:szCs w:val="24"/>
          <w:lang w:eastAsia="en-GB"/>
        </w:rPr>
        <w:t xml:space="preserve"> and the time limit for doing so</w:t>
      </w:r>
      <w:r w:rsidRPr="00051B08">
        <w:rPr>
          <w:rFonts w:eastAsia="Times New Roman" w:cs="Times New Roman"/>
          <w:szCs w:val="24"/>
          <w:lang w:eastAsia="en-GB"/>
        </w:rPr>
        <w:t xml:space="preserve">, of the requirement for them to consider mediation should they wish to appeal, and the availability </w:t>
      </w:r>
      <w:r w:rsidR="0086593B">
        <w:rPr>
          <w:rFonts w:eastAsia="Times New Roman" w:cs="Times New Roman"/>
          <w:szCs w:val="24"/>
          <w:lang w:eastAsia="en-GB"/>
        </w:rPr>
        <w:t xml:space="preserve">of </w:t>
      </w:r>
      <w:r w:rsidR="00785A3A">
        <w:rPr>
          <w:rFonts w:eastAsia="Times New Roman" w:cs="Times New Roman"/>
          <w:szCs w:val="24"/>
          <w:lang w:eastAsia="en-GB"/>
        </w:rPr>
        <w:t>information</w:t>
      </w:r>
      <w:r w:rsidR="0086593B">
        <w:rPr>
          <w:rFonts w:eastAsia="Times New Roman" w:cs="Times New Roman"/>
          <w:szCs w:val="24"/>
          <w:lang w:eastAsia="en-GB"/>
        </w:rPr>
        <w:t xml:space="preserve">, advice and support and </w:t>
      </w:r>
      <w:r w:rsidRPr="00051B08">
        <w:rPr>
          <w:rFonts w:eastAsia="Times New Roman" w:cs="Times New Roman"/>
          <w:szCs w:val="24"/>
          <w:lang w:eastAsia="en-GB"/>
        </w:rPr>
        <w:t>disagreement resolution services.</w:t>
      </w:r>
      <w:r w:rsidR="003A3975">
        <w:rPr>
          <w:rFonts w:eastAsia="Times New Roman" w:cs="Times New Roman"/>
          <w:szCs w:val="24"/>
          <w:lang w:eastAsia="en-GB"/>
        </w:rPr>
        <w:t xml:space="preserve"> The local authority should also provide feedback collected during the process of considering whether an EHC needs assessment is necessary, including evidence from professionals, which the parent, young person, early years provider, school or post-16 institution may find useful.</w:t>
      </w:r>
    </w:p>
    <w:p w:rsidR="00051B08" w:rsidRDefault="00051B08" w:rsidP="00685428">
      <w:pPr>
        <w:pStyle w:val="Heading2"/>
        <w:rPr>
          <w:rFonts w:eastAsia="Times New Roman"/>
          <w:lang w:eastAsia="en-GB"/>
        </w:rPr>
      </w:pPr>
      <w:bookmarkStart w:id="897" w:name="_Toc368402368"/>
      <w:bookmarkStart w:id="898" w:name="_Toc385254201"/>
      <w:bookmarkStart w:id="899" w:name="_Toc385313738"/>
      <w:bookmarkStart w:id="900" w:name="_Toc410033156"/>
      <w:r w:rsidRPr="00051B08">
        <w:rPr>
          <w:rFonts w:eastAsia="Times New Roman"/>
          <w:lang w:eastAsia="en-GB"/>
        </w:rPr>
        <w:t>Principles underpinning co-ordinated assessment and planning</w:t>
      </w:r>
      <w:bookmarkEnd w:id="897"/>
      <w:bookmarkEnd w:id="898"/>
      <w:bookmarkEnd w:id="899"/>
      <w:bookmarkEnd w:id="900"/>
    </w:p>
    <w:p w:rsidR="00CA0B84" w:rsidRPr="008A697F" w:rsidRDefault="00CA0B84" w:rsidP="00567A75">
      <w:pPr>
        <w:spacing w:after="240" w:line="288" w:lineRule="auto"/>
        <w:rPr>
          <w:rFonts w:eastAsia="Times New Roman" w:cs="Times New Roman"/>
          <w:i/>
          <w:szCs w:val="24"/>
          <w:lang w:eastAsia="en-GB"/>
        </w:rPr>
      </w:pPr>
      <w:r w:rsidRPr="008A697F">
        <w:rPr>
          <w:rFonts w:eastAsia="Times New Roman" w:cs="Times New Roman"/>
          <w:i/>
          <w:szCs w:val="32"/>
          <w:lang w:eastAsia="en-GB"/>
        </w:rPr>
        <w:t>Relevant legislation: Section 19 of the Children and Families Act 2014 and Regulations</w:t>
      </w:r>
      <w:r w:rsidR="009429E7" w:rsidRPr="008A697F">
        <w:rPr>
          <w:rFonts w:eastAsia="Times New Roman" w:cs="Times New Roman"/>
          <w:i/>
          <w:szCs w:val="32"/>
          <w:lang w:eastAsia="en-GB"/>
        </w:rPr>
        <w:t xml:space="preserve"> 7 and 9</w:t>
      </w:r>
      <w:r w:rsidRPr="008A697F">
        <w:rPr>
          <w:rFonts w:eastAsia="Times New Roman" w:cs="Times New Roman"/>
          <w:i/>
          <w:szCs w:val="32"/>
          <w:lang w:eastAsia="en-GB"/>
        </w:rPr>
        <w:t xml:space="preserve"> of the SEND Regulations 2014 </w:t>
      </w:r>
    </w:p>
    <w:p w:rsidR="00051B08" w:rsidRPr="00051B08"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Children, young people and families shou</w:t>
      </w:r>
      <w:r w:rsidR="00990660">
        <w:rPr>
          <w:rFonts w:eastAsia="Times New Roman" w:cs="Times New Roman"/>
          <w:szCs w:val="24"/>
          <w:lang w:eastAsia="en-GB"/>
        </w:rPr>
        <w:t xml:space="preserve">ld experience well </w:t>
      </w:r>
      <w:r w:rsidRPr="00051B08">
        <w:rPr>
          <w:rFonts w:eastAsia="Times New Roman" w:cs="Times New Roman"/>
          <w:szCs w:val="24"/>
          <w:lang w:eastAsia="en-GB"/>
        </w:rPr>
        <w:t>co-ordinated assessment and p</w:t>
      </w:r>
      <w:r w:rsidR="004820F8">
        <w:rPr>
          <w:rFonts w:eastAsia="Times New Roman" w:cs="Times New Roman"/>
          <w:szCs w:val="24"/>
          <w:lang w:eastAsia="en-GB"/>
        </w:rPr>
        <w:t xml:space="preserve">lanning leading to timely, well </w:t>
      </w:r>
      <w:r w:rsidRPr="00051B08">
        <w:rPr>
          <w:rFonts w:eastAsia="Times New Roman" w:cs="Times New Roman"/>
          <w:szCs w:val="24"/>
          <w:lang w:eastAsia="en-GB"/>
        </w:rPr>
        <w:t>informed decisions. The following general principles underpin effective assessment and planning processes:</w:t>
      </w:r>
    </w:p>
    <w:p w:rsidR="00051B08" w:rsidRPr="000C70F1" w:rsidRDefault="00051B08" w:rsidP="00685428">
      <w:pPr>
        <w:pStyle w:val="Heading3"/>
        <w:rPr>
          <w:rFonts w:eastAsia="Times New Roman"/>
          <w:lang w:eastAsia="en-GB"/>
        </w:rPr>
      </w:pPr>
      <w:bookmarkStart w:id="901" w:name="_Toc385254202"/>
      <w:bookmarkStart w:id="902" w:name="_Toc385313739"/>
      <w:bookmarkStart w:id="903" w:name="_Toc410033157"/>
      <w:r w:rsidRPr="000C70F1">
        <w:rPr>
          <w:rFonts w:eastAsia="Times New Roman"/>
          <w:lang w:eastAsia="en-GB"/>
        </w:rPr>
        <w:t>Involving children, young people</w:t>
      </w:r>
      <w:r w:rsidR="000C70F1" w:rsidRPr="000C70F1">
        <w:rPr>
          <w:rFonts w:eastAsia="Times New Roman"/>
          <w:lang w:eastAsia="en-GB"/>
        </w:rPr>
        <w:t xml:space="preserve"> and parents in decision-making</w:t>
      </w:r>
      <w:bookmarkEnd w:id="901"/>
      <w:bookmarkEnd w:id="902"/>
      <w:bookmarkEnd w:id="903"/>
    </w:p>
    <w:p w:rsidR="00051B08" w:rsidRPr="00051B08" w:rsidRDefault="00863570"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bCs/>
          <w:szCs w:val="24"/>
          <w:lang w:eastAsia="en-GB"/>
        </w:rPr>
        <w:t>L</w:t>
      </w:r>
      <w:r w:rsidR="00051B08" w:rsidRPr="00051B08">
        <w:rPr>
          <w:rFonts w:eastAsia="Times New Roman" w:cs="Times New Roman"/>
          <w:szCs w:val="24"/>
          <w:lang w:eastAsia="en-GB"/>
        </w:rPr>
        <w:t xml:space="preserve">ocal authorities </w:t>
      </w:r>
      <w:r w:rsidR="00051B08" w:rsidRPr="004C2742">
        <w:rPr>
          <w:rFonts w:eastAsia="Times New Roman" w:cs="Times New Roman"/>
          <w:b/>
          <w:szCs w:val="24"/>
          <w:lang w:eastAsia="en-GB"/>
        </w:rPr>
        <w:t>must</w:t>
      </w:r>
      <w:r w:rsidR="00051B08" w:rsidRPr="00051B08">
        <w:rPr>
          <w:rFonts w:eastAsia="Times New Roman" w:cs="Times New Roman"/>
          <w:szCs w:val="24"/>
          <w:lang w:eastAsia="en-GB"/>
        </w:rPr>
        <w:t xml:space="preserve"> consult the</w:t>
      </w:r>
      <w:r w:rsidR="00847583">
        <w:rPr>
          <w:rFonts w:eastAsia="Times New Roman" w:cs="Times New Roman"/>
          <w:szCs w:val="24"/>
          <w:lang w:eastAsia="en-GB"/>
        </w:rPr>
        <w:t xml:space="preserve"> child and the</w:t>
      </w:r>
      <w:r w:rsidR="00051B08" w:rsidRPr="00051B08">
        <w:rPr>
          <w:rFonts w:eastAsia="Times New Roman" w:cs="Times New Roman"/>
          <w:szCs w:val="24"/>
          <w:lang w:eastAsia="en-GB"/>
        </w:rPr>
        <w:t xml:space="preserve"> child’s parent or the young person throughout the process of asses</w:t>
      </w:r>
      <w:r w:rsidR="003A014E">
        <w:rPr>
          <w:rFonts w:eastAsia="Times New Roman" w:cs="Times New Roman"/>
          <w:szCs w:val="24"/>
          <w:lang w:eastAsia="en-GB"/>
        </w:rPr>
        <w:t>sment and production of an EHC p</w:t>
      </w:r>
      <w:r w:rsidR="00051B08" w:rsidRPr="00051B08">
        <w:rPr>
          <w:rFonts w:eastAsia="Times New Roman" w:cs="Times New Roman"/>
          <w:szCs w:val="24"/>
          <w:lang w:eastAsia="en-GB"/>
        </w:rPr>
        <w:t xml:space="preserve">lan. They should also involve the child as far as possible in this process. The needs of the individual child and young person should sit at the heart of the assessment and planning process. Planning should start with the individual and local authorities </w:t>
      </w:r>
      <w:r w:rsidR="00051B08" w:rsidRPr="004C2742">
        <w:rPr>
          <w:rFonts w:eastAsia="Times New Roman" w:cs="Times New Roman"/>
          <w:b/>
          <w:szCs w:val="24"/>
          <w:lang w:eastAsia="en-GB"/>
        </w:rPr>
        <w:t>must</w:t>
      </w:r>
      <w:r w:rsidR="00051B08" w:rsidRPr="00051B08">
        <w:rPr>
          <w:rFonts w:eastAsia="Times New Roman" w:cs="Times New Roman"/>
          <w:szCs w:val="24"/>
          <w:lang w:eastAsia="en-GB"/>
        </w:rPr>
        <w:t xml:space="preserve"> have regard to the views, wishes and feelings of the</w:t>
      </w:r>
      <w:r w:rsidR="00990660">
        <w:rPr>
          <w:rFonts w:eastAsia="Times New Roman" w:cs="Times New Roman"/>
          <w:szCs w:val="24"/>
          <w:lang w:eastAsia="en-GB"/>
        </w:rPr>
        <w:t xml:space="preserve"> child,</w:t>
      </w:r>
      <w:r w:rsidR="00847583">
        <w:rPr>
          <w:rFonts w:eastAsia="Times New Roman" w:cs="Times New Roman"/>
          <w:szCs w:val="24"/>
          <w:lang w:eastAsia="en-GB"/>
        </w:rPr>
        <w:t xml:space="preserve"> child’s parent or</w:t>
      </w:r>
      <w:r w:rsidR="00990660">
        <w:rPr>
          <w:rFonts w:eastAsia="Times New Roman" w:cs="Times New Roman"/>
          <w:szCs w:val="24"/>
          <w:lang w:eastAsia="en-GB"/>
        </w:rPr>
        <w:t xml:space="preserve"> young person,</w:t>
      </w:r>
      <w:r w:rsidR="00051B08" w:rsidRPr="00051B08">
        <w:rPr>
          <w:rFonts w:eastAsia="Times New Roman" w:cs="Times New Roman"/>
          <w:szCs w:val="24"/>
          <w:lang w:eastAsia="en-GB"/>
        </w:rPr>
        <w:t xml:space="preserve"> their aspirations, the outcomes they wish to seek and the support they need to achieve them. It should enable children, young people and parents to have more control over decisions about their support including the use of a Persona</w:t>
      </w:r>
      <w:r w:rsidR="00990660">
        <w:rPr>
          <w:rFonts w:eastAsia="Times New Roman" w:cs="Times New Roman"/>
          <w:szCs w:val="24"/>
          <w:lang w:eastAsia="en-GB"/>
        </w:rPr>
        <w:t>l Budget for those with an EHC p</w:t>
      </w:r>
      <w:r w:rsidR="00051B08" w:rsidRPr="00051B08">
        <w:rPr>
          <w:rFonts w:eastAsia="Times New Roman" w:cs="Times New Roman"/>
          <w:szCs w:val="24"/>
          <w:lang w:eastAsia="en-GB"/>
        </w:rPr>
        <w:t>lan.</w:t>
      </w:r>
    </w:p>
    <w:p w:rsidR="00051B08" w:rsidRPr="00051B08" w:rsidRDefault="003E257B"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T</w:t>
      </w:r>
      <w:r w:rsidR="00051B08" w:rsidRPr="00051B08">
        <w:rPr>
          <w:rFonts w:eastAsia="Times New Roman" w:cs="Times New Roman"/>
          <w:szCs w:val="24"/>
          <w:lang w:eastAsia="en-GB"/>
        </w:rPr>
        <w:t>he assessment and planning process should:</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f</w:t>
      </w:r>
      <w:r w:rsidR="004C2742">
        <w:rPr>
          <w:rFonts w:eastAsia="Times New Roman" w:cs="Times New Roman"/>
          <w:bCs/>
          <w:szCs w:val="24"/>
          <w:lang w:eastAsia="en-GB"/>
        </w:rPr>
        <w:t xml:space="preserve">ocus on the </w:t>
      </w:r>
      <w:r w:rsidR="00051B08" w:rsidRPr="00051B08">
        <w:rPr>
          <w:rFonts w:eastAsia="Times New Roman" w:cs="Times New Roman"/>
          <w:bCs/>
          <w:szCs w:val="24"/>
          <w:lang w:eastAsia="en-GB"/>
        </w:rPr>
        <w:t>child o</w:t>
      </w:r>
      <w:r>
        <w:rPr>
          <w:rFonts w:eastAsia="Times New Roman" w:cs="Times New Roman"/>
          <w:bCs/>
          <w:szCs w:val="24"/>
          <w:lang w:eastAsia="en-GB"/>
        </w:rPr>
        <w:t>r young person as an individual</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e</w:t>
      </w:r>
      <w:r w:rsidR="004C2742">
        <w:rPr>
          <w:rFonts w:eastAsia="Times New Roman" w:cs="Times New Roman"/>
          <w:bCs/>
          <w:szCs w:val="24"/>
          <w:lang w:eastAsia="en-GB"/>
        </w:rPr>
        <w:t xml:space="preserve">nable </w:t>
      </w:r>
      <w:r w:rsidR="00990660">
        <w:rPr>
          <w:rFonts w:eastAsia="Times New Roman" w:cs="Times New Roman"/>
          <w:bCs/>
          <w:szCs w:val="24"/>
          <w:lang w:eastAsia="en-GB"/>
        </w:rPr>
        <w:t>child</w:t>
      </w:r>
      <w:r w:rsidR="004C2742">
        <w:rPr>
          <w:rFonts w:eastAsia="Times New Roman" w:cs="Times New Roman"/>
          <w:bCs/>
          <w:szCs w:val="24"/>
          <w:lang w:eastAsia="en-GB"/>
        </w:rPr>
        <w:t>ren and young people</w:t>
      </w:r>
      <w:r w:rsidR="00051B08" w:rsidRPr="00051B08">
        <w:rPr>
          <w:rFonts w:eastAsia="Times New Roman" w:cs="Times New Roman"/>
          <w:bCs/>
          <w:szCs w:val="24"/>
          <w:lang w:eastAsia="en-GB"/>
        </w:rPr>
        <w:t xml:space="preserve"> and their parents to express t</w:t>
      </w:r>
      <w:r>
        <w:rPr>
          <w:rFonts w:eastAsia="Times New Roman" w:cs="Times New Roman"/>
          <w:bCs/>
          <w:szCs w:val="24"/>
          <w:lang w:eastAsia="en-GB"/>
        </w:rPr>
        <w:t>heir views, wishes and feelings</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enable children and</w:t>
      </w:r>
      <w:r w:rsidR="00051B08" w:rsidRPr="00051B08">
        <w:rPr>
          <w:rFonts w:eastAsia="Times New Roman" w:cs="Times New Roman"/>
          <w:bCs/>
          <w:szCs w:val="24"/>
          <w:lang w:eastAsia="en-GB"/>
        </w:rPr>
        <w:t xml:space="preserve"> young people and their parents to be part </w:t>
      </w:r>
      <w:r>
        <w:rPr>
          <w:rFonts w:eastAsia="Times New Roman" w:cs="Times New Roman"/>
          <w:bCs/>
          <w:szCs w:val="24"/>
          <w:lang w:eastAsia="en-GB"/>
        </w:rPr>
        <w:t xml:space="preserve">of </w:t>
      </w:r>
      <w:r w:rsidR="0023492E">
        <w:rPr>
          <w:rFonts w:eastAsia="Times New Roman" w:cs="Times New Roman"/>
          <w:bCs/>
          <w:szCs w:val="24"/>
          <w:lang w:eastAsia="en-GB"/>
        </w:rPr>
        <w:t>the decision-</w:t>
      </w:r>
      <w:r>
        <w:rPr>
          <w:rFonts w:eastAsia="Times New Roman" w:cs="Times New Roman"/>
          <w:bCs/>
          <w:szCs w:val="24"/>
          <w:lang w:eastAsia="en-GB"/>
        </w:rPr>
        <w:t>making process</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b</w:t>
      </w:r>
      <w:r w:rsidR="00051B08" w:rsidRPr="00051B08">
        <w:rPr>
          <w:rFonts w:eastAsia="Times New Roman" w:cs="Times New Roman"/>
          <w:bCs/>
          <w:szCs w:val="24"/>
          <w:lang w:eastAsia="en-GB"/>
        </w:rPr>
        <w:t xml:space="preserve">e easy for children, young people and their parents or carers to understand, and use clear ordinary language and images </w:t>
      </w:r>
      <w:r>
        <w:rPr>
          <w:rFonts w:eastAsia="Times New Roman" w:cs="Times New Roman"/>
          <w:bCs/>
          <w:szCs w:val="24"/>
          <w:lang w:eastAsia="en-GB"/>
        </w:rPr>
        <w:t>rather than professional jargon</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h</w:t>
      </w:r>
      <w:r w:rsidR="00051B08" w:rsidRPr="00051B08">
        <w:rPr>
          <w:rFonts w:eastAsia="Times New Roman" w:cs="Times New Roman"/>
          <w:bCs/>
          <w:szCs w:val="24"/>
          <w:lang w:eastAsia="en-GB"/>
        </w:rPr>
        <w:t>ighlight the child or young pers</w:t>
      </w:r>
      <w:r>
        <w:rPr>
          <w:rFonts w:eastAsia="Times New Roman" w:cs="Times New Roman"/>
          <w:bCs/>
          <w:szCs w:val="24"/>
          <w:lang w:eastAsia="en-GB"/>
        </w:rPr>
        <w:t>on’s strengths and capabilities</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e</w:t>
      </w:r>
      <w:r w:rsidR="00051B08" w:rsidRPr="00051B08">
        <w:rPr>
          <w:rFonts w:eastAsia="Times New Roman" w:cs="Times New Roman"/>
          <w:bCs/>
          <w:szCs w:val="24"/>
          <w:lang w:eastAsia="en-GB"/>
        </w:rPr>
        <w:t>nable the child or young person, and those that know them best to say what they have done, what they are interested in and what outcomes</w:t>
      </w:r>
      <w:r>
        <w:rPr>
          <w:rFonts w:eastAsia="Times New Roman" w:cs="Times New Roman"/>
          <w:bCs/>
          <w:szCs w:val="24"/>
          <w:lang w:eastAsia="en-GB"/>
        </w:rPr>
        <w:t xml:space="preserve"> they are seeking in the future</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t</w:t>
      </w:r>
      <w:r w:rsidR="00051B08" w:rsidRPr="00051B08">
        <w:rPr>
          <w:rFonts w:eastAsia="Times New Roman" w:cs="Times New Roman"/>
          <w:bCs/>
          <w:szCs w:val="24"/>
          <w:lang w:eastAsia="en-GB"/>
        </w:rPr>
        <w:t xml:space="preserve">ailor support </w:t>
      </w:r>
      <w:r>
        <w:rPr>
          <w:rFonts w:eastAsia="Times New Roman" w:cs="Times New Roman"/>
          <w:bCs/>
          <w:szCs w:val="24"/>
          <w:lang w:eastAsia="en-GB"/>
        </w:rPr>
        <w:t>to the needs of the individual</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o</w:t>
      </w:r>
      <w:r w:rsidR="00051B08" w:rsidRPr="00051B08">
        <w:rPr>
          <w:rFonts w:eastAsia="Times New Roman" w:cs="Times New Roman"/>
          <w:bCs/>
          <w:szCs w:val="24"/>
          <w:lang w:eastAsia="en-GB"/>
        </w:rPr>
        <w:t xml:space="preserve">rganise assessments </w:t>
      </w:r>
      <w:r w:rsidR="00990660">
        <w:rPr>
          <w:rFonts w:eastAsia="Times New Roman" w:cs="Times New Roman"/>
          <w:bCs/>
          <w:szCs w:val="24"/>
          <w:lang w:eastAsia="en-GB"/>
        </w:rPr>
        <w:t>to minimise demands on families</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b</w:t>
      </w:r>
      <w:r w:rsidR="00051B08" w:rsidRPr="00051B08">
        <w:rPr>
          <w:rFonts w:eastAsia="Times New Roman" w:cs="Times New Roman"/>
          <w:bCs/>
          <w:szCs w:val="24"/>
          <w:lang w:eastAsia="en-GB"/>
        </w:rPr>
        <w:t>ring together relevant professionals to discuss and agre</w:t>
      </w:r>
      <w:r>
        <w:rPr>
          <w:rFonts w:eastAsia="Times New Roman" w:cs="Times New Roman"/>
          <w:bCs/>
          <w:szCs w:val="24"/>
          <w:lang w:eastAsia="en-GB"/>
        </w:rPr>
        <w:t>e together the overall approach</w:t>
      </w:r>
      <w:r w:rsidR="00990660">
        <w:rPr>
          <w:rFonts w:eastAsia="Times New Roman" w:cs="Times New Roman"/>
          <w:bCs/>
          <w:szCs w:val="24"/>
          <w:lang w:eastAsia="en-GB"/>
        </w:rPr>
        <w:t>, and</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d</w:t>
      </w:r>
      <w:r w:rsidR="00990660">
        <w:rPr>
          <w:rFonts w:eastAsia="Times New Roman" w:cs="Times New Roman"/>
          <w:bCs/>
          <w:szCs w:val="24"/>
          <w:lang w:eastAsia="en-GB"/>
        </w:rPr>
        <w:t>eliver an outcomes-</w:t>
      </w:r>
      <w:r w:rsidR="00051B08" w:rsidRPr="00051B08">
        <w:rPr>
          <w:rFonts w:eastAsia="Times New Roman" w:cs="Times New Roman"/>
          <w:bCs/>
          <w:szCs w:val="24"/>
          <w:lang w:eastAsia="en-GB"/>
        </w:rPr>
        <w:t>focused and co-</w:t>
      </w:r>
      <w:r w:rsidR="00990660">
        <w:rPr>
          <w:rFonts w:eastAsia="Times New Roman" w:cs="Times New Roman"/>
          <w:bCs/>
          <w:szCs w:val="24"/>
          <w:lang w:eastAsia="en-GB"/>
        </w:rPr>
        <w:t>ordinated plan for the child or</w:t>
      </w:r>
      <w:r w:rsidR="009C0307">
        <w:rPr>
          <w:rFonts w:eastAsia="Times New Roman" w:cs="Times New Roman"/>
          <w:bCs/>
          <w:szCs w:val="24"/>
          <w:lang w:eastAsia="en-GB"/>
        </w:rPr>
        <w:t xml:space="preserve"> young person and their parents</w:t>
      </w:r>
    </w:p>
    <w:p w:rsidR="00051B08" w:rsidRPr="00051B08"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This approach is often referred to as</w:t>
      </w:r>
      <w:r w:rsidR="006E7207">
        <w:rPr>
          <w:rFonts w:eastAsia="Times New Roman" w:cs="Times New Roman"/>
          <w:szCs w:val="24"/>
          <w:lang w:eastAsia="en-GB"/>
        </w:rPr>
        <w:t xml:space="preserve"> a</w:t>
      </w:r>
      <w:r w:rsidRPr="00051B08">
        <w:rPr>
          <w:rFonts w:eastAsia="Times New Roman" w:cs="Times New Roman"/>
          <w:szCs w:val="24"/>
          <w:lang w:eastAsia="en-GB"/>
        </w:rPr>
        <w:t xml:space="preserve"> </w:t>
      </w:r>
      <w:r w:rsidRPr="00990660">
        <w:rPr>
          <w:rFonts w:eastAsia="Times New Roman" w:cs="Times New Roman"/>
          <w:bCs/>
          <w:szCs w:val="24"/>
          <w:lang w:eastAsia="en-GB"/>
        </w:rPr>
        <w:t xml:space="preserve">person-centred </w:t>
      </w:r>
      <w:r w:rsidR="006E7207" w:rsidRPr="00990660">
        <w:rPr>
          <w:rFonts w:eastAsia="Times New Roman" w:cs="Times New Roman"/>
          <w:bCs/>
          <w:szCs w:val="24"/>
          <w:lang w:eastAsia="en-GB"/>
        </w:rPr>
        <w:t>approach</w:t>
      </w:r>
      <w:r w:rsidRPr="00051B08">
        <w:rPr>
          <w:rFonts w:eastAsia="Times New Roman" w:cs="Times New Roman"/>
          <w:szCs w:val="24"/>
          <w:lang w:eastAsia="en-GB"/>
        </w:rPr>
        <w:t xml:space="preserve">. By using this approach within </w:t>
      </w:r>
      <w:r w:rsidR="004C2742">
        <w:rPr>
          <w:rFonts w:eastAsia="Times New Roman" w:cs="Times New Roman"/>
          <w:szCs w:val="24"/>
          <w:lang w:eastAsia="en-GB"/>
        </w:rPr>
        <w:t>a family context, professionals</w:t>
      </w:r>
      <w:r w:rsidRPr="00051B08">
        <w:rPr>
          <w:rFonts w:eastAsia="Times New Roman" w:cs="Times New Roman"/>
          <w:szCs w:val="24"/>
          <w:lang w:eastAsia="en-GB"/>
        </w:rPr>
        <w:t xml:space="preserve"> and local authorities can ensure that children, young people and parents are involved in all aspects of planning and decision-making.</w:t>
      </w:r>
      <w:r w:rsidR="00885600">
        <w:rPr>
          <w:rFonts w:eastAsia="Times New Roman" w:cs="Times New Roman"/>
          <w:szCs w:val="24"/>
          <w:lang w:eastAsia="en-GB"/>
        </w:rPr>
        <w:t xml:space="preserve"> </w:t>
      </w:r>
    </w:p>
    <w:p w:rsidR="00051B08" w:rsidRPr="00051B08"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Local authorities should support and encourage the involvement of children, young people and parents or carers by:</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p</w:t>
      </w:r>
      <w:r w:rsidR="00051B08" w:rsidRPr="00051B08">
        <w:rPr>
          <w:rFonts w:eastAsia="Times New Roman" w:cs="Times New Roman"/>
          <w:bCs/>
          <w:szCs w:val="24"/>
          <w:lang w:eastAsia="en-GB"/>
        </w:rPr>
        <w:t>roviding them with access to the relevant in</w:t>
      </w:r>
      <w:r>
        <w:rPr>
          <w:rFonts w:eastAsia="Times New Roman" w:cs="Times New Roman"/>
          <w:bCs/>
          <w:szCs w:val="24"/>
          <w:lang w:eastAsia="en-GB"/>
        </w:rPr>
        <w:t>formation in accessible formats</w:t>
      </w:r>
    </w:p>
    <w:p w:rsidR="00051B08" w:rsidRPr="00051B08"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g</w:t>
      </w:r>
      <w:r w:rsidR="00051B08" w:rsidRPr="00051B08">
        <w:rPr>
          <w:rFonts w:eastAsia="Times New Roman" w:cs="Times New Roman"/>
          <w:bCs/>
          <w:szCs w:val="24"/>
          <w:lang w:eastAsia="en-GB"/>
        </w:rPr>
        <w:t>iving them time to prepa</w:t>
      </w:r>
      <w:r>
        <w:rPr>
          <w:rFonts w:eastAsia="Times New Roman" w:cs="Times New Roman"/>
          <w:bCs/>
          <w:szCs w:val="24"/>
          <w:lang w:eastAsia="en-GB"/>
        </w:rPr>
        <w:t>re for discussions and meetings,</w:t>
      </w:r>
      <w:r w:rsidR="00051B08" w:rsidRPr="00051B08">
        <w:rPr>
          <w:rFonts w:eastAsia="Times New Roman" w:cs="Times New Roman"/>
          <w:bCs/>
          <w:szCs w:val="24"/>
          <w:lang w:eastAsia="en-GB"/>
        </w:rPr>
        <w:t xml:space="preserve"> and</w:t>
      </w:r>
    </w:p>
    <w:p w:rsidR="000C70F1" w:rsidRPr="000C70F1" w:rsidRDefault="000C70F1" w:rsidP="00693500">
      <w:pPr>
        <w:numPr>
          <w:ilvl w:val="0"/>
          <w:numId w:val="51"/>
        </w:numPr>
        <w:spacing w:after="240" w:line="288" w:lineRule="auto"/>
        <w:ind w:left="993" w:hanging="426"/>
        <w:rPr>
          <w:rFonts w:eastAsia="Times New Roman" w:cs="Times New Roman"/>
          <w:bCs/>
          <w:szCs w:val="24"/>
          <w:lang w:eastAsia="en-GB"/>
        </w:rPr>
      </w:pPr>
      <w:r>
        <w:rPr>
          <w:rFonts w:eastAsia="Times New Roman" w:cs="Times New Roman"/>
          <w:bCs/>
          <w:szCs w:val="24"/>
          <w:lang w:eastAsia="en-GB"/>
        </w:rPr>
        <w:t>d</w:t>
      </w:r>
      <w:r w:rsidR="00051B08" w:rsidRPr="00051B08">
        <w:rPr>
          <w:rFonts w:eastAsia="Times New Roman" w:cs="Times New Roman"/>
          <w:bCs/>
          <w:szCs w:val="24"/>
          <w:lang w:eastAsia="en-GB"/>
        </w:rPr>
        <w:t>edicating time in discussions a</w:t>
      </w:r>
      <w:r>
        <w:rPr>
          <w:rFonts w:eastAsia="Times New Roman" w:cs="Times New Roman"/>
          <w:bCs/>
          <w:szCs w:val="24"/>
          <w:lang w:eastAsia="en-GB"/>
        </w:rPr>
        <w:t>nd meetings to hear their views</w:t>
      </w:r>
    </w:p>
    <w:p w:rsidR="000C70F1"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In addition, some children and young people will require support from an advocate where necessary (this could be a family member or a professional) to ensure that their views are heard and acknowled</w:t>
      </w:r>
      <w:r w:rsidR="004C2742">
        <w:rPr>
          <w:rFonts w:eastAsia="Times New Roman" w:cs="Times New Roman"/>
          <w:szCs w:val="24"/>
          <w:lang w:eastAsia="en-GB"/>
        </w:rPr>
        <w:t>ged. They may need support in</w:t>
      </w:r>
      <w:r w:rsidRPr="00051B08">
        <w:rPr>
          <w:rFonts w:eastAsia="Times New Roman" w:cs="Times New Roman"/>
          <w:szCs w:val="24"/>
          <w:lang w:eastAsia="en-GB"/>
        </w:rPr>
        <w:t xml:space="preserve"> expressing views about their education, their health, the future and how to prepare for it, including where they will live, relationships, control of their finances, how they will participate in the community and how they will achieve greater autonomy and independence. Local authorities should ensure that children and young people who need it have access to this support.</w:t>
      </w:r>
    </w:p>
    <w:p w:rsidR="00051B08" w:rsidRPr="000C70F1" w:rsidRDefault="00051B08" w:rsidP="00693500">
      <w:pPr>
        <w:numPr>
          <w:ilvl w:val="0"/>
          <w:numId w:val="121"/>
        </w:numPr>
        <w:spacing w:after="240" w:line="288" w:lineRule="auto"/>
        <w:ind w:left="0" w:hanging="709"/>
        <w:rPr>
          <w:rFonts w:eastAsia="Times New Roman" w:cs="Times New Roman"/>
          <w:szCs w:val="24"/>
          <w:lang w:eastAsia="en-GB"/>
        </w:rPr>
      </w:pPr>
      <w:r w:rsidRPr="000C70F1">
        <w:rPr>
          <w:rFonts w:eastAsia="Times New Roman" w:cs="Times New Roman"/>
          <w:szCs w:val="24"/>
          <w:lang w:eastAsia="en-GB"/>
        </w:rPr>
        <w:t>Practitioners in all services involved in the assessment and planning process need to be skilled in working with children, parents and young people to help them make informed decisions. All practitioners should have access to training so they can do this effectively.</w:t>
      </w:r>
    </w:p>
    <w:p w:rsidR="00051B08" w:rsidRPr="000C70F1" w:rsidRDefault="00051B08" w:rsidP="00685428">
      <w:pPr>
        <w:pStyle w:val="Heading3"/>
        <w:rPr>
          <w:rFonts w:eastAsia="Times New Roman"/>
          <w:lang w:eastAsia="en-GB"/>
        </w:rPr>
      </w:pPr>
      <w:bookmarkStart w:id="904" w:name="_Toc385254203"/>
      <w:bookmarkStart w:id="905" w:name="_Toc385313740"/>
      <w:bookmarkStart w:id="906" w:name="_Toc410033158"/>
      <w:r w:rsidRPr="000C70F1">
        <w:rPr>
          <w:rFonts w:eastAsia="Times New Roman"/>
          <w:lang w:eastAsia="en-GB"/>
        </w:rPr>
        <w:t>Support for ch</w:t>
      </w:r>
      <w:r w:rsidR="00D82906">
        <w:rPr>
          <w:rFonts w:eastAsia="Times New Roman"/>
          <w:lang w:eastAsia="en-GB"/>
        </w:rPr>
        <w:t xml:space="preserve">ildren, </w:t>
      </w:r>
      <w:r w:rsidR="000C70F1" w:rsidRPr="000C70F1">
        <w:rPr>
          <w:rFonts w:eastAsia="Times New Roman"/>
          <w:lang w:eastAsia="en-GB"/>
        </w:rPr>
        <w:t>young people and parents</w:t>
      </w:r>
      <w:bookmarkEnd w:id="904"/>
      <w:bookmarkEnd w:id="905"/>
      <w:bookmarkEnd w:id="906"/>
      <w:r w:rsidRPr="000C70F1">
        <w:rPr>
          <w:rFonts w:eastAsia="Times New Roman"/>
          <w:lang w:eastAsia="en-GB"/>
        </w:rPr>
        <w:t xml:space="preserve"> </w:t>
      </w:r>
    </w:p>
    <w:p w:rsidR="00051B08" w:rsidRPr="000C70F1" w:rsidRDefault="00051B08" w:rsidP="00693500">
      <w:pPr>
        <w:pStyle w:val="ListParagraph"/>
        <w:numPr>
          <w:ilvl w:val="0"/>
          <w:numId w:val="121"/>
        </w:numPr>
        <w:spacing w:after="240" w:line="288" w:lineRule="auto"/>
        <w:ind w:left="0" w:hanging="709"/>
        <w:contextualSpacing w:val="0"/>
        <w:rPr>
          <w:rFonts w:eastAsia="Times New Roman" w:cs="Times New Roman"/>
          <w:szCs w:val="24"/>
          <w:lang w:eastAsia="en-GB"/>
        </w:rPr>
      </w:pPr>
      <w:r w:rsidRPr="000C70F1">
        <w:rPr>
          <w:rFonts w:eastAsia="Times New Roman" w:cs="Times New Roman"/>
          <w:szCs w:val="24"/>
          <w:lang w:eastAsia="en-GB"/>
        </w:rPr>
        <w:t>Local authorities should have early discussions with parents or the young person about what the EHC needs assessment</w:t>
      </w:r>
      <w:r w:rsidR="00990660">
        <w:rPr>
          <w:rFonts w:eastAsia="Times New Roman" w:cs="Times New Roman"/>
          <w:szCs w:val="24"/>
          <w:lang w:eastAsia="en-GB"/>
        </w:rPr>
        <w:t xml:space="preserve"> process</w:t>
      </w:r>
      <w:r w:rsidRPr="000C70F1">
        <w:rPr>
          <w:rFonts w:eastAsia="Times New Roman" w:cs="Times New Roman"/>
          <w:szCs w:val="24"/>
          <w:lang w:eastAsia="en-GB"/>
        </w:rPr>
        <w:t xml:space="preserve"> and </w:t>
      </w:r>
      <w:r w:rsidR="00990660">
        <w:rPr>
          <w:rFonts w:eastAsia="Times New Roman" w:cs="Times New Roman"/>
          <w:szCs w:val="24"/>
          <w:lang w:eastAsia="en-GB"/>
        </w:rPr>
        <w:t xml:space="preserve">development of an EHC plan </w:t>
      </w:r>
      <w:r w:rsidRPr="000C70F1">
        <w:rPr>
          <w:rFonts w:eastAsia="Times New Roman" w:cs="Times New Roman"/>
          <w:szCs w:val="24"/>
          <w:lang w:eastAsia="en-GB"/>
        </w:rPr>
        <w:t>will involve, and the range of options that will be available, such as different types of educationa</w:t>
      </w:r>
      <w:r w:rsidR="0023492E">
        <w:rPr>
          <w:rFonts w:eastAsia="Times New Roman" w:cs="Times New Roman"/>
          <w:szCs w:val="24"/>
          <w:lang w:eastAsia="en-GB"/>
        </w:rPr>
        <w:t>l institution</w:t>
      </w:r>
      <w:r w:rsidR="00990660">
        <w:rPr>
          <w:rFonts w:eastAsia="Times New Roman" w:cs="Times New Roman"/>
          <w:szCs w:val="24"/>
          <w:lang w:eastAsia="en-GB"/>
        </w:rPr>
        <w:t xml:space="preserve"> and options for Personal B</w:t>
      </w:r>
      <w:r w:rsidRPr="000C70F1">
        <w:rPr>
          <w:rFonts w:eastAsia="Times New Roman" w:cs="Times New Roman"/>
          <w:szCs w:val="24"/>
          <w:lang w:eastAsia="en-GB"/>
        </w:rPr>
        <w:t xml:space="preserve">udgets and how these may differ depending on the type of educational institution </w:t>
      </w:r>
      <w:r w:rsidR="0060321D" w:rsidRPr="000C70F1">
        <w:rPr>
          <w:rFonts w:eastAsia="Times New Roman" w:cs="Times New Roman"/>
          <w:szCs w:val="24"/>
          <w:lang w:eastAsia="en-GB"/>
        </w:rPr>
        <w:t xml:space="preserve">for which </w:t>
      </w:r>
      <w:r w:rsidRPr="000C70F1">
        <w:rPr>
          <w:rFonts w:eastAsia="Times New Roman" w:cs="Times New Roman"/>
          <w:szCs w:val="24"/>
          <w:lang w:eastAsia="en-GB"/>
        </w:rPr>
        <w:t>th</w:t>
      </w:r>
      <w:r w:rsidR="00990660">
        <w:rPr>
          <w:rFonts w:eastAsia="Times New Roman" w:cs="Times New Roman"/>
          <w:szCs w:val="24"/>
          <w:lang w:eastAsia="en-GB"/>
        </w:rPr>
        <w:t>e parents or young person express</w:t>
      </w:r>
      <w:r w:rsidRPr="000C70F1">
        <w:rPr>
          <w:rFonts w:eastAsia="Times New Roman" w:cs="Times New Roman"/>
          <w:szCs w:val="24"/>
          <w:lang w:eastAsia="en-GB"/>
        </w:rPr>
        <w:t xml:space="preserve"> a preference.</w:t>
      </w:r>
    </w:p>
    <w:p w:rsidR="00051B08" w:rsidRPr="000C70F1" w:rsidRDefault="00632786" w:rsidP="00693500">
      <w:pPr>
        <w:pStyle w:val="ListParagraph"/>
        <w:numPr>
          <w:ilvl w:val="0"/>
          <w:numId w:val="121"/>
        </w:numPr>
        <w:spacing w:after="240" w:line="288" w:lineRule="auto"/>
        <w:ind w:left="0" w:hanging="709"/>
        <w:contextualSpacing w:val="0"/>
        <w:rPr>
          <w:rFonts w:eastAsia="Times New Roman" w:cs="Times New Roman"/>
          <w:szCs w:val="24"/>
          <w:lang w:eastAsia="en-GB"/>
        </w:rPr>
      </w:pPr>
      <w:r>
        <w:rPr>
          <w:rFonts w:eastAsia="Times New Roman" w:cs="Times New Roman"/>
          <w:szCs w:val="24"/>
          <w:lang w:eastAsia="en-GB"/>
        </w:rPr>
        <w:t>Local authorities</w:t>
      </w:r>
      <w:r w:rsidR="00051B08" w:rsidRPr="000C70F1">
        <w:rPr>
          <w:rFonts w:eastAsia="Times New Roman" w:cs="Times New Roman"/>
          <w:szCs w:val="24"/>
          <w:lang w:eastAsia="en-GB"/>
        </w:rPr>
        <w:t xml:space="preserve"> </w:t>
      </w:r>
      <w:r w:rsidR="00051B08" w:rsidRPr="000C70F1">
        <w:rPr>
          <w:rFonts w:eastAsia="Times New Roman" w:cs="Times New Roman"/>
          <w:b/>
          <w:szCs w:val="24"/>
          <w:lang w:eastAsia="en-GB"/>
        </w:rPr>
        <w:t>must</w:t>
      </w:r>
      <w:r w:rsidR="00051B08" w:rsidRPr="000C70F1">
        <w:rPr>
          <w:rFonts w:eastAsia="Times New Roman" w:cs="Times New Roman"/>
          <w:szCs w:val="24"/>
          <w:lang w:eastAsia="en-GB"/>
        </w:rPr>
        <w:t xml:space="preserve"> work with parents and children and young people to understand how best to minimise dis</w:t>
      </w:r>
      <w:r>
        <w:rPr>
          <w:rFonts w:eastAsia="Times New Roman" w:cs="Times New Roman"/>
          <w:szCs w:val="24"/>
          <w:lang w:eastAsia="en-GB"/>
        </w:rPr>
        <w:t>ruption for them and</w:t>
      </w:r>
      <w:r w:rsidR="00051B08" w:rsidRPr="000C70F1">
        <w:rPr>
          <w:rFonts w:eastAsia="Times New Roman" w:cs="Times New Roman"/>
          <w:szCs w:val="24"/>
          <w:lang w:eastAsia="en-GB"/>
        </w:rPr>
        <w:t xml:space="preserve"> their family life. For example, multiple appointments should be co-ordinated or combined where possible and appropriate</w:t>
      </w:r>
      <w:r w:rsidR="003E257B">
        <w:rPr>
          <w:rFonts w:eastAsia="Times New Roman" w:cs="Times New Roman"/>
          <w:szCs w:val="24"/>
          <w:lang w:eastAsia="en-GB"/>
        </w:rPr>
        <w:t>.</w:t>
      </w:r>
    </w:p>
    <w:p w:rsidR="00051B08" w:rsidRPr="000C70F1" w:rsidRDefault="00051B08" w:rsidP="00693500">
      <w:pPr>
        <w:pStyle w:val="ListParagraph"/>
        <w:numPr>
          <w:ilvl w:val="0"/>
          <w:numId w:val="121"/>
        </w:numPr>
        <w:spacing w:after="240" w:line="288" w:lineRule="auto"/>
        <w:ind w:left="0" w:hanging="709"/>
        <w:contextualSpacing w:val="0"/>
        <w:rPr>
          <w:rFonts w:eastAsia="Times New Roman" w:cs="Times New Roman"/>
          <w:szCs w:val="24"/>
          <w:lang w:eastAsia="en-GB"/>
        </w:rPr>
      </w:pPr>
      <w:r w:rsidRPr="000C70F1">
        <w:rPr>
          <w:rFonts w:eastAsia="Times New Roman" w:cs="Times New Roman"/>
          <w:szCs w:val="24"/>
          <w:lang w:eastAsia="en-GB"/>
        </w:rPr>
        <w:t xml:space="preserve">Local authorities </w:t>
      </w:r>
      <w:r w:rsidRPr="000C70F1">
        <w:rPr>
          <w:rFonts w:eastAsia="Times New Roman" w:cs="Times New Roman"/>
          <w:b/>
          <w:szCs w:val="24"/>
          <w:lang w:eastAsia="en-GB"/>
        </w:rPr>
        <w:t>must</w:t>
      </w:r>
      <w:r w:rsidRPr="000C70F1">
        <w:rPr>
          <w:rFonts w:eastAsia="Times New Roman" w:cs="Times New Roman"/>
          <w:szCs w:val="24"/>
          <w:lang w:eastAsia="en-GB"/>
        </w:rPr>
        <w:t xml:space="preserve"> provide all parents, children and young people with impartial information, advice and support in relation to SEN</w:t>
      </w:r>
      <w:r w:rsidR="004C2742">
        <w:rPr>
          <w:rFonts w:eastAsia="Times New Roman" w:cs="Times New Roman"/>
          <w:szCs w:val="24"/>
          <w:lang w:eastAsia="en-GB"/>
        </w:rPr>
        <w:t xml:space="preserve"> to enable them to take part effectively in the </w:t>
      </w:r>
      <w:r w:rsidR="00164393">
        <w:rPr>
          <w:rFonts w:eastAsia="Times New Roman" w:cs="Times New Roman"/>
          <w:szCs w:val="24"/>
          <w:lang w:eastAsia="en-GB"/>
        </w:rPr>
        <w:t>assessment and planning process. This will include</w:t>
      </w:r>
      <w:r w:rsidRPr="000C70F1">
        <w:rPr>
          <w:rFonts w:eastAsia="Times New Roman" w:cs="Times New Roman"/>
          <w:szCs w:val="24"/>
          <w:lang w:eastAsia="en-GB"/>
        </w:rPr>
        <w:t xml:space="preserve"> the EHC needs ass</w:t>
      </w:r>
      <w:r w:rsidR="00990660">
        <w:rPr>
          <w:rFonts w:eastAsia="Times New Roman" w:cs="Times New Roman"/>
          <w:szCs w:val="24"/>
          <w:lang w:eastAsia="en-GB"/>
        </w:rPr>
        <w:t>essment process, EHC plans and Personal B</w:t>
      </w:r>
      <w:r w:rsidRPr="000C70F1">
        <w:rPr>
          <w:rFonts w:eastAsia="Times New Roman" w:cs="Times New Roman"/>
          <w:szCs w:val="24"/>
          <w:lang w:eastAsia="en-GB"/>
        </w:rPr>
        <w:t xml:space="preserve">udgets (including the take-up and ongoing management of direct payments). This should include information </w:t>
      </w:r>
      <w:r w:rsidR="00990660">
        <w:rPr>
          <w:rFonts w:eastAsia="Times New Roman" w:cs="Times New Roman"/>
          <w:szCs w:val="24"/>
          <w:lang w:eastAsia="en-GB"/>
        </w:rPr>
        <w:t>on key working and independent s</w:t>
      </w:r>
      <w:r w:rsidR="00847583">
        <w:rPr>
          <w:rFonts w:eastAsia="Times New Roman" w:cs="Times New Roman"/>
          <w:szCs w:val="24"/>
          <w:lang w:eastAsia="en-GB"/>
        </w:rPr>
        <w:t>upporters as appropriate. (S</w:t>
      </w:r>
      <w:r w:rsidRPr="00685428">
        <w:rPr>
          <w:rFonts w:eastAsia="Times New Roman" w:cs="Times New Roman"/>
          <w:szCs w:val="24"/>
          <w:lang w:eastAsia="en-GB"/>
        </w:rPr>
        <w:t xml:space="preserve">ee </w:t>
      </w:r>
      <w:r w:rsidR="00863570" w:rsidRPr="00685428">
        <w:rPr>
          <w:rFonts w:eastAsia="Times New Roman" w:cs="Times New Roman"/>
          <w:szCs w:val="24"/>
          <w:lang w:eastAsia="en-GB"/>
        </w:rPr>
        <w:t xml:space="preserve">Chapter </w:t>
      </w:r>
      <w:r w:rsidR="003E257B" w:rsidRPr="00685428">
        <w:rPr>
          <w:rFonts w:eastAsia="Times New Roman" w:cs="Times New Roman"/>
          <w:szCs w:val="24"/>
          <w:lang w:eastAsia="en-GB"/>
        </w:rPr>
        <w:t>2</w:t>
      </w:r>
      <w:r w:rsidR="00863570" w:rsidRPr="00685428">
        <w:rPr>
          <w:rFonts w:eastAsia="Times New Roman" w:cs="Times New Roman"/>
          <w:szCs w:val="24"/>
          <w:lang w:eastAsia="en-GB"/>
        </w:rPr>
        <w:t xml:space="preserve"> </w:t>
      </w:r>
      <w:r w:rsidRPr="000C70F1">
        <w:rPr>
          <w:rFonts w:eastAsia="Times New Roman" w:cs="Times New Roman"/>
          <w:szCs w:val="24"/>
          <w:lang w:eastAsia="en-GB"/>
        </w:rPr>
        <w:t>for more information</w:t>
      </w:r>
      <w:r w:rsidR="00847583">
        <w:rPr>
          <w:rFonts w:eastAsia="Times New Roman" w:cs="Times New Roman"/>
          <w:szCs w:val="24"/>
          <w:lang w:eastAsia="en-GB"/>
        </w:rPr>
        <w:t>.)</w:t>
      </w:r>
    </w:p>
    <w:p w:rsidR="00051B08" w:rsidRPr="000C70F1" w:rsidRDefault="000C70F1" w:rsidP="003E2C13">
      <w:pPr>
        <w:pStyle w:val="Heading3"/>
        <w:rPr>
          <w:rFonts w:eastAsia="Times New Roman"/>
          <w:lang w:eastAsia="en-GB"/>
        </w:rPr>
      </w:pPr>
      <w:bookmarkStart w:id="907" w:name="_Toc410033159"/>
      <w:r w:rsidRPr="000C70F1">
        <w:rPr>
          <w:rFonts w:eastAsia="Times New Roman"/>
          <w:lang w:eastAsia="en-GB"/>
        </w:rPr>
        <w:t>Co-ordination</w:t>
      </w:r>
      <w:bookmarkEnd w:id="907"/>
    </w:p>
    <w:p w:rsidR="00051B08" w:rsidRPr="000C70F1" w:rsidRDefault="00051B08" w:rsidP="00693500">
      <w:pPr>
        <w:pStyle w:val="ListParagraph"/>
        <w:numPr>
          <w:ilvl w:val="0"/>
          <w:numId w:val="121"/>
        </w:numPr>
        <w:spacing w:after="240" w:line="288" w:lineRule="auto"/>
        <w:ind w:left="0" w:hanging="709"/>
        <w:contextualSpacing w:val="0"/>
        <w:rPr>
          <w:rFonts w:eastAsia="Times New Roman" w:cs="Times New Roman"/>
          <w:szCs w:val="24"/>
          <w:lang w:eastAsia="en-GB"/>
        </w:rPr>
      </w:pPr>
      <w:r w:rsidRPr="000C70F1">
        <w:rPr>
          <w:rFonts w:eastAsia="Times New Roman" w:cs="Times New Roman"/>
          <w:szCs w:val="24"/>
          <w:lang w:eastAsia="en-GB"/>
        </w:rPr>
        <w:t>Local authorities are responsible for ensuring that there is effective co-ordination</w:t>
      </w:r>
      <w:r w:rsidR="00990660">
        <w:rPr>
          <w:rFonts w:eastAsia="Times New Roman" w:cs="Times New Roman"/>
          <w:szCs w:val="24"/>
          <w:lang w:eastAsia="en-GB"/>
        </w:rPr>
        <w:t xml:space="preserve"> of the assessment and development </w:t>
      </w:r>
      <w:r w:rsidRPr="000C70F1">
        <w:rPr>
          <w:rFonts w:eastAsia="Times New Roman" w:cs="Times New Roman"/>
          <w:szCs w:val="24"/>
          <w:lang w:eastAsia="en-GB"/>
        </w:rPr>
        <w:t xml:space="preserve">process for an EHC plan. The co-ordination should include: </w:t>
      </w:r>
    </w:p>
    <w:p w:rsidR="00051B08" w:rsidRPr="000C70F1" w:rsidRDefault="000C70F1" w:rsidP="00693500">
      <w:pPr>
        <w:pStyle w:val="ListParagraph"/>
        <w:numPr>
          <w:ilvl w:val="0"/>
          <w:numId w:val="125"/>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p</w:t>
      </w:r>
      <w:r w:rsidR="00051B08" w:rsidRPr="000C70F1">
        <w:rPr>
          <w:rFonts w:eastAsia="Times New Roman" w:cs="Times New Roman"/>
          <w:szCs w:val="24"/>
          <w:lang w:eastAsia="en-GB"/>
        </w:rPr>
        <w:t>lanning the process to meet the needs of chil</w:t>
      </w:r>
      <w:r>
        <w:rPr>
          <w:rFonts w:eastAsia="Times New Roman" w:cs="Times New Roman"/>
          <w:szCs w:val="24"/>
          <w:lang w:eastAsia="en-GB"/>
        </w:rPr>
        <w:t>dren, parents and young people</w:t>
      </w:r>
    </w:p>
    <w:p w:rsidR="00051B08" w:rsidRPr="000C70F1" w:rsidRDefault="000C70F1" w:rsidP="00693500">
      <w:pPr>
        <w:pStyle w:val="ListParagraph"/>
        <w:numPr>
          <w:ilvl w:val="0"/>
          <w:numId w:val="125"/>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t</w:t>
      </w:r>
      <w:r w:rsidR="00051B08" w:rsidRPr="000C70F1">
        <w:rPr>
          <w:rFonts w:eastAsia="Times New Roman" w:cs="Times New Roman"/>
          <w:szCs w:val="24"/>
          <w:lang w:eastAsia="en-GB"/>
        </w:rPr>
        <w:t>iming meeting</w:t>
      </w:r>
      <w:r>
        <w:rPr>
          <w:rFonts w:eastAsia="Times New Roman" w:cs="Times New Roman"/>
          <w:szCs w:val="24"/>
          <w:lang w:eastAsia="en-GB"/>
        </w:rPr>
        <w:t>s to minimise family disruption</w:t>
      </w:r>
      <w:r w:rsidR="00885600">
        <w:rPr>
          <w:rFonts w:eastAsia="Times New Roman" w:cs="Times New Roman"/>
          <w:szCs w:val="24"/>
          <w:lang w:eastAsia="en-GB"/>
        </w:rPr>
        <w:t xml:space="preserve"> </w:t>
      </w:r>
    </w:p>
    <w:p w:rsidR="00051B08" w:rsidRPr="000C70F1" w:rsidRDefault="000C70F1" w:rsidP="00693500">
      <w:pPr>
        <w:pStyle w:val="ListParagraph"/>
        <w:numPr>
          <w:ilvl w:val="0"/>
          <w:numId w:val="125"/>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k</w:t>
      </w:r>
      <w:r w:rsidR="00051B08" w:rsidRPr="000C70F1">
        <w:rPr>
          <w:rFonts w:eastAsia="Times New Roman" w:cs="Times New Roman"/>
          <w:szCs w:val="24"/>
          <w:lang w:eastAsia="en-GB"/>
        </w:rPr>
        <w:t xml:space="preserve">eeping the </w:t>
      </w:r>
      <w:r w:rsidR="00164393">
        <w:rPr>
          <w:rFonts w:eastAsia="Times New Roman" w:cs="Times New Roman"/>
          <w:szCs w:val="24"/>
          <w:lang w:eastAsia="en-GB"/>
        </w:rPr>
        <w:t xml:space="preserve">child’s </w:t>
      </w:r>
      <w:r w:rsidR="00051B08" w:rsidRPr="000C70F1">
        <w:rPr>
          <w:rFonts w:eastAsia="Times New Roman" w:cs="Times New Roman"/>
          <w:szCs w:val="24"/>
          <w:lang w:eastAsia="en-GB"/>
        </w:rPr>
        <w:t xml:space="preserve">parent or young person informed through a single </w:t>
      </w:r>
      <w:r>
        <w:rPr>
          <w:rFonts w:eastAsia="Times New Roman" w:cs="Times New Roman"/>
          <w:szCs w:val="24"/>
          <w:lang w:eastAsia="en-GB"/>
        </w:rPr>
        <w:t>point of contact where</w:t>
      </w:r>
      <w:r w:rsidR="0086593B">
        <w:rPr>
          <w:rFonts w:eastAsia="Times New Roman" w:cs="Times New Roman"/>
          <w:szCs w:val="24"/>
          <w:lang w:eastAsia="en-GB"/>
        </w:rPr>
        <w:t>ver</w:t>
      </w:r>
      <w:r>
        <w:rPr>
          <w:rFonts w:eastAsia="Times New Roman" w:cs="Times New Roman"/>
          <w:szCs w:val="24"/>
          <w:lang w:eastAsia="en-GB"/>
        </w:rPr>
        <w:t xml:space="preserve"> possible</w:t>
      </w:r>
      <w:r w:rsidR="0086593B">
        <w:rPr>
          <w:rFonts w:eastAsia="Times New Roman" w:cs="Times New Roman"/>
          <w:szCs w:val="24"/>
          <w:lang w:eastAsia="en-GB"/>
        </w:rPr>
        <w:t xml:space="preserve"> and</w:t>
      </w:r>
    </w:p>
    <w:p w:rsidR="000C70F1" w:rsidRPr="000C70F1" w:rsidRDefault="000C70F1" w:rsidP="00693500">
      <w:pPr>
        <w:pStyle w:val="ListParagraph"/>
        <w:numPr>
          <w:ilvl w:val="0"/>
          <w:numId w:val="125"/>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e</w:t>
      </w:r>
      <w:r w:rsidR="0060321D" w:rsidRPr="000C70F1">
        <w:rPr>
          <w:rFonts w:eastAsia="Times New Roman" w:cs="Times New Roman"/>
          <w:szCs w:val="24"/>
          <w:lang w:eastAsia="en-GB"/>
        </w:rPr>
        <w:t xml:space="preserve">nsuring relevant professionals have sufficient notice to </w:t>
      </w:r>
      <w:r w:rsidR="00785A3A">
        <w:rPr>
          <w:rFonts w:eastAsia="Times New Roman" w:cs="Times New Roman"/>
          <w:szCs w:val="24"/>
          <w:lang w:eastAsia="en-GB"/>
        </w:rPr>
        <w:t xml:space="preserve">be able to contribute to </w:t>
      </w:r>
      <w:r>
        <w:rPr>
          <w:rFonts w:eastAsia="Times New Roman" w:cs="Times New Roman"/>
          <w:szCs w:val="24"/>
          <w:lang w:eastAsia="en-GB"/>
        </w:rPr>
        <w:t>the process</w:t>
      </w:r>
    </w:p>
    <w:p w:rsidR="00051B08" w:rsidRPr="00853363" w:rsidRDefault="00051B08" w:rsidP="00693500">
      <w:pPr>
        <w:numPr>
          <w:ilvl w:val="0"/>
          <w:numId w:val="121"/>
        </w:numPr>
        <w:spacing w:after="240" w:line="288" w:lineRule="auto"/>
        <w:ind w:left="0" w:hanging="709"/>
        <w:rPr>
          <w:rFonts w:eastAsia="Times New Roman" w:cs="Times New Roman"/>
          <w:szCs w:val="24"/>
          <w:lang w:eastAsia="en-GB"/>
        </w:rPr>
      </w:pPr>
      <w:r w:rsidRPr="000C70F1">
        <w:rPr>
          <w:lang w:eastAsia="en-GB"/>
        </w:rPr>
        <w:t xml:space="preserve">The </w:t>
      </w:r>
      <w:r w:rsidR="003E2C13">
        <w:rPr>
          <w:lang w:eastAsia="en-GB"/>
        </w:rPr>
        <w:t xml:space="preserve">EHC </w:t>
      </w:r>
      <w:r w:rsidR="00853363">
        <w:rPr>
          <w:lang w:eastAsia="en-GB"/>
        </w:rPr>
        <w:t xml:space="preserve">needs assessment and plan development </w:t>
      </w:r>
      <w:r w:rsidR="003E2C13">
        <w:rPr>
          <w:lang w:eastAsia="en-GB"/>
        </w:rPr>
        <w:t>process</w:t>
      </w:r>
      <w:r w:rsidR="00224592">
        <w:rPr>
          <w:lang w:eastAsia="en-GB"/>
        </w:rPr>
        <w:t xml:space="preserve"> should </w:t>
      </w:r>
      <w:r w:rsidRPr="000C70F1">
        <w:rPr>
          <w:lang w:eastAsia="en-GB"/>
        </w:rPr>
        <w:t>be supported by senior leadership teams monitoring the quality and sufficiency of EHC needs assessments through robust quality assurance systems. Families should have confidence that those overseeing the assessment process will be impartial and act in their best interests.</w:t>
      </w:r>
    </w:p>
    <w:p w:rsidR="00051B08" w:rsidRPr="000C70F1" w:rsidRDefault="000C70F1" w:rsidP="00685428">
      <w:pPr>
        <w:pStyle w:val="Heading3"/>
        <w:rPr>
          <w:rFonts w:eastAsia="Times New Roman"/>
          <w:lang w:eastAsia="en-GB"/>
        </w:rPr>
      </w:pPr>
      <w:bookmarkStart w:id="908" w:name="_Toc385254204"/>
      <w:bookmarkStart w:id="909" w:name="_Toc385313741"/>
      <w:bookmarkStart w:id="910" w:name="_Toc410033160"/>
      <w:r w:rsidRPr="000C70F1">
        <w:rPr>
          <w:rFonts w:eastAsia="Times New Roman"/>
          <w:lang w:eastAsia="en-GB"/>
        </w:rPr>
        <w:t>Sharing information</w:t>
      </w:r>
      <w:bookmarkEnd w:id="908"/>
      <w:bookmarkEnd w:id="909"/>
      <w:bookmarkEnd w:id="910"/>
    </w:p>
    <w:p w:rsidR="00CF0FE8" w:rsidRDefault="00051B08" w:rsidP="00693500">
      <w:pPr>
        <w:pStyle w:val="ListParagraph"/>
        <w:numPr>
          <w:ilvl w:val="0"/>
          <w:numId w:val="121"/>
        </w:numPr>
        <w:spacing w:after="240" w:line="288" w:lineRule="auto"/>
        <w:ind w:left="0" w:hanging="709"/>
        <w:contextualSpacing w:val="0"/>
        <w:rPr>
          <w:rFonts w:eastAsia="Times New Roman" w:cs="Times New Roman"/>
          <w:szCs w:val="24"/>
          <w:lang w:eastAsia="en-GB"/>
        </w:rPr>
      </w:pPr>
      <w:r w:rsidRPr="000C70F1">
        <w:rPr>
          <w:rFonts w:eastAsia="Times New Roman" w:cs="Times New Roman"/>
          <w:szCs w:val="24"/>
          <w:lang w:eastAsia="en-GB"/>
        </w:rPr>
        <w:t>Information sharing is vital to support an effective assessment and planning process which fully identifies needs and outcomes and the education, health and care provision needed by the child or young person. Local authorities with their partners should establish local protocols for the effective sharing of information which addresses confidentiality, consent and security of information</w:t>
      </w:r>
      <w:r w:rsidR="00D54ED9">
        <w:rPr>
          <w:rFonts w:eastAsia="Times New Roman" w:cs="Times New Roman"/>
          <w:szCs w:val="24"/>
          <w:lang w:eastAsia="en-GB"/>
        </w:rPr>
        <w:t xml:space="preserve"> (see the References section under Chapter 9 for a link to the DfE advice ‘</w:t>
      </w:r>
      <w:r w:rsidR="00D54ED9" w:rsidRPr="003E2C13">
        <w:rPr>
          <w:rFonts w:eastAsia="Times New Roman" w:cs="Arial"/>
          <w:i/>
          <w:szCs w:val="24"/>
          <w:lang w:eastAsia="en-GB"/>
        </w:rPr>
        <w:t>Information sharing for practitioners and managers</w:t>
      </w:r>
      <w:r w:rsidR="00D54ED9">
        <w:rPr>
          <w:rFonts w:eastAsia="Times New Roman" w:cs="Arial"/>
          <w:szCs w:val="24"/>
          <w:lang w:eastAsia="en-GB"/>
        </w:rPr>
        <w:t>’</w:t>
      </w:r>
      <w:r w:rsidR="00224592">
        <w:rPr>
          <w:rFonts w:eastAsia="Times New Roman" w:cs="Times New Roman"/>
          <w:szCs w:val="24"/>
          <w:lang w:eastAsia="en-GB"/>
        </w:rPr>
        <w:t>)</w:t>
      </w:r>
      <w:r w:rsidRPr="000C70F1">
        <w:rPr>
          <w:rFonts w:eastAsia="Times New Roman" w:cs="Times New Roman"/>
          <w:szCs w:val="24"/>
          <w:lang w:eastAsia="en-GB"/>
        </w:rPr>
        <w:t>.</w:t>
      </w:r>
      <w:r w:rsidR="00224592">
        <w:rPr>
          <w:rFonts w:eastAsia="Times New Roman" w:cs="Times New Roman"/>
          <w:szCs w:val="24"/>
          <w:lang w:eastAsia="en-GB"/>
        </w:rPr>
        <w:t xml:space="preserve"> </w:t>
      </w:r>
      <w:r w:rsidRPr="000C70F1">
        <w:rPr>
          <w:rFonts w:eastAsia="Times New Roman" w:cs="Times New Roman"/>
          <w:szCs w:val="24"/>
          <w:lang w:eastAsia="en-GB"/>
        </w:rPr>
        <w:t>Agencies should work together to agree local protocols for information collection and management so as to inform planning of provision for children and young people with SEN or disabilities at both individual and strategic levels.</w:t>
      </w:r>
    </w:p>
    <w:p w:rsidR="00CF0FE8" w:rsidRPr="00CF0FE8" w:rsidRDefault="00051B08" w:rsidP="00693500">
      <w:pPr>
        <w:pStyle w:val="ListParagraph"/>
        <w:numPr>
          <w:ilvl w:val="0"/>
          <w:numId w:val="121"/>
        </w:numPr>
        <w:spacing w:after="240" w:line="288" w:lineRule="auto"/>
        <w:ind w:left="0" w:hanging="709"/>
        <w:contextualSpacing w:val="0"/>
        <w:rPr>
          <w:rFonts w:eastAsia="Times New Roman" w:cs="Times New Roman"/>
          <w:szCs w:val="24"/>
          <w:lang w:eastAsia="en-GB"/>
        </w:rPr>
      </w:pPr>
      <w:r w:rsidRPr="000C70F1">
        <w:rPr>
          <w:lang w:eastAsia="en-GB"/>
        </w:rPr>
        <w:t>As far as possible, there should be a ‘tell us once’ approach to sharing information during the assessment and planning process so that families and young people do not have to repeat the same information to different agenc</w:t>
      </w:r>
      <w:r w:rsidR="00224592">
        <w:rPr>
          <w:lang w:eastAsia="en-GB"/>
        </w:rPr>
        <w:t xml:space="preserve">ies, or different practitioners and </w:t>
      </w:r>
      <w:r w:rsidRPr="000C70F1">
        <w:rPr>
          <w:lang w:eastAsia="en-GB"/>
        </w:rPr>
        <w:t>services within each agency.</w:t>
      </w:r>
      <w:bookmarkStart w:id="911" w:name="_Toc385254205"/>
      <w:bookmarkStart w:id="912" w:name="_Toc385313742"/>
      <w:bookmarkStart w:id="913" w:name="_Toc385326801"/>
    </w:p>
    <w:p w:rsidR="00164393" w:rsidRPr="00CF0FE8" w:rsidRDefault="00051B08" w:rsidP="00693500">
      <w:pPr>
        <w:pStyle w:val="ListParagraph"/>
        <w:numPr>
          <w:ilvl w:val="0"/>
          <w:numId w:val="121"/>
        </w:numPr>
        <w:spacing w:after="240" w:line="288" w:lineRule="auto"/>
        <w:ind w:left="0" w:hanging="709"/>
        <w:contextualSpacing w:val="0"/>
        <w:rPr>
          <w:rFonts w:eastAsia="Times New Roman" w:cs="Times New Roman"/>
          <w:szCs w:val="24"/>
          <w:lang w:eastAsia="en-GB"/>
        </w:rPr>
      </w:pPr>
      <w:r w:rsidRPr="00CF0FE8">
        <w:rPr>
          <w:rFonts w:eastAsia="Times New Roman"/>
          <w:lang w:eastAsia="en-GB"/>
        </w:rPr>
        <w:t>L</w:t>
      </w:r>
      <w:r w:rsidRPr="00CF0FE8">
        <w:rPr>
          <w:rStyle w:val="chapter7Char"/>
          <w:rFonts w:eastAsiaTheme="minorHAnsi"/>
        </w:rPr>
        <w:t xml:space="preserve">ocal authorities </w:t>
      </w:r>
      <w:r w:rsidRPr="00CF0FE8">
        <w:rPr>
          <w:rStyle w:val="chapter7Char"/>
          <w:rFonts w:eastAsiaTheme="minorHAnsi"/>
          <w:b/>
        </w:rPr>
        <w:t>must</w:t>
      </w:r>
      <w:r w:rsidRPr="00CF0FE8">
        <w:rPr>
          <w:rStyle w:val="chapter7Char"/>
          <w:rFonts w:eastAsiaTheme="minorHAnsi"/>
        </w:rPr>
        <w:t xml:space="preserve"> discuss with the child and young person and their parent</w:t>
      </w:r>
      <w:r w:rsidR="00224592" w:rsidRPr="00CF0FE8">
        <w:rPr>
          <w:rStyle w:val="chapter7Char"/>
          <w:rFonts w:eastAsiaTheme="minorHAnsi"/>
        </w:rPr>
        <w:t>s</w:t>
      </w:r>
      <w:r w:rsidRPr="00CF0FE8">
        <w:rPr>
          <w:rStyle w:val="chapter7Char"/>
          <w:rFonts w:eastAsiaTheme="minorHAnsi"/>
        </w:rPr>
        <w:t xml:space="preserve"> what information they are happy for the local authority to share with other agencies</w:t>
      </w:r>
      <w:r w:rsidR="00826F02" w:rsidRPr="00CF0FE8">
        <w:rPr>
          <w:rStyle w:val="chapter7Char"/>
          <w:rFonts w:eastAsiaTheme="minorHAnsi"/>
        </w:rPr>
        <w:t>. A record should be made of what information can be shar</w:t>
      </w:r>
      <w:r w:rsidR="00847583" w:rsidRPr="00CF0FE8">
        <w:rPr>
          <w:rStyle w:val="chapter7Char"/>
          <w:rFonts w:eastAsiaTheme="minorHAnsi"/>
        </w:rPr>
        <w:t>e</w:t>
      </w:r>
      <w:r w:rsidR="00826F02" w:rsidRPr="00CF0FE8">
        <w:rPr>
          <w:rStyle w:val="chapter7Char"/>
          <w:rFonts w:eastAsiaTheme="minorHAnsi"/>
        </w:rPr>
        <w:t>d and with whom</w:t>
      </w:r>
      <w:r w:rsidR="00632786">
        <w:rPr>
          <w:rStyle w:val="chapter7Char"/>
          <w:rFonts w:eastAsiaTheme="minorHAnsi"/>
        </w:rPr>
        <w:t>. (See paragraph</w:t>
      </w:r>
      <w:r w:rsidR="00AF7A56">
        <w:rPr>
          <w:rStyle w:val="chapter7Char"/>
          <w:rFonts w:eastAsiaTheme="minorHAnsi"/>
        </w:rPr>
        <w:t>s</w:t>
      </w:r>
      <w:r w:rsidR="00632786">
        <w:rPr>
          <w:rStyle w:val="chapter7Char"/>
          <w:rFonts w:eastAsiaTheme="minorHAnsi"/>
        </w:rPr>
        <w:t xml:space="preserve"> 9.211</w:t>
      </w:r>
      <w:r w:rsidR="00AF7A56">
        <w:rPr>
          <w:rStyle w:val="chapter7Char"/>
          <w:rFonts w:eastAsiaTheme="minorHAnsi"/>
        </w:rPr>
        <w:t xml:space="preserve"> to 9.213</w:t>
      </w:r>
      <w:r w:rsidR="00164393" w:rsidRPr="00CF0FE8">
        <w:rPr>
          <w:rStyle w:val="chapter7Char"/>
          <w:rFonts w:eastAsiaTheme="minorHAnsi"/>
        </w:rPr>
        <w:t xml:space="preserve"> for further information on confidentiality and disclosing EHC plans</w:t>
      </w:r>
      <w:r w:rsidR="00164393" w:rsidRPr="00CF0FE8">
        <w:rPr>
          <w:rFonts w:eastAsia="Times New Roman"/>
          <w:lang w:eastAsia="en-GB"/>
        </w:rPr>
        <w:t>.)</w:t>
      </w:r>
      <w:bookmarkEnd w:id="911"/>
      <w:bookmarkEnd w:id="912"/>
      <w:bookmarkEnd w:id="913"/>
    </w:p>
    <w:p w:rsidR="00051B08" w:rsidRPr="00164393" w:rsidRDefault="00051B08" w:rsidP="00685428">
      <w:pPr>
        <w:pStyle w:val="Heading3"/>
        <w:rPr>
          <w:rFonts w:eastAsia="Times New Roman"/>
          <w:lang w:eastAsia="en-GB"/>
        </w:rPr>
      </w:pPr>
      <w:bookmarkStart w:id="914" w:name="_Toc385254206"/>
      <w:bookmarkStart w:id="915" w:name="_Toc385313743"/>
      <w:bookmarkStart w:id="916" w:name="_Toc410033161"/>
      <w:r w:rsidRPr="00164393">
        <w:rPr>
          <w:rFonts w:eastAsia="Times New Roman"/>
          <w:lang w:eastAsia="en-GB"/>
        </w:rPr>
        <w:t>Timely provision of services</w:t>
      </w:r>
      <w:bookmarkEnd w:id="914"/>
      <w:bookmarkEnd w:id="915"/>
      <w:bookmarkEnd w:id="916"/>
      <w:r w:rsidRPr="00164393">
        <w:rPr>
          <w:rFonts w:eastAsia="Times New Roman"/>
          <w:lang w:eastAsia="en-GB"/>
        </w:rPr>
        <w:t xml:space="preserve"> </w:t>
      </w:r>
    </w:p>
    <w:p w:rsidR="00051B08" w:rsidRPr="000C70F1" w:rsidRDefault="00051B08" w:rsidP="00693500">
      <w:pPr>
        <w:pStyle w:val="ListParagraph"/>
        <w:numPr>
          <w:ilvl w:val="0"/>
          <w:numId w:val="121"/>
        </w:numPr>
        <w:spacing w:after="240" w:line="288" w:lineRule="auto"/>
        <w:ind w:left="0" w:hanging="709"/>
        <w:rPr>
          <w:rFonts w:eastAsia="Times New Roman" w:cs="Times New Roman"/>
          <w:sz w:val="28"/>
          <w:szCs w:val="28"/>
          <w:lang w:eastAsia="en-GB"/>
        </w:rPr>
      </w:pPr>
      <w:r w:rsidRPr="000C70F1">
        <w:rPr>
          <w:rFonts w:eastAsia="Times New Roman" w:cs="Times New Roman"/>
          <w:szCs w:val="24"/>
          <w:lang w:eastAsia="en-GB"/>
        </w:rPr>
        <w:t>Where particular services are assessed as being needed, such as those resulting from statutory social care assessments under the Children Act 1989 or adult social care legislation, their provision should be delivered in line with the relevant statutory guidance and should not be delayed until the EHC plan is complete. For social care, help and support should be given to the</w:t>
      </w:r>
      <w:r w:rsidR="00847583">
        <w:rPr>
          <w:rFonts w:eastAsia="Times New Roman" w:cs="Times New Roman"/>
          <w:szCs w:val="24"/>
          <w:lang w:eastAsia="en-GB"/>
        </w:rPr>
        <w:t xml:space="preserve"> child </w:t>
      </w:r>
      <w:r w:rsidRPr="000C70F1">
        <w:rPr>
          <w:rFonts w:eastAsia="Times New Roman" w:cs="Times New Roman"/>
          <w:szCs w:val="24"/>
          <w:lang w:eastAsia="en-GB"/>
        </w:rPr>
        <w:t>and family as soon as a need is identified and not wait until the completion of an</w:t>
      </w:r>
      <w:r w:rsidR="00164393">
        <w:rPr>
          <w:rFonts w:eastAsia="Times New Roman" w:cs="Times New Roman"/>
          <w:szCs w:val="24"/>
          <w:lang w:eastAsia="en-GB"/>
        </w:rPr>
        <w:t xml:space="preserve"> EHC needs</w:t>
      </w:r>
      <w:r w:rsidRPr="000C70F1">
        <w:rPr>
          <w:rFonts w:eastAsia="Times New Roman" w:cs="Times New Roman"/>
          <w:szCs w:val="24"/>
          <w:lang w:eastAsia="en-GB"/>
        </w:rPr>
        <w:t xml:space="preserve"> assessment.</w:t>
      </w:r>
    </w:p>
    <w:p w:rsidR="00051B08" w:rsidRPr="000C70F1" w:rsidRDefault="000C70F1" w:rsidP="00685428">
      <w:pPr>
        <w:pStyle w:val="Heading3"/>
        <w:rPr>
          <w:rFonts w:eastAsia="Times New Roman"/>
          <w:lang w:eastAsia="en-GB"/>
        </w:rPr>
      </w:pPr>
      <w:bookmarkStart w:id="917" w:name="_Toc385254207"/>
      <w:bookmarkStart w:id="918" w:name="_Toc385313744"/>
      <w:bookmarkStart w:id="919" w:name="_Toc410033162"/>
      <w:r w:rsidRPr="000C70F1">
        <w:rPr>
          <w:rFonts w:eastAsia="Times New Roman"/>
          <w:lang w:eastAsia="en-GB"/>
        </w:rPr>
        <w:t>Cross-agency working</w:t>
      </w:r>
      <w:bookmarkEnd w:id="917"/>
      <w:bookmarkEnd w:id="918"/>
      <w:bookmarkEnd w:id="919"/>
    </w:p>
    <w:p w:rsidR="00051B08" w:rsidRPr="000C70F1" w:rsidRDefault="00051B08" w:rsidP="00693500">
      <w:pPr>
        <w:pStyle w:val="ListParagraph"/>
        <w:numPr>
          <w:ilvl w:val="0"/>
          <w:numId w:val="121"/>
        </w:numPr>
        <w:spacing w:after="240" w:line="288" w:lineRule="auto"/>
        <w:ind w:left="0" w:hanging="709"/>
        <w:contextualSpacing w:val="0"/>
        <w:rPr>
          <w:rFonts w:eastAsia="Times New Roman" w:cs="Times New Roman"/>
          <w:szCs w:val="24"/>
          <w:lang w:eastAsia="en-GB"/>
        </w:rPr>
      </w:pPr>
      <w:r w:rsidRPr="000C70F1">
        <w:rPr>
          <w:rFonts w:eastAsia="Times New Roman" w:cs="Times New Roman"/>
          <w:szCs w:val="24"/>
          <w:lang w:eastAsia="en-GB"/>
        </w:rPr>
        <w:t>Joint working between local authorities and CCGs in the development of an EHC plan supports the provision of effective services for children and young</w:t>
      </w:r>
      <w:r w:rsidR="00224592">
        <w:rPr>
          <w:rFonts w:eastAsia="Times New Roman" w:cs="Times New Roman"/>
          <w:szCs w:val="24"/>
          <w:lang w:eastAsia="en-GB"/>
        </w:rPr>
        <w:t xml:space="preserve"> people with SEN. (See Chapter 3, Working together across Education, Health and Care for joint outcomes, </w:t>
      </w:r>
      <w:r w:rsidRPr="000C70F1">
        <w:rPr>
          <w:rFonts w:eastAsia="Times New Roman" w:cs="Times New Roman"/>
          <w:szCs w:val="24"/>
          <w:lang w:eastAsia="en-GB"/>
        </w:rPr>
        <w:t>for guidance on</w:t>
      </w:r>
      <w:r w:rsidRPr="000C70F1">
        <w:rPr>
          <w:rFonts w:eastAsia="Times New Roman" w:cs="Times New Roman"/>
          <w:b/>
          <w:szCs w:val="24"/>
          <w:lang w:eastAsia="en-GB"/>
        </w:rPr>
        <w:t xml:space="preserve"> </w:t>
      </w:r>
      <w:r w:rsidRPr="000C70F1">
        <w:rPr>
          <w:rFonts w:eastAsia="Times New Roman" w:cs="Times New Roman"/>
          <w:szCs w:val="24"/>
          <w:lang w:eastAsia="en-GB"/>
        </w:rPr>
        <w:t>services working together, and the section later in this chapter on agreeing the health provision in EHC plans.)</w:t>
      </w:r>
    </w:p>
    <w:p w:rsidR="00051B08" w:rsidRPr="000C70F1" w:rsidRDefault="00051B08" w:rsidP="00693500">
      <w:pPr>
        <w:pStyle w:val="ListParagraph"/>
        <w:numPr>
          <w:ilvl w:val="0"/>
          <w:numId w:val="121"/>
        </w:numPr>
        <w:spacing w:after="240" w:line="288" w:lineRule="auto"/>
        <w:ind w:left="0" w:hanging="709"/>
        <w:contextualSpacing w:val="0"/>
        <w:rPr>
          <w:rFonts w:eastAsia="Times New Roman" w:cs="Times New Roman"/>
          <w:szCs w:val="24"/>
          <w:lang w:eastAsia="en-GB"/>
        </w:rPr>
      </w:pPr>
      <w:r w:rsidRPr="000C70F1">
        <w:rPr>
          <w:rFonts w:eastAsia="Times New Roman" w:cs="Times New Roman"/>
          <w:szCs w:val="24"/>
          <w:lang w:eastAsia="en-GB"/>
        </w:rPr>
        <w:t>Consideration should be given to:</w:t>
      </w:r>
    </w:p>
    <w:p w:rsidR="00051B08" w:rsidRPr="000C70F1" w:rsidRDefault="000C70F1" w:rsidP="00693500">
      <w:pPr>
        <w:pStyle w:val="ListParagraph"/>
        <w:numPr>
          <w:ilvl w:val="0"/>
          <w:numId w:val="117"/>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t</w:t>
      </w:r>
      <w:r w:rsidR="00051B08" w:rsidRPr="000C70F1">
        <w:rPr>
          <w:rFonts w:eastAsia="Times New Roman" w:cs="Times New Roman"/>
          <w:szCs w:val="24"/>
          <w:lang w:eastAsia="en-GB"/>
        </w:rPr>
        <w:t>he range of professionals across education, health and care who need to be involved and their availabilit</w:t>
      </w:r>
      <w:r>
        <w:rPr>
          <w:rFonts w:eastAsia="Times New Roman" w:cs="Times New Roman"/>
          <w:szCs w:val="24"/>
          <w:lang w:eastAsia="en-GB"/>
        </w:rPr>
        <w:t>y</w:t>
      </w:r>
    </w:p>
    <w:p w:rsidR="00051B08" w:rsidRPr="000C70F1" w:rsidRDefault="000C70F1" w:rsidP="00693500">
      <w:pPr>
        <w:pStyle w:val="ListParagraph"/>
        <w:numPr>
          <w:ilvl w:val="0"/>
          <w:numId w:val="117"/>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f</w:t>
      </w:r>
      <w:r w:rsidR="00051B08" w:rsidRPr="000C70F1">
        <w:rPr>
          <w:rFonts w:eastAsia="Times New Roman" w:cs="Times New Roman"/>
          <w:szCs w:val="24"/>
          <w:lang w:eastAsia="en-GB"/>
        </w:rPr>
        <w:t>lexibility for professionals to engage in a range of ways</w:t>
      </w:r>
      <w:r w:rsidR="0060321D" w:rsidRPr="000C70F1">
        <w:rPr>
          <w:rFonts w:eastAsia="Times New Roman" w:cs="Times New Roman"/>
          <w:szCs w:val="24"/>
          <w:lang w:eastAsia="en-GB"/>
        </w:rPr>
        <w:t xml:space="preserve"> and to plan their input as part of forward planning</w:t>
      </w:r>
    </w:p>
    <w:p w:rsidR="00051B08" w:rsidRPr="000C70F1" w:rsidRDefault="003E257B" w:rsidP="00693500">
      <w:pPr>
        <w:pStyle w:val="ListParagraph"/>
        <w:numPr>
          <w:ilvl w:val="0"/>
          <w:numId w:val="117"/>
        </w:numPr>
        <w:spacing w:after="240" w:line="288" w:lineRule="auto"/>
        <w:ind w:left="993" w:hanging="426"/>
        <w:contextualSpacing w:val="0"/>
        <w:rPr>
          <w:rFonts w:eastAsia="Times New Roman" w:cs="Times New Roman"/>
          <w:szCs w:val="24"/>
          <w:lang w:eastAsia="en-GB"/>
        </w:rPr>
      </w:pPr>
      <w:r>
        <w:rPr>
          <w:rFonts w:eastAsia="Times New Roman" w:cs="Times New Roman"/>
          <w:szCs w:val="24"/>
          <w:lang w:eastAsia="en-GB"/>
        </w:rPr>
        <w:t>providing opportunities for</w:t>
      </w:r>
      <w:r w:rsidR="00051B08" w:rsidRPr="000C70F1">
        <w:rPr>
          <w:rFonts w:eastAsia="Times New Roman" w:cs="Times New Roman"/>
          <w:szCs w:val="24"/>
          <w:lang w:eastAsia="en-GB"/>
        </w:rPr>
        <w:t xml:space="preserve"> professionals to feed</w:t>
      </w:r>
      <w:r w:rsidR="00224592">
        <w:rPr>
          <w:rFonts w:eastAsia="Times New Roman" w:cs="Times New Roman"/>
          <w:szCs w:val="24"/>
          <w:lang w:eastAsia="en-GB"/>
        </w:rPr>
        <w:t xml:space="preserve"> </w:t>
      </w:r>
      <w:r w:rsidR="00051B08" w:rsidRPr="000C70F1">
        <w:rPr>
          <w:rFonts w:eastAsia="Times New Roman" w:cs="Times New Roman"/>
          <w:szCs w:val="24"/>
          <w:lang w:eastAsia="en-GB"/>
        </w:rPr>
        <w:t>back on the process, and its implementation, t</w:t>
      </w:r>
      <w:r w:rsidR="000C70F1">
        <w:rPr>
          <w:rFonts w:eastAsia="Times New Roman" w:cs="Times New Roman"/>
          <w:szCs w:val="24"/>
          <w:lang w:eastAsia="en-GB"/>
        </w:rPr>
        <w:t>o support cont</w:t>
      </w:r>
      <w:r w:rsidR="00537FAE">
        <w:rPr>
          <w:rFonts w:eastAsia="Times New Roman" w:cs="Times New Roman"/>
          <w:szCs w:val="24"/>
          <w:lang w:eastAsia="en-GB"/>
        </w:rPr>
        <w:t>inuous</w:t>
      </w:r>
      <w:r w:rsidR="000C70F1">
        <w:rPr>
          <w:rFonts w:eastAsia="Times New Roman" w:cs="Times New Roman"/>
          <w:szCs w:val="24"/>
          <w:lang w:eastAsia="en-GB"/>
        </w:rPr>
        <w:t xml:space="preserve"> improvement</w:t>
      </w:r>
    </w:p>
    <w:p w:rsidR="00051B08" w:rsidRPr="008811EB" w:rsidRDefault="000C70F1" w:rsidP="00685428">
      <w:pPr>
        <w:pStyle w:val="Heading3"/>
        <w:rPr>
          <w:rFonts w:eastAsia="Times New Roman"/>
          <w:lang w:eastAsia="en-GB"/>
        </w:rPr>
      </w:pPr>
      <w:bookmarkStart w:id="920" w:name="_Toc385254208"/>
      <w:bookmarkStart w:id="921" w:name="_Toc385313745"/>
      <w:bookmarkStart w:id="922" w:name="_Toc410033163"/>
      <w:r w:rsidRPr="008811EB">
        <w:rPr>
          <w:rFonts w:eastAsia="Times New Roman"/>
          <w:lang w:eastAsia="en-GB"/>
        </w:rPr>
        <w:t>Looked after children</w:t>
      </w:r>
      <w:bookmarkEnd w:id="920"/>
      <w:bookmarkEnd w:id="921"/>
      <w:bookmarkEnd w:id="922"/>
    </w:p>
    <w:p w:rsidR="00051B08" w:rsidRPr="008811EB" w:rsidRDefault="00051B08" w:rsidP="00693500">
      <w:pPr>
        <w:pStyle w:val="ListParagraph"/>
        <w:numPr>
          <w:ilvl w:val="0"/>
          <w:numId w:val="121"/>
        </w:numPr>
        <w:spacing w:after="240" w:line="288" w:lineRule="auto"/>
        <w:ind w:left="0" w:hanging="709"/>
        <w:rPr>
          <w:rFonts w:eastAsia="Times New Roman" w:cs="Times New Roman"/>
          <w:szCs w:val="24"/>
          <w:lang w:eastAsia="en-GB"/>
        </w:rPr>
      </w:pPr>
      <w:bookmarkStart w:id="923" w:name="_Toc368402369"/>
      <w:r w:rsidRPr="008811EB">
        <w:rPr>
          <w:rFonts w:eastAsia="Times New Roman" w:cs="Times New Roman"/>
          <w:szCs w:val="24"/>
          <w:lang w:eastAsia="en-GB"/>
        </w:rPr>
        <w:t>Local authorities should be particularly aware of the need to avoid any delays for looked after children and carry out the EHC needs assessment in the shortest possible timescale. Addressing a looked after child’s special educational needs will be a crucial part of avoiding breakdown in their care placement.</w:t>
      </w:r>
    </w:p>
    <w:p w:rsidR="00051B08" w:rsidRDefault="00051B08" w:rsidP="00685428">
      <w:pPr>
        <w:pStyle w:val="Heading2"/>
        <w:rPr>
          <w:rFonts w:eastAsia="Times New Roman"/>
          <w:lang w:eastAsia="en-GB"/>
        </w:rPr>
      </w:pPr>
      <w:bookmarkStart w:id="924" w:name="_Toc385254209"/>
      <w:bookmarkStart w:id="925" w:name="_Toc385313746"/>
      <w:bookmarkStart w:id="926" w:name="_Toc410033164"/>
      <w:bookmarkEnd w:id="923"/>
      <w:r w:rsidRPr="00051B08">
        <w:rPr>
          <w:rFonts w:eastAsia="Times New Roman"/>
          <w:lang w:eastAsia="en-GB"/>
        </w:rPr>
        <w:t>Timescales</w:t>
      </w:r>
      <w:bookmarkEnd w:id="924"/>
      <w:bookmarkEnd w:id="925"/>
      <w:r w:rsidR="00AD3FFF">
        <w:rPr>
          <w:rFonts w:eastAsia="Times New Roman"/>
          <w:lang w:eastAsia="en-GB"/>
        </w:rPr>
        <w:t xml:space="preserve"> for EHC needs assessment</w:t>
      </w:r>
      <w:r w:rsidR="00DD57E1">
        <w:rPr>
          <w:rFonts w:eastAsia="Times New Roman"/>
          <w:lang w:eastAsia="en-GB"/>
        </w:rPr>
        <w:t xml:space="preserve"> and </w:t>
      </w:r>
      <w:r w:rsidR="00AD3FFF">
        <w:rPr>
          <w:rFonts w:eastAsia="Times New Roman"/>
          <w:lang w:eastAsia="en-GB"/>
        </w:rPr>
        <w:t>preparation of an EHC plan</w:t>
      </w:r>
      <w:bookmarkEnd w:id="926"/>
    </w:p>
    <w:p w:rsidR="009429E7" w:rsidRPr="008A697F" w:rsidRDefault="009429E7" w:rsidP="009429E7">
      <w:pPr>
        <w:spacing w:after="240" w:line="288" w:lineRule="auto"/>
        <w:rPr>
          <w:i/>
          <w:lang w:eastAsia="en-GB"/>
        </w:rPr>
      </w:pPr>
      <w:r w:rsidRPr="008A697F">
        <w:rPr>
          <w:rFonts w:eastAsia="Times New Roman" w:cs="Times New Roman"/>
          <w:i/>
          <w:szCs w:val="32"/>
          <w:lang w:eastAsia="en-GB"/>
        </w:rPr>
        <w:t>Relevant legislation: Section</w:t>
      </w:r>
      <w:r w:rsidR="00CD5301" w:rsidRPr="008A697F">
        <w:rPr>
          <w:rFonts w:eastAsia="Times New Roman" w:cs="Times New Roman"/>
          <w:i/>
          <w:szCs w:val="32"/>
          <w:lang w:eastAsia="en-GB"/>
        </w:rPr>
        <w:t>s</w:t>
      </w:r>
      <w:r w:rsidRPr="008A697F">
        <w:rPr>
          <w:rFonts w:eastAsia="Times New Roman" w:cs="Times New Roman"/>
          <w:i/>
          <w:szCs w:val="32"/>
          <w:lang w:eastAsia="en-GB"/>
        </w:rPr>
        <w:t xml:space="preserve"> 36</w:t>
      </w:r>
      <w:r w:rsidR="00CD5301" w:rsidRPr="008A697F">
        <w:rPr>
          <w:rFonts w:eastAsia="Times New Roman" w:cs="Times New Roman"/>
          <w:i/>
          <w:szCs w:val="32"/>
          <w:lang w:eastAsia="en-GB"/>
        </w:rPr>
        <w:t>, 37, 38, 39 and 40</w:t>
      </w:r>
      <w:r w:rsidRPr="008A697F">
        <w:rPr>
          <w:rFonts w:eastAsia="Times New Roman" w:cs="Times New Roman"/>
          <w:i/>
          <w:szCs w:val="32"/>
          <w:lang w:eastAsia="en-GB"/>
        </w:rPr>
        <w:t xml:space="preserve"> of the Children and Families Act 2014 and Regulation</w:t>
      </w:r>
      <w:r w:rsidR="00CD5301" w:rsidRPr="008A697F">
        <w:rPr>
          <w:rFonts w:eastAsia="Times New Roman" w:cs="Times New Roman"/>
          <w:i/>
          <w:szCs w:val="32"/>
          <w:lang w:eastAsia="en-GB"/>
        </w:rPr>
        <w:t xml:space="preserve">s 4, 5, 8, 10, </w:t>
      </w:r>
      <w:r w:rsidR="00576E4D" w:rsidRPr="008A697F">
        <w:rPr>
          <w:rFonts w:eastAsia="Times New Roman" w:cs="Times New Roman"/>
          <w:i/>
          <w:szCs w:val="32"/>
          <w:lang w:eastAsia="en-GB"/>
        </w:rPr>
        <w:t xml:space="preserve">and </w:t>
      </w:r>
      <w:r w:rsidR="00CD5301" w:rsidRPr="008A697F">
        <w:rPr>
          <w:rFonts w:eastAsia="Times New Roman" w:cs="Times New Roman"/>
          <w:i/>
          <w:szCs w:val="32"/>
          <w:lang w:eastAsia="en-GB"/>
        </w:rPr>
        <w:t>13</w:t>
      </w:r>
      <w:r w:rsidR="00576E4D" w:rsidRPr="008A697F">
        <w:rPr>
          <w:rFonts w:eastAsia="Times New Roman" w:cs="Times New Roman"/>
          <w:i/>
          <w:szCs w:val="32"/>
          <w:lang w:eastAsia="en-GB"/>
        </w:rPr>
        <w:t xml:space="preserve"> </w:t>
      </w:r>
      <w:r w:rsidRPr="008A697F">
        <w:rPr>
          <w:rFonts w:eastAsia="Times New Roman" w:cs="Times New Roman"/>
          <w:i/>
          <w:szCs w:val="32"/>
          <w:lang w:eastAsia="en-GB"/>
        </w:rPr>
        <w:t>of the SEND Regulations 2014</w:t>
      </w:r>
      <w:r w:rsidRPr="008A697F">
        <w:rPr>
          <w:i/>
          <w:lang w:eastAsia="en-GB"/>
        </w:rPr>
        <w:t xml:space="preserve"> </w:t>
      </w:r>
    </w:p>
    <w:p w:rsidR="00051B08" w:rsidRPr="00051B08" w:rsidRDefault="00DB704A"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The process of EHC </w:t>
      </w:r>
      <w:r w:rsidR="00A35BC2">
        <w:rPr>
          <w:rFonts w:eastAsia="Times New Roman" w:cs="Times New Roman"/>
          <w:szCs w:val="24"/>
          <w:lang w:eastAsia="en-GB"/>
        </w:rPr>
        <w:t xml:space="preserve">needs </w:t>
      </w:r>
      <w:r w:rsidR="00051B08" w:rsidRPr="00051B08">
        <w:rPr>
          <w:rFonts w:eastAsia="Times New Roman" w:cs="Times New Roman"/>
          <w:szCs w:val="24"/>
          <w:lang w:eastAsia="en-GB"/>
        </w:rPr>
        <w:t xml:space="preserve">assessment </w:t>
      </w:r>
      <w:r>
        <w:rPr>
          <w:rFonts w:eastAsia="Times New Roman" w:cs="Times New Roman"/>
          <w:szCs w:val="24"/>
          <w:lang w:eastAsia="en-GB"/>
        </w:rPr>
        <w:t>and EHC plan development</w:t>
      </w:r>
      <w:r w:rsidR="00051B08" w:rsidRPr="00051B08">
        <w:rPr>
          <w:rFonts w:eastAsia="Times New Roman" w:cs="Times New Roman"/>
          <w:szCs w:val="24"/>
          <w:lang w:eastAsia="en-GB"/>
        </w:rPr>
        <w:t xml:space="preserve"> </w:t>
      </w:r>
      <w:r w:rsidR="00051B08" w:rsidRPr="00051B08">
        <w:rPr>
          <w:rFonts w:eastAsia="Times New Roman" w:cs="Times New Roman"/>
          <w:b/>
          <w:szCs w:val="24"/>
          <w:lang w:eastAsia="en-GB"/>
        </w:rPr>
        <w:t>must</w:t>
      </w:r>
      <w:r w:rsidR="00051B08" w:rsidRPr="00051B08">
        <w:rPr>
          <w:rFonts w:eastAsia="Times New Roman" w:cs="Times New Roman"/>
          <w:szCs w:val="24"/>
          <w:lang w:eastAsia="en-GB"/>
        </w:rPr>
        <w:t xml:space="preserve"> be carried out in a timely manner. The time limits set out </w:t>
      </w:r>
      <w:r w:rsidR="00136C3B">
        <w:rPr>
          <w:rFonts w:eastAsia="Times New Roman" w:cs="Times New Roman"/>
          <w:szCs w:val="24"/>
          <w:lang w:eastAsia="en-GB"/>
        </w:rPr>
        <w:t>below</w:t>
      </w:r>
      <w:r w:rsidR="008033D9">
        <w:rPr>
          <w:rFonts w:eastAsia="Times New Roman" w:cs="Times New Roman"/>
          <w:szCs w:val="24"/>
          <w:lang w:eastAsia="en-GB"/>
        </w:rPr>
        <w:t xml:space="preserve"> are the maximum time allowed</w:t>
      </w:r>
      <w:r w:rsidR="00136C3B">
        <w:rPr>
          <w:rFonts w:eastAsia="Times New Roman" w:cs="Times New Roman"/>
          <w:szCs w:val="24"/>
          <w:lang w:eastAsia="en-GB"/>
        </w:rPr>
        <w:t>. H</w:t>
      </w:r>
      <w:r w:rsidR="00051B08" w:rsidRPr="00051B08">
        <w:rPr>
          <w:rFonts w:eastAsia="Times New Roman" w:cs="Times New Roman"/>
          <w:szCs w:val="24"/>
          <w:lang w:eastAsia="en-GB"/>
        </w:rPr>
        <w:t xml:space="preserve">owever, steps </w:t>
      </w:r>
      <w:r w:rsidR="00051B08" w:rsidRPr="00051B08">
        <w:rPr>
          <w:rFonts w:eastAsia="Times New Roman" w:cs="Times New Roman"/>
          <w:b/>
          <w:szCs w:val="24"/>
          <w:lang w:eastAsia="en-GB"/>
        </w:rPr>
        <w:t>must</w:t>
      </w:r>
      <w:r w:rsidR="00051B08" w:rsidRPr="00051B08">
        <w:rPr>
          <w:rFonts w:eastAsia="Times New Roman" w:cs="Times New Roman"/>
          <w:szCs w:val="24"/>
          <w:lang w:eastAsia="en-GB"/>
        </w:rPr>
        <w:t xml:space="preserve"> be completed as soon as practicable. Local authorities should ensure that they have planned sufficient time for each step of the process, so that wherever possible, any issues or disagreements can be resolved within the statutory timescales. Where </w:t>
      </w:r>
      <w:r w:rsidR="00847583">
        <w:rPr>
          <w:rFonts w:eastAsia="Times New Roman" w:cs="Times New Roman"/>
          <w:szCs w:val="24"/>
          <w:lang w:eastAsia="en-GB"/>
        </w:rPr>
        <w:t xml:space="preserve">the child’s parent or </w:t>
      </w:r>
      <w:r w:rsidR="00A35BC2">
        <w:rPr>
          <w:rFonts w:eastAsia="Times New Roman" w:cs="Times New Roman"/>
          <w:szCs w:val="24"/>
          <w:lang w:eastAsia="en-GB"/>
        </w:rPr>
        <w:t xml:space="preserve">the </w:t>
      </w:r>
      <w:r w:rsidR="00847583">
        <w:rPr>
          <w:rFonts w:eastAsia="Times New Roman" w:cs="Times New Roman"/>
          <w:szCs w:val="24"/>
          <w:lang w:eastAsia="en-GB"/>
        </w:rPr>
        <w:t>young person</w:t>
      </w:r>
      <w:r w:rsidR="00051B08" w:rsidRPr="00051B08">
        <w:rPr>
          <w:rFonts w:eastAsia="Times New Roman" w:cs="Times New Roman"/>
          <w:szCs w:val="24"/>
          <w:lang w:eastAsia="en-GB"/>
        </w:rPr>
        <w:t xml:space="preserve"> agree</w:t>
      </w:r>
      <w:r w:rsidR="00847583">
        <w:rPr>
          <w:rFonts w:eastAsia="Times New Roman" w:cs="Times New Roman"/>
          <w:szCs w:val="24"/>
          <w:lang w:eastAsia="en-GB"/>
        </w:rPr>
        <w:t>s</w:t>
      </w:r>
      <w:r w:rsidR="00051B08" w:rsidRPr="00051B08">
        <w:rPr>
          <w:rFonts w:eastAsia="Times New Roman" w:cs="Times New Roman"/>
          <w:szCs w:val="24"/>
          <w:lang w:eastAsia="en-GB"/>
        </w:rPr>
        <w:t xml:space="preserve">, it may be possible to carry out steps much more quickly and flexibly. For example, a </w:t>
      </w:r>
      <w:r w:rsidR="00847583">
        <w:rPr>
          <w:rFonts w:eastAsia="Times New Roman" w:cs="Times New Roman"/>
          <w:szCs w:val="24"/>
          <w:lang w:eastAsia="en-GB"/>
        </w:rPr>
        <w:t xml:space="preserve">child’s </w:t>
      </w:r>
      <w:r w:rsidR="00051B08" w:rsidRPr="00051B08">
        <w:rPr>
          <w:rFonts w:eastAsia="Times New Roman" w:cs="Times New Roman"/>
          <w:szCs w:val="24"/>
          <w:lang w:eastAsia="en-GB"/>
        </w:rPr>
        <w:t xml:space="preserve">parent or </w:t>
      </w:r>
      <w:r w:rsidR="00D4445B">
        <w:rPr>
          <w:rFonts w:eastAsia="Times New Roman" w:cs="Times New Roman"/>
          <w:szCs w:val="24"/>
          <w:lang w:eastAsia="en-GB"/>
        </w:rPr>
        <w:t xml:space="preserve">the </w:t>
      </w:r>
      <w:r w:rsidR="00051B08" w:rsidRPr="00051B08">
        <w:rPr>
          <w:rFonts w:eastAsia="Times New Roman" w:cs="Times New Roman"/>
          <w:szCs w:val="24"/>
          <w:lang w:eastAsia="en-GB"/>
        </w:rPr>
        <w:t xml:space="preserve">young person might be happy to </w:t>
      </w:r>
      <w:r w:rsidR="0086593B">
        <w:rPr>
          <w:rFonts w:eastAsia="Times New Roman" w:cs="Times New Roman"/>
          <w:szCs w:val="24"/>
          <w:lang w:eastAsia="en-GB"/>
        </w:rPr>
        <w:t>agree changes to an EHC pl</w:t>
      </w:r>
      <w:r w:rsidR="00051B08" w:rsidRPr="00051B08">
        <w:rPr>
          <w:rFonts w:eastAsia="Times New Roman" w:cs="Times New Roman"/>
          <w:szCs w:val="24"/>
          <w:lang w:eastAsia="en-GB"/>
        </w:rPr>
        <w:t>an following a review while at the review meeting</w:t>
      </w:r>
      <w:r w:rsidR="0086593B">
        <w:rPr>
          <w:rFonts w:eastAsia="Times New Roman" w:cs="Times New Roman"/>
          <w:szCs w:val="24"/>
          <w:lang w:eastAsia="en-GB"/>
        </w:rPr>
        <w:t>, where all parties are content.</w:t>
      </w:r>
      <w:r w:rsidR="00885600">
        <w:rPr>
          <w:rFonts w:eastAsia="Times New Roman" w:cs="Times New Roman"/>
          <w:szCs w:val="24"/>
          <w:lang w:eastAsia="en-GB"/>
        </w:rPr>
        <w:t xml:space="preserve"> </w:t>
      </w:r>
      <w:r w:rsidR="00051B08" w:rsidRPr="00051B08">
        <w:rPr>
          <w:rFonts w:eastAsia="Times New Roman" w:cs="Times New Roman"/>
          <w:szCs w:val="24"/>
          <w:lang w:eastAsia="en-GB"/>
        </w:rPr>
        <w:t xml:space="preserve">Under no circumstances should </w:t>
      </w:r>
      <w:r w:rsidR="0086593B">
        <w:rPr>
          <w:rFonts w:eastAsia="Times New Roman" w:cs="Times New Roman"/>
          <w:szCs w:val="24"/>
          <w:lang w:eastAsia="en-GB"/>
        </w:rPr>
        <w:t>the</w:t>
      </w:r>
      <w:r w:rsidR="00847583">
        <w:rPr>
          <w:rFonts w:eastAsia="Times New Roman" w:cs="Times New Roman"/>
          <w:szCs w:val="24"/>
          <w:lang w:eastAsia="en-GB"/>
        </w:rPr>
        <w:t xml:space="preserve"> child’s</w:t>
      </w:r>
      <w:r w:rsidR="0086593B">
        <w:rPr>
          <w:rFonts w:eastAsia="Times New Roman" w:cs="Times New Roman"/>
          <w:szCs w:val="24"/>
          <w:lang w:eastAsia="en-GB"/>
        </w:rPr>
        <w:t xml:space="preserve"> </w:t>
      </w:r>
      <w:r w:rsidR="00051B08" w:rsidRPr="00051B08">
        <w:rPr>
          <w:rFonts w:eastAsia="Times New Roman" w:cs="Times New Roman"/>
          <w:szCs w:val="24"/>
          <w:lang w:eastAsia="en-GB"/>
        </w:rPr>
        <w:t xml:space="preserve">parent or </w:t>
      </w:r>
      <w:r w:rsidR="00D4445B">
        <w:rPr>
          <w:rFonts w:eastAsia="Times New Roman" w:cs="Times New Roman"/>
          <w:szCs w:val="24"/>
          <w:lang w:eastAsia="en-GB"/>
        </w:rPr>
        <w:t xml:space="preserve">the </w:t>
      </w:r>
      <w:r w:rsidR="00051B08" w:rsidRPr="00051B08">
        <w:rPr>
          <w:rFonts w:eastAsia="Times New Roman" w:cs="Times New Roman"/>
          <w:szCs w:val="24"/>
          <w:lang w:eastAsia="en-GB"/>
        </w:rPr>
        <w:t>young pe</w:t>
      </w:r>
      <w:r w:rsidR="0086593B">
        <w:rPr>
          <w:rFonts w:eastAsia="Times New Roman" w:cs="Times New Roman"/>
          <w:szCs w:val="24"/>
          <w:lang w:eastAsia="en-GB"/>
        </w:rPr>
        <w:t>rson</w:t>
      </w:r>
      <w:r w:rsidR="00051B08" w:rsidRPr="00051B08">
        <w:rPr>
          <w:rFonts w:eastAsia="Times New Roman" w:cs="Times New Roman"/>
          <w:szCs w:val="24"/>
          <w:lang w:eastAsia="en-GB"/>
        </w:rPr>
        <w:t xml:space="preserve"> be put under pressure to agree things more quickly </w:t>
      </w:r>
      <w:r w:rsidR="008033D9">
        <w:rPr>
          <w:rFonts w:eastAsia="Times New Roman" w:cs="Times New Roman"/>
          <w:szCs w:val="24"/>
          <w:lang w:eastAsia="en-GB"/>
        </w:rPr>
        <w:t>than they feel comfortable with,</w:t>
      </w:r>
      <w:r w:rsidR="00051B08" w:rsidRPr="00051B08">
        <w:rPr>
          <w:rFonts w:eastAsia="Times New Roman" w:cs="Times New Roman"/>
          <w:szCs w:val="24"/>
          <w:lang w:eastAsia="en-GB"/>
        </w:rPr>
        <w:t xml:space="preserve"> and where there is any doubt or </w:t>
      </w:r>
      <w:r w:rsidR="0086593B">
        <w:rPr>
          <w:rFonts w:eastAsia="Times New Roman" w:cs="Times New Roman"/>
          <w:szCs w:val="24"/>
          <w:lang w:eastAsia="en-GB"/>
        </w:rPr>
        <w:t xml:space="preserve">the </w:t>
      </w:r>
      <w:r w:rsidR="00847583">
        <w:rPr>
          <w:rFonts w:eastAsia="Times New Roman" w:cs="Times New Roman"/>
          <w:szCs w:val="24"/>
          <w:lang w:eastAsia="en-GB"/>
        </w:rPr>
        <w:t xml:space="preserve">child’s </w:t>
      </w:r>
      <w:r w:rsidR="00051B08" w:rsidRPr="00051B08">
        <w:rPr>
          <w:rFonts w:eastAsia="Times New Roman" w:cs="Times New Roman"/>
          <w:szCs w:val="24"/>
          <w:lang w:eastAsia="en-GB"/>
        </w:rPr>
        <w:t>parent</w:t>
      </w:r>
      <w:r w:rsidR="0086593B">
        <w:rPr>
          <w:rFonts w:eastAsia="Times New Roman" w:cs="Times New Roman"/>
          <w:szCs w:val="24"/>
          <w:lang w:eastAsia="en-GB"/>
        </w:rPr>
        <w:t xml:space="preserve"> or </w:t>
      </w:r>
      <w:r w:rsidR="00D4445B">
        <w:rPr>
          <w:rFonts w:eastAsia="Times New Roman" w:cs="Times New Roman"/>
          <w:szCs w:val="24"/>
          <w:lang w:eastAsia="en-GB"/>
        </w:rPr>
        <w:t xml:space="preserve">the </w:t>
      </w:r>
      <w:r w:rsidR="00051B08" w:rsidRPr="00051B08">
        <w:rPr>
          <w:rFonts w:eastAsia="Times New Roman" w:cs="Times New Roman"/>
          <w:szCs w:val="24"/>
          <w:lang w:eastAsia="en-GB"/>
        </w:rPr>
        <w:t>young pe</w:t>
      </w:r>
      <w:r w:rsidR="0086593B">
        <w:rPr>
          <w:rFonts w:eastAsia="Times New Roman" w:cs="Times New Roman"/>
          <w:szCs w:val="24"/>
          <w:lang w:eastAsia="en-GB"/>
        </w:rPr>
        <w:t>rson</w:t>
      </w:r>
      <w:r w:rsidR="00051B08" w:rsidRPr="00051B08">
        <w:rPr>
          <w:rFonts w:eastAsia="Times New Roman" w:cs="Times New Roman"/>
          <w:szCs w:val="24"/>
          <w:lang w:eastAsia="en-GB"/>
        </w:rPr>
        <w:t xml:space="preserve"> request</w:t>
      </w:r>
      <w:r w:rsidR="001D1C09">
        <w:rPr>
          <w:rFonts w:eastAsia="Times New Roman" w:cs="Times New Roman"/>
          <w:szCs w:val="24"/>
          <w:lang w:eastAsia="en-GB"/>
        </w:rPr>
        <w:t>s</w:t>
      </w:r>
      <w:r w:rsidR="00051B08" w:rsidRPr="00051B08">
        <w:rPr>
          <w:rFonts w:eastAsia="Times New Roman" w:cs="Times New Roman"/>
          <w:szCs w:val="24"/>
          <w:lang w:eastAsia="en-GB"/>
        </w:rPr>
        <w:t xml:space="preserve"> mor</w:t>
      </w:r>
      <w:r w:rsidR="00164393">
        <w:rPr>
          <w:rFonts w:eastAsia="Times New Roman" w:cs="Times New Roman"/>
          <w:szCs w:val="24"/>
          <w:lang w:eastAsia="en-GB"/>
        </w:rPr>
        <w:t xml:space="preserve">e time, local authorities </w:t>
      </w:r>
      <w:r w:rsidR="00164393" w:rsidRPr="00164393">
        <w:rPr>
          <w:rFonts w:eastAsia="Times New Roman" w:cs="Times New Roman"/>
          <w:b/>
          <w:szCs w:val="24"/>
          <w:lang w:eastAsia="en-GB"/>
        </w:rPr>
        <w:t>must</w:t>
      </w:r>
      <w:r w:rsidR="00051B08" w:rsidRPr="00051B08">
        <w:rPr>
          <w:rFonts w:eastAsia="Times New Roman" w:cs="Times New Roman"/>
          <w:szCs w:val="24"/>
          <w:lang w:eastAsia="en-GB"/>
        </w:rPr>
        <w:t xml:space="preserve"> follow the steps and timescales set out in this guidance.</w:t>
      </w:r>
    </w:p>
    <w:p w:rsidR="008811EB"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The whole</w:t>
      </w:r>
      <w:r w:rsidR="00DB704A">
        <w:rPr>
          <w:rFonts w:eastAsia="Times New Roman" w:cs="Times New Roman"/>
          <w:szCs w:val="24"/>
          <w:lang w:eastAsia="en-GB"/>
        </w:rPr>
        <w:t xml:space="preserve"> process of </w:t>
      </w:r>
      <w:r w:rsidRPr="00051B08">
        <w:rPr>
          <w:rFonts w:eastAsia="Times New Roman" w:cs="Times New Roman"/>
          <w:szCs w:val="24"/>
          <w:lang w:eastAsia="en-GB"/>
        </w:rPr>
        <w:t>EHC needs</w:t>
      </w:r>
      <w:r w:rsidR="00DB704A">
        <w:rPr>
          <w:rFonts w:eastAsia="Times New Roman" w:cs="Times New Roman"/>
          <w:szCs w:val="24"/>
          <w:lang w:eastAsia="en-GB"/>
        </w:rPr>
        <w:t xml:space="preserve"> assessment and EHC plan development</w:t>
      </w:r>
      <w:r w:rsidRPr="00051B08">
        <w:rPr>
          <w:rFonts w:eastAsia="Times New Roman" w:cs="Times New Roman"/>
          <w:szCs w:val="24"/>
          <w:lang w:eastAsia="en-GB"/>
        </w:rPr>
        <w:t xml:space="preserve">, from the point when an assessment is requested (or a child or young person is brought to the local authority’s attention) until the final EHC plan is issued, </w:t>
      </w:r>
      <w:r w:rsidRPr="00051B08">
        <w:rPr>
          <w:rFonts w:eastAsia="Times New Roman" w:cs="Times New Roman"/>
          <w:b/>
          <w:szCs w:val="24"/>
          <w:lang w:eastAsia="en-GB"/>
        </w:rPr>
        <w:t>must</w:t>
      </w:r>
      <w:r w:rsidRPr="00051B08">
        <w:rPr>
          <w:rFonts w:eastAsia="Times New Roman" w:cs="Times New Roman"/>
          <w:szCs w:val="24"/>
          <w:lang w:eastAsia="en-GB"/>
        </w:rPr>
        <w:t xml:space="preserve"> take no more than 20 weeks (subject to exemptions set out below).</w:t>
      </w:r>
    </w:p>
    <w:p w:rsidR="00051B08" w:rsidRPr="008811EB" w:rsidRDefault="00051B08" w:rsidP="00693500">
      <w:pPr>
        <w:numPr>
          <w:ilvl w:val="0"/>
          <w:numId w:val="121"/>
        </w:numPr>
        <w:spacing w:after="240" w:line="288" w:lineRule="auto"/>
        <w:ind w:left="0" w:hanging="709"/>
        <w:rPr>
          <w:rFonts w:eastAsia="Times New Roman" w:cs="Times New Roman"/>
          <w:szCs w:val="24"/>
          <w:lang w:eastAsia="en-GB"/>
        </w:rPr>
      </w:pPr>
      <w:r w:rsidRPr="008811EB">
        <w:rPr>
          <w:rFonts w:eastAsia="Times New Roman" w:cs="Times New Roman"/>
          <w:bCs/>
          <w:szCs w:val="24"/>
          <w:lang w:eastAsia="en-GB"/>
        </w:rPr>
        <w:t>The following specific requirements apply:</w:t>
      </w:r>
    </w:p>
    <w:p w:rsidR="00051B08" w:rsidRPr="00051B08" w:rsidRDefault="00051B08" w:rsidP="00693500">
      <w:pPr>
        <w:numPr>
          <w:ilvl w:val="0"/>
          <w:numId w:val="52"/>
        </w:numPr>
        <w:spacing w:after="240" w:line="264" w:lineRule="auto"/>
        <w:ind w:left="993" w:hanging="426"/>
        <w:rPr>
          <w:rFonts w:eastAsia="Times New Roman" w:cs="Times New Roman"/>
          <w:szCs w:val="24"/>
          <w:lang w:eastAsia="en-GB"/>
        </w:rPr>
      </w:pPr>
      <w:r w:rsidRPr="00051B08">
        <w:rPr>
          <w:rFonts w:eastAsia="Times New Roman" w:cs="Times New Roman"/>
          <w:szCs w:val="24"/>
          <w:lang w:eastAsia="en-GB"/>
        </w:rPr>
        <w:t xml:space="preserve">Local authorities </w:t>
      </w:r>
      <w:r w:rsidRPr="00164393">
        <w:rPr>
          <w:rFonts w:eastAsia="Times New Roman" w:cs="Times New Roman"/>
          <w:b/>
          <w:szCs w:val="24"/>
          <w:lang w:eastAsia="en-GB"/>
        </w:rPr>
        <w:t>must</w:t>
      </w:r>
      <w:r w:rsidRPr="00051B08">
        <w:rPr>
          <w:rFonts w:eastAsia="Times New Roman" w:cs="Times New Roman"/>
          <w:szCs w:val="24"/>
          <w:lang w:eastAsia="en-GB"/>
        </w:rPr>
        <w:t xml:space="preserve"> </w:t>
      </w:r>
      <w:r w:rsidR="009A2901">
        <w:rPr>
          <w:rFonts w:eastAsia="Times New Roman" w:cs="Times New Roman"/>
          <w:szCs w:val="24"/>
          <w:lang w:eastAsia="en-GB"/>
        </w:rPr>
        <w:t>give their decision in response</w:t>
      </w:r>
      <w:r w:rsidRPr="00051B08">
        <w:rPr>
          <w:rFonts w:eastAsia="Times New Roman" w:cs="Times New Roman"/>
          <w:szCs w:val="24"/>
          <w:lang w:eastAsia="en-GB"/>
        </w:rPr>
        <w:t xml:space="preserve"> to any request for an EHC needs assessment within a maximum of 6 weeks fro</w:t>
      </w:r>
      <w:r w:rsidR="008811EB">
        <w:rPr>
          <w:rFonts w:eastAsia="Times New Roman" w:cs="Times New Roman"/>
          <w:szCs w:val="24"/>
          <w:lang w:eastAsia="en-GB"/>
        </w:rPr>
        <w:t>m when the request was received</w:t>
      </w:r>
      <w:r w:rsidR="003E257B">
        <w:rPr>
          <w:rFonts w:eastAsia="Times New Roman" w:cs="Times New Roman"/>
          <w:szCs w:val="24"/>
          <w:lang w:eastAsia="en-GB"/>
        </w:rPr>
        <w:t xml:space="preserve"> or the point at which a child or young person was brought to </w:t>
      </w:r>
      <w:r w:rsidR="001D1C09">
        <w:rPr>
          <w:rFonts w:eastAsia="Times New Roman" w:cs="Times New Roman"/>
          <w:szCs w:val="24"/>
          <w:lang w:eastAsia="en-GB"/>
        </w:rPr>
        <w:t>the local authority’s attention</w:t>
      </w:r>
    </w:p>
    <w:p w:rsidR="00051B08" w:rsidRPr="00051B08" w:rsidRDefault="00051B08" w:rsidP="00693500">
      <w:pPr>
        <w:numPr>
          <w:ilvl w:val="0"/>
          <w:numId w:val="52"/>
        </w:numPr>
        <w:spacing w:after="240" w:line="264" w:lineRule="auto"/>
        <w:ind w:left="993" w:hanging="426"/>
        <w:rPr>
          <w:rFonts w:eastAsia="Times New Roman" w:cs="Times New Roman"/>
          <w:szCs w:val="24"/>
          <w:lang w:eastAsia="en-GB"/>
        </w:rPr>
      </w:pPr>
      <w:r w:rsidRPr="00051B08">
        <w:rPr>
          <w:rFonts w:eastAsia="Times New Roman" w:cs="Times New Roman"/>
          <w:szCs w:val="24"/>
          <w:lang w:eastAsia="en-GB"/>
        </w:rPr>
        <w:t xml:space="preserve">When local authorities request information as part of the EHC needs assessment process, those supplying the information </w:t>
      </w:r>
      <w:r w:rsidRPr="00051B08">
        <w:rPr>
          <w:rFonts w:eastAsia="Times New Roman" w:cs="Times New Roman"/>
          <w:b/>
          <w:szCs w:val="24"/>
          <w:lang w:eastAsia="en-GB"/>
        </w:rPr>
        <w:t>must</w:t>
      </w:r>
      <w:r w:rsidRPr="00051B08">
        <w:rPr>
          <w:rFonts w:eastAsia="Times New Roman" w:cs="Times New Roman"/>
          <w:szCs w:val="24"/>
          <w:lang w:eastAsia="en-GB"/>
        </w:rPr>
        <w:t xml:space="preserve"> respond in a timely manner and within a maximum of 6 wee</w:t>
      </w:r>
      <w:r w:rsidR="008811EB">
        <w:rPr>
          <w:rFonts w:eastAsia="Times New Roman" w:cs="Times New Roman"/>
          <w:szCs w:val="24"/>
          <w:lang w:eastAsia="en-GB"/>
        </w:rPr>
        <w:t>ks from the date of the request</w:t>
      </w:r>
    </w:p>
    <w:p w:rsidR="00051B08" w:rsidRPr="00051B08" w:rsidRDefault="00051B08" w:rsidP="00693500">
      <w:pPr>
        <w:numPr>
          <w:ilvl w:val="0"/>
          <w:numId w:val="52"/>
        </w:numPr>
        <w:spacing w:after="240" w:line="264" w:lineRule="auto"/>
        <w:ind w:left="993" w:hanging="426"/>
        <w:rPr>
          <w:rFonts w:eastAsia="Times New Roman" w:cs="Times New Roman"/>
          <w:szCs w:val="24"/>
          <w:lang w:eastAsia="en-GB"/>
        </w:rPr>
      </w:pPr>
      <w:r w:rsidRPr="00051B08">
        <w:rPr>
          <w:rFonts w:eastAsia="Times New Roman" w:cs="Times New Roman"/>
          <w:szCs w:val="24"/>
          <w:lang w:eastAsia="en-GB"/>
        </w:rPr>
        <w:t xml:space="preserve">If a local authority decides, following an EHC needs assessment, not to issue an EHC plan, it </w:t>
      </w:r>
      <w:r w:rsidRPr="00051B08">
        <w:rPr>
          <w:rFonts w:eastAsia="Times New Roman" w:cs="Times New Roman"/>
          <w:b/>
          <w:szCs w:val="24"/>
          <w:lang w:eastAsia="en-GB"/>
        </w:rPr>
        <w:t>must</w:t>
      </w:r>
      <w:r w:rsidRPr="00051B08">
        <w:rPr>
          <w:rFonts w:eastAsia="Times New Roman" w:cs="Times New Roman"/>
          <w:szCs w:val="24"/>
          <w:lang w:eastAsia="en-GB"/>
        </w:rPr>
        <w:t xml:space="preserve"> inform the </w:t>
      </w:r>
      <w:r w:rsidR="0086593B">
        <w:rPr>
          <w:rFonts w:eastAsia="Times New Roman" w:cs="Times New Roman"/>
          <w:szCs w:val="24"/>
          <w:lang w:eastAsia="en-GB"/>
        </w:rPr>
        <w:t xml:space="preserve">child’s </w:t>
      </w:r>
      <w:r w:rsidRPr="00051B08">
        <w:rPr>
          <w:rFonts w:eastAsia="Times New Roman" w:cs="Times New Roman"/>
          <w:szCs w:val="24"/>
          <w:lang w:eastAsia="en-GB"/>
        </w:rPr>
        <w:t xml:space="preserve">parent or </w:t>
      </w:r>
      <w:r w:rsidR="00D4445B">
        <w:rPr>
          <w:rFonts w:eastAsia="Times New Roman" w:cs="Times New Roman"/>
          <w:szCs w:val="24"/>
          <w:lang w:eastAsia="en-GB"/>
        </w:rPr>
        <w:t xml:space="preserve">the </w:t>
      </w:r>
      <w:r w:rsidRPr="00051B08">
        <w:rPr>
          <w:rFonts w:eastAsia="Times New Roman" w:cs="Times New Roman"/>
          <w:szCs w:val="24"/>
          <w:lang w:eastAsia="en-GB"/>
        </w:rPr>
        <w:t>young person within a maximum of 16 weeks from the req</w:t>
      </w:r>
      <w:r w:rsidR="008811EB">
        <w:rPr>
          <w:rFonts w:eastAsia="Times New Roman" w:cs="Times New Roman"/>
          <w:szCs w:val="24"/>
          <w:lang w:eastAsia="en-GB"/>
        </w:rPr>
        <w:t>uest for a EHC needs assessment,</w:t>
      </w:r>
      <w:r w:rsidRPr="00051B08">
        <w:rPr>
          <w:rFonts w:eastAsia="Times New Roman" w:cs="Times New Roman"/>
          <w:szCs w:val="24"/>
          <w:lang w:eastAsia="en-GB"/>
        </w:rPr>
        <w:t xml:space="preserve"> and</w:t>
      </w:r>
    </w:p>
    <w:p w:rsidR="00051B08" w:rsidRPr="00051B08" w:rsidRDefault="00051B08" w:rsidP="00693500">
      <w:pPr>
        <w:numPr>
          <w:ilvl w:val="0"/>
          <w:numId w:val="52"/>
        </w:numPr>
        <w:spacing w:after="240" w:line="264" w:lineRule="auto"/>
        <w:ind w:left="993" w:hanging="426"/>
        <w:rPr>
          <w:rFonts w:eastAsia="Times New Roman" w:cs="Times New Roman"/>
          <w:szCs w:val="24"/>
          <w:u w:val="single"/>
          <w:lang w:eastAsia="en-GB"/>
        </w:rPr>
      </w:pPr>
      <w:r w:rsidRPr="00051B08">
        <w:rPr>
          <w:rFonts w:eastAsia="Times New Roman" w:cs="Times New Roman"/>
          <w:szCs w:val="24"/>
          <w:lang w:eastAsia="en-GB"/>
        </w:rPr>
        <w:t xml:space="preserve">The </w:t>
      </w:r>
      <w:r w:rsidR="0086593B">
        <w:rPr>
          <w:rFonts w:eastAsia="Times New Roman" w:cs="Times New Roman"/>
          <w:szCs w:val="24"/>
          <w:lang w:eastAsia="en-GB"/>
        </w:rPr>
        <w:t xml:space="preserve">child’s </w:t>
      </w:r>
      <w:r w:rsidRPr="00051B08">
        <w:rPr>
          <w:rFonts w:eastAsia="Times New Roman" w:cs="Times New Roman"/>
          <w:szCs w:val="24"/>
          <w:lang w:eastAsia="en-GB"/>
        </w:rPr>
        <w:t xml:space="preserve">parent or </w:t>
      </w:r>
      <w:r w:rsidR="003F2EC7">
        <w:rPr>
          <w:rFonts w:eastAsia="Times New Roman" w:cs="Times New Roman"/>
          <w:szCs w:val="24"/>
          <w:lang w:eastAsia="en-GB"/>
        </w:rPr>
        <w:t xml:space="preserve">the </w:t>
      </w:r>
      <w:r w:rsidRPr="00051B08">
        <w:rPr>
          <w:rFonts w:eastAsia="Times New Roman" w:cs="Times New Roman"/>
          <w:szCs w:val="24"/>
          <w:lang w:eastAsia="en-GB"/>
        </w:rPr>
        <w:t xml:space="preserve">young person </w:t>
      </w:r>
      <w:r w:rsidRPr="00051B08">
        <w:rPr>
          <w:rFonts w:eastAsia="Times New Roman" w:cs="Times New Roman"/>
          <w:b/>
          <w:szCs w:val="24"/>
          <w:lang w:eastAsia="en-GB"/>
        </w:rPr>
        <w:t>must</w:t>
      </w:r>
      <w:r w:rsidR="008033D9">
        <w:rPr>
          <w:rFonts w:eastAsia="Times New Roman" w:cs="Times New Roman"/>
          <w:szCs w:val="24"/>
          <w:lang w:eastAsia="en-GB"/>
        </w:rPr>
        <w:t xml:space="preserve"> be given </w:t>
      </w:r>
      <w:r w:rsidRPr="00051B08">
        <w:rPr>
          <w:rFonts w:eastAsia="Times New Roman" w:cs="Times New Roman"/>
          <w:szCs w:val="24"/>
          <w:lang w:eastAsia="en-GB"/>
        </w:rPr>
        <w:t>15 calendar days to consider and provide views on a draft EHC plan and ask for a particular school or othe</w:t>
      </w:r>
      <w:r w:rsidR="008811EB">
        <w:rPr>
          <w:rFonts w:eastAsia="Times New Roman" w:cs="Times New Roman"/>
          <w:szCs w:val="24"/>
          <w:lang w:eastAsia="en-GB"/>
        </w:rPr>
        <w:t>r institution to be named in it</w:t>
      </w:r>
    </w:p>
    <w:p w:rsidR="00051B08" w:rsidRPr="00051B08" w:rsidRDefault="00051B08" w:rsidP="00693500">
      <w:pPr>
        <w:numPr>
          <w:ilvl w:val="0"/>
          <w:numId w:val="121"/>
        </w:numPr>
        <w:spacing w:after="240" w:line="288" w:lineRule="auto"/>
        <w:ind w:left="0" w:hanging="709"/>
        <w:rPr>
          <w:rFonts w:eastAsia="Times New Roman" w:cs="Times New Roman"/>
          <w:szCs w:val="24"/>
          <w:lang w:eastAsia="en-GB"/>
        </w:rPr>
      </w:pPr>
      <w:r w:rsidRPr="00051B08">
        <w:rPr>
          <w:rFonts w:eastAsia="Times New Roman" w:cs="Times New Roman"/>
          <w:szCs w:val="24"/>
          <w:lang w:eastAsia="en-GB"/>
        </w:rPr>
        <w:t>Where there are exceptional circumstances, it may not be reasonable to exp</w:t>
      </w:r>
      <w:r w:rsidR="00D4445B">
        <w:rPr>
          <w:rFonts w:eastAsia="Times New Roman" w:cs="Times New Roman"/>
          <w:szCs w:val="24"/>
          <w:lang w:eastAsia="en-GB"/>
        </w:rPr>
        <w:t>ect local authorities and other</w:t>
      </w:r>
      <w:r w:rsidRPr="00051B08">
        <w:rPr>
          <w:rFonts w:eastAsia="Times New Roman" w:cs="Times New Roman"/>
          <w:szCs w:val="24"/>
          <w:lang w:eastAsia="en-GB"/>
        </w:rPr>
        <w:t xml:space="preserve"> partners to comply with the time limits </w:t>
      </w:r>
      <w:r w:rsidR="00133396">
        <w:rPr>
          <w:rFonts w:eastAsia="Times New Roman" w:cs="Times New Roman"/>
          <w:szCs w:val="24"/>
          <w:lang w:eastAsia="en-GB"/>
        </w:rPr>
        <w:t>above. The Special Educational Needs and Disability R</w:t>
      </w:r>
      <w:r w:rsidRPr="00051B08">
        <w:rPr>
          <w:rFonts w:eastAsia="Times New Roman" w:cs="Times New Roman"/>
          <w:szCs w:val="24"/>
          <w:lang w:eastAsia="en-GB"/>
        </w:rPr>
        <w:t>egulations</w:t>
      </w:r>
      <w:r w:rsidR="00133396">
        <w:rPr>
          <w:rFonts w:eastAsia="Times New Roman" w:cs="Times New Roman"/>
          <w:szCs w:val="24"/>
          <w:lang w:eastAsia="en-GB"/>
        </w:rPr>
        <w:t xml:space="preserve"> 2014</w:t>
      </w:r>
      <w:r w:rsidRPr="00051B08">
        <w:rPr>
          <w:rFonts w:eastAsia="Times New Roman" w:cs="Times New Roman"/>
          <w:szCs w:val="24"/>
          <w:lang w:eastAsia="en-GB"/>
        </w:rPr>
        <w:t xml:space="preserve"> set out specific exemptions. These include where:</w:t>
      </w:r>
    </w:p>
    <w:p w:rsidR="00051B08" w:rsidRPr="00051B08" w:rsidRDefault="008811EB" w:rsidP="00693500">
      <w:pPr>
        <w:numPr>
          <w:ilvl w:val="0"/>
          <w:numId w:val="53"/>
        </w:numPr>
        <w:spacing w:after="240" w:line="288" w:lineRule="auto"/>
        <w:ind w:left="993" w:hanging="426"/>
        <w:rPr>
          <w:rFonts w:eastAsia="Times New Roman" w:cs="Times New Roman"/>
          <w:szCs w:val="24"/>
          <w:lang w:eastAsia="en-GB"/>
        </w:rPr>
      </w:pPr>
      <w:r>
        <w:rPr>
          <w:rFonts w:eastAsia="Times New Roman" w:cs="Times New Roman"/>
          <w:szCs w:val="24"/>
          <w:lang w:eastAsia="en-GB"/>
        </w:rPr>
        <w:t>a</w:t>
      </w:r>
      <w:r w:rsidR="00051B08" w:rsidRPr="00051B08">
        <w:rPr>
          <w:rFonts w:eastAsia="Times New Roman" w:cs="Times New Roman"/>
          <w:szCs w:val="24"/>
          <w:lang w:eastAsia="en-GB"/>
        </w:rPr>
        <w:t>ppointments with people from whom the local authority has requested information are miss</w:t>
      </w:r>
      <w:r>
        <w:rPr>
          <w:rFonts w:eastAsia="Times New Roman" w:cs="Times New Roman"/>
          <w:szCs w:val="24"/>
          <w:lang w:eastAsia="en-GB"/>
        </w:rPr>
        <w:t>ed by the child or young person</w:t>
      </w:r>
      <w:r w:rsidR="00164393">
        <w:rPr>
          <w:rFonts w:eastAsia="Times New Roman" w:cs="Times New Roman"/>
          <w:szCs w:val="24"/>
          <w:lang w:eastAsia="en-GB"/>
        </w:rPr>
        <w:t xml:space="preserve"> (this only applies to the duty on partners</w:t>
      </w:r>
      <w:r w:rsidR="001D1C09">
        <w:rPr>
          <w:rFonts w:eastAsia="Times New Roman" w:cs="Times New Roman"/>
          <w:szCs w:val="24"/>
          <w:lang w:eastAsia="en-GB"/>
        </w:rPr>
        <w:t xml:space="preserve"> to comply with a </w:t>
      </w:r>
      <w:r w:rsidR="00164393">
        <w:rPr>
          <w:rFonts w:eastAsia="Times New Roman" w:cs="Times New Roman"/>
          <w:szCs w:val="24"/>
          <w:lang w:eastAsia="en-GB"/>
        </w:rPr>
        <w:t>request under the EHC needs assessment process within six weeks)</w:t>
      </w:r>
    </w:p>
    <w:p w:rsidR="00051B08" w:rsidRPr="00051B08" w:rsidRDefault="008811EB" w:rsidP="00693500">
      <w:pPr>
        <w:numPr>
          <w:ilvl w:val="0"/>
          <w:numId w:val="53"/>
        </w:numPr>
        <w:spacing w:after="240" w:line="288" w:lineRule="auto"/>
        <w:ind w:left="993" w:hanging="426"/>
        <w:rPr>
          <w:rFonts w:eastAsia="Times New Roman" w:cs="Times New Roman"/>
          <w:szCs w:val="24"/>
          <w:lang w:eastAsia="en-GB"/>
        </w:rPr>
      </w:pPr>
      <w:r>
        <w:rPr>
          <w:rFonts w:eastAsia="Times New Roman" w:cs="Times New Roman"/>
          <w:szCs w:val="24"/>
          <w:lang w:eastAsia="en-GB"/>
        </w:rPr>
        <w:t>t</w:t>
      </w:r>
      <w:r w:rsidR="00051B08" w:rsidRPr="00051B08">
        <w:rPr>
          <w:rFonts w:eastAsia="Times New Roman" w:cs="Times New Roman"/>
          <w:szCs w:val="24"/>
          <w:lang w:eastAsia="en-GB"/>
        </w:rPr>
        <w:t>he child or young person is absent from the area for a period o</w:t>
      </w:r>
      <w:r w:rsidR="00632786">
        <w:rPr>
          <w:rFonts w:eastAsia="Times New Roman" w:cs="Times New Roman"/>
          <w:szCs w:val="24"/>
          <w:lang w:eastAsia="en-GB"/>
        </w:rPr>
        <w:t>f at least 4 weeks</w:t>
      </w:r>
    </w:p>
    <w:p w:rsidR="00051B08" w:rsidRPr="00051B08" w:rsidRDefault="008811EB" w:rsidP="00693500">
      <w:pPr>
        <w:numPr>
          <w:ilvl w:val="0"/>
          <w:numId w:val="53"/>
        </w:numPr>
        <w:spacing w:after="240" w:line="288" w:lineRule="auto"/>
        <w:ind w:left="993" w:hanging="426"/>
        <w:rPr>
          <w:rFonts w:eastAsia="Times New Roman" w:cs="Times New Roman"/>
          <w:szCs w:val="24"/>
          <w:lang w:eastAsia="en-GB"/>
        </w:rPr>
      </w:pPr>
      <w:r>
        <w:rPr>
          <w:rFonts w:eastAsia="Times New Roman" w:cs="Times New Roman"/>
          <w:szCs w:val="24"/>
          <w:lang w:eastAsia="en-GB"/>
        </w:rPr>
        <w:t>e</w:t>
      </w:r>
      <w:r w:rsidR="00051B08" w:rsidRPr="00051B08">
        <w:rPr>
          <w:rFonts w:eastAsia="Times New Roman" w:cs="Times New Roman"/>
          <w:szCs w:val="24"/>
          <w:lang w:eastAsia="en-GB"/>
        </w:rPr>
        <w:t xml:space="preserve">xceptional personal circumstances affect the child or </w:t>
      </w:r>
      <w:r w:rsidR="0086593B">
        <w:rPr>
          <w:rFonts w:eastAsia="Times New Roman" w:cs="Times New Roman"/>
          <w:szCs w:val="24"/>
          <w:lang w:eastAsia="en-GB"/>
        </w:rPr>
        <w:t>his</w:t>
      </w:r>
      <w:r w:rsidR="00164393">
        <w:rPr>
          <w:rFonts w:eastAsia="Times New Roman" w:cs="Times New Roman"/>
          <w:szCs w:val="24"/>
          <w:lang w:eastAsia="en-GB"/>
        </w:rPr>
        <w:t>/her</w:t>
      </w:r>
      <w:r w:rsidR="0086593B">
        <w:rPr>
          <w:rFonts w:eastAsia="Times New Roman" w:cs="Times New Roman"/>
          <w:szCs w:val="24"/>
          <w:lang w:eastAsia="en-GB"/>
        </w:rPr>
        <w:t xml:space="preserve"> parent, or the </w:t>
      </w:r>
      <w:r w:rsidR="00051B08" w:rsidRPr="00051B08">
        <w:rPr>
          <w:rFonts w:eastAsia="Times New Roman" w:cs="Times New Roman"/>
          <w:szCs w:val="24"/>
          <w:lang w:eastAsia="en-GB"/>
        </w:rPr>
        <w:t>you</w:t>
      </w:r>
      <w:r>
        <w:rPr>
          <w:rFonts w:eastAsia="Times New Roman" w:cs="Times New Roman"/>
          <w:szCs w:val="24"/>
          <w:lang w:eastAsia="en-GB"/>
        </w:rPr>
        <w:t>ng person,</w:t>
      </w:r>
      <w:r w:rsidR="00051B08" w:rsidRPr="00051B08">
        <w:rPr>
          <w:rFonts w:eastAsia="Times New Roman" w:cs="Times New Roman"/>
          <w:szCs w:val="24"/>
          <w:lang w:eastAsia="en-GB"/>
        </w:rPr>
        <w:t xml:space="preserve"> and</w:t>
      </w:r>
    </w:p>
    <w:p w:rsidR="00853363" w:rsidRPr="00853363" w:rsidRDefault="008811EB" w:rsidP="00693500">
      <w:pPr>
        <w:numPr>
          <w:ilvl w:val="0"/>
          <w:numId w:val="53"/>
        </w:numPr>
        <w:spacing w:after="240" w:line="288" w:lineRule="auto"/>
        <w:ind w:left="993" w:hanging="426"/>
        <w:rPr>
          <w:rFonts w:eastAsia="Times New Roman" w:cs="Times New Roman"/>
          <w:szCs w:val="24"/>
          <w:lang w:eastAsia="en-GB"/>
        </w:rPr>
      </w:pPr>
      <w:r>
        <w:rPr>
          <w:rFonts w:eastAsia="Times New Roman" w:cs="Times New Roman"/>
          <w:szCs w:val="24"/>
          <w:lang w:eastAsia="en-GB"/>
        </w:rPr>
        <w:t>t</w:t>
      </w:r>
      <w:r w:rsidR="00051B08" w:rsidRPr="00051B08">
        <w:rPr>
          <w:rFonts w:eastAsia="Times New Roman" w:cs="Times New Roman"/>
          <w:szCs w:val="24"/>
          <w:lang w:eastAsia="en-GB"/>
        </w:rPr>
        <w:t xml:space="preserve">he educational institution is closed for at least 4 weeks, which may delay the submission of information from </w:t>
      </w:r>
      <w:r>
        <w:rPr>
          <w:rFonts w:eastAsia="Times New Roman" w:cs="Times New Roman"/>
          <w:szCs w:val="24"/>
          <w:lang w:eastAsia="en-GB"/>
        </w:rPr>
        <w:t>the school or other institution</w:t>
      </w:r>
      <w:r w:rsidR="00632786">
        <w:rPr>
          <w:rFonts w:eastAsia="Times New Roman" w:cs="Times New Roman"/>
          <w:szCs w:val="24"/>
          <w:lang w:eastAsia="en-GB"/>
        </w:rPr>
        <w:t xml:space="preserve"> (this does not apply to the duty on partners to comply with a request under the EHC needs assessment process within six weeks)</w:t>
      </w:r>
    </w:p>
    <w:p w:rsidR="00051B08" w:rsidRPr="00853363" w:rsidRDefault="00051B08" w:rsidP="00693500">
      <w:pPr>
        <w:numPr>
          <w:ilvl w:val="0"/>
          <w:numId w:val="121"/>
        </w:numPr>
        <w:spacing w:after="240" w:line="288" w:lineRule="auto"/>
        <w:ind w:left="0" w:hanging="709"/>
        <w:rPr>
          <w:rFonts w:eastAsia="Times New Roman" w:cs="Times New Roman"/>
          <w:szCs w:val="24"/>
          <w:lang w:eastAsia="en-GB"/>
        </w:rPr>
      </w:pPr>
      <w:r w:rsidRPr="00853363">
        <w:rPr>
          <w:rFonts w:eastAsia="Times New Roman" w:cs="Times New Roman"/>
          <w:szCs w:val="24"/>
          <w:lang w:eastAsia="en-GB"/>
        </w:rPr>
        <w:t xml:space="preserve">The </w:t>
      </w:r>
      <w:r w:rsidR="0086593B" w:rsidRPr="00853363">
        <w:rPr>
          <w:rFonts w:eastAsia="Times New Roman" w:cs="Times New Roman"/>
          <w:szCs w:val="24"/>
          <w:lang w:eastAsia="en-GB"/>
        </w:rPr>
        <w:t xml:space="preserve">child’s </w:t>
      </w:r>
      <w:r w:rsidRPr="00853363">
        <w:rPr>
          <w:rFonts w:eastAsia="Times New Roman" w:cs="Times New Roman"/>
          <w:szCs w:val="24"/>
          <w:lang w:eastAsia="en-GB"/>
        </w:rPr>
        <w:t xml:space="preserve">parent or </w:t>
      </w:r>
      <w:r w:rsidR="003F2EC7" w:rsidRPr="00853363">
        <w:rPr>
          <w:rFonts w:eastAsia="Times New Roman" w:cs="Times New Roman"/>
          <w:szCs w:val="24"/>
          <w:lang w:eastAsia="en-GB"/>
        </w:rPr>
        <w:t xml:space="preserve">the </w:t>
      </w:r>
      <w:r w:rsidRPr="00853363">
        <w:rPr>
          <w:rFonts w:eastAsia="Times New Roman" w:cs="Times New Roman"/>
          <w:szCs w:val="24"/>
          <w:lang w:eastAsia="en-GB"/>
        </w:rPr>
        <w:t xml:space="preserve">young person should be informed if exemptions apply so that they are aware of, and understand, the reason for any delays. Local authorities should aim to keep delays to a minimum and as soon as the conditions that led to an exemption no longer apply the local authority should endeavour to complete the process as quickly as possible. All remaining elements of the process </w:t>
      </w:r>
      <w:r w:rsidRPr="00853363">
        <w:rPr>
          <w:rFonts w:eastAsia="Times New Roman" w:cs="Times New Roman"/>
          <w:b/>
          <w:szCs w:val="24"/>
          <w:lang w:eastAsia="en-GB"/>
        </w:rPr>
        <w:t>must</w:t>
      </w:r>
      <w:r w:rsidRPr="00853363">
        <w:rPr>
          <w:rFonts w:eastAsia="Times New Roman" w:cs="Times New Roman"/>
          <w:szCs w:val="24"/>
          <w:lang w:eastAsia="en-GB"/>
        </w:rPr>
        <w:t xml:space="preserve"> be completed within their prescribed periods, regardless of whether exemptions have delayed earlier elements.</w:t>
      </w:r>
    </w:p>
    <w:p w:rsidR="00051B08" w:rsidRPr="00133396" w:rsidRDefault="008033D9"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The </w:t>
      </w:r>
      <w:r w:rsidRPr="008033D9">
        <w:rPr>
          <w:rFonts w:eastAsia="Times New Roman" w:cs="Times New Roman"/>
          <w:szCs w:val="24"/>
          <w:lang w:eastAsia="en-GB"/>
        </w:rPr>
        <w:t xml:space="preserve">diagram </w:t>
      </w:r>
      <w:r w:rsidR="00051B08" w:rsidRPr="008033D9">
        <w:rPr>
          <w:rFonts w:eastAsia="Times New Roman" w:cs="Times New Roman"/>
          <w:szCs w:val="24"/>
          <w:lang w:eastAsia="en-GB"/>
        </w:rPr>
        <w:t>on the following page</w:t>
      </w:r>
      <w:r w:rsidR="00051B08" w:rsidRPr="00051B08">
        <w:rPr>
          <w:rFonts w:eastAsia="Times New Roman" w:cs="Times New Roman"/>
          <w:szCs w:val="24"/>
          <w:lang w:eastAsia="en-GB"/>
        </w:rPr>
        <w:t xml:space="preserve"> sets out the statutory timescales and decision points for the</w:t>
      </w:r>
      <w:r>
        <w:rPr>
          <w:rFonts w:eastAsia="Times New Roman" w:cs="Times New Roman"/>
          <w:szCs w:val="24"/>
          <w:lang w:eastAsia="en-GB"/>
        </w:rPr>
        <w:t xml:space="preserve"> process of EHC needs assessment and EHC plan development</w:t>
      </w:r>
      <w:r w:rsidR="00051B08" w:rsidRPr="00051B08">
        <w:rPr>
          <w:rFonts w:eastAsia="Times New Roman" w:cs="Times New Roman"/>
          <w:szCs w:val="24"/>
          <w:lang w:eastAsia="en-GB"/>
        </w:rPr>
        <w:t xml:space="preserve"> that local authorities </w:t>
      </w:r>
      <w:r w:rsidR="00051B08" w:rsidRPr="00051B08">
        <w:rPr>
          <w:rFonts w:eastAsia="Times New Roman" w:cs="Times New Roman"/>
          <w:b/>
          <w:szCs w:val="24"/>
          <w:lang w:eastAsia="en-GB"/>
        </w:rPr>
        <w:t>must</w:t>
      </w:r>
      <w:r w:rsidR="00051B08" w:rsidRPr="00051B08">
        <w:rPr>
          <w:rFonts w:eastAsia="Times New Roman" w:cs="Times New Roman"/>
          <w:szCs w:val="24"/>
          <w:lang w:eastAsia="en-GB"/>
        </w:rPr>
        <w:t xml:space="preserve"> adhere to</w:t>
      </w:r>
      <w:r w:rsidR="00F87F68">
        <w:rPr>
          <w:rFonts w:eastAsia="Times New Roman" w:cs="Times New Roman"/>
          <w:szCs w:val="24"/>
          <w:lang w:eastAsia="en-GB"/>
        </w:rPr>
        <w:t>, subject to the specific exempti</w:t>
      </w:r>
      <w:r w:rsidR="00632786">
        <w:rPr>
          <w:rFonts w:eastAsia="Times New Roman" w:cs="Times New Roman"/>
          <w:szCs w:val="24"/>
          <w:lang w:eastAsia="en-GB"/>
        </w:rPr>
        <w:t>ons set out in paragraph 9.42</w:t>
      </w:r>
      <w:r w:rsidR="00051B08" w:rsidRPr="00133396">
        <w:rPr>
          <w:rFonts w:eastAsia="Times New Roman" w:cs="Times New Roman"/>
          <w:szCs w:val="24"/>
          <w:lang w:eastAsia="en-GB"/>
        </w:rPr>
        <w:t xml:space="preserve">. Throughout the statutory </w:t>
      </w:r>
      <w:r w:rsidR="000A792D" w:rsidRPr="00133396">
        <w:rPr>
          <w:rFonts w:eastAsia="Times New Roman" w:cs="Times New Roman"/>
          <w:szCs w:val="24"/>
          <w:lang w:eastAsia="en-GB"/>
        </w:rPr>
        <w:t>process for EHC needs assessment and EHC plan development</w:t>
      </w:r>
      <w:r w:rsidR="00051B08" w:rsidRPr="00133396">
        <w:rPr>
          <w:rFonts w:eastAsia="Times New Roman" w:cs="Times New Roman"/>
          <w:szCs w:val="24"/>
          <w:lang w:eastAsia="en-GB"/>
        </w:rPr>
        <w:t xml:space="preserve">, local authorities </w:t>
      </w:r>
      <w:r w:rsidR="00051B08" w:rsidRPr="00133396">
        <w:rPr>
          <w:rFonts w:eastAsia="Times New Roman" w:cs="Times New Roman"/>
          <w:b/>
          <w:szCs w:val="24"/>
          <w:lang w:eastAsia="en-GB"/>
        </w:rPr>
        <w:t>must</w:t>
      </w:r>
      <w:r w:rsidR="00051B08" w:rsidRPr="00133396">
        <w:rPr>
          <w:rFonts w:eastAsia="Times New Roman" w:cs="Times New Roman"/>
          <w:szCs w:val="24"/>
          <w:lang w:eastAsia="en-GB"/>
        </w:rPr>
        <w:t xml:space="preserve"> work in partnership with the child and his or her parent or the young person. There is more information earlier in this chapter on the principles of working with parents and young people, and r</w:t>
      </w:r>
      <w:r w:rsidR="00164393" w:rsidRPr="00133396">
        <w:rPr>
          <w:rFonts w:eastAsia="Times New Roman" w:cs="Times New Roman"/>
          <w:szCs w:val="24"/>
          <w:lang w:eastAsia="en-GB"/>
        </w:rPr>
        <w:t>elevant statutory requirements.</w:t>
      </w:r>
      <w:r w:rsidR="00051B08" w:rsidRPr="00133396">
        <w:rPr>
          <w:rFonts w:eastAsia="Times New Roman" w:cs="Times New Roman"/>
          <w:szCs w:val="24"/>
          <w:lang w:eastAsia="en-GB"/>
        </w:rPr>
        <w:br w:type="page"/>
      </w:r>
    </w:p>
    <w:p w:rsidR="00051B08" w:rsidRPr="00051B08" w:rsidRDefault="000A792D" w:rsidP="00051B08">
      <w:pPr>
        <w:spacing w:after="0" w:line="240" w:lineRule="auto"/>
        <w:rPr>
          <w:rFonts w:eastAsia="Times New Roman" w:cs="Times New Roman"/>
          <w:szCs w:val="24"/>
          <w:lang w:eastAsia="en-GB"/>
        </w:rPr>
      </w:pPr>
      <w:r>
        <w:rPr>
          <w:rFonts w:eastAsia="Times New Roman" w:cs="Times New Roman"/>
          <w:b/>
          <w:sz w:val="20"/>
          <w:szCs w:val="32"/>
          <w:lang w:eastAsia="en-GB"/>
        </w:rPr>
        <w:t>S</w:t>
      </w:r>
      <w:r w:rsidR="00051B08" w:rsidRPr="00051B08">
        <w:rPr>
          <w:rFonts w:eastAsia="Times New Roman" w:cs="Times New Roman"/>
          <w:b/>
          <w:sz w:val="20"/>
          <w:szCs w:val="32"/>
          <w:lang w:eastAsia="en-GB"/>
        </w:rPr>
        <w:t xml:space="preserve">tatutory </w:t>
      </w:r>
      <w:r>
        <w:rPr>
          <w:rFonts w:eastAsia="Times New Roman" w:cs="Times New Roman"/>
          <w:b/>
          <w:sz w:val="20"/>
          <w:szCs w:val="32"/>
          <w:lang w:eastAsia="en-GB"/>
        </w:rPr>
        <w:t>timescales for EHC needs</w:t>
      </w:r>
      <w:r w:rsidR="00051B08" w:rsidRPr="00051B08">
        <w:rPr>
          <w:rFonts w:eastAsia="Times New Roman" w:cs="Times New Roman"/>
          <w:b/>
          <w:sz w:val="20"/>
          <w:szCs w:val="32"/>
          <w:lang w:eastAsia="en-GB"/>
        </w:rPr>
        <w:t xml:space="preserve"> assessment and </w:t>
      </w:r>
      <w:r>
        <w:rPr>
          <w:rFonts w:eastAsia="Times New Roman" w:cs="Times New Roman"/>
          <w:b/>
          <w:sz w:val="20"/>
          <w:szCs w:val="32"/>
          <w:lang w:eastAsia="en-GB"/>
        </w:rPr>
        <w:t>EHC plan development</w:t>
      </w:r>
    </w:p>
    <w:p w:rsidR="00051B08" w:rsidRPr="00051B08" w:rsidRDefault="00051B08" w:rsidP="00051B08">
      <w:pPr>
        <w:spacing w:after="0" w:line="240" w:lineRule="auto"/>
        <w:jc w:val="center"/>
        <w:rPr>
          <w:b/>
          <w:sz w:val="20"/>
          <w:szCs w:val="32"/>
        </w:rPr>
      </w:pPr>
    </w:p>
    <w:p w:rsidR="00685428" w:rsidRDefault="00051B08" w:rsidP="001B3207">
      <w:pPr>
        <w:rPr>
          <w:rFonts w:eastAsiaTheme="majorEastAsia" w:cstheme="majorBidi"/>
          <w:b/>
          <w:bCs/>
          <w:color w:val="1F497D" w:themeColor="text2"/>
          <w:sz w:val="32"/>
          <w:szCs w:val="26"/>
        </w:rPr>
      </w:pPr>
      <w:r w:rsidRPr="00051B08">
        <w:rPr>
          <w:noProof/>
          <w:lang w:eastAsia="en-GB"/>
        </w:rPr>
        <mc:AlternateContent>
          <mc:Choice Requires="wps">
            <w:drawing>
              <wp:anchor distT="0" distB="0" distL="114300" distR="114300" simplePos="0" relativeHeight="251666432" behindDoc="0" locked="0" layoutInCell="1" allowOverlap="1" wp14:anchorId="6C4D06F2" wp14:editId="6210653A">
                <wp:simplePos x="0" y="0"/>
                <wp:positionH relativeFrom="column">
                  <wp:posOffset>571500</wp:posOffset>
                </wp:positionH>
                <wp:positionV relativeFrom="paragraph">
                  <wp:posOffset>10600055</wp:posOffset>
                </wp:positionV>
                <wp:extent cx="5924550" cy="933450"/>
                <wp:effectExtent l="19050" t="19050" r="38100" b="38100"/>
                <wp:wrapNone/>
                <wp:docPr id="96"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4550" cy="933450"/>
                        </a:xfrm>
                        <a:prstGeom prst="roundRect">
                          <a:avLst>
                            <a:gd name="adj" fmla="val 16667"/>
                          </a:avLst>
                        </a:prstGeom>
                        <a:solidFill>
                          <a:srgbClr val="FFFFFF"/>
                        </a:solidFill>
                        <a:ln w="57150">
                          <a:solidFill>
                            <a:srgbClr val="C0504D"/>
                          </a:solidFill>
                          <a:round/>
                          <a:headEnd/>
                          <a:tailEnd/>
                        </a:ln>
                      </wps:spPr>
                      <wps:txbx>
                        <w:txbxContent>
                          <w:p w:rsidR="00FB23C6" w:rsidRDefault="00FB23C6" w:rsidP="00051B08">
                            <w:pPr>
                              <w:pStyle w:val="NormalWeb"/>
                              <w:spacing w:after="0"/>
                              <w:jc w:val="center"/>
                              <w:rPr>
                                <w:sz w:val="22"/>
                                <w:szCs w:val="22"/>
                              </w:rPr>
                            </w:pPr>
                            <w:r>
                              <w:rPr>
                                <w:rFonts w:ascii="Calibri" w:hAnsi="Calibri"/>
                                <w:b/>
                                <w:bCs/>
                                <w:color w:val="000000"/>
                                <w:kern w:val="24"/>
                                <w:sz w:val="22"/>
                                <w:szCs w:val="22"/>
                              </w:rPr>
                              <w:t>6. EHC Plan is finalised and issued</w:t>
                            </w:r>
                          </w:p>
                          <w:p w:rsidR="00FB23C6" w:rsidRDefault="00FB23C6" w:rsidP="00051B08">
                            <w:pPr>
                              <w:pStyle w:val="NormalWeb"/>
                              <w:spacing w:after="0"/>
                              <w:jc w:val="center"/>
                              <w:rPr>
                                <w:rFonts w:ascii="Calibri" w:hAnsi="Calibri"/>
                                <w:bCs/>
                                <w:color w:val="000000"/>
                                <w:kern w:val="24"/>
                                <w:sz w:val="22"/>
                                <w:szCs w:val="22"/>
                              </w:rPr>
                            </w:pPr>
                            <w:r>
                              <w:rPr>
                                <w:rFonts w:ascii="Calibri" w:hAnsi="Calibri"/>
                                <w:bCs/>
                                <w:color w:val="000000"/>
                                <w:kern w:val="24"/>
                                <w:sz w:val="22"/>
                                <w:szCs w:val="22"/>
                              </w:rPr>
                              <w:t xml:space="preserve">Following consultation with the parent or young person, the draft plan is amended and issued. The LA must inform the parents or young person of the option to access mediation and the right to appeal to the SEN Tribunal. </w:t>
                            </w:r>
                          </w:p>
                          <w:p w:rsidR="00FB23C6" w:rsidRDefault="00FB23C6" w:rsidP="00051B08">
                            <w:pPr>
                              <w:pStyle w:val="NormalWeb"/>
                              <w:jc w:val="center"/>
                              <w:rPr>
                                <w:rFonts w:ascii="Calibri" w:hAnsi="Calibri"/>
                                <w:bCs/>
                                <w:color w:val="000000"/>
                                <w:kern w:val="24"/>
                                <w:sz w:val="20"/>
                              </w:rPr>
                            </w:pPr>
                            <w:r>
                              <w:rPr>
                                <w:rFonts w:ascii="Calibri" w:hAnsi="Calibri"/>
                                <w:bCs/>
                                <w:color w:val="000000"/>
                                <w:kern w:val="24"/>
                                <w:sz w:val="20"/>
                              </w:rPr>
                              <w:t xml:space="preserve">The final plan must also be issued to the governing body, proprietor or principal of any school or other institution named in the plan, and to the CCG. </w:t>
                            </w:r>
                          </w:p>
                          <w:p w:rsidR="00FB23C6" w:rsidRDefault="00FB23C6" w:rsidP="00051B08">
                            <w:pPr>
                              <w:pStyle w:val="NormalWeb"/>
                              <w:spacing w:after="0"/>
                              <w:jc w:val="center"/>
                            </w:pPr>
                          </w:p>
                          <w:p w:rsidR="00FB23C6" w:rsidRDefault="00FB23C6" w:rsidP="00051B08">
                            <w:pPr>
                              <w:pStyle w:val="NormalWeb"/>
                              <w:spacing w:after="0"/>
                              <w:jc w:val="cente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1" o:spid="_x0000_s1026" style="position:absolute;margin-left:45pt;margin-top:834.65pt;width:466.5pt;height:7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" strokecolor="#c0504d" strokeweight="4.5pt">
                <v:path arrowok="t"/>
                <v:textbox>
                  <w:txbxContent>
                    <w:p w:rsidR="00FB23C6" w:rsidRDefault="00FB23C6" w:rsidP="00051B08">
                      <w:pPr>
                        <w:pStyle w:val="NormalWeb"/>
                        <w:spacing w:after="0"/>
                        <w:jc w:val="center"/>
                        <w:rPr>
                          <w:sz w:val="22"/>
                          <w:szCs w:val="22"/>
                        </w:rPr>
                      </w:pPr>
                      <w:r>
                        <w:rPr>
                          <w:rFonts w:ascii="Calibri" w:hAnsi="Calibri"/>
                          <w:b/>
                          <w:bCs/>
                          <w:color w:val="000000"/>
                          <w:kern w:val="24"/>
                          <w:sz w:val="22"/>
                          <w:szCs w:val="22"/>
                        </w:rPr>
                        <w:t>6. EHC Plan is finalised and issued</w:t>
                      </w:r>
                    </w:p>
                    <w:p w:rsidR="00FB23C6" w:rsidRDefault="00FB23C6" w:rsidP="00051B08">
                      <w:pPr>
                        <w:pStyle w:val="NormalWeb"/>
                        <w:spacing w:after="0"/>
                        <w:jc w:val="center"/>
                        <w:rPr>
                          <w:rFonts w:ascii="Calibri" w:hAnsi="Calibri"/>
                          <w:bCs/>
                          <w:color w:val="000000"/>
                          <w:kern w:val="24"/>
                          <w:sz w:val="22"/>
                          <w:szCs w:val="22"/>
                        </w:rPr>
                      </w:pPr>
                      <w:r>
                        <w:rPr>
                          <w:rFonts w:ascii="Calibri" w:hAnsi="Calibri"/>
                          <w:bCs/>
                          <w:color w:val="000000"/>
                          <w:kern w:val="24"/>
                          <w:sz w:val="22"/>
                          <w:szCs w:val="22"/>
                        </w:rPr>
                        <w:t xml:space="preserve">Following consultation with the parent or young person, the draft plan is amended and issued. The LA must inform the parents or young person of the option to access mediation and the right to appeal to the SEN Tribunal. </w:t>
                      </w:r>
                    </w:p>
                    <w:p w:rsidR="00FB23C6" w:rsidRDefault="00FB23C6" w:rsidP="00051B08">
                      <w:pPr>
                        <w:pStyle w:val="NormalWeb"/>
                        <w:jc w:val="center"/>
                        <w:rPr>
                          <w:rFonts w:ascii="Calibri" w:hAnsi="Calibri"/>
                          <w:bCs/>
                          <w:color w:val="000000"/>
                          <w:kern w:val="24"/>
                          <w:sz w:val="20"/>
                        </w:rPr>
                      </w:pPr>
                      <w:r>
                        <w:rPr>
                          <w:rFonts w:ascii="Calibri" w:hAnsi="Calibri"/>
                          <w:bCs/>
                          <w:color w:val="000000"/>
                          <w:kern w:val="24"/>
                          <w:sz w:val="20"/>
                        </w:rPr>
                        <w:t xml:space="preserve">The final plan must also be issued to the governing body, proprietor or principal of any school or other institution named in the plan, and to the CCG. </w:t>
                      </w:r>
                    </w:p>
                    <w:p w:rsidR="00FB23C6" w:rsidRDefault="00FB23C6" w:rsidP="00051B08">
                      <w:pPr>
                        <w:pStyle w:val="NormalWeb"/>
                        <w:spacing w:after="0"/>
                        <w:jc w:val="center"/>
                      </w:pPr>
                    </w:p>
                    <w:p w:rsidR="00FB23C6" w:rsidRDefault="00FB23C6" w:rsidP="00051B08">
                      <w:pPr>
                        <w:pStyle w:val="NormalWeb"/>
                        <w:spacing w:after="0"/>
                        <w:jc w:val="center"/>
                        <w:rPr>
                          <w:sz w:val="22"/>
                          <w:szCs w:val="22"/>
                        </w:rPr>
                      </w:pPr>
                    </w:p>
                  </w:txbxContent>
                </v:textbox>
              </v:roundrect>
            </w:pict>
          </mc:Fallback>
        </mc:AlternateContent>
      </w:r>
      <w:r w:rsidRPr="00051B08">
        <w:rPr>
          <w:noProof/>
          <w:lang w:eastAsia="en-GB"/>
        </w:rPr>
        <mc:AlternateContent>
          <mc:Choice Requires="wps">
            <w:drawing>
              <wp:anchor distT="0" distB="0" distL="114300" distR="114300" simplePos="0" relativeHeight="251667456" behindDoc="0" locked="0" layoutInCell="1" allowOverlap="1" wp14:anchorId="2A0850E4" wp14:editId="1C14071C">
                <wp:simplePos x="0" y="0"/>
                <wp:positionH relativeFrom="column">
                  <wp:posOffset>571500</wp:posOffset>
                </wp:positionH>
                <wp:positionV relativeFrom="paragraph">
                  <wp:posOffset>10600055</wp:posOffset>
                </wp:positionV>
                <wp:extent cx="5924550" cy="933450"/>
                <wp:effectExtent l="19050" t="19050" r="38100" b="38100"/>
                <wp:wrapNone/>
                <wp:docPr id="95"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4550" cy="933450"/>
                        </a:xfrm>
                        <a:prstGeom prst="roundRect">
                          <a:avLst>
                            <a:gd name="adj" fmla="val 16667"/>
                          </a:avLst>
                        </a:prstGeom>
                        <a:solidFill>
                          <a:srgbClr val="FFFFFF"/>
                        </a:solidFill>
                        <a:ln w="57150">
                          <a:solidFill>
                            <a:srgbClr val="C0504D"/>
                          </a:solidFill>
                          <a:round/>
                          <a:headEnd/>
                          <a:tailEnd/>
                        </a:ln>
                      </wps:spPr>
                      <wps:txbx>
                        <w:txbxContent>
                          <w:p w:rsidR="00FB23C6" w:rsidRDefault="00FB23C6" w:rsidP="00051B08">
                            <w:pPr>
                              <w:pStyle w:val="NormalWeb"/>
                              <w:spacing w:after="0"/>
                              <w:jc w:val="center"/>
                              <w:rPr>
                                <w:sz w:val="22"/>
                                <w:szCs w:val="22"/>
                              </w:rPr>
                            </w:pPr>
                            <w:r>
                              <w:rPr>
                                <w:rFonts w:ascii="Calibri" w:hAnsi="Calibri"/>
                                <w:b/>
                                <w:bCs/>
                                <w:color w:val="000000"/>
                                <w:kern w:val="24"/>
                                <w:sz w:val="22"/>
                                <w:szCs w:val="22"/>
                              </w:rPr>
                              <w:t>6. EHC Plan is finalised and issued</w:t>
                            </w:r>
                          </w:p>
                          <w:p w:rsidR="00FB23C6" w:rsidRDefault="00FB23C6" w:rsidP="00051B08">
                            <w:pPr>
                              <w:pStyle w:val="NormalWeb"/>
                              <w:spacing w:after="0"/>
                              <w:jc w:val="center"/>
                              <w:rPr>
                                <w:rFonts w:ascii="Calibri" w:hAnsi="Calibri"/>
                                <w:bCs/>
                                <w:color w:val="000000"/>
                                <w:kern w:val="24"/>
                                <w:sz w:val="22"/>
                                <w:szCs w:val="22"/>
                              </w:rPr>
                            </w:pPr>
                            <w:r>
                              <w:rPr>
                                <w:rFonts w:ascii="Calibri" w:hAnsi="Calibri"/>
                                <w:bCs/>
                                <w:color w:val="000000"/>
                                <w:kern w:val="24"/>
                                <w:sz w:val="22"/>
                                <w:szCs w:val="22"/>
                              </w:rPr>
                              <w:t xml:space="preserve">Following consultation with the parent or young person, the draft plan is amended and issued. The LA must inform the parents or young person of the option to access mediation and the right to appeal to the SEN Tribunal. </w:t>
                            </w:r>
                          </w:p>
                          <w:p w:rsidR="00FB23C6" w:rsidRDefault="00FB23C6" w:rsidP="00051B08">
                            <w:pPr>
                              <w:pStyle w:val="NormalWeb"/>
                              <w:jc w:val="center"/>
                              <w:rPr>
                                <w:rFonts w:ascii="Calibri" w:hAnsi="Calibri"/>
                                <w:bCs/>
                                <w:color w:val="000000"/>
                                <w:kern w:val="24"/>
                                <w:sz w:val="20"/>
                              </w:rPr>
                            </w:pPr>
                            <w:r>
                              <w:rPr>
                                <w:rFonts w:ascii="Calibri" w:hAnsi="Calibri"/>
                                <w:bCs/>
                                <w:color w:val="000000"/>
                                <w:kern w:val="24"/>
                                <w:sz w:val="20"/>
                              </w:rPr>
                              <w:t xml:space="preserve">The final plan must also be issued to the governing body, proprietor or principal of any school or other institution named in the plan, and to the CCG. </w:t>
                            </w:r>
                          </w:p>
                          <w:p w:rsidR="00FB23C6" w:rsidRDefault="00FB23C6" w:rsidP="00051B08">
                            <w:pPr>
                              <w:pStyle w:val="NormalWeb"/>
                              <w:spacing w:after="0"/>
                              <w:jc w:val="center"/>
                            </w:pPr>
                          </w:p>
                          <w:p w:rsidR="00FB23C6" w:rsidRDefault="00FB23C6" w:rsidP="00051B08">
                            <w:pPr>
                              <w:pStyle w:val="NormalWeb"/>
                              <w:spacing w:after="0"/>
                              <w:jc w:val="cente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2" o:spid="_x0000_s1027" style="position:absolute;margin-left:45pt;margin-top:834.65pt;width:466.5pt;height:7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" strokecolor="#c0504d" strokeweight="4.5pt">
                <v:path arrowok="t"/>
                <v:textbox>
                  <w:txbxContent>
                    <w:p w:rsidR="00FB23C6" w:rsidRDefault="00FB23C6" w:rsidP="00051B08">
                      <w:pPr>
                        <w:pStyle w:val="NormalWeb"/>
                        <w:spacing w:after="0"/>
                        <w:jc w:val="center"/>
                        <w:rPr>
                          <w:sz w:val="22"/>
                          <w:szCs w:val="22"/>
                        </w:rPr>
                      </w:pPr>
                      <w:r>
                        <w:rPr>
                          <w:rFonts w:ascii="Calibri" w:hAnsi="Calibri"/>
                          <w:b/>
                          <w:bCs/>
                          <w:color w:val="000000"/>
                          <w:kern w:val="24"/>
                          <w:sz w:val="22"/>
                          <w:szCs w:val="22"/>
                        </w:rPr>
                        <w:t>6. EHC Plan is finalised and issued</w:t>
                      </w:r>
                    </w:p>
                    <w:p w:rsidR="00FB23C6" w:rsidRDefault="00FB23C6" w:rsidP="00051B08">
                      <w:pPr>
                        <w:pStyle w:val="NormalWeb"/>
                        <w:spacing w:after="0"/>
                        <w:jc w:val="center"/>
                        <w:rPr>
                          <w:rFonts w:ascii="Calibri" w:hAnsi="Calibri"/>
                          <w:bCs/>
                          <w:color w:val="000000"/>
                          <w:kern w:val="24"/>
                          <w:sz w:val="22"/>
                          <w:szCs w:val="22"/>
                        </w:rPr>
                      </w:pPr>
                      <w:r>
                        <w:rPr>
                          <w:rFonts w:ascii="Calibri" w:hAnsi="Calibri"/>
                          <w:bCs/>
                          <w:color w:val="000000"/>
                          <w:kern w:val="24"/>
                          <w:sz w:val="22"/>
                          <w:szCs w:val="22"/>
                        </w:rPr>
                        <w:t xml:space="preserve">Following consultation with the parent or young person, the draft plan is amended and issued. The LA must inform the parents or young person of the option to access mediation and the right to appeal to the SEN Tribunal. </w:t>
                      </w:r>
                    </w:p>
                    <w:p w:rsidR="00FB23C6" w:rsidRDefault="00FB23C6" w:rsidP="00051B08">
                      <w:pPr>
                        <w:pStyle w:val="NormalWeb"/>
                        <w:jc w:val="center"/>
                        <w:rPr>
                          <w:rFonts w:ascii="Calibri" w:hAnsi="Calibri"/>
                          <w:bCs/>
                          <w:color w:val="000000"/>
                          <w:kern w:val="24"/>
                          <w:sz w:val="20"/>
                        </w:rPr>
                      </w:pPr>
                      <w:r>
                        <w:rPr>
                          <w:rFonts w:ascii="Calibri" w:hAnsi="Calibri"/>
                          <w:bCs/>
                          <w:color w:val="000000"/>
                          <w:kern w:val="24"/>
                          <w:sz w:val="20"/>
                        </w:rPr>
                        <w:t xml:space="preserve">The final plan must also be issued to the governing body, proprietor or principal of any school or other institution named in the plan, and to the CCG. </w:t>
                      </w:r>
                    </w:p>
                    <w:p w:rsidR="00FB23C6" w:rsidRDefault="00FB23C6" w:rsidP="00051B08">
                      <w:pPr>
                        <w:pStyle w:val="NormalWeb"/>
                        <w:spacing w:after="0"/>
                        <w:jc w:val="center"/>
                      </w:pPr>
                    </w:p>
                    <w:p w:rsidR="00FB23C6" w:rsidRDefault="00FB23C6" w:rsidP="00051B08">
                      <w:pPr>
                        <w:pStyle w:val="NormalWeb"/>
                        <w:spacing w:after="0"/>
                        <w:jc w:val="center"/>
                        <w:rPr>
                          <w:sz w:val="22"/>
                          <w:szCs w:val="22"/>
                        </w:rPr>
                      </w:pPr>
                    </w:p>
                  </w:txbxContent>
                </v:textbox>
              </v:roundrect>
            </w:pict>
          </mc:Fallback>
        </mc:AlternateContent>
      </w:r>
      <w:r w:rsidRPr="00051B08">
        <w:rPr>
          <w:noProof/>
          <w:lang w:eastAsia="en-GB"/>
        </w:rPr>
        <mc:AlternateContent>
          <mc:Choice Requires="wps">
            <w:drawing>
              <wp:anchor distT="0" distB="0" distL="114300" distR="114300" simplePos="0" relativeHeight="251668480" behindDoc="0" locked="0" layoutInCell="1" allowOverlap="1" wp14:anchorId="47616D33" wp14:editId="7FA727EC">
                <wp:simplePos x="0" y="0"/>
                <wp:positionH relativeFrom="column">
                  <wp:posOffset>571500</wp:posOffset>
                </wp:positionH>
                <wp:positionV relativeFrom="paragraph">
                  <wp:posOffset>10600055</wp:posOffset>
                </wp:positionV>
                <wp:extent cx="5924550" cy="933450"/>
                <wp:effectExtent l="19050" t="19050" r="38100" b="38100"/>
                <wp:wrapNone/>
                <wp:docPr id="94" name="Rounded 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4550" cy="933450"/>
                        </a:xfrm>
                        <a:prstGeom prst="roundRect">
                          <a:avLst>
                            <a:gd name="adj" fmla="val 16667"/>
                          </a:avLst>
                        </a:prstGeom>
                        <a:solidFill>
                          <a:srgbClr val="FFFFFF"/>
                        </a:solidFill>
                        <a:ln w="57150">
                          <a:solidFill>
                            <a:srgbClr val="C0504D"/>
                          </a:solidFill>
                          <a:round/>
                          <a:headEnd/>
                          <a:tailEnd/>
                        </a:ln>
                      </wps:spPr>
                      <wps:txbx>
                        <w:txbxContent>
                          <w:p w:rsidR="00FB23C6" w:rsidRDefault="00FB23C6" w:rsidP="00051B08">
                            <w:pPr>
                              <w:pStyle w:val="NormalWeb"/>
                              <w:spacing w:after="0"/>
                              <w:jc w:val="center"/>
                              <w:rPr>
                                <w:sz w:val="22"/>
                                <w:szCs w:val="22"/>
                              </w:rPr>
                            </w:pPr>
                            <w:r>
                              <w:rPr>
                                <w:rFonts w:ascii="Calibri" w:hAnsi="Calibri"/>
                                <w:b/>
                                <w:bCs/>
                                <w:color w:val="000000"/>
                                <w:kern w:val="24"/>
                                <w:sz w:val="22"/>
                                <w:szCs w:val="22"/>
                              </w:rPr>
                              <w:t>6. EHC Plan is finalised and issued</w:t>
                            </w:r>
                          </w:p>
                          <w:p w:rsidR="00FB23C6" w:rsidRDefault="00FB23C6" w:rsidP="00051B08">
                            <w:pPr>
                              <w:pStyle w:val="NormalWeb"/>
                              <w:spacing w:after="0"/>
                              <w:jc w:val="center"/>
                              <w:rPr>
                                <w:rFonts w:ascii="Calibri" w:hAnsi="Calibri"/>
                                <w:bCs/>
                                <w:color w:val="000000"/>
                                <w:kern w:val="24"/>
                                <w:sz w:val="22"/>
                                <w:szCs w:val="22"/>
                              </w:rPr>
                            </w:pPr>
                            <w:r>
                              <w:rPr>
                                <w:rFonts w:ascii="Calibri" w:hAnsi="Calibri"/>
                                <w:bCs/>
                                <w:color w:val="000000"/>
                                <w:kern w:val="24"/>
                                <w:sz w:val="22"/>
                                <w:szCs w:val="22"/>
                              </w:rPr>
                              <w:t xml:space="preserve">Following consultation with the parent or young person, the draft plan is amended and issued. The LA must inform the parents or young person of the option to access mediation and the right to appeal to the SEN Tribunal. </w:t>
                            </w:r>
                          </w:p>
                          <w:p w:rsidR="00FB23C6" w:rsidRDefault="00FB23C6" w:rsidP="00051B08">
                            <w:pPr>
                              <w:pStyle w:val="NormalWeb"/>
                              <w:jc w:val="center"/>
                              <w:rPr>
                                <w:rFonts w:ascii="Calibri" w:hAnsi="Calibri"/>
                                <w:bCs/>
                                <w:color w:val="000000"/>
                                <w:kern w:val="24"/>
                                <w:sz w:val="20"/>
                              </w:rPr>
                            </w:pPr>
                            <w:r>
                              <w:rPr>
                                <w:rFonts w:ascii="Calibri" w:hAnsi="Calibri"/>
                                <w:bCs/>
                                <w:color w:val="000000"/>
                                <w:kern w:val="24"/>
                                <w:sz w:val="20"/>
                              </w:rPr>
                              <w:t xml:space="preserve">The final plan must also be issued to the governing body, proprietor or principal of any school or other institution named in the plan, and to the CCG. </w:t>
                            </w:r>
                          </w:p>
                          <w:p w:rsidR="00FB23C6" w:rsidRDefault="00FB23C6" w:rsidP="00051B08">
                            <w:pPr>
                              <w:pStyle w:val="NormalWeb"/>
                              <w:spacing w:after="0"/>
                              <w:jc w:val="center"/>
                            </w:pPr>
                          </w:p>
                          <w:p w:rsidR="00FB23C6" w:rsidRDefault="00FB23C6" w:rsidP="00051B08">
                            <w:pPr>
                              <w:pStyle w:val="NormalWeb"/>
                              <w:spacing w:after="0"/>
                              <w:jc w:val="cente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7" o:spid="_x0000_s1028" style="position:absolute;margin-left:45pt;margin-top:834.65pt;width:466.5pt;height:7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" strokecolor="#c0504d" strokeweight="4.5pt">
                <v:path arrowok="t"/>
                <v:textbox>
                  <w:txbxContent>
                    <w:p w:rsidR="00FB23C6" w:rsidRDefault="00FB23C6" w:rsidP="00051B08">
                      <w:pPr>
                        <w:pStyle w:val="NormalWeb"/>
                        <w:spacing w:after="0"/>
                        <w:jc w:val="center"/>
                        <w:rPr>
                          <w:sz w:val="22"/>
                          <w:szCs w:val="22"/>
                        </w:rPr>
                      </w:pPr>
                      <w:r>
                        <w:rPr>
                          <w:rFonts w:ascii="Calibri" w:hAnsi="Calibri"/>
                          <w:b/>
                          <w:bCs/>
                          <w:color w:val="000000"/>
                          <w:kern w:val="24"/>
                          <w:sz w:val="22"/>
                          <w:szCs w:val="22"/>
                        </w:rPr>
                        <w:t>6. EHC Plan is finalised and issued</w:t>
                      </w:r>
                    </w:p>
                    <w:p w:rsidR="00FB23C6" w:rsidRDefault="00FB23C6" w:rsidP="00051B08">
                      <w:pPr>
                        <w:pStyle w:val="NormalWeb"/>
                        <w:spacing w:after="0"/>
                        <w:jc w:val="center"/>
                        <w:rPr>
                          <w:rFonts w:ascii="Calibri" w:hAnsi="Calibri"/>
                          <w:bCs/>
                          <w:color w:val="000000"/>
                          <w:kern w:val="24"/>
                          <w:sz w:val="22"/>
                          <w:szCs w:val="22"/>
                        </w:rPr>
                      </w:pPr>
                      <w:r>
                        <w:rPr>
                          <w:rFonts w:ascii="Calibri" w:hAnsi="Calibri"/>
                          <w:bCs/>
                          <w:color w:val="000000"/>
                          <w:kern w:val="24"/>
                          <w:sz w:val="22"/>
                          <w:szCs w:val="22"/>
                        </w:rPr>
                        <w:t xml:space="preserve">Following consultation with the parent or young person, the draft plan is amended and issued. The LA must inform the parents or young person of the option to access mediation and the right to appeal to the SEN Tribunal. </w:t>
                      </w:r>
                    </w:p>
                    <w:p w:rsidR="00FB23C6" w:rsidRDefault="00FB23C6" w:rsidP="00051B08">
                      <w:pPr>
                        <w:pStyle w:val="NormalWeb"/>
                        <w:jc w:val="center"/>
                        <w:rPr>
                          <w:rFonts w:ascii="Calibri" w:hAnsi="Calibri"/>
                          <w:bCs/>
                          <w:color w:val="000000"/>
                          <w:kern w:val="24"/>
                          <w:sz w:val="20"/>
                        </w:rPr>
                      </w:pPr>
                      <w:r>
                        <w:rPr>
                          <w:rFonts w:ascii="Calibri" w:hAnsi="Calibri"/>
                          <w:bCs/>
                          <w:color w:val="000000"/>
                          <w:kern w:val="24"/>
                          <w:sz w:val="20"/>
                        </w:rPr>
                        <w:t xml:space="preserve">The final plan must also be issued to the governing body, proprietor or principal of any school or other institution named in the plan, and to the CCG. </w:t>
                      </w:r>
                    </w:p>
                    <w:p w:rsidR="00FB23C6" w:rsidRDefault="00FB23C6" w:rsidP="00051B08">
                      <w:pPr>
                        <w:pStyle w:val="NormalWeb"/>
                        <w:spacing w:after="0"/>
                        <w:jc w:val="center"/>
                      </w:pPr>
                    </w:p>
                    <w:p w:rsidR="00FB23C6" w:rsidRDefault="00FB23C6" w:rsidP="00051B08">
                      <w:pPr>
                        <w:pStyle w:val="NormalWeb"/>
                        <w:spacing w:after="0"/>
                        <w:jc w:val="center"/>
                        <w:rPr>
                          <w:sz w:val="22"/>
                          <w:szCs w:val="22"/>
                        </w:rPr>
                      </w:pPr>
                    </w:p>
                  </w:txbxContent>
                </v:textbox>
              </v:roundrect>
            </w:pict>
          </mc:Fallback>
        </mc:AlternateContent>
      </w:r>
      <w:r w:rsidRPr="00051B08">
        <w:rPr>
          <w:noProof/>
          <w:lang w:eastAsia="en-GB"/>
        </w:rPr>
        <mc:AlternateContent>
          <mc:Choice Requires="wps">
            <w:drawing>
              <wp:anchor distT="0" distB="0" distL="114300" distR="114300" simplePos="0" relativeHeight="251669504" behindDoc="0" locked="0" layoutInCell="1" allowOverlap="1" wp14:anchorId="4AB3863D" wp14:editId="6431B597">
                <wp:simplePos x="0" y="0"/>
                <wp:positionH relativeFrom="column">
                  <wp:posOffset>571500</wp:posOffset>
                </wp:positionH>
                <wp:positionV relativeFrom="paragraph">
                  <wp:posOffset>10600055</wp:posOffset>
                </wp:positionV>
                <wp:extent cx="5924550" cy="933450"/>
                <wp:effectExtent l="19050" t="19050" r="38100" b="38100"/>
                <wp:wrapNone/>
                <wp:docPr id="93"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4550" cy="933450"/>
                        </a:xfrm>
                        <a:prstGeom prst="roundRect">
                          <a:avLst>
                            <a:gd name="adj" fmla="val 16667"/>
                          </a:avLst>
                        </a:prstGeom>
                        <a:solidFill>
                          <a:srgbClr val="FFFFFF"/>
                        </a:solidFill>
                        <a:ln w="57150">
                          <a:solidFill>
                            <a:srgbClr val="C0504D"/>
                          </a:solidFill>
                          <a:round/>
                          <a:headEnd/>
                          <a:tailEnd/>
                        </a:ln>
                      </wps:spPr>
                      <wps:txbx>
                        <w:txbxContent>
                          <w:p w:rsidR="00FB23C6" w:rsidRDefault="00FB23C6" w:rsidP="00051B08">
                            <w:pPr>
                              <w:pStyle w:val="NormalWeb"/>
                              <w:spacing w:after="0"/>
                              <w:jc w:val="center"/>
                              <w:rPr>
                                <w:sz w:val="22"/>
                                <w:szCs w:val="22"/>
                              </w:rPr>
                            </w:pPr>
                            <w:r>
                              <w:rPr>
                                <w:rFonts w:ascii="Calibri" w:hAnsi="Calibri"/>
                                <w:b/>
                                <w:bCs/>
                                <w:color w:val="000000"/>
                                <w:kern w:val="24"/>
                                <w:sz w:val="22"/>
                                <w:szCs w:val="22"/>
                              </w:rPr>
                              <w:t>6. EHC Plan is finalised and issued</w:t>
                            </w:r>
                          </w:p>
                          <w:p w:rsidR="00FB23C6" w:rsidRDefault="00FB23C6" w:rsidP="00051B08">
                            <w:pPr>
                              <w:pStyle w:val="NormalWeb"/>
                              <w:spacing w:after="0"/>
                              <w:jc w:val="center"/>
                              <w:rPr>
                                <w:rFonts w:ascii="Calibri" w:hAnsi="Calibri"/>
                                <w:bCs/>
                                <w:color w:val="000000"/>
                                <w:kern w:val="24"/>
                                <w:sz w:val="22"/>
                                <w:szCs w:val="22"/>
                              </w:rPr>
                            </w:pPr>
                            <w:r>
                              <w:rPr>
                                <w:rFonts w:ascii="Calibri" w:hAnsi="Calibri"/>
                                <w:bCs/>
                                <w:color w:val="000000"/>
                                <w:kern w:val="24"/>
                                <w:sz w:val="22"/>
                                <w:szCs w:val="22"/>
                              </w:rPr>
                              <w:t xml:space="preserve">Following consultation with the parent or young person, the draft plan is amended and issued. The LA must inform the parents or young person of the option to access mediation and the right to appeal to the SEN Tribunal. </w:t>
                            </w:r>
                          </w:p>
                          <w:p w:rsidR="00FB23C6" w:rsidRDefault="00FB23C6" w:rsidP="00051B08">
                            <w:pPr>
                              <w:pStyle w:val="NormalWeb"/>
                              <w:jc w:val="center"/>
                              <w:rPr>
                                <w:rFonts w:ascii="Calibri" w:hAnsi="Calibri"/>
                                <w:bCs/>
                                <w:color w:val="000000"/>
                                <w:kern w:val="24"/>
                                <w:sz w:val="20"/>
                              </w:rPr>
                            </w:pPr>
                            <w:r>
                              <w:rPr>
                                <w:rFonts w:ascii="Calibri" w:hAnsi="Calibri"/>
                                <w:bCs/>
                                <w:color w:val="000000"/>
                                <w:kern w:val="24"/>
                                <w:sz w:val="20"/>
                              </w:rPr>
                              <w:t xml:space="preserve">The final plan must also be issued to the governing body, proprietor or principal of any school or other institution named in the plan, and to the CCG. </w:t>
                            </w:r>
                          </w:p>
                          <w:p w:rsidR="00FB23C6" w:rsidRDefault="00FB23C6" w:rsidP="00051B08">
                            <w:pPr>
                              <w:pStyle w:val="NormalWeb"/>
                              <w:spacing w:after="0"/>
                              <w:jc w:val="center"/>
                            </w:pPr>
                          </w:p>
                          <w:p w:rsidR="00FB23C6" w:rsidRDefault="00FB23C6" w:rsidP="00051B08">
                            <w:pPr>
                              <w:pStyle w:val="NormalWeb"/>
                              <w:spacing w:after="0"/>
                              <w:jc w:val="cente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8" o:spid="_x0000_s1029" style="position:absolute;margin-left:45pt;margin-top:834.65pt;width:466.5pt;height:7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" strokecolor="#c0504d" strokeweight="4.5pt">
                <v:path arrowok="t"/>
                <v:textbox>
                  <w:txbxContent>
                    <w:p w:rsidR="00FB23C6" w:rsidRDefault="00FB23C6" w:rsidP="00051B08">
                      <w:pPr>
                        <w:pStyle w:val="NormalWeb"/>
                        <w:spacing w:after="0"/>
                        <w:jc w:val="center"/>
                        <w:rPr>
                          <w:sz w:val="22"/>
                          <w:szCs w:val="22"/>
                        </w:rPr>
                      </w:pPr>
                      <w:r>
                        <w:rPr>
                          <w:rFonts w:ascii="Calibri" w:hAnsi="Calibri"/>
                          <w:b/>
                          <w:bCs/>
                          <w:color w:val="000000"/>
                          <w:kern w:val="24"/>
                          <w:sz w:val="22"/>
                          <w:szCs w:val="22"/>
                        </w:rPr>
                        <w:t>6. EHC Plan is finalised and issued</w:t>
                      </w:r>
                    </w:p>
                    <w:p w:rsidR="00FB23C6" w:rsidRDefault="00FB23C6" w:rsidP="00051B08">
                      <w:pPr>
                        <w:pStyle w:val="NormalWeb"/>
                        <w:spacing w:after="0"/>
                        <w:jc w:val="center"/>
                        <w:rPr>
                          <w:rFonts w:ascii="Calibri" w:hAnsi="Calibri"/>
                          <w:bCs/>
                          <w:color w:val="000000"/>
                          <w:kern w:val="24"/>
                          <w:sz w:val="22"/>
                          <w:szCs w:val="22"/>
                        </w:rPr>
                      </w:pPr>
                      <w:r>
                        <w:rPr>
                          <w:rFonts w:ascii="Calibri" w:hAnsi="Calibri"/>
                          <w:bCs/>
                          <w:color w:val="000000"/>
                          <w:kern w:val="24"/>
                          <w:sz w:val="22"/>
                          <w:szCs w:val="22"/>
                        </w:rPr>
                        <w:t xml:space="preserve">Following consultation with the parent or young person, the draft plan is amended and issued. The LA must inform the parents or young person of the option to access mediation and the right to appeal to the SEN Tribunal. </w:t>
                      </w:r>
                    </w:p>
                    <w:p w:rsidR="00FB23C6" w:rsidRDefault="00FB23C6" w:rsidP="00051B08">
                      <w:pPr>
                        <w:pStyle w:val="NormalWeb"/>
                        <w:jc w:val="center"/>
                        <w:rPr>
                          <w:rFonts w:ascii="Calibri" w:hAnsi="Calibri"/>
                          <w:bCs/>
                          <w:color w:val="000000"/>
                          <w:kern w:val="24"/>
                          <w:sz w:val="20"/>
                        </w:rPr>
                      </w:pPr>
                      <w:r>
                        <w:rPr>
                          <w:rFonts w:ascii="Calibri" w:hAnsi="Calibri"/>
                          <w:bCs/>
                          <w:color w:val="000000"/>
                          <w:kern w:val="24"/>
                          <w:sz w:val="20"/>
                        </w:rPr>
                        <w:t xml:space="preserve">The final plan must also be issued to the governing body, proprietor or principal of any school or other institution named in the plan, and to the CCG. </w:t>
                      </w:r>
                    </w:p>
                    <w:p w:rsidR="00FB23C6" w:rsidRDefault="00FB23C6" w:rsidP="00051B08">
                      <w:pPr>
                        <w:pStyle w:val="NormalWeb"/>
                        <w:spacing w:after="0"/>
                        <w:jc w:val="center"/>
                      </w:pPr>
                    </w:p>
                    <w:p w:rsidR="00FB23C6" w:rsidRDefault="00FB23C6" w:rsidP="00051B08">
                      <w:pPr>
                        <w:pStyle w:val="NormalWeb"/>
                        <w:spacing w:after="0"/>
                        <w:jc w:val="center"/>
                        <w:rPr>
                          <w:sz w:val="22"/>
                          <w:szCs w:val="22"/>
                        </w:rPr>
                      </w:pPr>
                    </w:p>
                  </w:txbxContent>
                </v:textbox>
              </v:roundrect>
            </w:pict>
          </mc:Fallback>
        </mc:AlternateContent>
      </w:r>
      <w:bookmarkStart w:id="927" w:name="_Toc368402371"/>
      <w:r w:rsidR="00506C81">
        <w:rPr>
          <w:rFonts w:eastAsiaTheme="majorEastAsia" w:cs="Arial"/>
          <w:b/>
          <w:bCs/>
          <w:noProof/>
          <w:color w:val="1F497D" w:themeColor="text2"/>
          <w:sz w:val="32"/>
          <w:szCs w:val="32"/>
          <w:lang w:eastAsia="en-GB"/>
        </w:rPr>
        <w:drawing>
          <wp:inline distT="0" distB="0" distL="0" distR="0" wp14:anchorId="62103D1E" wp14:editId="24058AE1">
            <wp:extent cx="5727990" cy="6429375"/>
            <wp:effectExtent l="0" t="0" r="6350" b="0"/>
            <wp:docPr id="1" name="Picture 1" descr="Diagram showing the stages of the process for EHC needs assessment and EHC plan development, and associated maximum timescales. " title="Statutory timescales for EHC needs assessment and EHC plan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r="170" b="16244"/>
                    <a:stretch/>
                  </pic:blipFill>
                  <pic:spPr bwMode="auto">
                    <a:xfrm>
                      <a:off x="0" y="0"/>
                      <a:ext cx="5725649" cy="6426747"/>
                    </a:xfrm>
                    <a:prstGeom prst="rect">
                      <a:avLst/>
                    </a:prstGeom>
                    <a:noFill/>
                    <a:ln>
                      <a:noFill/>
                    </a:ln>
                    <a:extLst>
                      <a:ext uri="{53640926-AAD7-44D8-BBD7-CCE9431645EC}">
                        <a14:shadowObscured xmlns:a14="http://schemas.microsoft.com/office/drawing/2010/main"/>
                      </a:ext>
                    </a:extLst>
                  </pic:spPr>
                </pic:pic>
              </a:graphicData>
            </a:graphic>
          </wp:inline>
        </w:drawing>
      </w:r>
    </w:p>
    <w:p w:rsidR="00633D06" w:rsidRDefault="00633D06">
      <w:pPr>
        <w:rPr>
          <w:rFonts w:eastAsiaTheme="majorEastAsia" w:cstheme="majorBidi"/>
          <w:b/>
          <w:bCs/>
          <w:color w:val="1F497D" w:themeColor="text2"/>
          <w:sz w:val="32"/>
          <w:szCs w:val="26"/>
        </w:rPr>
      </w:pPr>
      <w:bookmarkStart w:id="928" w:name="_Toc385254211"/>
      <w:bookmarkStart w:id="929" w:name="_Toc385313748"/>
      <w:r>
        <w:br w:type="page"/>
      </w:r>
    </w:p>
    <w:p w:rsidR="00051B08" w:rsidRDefault="00051B08" w:rsidP="00685428">
      <w:pPr>
        <w:pStyle w:val="Heading2"/>
      </w:pPr>
      <w:bookmarkStart w:id="930" w:name="_Toc410033165"/>
      <w:r w:rsidRPr="008811EB">
        <w:t>Advice and informatio</w:t>
      </w:r>
      <w:r w:rsidR="00CC7587">
        <w:t>n for EHC</w:t>
      </w:r>
      <w:r w:rsidRPr="008811EB">
        <w:t xml:space="preserve"> needs assessments</w:t>
      </w:r>
      <w:bookmarkEnd w:id="927"/>
      <w:bookmarkEnd w:id="928"/>
      <w:bookmarkEnd w:id="929"/>
      <w:bookmarkEnd w:id="930"/>
    </w:p>
    <w:p w:rsidR="00576E4D" w:rsidRPr="008A697F" w:rsidRDefault="00576E4D" w:rsidP="00576E4D">
      <w:pPr>
        <w:spacing w:after="240" w:line="288" w:lineRule="auto"/>
        <w:rPr>
          <w:rFonts w:eastAsia="Times New Roman" w:cs="Times New Roman"/>
          <w:i/>
          <w:szCs w:val="32"/>
          <w:lang w:eastAsia="en-GB"/>
        </w:rPr>
      </w:pPr>
      <w:r w:rsidRPr="008A697F">
        <w:rPr>
          <w:rFonts w:eastAsia="Times New Roman" w:cs="Times New Roman"/>
          <w:i/>
          <w:szCs w:val="32"/>
          <w:lang w:eastAsia="en-GB"/>
        </w:rPr>
        <w:t xml:space="preserve">Relevant legislation: Section 36 of the Children and Families Act 2014 and Regulations 6, 7, and 8 of the SEND Regulations 2014 </w:t>
      </w:r>
    </w:p>
    <w:p w:rsidR="00051B08" w:rsidRPr="00051B08" w:rsidRDefault="008811EB" w:rsidP="00693500">
      <w:pPr>
        <w:numPr>
          <w:ilvl w:val="0"/>
          <w:numId w:val="121"/>
        </w:numPr>
        <w:spacing w:after="240" w:line="288" w:lineRule="auto"/>
        <w:ind w:left="0" w:hanging="709"/>
        <w:rPr>
          <w:rFonts w:cs="Arial"/>
          <w:szCs w:val="24"/>
        </w:rPr>
      </w:pPr>
      <w:r>
        <w:rPr>
          <w:rFonts w:cs="Arial"/>
          <w:szCs w:val="24"/>
        </w:rPr>
        <w:t>When carr</w:t>
      </w:r>
      <w:r w:rsidR="00863570">
        <w:rPr>
          <w:rFonts w:cs="Arial"/>
          <w:szCs w:val="24"/>
        </w:rPr>
        <w:t>y</w:t>
      </w:r>
      <w:r>
        <w:rPr>
          <w:rFonts w:cs="Arial"/>
          <w:szCs w:val="24"/>
        </w:rPr>
        <w:t>ing out a</w:t>
      </w:r>
      <w:r w:rsidR="00CC7587">
        <w:rPr>
          <w:rFonts w:cs="Arial"/>
          <w:szCs w:val="24"/>
        </w:rPr>
        <w:t>n EHC</w:t>
      </w:r>
      <w:r w:rsidR="00051B08" w:rsidRPr="00051B08">
        <w:rPr>
          <w:rFonts w:cs="Arial"/>
          <w:szCs w:val="24"/>
        </w:rPr>
        <w:t xml:space="preserve"> needs assessment </w:t>
      </w:r>
      <w:r>
        <w:rPr>
          <w:rFonts w:cs="Arial"/>
          <w:szCs w:val="24"/>
        </w:rPr>
        <w:t>the local authority</w:t>
      </w:r>
      <w:r w:rsidR="00051B08" w:rsidRPr="00051B08">
        <w:rPr>
          <w:rFonts w:cs="Arial"/>
          <w:szCs w:val="24"/>
        </w:rPr>
        <w:t xml:space="preserve"> should seek views and information from the child using appropriate methods, which might include observation for a very young child, or the use of different methods of communication such as the</w:t>
      </w:r>
      <w:r w:rsidR="00D54ED9">
        <w:rPr>
          <w:rFonts w:cs="Arial"/>
          <w:szCs w:val="24"/>
        </w:rPr>
        <w:t xml:space="preserve"> Picture Exchange Communication</w:t>
      </w:r>
      <w:r w:rsidR="00051B08" w:rsidRPr="00051B08">
        <w:rPr>
          <w:rFonts w:cs="Arial"/>
          <w:szCs w:val="24"/>
        </w:rPr>
        <w:t xml:space="preserve"> System.</w:t>
      </w:r>
    </w:p>
    <w:p w:rsidR="00051B08" w:rsidRPr="00051B08" w:rsidRDefault="008811EB" w:rsidP="00693500">
      <w:pPr>
        <w:numPr>
          <w:ilvl w:val="0"/>
          <w:numId w:val="121"/>
        </w:numPr>
        <w:spacing w:after="240" w:line="288" w:lineRule="auto"/>
        <w:ind w:left="0" w:hanging="709"/>
        <w:rPr>
          <w:rFonts w:cs="Arial"/>
          <w:szCs w:val="24"/>
        </w:rPr>
      </w:pPr>
      <w:r>
        <w:rPr>
          <w:rFonts w:cs="Arial"/>
          <w:szCs w:val="24"/>
        </w:rPr>
        <w:t>The local authority</w:t>
      </w:r>
      <w:r w:rsidR="00051B08" w:rsidRPr="00051B08">
        <w:rPr>
          <w:rFonts w:cs="Arial"/>
          <w:szCs w:val="24"/>
        </w:rPr>
        <w:t xml:space="preserve"> </w:t>
      </w:r>
      <w:r w:rsidR="00051B08" w:rsidRPr="00051B08">
        <w:rPr>
          <w:rFonts w:cs="Arial"/>
          <w:b/>
          <w:szCs w:val="24"/>
        </w:rPr>
        <w:t>must</w:t>
      </w:r>
      <w:r w:rsidR="00051B08" w:rsidRPr="00051B08">
        <w:rPr>
          <w:rFonts w:cs="Arial"/>
          <w:szCs w:val="24"/>
        </w:rPr>
        <w:t xml:space="preserve"> gather advice from relevant professionals about the child or young person’s education, health and care needs, desired outcomes and special educational, health and care provision that may be required to meet identified needs and achieve desired outcomes. </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 xml:space="preserve">The local authority should consider with the </w:t>
      </w:r>
      <w:r w:rsidR="00133396">
        <w:rPr>
          <w:rFonts w:cs="Arial"/>
          <w:szCs w:val="24"/>
        </w:rPr>
        <w:t>child’s parent or</w:t>
      </w:r>
      <w:r w:rsidRPr="00051B08">
        <w:rPr>
          <w:rFonts w:cs="Arial"/>
          <w:szCs w:val="24"/>
        </w:rPr>
        <w:t xml:space="preserve"> </w:t>
      </w:r>
      <w:r w:rsidR="001E4DE1">
        <w:rPr>
          <w:rFonts w:cs="Arial"/>
          <w:szCs w:val="24"/>
        </w:rPr>
        <w:t xml:space="preserve">the </w:t>
      </w:r>
      <w:r w:rsidRPr="00051B08">
        <w:rPr>
          <w:rFonts w:cs="Arial"/>
          <w:szCs w:val="24"/>
        </w:rPr>
        <w:t>young person and the parties listed under</w:t>
      </w:r>
      <w:r w:rsidR="003F2EC7">
        <w:rPr>
          <w:rFonts w:cs="Arial"/>
          <w:szCs w:val="24"/>
        </w:rPr>
        <w:t xml:space="preserve"> paragraph</w:t>
      </w:r>
      <w:r w:rsidRPr="00051B08">
        <w:rPr>
          <w:rFonts w:cs="Arial"/>
          <w:szCs w:val="24"/>
        </w:rPr>
        <w:t xml:space="preserve"> </w:t>
      </w:r>
      <w:r w:rsidR="003C5421" w:rsidRPr="003F2EC7">
        <w:rPr>
          <w:rFonts w:cs="Arial"/>
          <w:szCs w:val="24"/>
        </w:rPr>
        <w:t>9</w:t>
      </w:r>
      <w:r w:rsidRPr="003F2EC7">
        <w:rPr>
          <w:rFonts w:cs="Arial"/>
          <w:szCs w:val="24"/>
        </w:rPr>
        <w:t>.</w:t>
      </w:r>
      <w:r w:rsidR="00E856E7">
        <w:rPr>
          <w:rFonts w:cs="Arial"/>
          <w:szCs w:val="24"/>
        </w:rPr>
        <w:t>49</w:t>
      </w:r>
      <w:r w:rsidR="003F2EC7">
        <w:rPr>
          <w:rFonts w:cs="Arial"/>
          <w:b/>
          <w:szCs w:val="24"/>
        </w:rPr>
        <w:t xml:space="preserve"> </w:t>
      </w:r>
      <w:r w:rsidR="00CC7587">
        <w:rPr>
          <w:rFonts w:cs="Arial"/>
          <w:szCs w:val="24"/>
        </w:rPr>
        <w:t xml:space="preserve">the range of advice required </w:t>
      </w:r>
      <w:r w:rsidRPr="00051B08">
        <w:rPr>
          <w:rFonts w:cs="Arial"/>
          <w:szCs w:val="24"/>
        </w:rPr>
        <w:t>to enable a full</w:t>
      </w:r>
      <w:r w:rsidRPr="00051B08">
        <w:rPr>
          <w:rFonts w:eastAsia="Times New Roman" w:cs="Times New Roman"/>
          <w:szCs w:val="24"/>
          <w:lang w:eastAsia="en-GB"/>
        </w:rPr>
        <w:t xml:space="preserve"> EHC needs a</w:t>
      </w:r>
      <w:r w:rsidRPr="00051B08">
        <w:rPr>
          <w:rFonts w:cs="Arial"/>
          <w:szCs w:val="24"/>
        </w:rPr>
        <w:t>ssessment to take place. The principle unde</w:t>
      </w:r>
      <w:r w:rsidR="00CC7587">
        <w:rPr>
          <w:rFonts w:cs="Arial"/>
          <w:szCs w:val="24"/>
        </w:rPr>
        <w:t>rpinning this is ‘tell us once’,</w:t>
      </w:r>
      <w:r w:rsidRPr="00051B08">
        <w:rPr>
          <w:rFonts w:cs="Arial"/>
          <w:szCs w:val="24"/>
        </w:rPr>
        <w:t xml:space="preserve"> avoiding the</w:t>
      </w:r>
      <w:r w:rsidR="00133396">
        <w:rPr>
          <w:rFonts w:cs="Arial"/>
          <w:szCs w:val="24"/>
        </w:rPr>
        <w:t xml:space="preserve"> child’s parent or </w:t>
      </w:r>
      <w:r w:rsidR="001E4DE1">
        <w:rPr>
          <w:rFonts w:cs="Arial"/>
          <w:szCs w:val="24"/>
        </w:rPr>
        <w:t xml:space="preserve">the </w:t>
      </w:r>
      <w:r w:rsidR="00133396">
        <w:rPr>
          <w:rFonts w:cs="Arial"/>
          <w:szCs w:val="24"/>
        </w:rPr>
        <w:t>young person</w:t>
      </w:r>
      <w:r w:rsidRPr="00051B08">
        <w:rPr>
          <w:rFonts w:cs="Arial"/>
          <w:szCs w:val="24"/>
        </w:rPr>
        <w:t xml:space="preserve"> having to provide the same information multiple times. The </w:t>
      </w:r>
      <w:r w:rsidR="00133396">
        <w:rPr>
          <w:rFonts w:cs="Arial"/>
          <w:szCs w:val="24"/>
        </w:rPr>
        <w:t xml:space="preserve">child’s </w:t>
      </w:r>
      <w:r w:rsidRPr="00051B08">
        <w:rPr>
          <w:rFonts w:cs="Arial"/>
          <w:szCs w:val="24"/>
        </w:rPr>
        <w:t xml:space="preserve">parent or </w:t>
      </w:r>
      <w:r w:rsidR="001D1C09">
        <w:rPr>
          <w:rFonts w:cs="Arial"/>
          <w:szCs w:val="24"/>
        </w:rPr>
        <w:t xml:space="preserve">the </w:t>
      </w:r>
      <w:r w:rsidRPr="00051B08">
        <w:rPr>
          <w:rFonts w:cs="Arial"/>
          <w:szCs w:val="24"/>
        </w:rPr>
        <w:t xml:space="preserve">young person should be supported to understand the range of assessments available so they can take an informed decision about whether existing advice is satisfactory. The local authority </w:t>
      </w:r>
      <w:r w:rsidRPr="00051B08">
        <w:rPr>
          <w:rFonts w:cs="Arial"/>
          <w:b/>
          <w:szCs w:val="24"/>
        </w:rPr>
        <w:t>must</w:t>
      </w:r>
      <w:r w:rsidRPr="00051B08">
        <w:rPr>
          <w:rFonts w:cs="Arial"/>
          <w:szCs w:val="24"/>
        </w:rPr>
        <w:t xml:space="preserve"> </w:t>
      </w:r>
      <w:r w:rsidRPr="00051B08">
        <w:rPr>
          <w:rFonts w:cs="Arial"/>
          <w:b/>
          <w:szCs w:val="24"/>
        </w:rPr>
        <w:t>not</w:t>
      </w:r>
      <w:r w:rsidRPr="00051B08">
        <w:rPr>
          <w:rFonts w:cs="Arial"/>
          <w:szCs w:val="24"/>
        </w:rPr>
        <w:t xml:space="preserve"> seek further advice if such advice has already been provided (for any purpose) and the person providing the advice, the local authority and the child’s parent or the young person are all satisfied that it is sufficient for the assessment process. </w:t>
      </w:r>
      <w:r w:rsidR="00133396">
        <w:rPr>
          <w:rFonts w:cs="Arial"/>
          <w:szCs w:val="24"/>
        </w:rPr>
        <w:t>In making this decision, the local authority and the person providing the advice should ensure the advice remains current.</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 xml:space="preserve">Decisions about the level of engagement and advice needed from different parties will be informed by knowledge of the child or young person held by the early years provider, school or post-16 institution they attend. For example, if the educational provider believes there are signs of safeguarding or welfare issues, a statutory social care assessment may be necessary. If there are signs of an underlying health difficulty, a specialist health assessment may be necessary. </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 xml:space="preserve">In seeking advice and information, the local authority should consider with professionals what advice they can contribute to ensure the assessment covers all the relevant education, health and care needs of the child or young person. Advice and information </w:t>
      </w:r>
      <w:r w:rsidRPr="00051B08">
        <w:rPr>
          <w:rFonts w:cs="Arial"/>
          <w:b/>
          <w:szCs w:val="24"/>
        </w:rPr>
        <w:t>must</w:t>
      </w:r>
      <w:r w:rsidR="003F2EC7">
        <w:rPr>
          <w:rFonts w:cs="Arial"/>
          <w:szCs w:val="24"/>
        </w:rPr>
        <w:t xml:space="preserve"> be sought as follows (subject to para </w:t>
      </w:r>
      <w:r w:rsidR="003C5421">
        <w:rPr>
          <w:rFonts w:cs="Arial"/>
          <w:szCs w:val="24"/>
        </w:rPr>
        <w:t>9</w:t>
      </w:r>
      <w:r w:rsidRPr="003F2EC7">
        <w:rPr>
          <w:rFonts w:cs="Arial"/>
          <w:szCs w:val="24"/>
        </w:rPr>
        <w:t>.</w:t>
      </w:r>
      <w:r w:rsidR="00E856E7">
        <w:rPr>
          <w:rFonts w:cs="Arial"/>
          <w:szCs w:val="24"/>
        </w:rPr>
        <w:t>47</w:t>
      </w:r>
      <w:r w:rsidRPr="00051B08">
        <w:rPr>
          <w:rFonts w:cs="Arial"/>
          <w:szCs w:val="24"/>
        </w:rPr>
        <w:t xml:space="preserve"> above):</w:t>
      </w:r>
    </w:p>
    <w:p w:rsidR="00051B08" w:rsidRPr="008811EB" w:rsidRDefault="00051B08" w:rsidP="00693500">
      <w:pPr>
        <w:pStyle w:val="ListParagraph"/>
        <w:numPr>
          <w:ilvl w:val="0"/>
          <w:numId w:val="126"/>
        </w:numPr>
        <w:spacing w:after="240" w:line="288" w:lineRule="auto"/>
        <w:ind w:left="992" w:hanging="425"/>
        <w:contextualSpacing w:val="0"/>
        <w:rPr>
          <w:rFonts w:cs="Arial"/>
          <w:szCs w:val="24"/>
        </w:rPr>
      </w:pPr>
      <w:r w:rsidRPr="008811EB">
        <w:rPr>
          <w:rFonts w:cs="Arial"/>
          <w:szCs w:val="24"/>
        </w:rPr>
        <w:t xml:space="preserve">Advice and information from the child’s parent or the young person. The local authority </w:t>
      </w:r>
      <w:r w:rsidRPr="008811EB">
        <w:rPr>
          <w:rFonts w:cs="Arial"/>
          <w:b/>
          <w:szCs w:val="24"/>
        </w:rPr>
        <w:t>must</w:t>
      </w:r>
      <w:r w:rsidRPr="008811EB">
        <w:rPr>
          <w:rFonts w:cs="Arial"/>
          <w:szCs w:val="24"/>
        </w:rPr>
        <w:t xml:space="preserve"> take into account his or</w:t>
      </w:r>
      <w:r w:rsidR="001D1C09">
        <w:rPr>
          <w:rFonts w:cs="Arial"/>
          <w:szCs w:val="24"/>
        </w:rPr>
        <w:t xml:space="preserve"> her views, wishes and feelings</w:t>
      </w:r>
    </w:p>
    <w:p w:rsidR="00051B08" w:rsidRPr="008811EB" w:rsidRDefault="00051B08" w:rsidP="00693500">
      <w:pPr>
        <w:pStyle w:val="ListParagraph"/>
        <w:numPr>
          <w:ilvl w:val="0"/>
          <w:numId w:val="126"/>
        </w:numPr>
        <w:spacing w:after="240" w:line="288" w:lineRule="auto"/>
        <w:ind w:left="992" w:hanging="425"/>
        <w:contextualSpacing w:val="0"/>
        <w:rPr>
          <w:rFonts w:cs="Arial"/>
          <w:szCs w:val="24"/>
        </w:rPr>
      </w:pPr>
      <w:r w:rsidRPr="008811EB">
        <w:rPr>
          <w:rFonts w:cs="Arial"/>
          <w:szCs w:val="24"/>
        </w:rPr>
        <w:t>Educational advic</w:t>
      </w:r>
      <w:r w:rsidR="003F2EC7">
        <w:rPr>
          <w:rFonts w:cs="Arial"/>
          <w:szCs w:val="24"/>
        </w:rPr>
        <w:t>e and information from the</w:t>
      </w:r>
      <w:r w:rsidR="00567A75">
        <w:rPr>
          <w:rFonts w:cs="Arial"/>
          <w:szCs w:val="24"/>
        </w:rPr>
        <w:t xml:space="preserve"> manager,</w:t>
      </w:r>
      <w:r w:rsidR="003F2EC7">
        <w:rPr>
          <w:rFonts w:cs="Arial"/>
          <w:szCs w:val="24"/>
        </w:rPr>
        <w:t xml:space="preserve"> head</w:t>
      </w:r>
      <w:r w:rsidRPr="008811EB">
        <w:rPr>
          <w:rFonts w:cs="Arial"/>
          <w:szCs w:val="24"/>
        </w:rPr>
        <w:t>teacher or princ</w:t>
      </w:r>
      <w:r w:rsidR="00567A75">
        <w:rPr>
          <w:rFonts w:cs="Arial"/>
          <w:szCs w:val="24"/>
        </w:rPr>
        <w:t>ipal of the early years setting</w:t>
      </w:r>
      <w:r w:rsidRPr="008811EB">
        <w:rPr>
          <w:rFonts w:cs="Arial"/>
          <w:szCs w:val="24"/>
        </w:rPr>
        <w:t>, school or post-16 or other institution attended by the child or young person. Where this is not avail</w:t>
      </w:r>
      <w:r w:rsidR="00567A75">
        <w:rPr>
          <w:rFonts w:cs="Arial"/>
          <w:szCs w:val="24"/>
        </w:rPr>
        <w:t xml:space="preserve">able the authority </w:t>
      </w:r>
      <w:r w:rsidR="00567A75" w:rsidRPr="00567A75">
        <w:rPr>
          <w:rFonts w:cs="Arial"/>
          <w:b/>
          <w:szCs w:val="24"/>
        </w:rPr>
        <w:t>must</w:t>
      </w:r>
      <w:r w:rsidRPr="008811EB">
        <w:rPr>
          <w:rFonts w:cs="Arial"/>
          <w:szCs w:val="24"/>
        </w:rPr>
        <w:t xml:space="preserve"> seek advice from a person with experience of teaching ch</w:t>
      </w:r>
      <w:r w:rsidR="00567A75">
        <w:rPr>
          <w:rFonts w:cs="Arial"/>
          <w:szCs w:val="24"/>
        </w:rPr>
        <w:t>ildren or young people with SEN, or knowledge of the provision which may meet the child’s or young person’s needs. Where advice from a person with relevant teaching experienc</w:t>
      </w:r>
      <w:r w:rsidR="00E856E7">
        <w:rPr>
          <w:rFonts w:cs="Arial"/>
          <w:szCs w:val="24"/>
        </w:rPr>
        <w:t>e</w:t>
      </w:r>
      <w:r w:rsidR="00567A75">
        <w:rPr>
          <w:rFonts w:cs="Arial"/>
          <w:szCs w:val="24"/>
        </w:rPr>
        <w:t xml:space="preserve"> or knowledge is not available and the child or young person does not attend an educational institution, the local authority </w:t>
      </w:r>
      <w:r w:rsidR="00567A75" w:rsidRPr="00567A75">
        <w:rPr>
          <w:rFonts w:cs="Arial"/>
          <w:b/>
          <w:szCs w:val="24"/>
        </w:rPr>
        <w:t>must</w:t>
      </w:r>
      <w:r w:rsidR="00567A75">
        <w:rPr>
          <w:rFonts w:cs="Arial"/>
          <w:szCs w:val="24"/>
        </w:rPr>
        <w:t xml:space="preserve"> seek educational advice and information from a person responsible for educational provisio</w:t>
      </w:r>
      <w:r w:rsidR="001D1C09">
        <w:rPr>
          <w:rFonts w:cs="Arial"/>
          <w:szCs w:val="24"/>
        </w:rPr>
        <w:t>n for the child or young person</w:t>
      </w:r>
    </w:p>
    <w:p w:rsidR="00051B08" w:rsidRPr="008811EB" w:rsidRDefault="00051B08" w:rsidP="00693500">
      <w:pPr>
        <w:pStyle w:val="ListParagraph"/>
        <w:numPr>
          <w:ilvl w:val="0"/>
          <w:numId w:val="126"/>
        </w:numPr>
        <w:spacing w:after="240" w:line="288" w:lineRule="auto"/>
        <w:ind w:left="992" w:hanging="425"/>
        <w:contextualSpacing w:val="0"/>
        <w:rPr>
          <w:rFonts w:cs="Arial"/>
          <w:szCs w:val="24"/>
        </w:rPr>
      </w:pPr>
      <w:r w:rsidRPr="008811EB">
        <w:rPr>
          <w:rFonts w:cs="Arial"/>
          <w:szCs w:val="24"/>
        </w:rPr>
        <w:t>If the child or</w:t>
      </w:r>
      <w:r w:rsidR="001D1C09">
        <w:rPr>
          <w:rFonts w:cs="Arial"/>
          <w:szCs w:val="24"/>
        </w:rPr>
        <w:t xml:space="preserve"> young person is either vision</w:t>
      </w:r>
      <w:r w:rsidRPr="008811EB">
        <w:rPr>
          <w:rFonts w:cs="Arial"/>
          <w:szCs w:val="24"/>
        </w:rPr>
        <w:t xml:space="preserve"> or hearing impaired, or both, the educational advice and information </w:t>
      </w:r>
      <w:r w:rsidRPr="008811EB">
        <w:rPr>
          <w:rFonts w:cs="Arial"/>
          <w:b/>
          <w:szCs w:val="24"/>
        </w:rPr>
        <w:t>must</w:t>
      </w:r>
      <w:r w:rsidRPr="008811EB">
        <w:rPr>
          <w:rFonts w:cs="Arial"/>
          <w:szCs w:val="24"/>
        </w:rPr>
        <w:t xml:space="preserve"> be given after consultation with a person who is qualified to teach pupils or </w:t>
      </w:r>
      <w:r w:rsidR="001D1C09">
        <w:rPr>
          <w:rFonts w:cs="Arial"/>
          <w:szCs w:val="24"/>
        </w:rPr>
        <w:t>students with these impairments</w:t>
      </w:r>
    </w:p>
    <w:p w:rsidR="00051B08" w:rsidRPr="008811EB" w:rsidRDefault="00051B08" w:rsidP="00693500">
      <w:pPr>
        <w:pStyle w:val="ListParagraph"/>
        <w:numPr>
          <w:ilvl w:val="0"/>
          <w:numId w:val="126"/>
        </w:numPr>
        <w:spacing w:after="240" w:line="288" w:lineRule="auto"/>
        <w:ind w:left="992" w:hanging="425"/>
        <w:contextualSpacing w:val="0"/>
        <w:rPr>
          <w:rFonts w:cs="Arial"/>
          <w:szCs w:val="24"/>
        </w:rPr>
      </w:pPr>
      <w:r w:rsidRPr="008811EB">
        <w:rPr>
          <w:rFonts w:cs="Arial"/>
          <w:szCs w:val="24"/>
        </w:rPr>
        <w:t>Medical advice and information from health care professionals with a role in relation to the child’s or young person’s health (see the section later in this chapter on agreeing the</w:t>
      </w:r>
      <w:r w:rsidR="001D1C09">
        <w:rPr>
          <w:rFonts w:cs="Arial"/>
          <w:szCs w:val="24"/>
        </w:rPr>
        <w:t xml:space="preserve"> health provision in EHC plans)</w:t>
      </w:r>
    </w:p>
    <w:p w:rsidR="00051B08" w:rsidRPr="008811EB" w:rsidRDefault="00051B08" w:rsidP="00693500">
      <w:pPr>
        <w:pStyle w:val="ListParagraph"/>
        <w:numPr>
          <w:ilvl w:val="0"/>
          <w:numId w:val="126"/>
        </w:numPr>
        <w:spacing w:after="240" w:line="288" w:lineRule="auto"/>
        <w:ind w:left="992" w:hanging="425"/>
        <w:contextualSpacing w:val="0"/>
        <w:rPr>
          <w:rFonts w:cs="Arial"/>
          <w:szCs w:val="24"/>
        </w:rPr>
      </w:pPr>
      <w:r w:rsidRPr="008811EB">
        <w:rPr>
          <w:rFonts w:cs="Arial"/>
          <w:szCs w:val="24"/>
        </w:rPr>
        <w:t xml:space="preserve">Psychological advice and information from an educational psychologist </w:t>
      </w:r>
      <w:r w:rsidR="00637A62">
        <w:rPr>
          <w:rFonts w:cs="Arial"/>
          <w:szCs w:val="24"/>
        </w:rPr>
        <w:t xml:space="preserve">who should normally be employed or </w:t>
      </w:r>
      <w:r w:rsidRPr="008811EB">
        <w:rPr>
          <w:rFonts w:cs="Arial"/>
          <w:szCs w:val="24"/>
        </w:rPr>
        <w:t>commissioned by the local authority. The educational psychologist should consult any other psychologists known to be involved</w:t>
      </w:r>
      <w:r w:rsidR="001D1C09">
        <w:rPr>
          <w:rFonts w:cs="Arial"/>
          <w:szCs w:val="24"/>
        </w:rPr>
        <w:t xml:space="preserve"> with the child or young person</w:t>
      </w:r>
    </w:p>
    <w:p w:rsidR="00051B08" w:rsidRDefault="00051B08" w:rsidP="00693500">
      <w:pPr>
        <w:pStyle w:val="ListParagraph"/>
        <w:numPr>
          <w:ilvl w:val="0"/>
          <w:numId w:val="126"/>
        </w:numPr>
        <w:spacing w:after="240" w:line="288" w:lineRule="auto"/>
        <w:ind w:left="992" w:hanging="425"/>
        <w:contextualSpacing w:val="0"/>
        <w:rPr>
          <w:rFonts w:cs="Arial"/>
          <w:szCs w:val="24"/>
        </w:rPr>
      </w:pPr>
      <w:r w:rsidRPr="008811EB">
        <w:rPr>
          <w:rFonts w:cs="Arial"/>
          <w:szCs w:val="24"/>
        </w:rPr>
        <w:t xml:space="preserve">Social care advice and information from or on behalf of the local authority, including, </w:t>
      </w:r>
      <w:r w:rsidR="00150D7B">
        <w:rPr>
          <w:rFonts w:cs="Arial"/>
          <w:szCs w:val="24"/>
        </w:rPr>
        <w:t>if appropriate,</w:t>
      </w:r>
      <w:r w:rsidRPr="008811EB">
        <w:rPr>
          <w:rFonts w:cs="Arial"/>
          <w:szCs w:val="24"/>
        </w:rPr>
        <w:t xml:space="preserve"> children in need or child protection assessments, information from a looked after child’s care plan, or adult social care assessments for young people over 18. In some cases, a child or young person may already have a statutory child in need or child protection plan</w:t>
      </w:r>
      <w:r w:rsidR="00164393">
        <w:rPr>
          <w:rFonts w:cs="Arial"/>
          <w:szCs w:val="24"/>
        </w:rPr>
        <w:t>, or an adult social care plan,</w:t>
      </w:r>
      <w:r w:rsidRPr="008811EB">
        <w:rPr>
          <w:rFonts w:cs="Arial"/>
          <w:szCs w:val="24"/>
        </w:rPr>
        <w:t xml:space="preserve"> from which information should be draw</w:t>
      </w:r>
      <w:r w:rsidR="00133396">
        <w:rPr>
          <w:rFonts w:cs="Arial"/>
          <w:szCs w:val="24"/>
        </w:rPr>
        <w:t>n for the EH</w:t>
      </w:r>
      <w:r w:rsidR="001D1C09">
        <w:rPr>
          <w:rFonts w:cs="Arial"/>
          <w:szCs w:val="24"/>
        </w:rPr>
        <w:t>C needs assessment</w:t>
      </w:r>
    </w:p>
    <w:p w:rsidR="006515E1" w:rsidRDefault="0072095D" w:rsidP="00693500">
      <w:pPr>
        <w:pStyle w:val="ListParagraph"/>
        <w:numPr>
          <w:ilvl w:val="0"/>
          <w:numId w:val="126"/>
        </w:numPr>
        <w:spacing w:after="240" w:line="288" w:lineRule="auto"/>
        <w:ind w:left="992" w:hanging="425"/>
        <w:contextualSpacing w:val="0"/>
        <w:rPr>
          <w:rFonts w:cs="Arial"/>
          <w:szCs w:val="24"/>
        </w:rPr>
      </w:pPr>
      <w:r>
        <w:rPr>
          <w:rFonts w:cs="Arial"/>
          <w:szCs w:val="24"/>
        </w:rPr>
        <w:t>From Year 9 onwards</w:t>
      </w:r>
      <w:r w:rsidR="006515E1">
        <w:rPr>
          <w:rFonts w:cs="Arial"/>
          <w:szCs w:val="24"/>
        </w:rPr>
        <w:t>, advice and information related to provision to assist the child or young person in preparation for a</w:t>
      </w:r>
      <w:r w:rsidR="001D1C09">
        <w:rPr>
          <w:rFonts w:cs="Arial"/>
          <w:szCs w:val="24"/>
        </w:rPr>
        <w:t>dulthood and independent living</w:t>
      </w:r>
    </w:p>
    <w:p w:rsidR="00133396" w:rsidRDefault="00133396" w:rsidP="00693500">
      <w:pPr>
        <w:pStyle w:val="ListParagraph"/>
        <w:numPr>
          <w:ilvl w:val="0"/>
          <w:numId w:val="126"/>
        </w:numPr>
        <w:spacing w:after="240" w:line="288" w:lineRule="auto"/>
        <w:ind w:left="992" w:hanging="425"/>
        <w:contextualSpacing w:val="0"/>
        <w:rPr>
          <w:rFonts w:cs="Arial"/>
          <w:szCs w:val="24"/>
        </w:rPr>
      </w:pPr>
      <w:r>
        <w:rPr>
          <w:rFonts w:cs="Arial"/>
          <w:szCs w:val="24"/>
        </w:rPr>
        <w:t xml:space="preserve">Advice and information from any person requested by the child’s parent or young person, where the local authority considers it reasonable to do so. For example, they may suggest consulting a </w:t>
      </w:r>
      <w:r w:rsidR="001D1C09">
        <w:rPr>
          <w:rFonts w:cs="Arial"/>
          <w:szCs w:val="24"/>
        </w:rPr>
        <w:t>GP or other health professional</w:t>
      </w:r>
    </w:p>
    <w:p w:rsidR="00150D7B" w:rsidRPr="00853363" w:rsidRDefault="00853363" w:rsidP="00693500">
      <w:pPr>
        <w:pStyle w:val="ListParagraph"/>
        <w:numPr>
          <w:ilvl w:val="0"/>
          <w:numId w:val="126"/>
        </w:numPr>
        <w:spacing w:after="240" w:line="288" w:lineRule="auto"/>
        <w:ind w:left="992" w:hanging="425"/>
        <w:contextualSpacing w:val="0"/>
        <w:rPr>
          <w:rFonts w:cs="Arial"/>
          <w:szCs w:val="24"/>
        </w:rPr>
      </w:pPr>
      <w:r>
        <w:rPr>
          <w:rFonts w:cs="Arial"/>
          <w:szCs w:val="24"/>
        </w:rPr>
        <w:t>Advice from a youth offending team, where the child or young person is detained in a Young Offender Institution.  Where the young person is serving their sentence in the community the local authority should seek such advice where it considers it appropriate</w:t>
      </w:r>
    </w:p>
    <w:p w:rsidR="00051B08" w:rsidRPr="008811EB" w:rsidRDefault="008811EB" w:rsidP="00693500">
      <w:pPr>
        <w:pStyle w:val="ListParagraph"/>
        <w:numPr>
          <w:ilvl w:val="0"/>
          <w:numId w:val="126"/>
        </w:numPr>
        <w:spacing w:after="240" w:line="288" w:lineRule="auto"/>
        <w:ind w:left="993" w:hanging="426"/>
        <w:rPr>
          <w:rFonts w:cs="Arial"/>
          <w:szCs w:val="24"/>
        </w:rPr>
      </w:pPr>
      <w:r>
        <w:rPr>
          <w:rFonts w:cs="Arial"/>
          <w:szCs w:val="24"/>
        </w:rPr>
        <w:t>A</w:t>
      </w:r>
      <w:r w:rsidR="00051B08" w:rsidRPr="008811EB">
        <w:rPr>
          <w:rFonts w:cs="Arial"/>
          <w:szCs w:val="24"/>
        </w:rPr>
        <w:t>ny other advice and information which the local authority considers appropriate for a satisfactory assessment, for example:</w:t>
      </w:r>
    </w:p>
    <w:p w:rsidR="00051B08" w:rsidRPr="00051B08" w:rsidRDefault="00150D7B" w:rsidP="00693500">
      <w:pPr>
        <w:numPr>
          <w:ilvl w:val="0"/>
          <w:numId w:val="127"/>
        </w:numPr>
        <w:spacing w:after="240" w:line="288" w:lineRule="auto"/>
        <w:ind w:hanging="447"/>
        <w:rPr>
          <w:rFonts w:cs="Arial"/>
          <w:szCs w:val="24"/>
        </w:rPr>
      </w:pPr>
      <w:r>
        <w:rPr>
          <w:rFonts w:cs="Arial"/>
          <w:szCs w:val="24"/>
        </w:rPr>
        <w:t>Early Help A</w:t>
      </w:r>
      <w:r w:rsidR="00051B08" w:rsidRPr="00051B08">
        <w:rPr>
          <w:rFonts w:cs="Arial"/>
          <w:szCs w:val="24"/>
        </w:rPr>
        <w:t>ssessments</w:t>
      </w:r>
    </w:p>
    <w:p w:rsidR="00051B08" w:rsidRPr="00051B08" w:rsidRDefault="008811EB" w:rsidP="00693500">
      <w:pPr>
        <w:numPr>
          <w:ilvl w:val="0"/>
          <w:numId w:val="127"/>
        </w:numPr>
        <w:spacing w:after="240" w:line="288" w:lineRule="auto"/>
        <w:ind w:hanging="447"/>
        <w:rPr>
          <w:rFonts w:cs="Arial"/>
          <w:szCs w:val="24"/>
        </w:rPr>
      </w:pPr>
      <w:r>
        <w:rPr>
          <w:rFonts w:cs="Arial"/>
          <w:szCs w:val="24"/>
        </w:rPr>
        <w:t>i</w:t>
      </w:r>
      <w:r w:rsidR="00164393">
        <w:rPr>
          <w:rFonts w:cs="Arial"/>
          <w:szCs w:val="24"/>
        </w:rPr>
        <w:t xml:space="preserve">n the case of </w:t>
      </w:r>
      <w:r w:rsidR="00051B08" w:rsidRPr="00051B08">
        <w:rPr>
          <w:rFonts w:cs="Arial"/>
          <w:szCs w:val="24"/>
        </w:rPr>
        <w:t>children</w:t>
      </w:r>
      <w:r w:rsidR="00164393">
        <w:rPr>
          <w:rFonts w:cs="Arial"/>
          <w:szCs w:val="24"/>
        </w:rPr>
        <w:t xml:space="preserve"> of members of the Armed Forces</w:t>
      </w:r>
      <w:r w:rsidR="00051B08" w:rsidRPr="00051B08">
        <w:rPr>
          <w:rFonts w:cs="Arial"/>
          <w:szCs w:val="24"/>
        </w:rPr>
        <w:t>, from the Children’s Education Advisory Servic</w:t>
      </w:r>
      <w:r>
        <w:rPr>
          <w:rFonts w:cs="Arial"/>
          <w:szCs w:val="24"/>
        </w:rPr>
        <w:t>e</w:t>
      </w:r>
    </w:p>
    <w:p w:rsidR="00051B08" w:rsidRPr="00051B08" w:rsidRDefault="008811EB" w:rsidP="00693500">
      <w:pPr>
        <w:numPr>
          <w:ilvl w:val="0"/>
          <w:numId w:val="127"/>
        </w:numPr>
        <w:spacing w:after="240" w:line="288" w:lineRule="auto"/>
        <w:ind w:hanging="447"/>
        <w:rPr>
          <w:rFonts w:cs="Arial"/>
          <w:szCs w:val="24"/>
        </w:rPr>
      </w:pPr>
      <w:r>
        <w:rPr>
          <w:rFonts w:cs="Arial"/>
          <w:szCs w:val="24"/>
        </w:rPr>
        <w:t>i</w:t>
      </w:r>
      <w:r w:rsidR="00051B08" w:rsidRPr="00051B08">
        <w:rPr>
          <w:rFonts w:cs="Arial"/>
          <w:szCs w:val="24"/>
        </w:rPr>
        <w:t xml:space="preserve">n the case of a looked after child, from the Virtual School Head in the authority that looks after the child and </w:t>
      </w:r>
      <w:r w:rsidR="00637A62">
        <w:rPr>
          <w:rFonts w:cs="Arial"/>
          <w:szCs w:val="24"/>
        </w:rPr>
        <w:t>the child’s Designated Teacher and the Designated D</w:t>
      </w:r>
      <w:r w:rsidR="00051B08" w:rsidRPr="00051B08">
        <w:rPr>
          <w:rFonts w:cs="Arial"/>
          <w:szCs w:val="24"/>
        </w:rPr>
        <w:t xml:space="preserve">octor or </w:t>
      </w:r>
      <w:r w:rsidR="00637A62">
        <w:rPr>
          <w:rFonts w:cs="Arial"/>
          <w:szCs w:val="24"/>
        </w:rPr>
        <w:t>N</w:t>
      </w:r>
      <w:r>
        <w:rPr>
          <w:rFonts w:cs="Arial"/>
          <w:szCs w:val="24"/>
        </w:rPr>
        <w:t>urse for looked after children</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 xml:space="preserve">The local authority </w:t>
      </w:r>
      <w:r w:rsidRPr="00051B08">
        <w:rPr>
          <w:rFonts w:cs="Arial"/>
          <w:b/>
          <w:szCs w:val="24"/>
        </w:rPr>
        <w:t>must</w:t>
      </w:r>
      <w:r w:rsidR="00637A62">
        <w:rPr>
          <w:rFonts w:cs="Arial"/>
          <w:szCs w:val="24"/>
        </w:rPr>
        <w:t xml:space="preserve"> give to those providing advice </w:t>
      </w:r>
      <w:r w:rsidRPr="00051B08">
        <w:rPr>
          <w:rFonts w:cs="Arial"/>
          <w:szCs w:val="24"/>
        </w:rPr>
        <w:t xml:space="preserve">copies of any representations made by the child’s parent or the young person, and any evidence submitted by or at the request of the child’s parent or the young person. </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The evidence and advice submitted by those providing it should be clear, accessible and specific. They should provide advice about outcomes relevant for the child or young pers</w:t>
      </w:r>
      <w:r w:rsidR="00F8755F">
        <w:rPr>
          <w:rFonts w:cs="Arial"/>
          <w:szCs w:val="24"/>
        </w:rPr>
        <w:t>on’s age and phase of education</w:t>
      </w:r>
      <w:r w:rsidRPr="00051B08">
        <w:rPr>
          <w:rFonts w:cs="Arial"/>
          <w:szCs w:val="24"/>
        </w:rPr>
        <w:t xml:space="preserve"> and strategies for their achievement. The local authority may provide guidance about the structure and format of advice and information to be provided. Professionals should limit their advice to areas in which they have expertise. </w:t>
      </w:r>
      <w:r w:rsidR="00725E95">
        <w:rPr>
          <w:rFonts w:cs="Arial"/>
          <w:szCs w:val="24"/>
        </w:rPr>
        <w:t>They may comment on the amount of provision they consider a child or young person requires and local authorities should not have blanket policies which prevent them from doing so.</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 xml:space="preserve">Advice and information requested by the local authority </w:t>
      </w:r>
      <w:r w:rsidRPr="00051B08">
        <w:rPr>
          <w:rFonts w:cs="Arial"/>
          <w:b/>
          <w:szCs w:val="24"/>
        </w:rPr>
        <w:t>must</w:t>
      </w:r>
      <w:r w:rsidRPr="00051B08">
        <w:rPr>
          <w:rFonts w:cs="Arial"/>
          <w:szCs w:val="24"/>
        </w:rPr>
        <w:t xml:space="preserve"> be provided within six weeks of the request, and should be provided more quickly wherever possible, to enable a timely process.</w:t>
      </w:r>
      <w:r w:rsidR="00164393">
        <w:rPr>
          <w:rFonts w:cs="Arial"/>
          <w:szCs w:val="24"/>
        </w:rPr>
        <w:t xml:space="preserve"> (This is subject to the exem</w:t>
      </w:r>
      <w:r w:rsidR="00E856E7">
        <w:rPr>
          <w:rFonts w:cs="Arial"/>
          <w:szCs w:val="24"/>
        </w:rPr>
        <w:t>ptions set out in paragraph 9.42</w:t>
      </w:r>
      <w:r w:rsidR="00164393">
        <w:rPr>
          <w:rFonts w:cs="Arial"/>
          <w:szCs w:val="24"/>
        </w:rPr>
        <w:t>.)</w:t>
      </w:r>
    </w:p>
    <w:p w:rsidR="00051B08" w:rsidRDefault="00051B08" w:rsidP="00685428">
      <w:pPr>
        <w:pStyle w:val="Heading2"/>
      </w:pPr>
      <w:bookmarkStart w:id="931" w:name="_Toc385254212"/>
      <w:bookmarkStart w:id="932" w:name="_Toc385313749"/>
      <w:bookmarkStart w:id="933" w:name="_Toc410033166"/>
      <w:r w:rsidRPr="009167FE">
        <w:t>Decidi</w:t>
      </w:r>
      <w:r w:rsidR="008811EB" w:rsidRPr="009167FE">
        <w:t>ng whether to issue an EHC plan</w:t>
      </w:r>
      <w:bookmarkEnd w:id="931"/>
      <w:bookmarkEnd w:id="932"/>
      <w:bookmarkEnd w:id="933"/>
    </w:p>
    <w:p w:rsidR="00576E4D" w:rsidRPr="008A697F" w:rsidRDefault="00576E4D" w:rsidP="00576E4D">
      <w:pPr>
        <w:spacing w:after="240" w:line="288" w:lineRule="auto"/>
        <w:rPr>
          <w:rFonts w:eastAsia="Times New Roman" w:cs="Times New Roman"/>
          <w:i/>
          <w:szCs w:val="32"/>
          <w:lang w:eastAsia="en-GB"/>
        </w:rPr>
      </w:pPr>
      <w:r w:rsidRPr="008A697F">
        <w:rPr>
          <w:rFonts w:eastAsia="Times New Roman" w:cs="Times New Roman"/>
          <w:i/>
          <w:szCs w:val="32"/>
          <w:lang w:eastAsia="en-GB"/>
        </w:rPr>
        <w:t>Relevant legislation: Section</w:t>
      </w:r>
      <w:r w:rsidR="00D54456" w:rsidRPr="008A697F">
        <w:rPr>
          <w:rFonts w:eastAsia="Times New Roman" w:cs="Times New Roman"/>
          <w:i/>
          <w:szCs w:val="32"/>
          <w:lang w:eastAsia="en-GB"/>
        </w:rPr>
        <w:t>s</w:t>
      </w:r>
      <w:r w:rsidRPr="008A697F">
        <w:rPr>
          <w:rFonts w:eastAsia="Times New Roman" w:cs="Times New Roman"/>
          <w:i/>
          <w:szCs w:val="32"/>
          <w:lang w:eastAsia="en-GB"/>
        </w:rPr>
        <w:t xml:space="preserve"> 36</w:t>
      </w:r>
      <w:r w:rsidR="00D54456" w:rsidRPr="008A697F">
        <w:rPr>
          <w:rFonts w:eastAsia="Times New Roman" w:cs="Times New Roman"/>
          <w:i/>
          <w:szCs w:val="32"/>
          <w:lang w:eastAsia="en-GB"/>
        </w:rPr>
        <w:t xml:space="preserve"> and 37</w:t>
      </w:r>
      <w:r w:rsidRPr="008A697F">
        <w:rPr>
          <w:rFonts w:eastAsia="Times New Roman" w:cs="Times New Roman"/>
          <w:i/>
          <w:szCs w:val="32"/>
          <w:lang w:eastAsia="en-GB"/>
        </w:rPr>
        <w:t xml:space="preserve"> of the Children and Families Act 2014 </w:t>
      </w:r>
    </w:p>
    <w:p w:rsidR="00725E95" w:rsidRDefault="00725E95" w:rsidP="00693500">
      <w:pPr>
        <w:numPr>
          <w:ilvl w:val="0"/>
          <w:numId w:val="121"/>
        </w:numPr>
        <w:spacing w:after="240" w:line="288" w:lineRule="auto"/>
        <w:ind w:left="0" w:hanging="709"/>
        <w:rPr>
          <w:rFonts w:cs="Arial"/>
          <w:szCs w:val="24"/>
        </w:rPr>
      </w:pPr>
      <w:r>
        <w:rPr>
          <w:rFonts w:cs="Arial"/>
          <w:szCs w:val="24"/>
        </w:rPr>
        <w:t xml:space="preserve">Where, in the light of an EHC </w:t>
      </w:r>
      <w:r w:rsidR="001E4DE1">
        <w:rPr>
          <w:rFonts w:cs="Arial"/>
          <w:szCs w:val="24"/>
        </w:rPr>
        <w:t xml:space="preserve">needs </w:t>
      </w:r>
      <w:r>
        <w:rPr>
          <w:rFonts w:cs="Arial"/>
          <w:szCs w:val="24"/>
        </w:rPr>
        <w:t xml:space="preserve">assessment, it is necessary for special educational provision to be made in accordance with an EHC plan, the local authority </w:t>
      </w:r>
      <w:r w:rsidRPr="007C1554">
        <w:rPr>
          <w:rFonts w:cs="Arial"/>
          <w:b/>
          <w:szCs w:val="24"/>
        </w:rPr>
        <w:t>must</w:t>
      </w:r>
      <w:r>
        <w:rPr>
          <w:rFonts w:cs="Arial"/>
          <w:szCs w:val="24"/>
        </w:rPr>
        <w:t xml:space="preserve"> prepare a plan.</w:t>
      </w:r>
      <w:r w:rsidR="00133396">
        <w:rPr>
          <w:rFonts w:cs="Arial"/>
          <w:szCs w:val="24"/>
        </w:rPr>
        <w:t xml:space="preserve"> Where a local authority decides it is necessary to issue an EHC plan, it </w:t>
      </w:r>
      <w:r w:rsidR="00133396" w:rsidRPr="00133396">
        <w:rPr>
          <w:rFonts w:cs="Arial"/>
          <w:b/>
          <w:szCs w:val="24"/>
        </w:rPr>
        <w:t>must</w:t>
      </w:r>
      <w:r w:rsidR="00133396">
        <w:rPr>
          <w:rFonts w:cs="Arial"/>
          <w:szCs w:val="24"/>
        </w:rPr>
        <w:t xml:space="preserve"> notify the child’s parent or the young person and give the reasons for its decision. The local authority should ensure it allows enough time to prepare the draft plan and complete the remaining steps in the process within the 20-week overall time limit within which it </w:t>
      </w:r>
      <w:r w:rsidR="00BD4E7F" w:rsidRPr="00BD4E7F">
        <w:rPr>
          <w:rFonts w:cs="Arial"/>
          <w:b/>
          <w:szCs w:val="24"/>
        </w:rPr>
        <w:t>must</w:t>
      </w:r>
      <w:r w:rsidR="00133396">
        <w:rPr>
          <w:rFonts w:cs="Arial"/>
          <w:szCs w:val="24"/>
        </w:rPr>
        <w:t xml:space="preserve"> issue the finalised EHC plan.</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In deciding whether to make special educational provision in accordance with an EHC plan, the local authority should consider all the information gathered during the EHC needs assessment and set it alongside that available to the local authority prior to the assessment. Local authorities should consider both the child or young pe</w:t>
      </w:r>
      <w:r w:rsidR="00F8755F">
        <w:rPr>
          <w:rFonts w:cs="Arial"/>
          <w:szCs w:val="24"/>
        </w:rPr>
        <w:t>rson’s SEN</w:t>
      </w:r>
      <w:r w:rsidRPr="00051B08">
        <w:rPr>
          <w:rFonts w:cs="Arial"/>
          <w:szCs w:val="24"/>
        </w:rPr>
        <w:t xml:space="preserve"> and the special educational provision made for the child or young person and whether: </w:t>
      </w:r>
    </w:p>
    <w:p w:rsidR="00051B08" w:rsidRPr="008811EB" w:rsidRDefault="00051B08" w:rsidP="00693500">
      <w:pPr>
        <w:pStyle w:val="ListParagraph"/>
        <w:numPr>
          <w:ilvl w:val="3"/>
          <w:numId w:val="128"/>
        </w:numPr>
        <w:spacing w:after="360"/>
        <w:ind w:left="993" w:hanging="425"/>
        <w:contextualSpacing w:val="0"/>
        <w:rPr>
          <w:rFonts w:cs="Arial"/>
          <w:szCs w:val="24"/>
        </w:rPr>
      </w:pPr>
      <w:r w:rsidRPr="008811EB">
        <w:rPr>
          <w:rFonts w:cs="Arial"/>
          <w:szCs w:val="24"/>
        </w:rPr>
        <w:t>the information from the EHC needs assessment confirms the information available on the nature and extent of the child or young person’s SEN prior t</w:t>
      </w:r>
      <w:r w:rsidR="008811EB">
        <w:rPr>
          <w:rFonts w:cs="Arial"/>
          <w:szCs w:val="24"/>
        </w:rPr>
        <w:t>o the EHC needs assessment, and</w:t>
      </w:r>
      <w:r w:rsidR="00164393">
        <w:rPr>
          <w:rFonts w:cs="Arial"/>
          <w:szCs w:val="24"/>
        </w:rPr>
        <w:t xml:space="preserve"> whether</w:t>
      </w:r>
    </w:p>
    <w:p w:rsidR="00051B08" w:rsidRPr="008811EB" w:rsidRDefault="00051B08" w:rsidP="00693500">
      <w:pPr>
        <w:pStyle w:val="ListParagraph"/>
        <w:numPr>
          <w:ilvl w:val="3"/>
          <w:numId w:val="128"/>
        </w:numPr>
        <w:spacing w:after="240"/>
        <w:ind w:left="993" w:hanging="425"/>
        <w:contextualSpacing w:val="0"/>
        <w:rPr>
          <w:rFonts w:cs="Arial"/>
          <w:szCs w:val="24"/>
        </w:rPr>
      </w:pPr>
      <w:r w:rsidRPr="008811EB">
        <w:rPr>
          <w:rFonts w:cs="Arial"/>
          <w:szCs w:val="24"/>
        </w:rPr>
        <w:t>the special educational provision made prior to the</w:t>
      </w:r>
      <w:r w:rsidRPr="008811EB">
        <w:rPr>
          <w:rFonts w:eastAsia="Times New Roman" w:cs="Times New Roman"/>
          <w:szCs w:val="24"/>
          <w:lang w:eastAsia="en-GB"/>
        </w:rPr>
        <w:t xml:space="preserve"> EHC</w:t>
      </w:r>
      <w:r w:rsidRPr="008811EB">
        <w:rPr>
          <w:rFonts w:cs="Arial"/>
          <w:szCs w:val="24"/>
        </w:rPr>
        <w:t xml:space="preserve"> needs assessment was well matched to the S</w:t>
      </w:r>
      <w:r w:rsidR="008811EB">
        <w:rPr>
          <w:rFonts w:cs="Arial"/>
          <w:szCs w:val="24"/>
        </w:rPr>
        <w:t>EN of the child or young person</w:t>
      </w:r>
      <w:r w:rsidRPr="008811EB">
        <w:rPr>
          <w:rFonts w:cs="Arial"/>
          <w:szCs w:val="24"/>
        </w:rPr>
        <w:t xml:space="preserve"> </w:t>
      </w:r>
    </w:p>
    <w:p w:rsidR="00051B08" w:rsidRPr="00051B08" w:rsidRDefault="00051B08" w:rsidP="00693500">
      <w:pPr>
        <w:numPr>
          <w:ilvl w:val="0"/>
          <w:numId w:val="121"/>
        </w:numPr>
        <w:spacing w:after="240"/>
        <w:ind w:left="0" w:hanging="709"/>
        <w:rPr>
          <w:rFonts w:cs="Arial"/>
          <w:szCs w:val="24"/>
        </w:rPr>
      </w:pPr>
      <w:r w:rsidRPr="00051B08">
        <w:rPr>
          <w:rFonts w:cs="Arial"/>
          <w:szCs w:val="24"/>
        </w:rPr>
        <w:t>Where, despite appropriate assessment and provision, the child or young person is not progressing, or not progressing sufficiently well, the local authority should consider what further provision may be needed. The local authority should take into account:</w:t>
      </w:r>
    </w:p>
    <w:p w:rsidR="00051B08" w:rsidRPr="00051B08" w:rsidRDefault="00051B08" w:rsidP="00693500">
      <w:pPr>
        <w:numPr>
          <w:ilvl w:val="0"/>
          <w:numId w:val="54"/>
        </w:numPr>
        <w:spacing w:after="240" w:line="288" w:lineRule="auto"/>
        <w:ind w:left="993" w:hanging="426"/>
        <w:rPr>
          <w:rFonts w:cs="Arial"/>
          <w:szCs w:val="24"/>
        </w:rPr>
      </w:pPr>
      <w:r w:rsidRPr="00051B08">
        <w:rPr>
          <w:rFonts w:cs="Arial"/>
          <w:szCs w:val="24"/>
        </w:rPr>
        <w:t>whether the special educational provision required to meet the child or young person’s needs can reasonably be provided from within the resources normally available to mainstream early years providers, s</w:t>
      </w:r>
      <w:r w:rsidR="008811EB">
        <w:rPr>
          <w:rFonts w:cs="Arial"/>
          <w:szCs w:val="24"/>
        </w:rPr>
        <w:t>chools and post-16 institutions,</w:t>
      </w:r>
      <w:r w:rsidRPr="00051B08">
        <w:rPr>
          <w:rFonts w:cs="Arial"/>
          <w:szCs w:val="24"/>
        </w:rPr>
        <w:t xml:space="preserve"> or</w:t>
      </w:r>
    </w:p>
    <w:p w:rsidR="00051B08" w:rsidRPr="00051B08" w:rsidRDefault="00051B08" w:rsidP="00693500">
      <w:pPr>
        <w:numPr>
          <w:ilvl w:val="0"/>
          <w:numId w:val="54"/>
        </w:numPr>
        <w:spacing w:after="240" w:line="288" w:lineRule="auto"/>
        <w:ind w:left="993" w:hanging="426"/>
        <w:rPr>
          <w:rFonts w:cs="Arial"/>
          <w:szCs w:val="24"/>
        </w:rPr>
      </w:pPr>
      <w:r w:rsidRPr="00051B08">
        <w:rPr>
          <w:rFonts w:cs="Arial"/>
          <w:szCs w:val="24"/>
        </w:rPr>
        <w:t>whether it may be necessary for the local authority to make special educational provision</w:t>
      </w:r>
      <w:r w:rsidR="008811EB">
        <w:rPr>
          <w:rFonts w:cs="Arial"/>
          <w:szCs w:val="24"/>
        </w:rPr>
        <w:t xml:space="preserve"> in accordance with an EHC plan</w:t>
      </w:r>
    </w:p>
    <w:p w:rsidR="009843EE" w:rsidRDefault="00051B08" w:rsidP="00693500">
      <w:pPr>
        <w:pStyle w:val="ListParagraph"/>
        <w:numPr>
          <w:ilvl w:val="0"/>
          <w:numId w:val="121"/>
        </w:numPr>
        <w:spacing w:after="240"/>
        <w:ind w:left="0" w:hanging="709"/>
        <w:rPr>
          <w:rFonts w:cs="Arial"/>
          <w:szCs w:val="24"/>
        </w:rPr>
      </w:pPr>
      <w:r w:rsidRPr="008811EB">
        <w:rPr>
          <w:rFonts w:cs="Arial"/>
          <w:szCs w:val="24"/>
        </w:rPr>
        <w:t xml:space="preserve">Where a local authority carries out an EHC needs assessment for a child or young person </w:t>
      </w:r>
      <w:r w:rsidR="009843EE">
        <w:rPr>
          <w:rFonts w:cs="Arial"/>
          <w:szCs w:val="24"/>
        </w:rPr>
        <w:t xml:space="preserve">and </w:t>
      </w:r>
    </w:p>
    <w:p w:rsidR="009843EE" w:rsidRDefault="009843EE" w:rsidP="0099482C">
      <w:pPr>
        <w:numPr>
          <w:ilvl w:val="0"/>
          <w:numId w:val="54"/>
        </w:numPr>
        <w:spacing w:after="240" w:line="288" w:lineRule="auto"/>
        <w:ind w:left="993" w:hanging="426"/>
        <w:rPr>
          <w:rFonts w:cs="Arial"/>
          <w:szCs w:val="24"/>
        </w:rPr>
      </w:pPr>
      <w:r>
        <w:rPr>
          <w:rFonts w:cs="Arial"/>
          <w:szCs w:val="24"/>
        </w:rPr>
        <w:t xml:space="preserve">their </w:t>
      </w:r>
      <w:r w:rsidR="00051B08" w:rsidRPr="008811EB">
        <w:rPr>
          <w:rFonts w:cs="Arial"/>
          <w:szCs w:val="24"/>
        </w:rPr>
        <w:t xml:space="preserve">circumstances have changed significantly, or </w:t>
      </w:r>
    </w:p>
    <w:p w:rsidR="009843EE" w:rsidRDefault="009843EE" w:rsidP="0099482C">
      <w:pPr>
        <w:numPr>
          <w:ilvl w:val="0"/>
          <w:numId w:val="54"/>
        </w:numPr>
        <w:spacing w:after="240" w:line="288" w:lineRule="auto"/>
        <w:ind w:left="993" w:hanging="426"/>
        <w:rPr>
          <w:rFonts w:cs="Arial"/>
          <w:szCs w:val="24"/>
        </w:rPr>
      </w:pPr>
      <w:r>
        <w:rPr>
          <w:rFonts w:cs="Arial"/>
          <w:szCs w:val="24"/>
        </w:rPr>
        <w:t xml:space="preserve">the child or young person </w:t>
      </w:r>
      <w:r w:rsidR="00051B08" w:rsidRPr="008811EB">
        <w:rPr>
          <w:rFonts w:cs="Arial"/>
          <w:szCs w:val="24"/>
        </w:rPr>
        <w:t>has recently been placed in a new setting</w:t>
      </w:r>
      <w:r w:rsidR="00F23913">
        <w:rPr>
          <w:rFonts w:cs="Arial"/>
          <w:szCs w:val="24"/>
        </w:rPr>
        <w:t>,</w:t>
      </w:r>
      <w:r>
        <w:rPr>
          <w:rFonts w:cs="Arial"/>
          <w:szCs w:val="24"/>
        </w:rPr>
        <w:t xml:space="preserve"> or</w:t>
      </w:r>
    </w:p>
    <w:p w:rsidR="009843EE" w:rsidRDefault="009843EE" w:rsidP="0099482C">
      <w:pPr>
        <w:numPr>
          <w:ilvl w:val="0"/>
          <w:numId w:val="54"/>
        </w:numPr>
        <w:spacing w:after="240" w:line="288" w:lineRule="auto"/>
        <w:ind w:left="993" w:hanging="426"/>
        <w:rPr>
          <w:rFonts w:cs="Arial"/>
          <w:szCs w:val="24"/>
        </w:rPr>
      </w:pPr>
      <w:r>
        <w:rPr>
          <w:rFonts w:cs="Arial"/>
          <w:szCs w:val="24"/>
        </w:rPr>
        <w:t>their special educational needs were iden</w:t>
      </w:r>
      <w:r w:rsidR="00051B08" w:rsidRPr="008811EB">
        <w:rPr>
          <w:rFonts w:cs="Arial"/>
          <w:szCs w:val="24"/>
        </w:rPr>
        <w:t xml:space="preserve">tified shortly before the EHC needs assessment, </w:t>
      </w:r>
    </w:p>
    <w:p w:rsidR="00051B08" w:rsidRPr="009843EE" w:rsidRDefault="001879A3" w:rsidP="009843EE">
      <w:pPr>
        <w:spacing w:after="240"/>
        <w:rPr>
          <w:rFonts w:cs="Arial"/>
          <w:szCs w:val="24"/>
        </w:rPr>
      </w:pPr>
      <w:r>
        <w:rPr>
          <w:rFonts w:cs="Arial"/>
          <w:szCs w:val="24"/>
        </w:rPr>
        <w:t>and</w:t>
      </w:r>
      <w:r w:rsidR="00051B08" w:rsidRPr="009843EE">
        <w:rPr>
          <w:rFonts w:cs="Arial"/>
          <w:szCs w:val="24"/>
        </w:rPr>
        <w:t xml:space="preserve"> no comparable special educational provision was being made </w:t>
      </w:r>
      <w:r>
        <w:rPr>
          <w:rFonts w:cs="Arial"/>
          <w:szCs w:val="24"/>
        </w:rPr>
        <w:t xml:space="preserve">for the child or young person </w:t>
      </w:r>
      <w:r w:rsidR="00051B08" w:rsidRPr="009843EE">
        <w:rPr>
          <w:rFonts w:cs="Arial"/>
          <w:szCs w:val="24"/>
        </w:rPr>
        <w:t xml:space="preserve">prior to the </w:t>
      </w:r>
      <w:r w:rsidR="009843EE" w:rsidRPr="009843EE">
        <w:rPr>
          <w:rFonts w:cs="Arial"/>
          <w:szCs w:val="24"/>
        </w:rPr>
        <w:t xml:space="preserve">EHC needs </w:t>
      </w:r>
      <w:r w:rsidR="00051B08" w:rsidRPr="009843EE">
        <w:rPr>
          <w:rFonts w:cs="Arial"/>
          <w:szCs w:val="24"/>
        </w:rPr>
        <w:t>assessment, the</w:t>
      </w:r>
      <w:r w:rsidR="009843EE" w:rsidRPr="009843EE">
        <w:rPr>
          <w:rFonts w:cs="Arial"/>
          <w:szCs w:val="24"/>
        </w:rPr>
        <w:t>n the</w:t>
      </w:r>
      <w:r w:rsidR="00051B08" w:rsidRPr="009843EE">
        <w:rPr>
          <w:rFonts w:cs="Arial"/>
          <w:szCs w:val="24"/>
        </w:rPr>
        <w:t xml:space="preserve"> local authority should consider what new special educational provision is needed, taking into account the points in </w:t>
      </w:r>
      <w:r w:rsidR="00863570" w:rsidRPr="009843EE">
        <w:rPr>
          <w:rFonts w:cs="Arial"/>
          <w:szCs w:val="24"/>
        </w:rPr>
        <w:t>9</w:t>
      </w:r>
      <w:r w:rsidR="00051B08" w:rsidRPr="001879A3">
        <w:rPr>
          <w:rFonts w:cs="Arial"/>
          <w:szCs w:val="24"/>
        </w:rPr>
        <w:t>.</w:t>
      </w:r>
      <w:r w:rsidR="00E856E7">
        <w:rPr>
          <w:rFonts w:cs="Arial"/>
          <w:szCs w:val="24"/>
        </w:rPr>
        <w:t>55</w:t>
      </w:r>
      <w:r w:rsidR="00051B08" w:rsidRPr="009843EE">
        <w:rPr>
          <w:rFonts w:cs="Arial"/>
          <w:szCs w:val="24"/>
        </w:rPr>
        <w:t xml:space="preserve"> above.</w:t>
      </w:r>
      <w:r w:rsidR="00885600">
        <w:rPr>
          <w:rFonts w:cs="Arial"/>
          <w:szCs w:val="24"/>
        </w:rPr>
        <w:t xml:space="preserve"> </w:t>
      </w:r>
    </w:p>
    <w:p w:rsidR="00051B08" w:rsidRDefault="00051B08" w:rsidP="00685428">
      <w:pPr>
        <w:pStyle w:val="Heading2"/>
      </w:pPr>
      <w:bookmarkStart w:id="934" w:name="_Toc368402372"/>
      <w:bookmarkStart w:id="935" w:name="_Toc385254213"/>
      <w:bookmarkStart w:id="936" w:name="_Toc385313750"/>
      <w:bookmarkStart w:id="937" w:name="_Toc410033167"/>
      <w:r w:rsidRPr="009167FE">
        <w:t>Decision not to issue an EHC plan</w:t>
      </w:r>
      <w:bookmarkEnd w:id="934"/>
      <w:bookmarkEnd w:id="935"/>
      <w:bookmarkEnd w:id="936"/>
      <w:bookmarkEnd w:id="937"/>
    </w:p>
    <w:p w:rsidR="00D54456" w:rsidRPr="008A697F" w:rsidRDefault="00D54456" w:rsidP="00D54456">
      <w:pPr>
        <w:spacing w:after="240" w:line="288" w:lineRule="auto"/>
        <w:rPr>
          <w:rFonts w:eastAsia="Times New Roman" w:cs="Times New Roman"/>
          <w:i/>
          <w:szCs w:val="32"/>
          <w:lang w:eastAsia="en-GB"/>
        </w:rPr>
      </w:pPr>
      <w:r w:rsidRPr="008A697F">
        <w:rPr>
          <w:rFonts w:eastAsia="Times New Roman" w:cs="Times New Roman"/>
          <w:i/>
          <w:szCs w:val="32"/>
          <w:lang w:eastAsia="en-GB"/>
        </w:rPr>
        <w:t xml:space="preserve">Relevant legislation: Section 36 of the Children and Families Act 2014 and Regulation 10 of the SEND Regulations 2014 </w:t>
      </w:r>
    </w:p>
    <w:p w:rsidR="00654425" w:rsidRDefault="00051B08" w:rsidP="00693500">
      <w:pPr>
        <w:numPr>
          <w:ilvl w:val="0"/>
          <w:numId w:val="121"/>
        </w:numPr>
        <w:spacing w:after="240" w:line="288" w:lineRule="auto"/>
        <w:ind w:left="0" w:hanging="709"/>
        <w:rPr>
          <w:rFonts w:cs="Arial"/>
          <w:szCs w:val="24"/>
        </w:rPr>
      </w:pPr>
      <w:r w:rsidRPr="00051B08">
        <w:rPr>
          <w:rFonts w:cs="Arial"/>
          <w:szCs w:val="24"/>
        </w:rPr>
        <w:t>Following the completion of an EHC needs assessment, if the local authority decides th</w:t>
      </w:r>
      <w:r w:rsidR="001879A3">
        <w:rPr>
          <w:rFonts w:cs="Arial"/>
          <w:szCs w:val="24"/>
        </w:rPr>
        <w:t>at an</w:t>
      </w:r>
      <w:r w:rsidRPr="00051B08">
        <w:rPr>
          <w:rFonts w:cs="Arial"/>
          <w:szCs w:val="24"/>
        </w:rPr>
        <w:t xml:space="preserve"> EHC plan is not necessary, it </w:t>
      </w:r>
      <w:r w:rsidRPr="00051B08">
        <w:rPr>
          <w:rFonts w:cs="Arial"/>
          <w:b/>
          <w:szCs w:val="24"/>
        </w:rPr>
        <w:t>must</w:t>
      </w:r>
      <w:r w:rsidRPr="00051B08">
        <w:rPr>
          <w:rFonts w:cs="Arial"/>
          <w:szCs w:val="24"/>
        </w:rPr>
        <w:t xml:space="preserve"> notify the </w:t>
      </w:r>
      <w:r w:rsidR="00F23913">
        <w:rPr>
          <w:rFonts w:cs="Arial"/>
          <w:szCs w:val="24"/>
        </w:rPr>
        <w:t xml:space="preserve">child’s </w:t>
      </w:r>
      <w:r w:rsidRPr="00051B08">
        <w:rPr>
          <w:rFonts w:cs="Arial"/>
          <w:szCs w:val="24"/>
        </w:rPr>
        <w:t xml:space="preserve">parent or </w:t>
      </w:r>
      <w:r w:rsidR="00150D7B">
        <w:rPr>
          <w:rFonts w:cs="Arial"/>
          <w:szCs w:val="24"/>
        </w:rPr>
        <w:t xml:space="preserve">the </w:t>
      </w:r>
      <w:r w:rsidRPr="00051B08">
        <w:rPr>
          <w:rFonts w:cs="Arial"/>
          <w:szCs w:val="24"/>
        </w:rPr>
        <w:t xml:space="preserve">young person, the early years provider, school or post-16 institution currently attended, and the health service and give the reasons for its decision. This notification </w:t>
      </w:r>
      <w:r w:rsidRPr="00051B08">
        <w:rPr>
          <w:rFonts w:cs="Arial"/>
          <w:b/>
          <w:szCs w:val="24"/>
        </w:rPr>
        <w:t>must</w:t>
      </w:r>
      <w:r w:rsidRPr="00051B08">
        <w:rPr>
          <w:rFonts w:cs="Arial"/>
          <w:szCs w:val="24"/>
        </w:rPr>
        <w:t xml:space="preserve"> take place</w:t>
      </w:r>
      <w:r w:rsidR="00133396">
        <w:rPr>
          <w:rFonts w:cs="Arial"/>
          <w:szCs w:val="24"/>
        </w:rPr>
        <w:t xml:space="preserve"> as soon as practicable</w:t>
      </w:r>
      <w:r w:rsidR="009E47F3">
        <w:rPr>
          <w:rFonts w:cs="Arial"/>
          <w:szCs w:val="24"/>
        </w:rPr>
        <w:t xml:space="preserve"> and at the latest</w:t>
      </w:r>
      <w:r w:rsidRPr="00051B08">
        <w:rPr>
          <w:rFonts w:cs="Arial"/>
          <w:szCs w:val="24"/>
        </w:rPr>
        <w:t xml:space="preserve"> within 16 weeks of the initial request or of the child or young person having otherwise been brought to the local authority’s attention. </w:t>
      </w:r>
      <w:r w:rsidR="00654425">
        <w:rPr>
          <w:rFonts w:cs="Arial"/>
          <w:szCs w:val="24"/>
        </w:rPr>
        <w:t xml:space="preserve">The local authority </w:t>
      </w:r>
      <w:r w:rsidR="00654425" w:rsidRPr="00654425">
        <w:rPr>
          <w:rFonts w:cs="Arial"/>
          <w:b/>
          <w:szCs w:val="24"/>
        </w:rPr>
        <w:t>must</w:t>
      </w:r>
      <w:r w:rsidR="00654425">
        <w:rPr>
          <w:rFonts w:cs="Arial"/>
          <w:szCs w:val="24"/>
        </w:rPr>
        <w:t xml:space="preserve"> also inform the child’s parent or</w:t>
      </w:r>
      <w:r w:rsidR="001879A3">
        <w:rPr>
          <w:rFonts w:cs="Arial"/>
          <w:szCs w:val="24"/>
        </w:rPr>
        <w:t xml:space="preserve"> the </w:t>
      </w:r>
      <w:r w:rsidR="00654425">
        <w:rPr>
          <w:rFonts w:cs="Arial"/>
          <w:szCs w:val="24"/>
        </w:rPr>
        <w:t>young person of their right to appeal that decision</w:t>
      </w:r>
      <w:r w:rsidR="00F23913">
        <w:rPr>
          <w:rFonts w:cs="Arial"/>
          <w:szCs w:val="24"/>
        </w:rPr>
        <w:t xml:space="preserve"> and the time limit for doing so</w:t>
      </w:r>
      <w:r w:rsidR="00654425">
        <w:rPr>
          <w:rFonts w:cs="Arial"/>
          <w:szCs w:val="24"/>
        </w:rPr>
        <w:t xml:space="preserve">, of the requirement for them to consider mediation should they wish to appeal, and the availability of information, advice and support and disagreement resolution services. </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 xml:space="preserve">The local authority should ensure that the </w:t>
      </w:r>
      <w:r w:rsidR="00F23913">
        <w:rPr>
          <w:rFonts w:cs="Arial"/>
          <w:szCs w:val="24"/>
        </w:rPr>
        <w:t xml:space="preserve">child’s </w:t>
      </w:r>
      <w:r w:rsidRPr="00051B08">
        <w:rPr>
          <w:rFonts w:cs="Arial"/>
          <w:szCs w:val="24"/>
        </w:rPr>
        <w:t>pa</w:t>
      </w:r>
      <w:r w:rsidR="001E4DE1">
        <w:rPr>
          <w:rFonts w:cs="Arial"/>
          <w:szCs w:val="24"/>
        </w:rPr>
        <w:t>rent</w:t>
      </w:r>
      <w:r w:rsidRPr="00051B08">
        <w:rPr>
          <w:rFonts w:cs="Arial"/>
          <w:szCs w:val="24"/>
        </w:rPr>
        <w:t xml:space="preserve"> or </w:t>
      </w:r>
      <w:r w:rsidR="001E4DE1">
        <w:rPr>
          <w:rFonts w:cs="Arial"/>
          <w:szCs w:val="24"/>
        </w:rPr>
        <w:t xml:space="preserve">the </w:t>
      </w:r>
      <w:r w:rsidRPr="00051B08">
        <w:rPr>
          <w:rFonts w:cs="Arial"/>
          <w:szCs w:val="24"/>
        </w:rPr>
        <w:t>young person are aware of the resources available to meet SEN within mainstream provision an</w:t>
      </w:r>
      <w:r w:rsidR="001879A3">
        <w:rPr>
          <w:rFonts w:cs="Arial"/>
          <w:szCs w:val="24"/>
        </w:rPr>
        <w:t>d other support set out in the Local O</w:t>
      </w:r>
      <w:r w:rsidRPr="00051B08">
        <w:rPr>
          <w:rFonts w:cs="Arial"/>
          <w:szCs w:val="24"/>
        </w:rPr>
        <w:t>ffer.</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The lo</w:t>
      </w:r>
      <w:r w:rsidR="00725E95">
        <w:rPr>
          <w:rFonts w:cs="Arial"/>
          <w:szCs w:val="24"/>
        </w:rPr>
        <w:t xml:space="preserve">cal authority should </w:t>
      </w:r>
      <w:r w:rsidRPr="00051B08">
        <w:rPr>
          <w:rFonts w:cs="Arial"/>
          <w:szCs w:val="24"/>
        </w:rPr>
        <w:t>provide</w:t>
      </w:r>
      <w:r w:rsidR="004C41DD">
        <w:rPr>
          <w:rFonts w:cs="Arial"/>
          <w:szCs w:val="24"/>
        </w:rPr>
        <w:t xml:space="preserve"> written</w:t>
      </w:r>
      <w:r w:rsidRPr="00051B08">
        <w:rPr>
          <w:rFonts w:cs="Arial"/>
          <w:szCs w:val="24"/>
        </w:rPr>
        <w:t xml:space="preserve"> feedback collected during th</w:t>
      </w:r>
      <w:r w:rsidR="00E856E7">
        <w:rPr>
          <w:rFonts w:cs="Arial"/>
          <w:szCs w:val="24"/>
        </w:rPr>
        <w:t>e EHC needs assessment process</w:t>
      </w:r>
      <w:r w:rsidRPr="00051B08">
        <w:rPr>
          <w:rFonts w:cs="Arial"/>
          <w:szCs w:val="24"/>
        </w:rPr>
        <w:t xml:space="preserve">, which the </w:t>
      </w:r>
      <w:r w:rsidR="004C41DD">
        <w:rPr>
          <w:rFonts w:cs="Arial"/>
          <w:szCs w:val="24"/>
        </w:rPr>
        <w:t>child’s parent</w:t>
      </w:r>
      <w:r w:rsidRPr="00051B08">
        <w:rPr>
          <w:rFonts w:cs="Arial"/>
          <w:szCs w:val="24"/>
        </w:rPr>
        <w:t>,</w:t>
      </w:r>
      <w:r w:rsidR="004C41DD">
        <w:rPr>
          <w:rFonts w:cs="Arial"/>
          <w:szCs w:val="24"/>
        </w:rPr>
        <w:t xml:space="preserve"> the </w:t>
      </w:r>
      <w:r w:rsidRPr="00051B08">
        <w:rPr>
          <w:rFonts w:cs="Arial"/>
          <w:szCs w:val="24"/>
        </w:rPr>
        <w:t>young person, early years provider, school or post-16 institution</w:t>
      </w:r>
      <w:r w:rsidR="00566C65">
        <w:rPr>
          <w:rFonts w:cs="Arial"/>
          <w:szCs w:val="24"/>
        </w:rPr>
        <w:t xml:space="preserve"> can understand and</w:t>
      </w:r>
      <w:r w:rsidR="00E856E7">
        <w:rPr>
          <w:rFonts w:cs="Arial"/>
          <w:szCs w:val="24"/>
        </w:rPr>
        <w:t xml:space="preserve"> may find useful, including evidence and reports from professionals.</w:t>
      </w:r>
      <w:r w:rsidRPr="00051B08">
        <w:rPr>
          <w:rFonts w:cs="Arial"/>
          <w:szCs w:val="24"/>
        </w:rPr>
        <w:t xml:space="preserve"> This information can then inform how the outcomes </w:t>
      </w:r>
      <w:r w:rsidR="00E856E7">
        <w:rPr>
          <w:rFonts w:cs="Arial"/>
          <w:szCs w:val="24"/>
        </w:rPr>
        <w:t xml:space="preserve">sought </w:t>
      </w:r>
      <w:r w:rsidRPr="00051B08">
        <w:rPr>
          <w:rFonts w:cs="Arial"/>
          <w:szCs w:val="24"/>
        </w:rPr>
        <w:t>for the child or young person can be achieved through special educational provision made by the early years provider, school or post-16 institution and co-ordinated support from other agencies.</w:t>
      </w:r>
    </w:p>
    <w:p w:rsidR="00051B08" w:rsidRPr="009167FE" w:rsidRDefault="00051B08" w:rsidP="00685428">
      <w:pPr>
        <w:pStyle w:val="Heading2"/>
      </w:pPr>
      <w:bookmarkStart w:id="938" w:name="_Toc385254214"/>
      <w:bookmarkStart w:id="939" w:name="_Toc385313751"/>
      <w:bookmarkStart w:id="940" w:name="_Toc410033168"/>
      <w:r w:rsidRPr="009167FE">
        <w:t>Transparent</w:t>
      </w:r>
      <w:r w:rsidR="009C0307" w:rsidRPr="009167FE">
        <w:t xml:space="preserve"> and consistent decision-making</w:t>
      </w:r>
      <w:bookmarkEnd w:id="938"/>
      <w:bookmarkEnd w:id="939"/>
      <w:bookmarkEnd w:id="940"/>
    </w:p>
    <w:p w:rsidR="00725E95" w:rsidRPr="00725E95" w:rsidRDefault="00051B08" w:rsidP="00693500">
      <w:pPr>
        <w:numPr>
          <w:ilvl w:val="0"/>
          <w:numId w:val="121"/>
        </w:numPr>
        <w:spacing w:after="240" w:line="288" w:lineRule="auto"/>
        <w:ind w:left="0" w:hanging="709"/>
        <w:rPr>
          <w:rFonts w:cs="Arial"/>
          <w:szCs w:val="24"/>
        </w:rPr>
      </w:pPr>
      <w:r w:rsidRPr="00051B08">
        <w:rPr>
          <w:rFonts w:cs="Arial"/>
          <w:szCs w:val="24"/>
        </w:rPr>
        <w:t>It is helpful for local authorities to set up moderating groups to support transparency in decision-making. Such groups can improve the c</w:t>
      </w:r>
      <w:r w:rsidR="001E4DE1">
        <w:rPr>
          <w:rFonts w:cs="Arial"/>
          <w:szCs w:val="24"/>
        </w:rPr>
        <w:t>onsistency of decision-</w:t>
      </w:r>
      <w:r w:rsidRPr="00051B08">
        <w:rPr>
          <w:rFonts w:cs="Arial"/>
          <w:szCs w:val="24"/>
        </w:rPr>
        <w:t>making about whether to carry out an EHC needs assessment and whether to issue an EHC plan. Through sampling and retrospective comparison, moderating groups can also help local authority practice to become more robust and clearly unders</w:t>
      </w:r>
      <w:r w:rsidR="004C41DD">
        <w:rPr>
          <w:rFonts w:cs="Arial"/>
          <w:szCs w:val="24"/>
        </w:rPr>
        <w:t>tood by schools, early years</w:t>
      </w:r>
      <w:r w:rsidRPr="00051B08">
        <w:rPr>
          <w:rFonts w:cs="Arial"/>
          <w:szCs w:val="24"/>
        </w:rPr>
        <w:t xml:space="preserve"> settings, post-16 institutions, young people and parents.</w:t>
      </w:r>
      <w:bookmarkStart w:id="941" w:name="_Toc368402373"/>
    </w:p>
    <w:p w:rsidR="00150D7B" w:rsidRDefault="00150D7B">
      <w:pPr>
        <w:rPr>
          <w:rFonts w:eastAsiaTheme="majorEastAsia" w:cstheme="majorBidi"/>
          <w:b/>
          <w:bCs/>
          <w:color w:val="1F497D" w:themeColor="text2"/>
          <w:sz w:val="32"/>
          <w:szCs w:val="26"/>
        </w:rPr>
      </w:pPr>
      <w:bookmarkStart w:id="942" w:name="_Toc385254215"/>
      <w:bookmarkStart w:id="943" w:name="_Toc385313752"/>
      <w:r>
        <w:br w:type="page"/>
      </w:r>
    </w:p>
    <w:p w:rsidR="00051B08" w:rsidRDefault="00051B08" w:rsidP="00685428">
      <w:pPr>
        <w:pStyle w:val="Heading2"/>
      </w:pPr>
      <w:bookmarkStart w:id="944" w:name="_Toc410033169"/>
      <w:r w:rsidRPr="009167FE">
        <w:t>Writing the EHC plan</w:t>
      </w:r>
      <w:bookmarkEnd w:id="941"/>
      <w:bookmarkEnd w:id="942"/>
      <w:bookmarkEnd w:id="943"/>
      <w:bookmarkEnd w:id="944"/>
    </w:p>
    <w:p w:rsidR="00D54456" w:rsidRPr="008A697F" w:rsidRDefault="00D54456" w:rsidP="00D54456">
      <w:pPr>
        <w:spacing w:after="240" w:line="288" w:lineRule="auto"/>
        <w:rPr>
          <w:rFonts w:eastAsia="Times New Roman" w:cs="Times New Roman"/>
          <w:i/>
          <w:szCs w:val="32"/>
          <w:lang w:eastAsia="en-GB"/>
        </w:rPr>
      </w:pPr>
      <w:r w:rsidRPr="008A697F">
        <w:rPr>
          <w:rFonts w:eastAsia="Times New Roman" w:cs="Times New Roman"/>
          <w:i/>
          <w:szCs w:val="32"/>
          <w:lang w:eastAsia="en-GB"/>
        </w:rPr>
        <w:t xml:space="preserve">Relevant legislation: Section 37 of the Children and Families Act 2014 and Regulations 11 and 12 of the SEND Regulations 2014 </w:t>
      </w:r>
    </w:p>
    <w:p w:rsidR="00051B08" w:rsidRPr="00051B08" w:rsidRDefault="00E856E7" w:rsidP="00693500">
      <w:pPr>
        <w:numPr>
          <w:ilvl w:val="0"/>
          <w:numId w:val="121"/>
        </w:numPr>
        <w:spacing w:after="240" w:line="288" w:lineRule="auto"/>
        <w:ind w:left="0" w:hanging="709"/>
        <w:rPr>
          <w:rFonts w:cs="Arial"/>
          <w:szCs w:val="24"/>
        </w:rPr>
      </w:pPr>
      <w:r>
        <w:rPr>
          <w:rFonts w:cs="Arial"/>
          <w:szCs w:val="24"/>
        </w:rPr>
        <w:t>The following principles and requirements apply to l</w:t>
      </w:r>
      <w:r w:rsidR="00051B08" w:rsidRPr="00051B08">
        <w:rPr>
          <w:rFonts w:cs="Arial"/>
          <w:szCs w:val="24"/>
        </w:rPr>
        <w:t xml:space="preserve">ocal authorities and those contributing to the preparation of an EHC plan: </w:t>
      </w:r>
    </w:p>
    <w:p w:rsidR="00051B08" w:rsidRPr="008811EB" w:rsidRDefault="00051B08" w:rsidP="00693500">
      <w:pPr>
        <w:pStyle w:val="ListParagraph"/>
        <w:numPr>
          <w:ilvl w:val="0"/>
          <w:numId w:val="129"/>
        </w:numPr>
        <w:spacing w:after="240" w:line="288" w:lineRule="auto"/>
        <w:ind w:left="993" w:hanging="426"/>
        <w:contextualSpacing w:val="0"/>
        <w:rPr>
          <w:rFonts w:cs="Arial"/>
          <w:szCs w:val="24"/>
        </w:rPr>
      </w:pPr>
      <w:r w:rsidRPr="008811EB">
        <w:rPr>
          <w:rFonts w:cs="Arial"/>
          <w:szCs w:val="24"/>
        </w:rPr>
        <w:t xml:space="preserve">Decisions about the content of EHC plans should be made openly and collaboratively with parents, children and young people. It should be clear how the child or young person has contributed to the plan and how </w:t>
      </w:r>
      <w:r w:rsidR="00150D7B">
        <w:rPr>
          <w:rFonts w:cs="Arial"/>
          <w:szCs w:val="24"/>
        </w:rPr>
        <w:t>their views are reflected in it</w:t>
      </w:r>
    </w:p>
    <w:p w:rsidR="00051B08" w:rsidRPr="008811EB" w:rsidRDefault="00051B08" w:rsidP="00693500">
      <w:pPr>
        <w:pStyle w:val="ListParagraph"/>
        <w:numPr>
          <w:ilvl w:val="0"/>
          <w:numId w:val="129"/>
        </w:numPr>
        <w:spacing w:after="240" w:line="288" w:lineRule="auto"/>
        <w:ind w:left="993" w:hanging="426"/>
        <w:contextualSpacing w:val="0"/>
        <w:rPr>
          <w:rFonts w:cs="Arial"/>
          <w:szCs w:val="24"/>
        </w:rPr>
      </w:pPr>
      <w:r w:rsidRPr="008811EB">
        <w:rPr>
          <w:rFonts w:cs="Arial"/>
          <w:szCs w:val="24"/>
        </w:rPr>
        <w:t>EHC plans should describe positively what the child or young</w:t>
      </w:r>
      <w:r w:rsidR="00150D7B">
        <w:rPr>
          <w:rFonts w:cs="Arial"/>
          <w:szCs w:val="24"/>
        </w:rPr>
        <w:t xml:space="preserve"> person can do and has achieved</w:t>
      </w:r>
    </w:p>
    <w:p w:rsidR="00051B08" w:rsidRPr="008811EB" w:rsidRDefault="00051B08" w:rsidP="00693500">
      <w:pPr>
        <w:pStyle w:val="ListParagraph"/>
        <w:numPr>
          <w:ilvl w:val="0"/>
          <w:numId w:val="129"/>
        </w:numPr>
        <w:spacing w:after="240" w:line="288" w:lineRule="auto"/>
        <w:ind w:left="993" w:hanging="426"/>
        <w:contextualSpacing w:val="0"/>
        <w:rPr>
          <w:rFonts w:cs="Arial"/>
          <w:szCs w:val="24"/>
        </w:rPr>
      </w:pPr>
      <w:r w:rsidRPr="008811EB">
        <w:rPr>
          <w:rFonts w:cs="Arial"/>
          <w:szCs w:val="24"/>
        </w:rPr>
        <w:t>EHC plans should be clear, concise, understandable and accessible to pare</w:t>
      </w:r>
      <w:r w:rsidR="002A3649">
        <w:rPr>
          <w:rFonts w:cs="Arial"/>
          <w:szCs w:val="24"/>
        </w:rPr>
        <w:t xml:space="preserve">nts, children, young people, providers and </w:t>
      </w:r>
      <w:r w:rsidRPr="008811EB">
        <w:rPr>
          <w:rFonts w:cs="Arial"/>
          <w:szCs w:val="24"/>
        </w:rPr>
        <w:t>practitioners. They should be written so they can be understood by professionals in any local author</w:t>
      </w:r>
      <w:r w:rsidR="00150D7B">
        <w:rPr>
          <w:rFonts w:cs="Arial"/>
          <w:szCs w:val="24"/>
        </w:rPr>
        <w:t>ity</w:t>
      </w:r>
    </w:p>
    <w:p w:rsidR="00051B08" w:rsidRPr="008811EB" w:rsidRDefault="004C41DD" w:rsidP="00693500">
      <w:pPr>
        <w:pStyle w:val="ListParagraph"/>
        <w:numPr>
          <w:ilvl w:val="0"/>
          <w:numId w:val="129"/>
        </w:numPr>
        <w:spacing w:after="240" w:line="288" w:lineRule="auto"/>
        <w:ind w:left="993" w:hanging="426"/>
        <w:contextualSpacing w:val="0"/>
        <w:rPr>
          <w:rFonts w:cs="Arial"/>
          <w:szCs w:val="24"/>
        </w:rPr>
      </w:pPr>
      <w:r>
        <w:rPr>
          <w:rFonts w:cs="Arial"/>
          <w:szCs w:val="24"/>
        </w:rPr>
        <w:t>In preparing the EHC plan the local authority</w:t>
      </w:r>
      <w:r w:rsidR="00051B08" w:rsidRPr="008811EB">
        <w:rPr>
          <w:rFonts w:cs="Arial"/>
          <w:szCs w:val="24"/>
        </w:rPr>
        <w:t xml:space="preserve"> </w:t>
      </w:r>
      <w:r w:rsidR="00F23913" w:rsidRPr="00F23913">
        <w:rPr>
          <w:rFonts w:cs="Arial"/>
          <w:b/>
          <w:szCs w:val="24"/>
        </w:rPr>
        <w:t>must</w:t>
      </w:r>
      <w:r w:rsidR="00F23913">
        <w:rPr>
          <w:rFonts w:cs="Arial"/>
          <w:szCs w:val="24"/>
        </w:rPr>
        <w:t xml:space="preserve"> </w:t>
      </w:r>
      <w:r>
        <w:rPr>
          <w:rFonts w:cs="Arial"/>
          <w:szCs w:val="24"/>
        </w:rPr>
        <w:t>consider</w:t>
      </w:r>
      <w:r w:rsidR="007C1554" w:rsidRPr="008811EB">
        <w:rPr>
          <w:rFonts w:cs="Arial"/>
          <w:szCs w:val="24"/>
        </w:rPr>
        <w:t xml:space="preserve"> how best to achieve </w:t>
      </w:r>
      <w:r w:rsidR="007C1554">
        <w:rPr>
          <w:rFonts w:cs="Arial"/>
          <w:szCs w:val="24"/>
        </w:rPr>
        <w:t xml:space="preserve">the </w:t>
      </w:r>
      <w:r w:rsidR="007C1554" w:rsidRPr="008811EB">
        <w:rPr>
          <w:rFonts w:cs="Arial"/>
          <w:szCs w:val="24"/>
        </w:rPr>
        <w:t>outcomes sought</w:t>
      </w:r>
      <w:r>
        <w:rPr>
          <w:rFonts w:cs="Arial"/>
          <w:szCs w:val="24"/>
        </w:rPr>
        <w:t xml:space="preserve"> for the child or young person</w:t>
      </w:r>
      <w:r w:rsidR="007C1554" w:rsidRPr="008811EB">
        <w:rPr>
          <w:rFonts w:cs="Arial"/>
          <w:szCs w:val="24"/>
        </w:rPr>
        <w:t xml:space="preserve">. </w:t>
      </w:r>
      <w:r>
        <w:rPr>
          <w:rFonts w:cs="Arial"/>
          <w:szCs w:val="24"/>
        </w:rPr>
        <w:t>The local authority</w:t>
      </w:r>
      <w:r w:rsidR="007C1554">
        <w:rPr>
          <w:rFonts w:cs="Arial"/>
          <w:szCs w:val="24"/>
        </w:rPr>
        <w:t xml:space="preserve"> </w:t>
      </w:r>
      <w:r w:rsidR="00051B08" w:rsidRPr="008811EB">
        <w:rPr>
          <w:rFonts w:cs="Arial"/>
          <w:b/>
          <w:szCs w:val="24"/>
        </w:rPr>
        <w:t>must</w:t>
      </w:r>
      <w:r w:rsidR="007C1554">
        <w:rPr>
          <w:rFonts w:cs="Arial"/>
          <w:szCs w:val="24"/>
        </w:rPr>
        <w:t xml:space="preserve"> </w:t>
      </w:r>
      <w:r>
        <w:rPr>
          <w:rFonts w:cs="Arial"/>
          <w:szCs w:val="24"/>
        </w:rPr>
        <w:t>take into account</w:t>
      </w:r>
      <w:r w:rsidR="00051B08" w:rsidRPr="008811EB">
        <w:rPr>
          <w:rFonts w:cs="Arial"/>
          <w:szCs w:val="24"/>
        </w:rPr>
        <w:t xml:space="preserve"> the evidence received as part of the</w:t>
      </w:r>
      <w:r w:rsidR="00051B08" w:rsidRPr="008811EB">
        <w:rPr>
          <w:rFonts w:eastAsia="Times New Roman" w:cs="Times New Roman"/>
          <w:szCs w:val="24"/>
          <w:lang w:eastAsia="en-GB"/>
        </w:rPr>
        <w:t xml:space="preserve"> EHC needs </w:t>
      </w:r>
      <w:r w:rsidR="00150D7B">
        <w:rPr>
          <w:rFonts w:cs="Arial"/>
          <w:szCs w:val="24"/>
        </w:rPr>
        <w:t>assessment</w:t>
      </w:r>
    </w:p>
    <w:p w:rsidR="00051B08" w:rsidRPr="008811EB" w:rsidRDefault="00051B08" w:rsidP="00693500">
      <w:pPr>
        <w:pStyle w:val="ListParagraph"/>
        <w:numPr>
          <w:ilvl w:val="0"/>
          <w:numId w:val="129"/>
        </w:numPr>
        <w:spacing w:after="240" w:line="288" w:lineRule="auto"/>
        <w:ind w:left="993" w:hanging="426"/>
        <w:contextualSpacing w:val="0"/>
        <w:rPr>
          <w:rFonts w:cs="Arial"/>
          <w:szCs w:val="24"/>
        </w:rPr>
      </w:pPr>
      <w:r w:rsidRPr="008811EB">
        <w:rPr>
          <w:rFonts w:cs="Arial"/>
          <w:szCs w:val="24"/>
        </w:rPr>
        <w:t>EHC plan</w:t>
      </w:r>
      <w:r w:rsidR="002A3649">
        <w:rPr>
          <w:rFonts w:cs="Arial"/>
          <w:szCs w:val="24"/>
        </w:rPr>
        <w:t>s</w:t>
      </w:r>
      <w:r w:rsidRPr="008811EB">
        <w:rPr>
          <w:rFonts w:cs="Arial"/>
          <w:szCs w:val="24"/>
        </w:rPr>
        <w:t xml:space="preserve"> </w:t>
      </w:r>
      <w:r w:rsidRPr="008811EB">
        <w:rPr>
          <w:rFonts w:cs="Arial"/>
          <w:b/>
          <w:szCs w:val="24"/>
        </w:rPr>
        <w:t xml:space="preserve">must </w:t>
      </w:r>
      <w:r w:rsidR="004C41DD">
        <w:rPr>
          <w:rFonts w:cs="Arial"/>
          <w:szCs w:val="24"/>
        </w:rPr>
        <w:t>specify</w:t>
      </w:r>
      <w:r w:rsidRPr="008811EB">
        <w:rPr>
          <w:rFonts w:cs="Arial"/>
          <w:szCs w:val="24"/>
        </w:rPr>
        <w:t xml:space="preserve"> the outcome</w:t>
      </w:r>
      <w:r w:rsidR="004C41DD">
        <w:rPr>
          <w:rFonts w:cs="Arial"/>
          <w:szCs w:val="24"/>
        </w:rPr>
        <w:t>s sought for the</w:t>
      </w:r>
      <w:r w:rsidRPr="008811EB">
        <w:rPr>
          <w:rFonts w:cs="Arial"/>
          <w:szCs w:val="24"/>
        </w:rPr>
        <w:t xml:space="preserve"> </w:t>
      </w:r>
      <w:r w:rsidR="004C41DD">
        <w:rPr>
          <w:rFonts w:cs="Arial"/>
          <w:szCs w:val="24"/>
        </w:rPr>
        <w:t>child</w:t>
      </w:r>
      <w:r w:rsidRPr="008811EB">
        <w:rPr>
          <w:rFonts w:cs="Arial"/>
          <w:szCs w:val="24"/>
        </w:rPr>
        <w:t xml:space="preserve"> or young person</w:t>
      </w:r>
      <w:r w:rsidR="004C41DD">
        <w:rPr>
          <w:rFonts w:cs="Arial"/>
          <w:szCs w:val="24"/>
        </w:rPr>
        <w:t>.</w:t>
      </w:r>
      <w:r w:rsidRPr="008811EB">
        <w:rPr>
          <w:rFonts w:cs="Arial"/>
          <w:szCs w:val="24"/>
        </w:rPr>
        <w:t xml:space="preserve"> Outcomes in EHC plans should be SMART (specific, measurable, achievable, realistic, time-bou</w:t>
      </w:r>
      <w:r w:rsidR="004C41DD">
        <w:rPr>
          <w:rFonts w:cs="Arial"/>
          <w:szCs w:val="24"/>
        </w:rPr>
        <w:t xml:space="preserve">nd). See </w:t>
      </w:r>
      <w:r w:rsidR="00150D7B">
        <w:rPr>
          <w:rFonts w:cs="Arial"/>
          <w:szCs w:val="24"/>
        </w:rPr>
        <w:t xml:space="preserve">the </w:t>
      </w:r>
      <w:r w:rsidR="004C41DD">
        <w:rPr>
          <w:rFonts w:cs="Arial"/>
          <w:szCs w:val="24"/>
        </w:rPr>
        <w:t>section on</w:t>
      </w:r>
      <w:r w:rsidR="00E856E7">
        <w:rPr>
          <w:rFonts w:cs="Arial"/>
          <w:szCs w:val="24"/>
        </w:rPr>
        <w:t xml:space="preserve"> ‘Outcomes’ (paragraph 9.64</w:t>
      </w:r>
      <w:r w:rsidR="002A3649">
        <w:rPr>
          <w:rFonts w:cs="Arial"/>
          <w:szCs w:val="24"/>
        </w:rPr>
        <w:t xml:space="preserve"> onwards) </w:t>
      </w:r>
      <w:r w:rsidRPr="008811EB">
        <w:rPr>
          <w:rFonts w:cs="Arial"/>
          <w:szCs w:val="24"/>
        </w:rPr>
        <w:t>for detailed guidance on outcomes.</w:t>
      </w:r>
    </w:p>
    <w:p w:rsidR="00150D7B" w:rsidRPr="00150D7B" w:rsidRDefault="00051B08" w:rsidP="00693500">
      <w:pPr>
        <w:pStyle w:val="ListParagraph"/>
        <w:numPr>
          <w:ilvl w:val="0"/>
          <w:numId w:val="129"/>
        </w:numPr>
        <w:spacing w:after="240" w:line="288" w:lineRule="auto"/>
        <w:ind w:left="993" w:hanging="426"/>
        <w:contextualSpacing w:val="0"/>
        <w:rPr>
          <w:rFonts w:cs="Arial"/>
          <w:szCs w:val="24"/>
        </w:rPr>
      </w:pPr>
      <w:r w:rsidRPr="00150D7B">
        <w:rPr>
          <w:rFonts w:cs="Arial"/>
          <w:szCs w:val="24"/>
        </w:rPr>
        <w:t>Where a young person or parent is seeking an innovative or alternative way to receive their support ser</w:t>
      </w:r>
      <w:r w:rsidR="002A3649" w:rsidRPr="00150D7B">
        <w:rPr>
          <w:rFonts w:cs="Arial"/>
          <w:szCs w:val="24"/>
        </w:rPr>
        <w:t>vices – particularly through a Personal B</w:t>
      </w:r>
      <w:r w:rsidRPr="00150D7B">
        <w:rPr>
          <w:rFonts w:cs="Arial"/>
          <w:szCs w:val="24"/>
        </w:rPr>
        <w:t xml:space="preserve">udget, but not exclusively so – then the planning process </w:t>
      </w:r>
      <w:r w:rsidR="00F23913" w:rsidRPr="00150D7B">
        <w:rPr>
          <w:rFonts w:cs="Arial"/>
          <w:szCs w:val="24"/>
        </w:rPr>
        <w:t xml:space="preserve">should </w:t>
      </w:r>
      <w:r w:rsidRPr="00150D7B">
        <w:rPr>
          <w:rFonts w:cs="Arial"/>
          <w:szCs w:val="24"/>
        </w:rPr>
        <w:t>include the consideration of those solutions with support and advice available to assist the parent or young person in deciding how best to</w:t>
      </w:r>
      <w:r w:rsidR="00150D7B" w:rsidRPr="00150D7B">
        <w:rPr>
          <w:rFonts w:cs="Arial"/>
          <w:szCs w:val="24"/>
        </w:rPr>
        <w:t xml:space="preserve"> receive their support </w:t>
      </w:r>
    </w:p>
    <w:p w:rsidR="00150D7B" w:rsidRPr="007F0CAD" w:rsidRDefault="00051B08" w:rsidP="00693500">
      <w:pPr>
        <w:pStyle w:val="ListParagraph"/>
        <w:numPr>
          <w:ilvl w:val="0"/>
          <w:numId w:val="129"/>
        </w:numPr>
        <w:spacing w:after="240" w:line="288" w:lineRule="auto"/>
        <w:ind w:left="993" w:hanging="426"/>
        <w:contextualSpacing w:val="0"/>
        <w:rPr>
          <w:rFonts w:cs="Arial"/>
          <w:szCs w:val="24"/>
        </w:rPr>
      </w:pPr>
      <w:r w:rsidRPr="00150D7B">
        <w:rPr>
          <w:rFonts w:cs="Arial"/>
          <w:szCs w:val="24"/>
        </w:rPr>
        <w:t xml:space="preserve">EHC plans should show how education, health and care provision will be co-ordinated wherever possible to support the child or young person </w:t>
      </w:r>
      <w:r w:rsidR="002A3649" w:rsidRPr="00150D7B">
        <w:rPr>
          <w:rFonts w:cs="Arial"/>
          <w:szCs w:val="24"/>
        </w:rPr>
        <w:t xml:space="preserve">to </w:t>
      </w:r>
      <w:r w:rsidRPr="00150D7B">
        <w:rPr>
          <w:rFonts w:cs="Arial"/>
          <w:szCs w:val="24"/>
        </w:rPr>
        <w:t>achieve their outcomes. The plan should also show how t</w:t>
      </w:r>
      <w:r w:rsidR="002A3649" w:rsidRPr="00150D7B">
        <w:rPr>
          <w:rFonts w:cs="Arial"/>
          <w:szCs w:val="24"/>
        </w:rPr>
        <w:t>he different types of provision contribute</w:t>
      </w:r>
      <w:r w:rsidR="00150D7B" w:rsidRPr="00150D7B">
        <w:rPr>
          <w:rFonts w:cs="Arial"/>
          <w:szCs w:val="24"/>
        </w:rPr>
        <w:t xml:space="preserve"> to specific outcomes</w:t>
      </w:r>
    </w:p>
    <w:p w:rsidR="00051B08" w:rsidRPr="008811EB" w:rsidRDefault="00051B08" w:rsidP="00693500">
      <w:pPr>
        <w:pStyle w:val="ListParagraph"/>
        <w:numPr>
          <w:ilvl w:val="0"/>
          <w:numId w:val="129"/>
        </w:numPr>
        <w:spacing w:after="240" w:line="288" w:lineRule="auto"/>
        <w:ind w:left="993" w:hanging="426"/>
        <w:contextualSpacing w:val="0"/>
        <w:rPr>
          <w:rFonts w:cs="Arial"/>
          <w:szCs w:val="24"/>
        </w:rPr>
      </w:pPr>
      <w:r w:rsidRPr="008811EB">
        <w:rPr>
          <w:rFonts w:cs="Arial"/>
          <w:szCs w:val="24"/>
        </w:rPr>
        <w:t xml:space="preserve">EHC plans </w:t>
      </w:r>
      <w:r w:rsidR="00150D7B">
        <w:rPr>
          <w:rFonts w:cs="Arial"/>
          <w:szCs w:val="24"/>
        </w:rPr>
        <w:t>should be forward looking – for example,</w:t>
      </w:r>
      <w:r w:rsidRPr="008811EB">
        <w:rPr>
          <w:rFonts w:cs="Arial"/>
          <w:szCs w:val="24"/>
        </w:rPr>
        <w:t xml:space="preserve"> anticipating, planning and commissioning for important transition points in a child or young person’s life, including planning and preparing for their transition to adult life</w:t>
      </w:r>
    </w:p>
    <w:p w:rsidR="00051B08" w:rsidRPr="008811EB" w:rsidRDefault="00051B08" w:rsidP="00693500">
      <w:pPr>
        <w:pStyle w:val="ListParagraph"/>
        <w:numPr>
          <w:ilvl w:val="0"/>
          <w:numId w:val="129"/>
        </w:numPr>
        <w:spacing w:after="240" w:line="288" w:lineRule="auto"/>
        <w:ind w:left="993" w:hanging="426"/>
        <w:contextualSpacing w:val="0"/>
        <w:rPr>
          <w:rFonts w:cs="Arial"/>
          <w:szCs w:val="24"/>
        </w:rPr>
      </w:pPr>
      <w:r w:rsidRPr="008811EB">
        <w:rPr>
          <w:rFonts w:cs="Arial"/>
          <w:szCs w:val="24"/>
        </w:rPr>
        <w:t>EHC plans should describe how informal (family and community) support as well as formal support from statutory agencies can he</w:t>
      </w:r>
      <w:r w:rsidR="00150D7B">
        <w:rPr>
          <w:rFonts w:cs="Arial"/>
          <w:szCs w:val="24"/>
        </w:rPr>
        <w:t>lp in achieving agreed outcomes</w:t>
      </w:r>
      <w:r w:rsidR="00885600">
        <w:rPr>
          <w:rFonts w:cs="Arial"/>
          <w:szCs w:val="24"/>
        </w:rPr>
        <w:t xml:space="preserve"> </w:t>
      </w:r>
    </w:p>
    <w:p w:rsidR="0069742A" w:rsidRPr="004C41DD" w:rsidRDefault="00051B08" w:rsidP="00693500">
      <w:pPr>
        <w:pStyle w:val="ListParagraph"/>
        <w:numPr>
          <w:ilvl w:val="0"/>
          <w:numId w:val="129"/>
        </w:numPr>
        <w:spacing w:after="240" w:line="288" w:lineRule="auto"/>
        <w:ind w:left="993" w:hanging="426"/>
        <w:contextualSpacing w:val="0"/>
        <w:rPr>
          <w:rFonts w:cs="Arial"/>
          <w:szCs w:val="24"/>
        </w:rPr>
      </w:pPr>
      <w:r w:rsidRPr="008811EB">
        <w:rPr>
          <w:rFonts w:cs="Arial"/>
          <w:szCs w:val="24"/>
        </w:rPr>
        <w:t>EHC plans should have a review date (which should link to</w:t>
      </w:r>
      <w:r w:rsidR="00F23913">
        <w:rPr>
          <w:rFonts w:cs="Arial"/>
          <w:szCs w:val="24"/>
        </w:rPr>
        <w:t xml:space="preserve"> other regular reviews, including</w:t>
      </w:r>
      <w:r w:rsidRPr="008811EB">
        <w:rPr>
          <w:rFonts w:cs="Arial"/>
          <w:szCs w:val="24"/>
        </w:rPr>
        <w:t xml:space="preserve"> the child in need plan or child protection plan reviews if appropriate</w:t>
      </w:r>
      <w:r w:rsidR="009167FE">
        <w:rPr>
          <w:rFonts w:cs="Arial"/>
          <w:szCs w:val="24"/>
        </w:rPr>
        <w:t>)</w:t>
      </w:r>
      <w:bookmarkStart w:id="945" w:name="_Toc385254216"/>
      <w:bookmarkStart w:id="946" w:name="_Toc385313753"/>
    </w:p>
    <w:p w:rsidR="00051B08" w:rsidRDefault="009167FE" w:rsidP="00685428">
      <w:pPr>
        <w:pStyle w:val="Heading2"/>
      </w:pPr>
      <w:bookmarkStart w:id="947" w:name="_Toc410033170"/>
      <w:r>
        <w:t>Content of EHC plans</w:t>
      </w:r>
      <w:bookmarkEnd w:id="945"/>
      <w:bookmarkEnd w:id="946"/>
      <w:bookmarkEnd w:id="947"/>
    </w:p>
    <w:p w:rsidR="00D54456" w:rsidRPr="008A697F" w:rsidRDefault="00D54456" w:rsidP="00D54456">
      <w:pPr>
        <w:spacing w:after="240" w:line="288" w:lineRule="auto"/>
        <w:rPr>
          <w:rFonts w:eastAsia="Times New Roman" w:cs="Times New Roman"/>
          <w:i/>
          <w:szCs w:val="32"/>
          <w:lang w:eastAsia="en-GB"/>
        </w:rPr>
      </w:pPr>
      <w:r w:rsidRPr="008A697F">
        <w:rPr>
          <w:rFonts w:eastAsia="Times New Roman" w:cs="Times New Roman"/>
          <w:i/>
          <w:szCs w:val="32"/>
          <w:lang w:eastAsia="en-GB"/>
        </w:rPr>
        <w:t xml:space="preserve">Relevant legislation: Section 37 of the Children and Families Act 2014 and Regulation 12 of the SEND Regulations 2014 </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The format of an EHC plan will be agreed locally, and it is expected that the plan will refl</w:t>
      </w:r>
      <w:r w:rsidR="00725E95">
        <w:rPr>
          <w:rFonts w:cs="Arial"/>
          <w:szCs w:val="24"/>
        </w:rPr>
        <w:t xml:space="preserve">ect the </w:t>
      </w:r>
      <w:r w:rsidRPr="00051B08">
        <w:rPr>
          <w:rFonts w:cs="Arial"/>
          <w:szCs w:val="24"/>
        </w:rPr>
        <w:t xml:space="preserve">principles set out in </w:t>
      </w:r>
      <w:r w:rsidR="00725E95">
        <w:rPr>
          <w:rFonts w:cs="Arial"/>
          <w:szCs w:val="24"/>
        </w:rPr>
        <w:t>C</w:t>
      </w:r>
      <w:r w:rsidRPr="00725E95">
        <w:rPr>
          <w:rFonts w:cs="Arial"/>
          <w:szCs w:val="24"/>
        </w:rPr>
        <w:t>hapter 1</w:t>
      </w:r>
      <w:r w:rsidRPr="00051B08">
        <w:rPr>
          <w:rFonts w:cs="Arial"/>
          <w:szCs w:val="24"/>
        </w:rPr>
        <w:t xml:space="preserve"> of this document. However, as a statutory minimum, EHC plans </w:t>
      </w:r>
      <w:r w:rsidRPr="00051B08">
        <w:rPr>
          <w:rFonts w:cs="Arial"/>
          <w:b/>
          <w:szCs w:val="24"/>
        </w:rPr>
        <w:t>must</w:t>
      </w:r>
      <w:r w:rsidRPr="00051B08">
        <w:rPr>
          <w:rFonts w:cs="Arial"/>
          <w:szCs w:val="24"/>
        </w:rPr>
        <w:t xml:space="preserve"> include the following sections, which </w:t>
      </w:r>
      <w:r w:rsidRPr="00051B08">
        <w:rPr>
          <w:rFonts w:cs="Arial"/>
          <w:b/>
          <w:szCs w:val="24"/>
        </w:rPr>
        <w:t>must</w:t>
      </w:r>
      <w:r w:rsidRPr="00051B08">
        <w:rPr>
          <w:rFonts w:cs="Arial"/>
          <w:szCs w:val="24"/>
        </w:rPr>
        <w:t xml:space="preserve"> be separately labelled from each other using the letters below. The sections do not have to be in the order below and local authorities may use an action plan in tabular format to include different sections and demonstrate how provision will be integrated, as long as the sections are separately labelled. </w:t>
      </w:r>
    </w:p>
    <w:p w:rsidR="00051B08" w:rsidRPr="00051B08" w:rsidRDefault="00CC58C6" w:rsidP="00CC58C6">
      <w:pPr>
        <w:spacing w:after="240" w:line="288" w:lineRule="auto"/>
        <w:rPr>
          <w:rFonts w:cs="Arial"/>
          <w:szCs w:val="24"/>
        </w:rPr>
      </w:pPr>
      <w:r w:rsidRPr="00CC58C6">
        <w:rPr>
          <w:rFonts w:cs="Arial"/>
          <w:b/>
          <w:szCs w:val="24"/>
        </w:rPr>
        <w:t>Section</w:t>
      </w:r>
      <w:r w:rsidR="00051B08" w:rsidRPr="00051B08">
        <w:rPr>
          <w:rFonts w:cs="Arial"/>
          <w:szCs w:val="24"/>
        </w:rPr>
        <w:t xml:space="preserve"> </w:t>
      </w:r>
      <w:r w:rsidR="00051B08" w:rsidRPr="00051B08">
        <w:rPr>
          <w:rFonts w:cs="Arial"/>
          <w:b/>
          <w:szCs w:val="24"/>
        </w:rPr>
        <w:t>A</w:t>
      </w:r>
      <w:r w:rsidR="00051B08" w:rsidRPr="00051B08">
        <w:rPr>
          <w:rFonts w:cs="Arial"/>
          <w:szCs w:val="24"/>
        </w:rPr>
        <w:t xml:space="preserve">: The views, interests and aspirations of the child and </w:t>
      </w:r>
      <w:r w:rsidR="00F23913">
        <w:rPr>
          <w:rFonts w:cs="Arial"/>
          <w:szCs w:val="24"/>
        </w:rPr>
        <w:t>his or her</w:t>
      </w:r>
      <w:r>
        <w:rPr>
          <w:rFonts w:cs="Arial"/>
          <w:szCs w:val="24"/>
        </w:rPr>
        <w:t xml:space="preserve"> parents or </w:t>
      </w:r>
      <w:r w:rsidR="009167FE">
        <w:rPr>
          <w:rFonts w:cs="Arial"/>
          <w:szCs w:val="24"/>
        </w:rPr>
        <w:t xml:space="preserve">the </w:t>
      </w:r>
      <w:r>
        <w:rPr>
          <w:rFonts w:cs="Arial"/>
          <w:szCs w:val="24"/>
        </w:rPr>
        <w:t>young person.</w:t>
      </w:r>
    </w:p>
    <w:p w:rsidR="00051B08" w:rsidRPr="00051B08" w:rsidRDefault="00CC58C6" w:rsidP="00CC58C6">
      <w:pPr>
        <w:spacing w:after="240" w:line="288" w:lineRule="auto"/>
        <w:rPr>
          <w:rFonts w:cs="Arial"/>
          <w:szCs w:val="24"/>
        </w:rPr>
      </w:pPr>
      <w:r w:rsidRPr="00CC58C6">
        <w:rPr>
          <w:rFonts w:cs="Arial"/>
          <w:b/>
          <w:szCs w:val="24"/>
        </w:rPr>
        <w:t>Section</w:t>
      </w:r>
      <w:r w:rsidR="00051B08" w:rsidRPr="00CC58C6">
        <w:rPr>
          <w:rFonts w:cs="Arial"/>
          <w:b/>
          <w:szCs w:val="24"/>
        </w:rPr>
        <w:t xml:space="preserve"> </w:t>
      </w:r>
      <w:r w:rsidR="00051B08" w:rsidRPr="00051B08">
        <w:rPr>
          <w:rFonts w:cs="Arial"/>
          <w:b/>
          <w:szCs w:val="24"/>
        </w:rPr>
        <w:t>B</w:t>
      </w:r>
      <w:r w:rsidR="00051B08" w:rsidRPr="00051B08">
        <w:rPr>
          <w:rFonts w:cs="Arial"/>
          <w:szCs w:val="24"/>
        </w:rPr>
        <w:t>: The child or young per</w:t>
      </w:r>
      <w:r w:rsidR="009167FE">
        <w:rPr>
          <w:rFonts w:cs="Arial"/>
          <w:szCs w:val="24"/>
        </w:rPr>
        <w:t>s</w:t>
      </w:r>
      <w:r w:rsidR="00F23913">
        <w:rPr>
          <w:rFonts w:cs="Arial"/>
          <w:szCs w:val="24"/>
        </w:rPr>
        <w:t>on’s special educational needs</w:t>
      </w:r>
      <w:r>
        <w:rPr>
          <w:rFonts w:cs="Arial"/>
          <w:szCs w:val="24"/>
        </w:rPr>
        <w:t>.</w:t>
      </w:r>
    </w:p>
    <w:p w:rsidR="00051B08" w:rsidRPr="00051B08" w:rsidRDefault="00CC58C6" w:rsidP="00CC58C6">
      <w:pPr>
        <w:spacing w:after="240" w:line="288" w:lineRule="auto"/>
        <w:rPr>
          <w:rFonts w:cs="Arial"/>
          <w:szCs w:val="24"/>
        </w:rPr>
      </w:pPr>
      <w:r w:rsidRPr="00CC58C6">
        <w:rPr>
          <w:rFonts w:cs="Arial"/>
          <w:b/>
          <w:szCs w:val="24"/>
        </w:rPr>
        <w:t>Section</w:t>
      </w:r>
      <w:r w:rsidR="00051B08" w:rsidRPr="00CC58C6">
        <w:rPr>
          <w:rFonts w:cs="Arial"/>
          <w:b/>
          <w:szCs w:val="24"/>
        </w:rPr>
        <w:t xml:space="preserve"> </w:t>
      </w:r>
      <w:r w:rsidR="00051B08" w:rsidRPr="00051B08">
        <w:rPr>
          <w:rFonts w:cs="Arial"/>
          <w:b/>
          <w:szCs w:val="24"/>
        </w:rPr>
        <w:t>C</w:t>
      </w:r>
      <w:r w:rsidR="00051B08" w:rsidRPr="00051B08">
        <w:rPr>
          <w:rFonts w:cs="Arial"/>
          <w:szCs w:val="24"/>
        </w:rPr>
        <w:t xml:space="preserve">: The child or young person’s health needs </w:t>
      </w:r>
      <w:r w:rsidR="00F23913">
        <w:rPr>
          <w:rFonts w:cs="Arial"/>
          <w:szCs w:val="24"/>
        </w:rPr>
        <w:t>which are related to their</w:t>
      </w:r>
      <w:r>
        <w:rPr>
          <w:rFonts w:cs="Arial"/>
          <w:szCs w:val="24"/>
        </w:rPr>
        <w:t xml:space="preserve"> SEN.</w:t>
      </w:r>
    </w:p>
    <w:p w:rsidR="00092CF2" w:rsidRDefault="00CC58C6" w:rsidP="00CC58C6">
      <w:pPr>
        <w:spacing w:after="240" w:line="288" w:lineRule="auto"/>
        <w:rPr>
          <w:rFonts w:cs="Arial"/>
          <w:szCs w:val="24"/>
        </w:rPr>
      </w:pPr>
      <w:r w:rsidRPr="00CC58C6">
        <w:rPr>
          <w:rFonts w:cs="Arial"/>
          <w:b/>
          <w:szCs w:val="24"/>
        </w:rPr>
        <w:t>Section</w:t>
      </w:r>
      <w:r w:rsidR="00051B08" w:rsidRPr="00CC58C6">
        <w:rPr>
          <w:rFonts w:cs="Arial"/>
          <w:b/>
          <w:szCs w:val="24"/>
        </w:rPr>
        <w:t xml:space="preserve"> </w:t>
      </w:r>
      <w:r w:rsidR="00051B08" w:rsidRPr="00051B08">
        <w:rPr>
          <w:rFonts w:cs="Arial"/>
          <w:b/>
          <w:szCs w:val="24"/>
        </w:rPr>
        <w:t>D</w:t>
      </w:r>
      <w:r w:rsidR="00051B08" w:rsidRPr="00051B08">
        <w:rPr>
          <w:rFonts w:cs="Arial"/>
          <w:szCs w:val="24"/>
        </w:rPr>
        <w:t xml:space="preserve">: The child or young person’s social care needs which </w:t>
      </w:r>
      <w:r w:rsidR="009167FE">
        <w:rPr>
          <w:rFonts w:cs="Arial"/>
          <w:szCs w:val="24"/>
        </w:rPr>
        <w:t>are related to their SEN</w:t>
      </w:r>
      <w:r w:rsidR="004C41DD">
        <w:rPr>
          <w:rFonts w:cs="Arial"/>
          <w:szCs w:val="24"/>
        </w:rPr>
        <w:t xml:space="preserve"> or to a disability.</w:t>
      </w:r>
    </w:p>
    <w:p w:rsidR="00051B08" w:rsidRPr="00051B08" w:rsidRDefault="00CC58C6" w:rsidP="00CC58C6">
      <w:pPr>
        <w:spacing w:after="240" w:line="288" w:lineRule="auto"/>
        <w:rPr>
          <w:rFonts w:cs="Arial"/>
          <w:szCs w:val="24"/>
        </w:rPr>
      </w:pPr>
      <w:r>
        <w:rPr>
          <w:rFonts w:cs="Arial"/>
          <w:b/>
          <w:szCs w:val="24"/>
        </w:rPr>
        <w:t>Section</w:t>
      </w:r>
      <w:r w:rsidR="00051B08" w:rsidRPr="00051B08">
        <w:rPr>
          <w:rFonts w:cs="Arial"/>
          <w:szCs w:val="24"/>
        </w:rPr>
        <w:t xml:space="preserve"> </w:t>
      </w:r>
      <w:r w:rsidR="00051B08" w:rsidRPr="00051B08">
        <w:rPr>
          <w:rFonts w:cs="Arial"/>
          <w:b/>
          <w:szCs w:val="24"/>
        </w:rPr>
        <w:t>E</w:t>
      </w:r>
      <w:r w:rsidR="00051B08" w:rsidRPr="00051B08">
        <w:rPr>
          <w:rFonts w:cs="Arial"/>
          <w:szCs w:val="24"/>
        </w:rPr>
        <w:t>: The outcomes sought for the chil</w:t>
      </w:r>
      <w:r w:rsidR="004C41DD">
        <w:rPr>
          <w:rFonts w:cs="Arial"/>
          <w:szCs w:val="24"/>
        </w:rPr>
        <w:t>d or the young person. This should include</w:t>
      </w:r>
      <w:r w:rsidR="00051B08" w:rsidRPr="00051B08">
        <w:rPr>
          <w:rFonts w:cs="Arial"/>
          <w:szCs w:val="24"/>
        </w:rPr>
        <w:t xml:space="preserve"> outcomes for adult life. The EHC plan </w:t>
      </w:r>
      <w:r w:rsidR="00051B08" w:rsidRPr="00092CF2">
        <w:rPr>
          <w:rFonts w:cs="Arial"/>
          <w:szCs w:val="24"/>
        </w:rPr>
        <w:t>should</w:t>
      </w:r>
      <w:r w:rsidR="00051B08" w:rsidRPr="00051B08">
        <w:rPr>
          <w:rFonts w:cs="Arial"/>
          <w:szCs w:val="24"/>
        </w:rPr>
        <w:t xml:space="preserve"> also identify the arrangements for </w:t>
      </w:r>
      <w:r w:rsidR="009167FE">
        <w:rPr>
          <w:rFonts w:cs="Arial"/>
          <w:szCs w:val="24"/>
        </w:rPr>
        <w:t xml:space="preserve">the </w:t>
      </w:r>
      <w:r w:rsidR="00051B08" w:rsidRPr="00051B08">
        <w:rPr>
          <w:rFonts w:cs="Arial"/>
          <w:szCs w:val="24"/>
        </w:rPr>
        <w:t>setting</w:t>
      </w:r>
      <w:r w:rsidR="009167FE">
        <w:rPr>
          <w:rFonts w:cs="Arial"/>
          <w:szCs w:val="24"/>
        </w:rPr>
        <w:t xml:space="preserve"> of</w:t>
      </w:r>
      <w:r w:rsidR="00051B08" w:rsidRPr="00051B08">
        <w:rPr>
          <w:rFonts w:cs="Arial"/>
          <w:szCs w:val="24"/>
        </w:rPr>
        <w:t xml:space="preserve"> shorter term targets by the early years provider, school, college or other education or training provider</w:t>
      </w:r>
      <w:r w:rsidR="002266EE">
        <w:rPr>
          <w:rFonts w:cs="Arial"/>
          <w:szCs w:val="24"/>
        </w:rPr>
        <w:t>.</w:t>
      </w:r>
    </w:p>
    <w:p w:rsidR="00051B08" w:rsidRPr="00051B08" w:rsidRDefault="00CC58C6" w:rsidP="00CC58C6">
      <w:pPr>
        <w:spacing w:after="240" w:line="288" w:lineRule="auto"/>
        <w:rPr>
          <w:rFonts w:cs="Arial"/>
          <w:szCs w:val="24"/>
        </w:rPr>
      </w:pPr>
      <w:r>
        <w:rPr>
          <w:rFonts w:cs="Arial"/>
          <w:b/>
          <w:szCs w:val="24"/>
        </w:rPr>
        <w:t>Section</w:t>
      </w:r>
      <w:r w:rsidR="00051B08" w:rsidRPr="00051B08">
        <w:rPr>
          <w:rFonts w:cs="Arial"/>
          <w:szCs w:val="24"/>
        </w:rPr>
        <w:t xml:space="preserve"> </w:t>
      </w:r>
      <w:r w:rsidR="00051B08" w:rsidRPr="00051B08">
        <w:rPr>
          <w:rFonts w:cs="Arial"/>
          <w:b/>
          <w:szCs w:val="24"/>
        </w:rPr>
        <w:t>F</w:t>
      </w:r>
      <w:r w:rsidR="00051B08" w:rsidRPr="00051B08">
        <w:rPr>
          <w:rFonts w:cs="Arial"/>
          <w:szCs w:val="24"/>
        </w:rPr>
        <w:t>:</w:t>
      </w:r>
      <w:r>
        <w:rPr>
          <w:rFonts w:cs="Arial"/>
          <w:szCs w:val="24"/>
        </w:rPr>
        <w:t xml:space="preserve"> </w:t>
      </w:r>
      <w:r w:rsidR="00051B08" w:rsidRPr="00051B08">
        <w:rPr>
          <w:rFonts w:cs="Arial"/>
          <w:szCs w:val="24"/>
        </w:rPr>
        <w:t>The special educational provision required b</w:t>
      </w:r>
      <w:r w:rsidR="002266EE">
        <w:rPr>
          <w:rFonts w:cs="Arial"/>
          <w:szCs w:val="24"/>
        </w:rPr>
        <w:t>y the child or the young person.</w:t>
      </w:r>
    </w:p>
    <w:p w:rsidR="00051B08" w:rsidRPr="00051B08" w:rsidRDefault="00CC58C6" w:rsidP="00CC58C6">
      <w:pPr>
        <w:spacing w:after="240" w:line="288" w:lineRule="auto"/>
        <w:rPr>
          <w:rFonts w:cs="Arial"/>
          <w:szCs w:val="24"/>
        </w:rPr>
      </w:pPr>
      <w:r>
        <w:rPr>
          <w:rFonts w:cs="Arial"/>
          <w:b/>
          <w:szCs w:val="24"/>
        </w:rPr>
        <w:t xml:space="preserve">Section </w:t>
      </w:r>
      <w:r w:rsidR="00051B08" w:rsidRPr="00051B08">
        <w:rPr>
          <w:rFonts w:cs="Arial"/>
          <w:b/>
          <w:szCs w:val="24"/>
        </w:rPr>
        <w:t>G</w:t>
      </w:r>
      <w:r w:rsidR="00051B08" w:rsidRPr="00051B08">
        <w:rPr>
          <w:rFonts w:cs="Arial"/>
          <w:szCs w:val="24"/>
        </w:rPr>
        <w:t>: Any health provision reasonably required b</w:t>
      </w:r>
      <w:r w:rsidR="00132C74">
        <w:rPr>
          <w:rFonts w:cs="Arial"/>
          <w:szCs w:val="24"/>
        </w:rPr>
        <w:t xml:space="preserve">y the learning difficulties or </w:t>
      </w:r>
      <w:r w:rsidR="00051B08" w:rsidRPr="00051B08">
        <w:rPr>
          <w:rFonts w:cs="Arial"/>
          <w:szCs w:val="24"/>
        </w:rPr>
        <w:t>disabilities which result in the child or young person havin</w:t>
      </w:r>
      <w:r w:rsidR="004C41DD">
        <w:rPr>
          <w:rFonts w:cs="Arial"/>
          <w:szCs w:val="24"/>
        </w:rPr>
        <w:t>g SEN. W</w:t>
      </w:r>
      <w:r w:rsidR="00725E95">
        <w:rPr>
          <w:rFonts w:cs="Arial"/>
          <w:szCs w:val="24"/>
        </w:rPr>
        <w:t>here an Individual Health Care Plan is mad</w:t>
      </w:r>
      <w:r w:rsidR="002266EE">
        <w:rPr>
          <w:rFonts w:cs="Arial"/>
          <w:szCs w:val="24"/>
        </w:rPr>
        <w:t>e for them, that plan</w:t>
      </w:r>
      <w:r w:rsidR="004C41DD">
        <w:rPr>
          <w:rFonts w:cs="Arial"/>
          <w:szCs w:val="24"/>
        </w:rPr>
        <w:t xml:space="preserve"> should be included</w:t>
      </w:r>
      <w:r w:rsidR="002266EE">
        <w:rPr>
          <w:rFonts w:cs="Arial"/>
          <w:szCs w:val="24"/>
        </w:rPr>
        <w:t>.</w:t>
      </w:r>
    </w:p>
    <w:p w:rsidR="00051B08" w:rsidRPr="00051B08" w:rsidRDefault="00CC58C6" w:rsidP="00CC58C6">
      <w:pPr>
        <w:spacing w:after="240" w:line="288" w:lineRule="auto"/>
        <w:rPr>
          <w:rFonts w:cs="Arial"/>
          <w:szCs w:val="24"/>
        </w:rPr>
      </w:pPr>
      <w:r>
        <w:rPr>
          <w:rFonts w:cs="Arial"/>
          <w:b/>
          <w:szCs w:val="24"/>
        </w:rPr>
        <w:t xml:space="preserve">Section </w:t>
      </w:r>
      <w:r w:rsidR="00051B08" w:rsidRPr="00051B08">
        <w:rPr>
          <w:rFonts w:cs="Arial"/>
          <w:b/>
          <w:szCs w:val="24"/>
        </w:rPr>
        <w:t>H1</w:t>
      </w:r>
      <w:r w:rsidR="00051B08" w:rsidRPr="00051B08">
        <w:rPr>
          <w:rFonts w:cs="Arial"/>
          <w:szCs w:val="24"/>
        </w:rPr>
        <w:t xml:space="preserve">: Any social care provision which </w:t>
      </w:r>
      <w:r w:rsidR="00BD4E7F" w:rsidRPr="00BD4E7F">
        <w:rPr>
          <w:rFonts w:cs="Arial"/>
          <w:b/>
          <w:szCs w:val="24"/>
        </w:rPr>
        <w:t>must</w:t>
      </w:r>
      <w:r w:rsidR="00051B08" w:rsidRPr="00051B08">
        <w:rPr>
          <w:rFonts w:cs="Arial"/>
          <w:szCs w:val="24"/>
        </w:rPr>
        <w:t xml:space="preserve"> be made for a child or young person under 18 resulting from section 2 of the Chronically Sic</w:t>
      </w:r>
      <w:r w:rsidR="002266EE">
        <w:rPr>
          <w:rFonts w:cs="Arial"/>
          <w:szCs w:val="24"/>
        </w:rPr>
        <w:t>k and Disabled Persons Act 1970</w:t>
      </w:r>
      <w:r w:rsidR="00132C74">
        <w:rPr>
          <w:rFonts w:cs="Arial"/>
          <w:szCs w:val="24"/>
        </w:rPr>
        <w:t>.</w:t>
      </w:r>
    </w:p>
    <w:p w:rsidR="00051B08" w:rsidRPr="00051B08" w:rsidRDefault="00CC58C6" w:rsidP="00CC58C6">
      <w:pPr>
        <w:spacing w:after="240" w:line="288" w:lineRule="auto"/>
        <w:rPr>
          <w:rFonts w:cs="Arial"/>
          <w:szCs w:val="24"/>
        </w:rPr>
      </w:pPr>
      <w:r w:rsidRPr="00CC58C6">
        <w:rPr>
          <w:rFonts w:cs="Arial"/>
          <w:b/>
          <w:szCs w:val="24"/>
        </w:rPr>
        <w:t xml:space="preserve">Section </w:t>
      </w:r>
      <w:r w:rsidR="00051B08" w:rsidRPr="00051B08">
        <w:rPr>
          <w:rFonts w:cs="Arial"/>
          <w:b/>
          <w:szCs w:val="24"/>
        </w:rPr>
        <w:t>H2</w:t>
      </w:r>
      <w:r w:rsidR="00051B08" w:rsidRPr="00051B08">
        <w:rPr>
          <w:rFonts w:cs="Arial"/>
          <w:szCs w:val="24"/>
        </w:rPr>
        <w:t>: Any other social care provision reasonably required b</w:t>
      </w:r>
      <w:r w:rsidR="00132C74">
        <w:rPr>
          <w:rFonts w:cs="Arial"/>
          <w:szCs w:val="24"/>
        </w:rPr>
        <w:t xml:space="preserve">y the learning difficulties or </w:t>
      </w:r>
      <w:r w:rsidR="00051B08" w:rsidRPr="00051B08">
        <w:rPr>
          <w:rFonts w:cs="Arial"/>
          <w:szCs w:val="24"/>
        </w:rPr>
        <w:t xml:space="preserve">disabilities which result in the child or young person having SEN. </w:t>
      </w:r>
      <w:r w:rsidR="009167FE">
        <w:rPr>
          <w:rFonts w:cs="Arial"/>
          <w:szCs w:val="24"/>
        </w:rPr>
        <w:t>T</w:t>
      </w:r>
      <w:r w:rsidR="00051B08" w:rsidRPr="00051B08">
        <w:rPr>
          <w:rFonts w:cs="Arial"/>
          <w:szCs w:val="24"/>
        </w:rPr>
        <w:t>his will include any adult social care provision being provided to meet a young person’s eligible needs (through a statutory care and support plan) under the Care Act 2014.</w:t>
      </w:r>
    </w:p>
    <w:p w:rsidR="00051B08" w:rsidRPr="00051B08" w:rsidRDefault="00CC58C6" w:rsidP="00CC58C6">
      <w:pPr>
        <w:spacing w:after="240" w:line="288" w:lineRule="auto"/>
        <w:rPr>
          <w:rFonts w:cs="Arial"/>
          <w:szCs w:val="24"/>
        </w:rPr>
      </w:pPr>
      <w:r w:rsidRPr="00CC58C6">
        <w:rPr>
          <w:rFonts w:cs="Arial"/>
          <w:b/>
          <w:szCs w:val="24"/>
        </w:rPr>
        <w:t xml:space="preserve">Section </w:t>
      </w:r>
      <w:r w:rsidR="00051B08" w:rsidRPr="00051B08">
        <w:rPr>
          <w:rFonts w:cs="Arial"/>
          <w:b/>
          <w:szCs w:val="24"/>
        </w:rPr>
        <w:t>I</w:t>
      </w:r>
      <w:r w:rsidR="00051B08" w:rsidRPr="00051B08">
        <w:rPr>
          <w:rFonts w:cs="Arial"/>
          <w:szCs w:val="24"/>
        </w:rPr>
        <w:t>: The name and type of the school, maintained nursery school, post-16 institution or other institution to be attended by the child or young person</w:t>
      </w:r>
      <w:r w:rsidR="00132C74">
        <w:rPr>
          <w:rFonts w:cs="Arial"/>
          <w:szCs w:val="24"/>
        </w:rPr>
        <w:t xml:space="preserve"> and the type of that institution (or,</w:t>
      </w:r>
      <w:r w:rsidR="00051B08" w:rsidRPr="00051B08">
        <w:rPr>
          <w:rFonts w:cs="Arial"/>
          <w:szCs w:val="24"/>
        </w:rPr>
        <w:t xml:space="preserve"> whe</w:t>
      </w:r>
      <w:r w:rsidR="00132C74">
        <w:rPr>
          <w:rFonts w:cs="Arial"/>
          <w:szCs w:val="24"/>
        </w:rPr>
        <w:t>re the name of a school or other institution is not specified in the EHC plan, the type of school or other institution to be attended by the child or young person)</w:t>
      </w:r>
      <w:r w:rsidR="009167FE">
        <w:rPr>
          <w:rFonts w:cs="Arial"/>
          <w:szCs w:val="24"/>
        </w:rPr>
        <w:t>.</w:t>
      </w:r>
    </w:p>
    <w:p w:rsidR="00051B08" w:rsidRPr="00051B08" w:rsidRDefault="00CC58C6" w:rsidP="00CC58C6">
      <w:pPr>
        <w:spacing w:after="240" w:line="288" w:lineRule="auto"/>
        <w:rPr>
          <w:rFonts w:cs="Arial"/>
          <w:szCs w:val="24"/>
        </w:rPr>
      </w:pPr>
      <w:r>
        <w:rPr>
          <w:rFonts w:cs="Arial"/>
          <w:b/>
          <w:szCs w:val="24"/>
        </w:rPr>
        <w:t xml:space="preserve">Section </w:t>
      </w:r>
      <w:r w:rsidR="00051B08" w:rsidRPr="00051B08">
        <w:rPr>
          <w:rFonts w:cs="Arial"/>
          <w:b/>
          <w:szCs w:val="24"/>
        </w:rPr>
        <w:t>J</w:t>
      </w:r>
      <w:r w:rsidR="009167FE">
        <w:rPr>
          <w:rFonts w:cs="Arial"/>
          <w:szCs w:val="24"/>
        </w:rPr>
        <w:t>: Where there is a Personal B</w:t>
      </w:r>
      <w:r w:rsidR="00FF4C24">
        <w:rPr>
          <w:rFonts w:cs="Arial"/>
          <w:szCs w:val="24"/>
        </w:rPr>
        <w:t>udget, the details of how the Personal B</w:t>
      </w:r>
      <w:r w:rsidR="00051B08" w:rsidRPr="00051B08">
        <w:rPr>
          <w:rFonts w:cs="Arial"/>
          <w:szCs w:val="24"/>
        </w:rPr>
        <w:t>udget will support particular outcomes</w:t>
      </w:r>
      <w:r w:rsidR="00D24F8A">
        <w:rPr>
          <w:rFonts w:cs="Arial"/>
          <w:szCs w:val="24"/>
        </w:rPr>
        <w:t>, the provision it will be used for including any flexibility in its usage</w:t>
      </w:r>
      <w:r w:rsidR="00051B08" w:rsidRPr="00051B08">
        <w:rPr>
          <w:rFonts w:cs="Arial"/>
          <w:szCs w:val="24"/>
        </w:rPr>
        <w:t xml:space="preserve"> and the</w:t>
      </w:r>
      <w:r w:rsidR="00F23913">
        <w:rPr>
          <w:rFonts w:cs="Arial"/>
          <w:szCs w:val="24"/>
        </w:rPr>
        <w:t xml:space="preserve"> arrangements for any direct payments </w:t>
      </w:r>
      <w:r w:rsidR="00051B08" w:rsidRPr="00051B08">
        <w:rPr>
          <w:rFonts w:cs="Arial"/>
          <w:szCs w:val="24"/>
        </w:rPr>
        <w:t>for educat</w:t>
      </w:r>
      <w:r w:rsidR="00F23913">
        <w:rPr>
          <w:rFonts w:cs="Arial"/>
          <w:szCs w:val="24"/>
        </w:rPr>
        <w:t>ion, health and social care</w:t>
      </w:r>
      <w:r w:rsidR="00051B08" w:rsidRPr="00051B08">
        <w:rPr>
          <w:rFonts w:cs="Arial"/>
          <w:szCs w:val="24"/>
        </w:rPr>
        <w:t>.</w:t>
      </w:r>
      <w:r w:rsidR="004C41DD">
        <w:rPr>
          <w:rFonts w:cs="Arial"/>
          <w:szCs w:val="24"/>
        </w:rPr>
        <w:t xml:space="preserve"> The special educational needs and outcomes that are to be met by any direct payment </w:t>
      </w:r>
      <w:r w:rsidR="004C41DD" w:rsidRPr="004C41DD">
        <w:rPr>
          <w:rFonts w:cs="Arial"/>
          <w:b/>
          <w:szCs w:val="24"/>
        </w:rPr>
        <w:t>must</w:t>
      </w:r>
      <w:r w:rsidR="004C41DD">
        <w:rPr>
          <w:rFonts w:cs="Arial"/>
          <w:szCs w:val="24"/>
        </w:rPr>
        <w:t xml:space="preserve"> be specified.</w:t>
      </w:r>
    </w:p>
    <w:p w:rsidR="00051B08" w:rsidRPr="00051B08" w:rsidRDefault="00CC58C6" w:rsidP="00CC58C6">
      <w:pPr>
        <w:spacing w:after="240" w:line="288" w:lineRule="auto"/>
        <w:rPr>
          <w:rFonts w:cs="Arial"/>
          <w:szCs w:val="24"/>
        </w:rPr>
      </w:pPr>
      <w:r>
        <w:rPr>
          <w:rFonts w:cs="Arial"/>
          <w:b/>
          <w:szCs w:val="24"/>
        </w:rPr>
        <w:t xml:space="preserve">Section </w:t>
      </w:r>
      <w:r w:rsidR="00051B08" w:rsidRPr="00051B08">
        <w:rPr>
          <w:rFonts w:cs="Arial"/>
          <w:b/>
          <w:szCs w:val="24"/>
        </w:rPr>
        <w:t>K</w:t>
      </w:r>
      <w:r w:rsidR="00051B08" w:rsidRPr="00051B08">
        <w:rPr>
          <w:rFonts w:cs="Arial"/>
          <w:szCs w:val="24"/>
        </w:rPr>
        <w:t>: The advice and information gathered during the</w:t>
      </w:r>
      <w:r w:rsidR="00051B08" w:rsidRPr="00051B08">
        <w:rPr>
          <w:rFonts w:eastAsia="Times New Roman" w:cs="Times New Roman"/>
          <w:szCs w:val="24"/>
          <w:lang w:eastAsia="en-GB"/>
        </w:rPr>
        <w:t xml:space="preserve"> EHC needs </w:t>
      </w:r>
      <w:r w:rsidR="00051B08" w:rsidRPr="00051B08">
        <w:rPr>
          <w:rFonts w:cs="Arial"/>
          <w:szCs w:val="24"/>
        </w:rPr>
        <w:t>assessment</w:t>
      </w:r>
      <w:r w:rsidR="00887C1B">
        <w:rPr>
          <w:rFonts w:cs="Arial"/>
          <w:szCs w:val="24"/>
        </w:rPr>
        <w:t xml:space="preserve"> </w:t>
      </w:r>
      <w:r w:rsidR="00887C1B" w:rsidRPr="00132C74">
        <w:rPr>
          <w:rFonts w:cs="Arial"/>
          <w:b/>
          <w:szCs w:val="24"/>
        </w:rPr>
        <w:t>must</w:t>
      </w:r>
      <w:r w:rsidR="00887C1B">
        <w:rPr>
          <w:rFonts w:cs="Arial"/>
          <w:szCs w:val="24"/>
        </w:rPr>
        <w:t xml:space="preserve"> be attached</w:t>
      </w:r>
      <w:r w:rsidR="00051B08" w:rsidRPr="00051B08">
        <w:rPr>
          <w:rFonts w:cs="Arial"/>
          <w:szCs w:val="24"/>
        </w:rPr>
        <w:t xml:space="preserve"> (in appendices). There should be a list of this advice and information.</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In addition, where the child o</w:t>
      </w:r>
      <w:r w:rsidR="00FF4C24">
        <w:rPr>
          <w:rFonts w:cs="Arial"/>
          <w:szCs w:val="24"/>
        </w:rPr>
        <w:t>r young person is in or beyond Y</w:t>
      </w:r>
      <w:r w:rsidRPr="00051B08">
        <w:rPr>
          <w:rFonts w:cs="Arial"/>
          <w:szCs w:val="24"/>
        </w:rPr>
        <w:t xml:space="preserve">ear 9, the EHC plan </w:t>
      </w:r>
      <w:r w:rsidRPr="00051B08">
        <w:rPr>
          <w:rFonts w:cs="Arial"/>
          <w:b/>
          <w:szCs w:val="24"/>
        </w:rPr>
        <w:t>must</w:t>
      </w:r>
      <w:r w:rsidRPr="00051B08">
        <w:rPr>
          <w:rFonts w:cs="Arial"/>
          <w:szCs w:val="24"/>
        </w:rPr>
        <w:t xml:space="preserve"> include</w:t>
      </w:r>
      <w:r w:rsidR="00F23913">
        <w:rPr>
          <w:rFonts w:cs="Arial"/>
          <w:szCs w:val="24"/>
        </w:rPr>
        <w:t xml:space="preserve"> (in sections F, G, H1 or H2 as appropriate)</w:t>
      </w:r>
      <w:r w:rsidRPr="00051B08">
        <w:rPr>
          <w:rFonts w:cs="Arial"/>
          <w:szCs w:val="24"/>
        </w:rPr>
        <w:t xml:space="preserve"> the provision required by the child or young person to assist in preparation for adulthood and independent living, for example, support for finding employment, housing or for participation in society.</w:t>
      </w:r>
    </w:p>
    <w:p w:rsidR="00051B08" w:rsidRPr="0069742A" w:rsidRDefault="00051B08" w:rsidP="0069742A">
      <w:pPr>
        <w:pStyle w:val="Heading2"/>
        <w:rPr>
          <w:rFonts w:cs="Arial"/>
          <w:sz w:val="28"/>
          <w:szCs w:val="28"/>
        </w:rPr>
      </w:pPr>
      <w:bookmarkStart w:id="948" w:name="_Toc385254217"/>
      <w:bookmarkStart w:id="949" w:name="_Toc385313754"/>
      <w:bookmarkStart w:id="950" w:name="_Toc410033171"/>
      <w:r w:rsidRPr="00051B08">
        <w:t>Outcomes</w:t>
      </w:r>
      <w:bookmarkEnd w:id="948"/>
      <w:bookmarkEnd w:id="949"/>
      <w:bookmarkEnd w:id="950"/>
    </w:p>
    <w:p w:rsidR="00DD2026" w:rsidRPr="008A697F" w:rsidRDefault="00DD2026" w:rsidP="00DD2026">
      <w:pPr>
        <w:spacing w:after="240" w:line="288" w:lineRule="auto"/>
        <w:rPr>
          <w:rFonts w:eastAsia="Times New Roman" w:cs="Times New Roman"/>
          <w:i/>
          <w:szCs w:val="32"/>
          <w:lang w:eastAsia="en-GB"/>
        </w:rPr>
      </w:pPr>
      <w:r w:rsidRPr="008A697F">
        <w:rPr>
          <w:rFonts w:eastAsia="Times New Roman" w:cs="Times New Roman"/>
          <w:i/>
          <w:szCs w:val="32"/>
          <w:lang w:eastAsia="en-GB"/>
        </w:rPr>
        <w:t xml:space="preserve">Relevant legislation: Section 37 of the Children and Families Act 2014 and Regulations 11 and 12 of the SEND Regulations 2014 </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 xml:space="preserve">EHC plans </w:t>
      </w:r>
      <w:r w:rsidRPr="00051B08">
        <w:rPr>
          <w:rFonts w:cs="Arial"/>
          <w:b/>
          <w:szCs w:val="24"/>
        </w:rPr>
        <w:t>must</w:t>
      </w:r>
      <w:r w:rsidRPr="00051B08">
        <w:rPr>
          <w:rFonts w:cs="Arial"/>
          <w:szCs w:val="24"/>
        </w:rPr>
        <w:t xml:space="preserve"> </w:t>
      </w:r>
      <w:r w:rsidR="004C41DD">
        <w:rPr>
          <w:rFonts w:cs="Arial"/>
          <w:szCs w:val="24"/>
        </w:rPr>
        <w:t xml:space="preserve">specify the outcomes sought for the child or young person in Section E. EHC plans should </w:t>
      </w:r>
      <w:r w:rsidRPr="00051B08">
        <w:rPr>
          <w:rFonts w:cs="Arial"/>
          <w:szCs w:val="24"/>
        </w:rPr>
        <w:t xml:space="preserve">be focused on education </w:t>
      </w:r>
      <w:r w:rsidR="00092CF2">
        <w:rPr>
          <w:rFonts w:cs="Arial"/>
          <w:szCs w:val="24"/>
        </w:rPr>
        <w:t>and</w:t>
      </w:r>
      <w:r w:rsidRPr="00051B08">
        <w:rPr>
          <w:rFonts w:cs="Arial"/>
          <w:szCs w:val="24"/>
        </w:rPr>
        <w:t xml:space="preserve"> training, health and care outcomes that will enable children and young people to progress in their learning and, as they get older, </w:t>
      </w:r>
      <w:r w:rsidR="009167FE">
        <w:rPr>
          <w:rFonts w:cs="Arial"/>
          <w:szCs w:val="24"/>
        </w:rPr>
        <w:t xml:space="preserve">to </w:t>
      </w:r>
      <w:r w:rsidRPr="00051B08">
        <w:rPr>
          <w:rFonts w:cs="Arial"/>
          <w:szCs w:val="24"/>
        </w:rPr>
        <w:t xml:space="preserve">be well prepared for adulthood. EHC plans can also include wider outcomes such as positive social relationships and emotional resilience and stability. Outcomes should always enable children and young </w:t>
      </w:r>
      <w:r w:rsidR="00810218">
        <w:rPr>
          <w:rFonts w:cs="Arial"/>
          <w:szCs w:val="24"/>
        </w:rPr>
        <w:t>people to move towards the long-</w:t>
      </w:r>
      <w:r w:rsidRPr="00051B08">
        <w:rPr>
          <w:rFonts w:cs="Arial"/>
          <w:szCs w:val="24"/>
        </w:rPr>
        <w:t>term aspirations of employment or higher education, independent living and community participation.</w:t>
      </w:r>
      <w:r w:rsidR="00F87F68">
        <w:rPr>
          <w:rFonts w:cs="Arial"/>
          <w:szCs w:val="24"/>
        </w:rPr>
        <w:t xml:space="preserve"> (See Chapter 8 for more details on p</w:t>
      </w:r>
      <w:r w:rsidR="007B0ABD">
        <w:rPr>
          <w:rFonts w:cs="Arial"/>
          <w:szCs w:val="24"/>
        </w:rPr>
        <w:t>reparing for adulthood</w:t>
      </w:r>
      <w:r w:rsidR="00F87F68">
        <w:rPr>
          <w:rFonts w:cs="Arial"/>
          <w:szCs w:val="24"/>
        </w:rPr>
        <w:t>.)</w:t>
      </w:r>
      <w:r w:rsidRPr="00051B08">
        <w:rPr>
          <w:rFonts w:cs="Arial"/>
          <w:szCs w:val="24"/>
        </w:rPr>
        <w:t xml:space="preserve"> </w:t>
      </w:r>
    </w:p>
    <w:p w:rsidR="00051B08" w:rsidRPr="00051B08" w:rsidRDefault="00092CF2" w:rsidP="00693500">
      <w:pPr>
        <w:numPr>
          <w:ilvl w:val="0"/>
          <w:numId w:val="121"/>
        </w:numPr>
        <w:spacing w:after="240" w:line="288" w:lineRule="auto"/>
        <w:ind w:left="0" w:hanging="709"/>
        <w:rPr>
          <w:rFonts w:cs="Arial"/>
          <w:szCs w:val="24"/>
        </w:rPr>
      </w:pPr>
      <w:r>
        <w:rPr>
          <w:rFonts w:cs="Arial"/>
          <w:szCs w:val="24"/>
        </w:rPr>
        <w:t>L</w:t>
      </w:r>
      <w:r w:rsidR="00051B08" w:rsidRPr="00051B08">
        <w:rPr>
          <w:rFonts w:cs="Arial"/>
          <w:szCs w:val="24"/>
        </w:rPr>
        <w:t xml:space="preserve">ong-term aspirations are </w:t>
      </w:r>
      <w:r w:rsidR="00051B08" w:rsidRPr="002266EE">
        <w:rPr>
          <w:rFonts w:cs="Arial"/>
          <w:szCs w:val="24"/>
        </w:rPr>
        <w:t>not</w:t>
      </w:r>
      <w:r w:rsidR="00051B08" w:rsidRPr="00051B08">
        <w:rPr>
          <w:rFonts w:cs="Arial"/>
          <w:szCs w:val="24"/>
        </w:rPr>
        <w:t xml:space="preserve"> outcomes in themselves</w:t>
      </w:r>
      <w:r w:rsidR="007B0ABD">
        <w:rPr>
          <w:rFonts w:cs="Arial"/>
          <w:szCs w:val="24"/>
        </w:rPr>
        <w:t xml:space="preserve"> – aspirations </w:t>
      </w:r>
      <w:r w:rsidR="007B0ABD" w:rsidRPr="007B0ABD">
        <w:rPr>
          <w:rFonts w:cs="Arial"/>
          <w:b/>
          <w:szCs w:val="24"/>
        </w:rPr>
        <w:t>must</w:t>
      </w:r>
      <w:r w:rsidR="007B0ABD">
        <w:rPr>
          <w:rFonts w:cs="Arial"/>
          <w:szCs w:val="24"/>
        </w:rPr>
        <w:t xml:space="preserve"> be specified in Section A of the EHC plan. A</w:t>
      </w:r>
      <w:r w:rsidR="00051B08" w:rsidRPr="00051B08">
        <w:rPr>
          <w:rFonts w:cs="Arial"/>
          <w:szCs w:val="24"/>
        </w:rPr>
        <w:t xml:space="preserve"> local authority can</w:t>
      </w:r>
      <w:r w:rsidR="007B0ABD">
        <w:rPr>
          <w:rFonts w:cs="Arial"/>
          <w:szCs w:val="24"/>
        </w:rPr>
        <w:t>not be held accountable for the aspirations of a child or young person</w:t>
      </w:r>
      <w:r w:rsidR="00051B08" w:rsidRPr="00051B08">
        <w:rPr>
          <w:rFonts w:cs="Arial"/>
          <w:szCs w:val="24"/>
        </w:rPr>
        <w:t xml:space="preserve">. For example, a local authority cannot be required to continue to maintain an EHC plan until a young person secures employment. However, the EHC plan should </w:t>
      </w:r>
      <w:r w:rsidR="002266EE">
        <w:rPr>
          <w:rFonts w:cs="Arial"/>
          <w:szCs w:val="24"/>
        </w:rPr>
        <w:t>continue to be maintained where</w:t>
      </w:r>
      <w:r w:rsidR="00051B08" w:rsidRPr="00051B08">
        <w:rPr>
          <w:rFonts w:cs="Arial"/>
          <w:szCs w:val="24"/>
        </w:rPr>
        <w:t xml:space="preserve"> the young pers</w:t>
      </w:r>
      <w:r w:rsidR="002266EE">
        <w:rPr>
          <w:rFonts w:cs="Arial"/>
          <w:szCs w:val="24"/>
        </w:rPr>
        <w:t>on wants to remain in education</w:t>
      </w:r>
      <w:r w:rsidR="00051B08" w:rsidRPr="00051B08">
        <w:rPr>
          <w:rFonts w:cs="Arial"/>
          <w:szCs w:val="24"/>
        </w:rPr>
        <w:t xml:space="preserve"> and clear evidence shows that special educational provision is </w:t>
      </w:r>
      <w:r w:rsidR="002266EE">
        <w:rPr>
          <w:rFonts w:cs="Arial"/>
          <w:szCs w:val="24"/>
        </w:rPr>
        <w:t>needed to enable them to achieve the</w:t>
      </w:r>
      <w:r w:rsidR="00051B08" w:rsidRPr="00051B08">
        <w:rPr>
          <w:rFonts w:cs="Arial"/>
          <w:szCs w:val="24"/>
        </w:rPr>
        <w:t xml:space="preserve"> education and training outcomes </w:t>
      </w:r>
      <w:r w:rsidR="002266EE">
        <w:rPr>
          <w:rFonts w:cs="Arial"/>
          <w:szCs w:val="24"/>
        </w:rPr>
        <w:t xml:space="preserve">required for a course or programme that moves them </w:t>
      </w:r>
      <w:r w:rsidR="00051B08" w:rsidRPr="00051B08">
        <w:rPr>
          <w:rFonts w:cs="Arial"/>
          <w:szCs w:val="24"/>
        </w:rPr>
        <w:t>closer to employment. For example, by accessing a s</w:t>
      </w:r>
      <w:r w:rsidR="002266EE">
        <w:rPr>
          <w:rFonts w:cs="Arial"/>
          <w:szCs w:val="24"/>
        </w:rPr>
        <w:t>upported internship or a</w:t>
      </w:r>
      <w:r w:rsidR="00051B08" w:rsidRPr="00051B08">
        <w:rPr>
          <w:rFonts w:cs="Arial"/>
          <w:szCs w:val="24"/>
        </w:rPr>
        <w:t>pprenticeship.</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An</w:t>
      </w:r>
      <w:r w:rsidR="009A2901">
        <w:rPr>
          <w:rFonts w:cs="Arial"/>
          <w:szCs w:val="24"/>
        </w:rPr>
        <w:t xml:space="preserve"> outcome can be defined as the </w:t>
      </w:r>
      <w:r w:rsidRPr="00051B08">
        <w:rPr>
          <w:rFonts w:cs="Arial"/>
          <w:szCs w:val="24"/>
        </w:rPr>
        <w:t xml:space="preserve">benefit or difference made to an individual as a result of an intervention. It should be personal and not expressed from a service perspective; it should be something that those involved </w:t>
      </w:r>
      <w:r w:rsidR="0004685C">
        <w:rPr>
          <w:rFonts w:cs="Arial"/>
          <w:szCs w:val="24"/>
        </w:rPr>
        <w:t>have control and influence over,</w:t>
      </w:r>
      <w:r w:rsidRPr="00051B08">
        <w:rPr>
          <w:rFonts w:cs="Arial"/>
          <w:szCs w:val="24"/>
        </w:rPr>
        <w:t xml:space="preserve"> and while it does not always have to be formal or accredited, it should be specific, measurable,</w:t>
      </w:r>
      <w:r w:rsidR="0004685C">
        <w:rPr>
          <w:rFonts w:cs="Arial"/>
          <w:szCs w:val="24"/>
        </w:rPr>
        <w:t xml:space="preserve"> achievable, realistic and time </w:t>
      </w:r>
      <w:r w:rsidRPr="00051B08">
        <w:rPr>
          <w:rFonts w:cs="Arial"/>
          <w:szCs w:val="24"/>
        </w:rPr>
        <w:t>bound</w:t>
      </w:r>
      <w:r w:rsidR="00F23913">
        <w:rPr>
          <w:rFonts w:cs="Arial"/>
          <w:szCs w:val="24"/>
        </w:rPr>
        <w:t xml:space="preserve"> (SMART)</w:t>
      </w:r>
      <w:r w:rsidRPr="00051B08">
        <w:rPr>
          <w:rFonts w:cs="Arial"/>
          <w:szCs w:val="24"/>
        </w:rPr>
        <w:t xml:space="preserve">. </w:t>
      </w:r>
      <w:r w:rsidR="007B0ABD">
        <w:rPr>
          <w:rFonts w:cs="Arial"/>
          <w:szCs w:val="24"/>
        </w:rPr>
        <w:t>When an outcome is fo</w:t>
      </w:r>
      <w:r w:rsidR="00E856E7">
        <w:rPr>
          <w:rFonts w:cs="Arial"/>
          <w:szCs w:val="24"/>
        </w:rPr>
        <w:t>cused on education or training,</w:t>
      </w:r>
      <w:r w:rsidR="007B0ABD">
        <w:rPr>
          <w:rFonts w:cs="Arial"/>
          <w:szCs w:val="24"/>
        </w:rPr>
        <w:t xml:space="preserve"> it will describe what the expected benefit will be to the individual as a result of the educational or training intervention provided. </w:t>
      </w:r>
      <w:r w:rsidRPr="00051B08">
        <w:rPr>
          <w:rFonts w:cs="Arial"/>
          <w:szCs w:val="24"/>
        </w:rPr>
        <w:t xml:space="preserve">Outcomes are not a description of the service being provided – for example the provision of three hours of speech and language therapy is </w:t>
      </w:r>
      <w:r w:rsidRPr="00F23913">
        <w:rPr>
          <w:rFonts w:cs="Arial"/>
          <w:szCs w:val="24"/>
        </w:rPr>
        <w:t>not</w:t>
      </w:r>
      <w:r w:rsidRPr="00051B08">
        <w:rPr>
          <w:rFonts w:cs="Arial"/>
          <w:szCs w:val="24"/>
        </w:rPr>
        <w:t xml:space="preserve"> an outcome. In this case, the outcome is what it is intended that the speech and language therapy will help the individual to do that they cannot do now and by when this will be achieved.</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 xml:space="preserve">When agreeing outcomes, it is important to consider both what is </w:t>
      </w:r>
      <w:r w:rsidRPr="00887C1B">
        <w:rPr>
          <w:rFonts w:cs="Arial"/>
          <w:szCs w:val="24"/>
        </w:rPr>
        <w:t xml:space="preserve">important </w:t>
      </w:r>
      <w:r w:rsidRPr="007B0ABD">
        <w:rPr>
          <w:rFonts w:cs="Arial"/>
          <w:i/>
          <w:szCs w:val="24"/>
        </w:rPr>
        <w:t>to</w:t>
      </w:r>
      <w:r w:rsidR="0004685C">
        <w:rPr>
          <w:rFonts w:cs="Arial"/>
          <w:szCs w:val="24"/>
        </w:rPr>
        <w:t xml:space="preserve"> the child or young person </w:t>
      </w:r>
      <w:r w:rsidR="0004685C" w:rsidRPr="00051B08">
        <w:rPr>
          <w:rFonts w:cs="Arial"/>
          <w:szCs w:val="24"/>
        </w:rPr>
        <w:t>–</w:t>
      </w:r>
      <w:r w:rsidR="0004685C">
        <w:rPr>
          <w:rFonts w:cs="Arial"/>
          <w:szCs w:val="24"/>
        </w:rPr>
        <w:t xml:space="preserve"> </w:t>
      </w:r>
      <w:r w:rsidRPr="00051B08">
        <w:rPr>
          <w:rFonts w:cs="Arial"/>
          <w:szCs w:val="24"/>
        </w:rPr>
        <w:t xml:space="preserve">what </w:t>
      </w:r>
      <w:r w:rsidR="0004685C">
        <w:rPr>
          <w:rFonts w:cs="Arial"/>
          <w:szCs w:val="24"/>
        </w:rPr>
        <w:t>they</w:t>
      </w:r>
      <w:r w:rsidR="00887C1B">
        <w:rPr>
          <w:rFonts w:cs="Arial"/>
          <w:szCs w:val="24"/>
        </w:rPr>
        <w:t xml:space="preserve"> </w:t>
      </w:r>
      <w:r w:rsidR="00887C1B" w:rsidRPr="00A36167">
        <w:rPr>
          <w:rFonts w:cs="Arial"/>
          <w:szCs w:val="24"/>
        </w:rPr>
        <w:t>t</w:t>
      </w:r>
      <w:r w:rsidR="00887C1B" w:rsidRPr="00F23913">
        <w:rPr>
          <w:rFonts w:cs="Arial"/>
          <w:szCs w:val="24"/>
        </w:rPr>
        <w:t>hemselves</w:t>
      </w:r>
      <w:r w:rsidR="0004685C">
        <w:rPr>
          <w:rFonts w:cs="Arial"/>
          <w:szCs w:val="24"/>
        </w:rPr>
        <w:t xml:space="preserve"> want to be able to achieve </w:t>
      </w:r>
      <w:r w:rsidR="0004685C" w:rsidRPr="00051B08">
        <w:rPr>
          <w:rFonts w:cs="Arial"/>
          <w:szCs w:val="24"/>
        </w:rPr>
        <w:t>–</w:t>
      </w:r>
      <w:r w:rsidRPr="00051B08">
        <w:rPr>
          <w:rFonts w:cs="Arial"/>
          <w:szCs w:val="24"/>
        </w:rPr>
        <w:t xml:space="preserve"> and what is important </w:t>
      </w:r>
      <w:r w:rsidRPr="007B0ABD">
        <w:rPr>
          <w:rFonts w:cs="Arial"/>
          <w:i/>
          <w:szCs w:val="24"/>
        </w:rPr>
        <w:t>for</w:t>
      </w:r>
      <w:r w:rsidRPr="00887C1B">
        <w:rPr>
          <w:rFonts w:cs="Arial"/>
          <w:szCs w:val="24"/>
        </w:rPr>
        <w:t xml:space="preserve"> them</w:t>
      </w:r>
      <w:r w:rsidRPr="00051B08">
        <w:rPr>
          <w:rFonts w:cs="Arial"/>
          <w:szCs w:val="24"/>
        </w:rPr>
        <w:t xml:space="preserve"> </w:t>
      </w:r>
      <w:r w:rsidR="00887C1B">
        <w:rPr>
          <w:rFonts w:cs="Arial"/>
          <w:szCs w:val="24"/>
        </w:rPr>
        <w:t>as judged by others with the child or young person’s best interests at heart.</w:t>
      </w:r>
      <w:r w:rsidRPr="00051B08">
        <w:rPr>
          <w:rFonts w:cs="Arial"/>
          <w:szCs w:val="24"/>
        </w:rPr>
        <w:t xml:space="preserve"> In the case of speech and language </w:t>
      </w:r>
      <w:r w:rsidR="00092CF2">
        <w:rPr>
          <w:rFonts w:cs="Arial"/>
          <w:szCs w:val="24"/>
        </w:rPr>
        <w:t>needs</w:t>
      </w:r>
      <w:r w:rsidRPr="00051B08">
        <w:rPr>
          <w:rFonts w:cs="Arial"/>
          <w:szCs w:val="24"/>
        </w:rPr>
        <w:t>, what is important to the child may be that they want to be able to talk to their friends and join in their games at playtime. What is important f</w:t>
      </w:r>
      <w:r w:rsidR="007B0ABD">
        <w:rPr>
          <w:rFonts w:cs="Arial"/>
          <w:szCs w:val="24"/>
        </w:rPr>
        <w:t xml:space="preserve">or them is that their </w:t>
      </w:r>
      <w:r w:rsidRPr="00051B08">
        <w:rPr>
          <w:rFonts w:cs="Arial"/>
          <w:szCs w:val="24"/>
        </w:rPr>
        <w:t>behaviour improves because they no longer get frustrated at not being understood.</w:t>
      </w:r>
      <w:r w:rsidR="00885600">
        <w:rPr>
          <w:rFonts w:cs="Arial"/>
          <w:szCs w:val="24"/>
          <w:u w:val="single"/>
        </w:rPr>
        <w:t xml:space="preserve"> </w:t>
      </w:r>
      <w:r w:rsidRPr="00051B08">
        <w:rPr>
          <w:rFonts w:cs="Arial"/>
          <w:szCs w:val="24"/>
        </w:rPr>
        <w:t xml:space="preserve"> </w:t>
      </w:r>
    </w:p>
    <w:p w:rsidR="00051B08" w:rsidRPr="00051B08" w:rsidRDefault="00051B08" w:rsidP="00693500">
      <w:pPr>
        <w:numPr>
          <w:ilvl w:val="0"/>
          <w:numId w:val="121"/>
        </w:numPr>
        <w:spacing w:after="240" w:line="288" w:lineRule="auto"/>
        <w:ind w:left="0" w:hanging="709"/>
        <w:rPr>
          <w:rFonts w:cs="Arial"/>
          <w:szCs w:val="24"/>
        </w:rPr>
      </w:pPr>
      <w:r w:rsidRPr="00051B08">
        <w:rPr>
          <w:rFonts w:cs="Arial"/>
          <w:szCs w:val="24"/>
        </w:rPr>
        <w:t xml:space="preserve">Outcomes underpin and inform the detail of EHC plans. Outcomes will usually set out what needs to be achieved by the end of a phase or stage of education in order to enable the child or young person to progress successfully to the next phase or stage. </w:t>
      </w:r>
      <w:r w:rsidR="0004685C">
        <w:rPr>
          <w:rFonts w:cs="Arial"/>
          <w:szCs w:val="24"/>
        </w:rPr>
        <w:t xml:space="preserve">An outcome for a </w:t>
      </w:r>
      <w:r w:rsidRPr="00051B08">
        <w:rPr>
          <w:rFonts w:cs="Arial"/>
          <w:szCs w:val="24"/>
        </w:rPr>
        <w:t>child</w:t>
      </w:r>
      <w:r w:rsidR="0004685C">
        <w:rPr>
          <w:rFonts w:cs="Arial"/>
          <w:szCs w:val="24"/>
        </w:rPr>
        <w:t xml:space="preserve"> of secondary school age</w:t>
      </w:r>
      <w:r w:rsidRPr="00051B08">
        <w:rPr>
          <w:rFonts w:cs="Arial"/>
          <w:szCs w:val="24"/>
        </w:rPr>
        <w:t xml:space="preserve"> might be, for example, to </w:t>
      </w:r>
      <w:r w:rsidR="00092CF2">
        <w:rPr>
          <w:rFonts w:cs="Arial"/>
          <w:szCs w:val="24"/>
        </w:rPr>
        <w:t xml:space="preserve">make </w:t>
      </w:r>
      <w:r w:rsidR="007B0ABD">
        <w:rPr>
          <w:rFonts w:cs="Arial"/>
          <w:szCs w:val="24"/>
        </w:rPr>
        <w:t>sufficient</w:t>
      </w:r>
      <w:r w:rsidR="00092CF2">
        <w:rPr>
          <w:rFonts w:cs="Arial"/>
          <w:szCs w:val="24"/>
        </w:rPr>
        <w:t xml:space="preserve"> progress or achieve a qualification to enable </w:t>
      </w:r>
      <w:r w:rsidR="0004685C">
        <w:rPr>
          <w:rFonts w:cs="Arial"/>
          <w:szCs w:val="24"/>
        </w:rPr>
        <w:t xml:space="preserve">him or </w:t>
      </w:r>
      <w:r w:rsidR="00092CF2">
        <w:rPr>
          <w:rFonts w:cs="Arial"/>
          <w:szCs w:val="24"/>
        </w:rPr>
        <w:t xml:space="preserve">her to </w:t>
      </w:r>
      <w:r w:rsidR="00A52DA4">
        <w:rPr>
          <w:rFonts w:cs="Arial"/>
          <w:szCs w:val="24"/>
        </w:rPr>
        <w:t xml:space="preserve">attend a </w:t>
      </w:r>
      <w:r w:rsidRPr="00051B08">
        <w:rPr>
          <w:rFonts w:cs="Arial"/>
          <w:szCs w:val="24"/>
        </w:rPr>
        <w:t>specific course at college</w:t>
      </w:r>
      <w:r w:rsidR="00887C1B">
        <w:rPr>
          <w:rFonts w:cs="Arial"/>
          <w:szCs w:val="24"/>
        </w:rPr>
        <w:t>.</w:t>
      </w:r>
      <w:r w:rsidRPr="00051B08">
        <w:rPr>
          <w:rFonts w:cs="Arial"/>
          <w:szCs w:val="24"/>
        </w:rPr>
        <w:t xml:space="preserve"> Other outcomes in the EHC plan may then describe what needs to be achieved by the end of each intervening year to enable him or her to a</w:t>
      </w:r>
      <w:r w:rsidR="00FF4C24">
        <w:rPr>
          <w:rFonts w:cs="Arial"/>
          <w:szCs w:val="24"/>
        </w:rPr>
        <w:t>chieve the college place. From Y</w:t>
      </w:r>
      <w:r w:rsidRPr="00051B08">
        <w:rPr>
          <w:rFonts w:cs="Arial"/>
          <w:szCs w:val="24"/>
        </w:rPr>
        <w:t xml:space="preserve">ear 9 onwards, the nature of the outcomes will reflect the need to ensure young people are preparing for adulthood. In all cases, EHC plans </w:t>
      </w:r>
      <w:r w:rsidR="00BD4E7F" w:rsidRPr="00BD4E7F">
        <w:rPr>
          <w:rFonts w:cs="Arial"/>
          <w:b/>
          <w:szCs w:val="24"/>
        </w:rPr>
        <w:t>must</w:t>
      </w:r>
      <w:r w:rsidRPr="00051B08">
        <w:rPr>
          <w:rFonts w:cs="Arial"/>
          <w:szCs w:val="24"/>
        </w:rPr>
        <w:t xml:space="preserve"> </w:t>
      </w:r>
      <w:r w:rsidR="007B0ABD">
        <w:rPr>
          <w:rFonts w:cs="Arial"/>
          <w:szCs w:val="24"/>
        </w:rPr>
        <w:t>specify</w:t>
      </w:r>
      <w:r w:rsidRPr="00051B08">
        <w:rPr>
          <w:rFonts w:cs="Arial"/>
          <w:szCs w:val="24"/>
        </w:rPr>
        <w:t xml:space="preserve"> the special educational provision</w:t>
      </w:r>
      <w:r w:rsidR="007B0ABD">
        <w:rPr>
          <w:rFonts w:cs="Arial"/>
          <w:szCs w:val="24"/>
        </w:rPr>
        <w:t xml:space="preserve"> requ</w:t>
      </w:r>
      <w:r w:rsidR="007F0CAD">
        <w:rPr>
          <w:rFonts w:cs="Arial"/>
          <w:szCs w:val="24"/>
        </w:rPr>
        <w:t>ired to meet each of the child</w:t>
      </w:r>
      <w:r w:rsidR="007B0ABD">
        <w:rPr>
          <w:rFonts w:cs="Arial"/>
          <w:szCs w:val="24"/>
        </w:rPr>
        <w:t xml:space="preserve"> or young pe</w:t>
      </w:r>
      <w:r w:rsidR="00E856E7">
        <w:rPr>
          <w:rFonts w:cs="Arial"/>
          <w:szCs w:val="24"/>
        </w:rPr>
        <w:t>rson’s special educational needs. The provision should</w:t>
      </w:r>
      <w:r w:rsidR="007B0ABD">
        <w:rPr>
          <w:rFonts w:cs="Arial"/>
          <w:szCs w:val="24"/>
        </w:rPr>
        <w:t xml:space="preserve"> enable</w:t>
      </w:r>
      <w:r w:rsidRPr="00051B08">
        <w:rPr>
          <w:rFonts w:cs="Arial"/>
          <w:szCs w:val="24"/>
        </w:rPr>
        <w:t xml:space="preserve"> the outcomes to be achieved.</w:t>
      </w:r>
    </w:p>
    <w:p w:rsidR="00092CF2" w:rsidRPr="00092CF2" w:rsidRDefault="00051B08" w:rsidP="00693500">
      <w:pPr>
        <w:numPr>
          <w:ilvl w:val="0"/>
          <w:numId w:val="121"/>
        </w:numPr>
        <w:spacing w:after="240" w:line="288" w:lineRule="auto"/>
        <w:ind w:left="0" w:hanging="709"/>
        <w:rPr>
          <w:rFonts w:cs="Arial"/>
          <w:b/>
          <w:color w:val="104F75"/>
          <w:sz w:val="28"/>
          <w:szCs w:val="28"/>
        </w:rPr>
      </w:pPr>
      <w:r w:rsidRPr="00051B08">
        <w:rPr>
          <w:rFonts w:cs="Arial"/>
          <w:szCs w:val="24"/>
        </w:rPr>
        <w:t xml:space="preserve">The EHC plan should also specify the arrangements for setting shorter term targets at the level of the school or other institution where the child or young person is placed. Professionals working with children and young people during the EHC needs assessment and </w:t>
      </w:r>
      <w:r w:rsidR="0004685C">
        <w:rPr>
          <w:rFonts w:cs="Arial"/>
          <w:szCs w:val="24"/>
        </w:rPr>
        <w:t>EHC plan development</w:t>
      </w:r>
      <w:r w:rsidRPr="00051B08">
        <w:rPr>
          <w:rFonts w:cs="Arial"/>
          <w:szCs w:val="24"/>
        </w:rPr>
        <w:t xml:space="preserve"> process may agree shorter term targets that are not part of the EHC plan. These can be reviewed and, if necessary, amended regularly to ensure that the individual remains on track to achieve the outcomes specified in their EHC plan. Professionals should, wherever possible, append these shorter term plans and targets to the EHC plan so that regular progress monitoring is always considered in the light of the longer term outcomes and aspirations that the child or young person wants to achieve. In some </w:t>
      </w:r>
      <w:r w:rsidR="00F87F68">
        <w:rPr>
          <w:rFonts w:cs="Arial"/>
          <w:szCs w:val="24"/>
        </w:rPr>
        <w:t xml:space="preserve">exceptional </w:t>
      </w:r>
      <w:r w:rsidRPr="00051B08">
        <w:rPr>
          <w:rFonts w:cs="Arial"/>
          <w:szCs w:val="24"/>
        </w:rPr>
        <w:t>cases, progress against these targets may well lead to an individual outcome within the EHC plan being amended at times other than following the annual review</w:t>
      </w:r>
      <w:r w:rsidR="00092CF2">
        <w:rPr>
          <w:rFonts w:cs="Arial"/>
          <w:szCs w:val="24"/>
        </w:rPr>
        <w:t>.</w:t>
      </w:r>
    </w:p>
    <w:p w:rsidR="00C801C8" w:rsidRPr="004B1741" w:rsidRDefault="00562D28" w:rsidP="00685428">
      <w:pPr>
        <w:pStyle w:val="Heading3"/>
      </w:pPr>
      <w:bookmarkStart w:id="951" w:name="_Toc385254218"/>
      <w:bookmarkStart w:id="952" w:name="_Toc385313755"/>
      <w:bookmarkStart w:id="953" w:name="_Toc410033172"/>
      <w:r w:rsidRPr="004B1741">
        <w:t>What to include in each section of the EHC plan</w:t>
      </w:r>
      <w:bookmarkEnd w:id="951"/>
      <w:bookmarkEnd w:id="952"/>
      <w:bookmarkEnd w:id="953"/>
    </w:p>
    <w:tbl>
      <w:tblPr>
        <w:tblW w:w="0" w:type="auto"/>
        <w:tblLook w:val="04A0" w:firstRow="1" w:lastRow="0" w:firstColumn="1" w:lastColumn="0" w:noHBand="0" w:noVBand="1"/>
      </w:tblPr>
      <w:tblGrid>
        <w:gridCol w:w="2518"/>
        <w:gridCol w:w="6724"/>
      </w:tblGrid>
      <w:tr w:rsidR="00C801C8" w:rsidRPr="00C801C8" w:rsidTr="00BF5F22">
        <w:trPr>
          <w:tblHeader/>
        </w:trPr>
        <w:tc>
          <w:tcPr>
            <w:tcW w:w="2518" w:type="dxa"/>
            <w:tcBorders>
              <w:top w:val="single" w:sz="4" w:space="0" w:color="auto"/>
              <w:left w:val="single" w:sz="4" w:space="0" w:color="auto"/>
              <w:bottom w:val="single" w:sz="4" w:space="0" w:color="auto"/>
              <w:right w:val="single" w:sz="4" w:space="0" w:color="auto"/>
            </w:tcBorders>
            <w:shd w:val="clear" w:color="auto" w:fill="CFDCE3"/>
          </w:tcPr>
          <w:p w:rsidR="00C801C8" w:rsidRPr="00C801C8" w:rsidRDefault="00C801C8" w:rsidP="00C801C8">
            <w:pPr>
              <w:spacing w:before="120" w:after="120" w:line="288" w:lineRule="auto"/>
              <w:rPr>
                <w:rFonts w:eastAsia="Times New Roman" w:cs="Times New Roman"/>
                <w:b/>
                <w:szCs w:val="24"/>
                <w:lang w:eastAsia="en-GB"/>
              </w:rPr>
            </w:pPr>
            <w:r w:rsidRPr="00C801C8">
              <w:rPr>
                <w:rFonts w:eastAsia="Times New Roman" w:cs="Times New Roman"/>
                <w:b/>
                <w:szCs w:val="24"/>
                <w:lang w:eastAsia="en-GB"/>
              </w:rPr>
              <w:t>Section</w:t>
            </w:r>
          </w:p>
        </w:tc>
        <w:tc>
          <w:tcPr>
            <w:tcW w:w="6724" w:type="dxa"/>
            <w:tcBorders>
              <w:top w:val="single" w:sz="4" w:space="0" w:color="auto"/>
              <w:left w:val="single" w:sz="4" w:space="0" w:color="auto"/>
              <w:bottom w:val="single" w:sz="4" w:space="0" w:color="auto"/>
              <w:right w:val="single" w:sz="4" w:space="0" w:color="auto"/>
            </w:tcBorders>
            <w:shd w:val="clear" w:color="auto" w:fill="CFDCE3"/>
          </w:tcPr>
          <w:p w:rsidR="00C801C8" w:rsidRPr="00C801C8" w:rsidRDefault="00C801C8" w:rsidP="00C801C8">
            <w:pPr>
              <w:spacing w:before="120" w:after="120" w:line="288" w:lineRule="auto"/>
              <w:rPr>
                <w:rFonts w:eastAsia="Times New Roman" w:cs="Times New Roman"/>
                <w:b/>
                <w:szCs w:val="24"/>
                <w:lang w:eastAsia="en-GB"/>
              </w:rPr>
            </w:pPr>
            <w:r w:rsidRPr="00C801C8">
              <w:rPr>
                <w:rFonts w:eastAsia="Times New Roman" w:cs="Times New Roman"/>
                <w:b/>
                <w:szCs w:val="24"/>
                <w:lang w:eastAsia="en-GB"/>
              </w:rPr>
              <w:t>Information to include</w:t>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4F5C38">
            <w:pPr>
              <w:spacing w:before="240" w:line="240" w:lineRule="auto"/>
              <w:rPr>
                <w:b/>
              </w:rPr>
            </w:pPr>
            <w:r w:rsidRPr="004F5C38">
              <w:rPr>
                <w:b/>
              </w:rPr>
              <w:t>(</w:t>
            </w:r>
            <w:r w:rsidRPr="004F5C38">
              <w:rPr>
                <w:rFonts w:cs="Arial"/>
                <w:b/>
              </w:rPr>
              <w:t>A) The views, interests and aspirations of the child and their parents, or of the young person</w:t>
            </w:r>
          </w:p>
        </w:tc>
        <w:tc>
          <w:tcPr>
            <w:tcW w:w="6724" w:type="dxa"/>
            <w:tcBorders>
              <w:top w:val="single" w:sz="4" w:space="0" w:color="auto"/>
              <w:left w:val="single" w:sz="4" w:space="0" w:color="auto"/>
              <w:bottom w:val="single" w:sz="4" w:space="0" w:color="auto"/>
              <w:right w:val="single" w:sz="4" w:space="0" w:color="auto"/>
            </w:tcBorders>
          </w:tcPr>
          <w:p w:rsidR="00C801C8" w:rsidRPr="004F5C38" w:rsidRDefault="00C801C8" w:rsidP="00693500">
            <w:pPr>
              <w:numPr>
                <w:ilvl w:val="0"/>
                <w:numId w:val="55"/>
              </w:numPr>
              <w:spacing w:before="120" w:after="120" w:line="240" w:lineRule="auto"/>
              <w:rPr>
                <w:rFonts w:cs="Arial"/>
              </w:rPr>
            </w:pPr>
            <w:r w:rsidRPr="004F5C38">
              <w:rPr>
                <w:rFonts w:cs="Arial"/>
              </w:rPr>
              <w:t xml:space="preserve">Details about the child or young person’s aspirations and goals for the future (but not details of outcomes to be achieved – see section </w:t>
            </w:r>
            <w:r w:rsidR="004F5C38" w:rsidRPr="004F5C38">
              <w:rPr>
                <w:rFonts w:cs="Arial"/>
              </w:rPr>
              <w:t>above on outcomes for guidance)</w:t>
            </w:r>
            <w:r w:rsidR="00BE6A98">
              <w:rPr>
                <w:rFonts w:cs="Arial"/>
              </w:rPr>
              <w:t>.</w:t>
            </w:r>
            <w:r w:rsidR="00A36167">
              <w:rPr>
                <w:rFonts w:cs="Arial"/>
              </w:rPr>
              <w:t xml:space="preserve"> When agreeing the aspirations, consideration should be given to the child or young person’s aspirations for paid employment, independent liv</w:t>
            </w:r>
            <w:r w:rsidR="00FF4C24">
              <w:rPr>
                <w:rFonts w:cs="Arial"/>
              </w:rPr>
              <w:t>ing and community participation</w:t>
            </w:r>
          </w:p>
          <w:p w:rsidR="00C801C8" w:rsidRPr="004F5C38" w:rsidRDefault="00C801C8" w:rsidP="00693500">
            <w:pPr>
              <w:numPr>
                <w:ilvl w:val="0"/>
                <w:numId w:val="55"/>
              </w:numPr>
              <w:spacing w:after="120" w:line="240" w:lineRule="auto"/>
              <w:rPr>
                <w:rFonts w:cs="Arial"/>
              </w:rPr>
            </w:pPr>
            <w:r w:rsidRPr="004F5C38">
              <w:rPr>
                <w:rFonts w:cs="Arial"/>
              </w:rPr>
              <w:t>Details about play, health, schooling, independence, friendships, further education and future plans including employment (where p</w:t>
            </w:r>
            <w:r w:rsidR="004F5C38" w:rsidRPr="004F5C38">
              <w:rPr>
                <w:rFonts w:cs="Arial"/>
              </w:rPr>
              <w:t>ractical)</w:t>
            </w:r>
          </w:p>
          <w:p w:rsidR="00C801C8" w:rsidRPr="004F5C38" w:rsidRDefault="00C801C8" w:rsidP="00693500">
            <w:pPr>
              <w:numPr>
                <w:ilvl w:val="0"/>
                <w:numId w:val="55"/>
              </w:numPr>
              <w:spacing w:after="120" w:line="240" w:lineRule="auto"/>
              <w:rPr>
                <w:rFonts w:cs="Arial"/>
              </w:rPr>
            </w:pPr>
            <w:r w:rsidRPr="004F5C38">
              <w:rPr>
                <w:rFonts w:cs="Arial"/>
              </w:rPr>
              <w:t>A summary of how to communicate with the child or young person and</w:t>
            </w:r>
            <w:r w:rsidR="004F5C38" w:rsidRPr="004F5C38">
              <w:rPr>
                <w:rFonts w:cs="Arial"/>
              </w:rPr>
              <w:t xml:space="preserve"> engage them in decision-making</w:t>
            </w:r>
            <w:r w:rsidR="00BE6A98">
              <w:rPr>
                <w:rFonts w:cs="Arial"/>
              </w:rPr>
              <w:t>.</w:t>
            </w:r>
          </w:p>
          <w:p w:rsidR="00C801C8" w:rsidRPr="004F5C38" w:rsidRDefault="00C801C8" w:rsidP="00693500">
            <w:pPr>
              <w:numPr>
                <w:ilvl w:val="0"/>
                <w:numId w:val="55"/>
              </w:numPr>
              <w:spacing w:after="120" w:line="240" w:lineRule="auto"/>
              <w:rPr>
                <w:rFonts w:cs="Arial"/>
              </w:rPr>
            </w:pPr>
            <w:r w:rsidRPr="004F5C38">
              <w:rPr>
                <w:rFonts w:cs="Arial"/>
              </w:rPr>
              <w:t xml:space="preserve">The </w:t>
            </w:r>
            <w:r w:rsidR="004F5C38" w:rsidRPr="004F5C38">
              <w:rPr>
                <w:rFonts w:cs="Arial"/>
              </w:rPr>
              <w:t>child or young person’s history</w:t>
            </w:r>
          </w:p>
          <w:p w:rsidR="00C801C8" w:rsidRPr="00C801C8" w:rsidRDefault="00C801C8" w:rsidP="00693500">
            <w:pPr>
              <w:numPr>
                <w:ilvl w:val="0"/>
                <w:numId w:val="55"/>
              </w:numPr>
              <w:spacing w:after="120" w:line="240" w:lineRule="auto"/>
              <w:ind w:left="357" w:hanging="357"/>
              <w:rPr>
                <w:b/>
              </w:rPr>
            </w:pPr>
            <w:r w:rsidRPr="004F5C38">
              <w:rPr>
                <w:rFonts w:cs="Arial"/>
              </w:rPr>
              <w:t>If written in</w:t>
            </w:r>
            <w:r w:rsidR="004F5C38" w:rsidRPr="004F5C38">
              <w:rPr>
                <w:rFonts w:cs="Arial"/>
              </w:rPr>
              <w:t xml:space="preserve"> the </w:t>
            </w:r>
            <w:r w:rsidRPr="004F5C38">
              <w:rPr>
                <w:rFonts w:cs="Arial"/>
              </w:rPr>
              <w:t xml:space="preserve">first person, the plan should make clear whether the child or young person is being quoted </w:t>
            </w:r>
            <w:r w:rsidR="00F94E9B">
              <w:rPr>
                <w:rFonts w:cs="Arial"/>
              </w:rPr>
              <w:t>directly, or if the views of</w:t>
            </w:r>
            <w:r w:rsidRPr="004F5C38">
              <w:rPr>
                <w:rFonts w:cs="Arial"/>
              </w:rPr>
              <w:t xml:space="preserve"> parents or prof</w:t>
            </w:r>
            <w:r w:rsidR="004F5C38" w:rsidRPr="004F5C38">
              <w:rPr>
                <w:rFonts w:cs="Arial"/>
              </w:rPr>
              <w:t>essionals are being represented</w:t>
            </w:r>
            <w:r w:rsidR="004F5C38">
              <w:rPr>
                <w:rFonts w:cs="Arial"/>
              </w:rPr>
              <w:br/>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A36167">
            <w:pPr>
              <w:spacing w:before="120" w:line="240" w:lineRule="auto"/>
              <w:rPr>
                <w:rFonts w:cs="Arial"/>
                <w:b/>
              </w:rPr>
            </w:pPr>
            <w:r w:rsidRPr="004F5C38">
              <w:rPr>
                <w:rFonts w:cs="Arial"/>
                <w:b/>
              </w:rPr>
              <w:t>(</w:t>
            </w:r>
            <w:r w:rsidR="004F5C38" w:rsidRPr="004F5C38">
              <w:rPr>
                <w:rFonts w:cs="Arial"/>
                <w:b/>
              </w:rPr>
              <w:t xml:space="preserve">B) The </w:t>
            </w:r>
            <w:r w:rsidR="00A36167">
              <w:rPr>
                <w:rFonts w:cs="Arial"/>
                <w:b/>
              </w:rPr>
              <w:t xml:space="preserve">child or young person’s special </w:t>
            </w:r>
            <w:r w:rsidR="004F5C38" w:rsidRPr="004F5C38">
              <w:rPr>
                <w:rFonts w:cs="Arial"/>
                <w:b/>
              </w:rPr>
              <w:t>educational n</w:t>
            </w:r>
            <w:r w:rsidRPr="004F5C38">
              <w:rPr>
                <w:rFonts w:cs="Arial"/>
                <w:b/>
              </w:rPr>
              <w:t>eeds</w:t>
            </w:r>
            <w:r w:rsidR="004F5C38" w:rsidRPr="004F5C38">
              <w:rPr>
                <w:rFonts w:cs="Arial"/>
                <w:b/>
              </w:rPr>
              <w:t xml:space="preserve"> (SEN)</w:t>
            </w:r>
          </w:p>
        </w:tc>
        <w:tc>
          <w:tcPr>
            <w:tcW w:w="6724" w:type="dxa"/>
            <w:tcBorders>
              <w:top w:val="single" w:sz="4" w:space="0" w:color="auto"/>
              <w:left w:val="single" w:sz="4" w:space="0" w:color="auto"/>
              <w:bottom w:val="single" w:sz="4" w:space="0" w:color="auto"/>
              <w:right w:val="single" w:sz="4" w:space="0" w:color="auto"/>
            </w:tcBorders>
          </w:tcPr>
          <w:p w:rsidR="00E856E7" w:rsidRDefault="00C801C8" w:rsidP="00693500">
            <w:pPr>
              <w:numPr>
                <w:ilvl w:val="0"/>
                <w:numId w:val="56"/>
              </w:numPr>
              <w:spacing w:before="120" w:after="120" w:line="240" w:lineRule="auto"/>
              <w:ind w:left="357" w:hanging="357"/>
              <w:rPr>
                <w:rFonts w:cs="Arial"/>
              </w:rPr>
            </w:pPr>
            <w:r w:rsidRPr="004F5C38">
              <w:rPr>
                <w:rFonts w:cs="Arial"/>
              </w:rPr>
              <w:t xml:space="preserve">All of the child or young person’s identified </w:t>
            </w:r>
            <w:r w:rsidR="00887C1B">
              <w:rPr>
                <w:rFonts w:cs="Arial"/>
              </w:rPr>
              <w:t>special educational needs</w:t>
            </w:r>
            <w:r w:rsidRPr="004F5C38">
              <w:rPr>
                <w:rFonts w:cs="Arial"/>
              </w:rPr>
              <w:t xml:space="preserve"> </w:t>
            </w:r>
            <w:r w:rsidRPr="004F5C38">
              <w:rPr>
                <w:rFonts w:cs="Arial"/>
                <w:b/>
              </w:rPr>
              <w:t>must</w:t>
            </w:r>
            <w:r w:rsidRPr="004F5C38">
              <w:rPr>
                <w:rFonts w:cs="Arial"/>
              </w:rPr>
              <w:t xml:space="preserve"> be spec</w:t>
            </w:r>
            <w:r w:rsidR="00FF4C24">
              <w:rPr>
                <w:rFonts w:cs="Arial"/>
              </w:rPr>
              <w:t>ified</w:t>
            </w:r>
          </w:p>
          <w:p w:rsidR="00C801C8" w:rsidRPr="004F5C38" w:rsidRDefault="004F5C38" w:rsidP="00693500">
            <w:pPr>
              <w:numPr>
                <w:ilvl w:val="0"/>
                <w:numId w:val="56"/>
              </w:numPr>
              <w:spacing w:before="120" w:after="120" w:line="240" w:lineRule="auto"/>
              <w:ind w:left="357" w:hanging="357"/>
              <w:rPr>
                <w:rFonts w:cs="Arial"/>
              </w:rPr>
            </w:pPr>
            <w:r w:rsidRPr="004F5C38">
              <w:rPr>
                <w:rFonts w:cs="Arial"/>
              </w:rPr>
              <w:t>SEN</w:t>
            </w:r>
            <w:r w:rsidR="00C801C8" w:rsidRPr="004F5C38">
              <w:rPr>
                <w:rFonts w:cs="Arial"/>
              </w:rPr>
              <w:t xml:space="preserve"> may include </w:t>
            </w:r>
            <w:r w:rsidR="009D7743">
              <w:rPr>
                <w:rFonts w:cs="Arial"/>
              </w:rPr>
              <w:t>needs for health and social care provision that are treated as special educational provision because they educate or train the child or young person (se</w:t>
            </w:r>
            <w:r w:rsidR="00E856E7">
              <w:rPr>
                <w:rFonts w:cs="Arial"/>
              </w:rPr>
              <w:t>e paragraphs 9.73 onwards</w:t>
            </w:r>
            <w:r w:rsidR="009D7743">
              <w:rPr>
                <w:rFonts w:cs="Arial"/>
              </w:rPr>
              <w:t>)</w:t>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4F5C38">
            <w:pPr>
              <w:spacing w:before="120" w:after="120" w:line="240" w:lineRule="auto"/>
              <w:rPr>
                <w:rFonts w:cs="Arial"/>
                <w:b/>
              </w:rPr>
            </w:pPr>
            <w:r w:rsidRPr="004F5C38">
              <w:rPr>
                <w:rFonts w:cs="Arial"/>
                <w:b/>
              </w:rPr>
              <w:t>(C) The child or young person’s health needs</w:t>
            </w:r>
            <w:r w:rsidR="00A36167">
              <w:rPr>
                <w:rFonts w:cs="Arial"/>
                <w:b/>
              </w:rPr>
              <w:t xml:space="preserve"> which relate to their SEN</w:t>
            </w:r>
          </w:p>
        </w:tc>
        <w:tc>
          <w:tcPr>
            <w:tcW w:w="6724" w:type="dxa"/>
            <w:tcBorders>
              <w:top w:val="single" w:sz="4" w:space="0" w:color="auto"/>
              <w:left w:val="single" w:sz="4" w:space="0" w:color="auto"/>
              <w:bottom w:val="single" w:sz="4" w:space="0" w:color="auto"/>
              <w:right w:val="single" w:sz="4" w:space="0" w:color="auto"/>
            </w:tcBorders>
          </w:tcPr>
          <w:p w:rsidR="00C801C8" w:rsidRPr="004F5C38" w:rsidRDefault="00C801C8" w:rsidP="00693500">
            <w:pPr>
              <w:numPr>
                <w:ilvl w:val="0"/>
                <w:numId w:val="65"/>
              </w:numPr>
              <w:spacing w:before="120" w:after="120" w:line="240" w:lineRule="auto"/>
              <w:ind w:left="357"/>
              <w:rPr>
                <w:rFonts w:cs="Arial"/>
              </w:rPr>
            </w:pPr>
            <w:r w:rsidRPr="004F5C38">
              <w:rPr>
                <w:rFonts w:cs="Arial"/>
              </w:rPr>
              <w:t xml:space="preserve">The EHC plan </w:t>
            </w:r>
            <w:r w:rsidRPr="004F5C38">
              <w:rPr>
                <w:rFonts w:cs="Arial"/>
                <w:b/>
              </w:rPr>
              <w:t>must</w:t>
            </w:r>
            <w:r w:rsidRPr="004F5C38">
              <w:rPr>
                <w:rFonts w:cs="Arial"/>
              </w:rPr>
              <w:t xml:space="preserve"> specify any health needs identified through the EHC needs assessment which </w:t>
            </w:r>
            <w:r w:rsidR="00964609" w:rsidRPr="004F5C38">
              <w:rPr>
                <w:rFonts w:cs="Arial"/>
              </w:rPr>
              <w:t xml:space="preserve">relate to </w:t>
            </w:r>
            <w:r w:rsidRPr="004F5C38">
              <w:rPr>
                <w:rFonts w:cs="Arial"/>
              </w:rPr>
              <w:t>the child or young person</w:t>
            </w:r>
            <w:r w:rsidR="00964609" w:rsidRPr="004F5C38">
              <w:rPr>
                <w:rFonts w:cs="Arial"/>
              </w:rPr>
              <w:t>’s</w:t>
            </w:r>
            <w:r w:rsidRPr="004F5C38">
              <w:rPr>
                <w:rFonts w:cs="Arial"/>
              </w:rPr>
              <w:t xml:space="preserve"> </w:t>
            </w:r>
            <w:r w:rsidR="00BE6A98">
              <w:rPr>
                <w:rFonts w:cs="Arial"/>
              </w:rPr>
              <w:t>SEN</w:t>
            </w:r>
            <w:r w:rsidR="00964609" w:rsidRPr="004F5C38">
              <w:rPr>
                <w:rFonts w:cs="Arial"/>
              </w:rPr>
              <w:t xml:space="preserve">. Some </w:t>
            </w:r>
            <w:r w:rsidRPr="004F5C38">
              <w:rPr>
                <w:rFonts w:cs="Arial"/>
              </w:rPr>
              <w:t>health care needs, such as routine dental health needs</w:t>
            </w:r>
            <w:r w:rsidR="00BE6A98">
              <w:rPr>
                <w:rFonts w:cs="Arial"/>
              </w:rPr>
              <w:t>,</w:t>
            </w:r>
            <w:r w:rsidRPr="004F5C38">
              <w:rPr>
                <w:rFonts w:cs="Arial"/>
              </w:rPr>
              <w:t xml:space="preserve"> are unlikely to </w:t>
            </w:r>
            <w:r w:rsidR="00092CF2" w:rsidRPr="004F5C38">
              <w:rPr>
                <w:rFonts w:cs="Arial"/>
              </w:rPr>
              <w:t>be related</w:t>
            </w:r>
          </w:p>
          <w:p w:rsidR="00C801C8" w:rsidRPr="004F5C38" w:rsidRDefault="004B1741" w:rsidP="00693500">
            <w:pPr>
              <w:numPr>
                <w:ilvl w:val="0"/>
                <w:numId w:val="65"/>
              </w:numPr>
              <w:spacing w:before="120" w:after="120" w:line="240" w:lineRule="auto"/>
              <w:ind w:left="357"/>
              <w:rPr>
                <w:rFonts w:cs="Arial"/>
              </w:rPr>
            </w:pPr>
            <w:r>
              <w:rPr>
                <w:rFonts w:cs="Arial"/>
              </w:rPr>
              <w:t>The Clinical Commissioning Group (CCG)</w:t>
            </w:r>
            <w:r w:rsidR="00C801C8" w:rsidRPr="004F5C38" w:rsidDel="00F50154">
              <w:rPr>
                <w:rFonts w:cs="Arial"/>
              </w:rPr>
              <w:t xml:space="preserve"> may also choose to specify other health care </w:t>
            </w:r>
            <w:r w:rsidR="00BE6A98">
              <w:rPr>
                <w:rFonts w:cs="Arial"/>
              </w:rPr>
              <w:t>needs</w:t>
            </w:r>
            <w:r w:rsidR="00C41BC8" w:rsidRPr="004F5C38">
              <w:rPr>
                <w:rFonts w:cs="Arial"/>
              </w:rPr>
              <w:t xml:space="preserve"> which </w:t>
            </w:r>
            <w:r w:rsidR="00092CF2" w:rsidRPr="004F5C38">
              <w:rPr>
                <w:rFonts w:cs="Arial"/>
              </w:rPr>
              <w:t>are</w:t>
            </w:r>
            <w:r w:rsidR="00C41BC8" w:rsidRPr="004F5C38">
              <w:rPr>
                <w:rFonts w:cs="Arial"/>
              </w:rPr>
              <w:t xml:space="preserve"> not</w:t>
            </w:r>
            <w:r w:rsidR="00885600">
              <w:rPr>
                <w:rFonts w:cs="Arial"/>
              </w:rPr>
              <w:t xml:space="preserve"> </w:t>
            </w:r>
            <w:r w:rsidR="00092CF2" w:rsidRPr="004F5C38">
              <w:rPr>
                <w:rFonts w:cs="Arial"/>
              </w:rPr>
              <w:t>related to the child or young pe</w:t>
            </w:r>
            <w:r w:rsidR="00BE6A98">
              <w:rPr>
                <w:rFonts w:cs="Arial"/>
              </w:rPr>
              <w:t>rson’s SEN</w:t>
            </w:r>
            <w:r w:rsidR="00092CF2" w:rsidRPr="004F5C38">
              <w:rPr>
                <w:rFonts w:cs="Arial"/>
              </w:rPr>
              <w:t xml:space="preserve"> </w:t>
            </w:r>
            <w:r w:rsidR="00D247DF">
              <w:rPr>
                <w:rFonts w:cs="Arial"/>
              </w:rPr>
              <w:t>(for example,</w:t>
            </w:r>
            <w:r w:rsidR="001F1210">
              <w:rPr>
                <w:rFonts w:cs="Arial"/>
              </w:rPr>
              <w:t xml:space="preserve"> a long-</w:t>
            </w:r>
            <w:r w:rsidR="00C41BC8" w:rsidRPr="004F5C38">
              <w:rPr>
                <w:rFonts w:cs="Arial"/>
              </w:rPr>
              <w:t>term condition which might need management in</w:t>
            </w:r>
            <w:r w:rsidR="00FF4C24">
              <w:rPr>
                <w:rFonts w:cs="Arial"/>
              </w:rPr>
              <w:t xml:space="preserve"> a special educational setting)</w:t>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4F5C38">
            <w:pPr>
              <w:spacing w:before="120" w:after="120" w:line="240" w:lineRule="auto"/>
              <w:rPr>
                <w:rFonts w:cs="Arial"/>
                <w:b/>
              </w:rPr>
            </w:pPr>
            <w:r w:rsidRPr="004F5C38">
              <w:rPr>
                <w:rFonts w:cs="Arial"/>
                <w:b/>
              </w:rPr>
              <w:t>(D) The child or young person’s social care needs</w:t>
            </w:r>
            <w:r w:rsidR="00A36167">
              <w:rPr>
                <w:rFonts w:cs="Arial"/>
                <w:b/>
              </w:rPr>
              <w:t xml:space="preserve"> which relate to their SEN</w:t>
            </w:r>
          </w:p>
        </w:tc>
        <w:tc>
          <w:tcPr>
            <w:tcW w:w="6724" w:type="dxa"/>
            <w:tcBorders>
              <w:top w:val="single" w:sz="4" w:space="0" w:color="auto"/>
              <w:left w:val="single" w:sz="4" w:space="0" w:color="auto"/>
              <w:bottom w:val="single" w:sz="4" w:space="0" w:color="auto"/>
              <w:right w:val="single" w:sz="4" w:space="0" w:color="auto"/>
            </w:tcBorders>
          </w:tcPr>
          <w:p w:rsidR="00C801C8" w:rsidRPr="004F5C38" w:rsidRDefault="00C801C8" w:rsidP="00693500">
            <w:pPr>
              <w:numPr>
                <w:ilvl w:val="0"/>
                <w:numId w:val="66"/>
              </w:numPr>
              <w:spacing w:before="120" w:after="120" w:line="240" w:lineRule="auto"/>
              <w:ind w:left="357" w:hanging="357"/>
              <w:rPr>
                <w:rFonts w:cs="Arial"/>
              </w:rPr>
            </w:pPr>
            <w:r w:rsidRPr="004F5C38">
              <w:rPr>
                <w:rFonts w:cs="Arial"/>
              </w:rPr>
              <w:t xml:space="preserve">The EHC plan </w:t>
            </w:r>
            <w:r w:rsidR="00BD4E7F" w:rsidRPr="00BD4E7F">
              <w:rPr>
                <w:rFonts w:cs="Arial"/>
                <w:b/>
              </w:rPr>
              <w:t>must</w:t>
            </w:r>
            <w:r w:rsidRPr="004F5C38">
              <w:rPr>
                <w:rFonts w:cs="Arial"/>
              </w:rPr>
              <w:t xml:space="preserve"> specify </w:t>
            </w:r>
            <w:r w:rsidR="00A36167">
              <w:rPr>
                <w:rFonts w:cs="Arial"/>
              </w:rPr>
              <w:t>any</w:t>
            </w:r>
            <w:r w:rsidRPr="004F5C38">
              <w:rPr>
                <w:rFonts w:cs="Arial"/>
              </w:rPr>
              <w:t xml:space="preserve"> social care needs </w:t>
            </w:r>
            <w:r w:rsidR="00964609" w:rsidRPr="004F5C38">
              <w:rPr>
                <w:rFonts w:cs="Arial"/>
              </w:rPr>
              <w:t>identified through the EHC needs assessment which relate to the child or young pe</w:t>
            </w:r>
            <w:r w:rsidR="00A36167">
              <w:rPr>
                <w:rFonts w:cs="Arial"/>
              </w:rPr>
              <w:t>rson’s SEN</w:t>
            </w:r>
            <w:r w:rsidR="00964609" w:rsidRPr="004F5C38">
              <w:rPr>
                <w:rFonts w:cs="Arial"/>
              </w:rPr>
              <w:t xml:space="preserve"> or which </w:t>
            </w:r>
            <w:r w:rsidRPr="004F5C38">
              <w:rPr>
                <w:rFonts w:cs="Arial"/>
              </w:rPr>
              <w:t>require provision for a child or young person under 18 under section 2 of the Chronically Sic</w:t>
            </w:r>
            <w:r w:rsidR="00FF4C24">
              <w:rPr>
                <w:rFonts w:cs="Arial"/>
              </w:rPr>
              <w:t>k and Disabled Persons Act 1970</w:t>
            </w:r>
          </w:p>
          <w:p w:rsidR="00C801C8" w:rsidRPr="004F5C38" w:rsidRDefault="00C801C8" w:rsidP="00693500">
            <w:pPr>
              <w:pStyle w:val="ListParagraph"/>
              <w:numPr>
                <w:ilvl w:val="0"/>
                <w:numId w:val="155"/>
              </w:numPr>
              <w:spacing w:before="120" w:after="120" w:line="240" w:lineRule="auto"/>
              <w:ind w:left="317" w:hanging="283"/>
              <w:rPr>
                <w:rFonts w:cs="Arial"/>
              </w:rPr>
            </w:pPr>
            <w:r w:rsidRPr="004F5C38">
              <w:rPr>
                <w:rFonts w:cs="Arial"/>
              </w:rPr>
              <w:t xml:space="preserve">The local authority may also choose to specify other social care needs </w:t>
            </w:r>
            <w:r w:rsidR="00BE6A98">
              <w:rPr>
                <w:rFonts w:cs="Arial"/>
              </w:rPr>
              <w:t xml:space="preserve">which </w:t>
            </w:r>
            <w:r w:rsidR="00887C1B">
              <w:rPr>
                <w:rFonts w:cs="Arial"/>
              </w:rPr>
              <w:t>are</w:t>
            </w:r>
            <w:r w:rsidR="00A36167">
              <w:rPr>
                <w:rFonts w:cs="Arial"/>
              </w:rPr>
              <w:t xml:space="preserve"> not linked to the child or young person’s SEN</w:t>
            </w:r>
            <w:r w:rsidR="00F94E9B">
              <w:rPr>
                <w:rFonts w:cs="Arial"/>
              </w:rPr>
              <w:t xml:space="preserve"> or to a disability</w:t>
            </w:r>
            <w:r w:rsidR="00BE6A98">
              <w:rPr>
                <w:rFonts w:cs="Arial"/>
              </w:rPr>
              <w:t xml:space="preserve">. </w:t>
            </w:r>
            <w:r w:rsidRPr="004F5C38">
              <w:rPr>
                <w:rFonts w:cs="Arial"/>
              </w:rPr>
              <w:t>This could include reference to any child in need or child protection plan which a child may have relating to other family issues such as neglect. Such an approach could help the child and their parents manage the different plans and bring greater co</w:t>
            </w:r>
            <w:r w:rsidR="00BE6A98">
              <w:rPr>
                <w:rFonts w:cs="Arial"/>
              </w:rPr>
              <w:t>-</w:t>
            </w:r>
            <w:r w:rsidRPr="004F5C38">
              <w:rPr>
                <w:rFonts w:cs="Arial"/>
              </w:rPr>
              <w:t xml:space="preserve">ordination of services. Inclusion </w:t>
            </w:r>
            <w:r w:rsidR="00BD4E7F" w:rsidRPr="00BD4E7F">
              <w:rPr>
                <w:rFonts w:cs="Arial"/>
                <w:b/>
              </w:rPr>
              <w:t>must</w:t>
            </w:r>
            <w:r w:rsidRPr="004F5C38">
              <w:rPr>
                <w:rFonts w:cs="Arial"/>
              </w:rPr>
              <w:t xml:space="preserve"> only be with the consent</w:t>
            </w:r>
            <w:r w:rsidR="00FF4C24">
              <w:rPr>
                <w:rFonts w:cs="Arial"/>
              </w:rPr>
              <w:t xml:space="preserve"> of the child and their parents</w:t>
            </w:r>
            <w:r w:rsidR="00BE6A98">
              <w:rPr>
                <w:rFonts w:cs="Arial"/>
              </w:rPr>
              <w:br/>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BE6A98">
            <w:pPr>
              <w:spacing w:before="120" w:after="120" w:line="240" w:lineRule="auto"/>
              <w:rPr>
                <w:rFonts w:cs="Arial"/>
                <w:b/>
              </w:rPr>
            </w:pPr>
            <w:r w:rsidRPr="004F5C38">
              <w:rPr>
                <w:rFonts w:cs="Arial"/>
                <w:b/>
              </w:rPr>
              <w:t>(E) The outcomes sought for the child or the young person</w:t>
            </w:r>
          </w:p>
        </w:tc>
        <w:tc>
          <w:tcPr>
            <w:tcW w:w="6724" w:type="dxa"/>
            <w:tcBorders>
              <w:top w:val="single" w:sz="4" w:space="0" w:color="auto"/>
              <w:left w:val="single" w:sz="4" w:space="0" w:color="auto"/>
              <w:bottom w:val="single" w:sz="4" w:space="0" w:color="auto"/>
              <w:right w:val="single" w:sz="4" w:space="0" w:color="auto"/>
            </w:tcBorders>
          </w:tcPr>
          <w:p w:rsidR="00C801C8" w:rsidRPr="004F5C38" w:rsidRDefault="00C801C8" w:rsidP="00693500">
            <w:pPr>
              <w:numPr>
                <w:ilvl w:val="0"/>
                <w:numId w:val="57"/>
              </w:numPr>
              <w:spacing w:before="120" w:after="120" w:line="240" w:lineRule="auto"/>
              <w:ind w:left="357" w:hanging="357"/>
              <w:rPr>
                <w:rFonts w:cs="Arial"/>
              </w:rPr>
            </w:pPr>
            <w:r w:rsidRPr="004F5C38">
              <w:rPr>
                <w:rFonts w:cs="Arial"/>
              </w:rPr>
              <w:t>A range of outcomes over varying timescales, covering education, health and care as appropriate but recognising that it is the education and training outcomes only that will help determine when</w:t>
            </w:r>
            <w:r w:rsidR="00BE6A98">
              <w:rPr>
                <w:rFonts w:cs="Arial"/>
              </w:rPr>
              <w:t xml:space="preserve"> a plan is ceased</w:t>
            </w:r>
            <w:r w:rsidR="00F94E9B">
              <w:rPr>
                <w:rFonts w:cs="Arial"/>
              </w:rPr>
              <w:t xml:space="preserve"> for young people aged over 18</w:t>
            </w:r>
            <w:r w:rsidR="00BE6A98">
              <w:rPr>
                <w:rFonts w:cs="Arial"/>
              </w:rPr>
              <w:t>.</w:t>
            </w:r>
            <w:r w:rsidR="00F94E9B">
              <w:rPr>
                <w:rFonts w:cs="Arial"/>
              </w:rPr>
              <w:t xml:space="preserve"> Therefore, for young people aged over 17, the EHC plan should identify clearly which outcomes are education and train</w:t>
            </w:r>
            <w:r w:rsidR="00E856E7">
              <w:rPr>
                <w:rFonts w:cs="Arial"/>
              </w:rPr>
              <w:t>ing outcomes. See paragraph 9.64</w:t>
            </w:r>
            <w:r w:rsidR="00BE6A98">
              <w:rPr>
                <w:rFonts w:cs="Arial"/>
              </w:rPr>
              <w:t xml:space="preserve"> onwards for more detail on</w:t>
            </w:r>
            <w:r w:rsidR="00FF4C24">
              <w:rPr>
                <w:rFonts w:cs="Arial"/>
              </w:rPr>
              <w:t xml:space="preserve"> outcomes</w:t>
            </w:r>
          </w:p>
          <w:p w:rsidR="00C801C8" w:rsidRPr="004F5C38" w:rsidRDefault="00C801C8" w:rsidP="00693500">
            <w:pPr>
              <w:numPr>
                <w:ilvl w:val="0"/>
                <w:numId w:val="57"/>
              </w:numPr>
              <w:spacing w:before="120" w:after="120" w:line="240" w:lineRule="auto"/>
              <w:ind w:left="357" w:hanging="357"/>
              <w:rPr>
                <w:rFonts w:cs="Arial"/>
              </w:rPr>
            </w:pPr>
            <w:r w:rsidRPr="004F5C38">
              <w:rPr>
                <w:rFonts w:cs="Arial"/>
              </w:rPr>
              <w:t xml:space="preserve">A clear distinction between outcomes and provision. The provision should help the child or </w:t>
            </w:r>
            <w:r w:rsidR="00BE6A98">
              <w:rPr>
                <w:rFonts w:cs="Arial"/>
              </w:rPr>
              <w:t>young person achieve an outcome,</w:t>
            </w:r>
            <w:r w:rsidR="00FF4C24">
              <w:rPr>
                <w:rFonts w:cs="Arial"/>
              </w:rPr>
              <w:t xml:space="preserve"> it is not an outcome in itself</w:t>
            </w:r>
          </w:p>
          <w:p w:rsidR="00C801C8" w:rsidRPr="004F5C38" w:rsidRDefault="00C801C8" w:rsidP="00693500">
            <w:pPr>
              <w:numPr>
                <w:ilvl w:val="0"/>
                <w:numId w:val="57"/>
              </w:numPr>
              <w:spacing w:before="120" w:after="120" w:line="240" w:lineRule="auto"/>
              <w:ind w:left="357" w:hanging="357"/>
              <w:rPr>
                <w:rFonts w:cs="Arial"/>
              </w:rPr>
            </w:pPr>
            <w:r w:rsidRPr="004F5C38">
              <w:rPr>
                <w:rFonts w:cs="Arial"/>
              </w:rPr>
              <w:t>Ste</w:t>
            </w:r>
            <w:r w:rsidR="00FF4C24">
              <w:rPr>
                <w:rFonts w:cs="Arial"/>
              </w:rPr>
              <w:t>ps towards meeting the outcomes</w:t>
            </w:r>
          </w:p>
          <w:p w:rsidR="00C801C8" w:rsidRPr="004F5C38" w:rsidRDefault="00C801C8" w:rsidP="00693500">
            <w:pPr>
              <w:numPr>
                <w:ilvl w:val="0"/>
                <w:numId w:val="57"/>
              </w:numPr>
              <w:spacing w:before="120" w:after="120" w:line="240" w:lineRule="auto"/>
              <w:ind w:left="357" w:hanging="357"/>
              <w:rPr>
                <w:rFonts w:cs="Arial"/>
              </w:rPr>
            </w:pPr>
            <w:r w:rsidRPr="004F5C38">
              <w:rPr>
                <w:rFonts w:cs="Arial"/>
              </w:rPr>
              <w:t xml:space="preserve">The arrangements for monitoring progress, including review and transition review arrangements and the arrangements for setting and monitoring shorter term targets by the early years provider, school, college or other </w:t>
            </w:r>
            <w:r w:rsidR="00FF4C24">
              <w:rPr>
                <w:rFonts w:cs="Arial"/>
              </w:rPr>
              <w:t>education or training provider</w:t>
            </w:r>
          </w:p>
          <w:p w:rsidR="00C801C8" w:rsidRPr="004F5C38" w:rsidRDefault="00C801C8" w:rsidP="00693500">
            <w:pPr>
              <w:numPr>
                <w:ilvl w:val="0"/>
                <w:numId w:val="57"/>
              </w:numPr>
              <w:spacing w:before="120" w:after="120" w:line="240" w:lineRule="auto"/>
              <w:ind w:left="357" w:hanging="357"/>
              <w:rPr>
                <w:rFonts w:cs="Arial"/>
              </w:rPr>
            </w:pPr>
            <w:r w:rsidRPr="004F5C38">
              <w:rPr>
                <w:rFonts w:cs="Arial"/>
              </w:rPr>
              <w:t>Forward plans for key changes in a child or young person’s</w:t>
            </w:r>
            <w:r w:rsidR="00DB077B">
              <w:rPr>
                <w:rFonts w:cs="Arial"/>
              </w:rPr>
              <w:t xml:space="preserve"> life, such as changing schools,</w:t>
            </w:r>
            <w:r w:rsidRPr="004F5C38">
              <w:rPr>
                <w:rFonts w:cs="Arial"/>
              </w:rPr>
              <w:t xml:space="preserve"> moving from child</w:t>
            </w:r>
            <w:r w:rsidR="00DB077B">
              <w:rPr>
                <w:rFonts w:cs="Arial"/>
              </w:rPr>
              <w:t>ren’s to adult care and/or from</w:t>
            </w:r>
            <w:r w:rsidRPr="004F5C38">
              <w:rPr>
                <w:rFonts w:cs="Arial"/>
              </w:rPr>
              <w:t xml:space="preserve"> paed</w:t>
            </w:r>
            <w:r w:rsidR="00DB077B">
              <w:rPr>
                <w:rFonts w:cs="Arial"/>
              </w:rPr>
              <w:t>iatric services to adult health,</w:t>
            </w:r>
            <w:r w:rsidRPr="004F5C38">
              <w:rPr>
                <w:rFonts w:cs="Arial"/>
              </w:rPr>
              <w:t xml:space="preserve"> or moving on from</w:t>
            </w:r>
            <w:r w:rsidR="00FF4C24">
              <w:rPr>
                <w:rFonts w:cs="Arial"/>
              </w:rPr>
              <w:t xml:space="preserve"> further education to adulthood</w:t>
            </w:r>
          </w:p>
          <w:p w:rsidR="00A36167" w:rsidRPr="00BF5F22" w:rsidRDefault="00C801C8" w:rsidP="00693500">
            <w:pPr>
              <w:numPr>
                <w:ilvl w:val="0"/>
                <w:numId w:val="57"/>
              </w:numPr>
              <w:spacing w:before="120" w:after="120" w:line="240" w:lineRule="auto"/>
              <w:ind w:left="357" w:hanging="357"/>
              <w:rPr>
                <w:rFonts w:cs="Arial"/>
              </w:rPr>
            </w:pPr>
            <w:r w:rsidRPr="004F5C38">
              <w:rPr>
                <w:rFonts w:cs="Arial"/>
              </w:rPr>
              <w:t xml:space="preserve">For children and young people preparing for the transition to adulthood, the outcomes that will prepare them well for adulthood and are clearly linked to the achievement </w:t>
            </w:r>
            <w:r w:rsidR="00FF4C24">
              <w:rPr>
                <w:rFonts w:cs="Arial"/>
              </w:rPr>
              <w:t>of the aspirations in section A</w:t>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BE6A98">
            <w:pPr>
              <w:spacing w:before="120" w:after="120" w:line="240" w:lineRule="auto"/>
              <w:rPr>
                <w:rFonts w:cs="Arial"/>
                <w:b/>
              </w:rPr>
            </w:pPr>
            <w:r w:rsidRPr="004F5C38">
              <w:rPr>
                <w:rFonts w:cs="Arial"/>
                <w:b/>
              </w:rPr>
              <w:t>(F) The special educational provision required by the child or the young person</w:t>
            </w:r>
          </w:p>
        </w:tc>
        <w:tc>
          <w:tcPr>
            <w:tcW w:w="6724" w:type="dxa"/>
            <w:tcBorders>
              <w:top w:val="single" w:sz="4" w:space="0" w:color="auto"/>
              <w:left w:val="single" w:sz="4" w:space="0" w:color="auto"/>
              <w:bottom w:val="single" w:sz="4" w:space="0" w:color="auto"/>
              <w:right w:val="single" w:sz="4" w:space="0" w:color="auto"/>
            </w:tcBorders>
          </w:tcPr>
          <w:p w:rsidR="00C801C8" w:rsidRPr="004F5C38" w:rsidRDefault="00C801C8" w:rsidP="00693500">
            <w:pPr>
              <w:numPr>
                <w:ilvl w:val="0"/>
                <w:numId w:val="58"/>
              </w:numPr>
              <w:spacing w:before="120" w:after="120" w:line="240" w:lineRule="auto"/>
              <w:ind w:left="357" w:hanging="357"/>
              <w:rPr>
                <w:rFonts w:cs="Arial"/>
              </w:rPr>
            </w:pPr>
            <w:r w:rsidRPr="004F5C38">
              <w:rPr>
                <w:rFonts w:cs="Arial"/>
              </w:rPr>
              <w:t xml:space="preserve">Provision </w:t>
            </w:r>
            <w:r w:rsidRPr="004F5C38">
              <w:rPr>
                <w:rFonts w:cs="Arial"/>
                <w:b/>
              </w:rPr>
              <w:t>must</w:t>
            </w:r>
            <w:r w:rsidRPr="004F5C38">
              <w:rPr>
                <w:rFonts w:cs="Arial"/>
              </w:rPr>
              <w:t xml:space="preserve"> be detailed and specific and should normally be quantified, for example, in terms of the type</w:t>
            </w:r>
            <w:r w:rsidR="002266EE" w:rsidRPr="004F5C38">
              <w:rPr>
                <w:rFonts w:cs="Arial"/>
              </w:rPr>
              <w:t>, hours and frequency</w:t>
            </w:r>
            <w:r w:rsidRPr="004F5C38">
              <w:rPr>
                <w:rFonts w:cs="Arial"/>
              </w:rPr>
              <w:t xml:space="preserve"> of support and level of expertise</w:t>
            </w:r>
            <w:r w:rsidR="00DB077B">
              <w:rPr>
                <w:rFonts w:cs="Arial"/>
              </w:rPr>
              <w:t>,</w:t>
            </w:r>
            <w:r w:rsidRPr="004F5C38">
              <w:rPr>
                <w:rFonts w:cs="Arial"/>
              </w:rPr>
              <w:t xml:space="preserve"> including where this support is secu</w:t>
            </w:r>
            <w:r w:rsidR="00DB077B">
              <w:rPr>
                <w:rFonts w:cs="Arial"/>
              </w:rPr>
              <w:t>red through a Personal B</w:t>
            </w:r>
            <w:r w:rsidR="00A36167">
              <w:rPr>
                <w:rFonts w:cs="Arial"/>
              </w:rPr>
              <w:t>udget</w:t>
            </w:r>
          </w:p>
          <w:p w:rsidR="00C801C8" w:rsidRPr="004F5C38" w:rsidRDefault="00C801C8" w:rsidP="00693500">
            <w:pPr>
              <w:numPr>
                <w:ilvl w:val="0"/>
                <w:numId w:val="58"/>
              </w:numPr>
              <w:spacing w:before="120" w:after="120" w:line="240" w:lineRule="auto"/>
              <w:ind w:left="357" w:hanging="357"/>
              <w:rPr>
                <w:rFonts w:cs="Arial"/>
              </w:rPr>
            </w:pPr>
            <w:r w:rsidRPr="004F5C38">
              <w:rPr>
                <w:rFonts w:cs="Arial"/>
              </w:rPr>
              <w:t xml:space="preserve">Provision </w:t>
            </w:r>
            <w:r w:rsidRPr="004F5C38">
              <w:rPr>
                <w:rFonts w:cs="Arial"/>
                <w:b/>
              </w:rPr>
              <w:t>must</w:t>
            </w:r>
            <w:r w:rsidRPr="004F5C38">
              <w:rPr>
                <w:rFonts w:cs="Arial"/>
              </w:rPr>
              <w:t xml:space="preserve"> be specified for each and every </w:t>
            </w:r>
            <w:r w:rsidR="00F94E9B">
              <w:rPr>
                <w:rFonts w:cs="Arial"/>
              </w:rPr>
              <w:t xml:space="preserve">need specified in section B. It should </w:t>
            </w:r>
            <w:r w:rsidRPr="004F5C38">
              <w:rPr>
                <w:rFonts w:cs="Arial"/>
              </w:rPr>
              <w:t>be clear ho</w:t>
            </w:r>
            <w:r w:rsidR="00F94E9B">
              <w:rPr>
                <w:rFonts w:cs="Arial"/>
              </w:rPr>
              <w:t>w the provision will support achievement of the</w:t>
            </w:r>
            <w:r w:rsidR="00FF4C24">
              <w:rPr>
                <w:rFonts w:cs="Arial"/>
              </w:rPr>
              <w:t xml:space="preserve"> outcomes</w:t>
            </w:r>
          </w:p>
          <w:p w:rsidR="00C801C8" w:rsidRPr="004F5C38" w:rsidRDefault="00C801C8" w:rsidP="00693500">
            <w:pPr>
              <w:numPr>
                <w:ilvl w:val="0"/>
                <w:numId w:val="58"/>
              </w:numPr>
              <w:spacing w:before="120" w:after="120" w:line="240" w:lineRule="auto"/>
              <w:ind w:left="357" w:hanging="357"/>
              <w:rPr>
                <w:rFonts w:cs="Arial"/>
              </w:rPr>
            </w:pPr>
            <w:r w:rsidRPr="004F5C38">
              <w:rPr>
                <w:rFonts w:cs="Arial"/>
              </w:rPr>
              <w:t xml:space="preserve">Where health or social care provision educates or trains a child or young person, it </w:t>
            </w:r>
            <w:r w:rsidRPr="004F5C38">
              <w:rPr>
                <w:rFonts w:cs="Arial"/>
                <w:b/>
              </w:rPr>
              <w:t>must</w:t>
            </w:r>
            <w:r w:rsidRPr="004F5C38">
              <w:rPr>
                <w:rFonts w:cs="Arial"/>
              </w:rPr>
              <w:t xml:space="preserve"> a</w:t>
            </w:r>
            <w:r w:rsidR="00481697">
              <w:rPr>
                <w:rFonts w:cs="Arial"/>
              </w:rPr>
              <w:t>ppear in this sect</w:t>
            </w:r>
            <w:r w:rsidR="00E856E7">
              <w:rPr>
                <w:rFonts w:cs="Arial"/>
              </w:rPr>
              <w:t>ion (see paragraph 9.73</w:t>
            </w:r>
            <w:r w:rsidR="00FF4C24">
              <w:rPr>
                <w:rFonts w:cs="Arial"/>
              </w:rPr>
              <w:t>)</w:t>
            </w:r>
          </w:p>
          <w:p w:rsidR="00C801C8" w:rsidRPr="004F5C38" w:rsidRDefault="00C801C8" w:rsidP="00693500">
            <w:pPr>
              <w:numPr>
                <w:ilvl w:val="0"/>
                <w:numId w:val="58"/>
              </w:numPr>
              <w:spacing w:before="120" w:after="120" w:line="240" w:lineRule="auto"/>
              <w:ind w:left="357" w:hanging="357"/>
              <w:rPr>
                <w:rFonts w:cs="Arial"/>
              </w:rPr>
            </w:pPr>
            <w:r w:rsidRPr="004F5C38">
              <w:rPr>
                <w:rFonts w:cs="Arial"/>
              </w:rPr>
              <w:t>There should be clarity as to how advice and information gathered has informed the provision specified. Where the local authority has departed from that advice, they should</w:t>
            </w:r>
            <w:r w:rsidR="00FF4C24">
              <w:rPr>
                <w:rFonts w:cs="Arial"/>
              </w:rPr>
              <w:t xml:space="preserve"> say so and give reasons for it</w:t>
            </w:r>
          </w:p>
          <w:p w:rsidR="00C801C8" w:rsidRPr="004F5C38" w:rsidRDefault="00C801C8" w:rsidP="00693500">
            <w:pPr>
              <w:numPr>
                <w:ilvl w:val="0"/>
                <w:numId w:val="58"/>
              </w:numPr>
              <w:spacing w:before="120" w:after="120" w:line="240" w:lineRule="auto"/>
              <w:ind w:left="357" w:hanging="357"/>
              <w:rPr>
                <w:rFonts w:cs="Arial"/>
              </w:rPr>
            </w:pPr>
            <w:r w:rsidRPr="004F5C38">
              <w:rPr>
                <w:rFonts w:cs="Arial"/>
              </w:rPr>
              <w:t>In some cases, flexibility will be required to meet the changing needs of the child or young person including flexib</w:t>
            </w:r>
            <w:r w:rsidR="00DB077B">
              <w:rPr>
                <w:rFonts w:cs="Arial"/>
              </w:rPr>
              <w:t>ility in the use of a Personal B</w:t>
            </w:r>
            <w:r w:rsidR="00FF4C24">
              <w:rPr>
                <w:rFonts w:cs="Arial"/>
              </w:rPr>
              <w:t>udget</w:t>
            </w:r>
          </w:p>
          <w:p w:rsidR="00C801C8" w:rsidRPr="004F5C38" w:rsidRDefault="00C801C8" w:rsidP="00693500">
            <w:pPr>
              <w:numPr>
                <w:ilvl w:val="0"/>
                <w:numId w:val="58"/>
              </w:numPr>
              <w:spacing w:before="120" w:after="120" w:line="240" w:lineRule="auto"/>
              <w:ind w:left="357" w:hanging="357"/>
              <w:rPr>
                <w:rFonts w:cs="Arial"/>
              </w:rPr>
            </w:pPr>
            <w:r w:rsidRPr="004F5C38">
              <w:rPr>
                <w:rFonts w:cs="Arial"/>
              </w:rPr>
              <w:t xml:space="preserve">The plan should specify: </w:t>
            </w:r>
          </w:p>
          <w:p w:rsidR="00C801C8" w:rsidRPr="004F5C38" w:rsidRDefault="00DB077B" w:rsidP="00693500">
            <w:pPr>
              <w:numPr>
                <w:ilvl w:val="1"/>
                <w:numId w:val="58"/>
              </w:numPr>
              <w:spacing w:before="120" w:after="120" w:line="240" w:lineRule="auto"/>
              <w:ind w:left="1077" w:hanging="357"/>
              <w:rPr>
                <w:rFonts w:cs="Arial"/>
              </w:rPr>
            </w:pPr>
            <w:r>
              <w:rPr>
                <w:rFonts w:cs="Arial"/>
              </w:rPr>
              <w:t>a</w:t>
            </w:r>
            <w:r w:rsidR="00C801C8" w:rsidRPr="004F5C38">
              <w:rPr>
                <w:rFonts w:cs="Arial"/>
              </w:rPr>
              <w:t>ny appropriate facilities and equipment, staff</w:t>
            </w:r>
            <w:r>
              <w:rPr>
                <w:rFonts w:cs="Arial"/>
              </w:rPr>
              <w:t>ing arrangements and curriculum</w:t>
            </w:r>
          </w:p>
          <w:p w:rsidR="00C801C8" w:rsidRPr="004F5C38" w:rsidRDefault="00DB077B" w:rsidP="00693500">
            <w:pPr>
              <w:numPr>
                <w:ilvl w:val="1"/>
                <w:numId w:val="58"/>
              </w:numPr>
              <w:spacing w:before="120" w:after="120" w:line="240" w:lineRule="auto"/>
              <w:ind w:left="1077" w:hanging="357"/>
              <w:rPr>
                <w:rFonts w:cs="Arial"/>
              </w:rPr>
            </w:pPr>
            <w:r>
              <w:rPr>
                <w:rFonts w:cs="Arial"/>
                <w:bCs/>
              </w:rPr>
              <w:t>a</w:t>
            </w:r>
            <w:r w:rsidR="00C801C8" w:rsidRPr="004F5C38">
              <w:rPr>
                <w:rFonts w:cs="Arial"/>
              </w:rPr>
              <w:t>ny appropriate modifications to the application of the National Curriculum</w:t>
            </w:r>
            <w:r>
              <w:rPr>
                <w:rFonts w:cs="Arial"/>
              </w:rPr>
              <w:t>, where relevant</w:t>
            </w:r>
          </w:p>
          <w:p w:rsidR="00C801C8" w:rsidRPr="004F5C38" w:rsidRDefault="00DB077B" w:rsidP="00693500">
            <w:pPr>
              <w:numPr>
                <w:ilvl w:val="1"/>
                <w:numId w:val="58"/>
              </w:numPr>
              <w:spacing w:before="120" w:after="120" w:line="240" w:lineRule="auto"/>
              <w:ind w:left="1077" w:hanging="357"/>
              <w:rPr>
                <w:rFonts w:cs="Arial"/>
              </w:rPr>
            </w:pPr>
            <w:r>
              <w:rPr>
                <w:rFonts w:cs="Arial"/>
              </w:rPr>
              <w:t>a</w:t>
            </w:r>
            <w:r w:rsidR="00C801C8" w:rsidRPr="004F5C38">
              <w:rPr>
                <w:rFonts w:cs="Arial"/>
              </w:rPr>
              <w:t>ny appropriate exclusions from the application of the National Curriculum or the course being studied in a post-16 setting, in detail, and the provision which it is proposed to substitute for any such exclusions in order to maintain a balanc</w:t>
            </w:r>
            <w:r>
              <w:rPr>
                <w:rFonts w:cs="Arial"/>
              </w:rPr>
              <w:t>ed and broadly based curriculum</w:t>
            </w:r>
          </w:p>
          <w:p w:rsidR="00C801C8" w:rsidRPr="004F5C38" w:rsidRDefault="00DB077B" w:rsidP="00693500">
            <w:pPr>
              <w:numPr>
                <w:ilvl w:val="1"/>
                <w:numId w:val="58"/>
              </w:numPr>
              <w:spacing w:before="120" w:after="120" w:line="240" w:lineRule="auto"/>
              <w:ind w:left="1077" w:hanging="357"/>
              <w:rPr>
                <w:rFonts w:cs="Arial"/>
              </w:rPr>
            </w:pPr>
            <w:r>
              <w:rPr>
                <w:rFonts w:cs="Arial"/>
                <w:bCs/>
              </w:rPr>
              <w:t>w</w:t>
            </w:r>
            <w:r w:rsidR="00C801C8" w:rsidRPr="004F5C38">
              <w:rPr>
                <w:rFonts w:cs="Arial"/>
              </w:rPr>
              <w:t>here residential accommod</w:t>
            </w:r>
            <w:r>
              <w:rPr>
                <w:rFonts w:cs="Arial"/>
              </w:rPr>
              <w:t>ation is appropriate, that fact</w:t>
            </w:r>
          </w:p>
          <w:p w:rsidR="00C801C8" w:rsidRPr="004F5C38" w:rsidRDefault="00DB077B" w:rsidP="00693500">
            <w:pPr>
              <w:numPr>
                <w:ilvl w:val="1"/>
                <w:numId w:val="58"/>
              </w:numPr>
              <w:spacing w:before="120" w:after="120" w:line="240" w:lineRule="auto"/>
              <w:ind w:left="1077" w:hanging="357"/>
              <w:rPr>
                <w:rFonts w:cs="Arial"/>
              </w:rPr>
            </w:pPr>
            <w:r>
              <w:rPr>
                <w:rFonts w:cs="Arial"/>
              </w:rPr>
              <w:t>w</w:t>
            </w:r>
            <w:r w:rsidR="00D247DF">
              <w:rPr>
                <w:rFonts w:cs="Arial"/>
              </w:rPr>
              <w:t>here there is a Personal B</w:t>
            </w:r>
            <w:r w:rsidR="00C801C8" w:rsidRPr="004F5C38">
              <w:rPr>
                <w:rFonts w:cs="Arial"/>
              </w:rPr>
              <w:t>udget, the outcomes to which it is intended to contribute (detail of t</w:t>
            </w:r>
            <w:r>
              <w:rPr>
                <w:rFonts w:cs="Arial"/>
              </w:rPr>
              <w:t>he arrangements for a Personal B</w:t>
            </w:r>
            <w:r w:rsidR="00C801C8" w:rsidRPr="004F5C38">
              <w:rPr>
                <w:rFonts w:cs="Arial"/>
              </w:rPr>
              <w:t>udget</w:t>
            </w:r>
            <w:r w:rsidR="00334239">
              <w:rPr>
                <w:rFonts w:cs="Arial"/>
              </w:rPr>
              <w:t>,</w:t>
            </w:r>
            <w:r w:rsidR="00C801C8" w:rsidRPr="004F5C38">
              <w:rPr>
                <w:rFonts w:cs="Arial"/>
              </w:rPr>
              <w:t xml:space="preserve"> including any direct payment</w:t>
            </w:r>
            <w:r w:rsidR="00334239">
              <w:rPr>
                <w:rFonts w:cs="Arial"/>
              </w:rPr>
              <w:t>,</w:t>
            </w:r>
            <w:r w:rsidR="00C801C8" w:rsidRPr="004F5C38">
              <w:rPr>
                <w:rFonts w:cs="Arial"/>
              </w:rPr>
              <w:t xml:space="preserve"> </w:t>
            </w:r>
            <w:r w:rsidR="00BD4E7F" w:rsidRPr="00BD4E7F">
              <w:rPr>
                <w:rFonts w:cs="Arial"/>
                <w:b/>
              </w:rPr>
              <w:t>must</w:t>
            </w:r>
            <w:r w:rsidR="00C801C8" w:rsidRPr="004F5C38">
              <w:rPr>
                <w:rFonts w:cs="Arial"/>
              </w:rPr>
              <w:t xml:space="preserve"> be included in the plan and these </w:t>
            </w:r>
            <w:r w:rsidR="00FF4C24">
              <w:rPr>
                <w:rFonts w:cs="Arial"/>
              </w:rPr>
              <w:t>should be set out in section J)</w:t>
            </w:r>
          </w:p>
          <w:p w:rsidR="00C801C8" w:rsidRPr="004F5C38" w:rsidRDefault="00A36167" w:rsidP="00693500">
            <w:pPr>
              <w:numPr>
                <w:ilvl w:val="0"/>
                <w:numId w:val="58"/>
              </w:numPr>
              <w:spacing w:after="240" w:line="240" w:lineRule="auto"/>
              <w:rPr>
                <w:rFonts w:cs="Arial"/>
              </w:rPr>
            </w:pPr>
            <w:r>
              <w:rPr>
                <w:rFonts w:cs="Arial"/>
              </w:rPr>
              <w:t xml:space="preserve">See paragraph </w:t>
            </w:r>
            <w:r w:rsidR="00964609" w:rsidRPr="004F5C38">
              <w:rPr>
                <w:rFonts w:cs="Arial"/>
              </w:rPr>
              <w:t>9</w:t>
            </w:r>
            <w:r w:rsidR="00E856E7">
              <w:rPr>
                <w:rFonts w:cs="Arial"/>
              </w:rPr>
              <w:t>.131</w:t>
            </w:r>
            <w:r>
              <w:rPr>
                <w:rFonts w:cs="Arial"/>
              </w:rPr>
              <w:t xml:space="preserve"> onwards</w:t>
            </w:r>
            <w:r w:rsidR="00C801C8" w:rsidRPr="004F5C38">
              <w:rPr>
                <w:rFonts w:cs="Arial"/>
              </w:rPr>
              <w:t xml:space="preserve"> for details of duties on the local authority to maintain the special educat</w:t>
            </w:r>
            <w:r w:rsidR="00FF4C24">
              <w:rPr>
                <w:rFonts w:cs="Arial"/>
              </w:rPr>
              <w:t>ional provision in the EHC plan</w:t>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BE6A98">
            <w:pPr>
              <w:spacing w:before="120" w:after="120" w:line="240" w:lineRule="auto"/>
              <w:rPr>
                <w:rFonts w:cs="Arial"/>
                <w:b/>
              </w:rPr>
            </w:pPr>
            <w:r w:rsidRPr="004F5C38">
              <w:rPr>
                <w:rFonts w:cs="Arial"/>
                <w:b/>
              </w:rPr>
              <w:t xml:space="preserve">(G) Any health provision reasonably required </w:t>
            </w:r>
            <w:r w:rsidR="00132C74">
              <w:rPr>
                <w:rFonts w:cs="Arial"/>
                <w:b/>
              </w:rPr>
              <w:t>by the learning difficulties or</w:t>
            </w:r>
            <w:r w:rsidRPr="004F5C38">
              <w:rPr>
                <w:rFonts w:cs="Arial"/>
                <w:b/>
              </w:rPr>
              <w:t xml:space="preserve"> disabilities which result in the child or</w:t>
            </w:r>
            <w:r w:rsidR="00DB077B">
              <w:rPr>
                <w:rFonts w:cs="Arial"/>
                <w:b/>
              </w:rPr>
              <w:t xml:space="preserve"> young person having SEN</w:t>
            </w:r>
          </w:p>
        </w:tc>
        <w:tc>
          <w:tcPr>
            <w:tcW w:w="6724" w:type="dxa"/>
            <w:tcBorders>
              <w:top w:val="single" w:sz="4" w:space="0" w:color="auto"/>
              <w:left w:val="single" w:sz="4" w:space="0" w:color="auto"/>
              <w:bottom w:val="single" w:sz="4" w:space="0" w:color="auto"/>
              <w:right w:val="single" w:sz="4" w:space="0" w:color="auto"/>
            </w:tcBorders>
          </w:tcPr>
          <w:p w:rsidR="00C801C8" w:rsidRPr="004F5C38" w:rsidRDefault="00F94E9B" w:rsidP="00693500">
            <w:pPr>
              <w:numPr>
                <w:ilvl w:val="0"/>
                <w:numId w:val="59"/>
              </w:numPr>
              <w:spacing w:before="120" w:after="120" w:line="240" w:lineRule="auto"/>
              <w:ind w:left="357" w:hanging="357"/>
              <w:rPr>
                <w:rFonts w:cs="Arial"/>
              </w:rPr>
            </w:pPr>
            <w:r>
              <w:rPr>
                <w:rFonts w:cs="Arial"/>
              </w:rPr>
              <w:t>P</w:t>
            </w:r>
            <w:r w:rsidR="00E856E7">
              <w:rPr>
                <w:rFonts w:cs="Arial"/>
              </w:rPr>
              <w:t xml:space="preserve">rovision should </w:t>
            </w:r>
            <w:r w:rsidR="00C801C8" w:rsidRPr="004F5C38">
              <w:rPr>
                <w:rFonts w:cs="Arial"/>
              </w:rPr>
              <w:t xml:space="preserve">be detailed and specific and should normally be quantified, for example, in terms of the type of </w:t>
            </w:r>
            <w:r w:rsidR="00FF4C24">
              <w:rPr>
                <w:rFonts w:cs="Arial"/>
              </w:rPr>
              <w:t>support and who will provide it</w:t>
            </w:r>
          </w:p>
          <w:p w:rsidR="00C801C8" w:rsidRPr="004F5C38" w:rsidRDefault="00F94E9B" w:rsidP="00693500">
            <w:pPr>
              <w:numPr>
                <w:ilvl w:val="0"/>
                <w:numId w:val="59"/>
              </w:numPr>
              <w:spacing w:before="120" w:after="120" w:line="240" w:lineRule="auto"/>
              <w:ind w:left="357" w:hanging="357"/>
              <w:rPr>
                <w:rFonts w:cs="Arial"/>
              </w:rPr>
            </w:pPr>
            <w:r>
              <w:rPr>
                <w:rFonts w:cs="Arial"/>
              </w:rPr>
              <w:t xml:space="preserve">It should </w:t>
            </w:r>
            <w:r w:rsidR="00E856E7">
              <w:rPr>
                <w:rFonts w:cs="Arial"/>
              </w:rPr>
              <w:t xml:space="preserve">be clear how the provision will support </w:t>
            </w:r>
            <w:r>
              <w:rPr>
                <w:rFonts w:cs="Arial"/>
              </w:rPr>
              <w:t xml:space="preserve">achievement of </w:t>
            </w:r>
            <w:r w:rsidR="00C801C8" w:rsidRPr="004F5C38">
              <w:rPr>
                <w:rFonts w:cs="Arial"/>
              </w:rPr>
              <w:t>the outcomes, including the health needs to be met and the outcomes to be achieved through provision secured thr</w:t>
            </w:r>
            <w:r w:rsidR="00FF4C24">
              <w:rPr>
                <w:rFonts w:cs="Arial"/>
              </w:rPr>
              <w:t>ough a personal (health) budget</w:t>
            </w:r>
          </w:p>
          <w:p w:rsidR="00C801C8" w:rsidRPr="004F5C38" w:rsidRDefault="00DB077B" w:rsidP="00693500">
            <w:pPr>
              <w:numPr>
                <w:ilvl w:val="0"/>
                <w:numId w:val="59"/>
              </w:numPr>
              <w:spacing w:before="120" w:after="120" w:line="240" w:lineRule="auto"/>
              <w:ind w:left="357" w:hanging="357"/>
              <w:rPr>
                <w:rFonts w:cs="Arial"/>
              </w:rPr>
            </w:pPr>
            <w:r>
              <w:rPr>
                <w:rFonts w:cs="Arial"/>
              </w:rPr>
              <w:t>C</w:t>
            </w:r>
            <w:r w:rsidR="00C801C8" w:rsidRPr="004F5C38">
              <w:rPr>
                <w:rFonts w:cs="Arial"/>
              </w:rPr>
              <w:t>larity as to how advice and information gathered has i</w:t>
            </w:r>
            <w:r w:rsidR="00FF4C24">
              <w:rPr>
                <w:rFonts w:cs="Arial"/>
              </w:rPr>
              <w:t>nformed the provision specified</w:t>
            </w:r>
          </w:p>
          <w:p w:rsidR="00C801C8" w:rsidRPr="004F5C38" w:rsidRDefault="00C801C8" w:rsidP="00693500">
            <w:pPr>
              <w:numPr>
                <w:ilvl w:val="0"/>
                <w:numId w:val="59"/>
              </w:numPr>
              <w:spacing w:before="120" w:after="120" w:line="240" w:lineRule="auto"/>
              <w:rPr>
                <w:rFonts w:cs="Arial"/>
              </w:rPr>
            </w:pPr>
            <w:r w:rsidRPr="004F5C38">
              <w:rPr>
                <w:rFonts w:cs="Arial"/>
              </w:rPr>
              <w:t>Health care provision reasonably required may include specialist support and therapies, such as medical treatments and delivery of me</w:t>
            </w:r>
            <w:r w:rsidR="00334239">
              <w:rPr>
                <w:rFonts w:cs="Arial"/>
              </w:rPr>
              <w:t>dications, occupational therapy</w:t>
            </w:r>
            <w:r w:rsidRPr="004F5C38">
              <w:rPr>
                <w:rFonts w:cs="Arial"/>
              </w:rPr>
              <w:t xml:space="preserve"> and physiotherapy, a range of nursing support, specialist equipment, wheelchai</w:t>
            </w:r>
            <w:r w:rsidR="00DB077B">
              <w:rPr>
                <w:rFonts w:cs="Arial"/>
              </w:rPr>
              <w:t>rs and continence supplies. It</w:t>
            </w:r>
            <w:r w:rsidRPr="004F5C38">
              <w:rPr>
                <w:rFonts w:cs="Arial"/>
              </w:rPr>
              <w:t xml:space="preserve"> could include highly specialist services needed by only a small number of children which are commissioned centrally by NHS England (for example therapeutic provision for young </w:t>
            </w:r>
            <w:r w:rsidR="00FF4C24">
              <w:rPr>
                <w:rFonts w:cs="Arial"/>
              </w:rPr>
              <w:t>offenders in the secure estate)</w:t>
            </w:r>
          </w:p>
          <w:p w:rsidR="00C801C8" w:rsidRPr="004F5C38" w:rsidRDefault="00C801C8" w:rsidP="00693500">
            <w:pPr>
              <w:numPr>
                <w:ilvl w:val="0"/>
                <w:numId w:val="60"/>
              </w:numPr>
              <w:spacing w:before="120" w:after="120" w:line="240" w:lineRule="auto"/>
              <w:rPr>
                <w:rFonts w:cs="Arial"/>
              </w:rPr>
            </w:pPr>
            <w:r w:rsidRPr="004F5C38">
              <w:rPr>
                <w:rFonts w:cs="Arial"/>
              </w:rPr>
              <w:t>The local authority and CCG may also choose to specify other</w:t>
            </w:r>
            <w:r w:rsidR="009A2901">
              <w:rPr>
                <w:rFonts w:cs="Arial"/>
              </w:rPr>
              <w:t xml:space="preserve"> health care </w:t>
            </w:r>
            <w:r w:rsidRPr="004F5C38">
              <w:rPr>
                <w:rFonts w:cs="Arial"/>
              </w:rPr>
              <w:t>provision reasonably required by the child or young person, which is not linked to their learning difficulties or disabilities</w:t>
            </w:r>
            <w:r w:rsidR="00C41BC8" w:rsidRPr="004F5C38">
              <w:rPr>
                <w:rFonts w:cs="Arial"/>
              </w:rPr>
              <w:t xml:space="preserve">, but which should sensibly be co-ordinated </w:t>
            </w:r>
            <w:r w:rsidR="00FF4C24">
              <w:rPr>
                <w:rFonts w:cs="Arial"/>
              </w:rPr>
              <w:t>with other services in the plan</w:t>
            </w:r>
          </w:p>
          <w:p w:rsidR="00C801C8" w:rsidRPr="004F5C38" w:rsidRDefault="00E856E7" w:rsidP="00693500">
            <w:pPr>
              <w:numPr>
                <w:ilvl w:val="0"/>
                <w:numId w:val="60"/>
              </w:numPr>
              <w:spacing w:before="120" w:after="120" w:line="240" w:lineRule="auto"/>
              <w:rPr>
                <w:rFonts w:cs="Arial"/>
              </w:rPr>
            </w:pPr>
            <w:r>
              <w:rPr>
                <w:rFonts w:cs="Arial"/>
              </w:rPr>
              <w:t>See paragraph 9.141</w:t>
            </w:r>
            <w:r w:rsidR="00A36167">
              <w:rPr>
                <w:rFonts w:cs="Arial"/>
              </w:rPr>
              <w:t xml:space="preserve"> </w:t>
            </w:r>
            <w:r w:rsidR="00C801C8" w:rsidRPr="004F5C38">
              <w:rPr>
                <w:rFonts w:cs="Arial"/>
              </w:rPr>
              <w:t>for details of duties on the health service to maintain the health</w:t>
            </w:r>
            <w:r w:rsidR="00FF4C24">
              <w:rPr>
                <w:rFonts w:cs="Arial"/>
              </w:rPr>
              <w:t xml:space="preserve"> care provision in the EHC plan</w:t>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BE6A98">
            <w:pPr>
              <w:spacing w:before="120" w:after="120" w:line="240" w:lineRule="auto"/>
              <w:rPr>
                <w:rFonts w:cs="Arial"/>
                <w:b/>
              </w:rPr>
            </w:pPr>
            <w:r w:rsidRPr="004F5C38">
              <w:rPr>
                <w:rFonts w:cs="Arial"/>
                <w:b/>
              </w:rPr>
              <w:t>(H1) Any social care provision which must be made for a child or young person under 18 resulting from section 2 of the Chronically Sick and Disabled Persons Act 1970 (CSDPA)</w:t>
            </w:r>
          </w:p>
        </w:tc>
        <w:tc>
          <w:tcPr>
            <w:tcW w:w="6724" w:type="dxa"/>
            <w:tcBorders>
              <w:top w:val="single" w:sz="4" w:space="0" w:color="auto"/>
              <w:left w:val="single" w:sz="4" w:space="0" w:color="auto"/>
              <w:bottom w:val="single" w:sz="4" w:space="0" w:color="auto"/>
              <w:right w:val="single" w:sz="4" w:space="0" w:color="auto"/>
            </w:tcBorders>
          </w:tcPr>
          <w:p w:rsidR="00C801C8" w:rsidRPr="004F5C38" w:rsidRDefault="00F94E9B" w:rsidP="00693500">
            <w:pPr>
              <w:numPr>
                <w:ilvl w:val="0"/>
                <w:numId w:val="59"/>
              </w:numPr>
              <w:spacing w:before="120" w:after="120" w:line="240" w:lineRule="auto"/>
              <w:rPr>
                <w:rFonts w:cs="Arial"/>
              </w:rPr>
            </w:pPr>
            <w:r>
              <w:rPr>
                <w:rFonts w:cs="Arial"/>
              </w:rPr>
              <w:t>P</w:t>
            </w:r>
            <w:r w:rsidR="00E856E7">
              <w:rPr>
                <w:rFonts w:cs="Arial"/>
              </w:rPr>
              <w:t xml:space="preserve">rovision should </w:t>
            </w:r>
            <w:r w:rsidR="00C801C8" w:rsidRPr="004F5C38">
              <w:rPr>
                <w:rFonts w:cs="Arial"/>
              </w:rPr>
              <w:t>be detailed and specific and should normally be quantified, for example, in terms of the type of support and who will provide it (including where this is to be secured through a social care direct</w:t>
            </w:r>
            <w:r w:rsidR="00A36167">
              <w:rPr>
                <w:rFonts w:cs="Arial"/>
              </w:rPr>
              <w:t xml:space="preserve"> payment</w:t>
            </w:r>
            <w:r w:rsidR="00FF4C24">
              <w:rPr>
                <w:rFonts w:cs="Arial"/>
              </w:rPr>
              <w:t>)</w:t>
            </w:r>
          </w:p>
          <w:p w:rsidR="00C801C8" w:rsidRPr="004F5C38" w:rsidRDefault="00F94E9B" w:rsidP="00693500">
            <w:pPr>
              <w:numPr>
                <w:ilvl w:val="0"/>
                <w:numId w:val="59"/>
              </w:numPr>
              <w:spacing w:before="120" w:after="120" w:line="240" w:lineRule="auto"/>
              <w:rPr>
                <w:rFonts w:cs="Arial"/>
              </w:rPr>
            </w:pPr>
            <w:r>
              <w:rPr>
                <w:rFonts w:cs="Arial"/>
              </w:rPr>
              <w:t xml:space="preserve">It should </w:t>
            </w:r>
            <w:r w:rsidR="00C801C8" w:rsidRPr="004F5C38">
              <w:rPr>
                <w:rFonts w:cs="Arial"/>
              </w:rPr>
              <w:t>be clear how the provision will support</w:t>
            </w:r>
            <w:r>
              <w:rPr>
                <w:rFonts w:cs="Arial"/>
              </w:rPr>
              <w:t xml:space="preserve"> achievement of</w:t>
            </w:r>
            <w:r w:rsidR="00C801C8" w:rsidRPr="004F5C38">
              <w:rPr>
                <w:rFonts w:cs="Arial"/>
              </w:rPr>
              <w:t> the outcomes, including a</w:t>
            </w:r>
            <w:r w:rsidR="00DB077B">
              <w:rPr>
                <w:rFonts w:cs="Arial"/>
              </w:rPr>
              <w:t>ny provision secured through a Personal B</w:t>
            </w:r>
            <w:r w:rsidR="00C801C8" w:rsidRPr="004F5C38">
              <w:rPr>
                <w:rFonts w:cs="Arial"/>
              </w:rPr>
              <w:t>udget.</w:t>
            </w:r>
            <w:r w:rsidR="00885600">
              <w:rPr>
                <w:rFonts w:cs="Arial"/>
              </w:rPr>
              <w:t xml:space="preserve"> </w:t>
            </w:r>
            <w:r w:rsidR="00C801C8" w:rsidRPr="004F5C38">
              <w:rPr>
                <w:rFonts w:cs="Arial"/>
              </w:rPr>
              <w:t>There should be clarity as to how advice and information gathered has i</w:t>
            </w:r>
            <w:r w:rsidR="00FF4C24">
              <w:rPr>
                <w:rFonts w:cs="Arial"/>
              </w:rPr>
              <w:t>nformed the provision specified</w:t>
            </w:r>
          </w:p>
          <w:p w:rsidR="00C801C8" w:rsidRPr="004F5C38" w:rsidRDefault="00C801C8" w:rsidP="00693500">
            <w:pPr>
              <w:numPr>
                <w:ilvl w:val="0"/>
                <w:numId w:val="59"/>
              </w:numPr>
              <w:spacing w:before="120" w:after="120" w:line="240" w:lineRule="auto"/>
              <w:rPr>
                <w:rFonts w:cs="Arial"/>
              </w:rPr>
            </w:pPr>
            <w:r w:rsidRPr="004F5C38">
              <w:rPr>
                <w:rFonts w:cs="Arial"/>
              </w:rPr>
              <w:t xml:space="preserve">Section H1 of the EHC plan </w:t>
            </w:r>
            <w:r w:rsidRPr="004F5C38">
              <w:rPr>
                <w:rFonts w:cs="Arial"/>
                <w:b/>
              </w:rPr>
              <w:t>must</w:t>
            </w:r>
            <w:r w:rsidRPr="004F5C38">
              <w:rPr>
                <w:rFonts w:cs="Arial"/>
              </w:rPr>
              <w:t xml:space="preserve"> specify all services assessed as being needed for a disabled child or young person under 18, under section 2 of the CSDPA. These services include:</w:t>
            </w:r>
          </w:p>
          <w:p w:rsidR="00C801C8" w:rsidRPr="004F5C38" w:rsidRDefault="00C801C8" w:rsidP="00693500">
            <w:pPr>
              <w:numPr>
                <w:ilvl w:val="1"/>
                <w:numId w:val="59"/>
              </w:numPr>
              <w:spacing w:before="120" w:after="120" w:line="240" w:lineRule="auto"/>
              <w:rPr>
                <w:rFonts w:cs="Arial"/>
              </w:rPr>
            </w:pPr>
            <w:r w:rsidRPr="004F5C38">
              <w:rPr>
                <w:rFonts w:cs="Arial"/>
              </w:rPr>
              <w:t>p</w:t>
            </w:r>
            <w:r w:rsidR="00BE6A98">
              <w:rPr>
                <w:rFonts w:cs="Arial"/>
              </w:rPr>
              <w:t>ractical assistance in the home</w:t>
            </w:r>
          </w:p>
          <w:p w:rsidR="00C801C8" w:rsidRPr="004F5C38" w:rsidRDefault="00C801C8" w:rsidP="00693500">
            <w:pPr>
              <w:numPr>
                <w:ilvl w:val="1"/>
                <w:numId w:val="59"/>
              </w:numPr>
              <w:spacing w:before="120" w:after="120" w:line="240" w:lineRule="auto"/>
              <w:rPr>
                <w:rFonts w:cs="Arial"/>
              </w:rPr>
            </w:pPr>
            <w:r w:rsidRPr="004F5C38">
              <w:rPr>
                <w:rFonts w:cs="Arial"/>
              </w:rPr>
              <w:t>provision or assistance in obtaining recreational and educational faciliti</w:t>
            </w:r>
            <w:r w:rsidR="00BE6A98">
              <w:rPr>
                <w:rFonts w:cs="Arial"/>
              </w:rPr>
              <w:t>es at home and outside the home</w:t>
            </w:r>
          </w:p>
          <w:p w:rsidR="00C801C8" w:rsidRPr="004F5C38" w:rsidRDefault="00C801C8" w:rsidP="00693500">
            <w:pPr>
              <w:numPr>
                <w:ilvl w:val="1"/>
                <w:numId w:val="59"/>
              </w:numPr>
              <w:spacing w:before="120" w:after="120" w:line="240" w:lineRule="auto"/>
              <w:rPr>
                <w:rFonts w:cs="Arial"/>
              </w:rPr>
            </w:pPr>
            <w:r w:rsidRPr="004F5C38">
              <w:rPr>
                <w:rFonts w:cs="Arial"/>
              </w:rPr>
              <w:t>assist</w:t>
            </w:r>
            <w:r w:rsidR="00BE6A98">
              <w:rPr>
                <w:rFonts w:cs="Arial"/>
              </w:rPr>
              <w:t>ance in trave</w:t>
            </w:r>
            <w:r w:rsidR="00FF4C24">
              <w:rPr>
                <w:rFonts w:cs="Arial"/>
              </w:rPr>
              <w:t>l</w:t>
            </w:r>
            <w:r w:rsidR="00BE6A98">
              <w:rPr>
                <w:rFonts w:cs="Arial"/>
              </w:rPr>
              <w:t>ling to facilities</w:t>
            </w:r>
          </w:p>
          <w:p w:rsidR="00C801C8" w:rsidRPr="004F5C38" w:rsidRDefault="00BE6A98" w:rsidP="00693500">
            <w:pPr>
              <w:numPr>
                <w:ilvl w:val="1"/>
                <w:numId w:val="59"/>
              </w:numPr>
              <w:spacing w:before="120" w:after="120" w:line="240" w:lineRule="auto"/>
              <w:rPr>
                <w:rFonts w:cs="Arial"/>
              </w:rPr>
            </w:pPr>
            <w:r>
              <w:rPr>
                <w:rFonts w:cs="Arial"/>
              </w:rPr>
              <w:t>adaptations to the home</w:t>
            </w:r>
          </w:p>
          <w:p w:rsidR="00C801C8" w:rsidRPr="004F5C38" w:rsidRDefault="00C801C8" w:rsidP="00693500">
            <w:pPr>
              <w:numPr>
                <w:ilvl w:val="1"/>
                <w:numId w:val="59"/>
              </w:numPr>
              <w:spacing w:before="120" w:after="120" w:line="240" w:lineRule="auto"/>
              <w:rPr>
                <w:rFonts w:cs="Arial"/>
              </w:rPr>
            </w:pPr>
            <w:r w:rsidRPr="004F5C38">
              <w:rPr>
                <w:rFonts w:cs="Arial"/>
              </w:rPr>
              <w:t>facil</w:t>
            </w:r>
            <w:r w:rsidR="00BE6A98">
              <w:rPr>
                <w:rFonts w:cs="Arial"/>
              </w:rPr>
              <w:t>itating the taking of holidays</w:t>
            </w:r>
          </w:p>
          <w:p w:rsidR="00C801C8" w:rsidRPr="004F5C38" w:rsidRDefault="00C801C8" w:rsidP="00693500">
            <w:pPr>
              <w:numPr>
                <w:ilvl w:val="1"/>
                <w:numId w:val="59"/>
              </w:numPr>
              <w:spacing w:before="120" w:after="120" w:line="240" w:lineRule="auto"/>
              <w:rPr>
                <w:rFonts w:cs="Arial"/>
              </w:rPr>
            </w:pPr>
            <w:r w:rsidRPr="004F5C38">
              <w:rPr>
                <w:rFonts w:cs="Arial"/>
              </w:rPr>
              <w:t>provisio</w:t>
            </w:r>
            <w:r w:rsidR="00BE6A98">
              <w:rPr>
                <w:rFonts w:cs="Arial"/>
              </w:rPr>
              <w:t>n of meals at home or elsewhere</w:t>
            </w:r>
          </w:p>
          <w:p w:rsidR="00C801C8" w:rsidRDefault="00C801C8" w:rsidP="00693500">
            <w:pPr>
              <w:numPr>
                <w:ilvl w:val="1"/>
                <w:numId w:val="59"/>
              </w:numPr>
              <w:spacing w:before="120" w:after="120" w:line="240" w:lineRule="auto"/>
              <w:rPr>
                <w:rFonts w:cs="Arial"/>
              </w:rPr>
            </w:pPr>
            <w:r w:rsidRPr="004F5C38">
              <w:rPr>
                <w:rFonts w:cs="Arial"/>
              </w:rPr>
              <w:t>provision or assistance in obtaining a telephone and any special equipment necessary</w:t>
            </w:r>
          </w:p>
          <w:p w:rsidR="00F94E9B" w:rsidRPr="004F5C38" w:rsidRDefault="00F94E9B" w:rsidP="00693500">
            <w:pPr>
              <w:numPr>
                <w:ilvl w:val="1"/>
                <w:numId w:val="59"/>
              </w:numPr>
              <w:spacing w:before="120" w:after="120" w:line="240" w:lineRule="auto"/>
              <w:rPr>
                <w:rFonts w:cs="Arial"/>
              </w:rPr>
            </w:pPr>
            <w:r>
              <w:rPr>
                <w:rFonts w:cs="Arial"/>
              </w:rPr>
              <w:t>non-residential short breaks</w:t>
            </w:r>
            <w:r w:rsidR="00ED593F">
              <w:rPr>
                <w:rFonts w:cs="Arial"/>
              </w:rPr>
              <w:t xml:space="preserve"> (included in Section H1 on the basis that the child as well as his or her parent will benefit from the short break)</w:t>
            </w:r>
          </w:p>
          <w:p w:rsidR="00F94E9B" w:rsidRDefault="00C801C8" w:rsidP="00693500">
            <w:pPr>
              <w:numPr>
                <w:ilvl w:val="0"/>
                <w:numId w:val="59"/>
              </w:numPr>
              <w:spacing w:before="120" w:after="120" w:line="240" w:lineRule="auto"/>
              <w:rPr>
                <w:rFonts w:cs="Arial"/>
              </w:rPr>
            </w:pPr>
            <w:r w:rsidRPr="004F5C38">
              <w:rPr>
                <w:rFonts w:cs="Arial"/>
              </w:rPr>
              <w:t>This may include services to be provided for parent carers of disabled children, including following an assessment of their needs under sections 17ZD</w:t>
            </w:r>
            <w:r w:rsidR="00FF4C24">
              <w:rPr>
                <w:rFonts w:cs="Arial"/>
              </w:rPr>
              <w:t>-17ZF of the Children Act 1989</w:t>
            </w:r>
          </w:p>
          <w:p w:rsidR="00C801C8" w:rsidRPr="004F5C38" w:rsidRDefault="00F94E9B" w:rsidP="00693500">
            <w:pPr>
              <w:numPr>
                <w:ilvl w:val="0"/>
                <w:numId w:val="59"/>
              </w:numPr>
              <w:spacing w:before="120" w:after="120" w:line="240" w:lineRule="auto"/>
              <w:rPr>
                <w:rFonts w:cs="Arial"/>
              </w:rPr>
            </w:pPr>
            <w:r>
              <w:rPr>
                <w:rFonts w:cs="Arial"/>
              </w:rPr>
              <w:t>See paragraph 9.13</w:t>
            </w:r>
            <w:r w:rsidR="00E856E7">
              <w:rPr>
                <w:rFonts w:cs="Arial"/>
              </w:rPr>
              <w:t>7</w:t>
            </w:r>
            <w:r>
              <w:rPr>
                <w:rFonts w:cs="Arial"/>
              </w:rPr>
              <w:t xml:space="preserve"> onwards for details of duties on local authorities to maintain the social</w:t>
            </w:r>
            <w:r w:rsidR="00FF4C24">
              <w:rPr>
                <w:rFonts w:cs="Arial"/>
              </w:rPr>
              <w:t xml:space="preserve"> care provision in the EHC plan</w:t>
            </w:r>
            <w:r w:rsidR="00BE6A98">
              <w:rPr>
                <w:rFonts w:cs="Arial"/>
              </w:rPr>
              <w:br/>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BE6A98">
            <w:pPr>
              <w:spacing w:before="120" w:after="120" w:line="240" w:lineRule="auto"/>
              <w:rPr>
                <w:rFonts w:cs="Arial"/>
                <w:b/>
              </w:rPr>
            </w:pPr>
            <w:r w:rsidRPr="004F5C38">
              <w:rPr>
                <w:rFonts w:cs="Arial"/>
                <w:b/>
              </w:rPr>
              <w:t xml:space="preserve">(H2) Any other social care provision reasonably required </w:t>
            </w:r>
            <w:r w:rsidR="00132C74">
              <w:rPr>
                <w:rFonts w:cs="Arial"/>
                <w:b/>
              </w:rPr>
              <w:t>by the learning difficulties or</w:t>
            </w:r>
            <w:r w:rsidRPr="004F5C38">
              <w:rPr>
                <w:rFonts w:cs="Arial"/>
                <w:b/>
              </w:rPr>
              <w:t xml:space="preserve"> disabilities which result in the child or young person having SEN</w:t>
            </w:r>
          </w:p>
        </w:tc>
        <w:tc>
          <w:tcPr>
            <w:tcW w:w="6724" w:type="dxa"/>
            <w:tcBorders>
              <w:top w:val="single" w:sz="4" w:space="0" w:color="auto"/>
              <w:left w:val="single" w:sz="4" w:space="0" w:color="auto"/>
              <w:bottom w:val="single" w:sz="4" w:space="0" w:color="auto"/>
              <w:right w:val="single" w:sz="4" w:space="0" w:color="auto"/>
            </w:tcBorders>
          </w:tcPr>
          <w:p w:rsidR="00C801C8" w:rsidRPr="004F5C38" w:rsidRDefault="00C801C8" w:rsidP="00693500">
            <w:pPr>
              <w:numPr>
                <w:ilvl w:val="0"/>
                <w:numId w:val="60"/>
              </w:numPr>
              <w:spacing w:before="120" w:after="120" w:line="240" w:lineRule="auto"/>
              <w:rPr>
                <w:rFonts w:cs="Arial"/>
              </w:rPr>
            </w:pPr>
            <w:r w:rsidRPr="004F5C38" w:rsidDel="00C62C17">
              <w:rPr>
                <w:rFonts w:cs="Arial"/>
              </w:rPr>
              <w:t>Social care provision reasonably required may include provision identified through early help and children in need assessments and safeguarding assessments for children</w:t>
            </w:r>
            <w:r w:rsidR="00DB077B">
              <w:rPr>
                <w:rFonts w:cs="Arial"/>
              </w:rPr>
              <w:t xml:space="preserve">. </w:t>
            </w:r>
            <w:r w:rsidRPr="004F5C38">
              <w:rPr>
                <w:rFonts w:cs="Arial"/>
              </w:rPr>
              <w:t xml:space="preserve">Section H2 </w:t>
            </w:r>
            <w:r w:rsidRPr="004F5C38">
              <w:rPr>
                <w:rFonts w:cs="Arial"/>
                <w:b/>
              </w:rPr>
              <w:t>must</w:t>
            </w:r>
            <w:r w:rsidRPr="004F5C38">
              <w:rPr>
                <w:rFonts w:cs="Arial"/>
              </w:rPr>
              <w:t xml:space="preserve"> only include services which are </w:t>
            </w:r>
            <w:r w:rsidRPr="00BE6A98">
              <w:rPr>
                <w:rFonts w:cs="Arial"/>
              </w:rPr>
              <w:t xml:space="preserve">not </w:t>
            </w:r>
            <w:r w:rsidR="00DB077B">
              <w:rPr>
                <w:rFonts w:cs="Arial"/>
              </w:rPr>
              <w:t>provided under S</w:t>
            </w:r>
            <w:r w:rsidRPr="004F5C38">
              <w:rPr>
                <w:rFonts w:cs="Arial"/>
              </w:rPr>
              <w:t>ection 2 of the CSDPA.</w:t>
            </w:r>
            <w:r w:rsidR="00885600">
              <w:rPr>
                <w:rFonts w:cs="Arial"/>
              </w:rPr>
              <w:t xml:space="preserve"> </w:t>
            </w:r>
            <w:r w:rsidRPr="004F5C38">
              <w:rPr>
                <w:rFonts w:cs="Arial"/>
              </w:rPr>
              <w:t xml:space="preserve">For children and young people under 18 this includes residential short breaks and services provided to children arising from their SEN but unrelated to a disability. This should include any provision secured through a social care direct payment. See </w:t>
            </w:r>
            <w:r w:rsidR="00964609" w:rsidRPr="004F5C38">
              <w:rPr>
                <w:rFonts w:cs="Arial"/>
              </w:rPr>
              <w:t>chapter 10</w:t>
            </w:r>
            <w:r w:rsidRPr="004F5C38">
              <w:rPr>
                <w:rFonts w:cs="Arial"/>
              </w:rPr>
              <w:t xml:space="preserve"> for more information on chi</w:t>
            </w:r>
            <w:r w:rsidR="00FF4C24">
              <w:rPr>
                <w:rFonts w:cs="Arial"/>
              </w:rPr>
              <w:t>ldren’s social care assessments</w:t>
            </w:r>
          </w:p>
          <w:p w:rsidR="00C801C8" w:rsidRPr="004F5C38" w:rsidRDefault="00BE6A98" w:rsidP="00693500">
            <w:pPr>
              <w:numPr>
                <w:ilvl w:val="0"/>
                <w:numId w:val="60"/>
              </w:numPr>
              <w:spacing w:before="120" w:after="120" w:line="240" w:lineRule="auto"/>
              <w:rPr>
                <w:rFonts w:cs="Arial"/>
              </w:rPr>
            </w:pPr>
            <w:r>
              <w:rPr>
                <w:rFonts w:cs="Arial"/>
              </w:rPr>
              <w:t>S</w:t>
            </w:r>
            <w:r w:rsidR="00C801C8" w:rsidRPr="004F5C38">
              <w:rPr>
                <w:rFonts w:cs="Arial"/>
              </w:rPr>
              <w:t xml:space="preserve">ocial care provision reasonably required will include any adult social care provision to meet eligible needs for young people over 18 (set out in an adult care and support plan) under the Care Act 2014. See </w:t>
            </w:r>
            <w:r w:rsidR="00964609" w:rsidRPr="004F5C38">
              <w:rPr>
                <w:rFonts w:cs="Arial"/>
              </w:rPr>
              <w:t>Chapter 8</w:t>
            </w:r>
            <w:r w:rsidR="00C801C8" w:rsidRPr="004F5C38">
              <w:rPr>
                <w:rFonts w:cs="Arial"/>
              </w:rPr>
              <w:t xml:space="preserve"> for further det</w:t>
            </w:r>
            <w:r w:rsidR="00FF4C24">
              <w:rPr>
                <w:rFonts w:cs="Arial"/>
              </w:rPr>
              <w:t>ail on adult care and EHC plans</w:t>
            </w:r>
          </w:p>
          <w:p w:rsidR="00C801C8" w:rsidRPr="004F5C38" w:rsidRDefault="00C801C8" w:rsidP="00693500">
            <w:pPr>
              <w:numPr>
                <w:ilvl w:val="0"/>
                <w:numId w:val="60"/>
              </w:numPr>
              <w:spacing w:before="120" w:after="120" w:line="240" w:lineRule="auto"/>
              <w:rPr>
                <w:rFonts w:cs="Arial"/>
              </w:rPr>
            </w:pPr>
            <w:r w:rsidRPr="004F5C38">
              <w:rPr>
                <w:rFonts w:cs="Arial"/>
              </w:rPr>
              <w:t>The local authority may also choose to specify in section H2 other social care provision reasonably required by the child or young person, which is not linked to their learnin</w:t>
            </w:r>
            <w:r w:rsidR="00DB077B">
              <w:rPr>
                <w:rFonts w:cs="Arial"/>
              </w:rPr>
              <w:t>g difficulties or disabilities. T</w:t>
            </w:r>
            <w:r w:rsidRPr="004F5C38">
              <w:rPr>
                <w:rFonts w:cs="Arial"/>
              </w:rPr>
              <w:t>his will enable the local authority to include in the EHC plan social care provision such as child in need or child protection plans, or provision meeting eligible needs set out in an adult care plan where it is unrelated to the SEN but appropr</w:t>
            </w:r>
            <w:r w:rsidR="00FF4C24">
              <w:rPr>
                <w:rFonts w:cs="Arial"/>
              </w:rPr>
              <w:t>iate to include in the EHC plan</w:t>
            </w:r>
          </w:p>
          <w:p w:rsidR="00C801C8" w:rsidRPr="004F5C38" w:rsidRDefault="00F94E9B" w:rsidP="00693500">
            <w:pPr>
              <w:numPr>
                <w:ilvl w:val="0"/>
                <w:numId w:val="60"/>
              </w:numPr>
              <w:spacing w:before="120" w:after="120" w:line="240" w:lineRule="auto"/>
              <w:rPr>
                <w:rFonts w:cs="Arial"/>
              </w:rPr>
            </w:pPr>
            <w:r>
              <w:rPr>
                <w:rFonts w:cs="Arial"/>
              </w:rPr>
              <w:t>See paragraph 9.13</w:t>
            </w:r>
            <w:r w:rsidR="00E856E7">
              <w:rPr>
                <w:rFonts w:cs="Arial"/>
              </w:rPr>
              <w:t>7</w:t>
            </w:r>
            <w:r w:rsidR="00C801C8" w:rsidRPr="004F5C38">
              <w:rPr>
                <w:rFonts w:cs="Arial"/>
              </w:rPr>
              <w:t xml:space="preserve"> onwards for details of duties on local authorities </w:t>
            </w:r>
            <w:r w:rsidR="00DB077B">
              <w:rPr>
                <w:rFonts w:cs="Arial"/>
              </w:rPr>
              <w:t xml:space="preserve">to </w:t>
            </w:r>
            <w:r w:rsidR="00C801C8" w:rsidRPr="004F5C38">
              <w:rPr>
                <w:rFonts w:cs="Arial"/>
              </w:rPr>
              <w:t>maintain the social</w:t>
            </w:r>
            <w:r w:rsidR="00FF4C24">
              <w:rPr>
                <w:rFonts w:cs="Arial"/>
              </w:rPr>
              <w:t xml:space="preserve"> care provision in the EHC plan</w:t>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BE6A98">
            <w:pPr>
              <w:spacing w:before="120" w:after="120" w:line="240" w:lineRule="auto"/>
              <w:rPr>
                <w:rFonts w:cs="Arial"/>
                <w:b/>
              </w:rPr>
            </w:pPr>
            <w:r w:rsidRPr="004F5C38">
              <w:rPr>
                <w:rFonts w:cs="Arial"/>
                <w:b/>
              </w:rPr>
              <w:t>(I) Placement</w:t>
            </w:r>
          </w:p>
          <w:p w:rsidR="00C801C8" w:rsidRPr="004F5C38" w:rsidRDefault="00C801C8" w:rsidP="00BE6A98">
            <w:pPr>
              <w:spacing w:before="120" w:after="120" w:line="240" w:lineRule="auto"/>
              <w:rPr>
                <w:rFonts w:cs="Arial"/>
                <w:b/>
              </w:rPr>
            </w:pPr>
          </w:p>
        </w:tc>
        <w:tc>
          <w:tcPr>
            <w:tcW w:w="6724" w:type="dxa"/>
            <w:tcBorders>
              <w:top w:val="single" w:sz="4" w:space="0" w:color="auto"/>
              <w:left w:val="single" w:sz="4" w:space="0" w:color="auto"/>
              <w:bottom w:val="single" w:sz="4" w:space="0" w:color="auto"/>
              <w:right w:val="single" w:sz="4" w:space="0" w:color="auto"/>
            </w:tcBorders>
          </w:tcPr>
          <w:p w:rsidR="00C801C8" w:rsidRPr="004F5C38" w:rsidRDefault="00132C74" w:rsidP="00693500">
            <w:pPr>
              <w:numPr>
                <w:ilvl w:val="0"/>
                <w:numId w:val="60"/>
              </w:numPr>
              <w:spacing w:before="120" w:after="120" w:line="240" w:lineRule="auto"/>
              <w:rPr>
                <w:rFonts w:cs="Arial"/>
              </w:rPr>
            </w:pPr>
            <w:r w:rsidRPr="00970692">
              <w:rPr>
                <w:rFonts w:cs="Arial"/>
              </w:rPr>
              <w:t xml:space="preserve">The name </w:t>
            </w:r>
            <w:r w:rsidRPr="00F94E9B">
              <w:rPr>
                <w:rFonts w:cs="Arial"/>
                <w:i/>
              </w:rPr>
              <w:t>and</w:t>
            </w:r>
            <w:r w:rsidRPr="00970692">
              <w:rPr>
                <w:rFonts w:cs="Arial"/>
              </w:rPr>
              <w:t xml:space="preserve"> type of the school, maintained nursery school, post-16 institution or other institution to be attended by the child or young person and the type of that institution (or, where the name of a school or other institution is not specified in the EHC plan, the type of school or other institution to be attende</w:t>
            </w:r>
            <w:r w:rsidR="00FF4C24">
              <w:rPr>
                <w:rFonts w:cs="Arial"/>
              </w:rPr>
              <w:t>d by the child or young person)</w:t>
            </w:r>
          </w:p>
          <w:p w:rsidR="00C801C8" w:rsidRPr="004F5C38" w:rsidRDefault="00C801C8" w:rsidP="00693500">
            <w:pPr>
              <w:numPr>
                <w:ilvl w:val="0"/>
                <w:numId w:val="60"/>
              </w:numPr>
              <w:spacing w:before="120" w:after="120" w:line="240" w:lineRule="auto"/>
              <w:rPr>
                <w:rFonts w:cs="Arial"/>
              </w:rPr>
            </w:pPr>
            <w:r w:rsidRPr="004F5C38">
              <w:rPr>
                <w:rFonts w:cs="Arial"/>
              </w:rPr>
              <w:t xml:space="preserve">These details </w:t>
            </w:r>
            <w:r w:rsidRPr="004F5C38">
              <w:rPr>
                <w:rFonts w:cs="Arial"/>
                <w:b/>
              </w:rPr>
              <w:t xml:space="preserve">must </w:t>
            </w:r>
            <w:r w:rsidRPr="004F5C38">
              <w:rPr>
                <w:rFonts w:cs="Arial"/>
              </w:rPr>
              <w:t xml:space="preserve">be included only in the final EHC plan, </w:t>
            </w:r>
            <w:r w:rsidRPr="00DF165A">
              <w:rPr>
                <w:rFonts w:cs="Arial"/>
                <w:i/>
              </w:rPr>
              <w:t>not</w:t>
            </w:r>
            <w:r w:rsidRPr="004F5C38">
              <w:rPr>
                <w:rFonts w:cs="Arial"/>
              </w:rPr>
              <w:t xml:space="preserve"> the draft EHC plan sent to </w:t>
            </w:r>
            <w:r w:rsidR="00F94E9B">
              <w:rPr>
                <w:rFonts w:cs="Arial"/>
              </w:rPr>
              <w:t>the child’s parent or to the young person</w:t>
            </w:r>
          </w:p>
          <w:p w:rsidR="00C801C8" w:rsidRPr="004F5C38" w:rsidRDefault="004B1741" w:rsidP="00693500">
            <w:pPr>
              <w:numPr>
                <w:ilvl w:val="0"/>
                <w:numId w:val="60"/>
              </w:numPr>
              <w:spacing w:before="120" w:after="120" w:line="240" w:lineRule="auto"/>
              <w:rPr>
                <w:rFonts w:cs="Arial"/>
              </w:rPr>
            </w:pPr>
            <w:r>
              <w:rPr>
                <w:rFonts w:cs="Arial"/>
              </w:rPr>
              <w:t xml:space="preserve">See paragraph </w:t>
            </w:r>
            <w:r w:rsidR="005C59A3" w:rsidRPr="004F5C38">
              <w:rPr>
                <w:rFonts w:cs="Arial"/>
              </w:rPr>
              <w:t>9</w:t>
            </w:r>
            <w:r w:rsidR="00DF165A">
              <w:rPr>
                <w:rFonts w:cs="Arial"/>
              </w:rPr>
              <w:t>.78</w:t>
            </w:r>
            <w:r w:rsidR="00C801C8" w:rsidRPr="004F5C38">
              <w:rPr>
                <w:rFonts w:cs="Arial"/>
              </w:rPr>
              <w:t xml:space="preserve"> onwards for more det</w:t>
            </w:r>
            <w:r w:rsidR="00FF4C24">
              <w:rPr>
                <w:rFonts w:cs="Arial"/>
              </w:rPr>
              <w:t>ails</w:t>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4B1741">
            <w:pPr>
              <w:spacing w:before="120" w:after="120" w:line="240" w:lineRule="auto"/>
              <w:rPr>
                <w:rFonts w:cs="Arial"/>
                <w:b/>
              </w:rPr>
            </w:pPr>
            <w:r w:rsidRPr="004F5C38">
              <w:rPr>
                <w:rFonts w:cs="Arial"/>
                <w:b/>
              </w:rPr>
              <w:t xml:space="preserve">(J) Personal </w:t>
            </w:r>
            <w:r w:rsidR="004B1741">
              <w:rPr>
                <w:rFonts w:cs="Arial"/>
                <w:b/>
              </w:rPr>
              <w:t>B</w:t>
            </w:r>
            <w:r w:rsidR="000A0C6D">
              <w:rPr>
                <w:rFonts w:cs="Arial"/>
                <w:b/>
              </w:rPr>
              <w:t xml:space="preserve">udget (including arrangements for </w:t>
            </w:r>
            <w:r w:rsidRPr="004F5C38">
              <w:rPr>
                <w:rFonts w:cs="Arial"/>
                <w:b/>
              </w:rPr>
              <w:t>direct payments)</w:t>
            </w:r>
          </w:p>
        </w:tc>
        <w:tc>
          <w:tcPr>
            <w:tcW w:w="6724" w:type="dxa"/>
            <w:tcBorders>
              <w:top w:val="single" w:sz="4" w:space="0" w:color="auto"/>
              <w:left w:val="single" w:sz="4" w:space="0" w:color="auto"/>
              <w:bottom w:val="single" w:sz="4" w:space="0" w:color="auto"/>
              <w:right w:val="single" w:sz="4" w:space="0" w:color="auto"/>
            </w:tcBorders>
          </w:tcPr>
          <w:p w:rsidR="000A0C6D" w:rsidRDefault="00C801C8" w:rsidP="00693500">
            <w:pPr>
              <w:numPr>
                <w:ilvl w:val="0"/>
                <w:numId w:val="60"/>
              </w:numPr>
              <w:spacing w:before="120" w:after="120" w:line="240" w:lineRule="auto"/>
              <w:rPr>
                <w:rFonts w:cs="Arial"/>
              </w:rPr>
            </w:pPr>
            <w:r w:rsidRPr="004F5C38">
              <w:rPr>
                <w:rFonts w:cs="Arial"/>
              </w:rPr>
              <w:t>This section should provi</w:t>
            </w:r>
            <w:r w:rsidR="004B1741">
              <w:rPr>
                <w:rFonts w:cs="Arial"/>
              </w:rPr>
              <w:t>de detailed information on any Personal B</w:t>
            </w:r>
            <w:r w:rsidRPr="004F5C38">
              <w:rPr>
                <w:rFonts w:cs="Arial"/>
              </w:rPr>
              <w:t xml:space="preserve">udget </w:t>
            </w:r>
            <w:r w:rsidR="004B1741">
              <w:rPr>
                <w:rFonts w:cs="Arial"/>
              </w:rPr>
              <w:t xml:space="preserve">that will be used </w:t>
            </w:r>
            <w:r w:rsidRPr="004F5C38">
              <w:rPr>
                <w:rFonts w:cs="Arial"/>
              </w:rPr>
              <w:t xml:space="preserve">to secure provision in the </w:t>
            </w:r>
            <w:r w:rsidR="00FF4C24">
              <w:rPr>
                <w:rFonts w:cs="Arial"/>
              </w:rPr>
              <w:t>EHC plan</w:t>
            </w:r>
          </w:p>
          <w:p w:rsidR="00C801C8" w:rsidRDefault="00C801C8" w:rsidP="00693500">
            <w:pPr>
              <w:numPr>
                <w:ilvl w:val="0"/>
                <w:numId w:val="60"/>
              </w:numPr>
              <w:spacing w:before="120" w:after="120" w:line="240" w:lineRule="auto"/>
              <w:rPr>
                <w:rFonts w:cs="Arial"/>
              </w:rPr>
            </w:pPr>
            <w:r w:rsidRPr="004F5C38">
              <w:rPr>
                <w:rFonts w:cs="Arial"/>
              </w:rPr>
              <w:t xml:space="preserve">It should set out the arrangements in relation to direct payments </w:t>
            </w:r>
            <w:r w:rsidR="000A0C6D">
              <w:rPr>
                <w:rFonts w:cs="Arial"/>
              </w:rPr>
              <w:t>as required by education, hea</w:t>
            </w:r>
            <w:r w:rsidR="00FF4C24">
              <w:rPr>
                <w:rFonts w:cs="Arial"/>
              </w:rPr>
              <w:t>lth and social care regulations</w:t>
            </w:r>
          </w:p>
          <w:p w:rsidR="000A0C6D" w:rsidRPr="004F5C38" w:rsidRDefault="000A0C6D" w:rsidP="00693500">
            <w:pPr>
              <w:numPr>
                <w:ilvl w:val="0"/>
                <w:numId w:val="60"/>
              </w:numPr>
              <w:spacing w:before="120" w:after="120" w:line="240" w:lineRule="auto"/>
              <w:rPr>
                <w:rFonts w:cs="Arial"/>
              </w:rPr>
            </w:pPr>
            <w:r>
              <w:rPr>
                <w:rFonts w:cs="Arial"/>
              </w:rPr>
              <w:t xml:space="preserve">The special educational needs and outcomes that are to be met by any direct payment </w:t>
            </w:r>
            <w:r w:rsidRPr="000A0C6D">
              <w:rPr>
                <w:rFonts w:cs="Arial"/>
                <w:b/>
              </w:rPr>
              <w:t>must</w:t>
            </w:r>
            <w:r w:rsidR="00FF4C24">
              <w:rPr>
                <w:rFonts w:cs="Arial"/>
              </w:rPr>
              <w:t xml:space="preserve"> be specified</w:t>
            </w:r>
          </w:p>
        </w:tc>
      </w:tr>
      <w:tr w:rsidR="00C801C8" w:rsidRPr="00C801C8" w:rsidTr="00BF5F22">
        <w:tc>
          <w:tcPr>
            <w:tcW w:w="2518" w:type="dxa"/>
            <w:tcBorders>
              <w:top w:val="single" w:sz="4" w:space="0" w:color="auto"/>
              <w:left w:val="single" w:sz="4" w:space="0" w:color="auto"/>
              <w:bottom w:val="single" w:sz="4" w:space="0" w:color="auto"/>
              <w:right w:val="single" w:sz="4" w:space="0" w:color="auto"/>
            </w:tcBorders>
          </w:tcPr>
          <w:p w:rsidR="00C801C8" w:rsidRPr="004F5C38" w:rsidRDefault="00C801C8" w:rsidP="00BE6A98">
            <w:pPr>
              <w:spacing w:before="120" w:after="120" w:line="240" w:lineRule="auto"/>
              <w:rPr>
                <w:rFonts w:cs="Arial"/>
                <w:b/>
              </w:rPr>
            </w:pPr>
            <w:r w:rsidRPr="004F5C38">
              <w:rPr>
                <w:rFonts w:cs="Arial"/>
                <w:b/>
              </w:rPr>
              <w:t>(K) Advice and information</w:t>
            </w:r>
          </w:p>
        </w:tc>
        <w:tc>
          <w:tcPr>
            <w:tcW w:w="6724" w:type="dxa"/>
            <w:tcBorders>
              <w:top w:val="single" w:sz="4" w:space="0" w:color="auto"/>
              <w:left w:val="single" w:sz="4" w:space="0" w:color="auto"/>
              <w:bottom w:val="single" w:sz="4" w:space="0" w:color="auto"/>
              <w:right w:val="single" w:sz="4" w:space="0" w:color="auto"/>
            </w:tcBorders>
          </w:tcPr>
          <w:p w:rsidR="00C801C8" w:rsidRPr="004F5C38" w:rsidRDefault="00C801C8" w:rsidP="00693500">
            <w:pPr>
              <w:numPr>
                <w:ilvl w:val="0"/>
                <w:numId w:val="60"/>
              </w:numPr>
              <w:spacing w:before="120" w:after="120" w:line="240" w:lineRule="auto"/>
              <w:rPr>
                <w:rFonts w:cs="Arial"/>
              </w:rPr>
            </w:pPr>
            <w:r w:rsidRPr="004F5C38">
              <w:rPr>
                <w:rFonts w:cs="Arial"/>
              </w:rPr>
              <w:t>The advice and information gathered during the EHC needs assessment</w:t>
            </w:r>
            <w:r w:rsidR="000A0C6D">
              <w:rPr>
                <w:rFonts w:cs="Arial"/>
              </w:rPr>
              <w:t xml:space="preserve"> </w:t>
            </w:r>
            <w:r w:rsidR="000A0C6D" w:rsidRPr="000A0C6D">
              <w:rPr>
                <w:rFonts w:cs="Arial"/>
                <w:b/>
              </w:rPr>
              <w:t>must</w:t>
            </w:r>
            <w:r w:rsidR="000A0C6D">
              <w:rPr>
                <w:rFonts w:cs="Arial"/>
              </w:rPr>
              <w:t xml:space="preserve"> be set out in appendices to the EHC plan</w:t>
            </w:r>
            <w:r w:rsidRPr="004F5C38">
              <w:rPr>
                <w:rFonts w:cs="Arial"/>
              </w:rPr>
              <w:t>. There should be a list</w:t>
            </w:r>
            <w:r w:rsidR="00FF4C24">
              <w:rPr>
                <w:rFonts w:cs="Arial"/>
              </w:rPr>
              <w:t xml:space="preserve"> of this advice and information</w:t>
            </w:r>
          </w:p>
        </w:tc>
      </w:tr>
    </w:tbl>
    <w:p w:rsidR="00C801C8" w:rsidRDefault="00C801C8" w:rsidP="00685428">
      <w:pPr>
        <w:pStyle w:val="Heading3"/>
      </w:pPr>
      <w:bookmarkStart w:id="954" w:name="_Toc385254219"/>
      <w:bookmarkStart w:id="955" w:name="_Toc385313756"/>
      <w:bookmarkStart w:id="956" w:name="_Toc410033173"/>
      <w:r w:rsidRPr="004B1741">
        <w:t>Agreeing the health provision in EHC plans</w:t>
      </w:r>
      <w:bookmarkEnd w:id="954"/>
      <w:bookmarkEnd w:id="955"/>
      <w:bookmarkEnd w:id="956"/>
    </w:p>
    <w:p w:rsidR="00DD2026" w:rsidRPr="008A697F" w:rsidRDefault="00DD2026" w:rsidP="00DD2026">
      <w:pPr>
        <w:spacing w:after="240" w:line="288" w:lineRule="auto"/>
        <w:rPr>
          <w:rFonts w:eastAsia="Times New Roman" w:cs="Times New Roman"/>
          <w:i/>
          <w:szCs w:val="32"/>
          <w:lang w:eastAsia="en-GB"/>
        </w:rPr>
      </w:pPr>
      <w:r w:rsidRPr="008A697F">
        <w:rPr>
          <w:rFonts w:eastAsia="Times New Roman" w:cs="Times New Roman"/>
          <w:i/>
          <w:szCs w:val="32"/>
          <w:lang w:eastAsia="en-GB"/>
        </w:rPr>
        <w:t xml:space="preserve">Relevant legislation: Sections 26 and 37 of the Children and Families Act 2014 and Regulation 12 of the SEND Regulations 2014 </w:t>
      </w:r>
    </w:p>
    <w:p w:rsidR="005C59A3" w:rsidRDefault="00C801C8" w:rsidP="00693500">
      <w:pPr>
        <w:numPr>
          <w:ilvl w:val="0"/>
          <w:numId w:val="121"/>
        </w:numPr>
        <w:spacing w:after="240" w:line="288" w:lineRule="auto"/>
        <w:ind w:left="0" w:hanging="709"/>
        <w:rPr>
          <w:rFonts w:cs="Arial"/>
          <w:szCs w:val="24"/>
        </w:rPr>
      </w:pPr>
      <w:r w:rsidRPr="005C59A3">
        <w:rPr>
          <w:rFonts w:cs="Arial"/>
          <w:szCs w:val="24"/>
        </w:rPr>
        <w:t>Eac</w:t>
      </w:r>
      <w:r w:rsidR="00334239">
        <w:rPr>
          <w:rFonts w:cs="Arial"/>
          <w:szCs w:val="24"/>
        </w:rPr>
        <w:t>h CCG</w:t>
      </w:r>
      <w:r w:rsidRPr="005C59A3">
        <w:rPr>
          <w:rFonts w:cs="Arial"/>
          <w:szCs w:val="24"/>
        </w:rPr>
        <w:t xml:space="preserve"> will determine which services it will commission to meet the reasonable health needs of the children and young people with SEN or disabilit</w:t>
      </w:r>
      <w:r w:rsidR="004B1741">
        <w:rPr>
          <w:rFonts w:cs="Arial"/>
          <w:szCs w:val="24"/>
        </w:rPr>
        <w:t xml:space="preserve">ies for whom it is responsible. </w:t>
      </w:r>
      <w:r w:rsidRPr="005C59A3">
        <w:rPr>
          <w:rFonts w:cs="Arial"/>
          <w:szCs w:val="24"/>
        </w:rPr>
        <w:t xml:space="preserve">These services should be described in the </w:t>
      </w:r>
      <w:r w:rsidR="004B1741">
        <w:rPr>
          <w:rFonts w:cs="Arial"/>
          <w:szCs w:val="24"/>
        </w:rPr>
        <w:t>Local O</w:t>
      </w:r>
      <w:r w:rsidRPr="005C59A3">
        <w:rPr>
          <w:rFonts w:cs="Arial"/>
          <w:szCs w:val="24"/>
        </w:rPr>
        <w:t xml:space="preserve">ffer. </w:t>
      </w:r>
      <w:r w:rsidR="00C41BC8" w:rsidRPr="005C59A3">
        <w:rPr>
          <w:rFonts w:cs="Arial"/>
          <w:szCs w:val="24"/>
        </w:rPr>
        <w:t>R</w:t>
      </w:r>
      <w:r w:rsidRPr="005C59A3">
        <w:rPr>
          <w:rFonts w:cs="Arial"/>
          <w:szCs w:val="24"/>
        </w:rPr>
        <w:t>elevant local clinicians, such as community paediatricians, will participate in the development of the child’s or young person’s EHC plan</w:t>
      </w:r>
      <w:r w:rsidR="004B1741">
        <w:rPr>
          <w:rFonts w:cs="Arial"/>
          <w:szCs w:val="24"/>
        </w:rPr>
        <w:t>, advising on the child’s needs</w:t>
      </w:r>
      <w:r w:rsidR="00C41BC8" w:rsidRPr="005C59A3">
        <w:rPr>
          <w:rFonts w:cs="Arial"/>
          <w:szCs w:val="24"/>
        </w:rPr>
        <w:t xml:space="preserve"> and the provision appropriate to meet them. CCGs </w:t>
      </w:r>
      <w:r w:rsidRPr="005C59A3">
        <w:rPr>
          <w:rFonts w:cs="Arial"/>
          <w:b/>
          <w:szCs w:val="24"/>
        </w:rPr>
        <w:t>must</w:t>
      </w:r>
      <w:r w:rsidRPr="005C59A3">
        <w:rPr>
          <w:rFonts w:cs="Arial"/>
          <w:szCs w:val="24"/>
        </w:rPr>
        <w:t xml:space="preserve"> </w:t>
      </w:r>
      <w:r w:rsidR="00C41BC8" w:rsidRPr="005C59A3">
        <w:rPr>
          <w:rFonts w:cs="Arial"/>
          <w:szCs w:val="24"/>
        </w:rPr>
        <w:t>ensure that commissioned services are mobilised to partici</w:t>
      </w:r>
      <w:r w:rsidR="004B1741">
        <w:rPr>
          <w:rFonts w:cs="Arial"/>
          <w:szCs w:val="24"/>
        </w:rPr>
        <w:t>pate in the development of EHC plans</w:t>
      </w:r>
      <w:r w:rsidR="00B710BE" w:rsidRPr="005C59A3">
        <w:rPr>
          <w:rFonts w:cs="Arial"/>
          <w:szCs w:val="24"/>
        </w:rPr>
        <w:t>.</w:t>
      </w:r>
      <w:r w:rsidR="00C41BC8" w:rsidRPr="005C59A3">
        <w:rPr>
          <w:rFonts w:cs="Arial"/>
          <w:szCs w:val="24"/>
        </w:rPr>
        <w:t xml:space="preserve"> The CCG as commissioner will often have a lim</w:t>
      </w:r>
      <w:r w:rsidR="004B1741">
        <w:rPr>
          <w:rFonts w:cs="Arial"/>
          <w:szCs w:val="24"/>
        </w:rPr>
        <w:t>ited involvement in the process</w:t>
      </w:r>
      <w:r w:rsidR="00C41BC8" w:rsidRPr="005C59A3">
        <w:rPr>
          <w:rFonts w:cs="Arial"/>
          <w:szCs w:val="24"/>
        </w:rPr>
        <w:t xml:space="preserve"> (as this will be led by clinicians from the services they commission) but </w:t>
      </w:r>
      <w:r w:rsidR="00C41BC8" w:rsidRPr="004B1741">
        <w:rPr>
          <w:rFonts w:cs="Arial"/>
          <w:b/>
          <w:szCs w:val="24"/>
        </w:rPr>
        <w:t xml:space="preserve">must </w:t>
      </w:r>
      <w:r w:rsidR="00C41BC8" w:rsidRPr="005C59A3">
        <w:rPr>
          <w:rFonts w:cs="Arial"/>
          <w:szCs w:val="24"/>
        </w:rPr>
        <w:t>ensure that there is sufficient oversight to provide assurance that the needs of children with SEN are being met in line with their statutory responsibility. The CCG will have a more direct role in considering the commissioning of a servi</w:t>
      </w:r>
      <w:r w:rsidR="004B1741">
        <w:rPr>
          <w:rFonts w:cs="Arial"/>
          <w:szCs w:val="24"/>
        </w:rPr>
        <w:t>ce that does not appear in the Local Offer</w:t>
      </w:r>
      <w:r w:rsidR="00C41BC8" w:rsidRPr="005C59A3">
        <w:rPr>
          <w:rFonts w:cs="Arial"/>
          <w:szCs w:val="24"/>
        </w:rPr>
        <w:t xml:space="preserve"> to meet the complex needs of a specifi</w:t>
      </w:r>
      <w:r w:rsidR="004B1741">
        <w:rPr>
          <w:rFonts w:cs="Arial"/>
          <w:szCs w:val="24"/>
        </w:rPr>
        <w:t>c individual, or in agreeing a Personal B</w:t>
      </w:r>
      <w:r w:rsidR="00C41BC8" w:rsidRPr="005C59A3">
        <w:rPr>
          <w:rFonts w:cs="Arial"/>
          <w:szCs w:val="24"/>
        </w:rPr>
        <w:t xml:space="preserve">udget. </w:t>
      </w:r>
    </w:p>
    <w:p w:rsidR="00C801C8" w:rsidRPr="005C59A3" w:rsidRDefault="00DD2026" w:rsidP="00693500">
      <w:pPr>
        <w:numPr>
          <w:ilvl w:val="0"/>
          <w:numId w:val="121"/>
        </w:numPr>
        <w:spacing w:after="240" w:line="288" w:lineRule="auto"/>
        <w:ind w:left="0" w:hanging="709"/>
        <w:rPr>
          <w:rFonts w:cs="Arial"/>
          <w:szCs w:val="24"/>
        </w:rPr>
      </w:pPr>
      <w:r>
        <w:rPr>
          <w:rFonts w:cs="Arial"/>
          <w:szCs w:val="24"/>
        </w:rPr>
        <w:t xml:space="preserve">The health care provision specified in section G of the EHC plan </w:t>
      </w:r>
      <w:r w:rsidRPr="006C072E">
        <w:rPr>
          <w:rFonts w:cs="Arial"/>
          <w:b/>
          <w:szCs w:val="24"/>
        </w:rPr>
        <w:t>must</w:t>
      </w:r>
      <w:r>
        <w:rPr>
          <w:rFonts w:cs="Arial"/>
          <w:szCs w:val="24"/>
        </w:rPr>
        <w:t xml:space="preserve"> be agreed by the CCG (or where relevant, NHS England)</w:t>
      </w:r>
      <w:r w:rsidR="00845D58">
        <w:rPr>
          <w:rFonts w:cs="Arial"/>
          <w:szCs w:val="24"/>
        </w:rPr>
        <w:t xml:space="preserve"> and any health care provision should be agreed in time to be included in the draft EHC plan sent to the child’s parent or to the young person</w:t>
      </w:r>
      <w:r>
        <w:rPr>
          <w:rFonts w:cs="Arial"/>
          <w:szCs w:val="24"/>
        </w:rPr>
        <w:t xml:space="preserve">. </w:t>
      </w:r>
      <w:r w:rsidR="00C801C8" w:rsidRPr="005C59A3">
        <w:rPr>
          <w:rFonts w:cs="Arial"/>
          <w:szCs w:val="24"/>
        </w:rPr>
        <w:t>As part of the joint commissioning arrangements, p</w:t>
      </w:r>
      <w:r w:rsidR="004B1741">
        <w:rPr>
          <w:rFonts w:cs="Arial"/>
          <w:szCs w:val="24"/>
        </w:rPr>
        <w:t xml:space="preserve">artners </w:t>
      </w:r>
      <w:r w:rsidR="004B1741" w:rsidRPr="0038462C">
        <w:rPr>
          <w:rFonts w:cs="Arial"/>
          <w:b/>
          <w:szCs w:val="24"/>
        </w:rPr>
        <w:t>must</w:t>
      </w:r>
      <w:r w:rsidR="004B1741">
        <w:rPr>
          <w:rFonts w:cs="Arial"/>
          <w:szCs w:val="24"/>
        </w:rPr>
        <w:t xml:space="preserve"> have clear disagreement </w:t>
      </w:r>
      <w:r w:rsidR="00C801C8" w:rsidRPr="005C59A3">
        <w:rPr>
          <w:rFonts w:cs="Arial"/>
          <w:szCs w:val="24"/>
        </w:rPr>
        <w:t>resolution procedures where there is disagreement on the services to be included in an EHC plan</w:t>
      </w:r>
      <w:r w:rsidR="005C59A3">
        <w:rPr>
          <w:rFonts w:cs="Arial"/>
          <w:szCs w:val="24"/>
        </w:rPr>
        <w:t>.</w:t>
      </w:r>
      <w:r w:rsidR="00C801C8" w:rsidRPr="005C59A3">
        <w:rPr>
          <w:rFonts w:cs="Arial"/>
          <w:b/>
          <w:szCs w:val="24"/>
        </w:rPr>
        <w:t xml:space="preserve"> </w:t>
      </w:r>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 xml:space="preserve">For children and young people in youth custody, the arrangements for carrying </w:t>
      </w:r>
      <w:r w:rsidR="00BC1C3D">
        <w:rPr>
          <w:rFonts w:cs="Arial"/>
          <w:szCs w:val="24"/>
        </w:rPr>
        <w:t xml:space="preserve">out the health part of EHC needs </w:t>
      </w:r>
      <w:r w:rsidRPr="00C801C8">
        <w:rPr>
          <w:rFonts w:cs="Arial"/>
          <w:szCs w:val="24"/>
        </w:rPr>
        <w:t>assessments and arranging for the health provision in EHC plans to be made will be</w:t>
      </w:r>
      <w:r w:rsidR="0038462C">
        <w:rPr>
          <w:rFonts w:cs="Arial"/>
          <w:szCs w:val="24"/>
        </w:rPr>
        <w:t xml:space="preserve"> slightly</w:t>
      </w:r>
      <w:r w:rsidRPr="00C801C8">
        <w:rPr>
          <w:rFonts w:cs="Arial"/>
          <w:szCs w:val="24"/>
        </w:rPr>
        <w:t xml:space="preserve"> different and further guidance for CCGs and relevant heal</w:t>
      </w:r>
      <w:r w:rsidR="003E3196">
        <w:rPr>
          <w:rFonts w:cs="Arial"/>
          <w:szCs w:val="24"/>
        </w:rPr>
        <w:t>th commissioners is set out in C</w:t>
      </w:r>
      <w:r w:rsidRPr="00C801C8">
        <w:rPr>
          <w:rFonts w:cs="Arial"/>
          <w:szCs w:val="24"/>
        </w:rPr>
        <w:t xml:space="preserve">hapter </w:t>
      </w:r>
      <w:r w:rsidR="005C59A3">
        <w:rPr>
          <w:rFonts w:cs="Arial"/>
          <w:szCs w:val="24"/>
        </w:rPr>
        <w:t>10</w:t>
      </w:r>
      <w:r w:rsidRPr="00C801C8">
        <w:rPr>
          <w:rFonts w:cs="Arial"/>
          <w:szCs w:val="24"/>
        </w:rPr>
        <w:t>.</w:t>
      </w:r>
    </w:p>
    <w:p w:rsidR="00C801C8" w:rsidRDefault="009C0307" w:rsidP="00EA50A8">
      <w:pPr>
        <w:pStyle w:val="Heading3"/>
      </w:pPr>
      <w:bookmarkStart w:id="957" w:name="_Toc385254220"/>
      <w:bookmarkStart w:id="958" w:name="_Toc385313757"/>
      <w:bookmarkStart w:id="959" w:name="_Toc410033174"/>
      <w:r w:rsidRPr="004B1741">
        <w:t>Responsibility for provision</w:t>
      </w:r>
      <w:bookmarkEnd w:id="957"/>
      <w:bookmarkEnd w:id="958"/>
      <w:bookmarkEnd w:id="959"/>
    </w:p>
    <w:p w:rsidR="00F9351F" w:rsidRPr="008A697F" w:rsidRDefault="00F9351F" w:rsidP="00F9351F">
      <w:pPr>
        <w:spacing w:after="240" w:line="288" w:lineRule="auto"/>
        <w:rPr>
          <w:rFonts w:eastAsia="Times New Roman" w:cs="Times New Roman"/>
          <w:i/>
          <w:szCs w:val="32"/>
          <w:lang w:eastAsia="en-GB"/>
        </w:rPr>
      </w:pPr>
      <w:r w:rsidRPr="008A697F">
        <w:rPr>
          <w:rFonts w:eastAsia="Times New Roman" w:cs="Times New Roman"/>
          <w:i/>
          <w:szCs w:val="32"/>
          <w:lang w:eastAsia="en-GB"/>
        </w:rPr>
        <w:t xml:space="preserve">Relevant legislation: Section 21 of the Children and Families Act 2014 </w:t>
      </w:r>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Health or social care provision which educates or trai</w:t>
      </w:r>
      <w:r w:rsidR="00481697">
        <w:rPr>
          <w:rFonts w:cs="Arial"/>
          <w:szCs w:val="24"/>
        </w:rPr>
        <w:t xml:space="preserve">ns a child or young person </w:t>
      </w:r>
      <w:r w:rsidR="00481697" w:rsidRPr="00481697">
        <w:rPr>
          <w:rFonts w:cs="Arial"/>
          <w:b/>
          <w:szCs w:val="24"/>
        </w:rPr>
        <w:t>must</w:t>
      </w:r>
      <w:r w:rsidRPr="00C801C8">
        <w:rPr>
          <w:rFonts w:cs="Arial"/>
          <w:szCs w:val="24"/>
        </w:rPr>
        <w:t xml:space="preserve"> be treated as</w:t>
      </w:r>
      <w:r w:rsidR="009A2901">
        <w:rPr>
          <w:rFonts w:cs="Arial"/>
          <w:szCs w:val="24"/>
        </w:rPr>
        <w:t xml:space="preserve"> special educational provisi</w:t>
      </w:r>
      <w:r w:rsidR="00845D58">
        <w:rPr>
          <w:rFonts w:cs="Arial"/>
          <w:szCs w:val="24"/>
        </w:rPr>
        <w:t>on and included in S</w:t>
      </w:r>
      <w:r w:rsidR="009A2901">
        <w:rPr>
          <w:rFonts w:cs="Arial"/>
          <w:szCs w:val="24"/>
        </w:rPr>
        <w:t>ection</w:t>
      </w:r>
      <w:r w:rsidR="00845D58">
        <w:rPr>
          <w:rFonts w:cs="Arial"/>
          <w:szCs w:val="24"/>
        </w:rPr>
        <w:t xml:space="preserve"> F</w:t>
      </w:r>
      <w:r w:rsidR="009A2901">
        <w:rPr>
          <w:rFonts w:cs="Arial"/>
          <w:szCs w:val="24"/>
        </w:rPr>
        <w:t xml:space="preserve"> of the EH</w:t>
      </w:r>
      <w:r w:rsidR="009E45A4">
        <w:rPr>
          <w:rFonts w:cs="Arial"/>
          <w:szCs w:val="24"/>
        </w:rPr>
        <w:t>C</w:t>
      </w:r>
      <w:r w:rsidR="009A2901">
        <w:rPr>
          <w:rFonts w:cs="Arial"/>
          <w:szCs w:val="24"/>
        </w:rPr>
        <w:t xml:space="preserve"> plan.</w:t>
      </w:r>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 xml:space="preserve">Decisions about whether health care provision or social care provision should be treated as special educational provision </w:t>
      </w:r>
      <w:r w:rsidR="00BD4E7F" w:rsidRPr="00BD4E7F">
        <w:rPr>
          <w:rFonts w:cs="Arial"/>
          <w:b/>
          <w:szCs w:val="24"/>
        </w:rPr>
        <w:t>must</w:t>
      </w:r>
      <w:r w:rsidRPr="00C801C8">
        <w:rPr>
          <w:rFonts w:cs="Arial"/>
          <w:szCs w:val="24"/>
        </w:rPr>
        <w:t xml:space="preserve"> be made on an individual basis. Speech and language therapy and other therapy provision can be regarded as either edu</w:t>
      </w:r>
      <w:r w:rsidR="00FB398F">
        <w:rPr>
          <w:rFonts w:cs="Arial"/>
          <w:szCs w:val="24"/>
        </w:rPr>
        <w:t>cation or health care provision,</w:t>
      </w:r>
      <w:r w:rsidRPr="00C801C8">
        <w:rPr>
          <w:rFonts w:cs="Arial"/>
          <w:szCs w:val="24"/>
        </w:rPr>
        <w:t xml:space="preserve"> or both. It could there</w:t>
      </w:r>
      <w:r w:rsidR="00FB398F">
        <w:rPr>
          <w:rFonts w:cs="Arial"/>
          <w:szCs w:val="24"/>
        </w:rPr>
        <w:t>fore be included in an EHC p</w:t>
      </w:r>
      <w:r w:rsidRPr="00C801C8">
        <w:rPr>
          <w:rFonts w:cs="Arial"/>
          <w:szCs w:val="24"/>
        </w:rPr>
        <w:t xml:space="preserve">lan as either educational or health provision. However, since communication is so fundamental in education, addressing speech and language impairment should normally be recorded as </w:t>
      </w:r>
      <w:r w:rsidR="0038462C">
        <w:rPr>
          <w:rFonts w:cs="Arial"/>
          <w:szCs w:val="24"/>
        </w:rPr>
        <w:t xml:space="preserve">special </w:t>
      </w:r>
      <w:r w:rsidRPr="00C801C8">
        <w:rPr>
          <w:rFonts w:cs="Arial"/>
          <w:szCs w:val="24"/>
        </w:rPr>
        <w:t>educational provision unless there are exceptional reasons for not doing so.</w:t>
      </w:r>
    </w:p>
    <w:p w:rsidR="005C59A3" w:rsidRDefault="00C801C8" w:rsidP="00693500">
      <w:pPr>
        <w:numPr>
          <w:ilvl w:val="0"/>
          <w:numId w:val="121"/>
        </w:numPr>
        <w:spacing w:after="240" w:line="288" w:lineRule="auto"/>
        <w:ind w:left="0" w:hanging="709"/>
        <w:rPr>
          <w:rFonts w:cs="Arial"/>
          <w:szCs w:val="24"/>
        </w:rPr>
      </w:pPr>
      <w:r w:rsidRPr="005C59A3">
        <w:rPr>
          <w:rFonts w:cs="Arial"/>
          <w:szCs w:val="24"/>
        </w:rPr>
        <w:t xml:space="preserve">Agreement should be reached between the local authority and health and social care partners about where provision will be specified in an EHC plan. </w:t>
      </w:r>
    </w:p>
    <w:p w:rsidR="00C801C8" w:rsidRPr="005C59A3" w:rsidRDefault="00FF31C6" w:rsidP="00693500">
      <w:pPr>
        <w:numPr>
          <w:ilvl w:val="0"/>
          <w:numId w:val="121"/>
        </w:numPr>
        <w:spacing w:after="240" w:line="288" w:lineRule="auto"/>
        <w:ind w:left="0" w:hanging="709"/>
        <w:rPr>
          <w:rFonts w:cs="Arial"/>
          <w:szCs w:val="24"/>
        </w:rPr>
      </w:pPr>
      <w:r>
        <w:rPr>
          <w:rFonts w:cs="Arial"/>
          <w:szCs w:val="24"/>
        </w:rPr>
        <w:t xml:space="preserve">In cases where </w:t>
      </w:r>
      <w:r w:rsidR="00C801C8" w:rsidRPr="005C59A3">
        <w:rPr>
          <w:rFonts w:cs="Arial"/>
          <w:szCs w:val="24"/>
        </w:rPr>
        <w:t xml:space="preserve">health care provision or social care provision is </w:t>
      </w:r>
      <w:r w:rsidR="00481697">
        <w:rPr>
          <w:rFonts w:cs="Arial"/>
          <w:szCs w:val="24"/>
        </w:rPr>
        <w:t xml:space="preserve">to be </w:t>
      </w:r>
      <w:r w:rsidR="00C801C8" w:rsidRPr="005C59A3">
        <w:rPr>
          <w:rFonts w:cs="Arial"/>
          <w:szCs w:val="24"/>
        </w:rPr>
        <w:t>treated as special educational provision, ultimate responsibility for ensuring that the provision is made rests with the local autho</w:t>
      </w:r>
      <w:r w:rsidR="00EE20EF">
        <w:rPr>
          <w:rFonts w:cs="Arial"/>
          <w:szCs w:val="24"/>
        </w:rPr>
        <w:t>rity (unless the child’s parent has</w:t>
      </w:r>
      <w:r w:rsidR="00C801C8" w:rsidRPr="005C59A3">
        <w:rPr>
          <w:rFonts w:cs="Arial"/>
          <w:szCs w:val="24"/>
        </w:rPr>
        <w:t xml:space="preserve"> made suitable arrangements) and</w:t>
      </w:r>
      <w:r w:rsidR="0038462C">
        <w:rPr>
          <w:rFonts w:cs="Arial"/>
          <w:szCs w:val="24"/>
        </w:rPr>
        <w:t xml:space="preserve"> the child’s parent or</w:t>
      </w:r>
      <w:r w:rsidR="00EE20EF">
        <w:rPr>
          <w:rFonts w:cs="Arial"/>
          <w:szCs w:val="24"/>
        </w:rPr>
        <w:t xml:space="preserve"> the</w:t>
      </w:r>
      <w:r w:rsidR="0038462C">
        <w:rPr>
          <w:rFonts w:cs="Arial"/>
          <w:szCs w:val="24"/>
        </w:rPr>
        <w:t xml:space="preserve"> young person</w:t>
      </w:r>
      <w:r w:rsidR="00C801C8" w:rsidRPr="005C59A3">
        <w:rPr>
          <w:rFonts w:cs="Arial"/>
          <w:szCs w:val="24"/>
        </w:rPr>
        <w:t xml:space="preserve"> will have the right to appeal to the</w:t>
      </w:r>
      <w:r w:rsidR="00FB398F">
        <w:rPr>
          <w:rFonts w:cs="Arial"/>
          <w:szCs w:val="24"/>
        </w:rPr>
        <w:t xml:space="preserve"> First-tier</w:t>
      </w:r>
      <w:r w:rsidR="00C801C8" w:rsidRPr="005C59A3">
        <w:rPr>
          <w:rFonts w:cs="Arial"/>
          <w:szCs w:val="24"/>
        </w:rPr>
        <w:t xml:space="preserve"> Tribunal</w:t>
      </w:r>
      <w:r w:rsidR="0031713C">
        <w:rPr>
          <w:rFonts w:cs="Arial"/>
          <w:szCs w:val="24"/>
        </w:rPr>
        <w:t xml:space="preserve"> </w:t>
      </w:r>
      <w:r w:rsidR="00820F1C">
        <w:rPr>
          <w:rFonts w:cs="Arial"/>
          <w:szCs w:val="24"/>
        </w:rPr>
        <w:t>(</w:t>
      </w:r>
      <w:r w:rsidR="00FB398F">
        <w:rPr>
          <w:rFonts w:cs="Arial"/>
          <w:szCs w:val="24"/>
        </w:rPr>
        <w:t>SEN and Disability</w:t>
      </w:r>
      <w:r w:rsidR="00820F1C">
        <w:rPr>
          <w:rFonts w:cs="Arial"/>
          <w:szCs w:val="24"/>
        </w:rPr>
        <w:t>)</w:t>
      </w:r>
      <w:r w:rsidR="00C801C8" w:rsidRPr="005C59A3">
        <w:rPr>
          <w:rFonts w:cs="Arial"/>
          <w:szCs w:val="24"/>
        </w:rPr>
        <w:t xml:space="preserve"> where they disagree with the provision specified</w:t>
      </w:r>
      <w:r w:rsidR="005C59A3">
        <w:rPr>
          <w:rFonts w:cs="Arial"/>
          <w:szCs w:val="24"/>
        </w:rPr>
        <w:t>.</w:t>
      </w:r>
      <w:r w:rsidR="00885600">
        <w:rPr>
          <w:rFonts w:cs="Arial"/>
          <w:szCs w:val="24"/>
        </w:rPr>
        <w:t xml:space="preserve"> </w:t>
      </w:r>
    </w:p>
    <w:p w:rsidR="00C801C8" w:rsidRDefault="00C801C8" w:rsidP="00685428">
      <w:pPr>
        <w:pStyle w:val="Heading2"/>
      </w:pPr>
      <w:bookmarkStart w:id="960" w:name="_Toc368402374"/>
      <w:bookmarkStart w:id="961" w:name="_Toc385254221"/>
      <w:bookmarkStart w:id="962" w:name="_Toc385313758"/>
      <w:bookmarkStart w:id="963" w:name="_Toc410033175"/>
      <w:r w:rsidRPr="00FB398F">
        <w:t>The draft EHC plan</w:t>
      </w:r>
      <w:bookmarkEnd w:id="960"/>
      <w:bookmarkEnd w:id="961"/>
      <w:bookmarkEnd w:id="962"/>
      <w:bookmarkEnd w:id="963"/>
    </w:p>
    <w:p w:rsidR="00A146A7" w:rsidRPr="008A697F" w:rsidRDefault="00A146A7" w:rsidP="00A146A7">
      <w:pPr>
        <w:spacing w:after="240" w:line="288" w:lineRule="auto"/>
        <w:rPr>
          <w:rFonts w:eastAsia="Times New Roman" w:cs="Times New Roman"/>
          <w:i/>
          <w:szCs w:val="32"/>
          <w:lang w:eastAsia="en-GB"/>
        </w:rPr>
      </w:pPr>
      <w:r w:rsidRPr="008A697F">
        <w:rPr>
          <w:rFonts w:eastAsia="Times New Roman" w:cs="Times New Roman"/>
          <w:i/>
          <w:szCs w:val="32"/>
          <w:lang w:eastAsia="en-GB"/>
        </w:rPr>
        <w:t xml:space="preserve">Relevant legislation: Section 38 of the Children and Families Act 2014 and Regulation 13 of the SEND Regulations 2014 </w:t>
      </w:r>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 xml:space="preserve">The local authority </w:t>
      </w:r>
      <w:r w:rsidRPr="00C801C8">
        <w:rPr>
          <w:rFonts w:cs="Arial"/>
          <w:b/>
          <w:szCs w:val="24"/>
        </w:rPr>
        <w:t>must</w:t>
      </w:r>
      <w:r w:rsidRPr="00C801C8">
        <w:rPr>
          <w:rFonts w:cs="Arial"/>
          <w:szCs w:val="24"/>
        </w:rPr>
        <w:t xml:space="preserve"> send the draft EHC plan (including the appendices containing the advice and information gathered during the</w:t>
      </w:r>
      <w:r w:rsidRPr="00C801C8">
        <w:rPr>
          <w:rFonts w:eastAsia="Times New Roman" w:cs="Times New Roman"/>
          <w:szCs w:val="24"/>
          <w:lang w:eastAsia="en-GB"/>
        </w:rPr>
        <w:t xml:space="preserve"> EHC needs </w:t>
      </w:r>
      <w:r w:rsidRPr="00C801C8">
        <w:rPr>
          <w:rFonts w:cs="Arial"/>
          <w:szCs w:val="24"/>
        </w:rPr>
        <w:t>assessment</w:t>
      </w:r>
      <w:r w:rsidR="0038462C">
        <w:rPr>
          <w:rFonts w:cs="Arial"/>
          <w:szCs w:val="24"/>
        </w:rPr>
        <w:t>) to the child’s p</w:t>
      </w:r>
      <w:r w:rsidR="00845D58">
        <w:rPr>
          <w:rFonts w:cs="Arial"/>
          <w:szCs w:val="24"/>
        </w:rPr>
        <w:t>arent</w:t>
      </w:r>
      <w:r w:rsidR="0038462C">
        <w:rPr>
          <w:rFonts w:cs="Arial"/>
          <w:szCs w:val="24"/>
        </w:rPr>
        <w:t xml:space="preserve"> or </w:t>
      </w:r>
      <w:r w:rsidR="00845D58">
        <w:rPr>
          <w:rFonts w:cs="Arial"/>
          <w:szCs w:val="24"/>
        </w:rPr>
        <w:t xml:space="preserve">to the </w:t>
      </w:r>
      <w:r w:rsidRPr="00C801C8">
        <w:rPr>
          <w:rFonts w:cs="Arial"/>
          <w:szCs w:val="24"/>
        </w:rPr>
        <w:t>young person and</w:t>
      </w:r>
      <w:r w:rsidR="00DF165A">
        <w:rPr>
          <w:rFonts w:cs="Arial"/>
          <w:szCs w:val="24"/>
        </w:rPr>
        <w:t xml:space="preserve"> give them at least 15 </w:t>
      </w:r>
      <w:r w:rsidRPr="00C801C8">
        <w:rPr>
          <w:rFonts w:cs="Arial"/>
          <w:szCs w:val="24"/>
        </w:rPr>
        <w:t xml:space="preserve">days to give views and make representations on the content. </w:t>
      </w:r>
      <w:r w:rsidR="00970692">
        <w:rPr>
          <w:rFonts w:cs="Arial"/>
          <w:szCs w:val="24"/>
        </w:rPr>
        <w:t xml:space="preserve">During this period, the local authority </w:t>
      </w:r>
      <w:r w:rsidR="00BD4E7F" w:rsidRPr="00BD4E7F">
        <w:rPr>
          <w:rFonts w:cs="Arial"/>
          <w:b/>
          <w:szCs w:val="24"/>
        </w:rPr>
        <w:t>must</w:t>
      </w:r>
      <w:r w:rsidR="00970692">
        <w:rPr>
          <w:rFonts w:cs="Arial"/>
          <w:szCs w:val="24"/>
        </w:rPr>
        <w:t xml:space="preserve"> make its officers available for a meeting with the child’s parent or </w:t>
      </w:r>
      <w:r w:rsidR="009146D2">
        <w:rPr>
          <w:rFonts w:cs="Arial"/>
          <w:szCs w:val="24"/>
        </w:rPr>
        <w:t xml:space="preserve">the </w:t>
      </w:r>
      <w:r w:rsidR="00970692">
        <w:rPr>
          <w:rFonts w:cs="Arial"/>
          <w:szCs w:val="24"/>
        </w:rPr>
        <w:t xml:space="preserve">young person on request if they wish to discuss the content of the draft EHC plan. </w:t>
      </w:r>
      <w:r w:rsidRPr="00C801C8">
        <w:rPr>
          <w:rFonts w:cs="Arial"/>
          <w:szCs w:val="24"/>
        </w:rPr>
        <w:t xml:space="preserve">When the local authority sends the draft EHC plan to the </w:t>
      </w:r>
      <w:r w:rsidR="0038462C">
        <w:rPr>
          <w:rFonts w:cs="Arial"/>
          <w:szCs w:val="24"/>
        </w:rPr>
        <w:t xml:space="preserve">child’s </w:t>
      </w:r>
      <w:r w:rsidRPr="00C801C8">
        <w:rPr>
          <w:rFonts w:cs="Arial"/>
          <w:szCs w:val="24"/>
        </w:rPr>
        <w:t xml:space="preserve">parent or </w:t>
      </w:r>
      <w:r w:rsidR="0038462C">
        <w:rPr>
          <w:rFonts w:cs="Arial"/>
          <w:szCs w:val="24"/>
        </w:rPr>
        <w:t xml:space="preserve">the </w:t>
      </w:r>
      <w:r w:rsidRPr="00C801C8">
        <w:rPr>
          <w:rFonts w:cs="Arial"/>
          <w:szCs w:val="24"/>
        </w:rPr>
        <w:t>young</w:t>
      </w:r>
      <w:r w:rsidR="00970692">
        <w:rPr>
          <w:rFonts w:cs="Arial"/>
          <w:szCs w:val="24"/>
        </w:rPr>
        <w:t xml:space="preserve"> person the following apply</w:t>
      </w:r>
      <w:r w:rsidRPr="00C801C8">
        <w:rPr>
          <w:rFonts w:cs="Arial"/>
          <w:szCs w:val="24"/>
        </w:rPr>
        <w:t>:</w:t>
      </w:r>
    </w:p>
    <w:p w:rsidR="00C801C8" w:rsidRPr="00C801C8" w:rsidRDefault="00970692" w:rsidP="00693500">
      <w:pPr>
        <w:numPr>
          <w:ilvl w:val="0"/>
          <w:numId w:val="61"/>
        </w:numPr>
        <w:spacing w:after="240" w:line="288" w:lineRule="auto"/>
        <w:ind w:left="993" w:hanging="426"/>
        <w:rPr>
          <w:rFonts w:cs="Arial"/>
          <w:szCs w:val="24"/>
        </w:rPr>
      </w:pPr>
      <w:r>
        <w:rPr>
          <w:rFonts w:cs="Arial"/>
          <w:szCs w:val="24"/>
        </w:rPr>
        <w:t xml:space="preserve">The local authority </w:t>
      </w:r>
      <w:r w:rsidRPr="00970692">
        <w:rPr>
          <w:rFonts w:cs="Arial"/>
          <w:b/>
          <w:szCs w:val="24"/>
        </w:rPr>
        <w:t>must</w:t>
      </w:r>
      <w:r>
        <w:rPr>
          <w:rFonts w:cs="Arial"/>
          <w:szCs w:val="24"/>
        </w:rPr>
        <w:t xml:space="preserve"> </w:t>
      </w:r>
      <w:r w:rsidR="00C801C8" w:rsidRPr="00C801C8">
        <w:rPr>
          <w:rFonts w:cs="Arial"/>
          <w:szCs w:val="24"/>
        </w:rPr>
        <w:t>noti</w:t>
      </w:r>
      <w:r w:rsidR="00BC17AB">
        <w:rPr>
          <w:rFonts w:cs="Arial"/>
          <w:szCs w:val="24"/>
        </w:rPr>
        <w:t>fy the child’s parent or the young person</w:t>
      </w:r>
      <w:r w:rsidR="00FB398F">
        <w:rPr>
          <w:rFonts w:cs="Arial"/>
          <w:szCs w:val="24"/>
        </w:rPr>
        <w:t xml:space="preserve"> that during this period</w:t>
      </w:r>
      <w:r w:rsidR="00C801C8" w:rsidRPr="00C801C8">
        <w:rPr>
          <w:rFonts w:cs="Arial"/>
          <w:szCs w:val="24"/>
        </w:rPr>
        <w:t xml:space="preserve"> they can request that a particular school or other institution, or type of school or other institution, be named in the plan. The draft plan </w:t>
      </w:r>
      <w:r w:rsidR="00C801C8" w:rsidRPr="00C801C8">
        <w:rPr>
          <w:rFonts w:cs="Arial"/>
          <w:b/>
          <w:szCs w:val="24"/>
        </w:rPr>
        <w:t>must</w:t>
      </w:r>
      <w:r w:rsidR="00C801C8" w:rsidRPr="00C801C8">
        <w:rPr>
          <w:rFonts w:cs="Arial"/>
          <w:szCs w:val="24"/>
        </w:rPr>
        <w:t xml:space="preserve"> </w:t>
      </w:r>
      <w:r w:rsidR="00C801C8" w:rsidRPr="00FB398F">
        <w:rPr>
          <w:rFonts w:cs="Arial"/>
          <w:b/>
          <w:szCs w:val="24"/>
        </w:rPr>
        <w:t>not</w:t>
      </w:r>
      <w:r w:rsidR="00C801C8" w:rsidRPr="00C801C8">
        <w:rPr>
          <w:rFonts w:cs="Arial"/>
          <w:szCs w:val="24"/>
        </w:rPr>
        <w:t xml:space="preserve"> contain the name of the school, maintained nursery school, post-16 institution or other institution or the type of school or other institution to be attended by the child or y</w:t>
      </w:r>
      <w:r w:rsidR="00CC58C6">
        <w:rPr>
          <w:rFonts w:cs="Arial"/>
          <w:szCs w:val="24"/>
        </w:rPr>
        <w:t>oung person (see below)</w:t>
      </w:r>
    </w:p>
    <w:p w:rsidR="00C801C8" w:rsidRPr="00C801C8" w:rsidRDefault="00BC17AB" w:rsidP="00693500">
      <w:pPr>
        <w:numPr>
          <w:ilvl w:val="0"/>
          <w:numId w:val="61"/>
        </w:numPr>
        <w:spacing w:after="240" w:line="288" w:lineRule="auto"/>
        <w:ind w:left="993" w:hanging="426"/>
        <w:rPr>
          <w:rFonts w:cs="Arial"/>
          <w:szCs w:val="24"/>
        </w:rPr>
      </w:pPr>
      <w:r>
        <w:rPr>
          <w:rFonts w:cs="Arial"/>
          <w:szCs w:val="24"/>
        </w:rPr>
        <w:t xml:space="preserve">The local authority </w:t>
      </w:r>
      <w:r w:rsidRPr="00BC17AB">
        <w:rPr>
          <w:rFonts w:cs="Arial"/>
          <w:b/>
          <w:szCs w:val="24"/>
        </w:rPr>
        <w:t>must</w:t>
      </w:r>
      <w:r>
        <w:rPr>
          <w:rFonts w:cs="Arial"/>
          <w:szCs w:val="24"/>
        </w:rPr>
        <w:t xml:space="preserve"> advise the child’s parent or the young person</w:t>
      </w:r>
      <w:r w:rsidR="00C801C8" w:rsidRPr="00C801C8">
        <w:rPr>
          <w:rFonts w:cs="Arial"/>
          <w:szCs w:val="24"/>
        </w:rPr>
        <w:t xml:space="preserve"> where they can find information about the schools and colleges that are available for the child or young person to attend, for </w:t>
      </w:r>
      <w:r w:rsidR="00FB398F">
        <w:rPr>
          <w:rFonts w:cs="Arial"/>
          <w:szCs w:val="24"/>
        </w:rPr>
        <w:t>example through the L</w:t>
      </w:r>
      <w:r w:rsidR="00CC58C6">
        <w:rPr>
          <w:rFonts w:cs="Arial"/>
          <w:szCs w:val="24"/>
        </w:rPr>
        <w:t>oc</w:t>
      </w:r>
      <w:r w:rsidR="00FB398F">
        <w:rPr>
          <w:rFonts w:cs="Arial"/>
          <w:szCs w:val="24"/>
        </w:rPr>
        <w:t>al O</w:t>
      </w:r>
      <w:r w:rsidR="00CC58C6">
        <w:rPr>
          <w:rFonts w:cs="Arial"/>
          <w:szCs w:val="24"/>
        </w:rPr>
        <w:t>ffer</w:t>
      </w:r>
    </w:p>
    <w:p w:rsidR="00C801C8" w:rsidRPr="00CC58C6" w:rsidRDefault="00BC17AB" w:rsidP="00693500">
      <w:pPr>
        <w:numPr>
          <w:ilvl w:val="0"/>
          <w:numId w:val="61"/>
        </w:numPr>
        <w:spacing w:after="240" w:line="288" w:lineRule="auto"/>
        <w:ind w:left="993" w:hanging="426"/>
        <w:rPr>
          <w:rFonts w:cs="Arial"/>
          <w:szCs w:val="24"/>
        </w:rPr>
      </w:pPr>
      <w:r>
        <w:rPr>
          <w:rFonts w:cs="Arial"/>
          <w:szCs w:val="24"/>
        </w:rPr>
        <w:t>T</w:t>
      </w:r>
      <w:r w:rsidR="00911717">
        <w:rPr>
          <w:rFonts w:cs="Arial"/>
          <w:szCs w:val="24"/>
        </w:rPr>
        <w:t xml:space="preserve">he local authority should also seek </w:t>
      </w:r>
      <w:r w:rsidR="00FB398F">
        <w:rPr>
          <w:rFonts w:cs="Arial"/>
          <w:szCs w:val="24"/>
        </w:rPr>
        <w:t>agreement of any Personal B</w:t>
      </w:r>
      <w:r w:rsidR="00C801C8" w:rsidRPr="00C801C8">
        <w:rPr>
          <w:rFonts w:cs="Arial"/>
          <w:szCs w:val="24"/>
        </w:rPr>
        <w:t>udget specified in the d</w:t>
      </w:r>
      <w:r w:rsidR="00DF165A">
        <w:rPr>
          <w:rFonts w:cs="Arial"/>
          <w:szCs w:val="24"/>
        </w:rPr>
        <w:t>raft plan (see paragraph 9.95</w:t>
      </w:r>
      <w:r w:rsidR="00FB398F">
        <w:rPr>
          <w:rFonts w:cs="Arial"/>
          <w:szCs w:val="24"/>
        </w:rPr>
        <w:t xml:space="preserve"> onwards for more information on Personal B</w:t>
      </w:r>
      <w:r w:rsidR="00CC58C6">
        <w:rPr>
          <w:rFonts w:cs="Arial"/>
          <w:szCs w:val="24"/>
        </w:rPr>
        <w:t>udgets)</w:t>
      </w:r>
      <w:bookmarkStart w:id="964" w:name="_Toc368402375"/>
    </w:p>
    <w:p w:rsidR="00C801C8" w:rsidRDefault="00C801C8" w:rsidP="00685428">
      <w:pPr>
        <w:pStyle w:val="Heading2"/>
      </w:pPr>
      <w:bookmarkStart w:id="965" w:name="_Toc385254222"/>
      <w:bookmarkStart w:id="966" w:name="_Toc385313759"/>
      <w:bookmarkStart w:id="967" w:name="_Toc410033176"/>
      <w:r w:rsidRPr="00C801C8">
        <w:t>Requests for a particular school, college or other institution</w:t>
      </w:r>
      <w:bookmarkEnd w:id="964"/>
      <w:bookmarkEnd w:id="965"/>
      <w:bookmarkEnd w:id="966"/>
      <w:bookmarkEnd w:id="967"/>
      <w:r w:rsidRPr="00C801C8">
        <w:t xml:space="preserve"> </w:t>
      </w:r>
    </w:p>
    <w:p w:rsidR="00A146A7" w:rsidRPr="008A697F" w:rsidRDefault="00A146A7" w:rsidP="00A146A7">
      <w:pPr>
        <w:spacing w:after="240" w:line="288" w:lineRule="auto"/>
        <w:rPr>
          <w:rFonts w:eastAsia="Times New Roman" w:cs="Times New Roman"/>
          <w:i/>
          <w:szCs w:val="32"/>
          <w:lang w:eastAsia="en-GB"/>
        </w:rPr>
      </w:pPr>
      <w:r w:rsidRPr="008A697F">
        <w:rPr>
          <w:rFonts w:eastAsia="Times New Roman" w:cs="Times New Roman"/>
          <w:i/>
          <w:szCs w:val="32"/>
          <w:lang w:eastAsia="en-GB"/>
        </w:rPr>
        <w:t xml:space="preserve">Relevant legislation: Sections 33 and 39 of the Children and Families Act 2014 </w:t>
      </w:r>
    </w:p>
    <w:p w:rsidR="00C801C8" w:rsidRPr="00C801C8" w:rsidRDefault="0038462C" w:rsidP="00693500">
      <w:pPr>
        <w:numPr>
          <w:ilvl w:val="0"/>
          <w:numId w:val="121"/>
        </w:numPr>
        <w:spacing w:after="240" w:line="288" w:lineRule="auto"/>
        <w:ind w:left="0" w:hanging="709"/>
        <w:rPr>
          <w:rFonts w:cs="Arial"/>
          <w:szCs w:val="24"/>
        </w:rPr>
      </w:pPr>
      <w:r>
        <w:rPr>
          <w:rFonts w:cs="Arial"/>
          <w:szCs w:val="24"/>
        </w:rPr>
        <w:t>The child’s parent or the young person</w:t>
      </w:r>
      <w:r w:rsidR="00EE20EF">
        <w:rPr>
          <w:rFonts w:cs="Arial"/>
          <w:szCs w:val="24"/>
        </w:rPr>
        <w:t xml:space="preserve"> has</w:t>
      </w:r>
      <w:r w:rsidR="00C801C8" w:rsidRPr="00C801C8">
        <w:rPr>
          <w:rFonts w:cs="Arial"/>
          <w:szCs w:val="24"/>
        </w:rPr>
        <w:t xml:space="preserve"> the right to request a particular school, college or other institution of the following type to be named in their EHC plan: </w:t>
      </w:r>
    </w:p>
    <w:p w:rsidR="00C801C8" w:rsidRPr="00CC58C6" w:rsidRDefault="00FB398F" w:rsidP="00693500">
      <w:pPr>
        <w:pStyle w:val="ListParagraph"/>
        <w:numPr>
          <w:ilvl w:val="0"/>
          <w:numId w:val="130"/>
        </w:numPr>
        <w:spacing w:after="240" w:line="288" w:lineRule="auto"/>
        <w:ind w:left="993" w:hanging="426"/>
        <w:contextualSpacing w:val="0"/>
        <w:rPr>
          <w:rFonts w:cs="Arial"/>
          <w:szCs w:val="24"/>
        </w:rPr>
      </w:pPr>
      <w:r>
        <w:rPr>
          <w:rFonts w:cs="Arial"/>
          <w:szCs w:val="24"/>
        </w:rPr>
        <w:t>m</w:t>
      </w:r>
      <w:r w:rsidR="00CC58C6">
        <w:rPr>
          <w:rFonts w:cs="Arial"/>
          <w:szCs w:val="24"/>
        </w:rPr>
        <w:t>aintained nursery school</w:t>
      </w:r>
    </w:p>
    <w:p w:rsidR="00C801C8" w:rsidRPr="00CC58C6" w:rsidRDefault="00FB398F" w:rsidP="00693500">
      <w:pPr>
        <w:pStyle w:val="ListParagraph"/>
        <w:numPr>
          <w:ilvl w:val="0"/>
          <w:numId w:val="130"/>
        </w:numPr>
        <w:spacing w:after="240" w:line="288" w:lineRule="auto"/>
        <w:ind w:left="993" w:hanging="426"/>
        <w:contextualSpacing w:val="0"/>
        <w:rPr>
          <w:rFonts w:cs="Arial"/>
          <w:szCs w:val="24"/>
        </w:rPr>
      </w:pPr>
      <w:r>
        <w:rPr>
          <w:rFonts w:cs="Arial"/>
          <w:szCs w:val="24"/>
        </w:rPr>
        <w:t>maintained school</w:t>
      </w:r>
      <w:r w:rsidR="00C801C8" w:rsidRPr="00CC58C6">
        <w:rPr>
          <w:rFonts w:cs="Arial"/>
          <w:szCs w:val="24"/>
        </w:rPr>
        <w:t xml:space="preserve"> </w:t>
      </w:r>
      <w:r w:rsidR="002266EE">
        <w:rPr>
          <w:rFonts w:cs="Arial"/>
          <w:szCs w:val="24"/>
        </w:rPr>
        <w:t xml:space="preserve">and any form of </w:t>
      </w:r>
      <w:r w:rsidR="00C801C8" w:rsidRPr="00CC58C6">
        <w:rPr>
          <w:rFonts w:cs="Arial"/>
          <w:szCs w:val="24"/>
        </w:rPr>
        <w:t>academy or fre</w:t>
      </w:r>
      <w:r w:rsidR="00CC58C6">
        <w:rPr>
          <w:rFonts w:cs="Arial"/>
          <w:szCs w:val="24"/>
        </w:rPr>
        <w:t>e school</w:t>
      </w:r>
      <w:r>
        <w:rPr>
          <w:rFonts w:cs="Arial"/>
          <w:szCs w:val="24"/>
        </w:rPr>
        <w:t xml:space="preserve"> </w:t>
      </w:r>
      <w:r w:rsidR="00CC58C6">
        <w:rPr>
          <w:rFonts w:cs="Arial"/>
          <w:szCs w:val="24"/>
        </w:rPr>
        <w:t>(mainstream or special)</w:t>
      </w:r>
    </w:p>
    <w:p w:rsidR="00C801C8" w:rsidRPr="00CC58C6" w:rsidRDefault="00FB398F" w:rsidP="00693500">
      <w:pPr>
        <w:pStyle w:val="ListParagraph"/>
        <w:numPr>
          <w:ilvl w:val="0"/>
          <w:numId w:val="130"/>
        </w:numPr>
        <w:spacing w:after="240" w:line="288" w:lineRule="auto"/>
        <w:ind w:left="993" w:hanging="426"/>
        <w:contextualSpacing w:val="0"/>
        <w:rPr>
          <w:rFonts w:cs="Arial"/>
          <w:szCs w:val="24"/>
        </w:rPr>
      </w:pPr>
      <w:r>
        <w:rPr>
          <w:rFonts w:cs="Arial"/>
          <w:szCs w:val="24"/>
        </w:rPr>
        <w:t>n</w:t>
      </w:r>
      <w:r w:rsidR="00CC58C6">
        <w:rPr>
          <w:rFonts w:cs="Arial"/>
          <w:szCs w:val="24"/>
        </w:rPr>
        <w:t>on-maintained special school</w:t>
      </w:r>
    </w:p>
    <w:p w:rsidR="00C801C8" w:rsidRPr="00CC58C6" w:rsidRDefault="00FB398F" w:rsidP="00693500">
      <w:pPr>
        <w:pStyle w:val="ListParagraph"/>
        <w:numPr>
          <w:ilvl w:val="0"/>
          <w:numId w:val="130"/>
        </w:numPr>
        <w:spacing w:after="240" w:line="288" w:lineRule="auto"/>
        <w:ind w:left="993" w:hanging="426"/>
        <w:contextualSpacing w:val="0"/>
        <w:rPr>
          <w:rFonts w:cs="Arial"/>
          <w:szCs w:val="24"/>
        </w:rPr>
      </w:pPr>
      <w:r>
        <w:rPr>
          <w:rFonts w:cs="Arial"/>
          <w:szCs w:val="24"/>
        </w:rPr>
        <w:t>f</w:t>
      </w:r>
      <w:r w:rsidR="00C801C8" w:rsidRPr="00CC58C6">
        <w:rPr>
          <w:rFonts w:cs="Arial"/>
          <w:szCs w:val="24"/>
        </w:rPr>
        <w:t xml:space="preserve">urther </w:t>
      </w:r>
      <w:r w:rsidR="00CC58C6">
        <w:rPr>
          <w:rFonts w:cs="Arial"/>
          <w:szCs w:val="24"/>
        </w:rPr>
        <w:t>education or sixth form college</w:t>
      </w:r>
    </w:p>
    <w:p w:rsidR="00C801C8" w:rsidRPr="00CC58C6" w:rsidRDefault="00FB398F" w:rsidP="00693500">
      <w:pPr>
        <w:pStyle w:val="ListParagraph"/>
        <w:numPr>
          <w:ilvl w:val="0"/>
          <w:numId w:val="130"/>
        </w:numPr>
        <w:spacing w:after="240" w:line="288" w:lineRule="auto"/>
        <w:ind w:left="993" w:hanging="426"/>
        <w:contextualSpacing w:val="0"/>
        <w:rPr>
          <w:rFonts w:cs="Arial"/>
          <w:szCs w:val="24"/>
        </w:rPr>
      </w:pPr>
      <w:r>
        <w:rPr>
          <w:rFonts w:cs="Arial"/>
          <w:szCs w:val="24"/>
        </w:rPr>
        <w:t>i</w:t>
      </w:r>
      <w:r w:rsidR="00C801C8" w:rsidRPr="00CC58C6">
        <w:rPr>
          <w:rFonts w:cs="Arial"/>
          <w:szCs w:val="24"/>
        </w:rPr>
        <w:t>ndependent school or independent specialist colleges (where they have been approved for this purpose by the Sec</w:t>
      </w:r>
      <w:r>
        <w:rPr>
          <w:rFonts w:cs="Arial"/>
          <w:szCs w:val="24"/>
        </w:rPr>
        <w:t>retary of State and published in</w:t>
      </w:r>
      <w:r w:rsidR="00C801C8" w:rsidRPr="00CC58C6">
        <w:rPr>
          <w:rFonts w:cs="Arial"/>
          <w:szCs w:val="24"/>
        </w:rPr>
        <w:t xml:space="preserve"> a list available t</w:t>
      </w:r>
      <w:r w:rsidR="00CC58C6">
        <w:rPr>
          <w:rFonts w:cs="Arial"/>
          <w:szCs w:val="24"/>
        </w:rPr>
        <w:t>o all parents and young people)</w:t>
      </w:r>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 xml:space="preserve">If a </w:t>
      </w:r>
      <w:r w:rsidR="00EE20EF">
        <w:rPr>
          <w:rFonts w:cs="Arial"/>
          <w:szCs w:val="24"/>
        </w:rPr>
        <w:t xml:space="preserve">child’s </w:t>
      </w:r>
      <w:r w:rsidRPr="00C801C8">
        <w:rPr>
          <w:rFonts w:cs="Arial"/>
          <w:szCs w:val="24"/>
        </w:rPr>
        <w:t xml:space="preserve">parent or </w:t>
      </w:r>
      <w:r w:rsidR="00EE20EF">
        <w:rPr>
          <w:rFonts w:cs="Arial"/>
          <w:szCs w:val="24"/>
        </w:rPr>
        <w:t xml:space="preserve">a </w:t>
      </w:r>
      <w:r w:rsidRPr="00C801C8">
        <w:rPr>
          <w:rFonts w:cs="Arial"/>
          <w:szCs w:val="24"/>
        </w:rPr>
        <w:t xml:space="preserve">young person makes a request for a particular nursery, school or post-16 institution in these groups the local authority </w:t>
      </w:r>
      <w:r w:rsidRPr="00C801C8">
        <w:rPr>
          <w:rFonts w:cs="Arial"/>
          <w:b/>
          <w:szCs w:val="24"/>
        </w:rPr>
        <w:t>must</w:t>
      </w:r>
      <w:r w:rsidRPr="00C801C8">
        <w:rPr>
          <w:rFonts w:cs="Arial"/>
          <w:szCs w:val="24"/>
        </w:rPr>
        <w:t xml:space="preserve"> comply with that preference and name the school or college</w:t>
      </w:r>
      <w:r w:rsidR="00EE20EF">
        <w:rPr>
          <w:rFonts w:cs="Arial"/>
          <w:szCs w:val="24"/>
        </w:rPr>
        <w:t xml:space="preserve"> i</w:t>
      </w:r>
      <w:r w:rsidR="00FB398F">
        <w:rPr>
          <w:rFonts w:cs="Arial"/>
          <w:szCs w:val="24"/>
        </w:rPr>
        <w:t>n the EHC plan unless</w:t>
      </w:r>
      <w:r w:rsidRPr="00C801C8">
        <w:rPr>
          <w:rFonts w:cs="Arial"/>
          <w:szCs w:val="24"/>
        </w:rPr>
        <w:t>:</w:t>
      </w:r>
    </w:p>
    <w:p w:rsidR="00C801C8" w:rsidRPr="00CC58C6" w:rsidRDefault="00FB398F" w:rsidP="00693500">
      <w:pPr>
        <w:pStyle w:val="ListParagraph"/>
        <w:numPr>
          <w:ilvl w:val="0"/>
          <w:numId w:val="131"/>
        </w:numPr>
        <w:spacing w:after="240" w:line="288" w:lineRule="auto"/>
        <w:ind w:left="993" w:hanging="426"/>
        <w:contextualSpacing w:val="0"/>
        <w:rPr>
          <w:rFonts w:cs="Arial"/>
          <w:szCs w:val="24"/>
        </w:rPr>
      </w:pPr>
      <w:r>
        <w:rPr>
          <w:rFonts w:cs="Arial"/>
          <w:szCs w:val="24"/>
        </w:rPr>
        <w:t>it would b</w:t>
      </w:r>
      <w:r w:rsidR="00C801C8" w:rsidRPr="00CC58C6">
        <w:rPr>
          <w:rFonts w:cs="Arial"/>
          <w:szCs w:val="24"/>
        </w:rPr>
        <w:t>e unsuitable for the age, ability, aptitude or SE</w:t>
      </w:r>
      <w:r w:rsidR="00CC58C6">
        <w:rPr>
          <w:rFonts w:cs="Arial"/>
          <w:szCs w:val="24"/>
        </w:rPr>
        <w:t xml:space="preserve">N of the child or young person, </w:t>
      </w:r>
      <w:r w:rsidR="00C801C8" w:rsidRPr="00CC58C6">
        <w:rPr>
          <w:rFonts w:cs="Arial"/>
          <w:szCs w:val="24"/>
        </w:rPr>
        <w:t>or</w:t>
      </w:r>
    </w:p>
    <w:p w:rsidR="00CC58C6" w:rsidRDefault="00FB398F" w:rsidP="00693500">
      <w:pPr>
        <w:pStyle w:val="ListParagraph"/>
        <w:numPr>
          <w:ilvl w:val="0"/>
          <w:numId w:val="131"/>
        </w:numPr>
        <w:spacing w:after="240" w:line="288" w:lineRule="auto"/>
        <w:ind w:left="993" w:hanging="426"/>
        <w:contextualSpacing w:val="0"/>
        <w:rPr>
          <w:rFonts w:cs="Arial"/>
          <w:szCs w:val="24"/>
        </w:rPr>
      </w:pPr>
      <w:r>
        <w:rPr>
          <w:rFonts w:cs="Arial"/>
          <w:szCs w:val="24"/>
        </w:rPr>
        <w:t>t</w:t>
      </w:r>
      <w:r w:rsidR="00C801C8" w:rsidRPr="00CC58C6">
        <w:rPr>
          <w:rFonts w:cs="Arial"/>
          <w:szCs w:val="24"/>
        </w:rPr>
        <w:t>he attendance of the child or young person there would be incompatible with the efficient education of others, or</w:t>
      </w:r>
      <w:r w:rsidR="00CC58C6">
        <w:rPr>
          <w:rFonts w:cs="Arial"/>
          <w:szCs w:val="24"/>
        </w:rPr>
        <w:t xml:space="preserve"> the efficient use of resources</w:t>
      </w:r>
    </w:p>
    <w:p w:rsidR="00841289" w:rsidRPr="00841289" w:rsidRDefault="00841289" w:rsidP="00841289">
      <w:pPr>
        <w:spacing w:after="240" w:line="288" w:lineRule="auto"/>
        <w:rPr>
          <w:rFonts w:cs="Arial"/>
          <w:szCs w:val="24"/>
        </w:rPr>
      </w:pPr>
      <w:r>
        <w:rPr>
          <w:rFonts w:cs="Arial"/>
          <w:szCs w:val="24"/>
        </w:rPr>
        <w:t>Efficient education means providing for each child or young person a suitable, appropriate education in terms of their age, ability, aptitude and any special educational needs they may have. Where a local authority is considering the appropriateness of an individual institution, ‘others’ is intended to mean the children and young people with whom the child or young person with an EHC plan will directly come into contact on a regular day-to-day basis.</w:t>
      </w:r>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 xml:space="preserve">The local authority </w:t>
      </w:r>
      <w:r w:rsidRPr="00C801C8">
        <w:rPr>
          <w:rFonts w:cs="Arial"/>
          <w:b/>
          <w:szCs w:val="24"/>
        </w:rPr>
        <w:t>must</w:t>
      </w:r>
      <w:r w:rsidRPr="00C801C8">
        <w:rPr>
          <w:rFonts w:cs="Arial"/>
          <w:szCs w:val="24"/>
        </w:rPr>
        <w:t xml:space="preserve"> consult the governing body, principal or proprietor of the school or college concerned and consider their comments very carefully befo</w:t>
      </w:r>
      <w:r w:rsidR="00FB398F">
        <w:rPr>
          <w:rFonts w:cs="Arial"/>
          <w:szCs w:val="24"/>
        </w:rPr>
        <w:t>re deciding whether to name it</w:t>
      </w:r>
      <w:r w:rsidR="00EE20EF">
        <w:rPr>
          <w:rFonts w:cs="Arial"/>
          <w:szCs w:val="24"/>
        </w:rPr>
        <w:t xml:space="preserve"> i</w:t>
      </w:r>
      <w:r w:rsidRPr="00C801C8">
        <w:rPr>
          <w:rFonts w:cs="Arial"/>
          <w:szCs w:val="24"/>
        </w:rPr>
        <w:t>n the child or young perso</w:t>
      </w:r>
      <w:r w:rsidR="00FB398F">
        <w:rPr>
          <w:rFonts w:cs="Arial"/>
          <w:szCs w:val="24"/>
        </w:rPr>
        <w:t>n’s EHC p</w:t>
      </w:r>
      <w:r w:rsidRPr="00C801C8">
        <w:rPr>
          <w:rFonts w:cs="Arial"/>
          <w:szCs w:val="24"/>
        </w:rPr>
        <w:t>lan, se</w:t>
      </w:r>
      <w:r w:rsidR="00FB398F">
        <w:rPr>
          <w:rFonts w:cs="Arial"/>
          <w:szCs w:val="24"/>
        </w:rPr>
        <w:t>nding the school or college a copy of the draft p</w:t>
      </w:r>
      <w:r w:rsidRPr="00C801C8">
        <w:rPr>
          <w:rFonts w:cs="Arial"/>
          <w:szCs w:val="24"/>
        </w:rPr>
        <w:t>lan. If another local authority maint</w:t>
      </w:r>
      <w:r w:rsidR="00FF31C6">
        <w:rPr>
          <w:rFonts w:cs="Arial"/>
          <w:szCs w:val="24"/>
        </w:rPr>
        <w:t xml:space="preserve">ains the school, they too </w:t>
      </w:r>
      <w:r w:rsidR="00FF31C6" w:rsidRPr="00FF31C6">
        <w:rPr>
          <w:rFonts w:cs="Arial"/>
          <w:b/>
          <w:szCs w:val="24"/>
        </w:rPr>
        <w:t>must</w:t>
      </w:r>
      <w:r w:rsidRPr="00C801C8">
        <w:rPr>
          <w:rFonts w:cs="Arial"/>
          <w:szCs w:val="24"/>
        </w:rPr>
        <w:t xml:space="preserve"> be consulted.</w:t>
      </w:r>
    </w:p>
    <w:p w:rsidR="0049333C" w:rsidRPr="0049333C" w:rsidRDefault="00C801C8" w:rsidP="00693500">
      <w:pPr>
        <w:numPr>
          <w:ilvl w:val="0"/>
          <w:numId w:val="121"/>
        </w:numPr>
        <w:spacing w:after="240" w:line="288" w:lineRule="auto"/>
        <w:ind w:left="0" w:hanging="709"/>
        <w:rPr>
          <w:rFonts w:cs="Arial"/>
          <w:szCs w:val="24"/>
        </w:rPr>
      </w:pPr>
      <w:r w:rsidRPr="00C801C8">
        <w:rPr>
          <w:rFonts w:cs="Arial"/>
          <w:szCs w:val="24"/>
        </w:rPr>
        <w:t xml:space="preserve">The local authority </w:t>
      </w:r>
      <w:r w:rsidRPr="00C801C8">
        <w:rPr>
          <w:rFonts w:cs="Arial"/>
          <w:b/>
          <w:szCs w:val="24"/>
        </w:rPr>
        <w:t>must</w:t>
      </w:r>
      <w:r w:rsidRPr="00C801C8">
        <w:rPr>
          <w:rFonts w:cs="Arial"/>
          <w:szCs w:val="24"/>
        </w:rPr>
        <w:t xml:space="preserve"> also seek the agreement of the nursery, school or post-16 institution where the draft plan sets out any provision to</w:t>
      </w:r>
      <w:r w:rsidR="00FB398F">
        <w:rPr>
          <w:rFonts w:cs="Arial"/>
          <w:szCs w:val="24"/>
        </w:rPr>
        <w:t xml:space="preserve"> be delivered on their premises which</w:t>
      </w:r>
      <w:r w:rsidRPr="00C801C8">
        <w:rPr>
          <w:rFonts w:cs="Arial"/>
          <w:szCs w:val="24"/>
        </w:rPr>
        <w:t xml:space="preserve"> is secured through a direct payment. (See</w:t>
      </w:r>
      <w:r w:rsidR="00606E08">
        <w:rPr>
          <w:rFonts w:cs="Arial"/>
          <w:szCs w:val="24"/>
        </w:rPr>
        <w:t xml:space="preserve"> paragraph 9.119</w:t>
      </w:r>
      <w:r w:rsidR="00C763B9">
        <w:rPr>
          <w:rFonts w:cs="Arial"/>
          <w:szCs w:val="24"/>
        </w:rPr>
        <w:t xml:space="preserve"> onwards </w:t>
      </w:r>
      <w:r w:rsidRPr="00C801C8">
        <w:rPr>
          <w:rFonts w:cs="Arial"/>
          <w:szCs w:val="24"/>
        </w:rPr>
        <w:t>for more information on direct payments).</w:t>
      </w:r>
      <w:r w:rsidR="00EE20EF">
        <w:rPr>
          <w:rFonts w:cs="Arial"/>
          <w:szCs w:val="24"/>
        </w:rPr>
        <w:t xml:space="preserve"> Where this includes a direct payment for SEN provision, it </w:t>
      </w:r>
      <w:r w:rsidR="00BD4E7F" w:rsidRPr="00BD4E7F">
        <w:rPr>
          <w:rFonts w:cs="Arial"/>
          <w:b/>
          <w:szCs w:val="24"/>
        </w:rPr>
        <w:t>must</w:t>
      </w:r>
      <w:r w:rsidR="00EE20EF">
        <w:rPr>
          <w:rFonts w:cs="Arial"/>
          <w:szCs w:val="24"/>
        </w:rPr>
        <w:t xml:space="preserve"> include formal written notice of the proposal specifying:</w:t>
      </w:r>
    </w:p>
    <w:p w:rsidR="0049333C" w:rsidRDefault="0049333C" w:rsidP="00693500">
      <w:pPr>
        <w:pStyle w:val="ListParagraph"/>
        <w:numPr>
          <w:ilvl w:val="0"/>
          <w:numId w:val="165"/>
        </w:numPr>
        <w:spacing w:after="240" w:line="288" w:lineRule="auto"/>
        <w:ind w:left="992" w:hanging="425"/>
        <w:contextualSpacing w:val="0"/>
        <w:rPr>
          <w:rFonts w:cs="Arial"/>
          <w:szCs w:val="24"/>
        </w:rPr>
      </w:pPr>
      <w:r>
        <w:rPr>
          <w:rFonts w:cs="Arial"/>
          <w:szCs w:val="24"/>
        </w:rPr>
        <w:t>the name of the child or young person in respect of whom direct payments are to be made</w:t>
      </w:r>
    </w:p>
    <w:p w:rsidR="0049333C" w:rsidRDefault="0049333C" w:rsidP="00693500">
      <w:pPr>
        <w:pStyle w:val="ListParagraph"/>
        <w:numPr>
          <w:ilvl w:val="0"/>
          <w:numId w:val="165"/>
        </w:numPr>
        <w:spacing w:after="240" w:line="288" w:lineRule="auto"/>
        <w:ind w:left="992" w:hanging="425"/>
        <w:contextualSpacing w:val="0"/>
        <w:rPr>
          <w:rFonts w:cs="Arial"/>
          <w:szCs w:val="24"/>
        </w:rPr>
      </w:pPr>
      <w:r>
        <w:rPr>
          <w:rFonts w:cs="Arial"/>
          <w:szCs w:val="24"/>
        </w:rPr>
        <w:t>the qualifying goods and services which are to be secured by direct payments</w:t>
      </w:r>
    </w:p>
    <w:p w:rsidR="0049333C" w:rsidRDefault="0049333C" w:rsidP="00693500">
      <w:pPr>
        <w:pStyle w:val="ListParagraph"/>
        <w:numPr>
          <w:ilvl w:val="0"/>
          <w:numId w:val="165"/>
        </w:numPr>
        <w:spacing w:after="240" w:line="288" w:lineRule="auto"/>
        <w:ind w:left="992" w:hanging="425"/>
        <w:contextualSpacing w:val="0"/>
        <w:rPr>
          <w:rFonts w:cs="Arial"/>
          <w:szCs w:val="24"/>
        </w:rPr>
      </w:pPr>
      <w:r>
        <w:rPr>
          <w:rFonts w:cs="Arial"/>
          <w:szCs w:val="24"/>
        </w:rPr>
        <w:t>the proposed amount of direct payments</w:t>
      </w:r>
    </w:p>
    <w:p w:rsidR="0049333C" w:rsidRDefault="0049333C" w:rsidP="00693500">
      <w:pPr>
        <w:pStyle w:val="ListParagraph"/>
        <w:numPr>
          <w:ilvl w:val="0"/>
          <w:numId w:val="165"/>
        </w:numPr>
        <w:spacing w:after="240" w:line="288" w:lineRule="auto"/>
        <w:ind w:left="992" w:hanging="425"/>
        <w:contextualSpacing w:val="0"/>
        <w:rPr>
          <w:rFonts w:cs="Arial"/>
          <w:szCs w:val="24"/>
        </w:rPr>
      </w:pPr>
      <w:r>
        <w:rPr>
          <w:rFonts w:cs="Arial"/>
          <w:szCs w:val="24"/>
        </w:rPr>
        <w:t>any conditions on how the direct payments may be spent</w:t>
      </w:r>
    </w:p>
    <w:p w:rsidR="0049333C" w:rsidRDefault="0049333C" w:rsidP="00693500">
      <w:pPr>
        <w:pStyle w:val="ListParagraph"/>
        <w:numPr>
          <w:ilvl w:val="0"/>
          <w:numId w:val="165"/>
        </w:numPr>
        <w:spacing w:after="240" w:line="288" w:lineRule="auto"/>
        <w:ind w:left="992" w:hanging="425"/>
        <w:contextualSpacing w:val="0"/>
        <w:rPr>
          <w:rFonts w:cs="Arial"/>
          <w:szCs w:val="24"/>
        </w:rPr>
      </w:pPr>
      <w:r>
        <w:rPr>
          <w:rFonts w:cs="Arial"/>
          <w:szCs w:val="24"/>
        </w:rPr>
        <w:t>the dates for payments into a bank account approved by the local authority, and</w:t>
      </w:r>
    </w:p>
    <w:p w:rsidR="0049333C" w:rsidRPr="0049333C" w:rsidRDefault="00DF165A" w:rsidP="00693500">
      <w:pPr>
        <w:pStyle w:val="ListParagraph"/>
        <w:numPr>
          <w:ilvl w:val="0"/>
          <w:numId w:val="165"/>
        </w:numPr>
        <w:spacing w:after="240" w:line="288" w:lineRule="auto"/>
        <w:ind w:left="992" w:hanging="425"/>
        <w:contextualSpacing w:val="0"/>
        <w:rPr>
          <w:rFonts w:cs="Arial"/>
          <w:szCs w:val="24"/>
        </w:rPr>
      </w:pPr>
      <w:r>
        <w:rPr>
          <w:rFonts w:cs="Arial"/>
          <w:szCs w:val="24"/>
        </w:rPr>
        <w:t xml:space="preserve">any </w:t>
      </w:r>
      <w:r w:rsidR="0049333C">
        <w:rPr>
          <w:rFonts w:cs="Arial"/>
          <w:szCs w:val="24"/>
        </w:rPr>
        <w:t xml:space="preserve">conditions of receipt that recipients </w:t>
      </w:r>
      <w:r w:rsidR="0049333C" w:rsidRPr="0049333C">
        <w:rPr>
          <w:rFonts w:cs="Arial"/>
          <w:b/>
          <w:szCs w:val="24"/>
        </w:rPr>
        <w:t>must</w:t>
      </w:r>
      <w:r w:rsidR="0049333C">
        <w:rPr>
          <w:rFonts w:cs="Arial"/>
          <w:szCs w:val="24"/>
        </w:rPr>
        <w:t xml:space="preserve"> agree to before any direct payment can be made</w:t>
      </w:r>
    </w:p>
    <w:p w:rsidR="00C801C8" w:rsidRPr="00C801C8" w:rsidRDefault="002266EE" w:rsidP="00693500">
      <w:pPr>
        <w:numPr>
          <w:ilvl w:val="0"/>
          <w:numId w:val="121"/>
        </w:numPr>
        <w:spacing w:after="240" w:line="288" w:lineRule="auto"/>
        <w:ind w:left="0" w:hanging="709"/>
        <w:rPr>
          <w:rFonts w:cs="Arial"/>
          <w:szCs w:val="24"/>
        </w:rPr>
      </w:pPr>
      <w:r>
        <w:rPr>
          <w:rFonts w:cs="Arial"/>
          <w:szCs w:val="24"/>
        </w:rPr>
        <w:t>Advice from s</w:t>
      </w:r>
      <w:r w:rsidR="00C801C8" w:rsidRPr="00C801C8">
        <w:rPr>
          <w:rFonts w:cs="Arial"/>
          <w:szCs w:val="24"/>
        </w:rPr>
        <w:t xml:space="preserve">chools, colleges and other education or training providers </w:t>
      </w:r>
      <w:r w:rsidR="00465583">
        <w:rPr>
          <w:rFonts w:cs="Arial"/>
          <w:szCs w:val="24"/>
        </w:rPr>
        <w:t xml:space="preserve">will contribute to the development of an EHC </w:t>
      </w:r>
      <w:r w:rsidR="005819D4">
        <w:rPr>
          <w:rFonts w:cs="Arial"/>
          <w:szCs w:val="24"/>
        </w:rPr>
        <w:t xml:space="preserve">plan </w:t>
      </w:r>
      <w:r w:rsidR="00C801C8" w:rsidRPr="00C801C8">
        <w:rPr>
          <w:rFonts w:cs="Arial"/>
          <w:szCs w:val="24"/>
        </w:rPr>
        <w:t xml:space="preserve">to ensure that it meets the child or young person’s needs, the outcomes they want to achieve and the aspirations they are aiming for. </w:t>
      </w:r>
    </w:p>
    <w:p w:rsidR="00C801C8" w:rsidRPr="00C801C8" w:rsidRDefault="005819D4" w:rsidP="00693500">
      <w:pPr>
        <w:numPr>
          <w:ilvl w:val="0"/>
          <w:numId w:val="121"/>
        </w:numPr>
        <w:spacing w:after="240" w:line="288" w:lineRule="auto"/>
        <w:ind w:left="0" w:hanging="709"/>
        <w:rPr>
          <w:rFonts w:cs="Arial"/>
          <w:szCs w:val="24"/>
        </w:rPr>
      </w:pPr>
      <w:r>
        <w:rPr>
          <w:rFonts w:cs="Arial"/>
          <w:szCs w:val="24"/>
        </w:rPr>
        <w:t>The nursery, school or college</w:t>
      </w:r>
      <w:r w:rsidR="00C801C8" w:rsidRPr="00C801C8">
        <w:rPr>
          <w:rFonts w:cs="Arial"/>
          <w:szCs w:val="24"/>
        </w:rPr>
        <w:t xml:space="preserve"> and</w:t>
      </w:r>
      <w:r>
        <w:rPr>
          <w:rFonts w:cs="Arial"/>
          <w:szCs w:val="24"/>
        </w:rPr>
        <w:t>,</w:t>
      </w:r>
      <w:r w:rsidR="00C801C8" w:rsidRPr="00C801C8">
        <w:rPr>
          <w:rFonts w:cs="Arial"/>
          <w:szCs w:val="24"/>
        </w:rPr>
        <w:t xml:space="preserve"> where relevant</w:t>
      </w:r>
      <w:r>
        <w:rPr>
          <w:rFonts w:cs="Arial"/>
          <w:szCs w:val="24"/>
        </w:rPr>
        <w:t>,</w:t>
      </w:r>
      <w:r w:rsidR="00C801C8" w:rsidRPr="00C801C8">
        <w:rPr>
          <w:rFonts w:cs="Arial"/>
          <w:szCs w:val="24"/>
        </w:rPr>
        <w:t xml:space="preserve"> the other local authority, shou</w:t>
      </w:r>
      <w:r w:rsidR="00DF165A">
        <w:rPr>
          <w:rFonts w:cs="Arial"/>
          <w:szCs w:val="24"/>
        </w:rPr>
        <w:t xml:space="preserve">ld respond within 15 </w:t>
      </w:r>
      <w:r>
        <w:rPr>
          <w:rFonts w:cs="Arial"/>
          <w:szCs w:val="24"/>
        </w:rPr>
        <w:t>days.</w:t>
      </w:r>
      <w:r w:rsidR="00C801C8" w:rsidRPr="00C801C8">
        <w:rPr>
          <w:rFonts w:cs="Arial"/>
          <w:szCs w:val="24"/>
        </w:rPr>
        <w:t xml:space="preserve"> Where a nursery, school or college identified </w:t>
      </w:r>
      <w:r w:rsidR="00DF165A">
        <w:rPr>
          <w:rFonts w:cs="Arial"/>
          <w:szCs w:val="24"/>
        </w:rPr>
        <w:t>at 9.78</w:t>
      </w:r>
      <w:r w:rsidR="00FF31C6">
        <w:rPr>
          <w:rFonts w:cs="Arial"/>
          <w:szCs w:val="24"/>
        </w:rPr>
        <w:t xml:space="preserve"> </w:t>
      </w:r>
      <w:r w:rsidR="00C801C8" w:rsidRPr="00C801C8">
        <w:rPr>
          <w:rFonts w:cs="Arial"/>
          <w:szCs w:val="24"/>
        </w:rPr>
        <w:t xml:space="preserve">above is named on an EHC plan they </w:t>
      </w:r>
      <w:r w:rsidR="00C801C8" w:rsidRPr="00C801C8">
        <w:rPr>
          <w:rFonts w:cs="Arial"/>
          <w:b/>
          <w:szCs w:val="24"/>
        </w:rPr>
        <w:t>must</w:t>
      </w:r>
      <w:r w:rsidR="00C801C8" w:rsidRPr="00C801C8">
        <w:rPr>
          <w:rFonts w:cs="Arial"/>
          <w:szCs w:val="24"/>
        </w:rPr>
        <w:t xml:space="preserve"> admit the child or young person.</w:t>
      </w:r>
    </w:p>
    <w:p w:rsidR="00C801C8" w:rsidRPr="00C801C8" w:rsidRDefault="0049333C" w:rsidP="00693500">
      <w:pPr>
        <w:numPr>
          <w:ilvl w:val="0"/>
          <w:numId w:val="121"/>
        </w:numPr>
        <w:spacing w:after="240" w:line="288" w:lineRule="auto"/>
        <w:ind w:left="0" w:hanging="709"/>
        <w:rPr>
          <w:rFonts w:cs="Arial"/>
          <w:szCs w:val="24"/>
        </w:rPr>
      </w:pPr>
      <w:r>
        <w:rPr>
          <w:rFonts w:cs="Arial"/>
          <w:szCs w:val="24"/>
        </w:rPr>
        <w:t>The child’s parent or the young person</w:t>
      </w:r>
      <w:r w:rsidR="00C801C8" w:rsidRPr="00C801C8">
        <w:rPr>
          <w:rFonts w:cs="Arial"/>
          <w:szCs w:val="24"/>
        </w:rPr>
        <w:t xml:space="preserve"> may also make representations for places in non-maintained early years provisio</w:t>
      </w:r>
      <w:r w:rsidR="007320D6">
        <w:rPr>
          <w:rFonts w:cs="Arial"/>
          <w:szCs w:val="24"/>
        </w:rPr>
        <w:t>n or at independent schools or independent s</w:t>
      </w:r>
      <w:r w:rsidR="00C801C8" w:rsidRPr="00C801C8">
        <w:rPr>
          <w:rFonts w:cs="Arial"/>
          <w:szCs w:val="24"/>
        </w:rPr>
        <w:t xml:space="preserve">pecialist </w:t>
      </w:r>
      <w:r w:rsidR="007320D6">
        <w:rPr>
          <w:rFonts w:cs="Arial"/>
          <w:szCs w:val="24"/>
        </w:rPr>
        <w:t>c</w:t>
      </w:r>
      <w:r w:rsidR="009E45A4">
        <w:rPr>
          <w:rFonts w:cs="Arial"/>
          <w:szCs w:val="24"/>
        </w:rPr>
        <w:t>olleges</w:t>
      </w:r>
      <w:r w:rsidR="00C801C8" w:rsidRPr="00C801C8">
        <w:rPr>
          <w:rFonts w:cs="Arial"/>
          <w:szCs w:val="24"/>
        </w:rPr>
        <w:t xml:space="preserve"> or other post-16 providers that are </w:t>
      </w:r>
      <w:r w:rsidR="005819D4">
        <w:rPr>
          <w:rFonts w:cs="Arial"/>
          <w:szCs w:val="24"/>
        </w:rPr>
        <w:t>not on the list mentione</w:t>
      </w:r>
      <w:r w:rsidR="00DF165A">
        <w:rPr>
          <w:rFonts w:cs="Arial"/>
          <w:szCs w:val="24"/>
        </w:rPr>
        <w:t>d at 9.78</w:t>
      </w:r>
      <w:r w:rsidR="00C801C8" w:rsidRPr="00C801C8">
        <w:rPr>
          <w:rFonts w:cs="Arial"/>
          <w:szCs w:val="24"/>
        </w:rPr>
        <w:t xml:space="preserve"> above and the local authority </w:t>
      </w:r>
      <w:r w:rsidR="00C801C8" w:rsidRPr="00C801C8">
        <w:rPr>
          <w:rFonts w:cs="Arial"/>
          <w:b/>
          <w:szCs w:val="24"/>
        </w:rPr>
        <w:t>must</w:t>
      </w:r>
      <w:r w:rsidR="00C801C8" w:rsidRPr="00C801C8">
        <w:rPr>
          <w:rFonts w:cs="Arial"/>
          <w:szCs w:val="24"/>
        </w:rPr>
        <w:t xml:space="preserve"> consider their request. The local authority is not under the same conditional duty to name the provider but </w:t>
      </w:r>
      <w:r w:rsidR="00C801C8" w:rsidRPr="00C801C8">
        <w:rPr>
          <w:rFonts w:cs="Arial"/>
          <w:b/>
          <w:szCs w:val="24"/>
        </w:rPr>
        <w:t>must</w:t>
      </w:r>
      <w:r w:rsidR="00C801C8" w:rsidRPr="00C801C8">
        <w:rPr>
          <w:rFonts w:cs="Arial"/>
          <w:szCs w:val="24"/>
        </w:rPr>
        <w:t xml:space="preserve"> have regard to the general principle in section 9 of the Education Act 1996 that children should be educated in accordance with their parents’ wishes, so long as this is compatible with the provision of efficient instruction and training and does not mean unreasonable public expenditure. The local authority should </w:t>
      </w:r>
      <w:r w:rsidR="00465583">
        <w:rPr>
          <w:rFonts w:cs="Arial"/>
          <w:szCs w:val="24"/>
        </w:rPr>
        <w:t>be satisfied</w:t>
      </w:r>
      <w:r w:rsidR="00C801C8" w:rsidRPr="00C801C8">
        <w:rPr>
          <w:rFonts w:cs="Arial"/>
          <w:szCs w:val="24"/>
        </w:rPr>
        <w:t xml:space="preserve"> </w:t>
      </w:r>
      <w:r w:rsidR="00FF31C6">
        <w:rPr>
          <w:rFonts w:cs="Arial"/>
          <w:szCs w:val="24"/>
        </w:rPr>
        <w:t xml:space="preserve">that the institution </w:t>
      </w:r>
      <w:r w:rsidR="00C801C8" w:rsidRPr="00C801C8">
        <w:rPr>
          <w:rFonts w:cs="Arial"/>
          <w:szCs w:val="24"/>
        </w:rPr>
        <w:t>would admit the child or young person before naming it in a plan since these providers are not subject to the duty to admit a child or young person even if named in their plan.</w:t>
      </w:r>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Children with EHC plans can attend more than one school under</w:t>
      </w:r>
      <w:r w:rsidR="00FF31C6">
        <w:rPr>
          <w:rFonts w:cs="Arial"/>
          <w:szCs w:val="24"/>
        </w:rPr>
        <w:t xml:space="preserve"> a dual placement</w:t>
      </w:r>
      <w:r w:rsidRPr="00C801C8">
        <w:rPr>
          <w:rFonts w:cs="Arial"/>
          <w:szCs w:val="24"/>
        </w:rPr>
        <w:t xml:space="preserve">. Dual placements enable children to have support from a mainstream and a special school. This can help to prepare children for mainstream education and enable mainstream and special schools to share and develop their expertise in supporting children with different types of SEN. In order for a child with SEN who is being supported by a dual placement to be deemed as being educated </w:t>
      </w:r>
      <w:r w:rsidR="0069627C">
        <w:rPr>
          <w:rFonts w:cs="Arial"/>
          <w:szCs w:val="24"/>
        </w:rPr>
        <w:t>at a mainstream school they should</w:t>
      </w:r>
      <w:r w:rsidRPr="00C801C8">
        <w:rPr>
          <w:rFonts w:cs="Arial"/>
          <w:szCs w:val="24"/>
        </w:rPr>
        <w:t xml:space="preserve"> spend the majority of their time</w:t>
      </w:r>
      <w:r w:rsidR="0069627C">
        <w:rPr>
          <w:rFonts w:cs="Arial"/>
          <w:szCs w:val="24"/>
        </w:rPr>
        <w:t xml:space="preserve"> there</w:t>
      </w:r>
      <w:r w:rsidRPr="00C801C8">
        <w:rPr>
          <w:rFonts w:cs="Arial"/>
          <w:szCs w:val="24"/>
        </w:rPr>
        <w:t>.</w:t>
      </w:r>
    </w:p>
    <w:p w:rsidR="00C801C8" w:rsidRDefault="00C801C8" w:rsidP="00693500">
      <w:pPr>
        <w:numPr>
          <w:ilvl w:val="0"/>
          <w:numId w:val="121"/>
        </w:numPr>
        <w:spacing w:after="240" w:line="288" w:lineRule="auto"/>
        <w:ind w:left="0" w:hanging="709"/>
        <w:rPr>
          <w:rFonts w:cs="Arial"/>
          <w:szCs w:val="24"/>
        </w:rPr>
      </w:pPr>
      <w:r w:rsidRPr="00C801C8">
        <w:rPr>
          <w:rFonts w:cs="Arial"/>
          <w:szCs w:val="24"/>
        </w:rPr>
        <w:t>Where appropriate, a young person with an EHC plan can attend a dual placement at an institution within the further education sector and a special post-16 institution. The local authority should work with the</w:t>
      </w:r>
      <w:r w:rsidR="007B4B4E">
        <w:rPr>
          <w:rFonts w:cs="Arial"/>
          <w:szCs w:val="24"/>
        </w:rPr>
        <w:t xml:space="preserve"> young person, post-16 provider</w:t>
      </w:r>
      <w:r w:rsidRPr="00C801C8">
        <w:rPr>
          <w:rFonts w:cs="Arial"/>
          <w:szCs w:val="24"/>
        </w:rPr>
        <w:t xml:space="preserve"> and</w:t>
      </w:r>
      <w:r w:rsidR="007B4B4E">
        <w:rPr>
          <w:rFonts w:cs="Arial"/>
          <w:szCs w:val="24"/>
        </w:rPr>
        <w:t xml:space="preserve"> independent specialist college</w:t>
      </w:r>
      <w:r w:rsidRPr="00C801C8">
        <w:rPr>
          <w:rFonts w:cs="Arial"/>
          <w:szCs w:val="24"/>
        </w:rPr>
        <w:t xml:space="preserve"> to commission such </w:t>
      </w:r>
      <w:r w:rsidR="007B4B4E">
        <w:rPr>
          <w:rFonts w:cs="Arial"/>
          <w:szCs w:val="24"/>
        </w:rPr>
        <w:t>a placement</w:t>
      </w:r>
      <w:r w:rsidRPr="00C801C8">
        <w:rPr>
          <w:rFonts w:cs="Arial"/>
          <w:szCs w:val="24"/>
        </w:rPr>
        <w:t xml:space="preserve"> where that will achieve the best possible outcome for the young person. To be deemed as being educated in a mainstream further education institution, young people should spend the majority of their time there.</w:t>
      </w:r>
    </w:p>
    <w:p w:rsidR="00127C5E" w:rsidRPr="00C801C8" w:rsidRDefault="00127C5E" w:rsidP="00693500">
      <w:pPr>
        <w:numPr>
          <w:ilvl w:val="0"/>
          <w:numId w:val="121"/>
        </w:numPr>
        <w:spacing w:after="240" w:line="288" w:lineRule="auto"/>
        <w:ind w:left="0" w:hanging="709"/>
        <w:rPr>
          <w:rFonts w:cs="Arial"/>
          <w:szCs w:val="24"/>
        </w:rPr>
      </w:pPr>
      <w:r>
        <w:rPr>
          <w:rFonts w:cs="Arial"/>
          <w:szCs w:val="24"/>
        </w:rPr>
        <w:t>The local authority should consider very carefully a request from a parent for a denominational school, but denominational considerations cannot override the requirements of the Children and Families Act 2014.</w:t>
      </w:r>
    </w:p>
    <w:p w:rsidR="00C801C8" w:rsidRDefault="00C801C8" w:rsidP="00685428">
      <w:pPr>
        <w:pStyle w:val="Heading2"/>
      </w:pPr>
      <w:bookmarkStart w:id="968" w:name="_Toc385254223"/>
      <w:bookmarkStart w:id="969" w:name="_Toc385313760"/>
      <w:bookmarkStart w:id="970" w:name="_Toc410033177"/>
      <w:r w:rsidRPr="007B4B4E">
        <w:t>Where no request is made for</w:t>
      </w:r>
      <w:r w:rsidR="009C0307" w:rsidRPr="007B4B4E">
        <w:t xml:space="preserve"> a particular school or college</w:t>
      </w:r>
      <w:bookmarkEnd w:id="968"/>
      <w:bookmarkEnd w:id="969"/>
      <w:r w:rsidR="00AB2053">
        <w:t xml:space="preserve"> or a request for a particular school or college has not been met</w:t>
      </w:r>
      <w:bookmarkEnd w:id="970"/>
    </w:p>
    <w:p w:rsidR="00A146A7" w:rsidRPr="008A697F" w:rsidRDefault="00A146A7" w:rsidP="00A146A7">
      <w:pPr>
        <w:spacing w:after="240" w:line="288" w:lineRule="auto"/>
        <w:rPr>
          <w:rFonts w:eastAsia="Times New Roman" w:cs="Times New Roman"/>
          <w:i/>
          <w:szCs w:val="32"/>
          <w:lang w:eastAsia="en-GB"/>
        </w:rPr>
      </w:pPr>
      <w:r w:rsidRPr="008A697F">
        <w:rPr>
          <w:rFonts w:eastAsia="Times New Roman" w:cs="Times New Roman"/>
          <w:i/>
          <w:szCs w:val="32"/>
          <w:lang w:eastAsia="en-GB"/>
        </w:rPr>
        <w:t xml:space="preserve">Relevant legislation: Sections 33 and 40 of the Children and Families Act 2014 </w:t>
      </w:r>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Where a parent or young person does not make a request for a particular nursery, school or college, or does so and their request is not met, th</w:t>
      </w:r>
      <w:r w:rsidR="007C1554">
        <w:rPr>
          <w:rFonts w:cs="Arial"/>
          <w:szCs w:val="24"/>
        </w:rPr>
        <w:t xml:space="preserve">e local authority </w:t>
      </w:r>
      <w:r w:rsidR="00DF165A" w:rsidRPr="00DF165A">
        <w:rPr>
          <w:rFonts w:cs="Arial"/>
          <w:b/>
          <w:szCs w:val="24"/>
        </w:rPr>
        <w:t>must</w:t>
      </w:r>
      <w:r w:rsidR="007C1554">
        <w:rPr>
          <w:rFonts w:cs="Arial"/>
          <w:szCs w:val="24"/>
        </w:rPr>
        <w:t xml:space="preserve"> specify</w:t>
      </w:r>
      <w:r w:rsidRPr="00C801C8">
        <w:rPr>
          <w:rFonts w:cs="Arial"/>
          <w:szCs w:val="24"/>
        </w:rPr>
        <w:t xml:space="preserve"> mainstream </w:t>
      </w:r>
      <w:r w:rsidR="007C1554">
        <w:rPr>
          <w:rFonts w:cs="Arial"/>
          <w:szCs w:val="24"/>
        </w:rPr>
        <w:t>provision</w:t>
      </w:r>
      <w:r w:rsidRPr="00C801C8">
        <w:rPr>
          <w:rFonts w:cs="Arial"/>
          <w:szCs w:val="24"/>
        </w:rPr>
        <w:t xml:space="preserve"> in the EHC plan unless it would be:</w:t>
      </w:r>
    </w:p>
    <w:p w:rsidR="00C801C8" w:rsidRPr="00CC58C6" w:rsidRDefault="007B4B4E" w:rsidP="00693500">
      <w:pPr>
        <w:pStyle w:val="ListParagraph"/>
        <w:numPr>
          <w:ilvl w:val="0"/>
          <w:numId w:val="132"/>
        </w:numPr>
        <w:spacing w:after="240" w:line="288" w:lineRule="auto"/>
        <w:ind w:left="993" w:hanging="426"/>
        <w:contextualSpacing w:val="0"/>
        <w:rPr>
          <w:rFonts w:cs="Arial"/>
          <w:szCs w:val="24"/>
        </w:rPr>
      </w:pPr>
      <w:r>
        <w:rPr>
          <w:rFonts w:cs="Arial"/>
          <w:szCs w:val="24"/>
        </w:rPr>
        <w:t>a</w:t>
      </w:r>
      <w:r w:rsidR="00C801C8" w:rsidRPr="00CC58C6">
        <w:rPr>
          <w:rFonts w:cs="Arial"/>
          <w:szCs w:val="24"/>
        </w:rPr>
        <w:t>gainst the wishe</w:t>
      </w:r>
      <w:r w:rsidR="00CC58C6">
        <w:rPr>
          <w:rFonts w:cs="Arial"/>
          <w:szCs w:val="24"/>
        </w:rPr>
        <w:t>s of the parent or young person,</w:t>
      </w:r>
      <w:r w:rsidR="00C801C8" w:rsidRPr="00CC58C6">
        <w:rPr>
          <w:rFonts w:cs="Arial"/>
          <w:szCs w:val="24"/>
        </w:rPr>
        <w:t xml:space="preserve"> or</w:t>
      </w:r>
    </w:p>
    <w:p w:rsidR="00C801C8" w:rsidRPr="00CC58C6" w:rsidRDefault="007B4B4E" w:rsidP="00693500">
      <w:pPr>
        <w:pStyle w:val="ListParagraph"/>
        <w:numPr>
          <w:ilvl w:val="0"/>
          <w:numId w:val="132"/>
        </w:numPr>
        <w:spacing w:after="240" w:line="288" w:lineRule="auto"/>
        <w:ind w:left="993" w:hanging="426"/>
        <w:contextualSpacing w:val="0"/>
        <w:rPr>
          <w:rFonts w:cs="Arial"/>
          <w:szCs w:val="24"/>
        </w:rPr>
      </w:pPr>
      <w:r>
        <w:rPr>
          <w:rFonts w:cs="Arial"/>
          <w:szCs w:val="24"/>
        </w:rPr>
        <w:t>i</w:t>
      </w:r>
      <w:r w:rsidR="00C801C8" w:rsidRPr="00CC58C6">
        <w:rPr>
          <w:rFonts w:cs="Arial"/>
          <w:szCs w:val="24"/>
        </w:rPr>
        <w:t>ncompatible with th</w:t>
      </w:r>
      <w:r w:rsidR="00CC58C6">
        <w:rPr>
          <w:rFonts w:cs="Arial"/>
          <w:szCs w:val="24"/>
        </w:rPr>
        <w:t>e efficient education of others</w:t>
      </w:r>
    </w:p>
    <w:p w:rsidR="00F75858" w:rsidRDefault="00AB2053" w:rsidP="00693500">
      <w:pPr>
        <w:numPr>
          <w:ilvl w:val="0"/>
          <w:numId w:val="121"/>
        </w:numPr>
        <w:spacing w:after="240" w:line="288" w:lineRule="auto"/>
        <w:ind w:left="0" w:hanging="709"/>
        <w:rPr>
          <w:rFonts w:cs="Arial"/>
          <w:szCs w:val="24"/>
        </w:rPr>
      </w:pPr>
      <w:r>
        <w:rPr>
          <w:rFonts w:cs="Arial"/>
          <w:szCs w:val="24"/>
        </w:rPr>
        <w:t xml:space="preserve">Mainstream education cannot be refused by a local authority on the grounds that it is not suitable. </w:t>
      </w:r>
      <w:r w:rsidR="00F75858">
        <w:rPr>
          <w:rFonts w:cs="Arial"/>
          <w:szCs w:val="24"/>
        </w:rPr>
        <w:t>A local authority can rely on the exception of incompatibility with the efficient education of others in relation to maintained nursery schools, mainstream schools or mainstream p</w:t>
      </w:r>
      <w:r w:rsidR="00DF165A">
        <w:rPr>
          <w:rFonts w:cs="Arial"/>
          <w:szCs w:val="24"/>
        </w:rPr>
        <w:t xml:space="preserve">ost-16 institutions </w:t>
      </w:r>
      <w:r w:rsidR="00F75858">
        <w:rPr>
          <w:rFonts w:cs="Arial"/>
          <w:szCs w:val="24"/>
        </w:rPr>
        <w:t>taken as a whole only if it can show that there are no reasonable steps it could take to prevent that incompatibility</w:t>
      </w:r>
      <w:r>
        <w:rPr>
          <w:rFonts w:cs="Arial"/>
          <w:szCs w:val="24"/>
        </w:rPr>
        <w:t xml:space="preserve">. Where a parent’s or young person’s request for a particular mainstream school or mainstream post-16 institution has not been met, the school or post-16 institution in question becomes a possible candidate for consideration by the local authority according to the conditions in </w:t>
      </w:r>
      <w:r w:rsidR="00DF165A">
        <w:rPr>
          <w:rFonts w:cs="Arial"/>
          <w:szCs w:val="24"/>
        </w:rPr>
        <w:t>the above paragraph</w:t>
      </w:r>
      <w:r>
        <w:rPr>
          <w:rFonts w:cs="Arial"/>
          <w:szCs w:val="24"/>
        </w:rPr>
        <w:t>.</w:t>
      </w:r>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Where the local authority considers a</w:t>
      </w:r>
      <w:r w:rsidR="0069627C">
        <w:rPr>
          <w:rFonts w:cs="Arial"/>
          <w:szCs w:val="24"/>
        </w:rPr>
        <w:t xml:space="preserve"> particular</w:t>
      </w:r>
      <w:r w:rsidRPr="00C801C8">
        <w:rPr>
          <w:rFonts w:cs="Arial"/>
          <w:szCs w:val="24"/>
        </w:rPr>
        <w:t xml:space="preserve"> main</w:t>
      </w:r>
      <w:r w:rsidR="00AB2053">
        <w:rPr>
          <w:rFonts w:cs="Arial"/>
          <w:szCs w:val="24"/>
        </w:rPr>
        <w:t xml:space="preserve">stream place to be incompatible </w:t>
      </w:r>
      <w:r w:rsidRPr="00C801C8">
        <w:rPr>
          <w:rFonts w:cs="Arial"/>
          <w:szCs w:val="24"/>
        </w:rPr>
        <w:t xml:space="preserve">with the efficient education of others it </w:t>
      </w:r>
      <w:r w:rsidRPr="00C801C8">
        <w:rPr>
          <w:rFonts w:cs="Arial"/>
          <w:b/>
          <w:szCs w:val="24"/>
        </w:rPr>
        <w:t>must</w:t>
      </w:r>
      <w:r w:rsidRPr="00C801C8">
        <w:rPr>
          <w:rFonts w:cs="Arial"/>
          <w:szCs w:val="24"/>
        </w:rPr>
        <w:t xml:space="preserve"> demonstrate</w:t>
      </w:r>
      <w:r w:rsidR="00463F6A">
        <w:rPr>
          <w:rFonts w:cs="Arial"/>
          <w:szCs w:val="24"/>
        </w:rPr>
        <w:t>, in relation to maintained nursery schools</w:t>
      </w:r>
      <w:r w:rsidR="00DF165A">
        <w:rPr>
          <w:rFonts w:cs="Arial"/>
          <w:szCs w:val="24"/>
        </w:rPr>
        <w:t>, mainstream schools</w:t>
      </w:r>
      <w:r w:rsidR="00463F6A">
        <w:rPr>
          <w:rFonts w:cs="Arial"/>
          <w:szCs w:val="24"/>
        </w:rPr>
        <w:t xml:space="preserve"> or mainstream post-16 institutions in its area taken as a whole,</w:t>
      </w:r>
      <w:r w:rsidRPr="00C801C8">
        <w:rPr>
          <w:rFonts w:cs="Arial"/>
          <w:szCs w:val="24"/>
        </w:rPr>
        <w:t xml:space="preserve"> that there are no reasonable steps that it, or the school or college, could take to prevent that incompatibility.</w:t>
      </w:r>
      <w:r w:rsidR="00463F6A">
        <w:rPr>
          <w:rFonts w:cs="Arial"/>
          <w:szCs w:val="24"/>
        </w:rPr>
        <w:t xml:space="preserve"> Efficient education means providing for each child or young person a suitable, appropriate education in terms of their age, ability, aptitude and any special educational needs they may have. Where a local authority is considering whether mainstream education is appropriate (as opposed to considering the appropriateness of an individual institution) the term ‘others’ means the children or young people with whom the child or young person with an EHC plan would be likely to come into contact on a regular day-to-day basis.</w:t>
      </w:r>
      <w:r w:rsidR="00CA4207">
        <w:rPr>
          <w:rFonts w:cs="Arial"/>
          <w:szCs w:val="24"/>
        </w:rPr>
        <w:t xml:space="preserve"> Where a parent or young person wants mainstream education and it would not be incompatible with the efficient education of others, the local authority has a duty to secure that provision.</w:t>
      </w:r>
    </w:p>
    <w:p w:rsidR="00C801C8" w:rsidRPr="007B4B4E" w:rsidRDefault="007B4B4E" w:rsidP="007320D6">
      <w:pPr>
        <w:pStyle w:val="Heading3"/>
      </w:pPr>
      <w:bookmarkStart w:id="971" w:name="_Toc385254224"/>
      <w:bookmarkStart w:id="972" w:name="_Toc385313761"/>
      <w:bookmarkStart w:id="973" w:name="_Toc410033178"/>
      <w:r w:rsidRPr="007B4B4E">
        <w:t>Reasonable steps</w:t>
      </w:r>
      <w:bookmarkEnd w:id="971"/>
      <w:bookmarkEnd w:id="972"/>
      <w:bookmarkEnd w:id="973"/>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What constitutes a reasonable step will depend on all the circumstances of the individual case. The following are some of the factors that may be taken into account:</w:t>
      </w:r>
    </w:p>
    <w:p w:rsidR="00C801C8" w:rsidRPr="00CC58C6" w:rsidRDefault="00C801C8" w:rsidP="00693500">
      <w:pPr>
        <w:pStyle w:val="ListParagraph"/>
        <w:numPr>
          <w:ilvl w:val="0"/>
          <w:numId w:val="133"/>
        </w:numPr>
        <w:spacing w:after="240" w:line="288" w:lineRule="auto"/>
        <w:ind w:left="993" w:hanging="426"/>
        <w:contextualSpacing w:val="0"/>
        <w:rPr>
          <w:rFonts w:cs="Arial"/>
          <w:szCs w:val="24"/>
        </w:rPr>
      </w:pPr>
      <w:r w:rsidRPr="00CC58C6">
        <w:rPr>
          <w:rFonts w:cs="Arial"/>
          <w:szCs w:val="24"/>
        </w:rPr>
        <w:t xml:space="preserve">Whether taking the step would be effective </w:t>
      </w:r>
      <w:r w:rsidR="00CC58C6">
        <w:rPr>
          <w:rFonts w:cs="Arial"/>
          <w:szCs w:val="24"/>
        </w:rPr>
        <w:t>in removing the incompatibility</w:t>
      </w:r>
    </w:p>
    <w:p w:rsidR="00C801C8" w:rsidRPr="00CC58C6" w:rsidRDefault="00C801C8" w:rsidP="00693500">
      <w:pPr>
        <w:pStyle w:val="ListParagraph"/>
        <w:numPr>
          <w:ilvl w:val="0"/>
          <w:numId w:val="133"/>
        </w:numPr>
        <w:spacing w:after="240" w:line="288" w:lineRule="auto"/>
        <w:ind w:left="993" w:hanging="426"/>
        <w:contextualSpacing w:val="0"/>
        <w:rPr>
          <w:rFonts w:cs="Arial"/>
          <w:szCs w:val="24"/>
        </w:rPr>
      </w:pPr>
      <w:r w:rsidRPr="00CC58C6">
        <w:rPr>
          <w:rFonts w:cs="Arial"/>
          <w:szCs w:val="24"/>
        </w:rPr>
        <w:t>The extent to which it is practical for the early years provider, school, college or l</w:t>
      </w:r>
      <w:r w:rsidR="00CC58C6">
        <w:rPr>
          <w:rFonts w:cs="Arial"/>
          <w:szCs w:val="24"/>
        </w:rPr>
        <w:t>ocal authority to take the step</w:t>
      </w:r>
    </w:p>
    <w:p w:rsidR="00BC17AB" w:rsidRDefault="00C801C8" w:rsidP="00693500">
      <w:pPr>
        <w:pStyle w:val="ListParagraph"/>
        <w:numPr>
          <w:ilvl w:val="0"/>
          <w:numId w:val="133"/>
        </w:numPr>
        <w:spacing w:after="240" w:line="288" w:lineRule="auto"/>
        <w:ind w:left="993" w:hanging="426"/>
        <w:contextualSpacing w:val="0"/>
        <w:rPr>
          <w:rFonts w:cs="Arial"/>
          <w:szCs w:val="24"/>
        </w:rPr>
      </w:pPr>
      <w:r w:rsidRPr="00CC58C6">
        <w:rPr>
          <w:rFonts w:cs="Arial"/>
          <w:szCs w:val="24"/>
        </w:rPr>
        <w:t>The extent to which steps have already been taken in relation to a particular child or young</w:t>
      </w:r>
      <w:r w:rsidR="00CC58C6">
        <w:rPr>
          <w:rFonts w:cs="Arial"/>
          <w:szCs w:val="24"/>
        </w:rPr>
        <w:t xml:space="preserve"> person and their effectiveness</w:t>
      </w:r>
    </w:p>
    <w:p w:rsidR="00C801C8" w:rsidRPr="00BC17AB" w:rsidRDefault="00C801C8" w:rsidP="00693500">
      <w:pPr>
        <w:pStyle w:val="ListParagraph"/>
        <w:numPr>
          <w:ilvl w:val="0"/>
          <w:numId w:val="133"/>
        </w:numPr>
        <w:spacing w:after="240" w:line="288" w:lineRule="auto"/>
        <w:ind w:left="993" w:hanging="426"/>
        <w:contextualSpacing w:val="0"/>
        <w:rPr>
          <w:rFonts w:cs="Arial"/>
          <w:szCs w:val="24"/>
        </w:rPr>
      </w:pPr>
      <w:r w:rsidRPr="00BC17AB">
        <w:rPr>
          <w:rFonts w:cs="Arial"/>
          <w:szCs w:val="24"/>
        </w:rPr>
        <w:t xml:space="preserve">The financial and other resource </w:t>
      </w:r>
      <w:r w:rsidR="00CC58C6" w:rsidRPr="00BC17AB">
        <w:rPr>
          <w:rFonts w:cs="Arial"/>
          <w:szCs w:val="24"/>
        </w:rPr>
        <w:t>implications of taking the step,</w:t>
      </w:r>
      <w:r w:rsidRPr="00BC17AB">
        <w:rPr>
          <w:rFonts w:cs="Arial"/>
          <w:szCs w:val="24"/>
        </w:rPr>
        <w:t xml:space="preserve"> and</w:t>
      </w:r>
    </w:p>
    <w:p w:rsidR="00C801C8" w:rsidRPr="00CC58C6" w:rsidRDefault="00C801C8" w:rsidP="00693500">
      <w:pPr>
        <w:pStyle w:val="ListParagraph"/>
        <w:numPr>
          <w:ilvl w:val="0"/>
          <w:numId w:val="133"/>
        </w:numPr>
        <w:spacing w:after="240" w:line="288" w:lineRule="auto"/>
        <w:ind w:left="993" w:hanging="426"/>
        <w:contextualSpacing w:val="0"/>
        <w:rPr>
          <w:rFonts w:cs="Arial"/>
          <w:szCs w:val="24"/>
        </w:rPr>
      </w:pPr>
      <w:r w:rsidRPr="00CC58C6">
        <w:rPr>
          <w:rFonts w:cs="Arial"/>
          <w:szCs w:val="24"/>
        </w:rPr>
        <w:t>The extent of any disruption t</w:t>
      </w:r>
      <w:r w:rsidR="00CC58C6">
        <w:rPr>
          <w:rFonts w:cs="Arial"/>
          <w:szCs w:val="24"/>
        </w:rPr>
        <w:t>hat taking the step would cause</w:t>
      </w:r>
    </w:p>
    <w:p w:rsidR="00852DBD" w:rsidRDefault="00C801C8" w:rsidP="00693500">
      <w:pPr>
        <w:pStyle w:val="ListParagraph"/>
        <w:numPr>
          <w:ilvl w:val="0"/>
          <w:numId w:val="121"/>
        </w:numPr>
        <w:spacing w:after="240" w:line="288" w:lineRule="auto"/>
        <w:ind w:left="0" w:hanging="709"/>
        <w:contextualSpacing w:val="0"/>
        <w:rPr>
          <w:rFonts w:cs="Arial"/>
          <w:szCs w:val="24"/>
        </w:rPr>
      </w:pPr>
      <w:r w:rsidRPr="00852DBD">
        <w:rPr>
          <w:rFonts w:cs="Arial"/>
          <w:szCs w:val="24"/>
        </w:rPr>
        <w:t>The following are examples of reasonable steps that might be taken in different circumstances:</w:t>
      </w:r>
    </w:p>
    <w:p w:rsidR="00C801C8" w:rsidRPr="00852DBD" w:rsidRDefault="007B4B4E" w:rsidP="00693500">
      <w:pPr>
        <w:pStyle w:val="ListParagraph"/>
        <w:numPr>
          <w:ilvl w:val="0"/>
          <w:numId w:val="134"/>
        </w:numPr>
        <w:spacing w:before="240" w:after="240" w:line="288" w:lineRule="auto"/>
        <w:ind w:left="993" w:hanging="426"/>
        <w:contextualSpacing w:val="0"/>
        <w:rPr>
          <w:rFonts w:cs="Arial"/>
          <w:szCs w:val="24"/>
        </w:rPr>
      </w:pPr>
      <w:r>
        <w:rPr>
          <w:rFonts w:cs="Arial"/>
          <w:szCs w:val="24"/>
        </w:rPr>
        <w:t>R</w:t>
      </w:r>
      <w:r w:rsidR="00C801C8" w:rsidRPr="00852DBD">
        <w:rPr>
          <w:rFonts w:cs="Arial"/>
          <w:szCs w:val="24"/>
        </w:rPr>
        <w:t>easonable steps to ensure that the inclusion of a child with challenging behaviour in a mainstream primary school setting is not incompatible with the efficient education of others may include:</w:t>
      </w:r>
    </w:p>
    <w:p w:rsidR="00C801C8" w:rsidRPr="00C801C8" w:rsidRDefault="00C801C8" w:rsidP="00693500">
      <w:pPr>
        <w:numPr>
          <w:ilvl w:val="0"/>
          <w:numId w:val="135"/>
        </w:numPr>
        <w:spacing w:after="240" w:line="288" w:lineRule="auto"/>
        <w:ind w:left="1418" w:hanging="425"/>
        <w:rPr>
          <w:rFonts w:cs="Arial"/>
          <w:szCs w:val="24"/>
        </w:rPr>
      </w:pPr>
      <w:r w:rsidRPr="00C801C8">
        <w:rPr>
          <w:rFonts w:cs="Arial"/>
          <w:szCs w:val="24"/>
        </w:rPr>
        <w:t xml:space="preserve">addressing factors within the class that may exacerbate the problem, for example using circle time to discuss difficult relationships and </w:t>
      </w:r>
      <w:r w:rsidR="009C0307">
        <w:rPr>
          <w:rFonts w:cs="Arial"/>
          <w:szCs w:val="24"/>
        </w:rPr>
        <w:t>identify constructive responses</w:t>
      </w:r>
    </w:p>
    <w:p w:rsidR="00C801C8" w:rsidRPr="00C801C8" w:rsidRDefault="00C801C8" w:rsidP="00693500">
      <w:pPr>
        <w:numPr>
          <w:ilvl w:val="0"/>
          <w:numId w:val="135"/>
        </w:numPr>
        <w:spacing w:after="240" w:line="288" w:lineRule="auto"/>
        <w:ind w:left="1418" w:hanging="425"/>
        <w:rPr>
          <w:rFonts w:cs="Arial"/>
          <w:szCs w:val="24"/>
        </w:rPr>
      </w:pPr>
      <w:r w:rsidRPr="00C801C8">
        <w:rPr>
          <w:rFonts w:cs="Arial"/>
          <w:szCs w:val="24"/>
        </w:rPr>
        <w:t>teaching the child alternative behaviour, for example by taking quiet time in a specially des</w:t>
      </w:r>
      <w:r w:rsidR="009C0307">
        <w:rPr>
          <w:rFonts w:cs="Arial"/>
          <w:szCs w:val="24"/>
        </w:rPr>
        <w:t>ignated area at times of stress</w:t>
      </w:r>
    </w:p>
    <w:p w:rsidR="00C801C8" w:rsidRPr="00C801C8" w:rsidRDefault="00C801C8" w:rsidP="00693500">
      <w:pPr>
        <w:numPr>
          <w:ilvl w:val="0"/>
          <w:numId w:val="135"/>
        </w:numPr>
        <w:spacing w:after="240" w:line="288" w:lineRule="auto"/>
        <w:ind w:left="1418" w:hanging="425"/>
        <w:rPr>
          <w:rFonts w:cs="Arial"/>
          <w:szCs w:val="24"/>
        </w:rPr>
      </w:pPr>
      <w:r w:rsidRPr="00C801C8">
        <w:rPr>
          <w:rFonts w:cs="Arial"/>
          <w:szCs w:val="24"/>
        </w:rPr>
        <w:t xml:space="preserve">providing the child with a channel of communication, </w:t>
      </w:r>
      <w:r w:rsidR="009C0307">
        <w:rPr>
          <w:rFonts w:cs="Arial"/>
          <w:szCs w:val="24"/>
        </w:rPr>
        <w:t>for example use of peer support</w:t>
      </w:r>
    </w:p>
    <w:p w:rsidR="00C801C8" w:rsidRPr="00C801C8" w:rsidRDefault="00C801C8" w:rsidP="00693500">
      <w:pPr>
        <w:numPr>
          <w:ilvl w:val="0"/>
          <w:numId w:val="135"/>
        </w:numPr>
        <w:spacing w:after="240" w:line="288" w:lineRule="auto"/>
        <w:ind w:left="1418" w:hanging="425"/>
        <w:rPr>
          <w:rFonts w:cs="Arial"/>
          <w:szCs w:val="24"/>
        </w:rPr>
      </w:pPr>
      <w:r w:rsidRPr="00C801C8">
        <w:rPr>
          <w:rFonts w:cs="Arial"/>
          <w:szCs w:val="24"/>
        </w:rPr>
        <w:t>using a carefully designed system of behaviour targets drawn up with the child and linked to a reward system which, wherever po</w:t>
      </w:r>
      <w:r w:rsidR="007B4B4E">
        <w:rPr>
          <w:rFonts w:cs="Arial"/>
          <w:szCs w:val="24"/>
        </w:rPr>
        <w:t xml:space="preserve">ssible, involves parents or </w:t>
      </w:r>
      <w:r w:rsidR="009C0307">
        <w:rPr>
          <w:rFonts w:cs="Arial"/>
          <w:szCs w:val="24"/>
        </w:rPr>
        <w:t>carers</w:t>
      </w:r>
    </w:p>
    <w:p w:rsidR="00C801C8" w:rsidRPr="00C801C8" w:rsidRDefault="00C801C8" w:rsidP="00693500">
      <w:pPr>
        <w:numPr>
          <w:ilvl w:val="0"/>
          <w:numId w:val="135"/>
        </w:numPr>
        <w:spacing w:after="240" w:line="288" w:lineRule="auto"/>
        <w:ind w:left="1418" w:hanging="425"/>
        <w:rPr>
          <w:rFonts w:cs="Arial"/>
          <w:szCs w:val="24"/>
        </w:rPr>
      </w:pPr>
      <w:r w:rsidRPr="00C801C8">
        <w:rPr>
          <w:rFonts w:cs="Arial"/>
          <w:szCs w:val="24"/>
        </w:rPr>
        <w:t>ensuring that all staff coming into contact with the child are briefed on potential triggers for outbursts and effective ways of headin</w:t>
      </w:r>
      <w:r w:rsidR="009C0307">
        <w:rPr>
          <w:rFonts w:cs="Arial"/>
          <w:szCs w:val="24"/>
        </w:rPr>
        <w:t>g off trouble at an early stage</w:t>
      </w:r>
    </w:p>
    <w:p w:rsidR="00C801C8" w:rsidRPr="00C801C8" w:rsidRDefault="00C801C8" w:rsidP="00693500">
      <w:pPr>
        <w:numPr>
          <w:ilvl w:val="0"/>
          <w:numId w:val="135"/>
        </w:numPr>
        <w:spacing w:after="240" w:line="288" w:lineRule="auto"/>
        <w:ind w:left="1418" w:hanging="425"/>
        <w:rPr>
          <w:rFonts w:cs="Arial"/>
          <w:szCs w:val="24"/>
        </w:rPr>
      </w:pPr>
      <w:r w:rsidRPr="00C801C8">
        <w:rPr>
          <w:rFonts w:cs="Arial"/>
          <w:szCs w:val="24"/>
        </w:rPr>
        <w:t>drawing up a contingency plan if there is an outburst in class, for example, identifying with the child a key helper who can be called to remo</w:t>
      </w:r>
      <w:r w:rsidR="009C0307">
        <w:rPr>
          <w:rFonts w:cs="Arial"/>
          <w:szCs w:val="24"/>
        </w:rPr>
        <w:t>ve the child from the situation,</w:t>
      </w:r>
      <w:r w:rsidRPr="00C801C8">
        <w:rPr>
          <w:rFonts w:cs="Arial"/>
          <w:szCs w:val="24"/>
        </w:rPr>
        <w:t xml:space="preserve"> and</w:t>
      </w:r>
    </w:p>
    <w:p w:rsidR="00852DBD" w:rsidRDefault="00C801C8" w:rsidP="00693500">
      <w:pPr>
        <w:numPr>
          <w:ilvl w:val="0"/>
          <w:numId w:val="135"/>
        </w:numPr>
        <w:spacing w:after="240" w:line="288" w:lineRule="auto"/>
        <w:ind w:left="1418" w:hanging="425"/>
        <w:rPr>
          <w:rFonts w:cs="Arial"/>
          <w:szCs w:val="24"/>
        </w:rPr>
      </w:pPr>
      <w:r w:rsidRPr="00C801C8">
        <w:rPr>
          <w:rFonts w:cs="Arial"/>
          <w:szCs w:val="24"/>
        </w:rPr>
        <w:t>ensuring that if there is any possibility that positive handling may need to be used</w:t>
      </w:r>
      <w:r w:rsidR="000B1E0E">
        <w:rPr>
          <w:rFonts w:cs="Arial"/>
          <w:szCs w:val="24"/>
        </w:rPr>
        <w:t xml:space="preserve"> to prevent injury to the child, </w:t>
      </w:r>
      <w:r w:rsidRPr="00C801C8">
        <w:rPr>
          <w:rFonts w:cs="Arial"/>
          <w:szCs w:val="24"/>
        </w:rPr>
        <w:t>young person or others or damage to property, relevant staff have had training in appropriate techniques, that these have been carefully explained to the child and that the circumstances in which they will be used are recorded in a written plan agreed with and signed by the</w:t>
      </w:r>
      <w:r w:rsidR="000B1E0E">
        <w:rPr>
          <w:rFonts w:cs="Arial"/>
          <w:szCs w:val="24"/>
        </w:rPr>
        <w:t xml:space="preserve"> child and their parents or </w:t>
      </w:r>
      <w:r w:rsidR="009C0307">
        <w:rPr>
          <w:rFonts w:cs="Arial"/>
          <w:szCs w:val="24"/>
        </w:rPr>
        <w:t>carers</w:t>
      </w:r>
    </w:p>
    <w:p w:rsidR="00C801C8" w:rsidRPr="00852DBD" w:rsidRDefault="000B1E0E" w:rsidP="00693500">
      <w:pPr>
        <w:pStyle w:val="ListParagraph"/>
        <w:numPr>
          <w:ilvl w:val="0"/>
          <w:numId w:val="136"/>
        </w:numPr>
        <w:spacing w:after="240" w:line="288" w:lineRule="auto"/>
        <w:ind w:left="993" w:hanging="426"/>
        <w:rPr>
          <w:rFonts w:cs="Arial"/>
          <w:szCs w:val="24"/>
        </w:rPr>
      </w:pPr>
      <w:r>
        <w:rPr>
          <w:rFonts w:cs="Arial"/>
          <w:szCs w:val="24"/>
        </w:rPr>
        <w:t>R</w:t>
      </w:r>
      <w:r w:rsidR="00C801C8" w:rsidRPr="00852DBD">
        <w:rPr>
          <w:rFonts w:cs="Arial"/>
          <w:szCs w:val="24"/>
        </w:rPr>
        <w:t>easonable steps taken to ensure that the inclusion of a child with autisti</w:t>
      </w:r>
      <w:r w:rsidR="00BA4802">
        <w:rPr>
          <w:rFonts w:cs="Arial"/>
          <w:szCs w:val="24"/>
        </w:rPr>
        <w:t>c spe</w:t>
      </w:r>
      <w:r w:rsidR="00AB2053">
        <w:rPr>
          <w:rFonts w:cs="Arial"/>
          <w:szCs w:val="24"/>
        </w:rPr>
        <w:t>ctrum disorder who is distracting</w:t>
      </w:r>
      <w:r w:rsidR="00C801C8" w:rsidRPr="00852DBD">
        <w:rPr>
          <w:rFonts w:cs="Arial"/>
          <w:szCs w:val="24"/>
        </w:rPr>
        <w:t xml:space="preserve"> and constantly moves around in a mainstream secondary school is not incompatible with the efficient education of others may include:</w:t>
      </w:r>
    </w:p>
    <w:p w:rsidR="00C801C8" w:rsidRPr="00C801C8" w:rsidRDefault="000B1E0E" w:rsidP="00693500">
      <w:pPr>
        <w:numPr>
          <w:ilvl w:val="0"/>
          <w:numId w:val="137"/>
        </w:numPr>
        <w:spacing w:after="240" w:line="288" w:lineRule="auto"/>
        <w:ind w:left="1418" w:hanging="425"/>
        <w:rPr>
          <w:rFonts w:cs="Arial"/>
          <w:szCs w:val="24"/>
        </w:rPr>
      </w:pPr>
      <w:r>
        <w:rPr>
          <w:rFonts w:cs="Arial"/>
          <w:szCs w:val="24"/>
        </w:rPr>
        <w:t>e</w:t>
      </w:r>
      <w:r w:rsidR="00C801C8" w:rsidRPr="00C801C8">
        <w:rPr>
          <w:rFonts w:cs="Arial"/>
          <w:szCs w:val="24"/>
        </w:rPr>
        <w:t>nsuring all possible steps are taken to provide structure and pred</w:t>
      </w:r>
      <w:r>
        <w:rPr>
          <w:rFonts w:cs="Arial"/>
          <w:szCs w:val="24"/>
        </w:rPr>
        <w:t>ictability to the child’s day, for example</w:t>
      </w:r>
      <w:r w:rsidR="00C801C8" w:rsidRPr="00C801C8">
        <w:rPr>
          <w:rFonts w:cs="Arial"/>
          <w:szCs w:val="24"/>
        </w:rPr>
        <w:t xml:space="preserve"> by the use of visual timetables, careful prior explanation of changes to routines a</w:t>
      </w:r>
      <w:r w:rsidR="00852DBD">
        <w:rPr>
          <w:rFonts w:cs="Arial"/>
          <w:szCs w:val="24"/>
        </w:rPr>
        <w:t>nd clear instructions for tasks</w:t>
      </w:r>
    </w:p>
    <w:p w:rsidR="00C801C8" w:rsidRPr="00C801C8" w:rsidRDefault="00C801C8" w:rsidP="00693500">
      <w:pPr>
        <w:numPr>
          <w:ilvl w:val="0"/>
          <w:numId w:val="137"/>
        </w:numPr>
        <w:spacing w:after="240" w:line="288" w:lineRule="auto"/>
        <w:ind w:left="1418" w:hanging="425"/>
        <w:rPr>
          <w:rFonts w:cs="Arial"/>
          <w:szCs w:val="24"/>
        </w:rPr>
      </w:pPr>
      <w:r w:rsidRPr="00C801C8">
        <w:rPr>
          <w:rFonts w:cs="Arial"/>
          <w:szCs w:val="24"/>
        </w:rPr>
        <w:t xml:space="preserve">ensuring that the child is taught a means of communicating wants and needs using </w:t>
      </w:r>
      <w:r w:rsidR="00852DBD">
        <w:rPr>
          <w:rFonts w:cs="Arial"/>
          <w:szCs w:val="24"/>
        </w:rPr>
        <w:t>sign, symbol or spoken language</w:t>
      </w:r>
    </w:p>
    <w:p w:rsidR="00C801C8" w:rsidRPr="00C801C8" w:rsidRDefault="00C801C8" w:rsidP="00693500">
      <w:pPr>
        <w:numPr>
          <w:ilvl w:val="0"/>
          <w:numId w:val="137"/>
        </w:numPr>
        <w:spacing w:after="240" w:line="288" w:lineRule="auto"/>
        <w:ind w:left="1418" w:hanging="425"/>
        <w:rPr>
          <w:rFonts w:cs="Arial"/>
          <w:szCs w:val="24"/>
        </w:rPr>
      </w:pPr>
      <w:r w:rsidRPr="00C801C8">
        <w:rPr>
          <w:rFonts w:cs="Arial"/>
          <w:szCs w:val="24"/>
        </w:rPr>
        <w:t>working with a member of staff on a structured programme of activities designed to prepare him or her for joining in class or group activities, for example by using ‘social scripts’ to</w:t>
      </w:r>
      <w:r w:rsidR="00852DBD">
        <w:rPr>
          <w:rFonts w:cs="Arial"/>
          <w:szCs w:val="24"/>
        </w:rPr>
        <w:t xml:space="preserve"> rehearse appropriate behaviour</w:t>
      </w:r>
    </w:p>
    <w:p w:rsidR="00C801C8" w:rsidRPr="00C801C8" w:rsidRDefault="00C801C8" w:rsidP="00693500">
      <w:pPr>
        <w:numPr>
          <w:ilvl w:val="0"/>
          <w:numId w:val="137"/>
        </w:numPr>
        <w:spacing w:after="240" w:line="288" w:lineRule="auto"/>
        <w:ind w:left="1418" w:hanging="425"/>
        <w:rPr>
          <w:rFonts w:cs="Arial"/>
          <w:szCs w:val="24"/>
        </w:rPr>
      </w:pPr>
      <w:r w:rsidRPr="00C801C8">
        <w:rPr>
          <w:rFonts w:cs="Arial"/>
          <w:szCs w:val="24"/>
        </w:rPr>
        <w:t>having an individual workstation within a teaching space where distractions can be kept to a minimum and everything needed for the work to be do</w:t>
      </w:r>
      <w:r w:rsidR="00852DBD">
        <w:rPr>
          <w:rFonts w:cs="Arial"/>
          <w:szCs w:val="24"/>
        </w:rPr>
        <w:t>ne can be organised in sequence,</w:t>
      </w:r>
      <w:r w:rsidRPr="00C801C8">
        <w:rPr>
          <w:rFonts w:cs="Arial"/>
          <w:szCs w:val="24"/>
        </w:rPr>
        <w:t xml:space="preserve"> and </w:t>
      </w:r>
    </w:p>
    <w:p w:rsidR="00852DBD" w:rsidRPr="000B1E0E" w:rsidRDefault="00C801C8" w:rsidP="00693500">
      <w:pPr>
        <w:numPr>
          <w:ilvl w:val="0"/>
          <w:numId w:val="137"/>
        </w:numPr>
        <w:spacing w:after="240" w:line="288" w:lineRule="auto"/>
        <w:ind w:left="1418" w:hanging="425"/>
        <w:rPr>
          <w:rFonts w:cs="Arial"/>
          <w:szCs w:val="24"/>
        </w:rPr>
      </w:pPr>
      <w:r w:rsidRPr="00C801C8">
        <w:rPr>
          <w:rFonts w:cs="Arial"/>
          <w:szCs w:val="24"/>
        </w:rPr>
        <w:t>ensuring that all staff are briefed on the warning signs which may indicate potential behaviour challenge and on a range of activities which provide effective distracti</w:t>
      </w:r>
      <w:r w:rsidR="00852DBD">
        <w:rPr>
          <w:rFonts w:cs="Arial"/>
          <w:szCs w:val="24"/>
        </w:rPr>
        <w:t>on if used sufficiently early</w:t>
      </w:r>
    </w:p>
    <w:p w:rsidR="00C801C8" w:rsidRPr="00852DBD" w:rsidRDefault="000B1E0E" w:rsidP="00693500">
      <w:pPr>
        <w:pStyle w:val="ListParagraph"/>
        <w:numPr>
          <w:ilvl w:val="0"/>
          <w:numId w:val="136"/>
        </w:numPr>
        <w:spacing w:after="240" w:line="288" w:lineRule="auto"/>
        <w:ind w:left="993" w:hanging="426"/>
        <w:rPr>
          <w:rFonts w:cs="Arial"/>
          <w:szCs w:val="24"/>
        </w:rPr>
      </w:pPr>
      <w:r>
        <w:rPr>
          <w:rFonts w:cs="Arial"/>
          <w:szCs w:val="24"/>
        </w:rPr>
        <w:t>R</w:t>
      </w:r>
      <w:r w:rsidR="00C801C8" w:rsidRPr="00852DBD">
        <w:rPr>
          <w:rFonts w:cs="Arial"/>
          <w:szCs w:val="24"/>
        </w:rPr>
        <w:t xml:space="preserve">easonable steps taken to ensure that the inclusion of a young person </w:t>
      </w:r>
      <w:r>
        <w:rPr>
          <w:rFonts w:cs="Arial"/>
          <w:szCs w:val="24"/>
        </w:rPr>
        <w:t xml:space="preserve">with a learning disability </w:t>
      </w:r>
      <w:r w:rsidR="00C801C8" w:rsidRPr="00852DBD">
        <w:rPr>
          <w:rFonts w:cs="Arial"/>
          <w:szCs w:val="24"/>
        </w:rPr>
        <w:t>who do</w:t>
      </w:r>
      <w:r>
        <w:rPr>
          <w:rFonts w:cs="Arial"/>
          <w:szCs w:val="24"/>
        </w:rPr>
        <w:t>es not use verbal communication</w:t>
      </w:r>
      <w:r w:rsidR="00C801C8" w:rsidRPr="00852DBD">
        <w:rPr>
          <w:rFonts w:cs="Arial"/>
          <w:szCs w:val="24"/>
        </w:rPr>
        <w:t xml:space="preserve"> in a mainstream course at a further education college is not incompatible with the efficient education of others may include:</w:t>
      </w:r>
    </w:p>
    <w:p w:rsidR="00C801C8" w:rsidRPr="00C801C8" w:rsidRDefault="00C801C8" w:rsidP="00693500">
      <w:pPr>
        <w:numPr>
          <w:ilvl w:val="0"/>
          <w:numId w:val="138"/>
        </w:numPr>
        <w:spacing w:after="240" w:line="288" w:lineRule="auto"/>
        <w:ind w:left="1418" w:hanging="425"/>
        <w:rPr>
          <w:rFonts w:cs="Arial"/>
          <w:szCs w:val="24"/>
        </w:rPr>
      </w:pPr>
      <w:r w:rsidRPr="00C801C8">
        <w:rPr>
          <w:rFonts w:cs="Arial"/>
          <w:szCs w:val="24"/>
        </w:rPr>
        <w:t>the involvement of staff from the college’s learning support team in the s</w:t>
      </w:r>
      <w:r w:rsidR="00B235A4">
        <w:rPr>
          <w:rFonts w:cs="Arial"/>
          <w:szCs w:val="24"/>
        </w:rPr>
        <w:t>chool-based transition reviews</w:t>
      </w:r>
    </w:p>
    <w:p w:rsidR="00C801C8" w:rsidRPr="00C801C8" w:rsidRDefault="00C801C8" w:rsidP="00693500">
      <w:pPr>
        <w:numPr>
          <w:ilvl w:val="0"/>
          <w:numId w:val="138"/>
        </w:numPr>
        <w:spacing w:after="240" w:line="288" w:lineRule="auto"/>
        <w:ind w:left="1418" w:hanging="425"/>
        <w:rPr>
          <w:rFonts w:cs="Arial"/>
          <w:szCs w:val="24"/>
        </w:rPr>
      </w:pPr>
      <w:r w:rsidRPr="00C801C8">
        <w:rPr>
          <w:rFonts w:cs="Arial"/>
          <w:szCs w:val="24"/>
        </w:rPr>
        <w:t>an orientation period during the summer holidays, to enable the student to find his</w:t>
      </w:r>
      <w:r w:rsidR="000B1E0E">
        <w:rPr>
          <w:rFonts w:cs="Arial"/>
          <w:szCs w:val="24"/>
        </w:rPr>
        <w:t xml:space="preserve"> or her</w:t>
      </w:r>
      <w:r w:rsidRPr="00C801C8">
        <w:rPr>
          <w:rFonts w:cs="Arial"/>
          <w:szCs w:val="24"/>
        </w:rPr>
        <w:t xml:space="preserve"> way around the college campus and </w:t>
      </w:r>
      <w:r w:rsidR="00B235A4">
        <w:rPr>
          <w:rFonts w:cs="Arial"/>
          <w:szCs w:val="24"/>
        </w:rPr>
        <w:t>meet the learning support staff</w:t>
      </w:r>
    </w:p>
    <w:p w:rsidR="00C801C8" w:rsidRPr="00C801C8" w:rsidRDefault="00C801C8" w:rsidP="00693500">
      <w:pPr>
        <w:numPr>
          <w:ilvl w:val="0"/>
          <w:numId w:val="138"/>
        </w:numPr>
        <w:spacing w:after="240" w:line="288" w:lineRule="auto"/>
        <w:ind w:left="1418" w:hanging="425"/>
        <w:rPr>
          <w:rFonts w:cs="Arial"/>
          <w:szCs w:val="24"/>
        </w:rPr>
      </w:pPr>
      <w:r w:rsidRPr="00C801C8">
        <w:rPr>
          <w:rFonts w:cs="Arial"/>
          <w:szCs w:val="24"/>
        </w:rPr>
        <w:t>opportunities to practise travelling t</w:t>
      </w:r>
      <w:r w:rsidR="00B235A4">
        <w:rPr>
          <w:rFonts w:cs="Arial"/>
          <w:szCs w:val="24"/>
        </w:rPr>
        <w:t>o and from college</w:t>
      </w:r>
    </w:p>
    <w:p w:rsidR="00C801C8" w:rsidRPr="00C801C8" w:rsidRDefault="00C801C8" w:rsidP="00693500">
      <w:pPr>
        <w:numPr>
          <w:ilvl w:val="0"/>
          <w:numId w:val="138"/>
        </w:numPr>
        <w:spacing w:after="240" w:line="288" w:lineRule="auto"/>
        <w:ind w:left="1418" w:hanging="425"/>
        <w:rPr>
          <w:rFonts w:cs="Arial"/>
          <w:szCs w:val="24"/>
        </w:rPr>
      </w:pPr>
      <w:r w:rsidRPr="00C801C8">
        <w:rPr>
          <w:rFonts w:cs="Arial"/>
          <w:szCs w:val="24"/>
        </w:rPr>
        <w:t>the development of an individual learning programme outlining longer term outcomes covering all aspects of learning and development, with shorter te</w:t>
      </w:r>
      <w:r w:rsidR="00B235A4">
        <w:rPr>
          <w:rFonts w:cs="Arial"/>
          <w:szCs w:val="24"/>
        </w:rPr>
        <w:t>rm targets to meet the outcomes</w:t>
      </w:r>
    </w:p>
    <w:p w:rsidR="00C801C8" w:rsidRPr="00C801C8" w:rsidRDefault="00C801C8" w:rsidP="00693500">
      <w:pPr>
        <w:numPr>
          <w:ilvl w:val="0"/>
          <w:numId w:val="138"/>
        </w:numPr>
        <w:spacing w:after="240" w:line="288" w:lineRule="auto"/>
        <w:ind w:left="1418" w:hanging="425"/>
        <w:rPr>
          <w:rFonts w:cs="Arial"/>
          <w:szCs w:val="24"/>
        </w:rPr>
      </w:pPr>
      <w:r w:rsidRPr="00C801C8">
        <w:rPr>
          <w:rFonts w:cs="Arial"/>
          <w:szCs w:val="24"/>
        </w:rPr>
        <w:t xml:space="preserve">supported access to taster sessions over a first year </w:t>
      </w:r>
      <w:r w:rsidR="00B235A4">
        <w:rPr>
          <w:rFonts w:cs="Arial"/>
          <w:szCs w:val="24"/>
        </w:rPr>
        <w:t>in college</w:t>
      </w:r>
    </w:p>
    <w:p w:rsidR="00C801C8" w:rsidRPr="00C801C8" w:rsidRDefault="00C801C8" w:rsidP="00693500">
      <w:pPr>
        <w:numPr>
          <w:ilvl w:val="0"/>
          <w:numId w:val="138"/>
        </w:numPr>
        <w:spacing w:after="240" w:line="288" w:lineRule="auto"/>
        <w:ind w:left="1418" w:hanging="425"/>
        <w:rPr>
          <w:rFonts w:cs="Arial"/>
          <w:szCs w:val="24"/>
        </w:rPr>
      </w:pPr>
      <w:r w:rsidRPr="00C801C8">
        <w:rPr>
          <w:rFonts w:cs="Arial"/>
          <w:szCs w:val="24"/>
        </w:rPr>
        <w:t>a more detailed assessment of the young person’s needs and wishes provided by learning suppor</w:t>
      </w:r>
      <w:r w:rsidR="00B235A4">
        <w:rPr>
          <w:rFonts w:cs="Arial"/>
          <w:szCs w:val="24"/>
        </w:rPr>
        <w:t>t tutors during a ‘taster’ year</w:t>
      </w:r>
    </w:p>
    <w:p w:rsidR="00B235A4" w:rsidRDefault="00C801C8" w:rsidP="00693500">
      <w:pPr>
        <w:numPr>
          <w:ilvl w:val="0"/>
          <w:numId w:val="138"/>
        </w:numPr>
        <w:spacing w:after="240" w:line="288" w:lineRule="auto"/>
        <w:ind w:left="1418" w:hanging="425"/>
        <w:rPr>
          <w:rFonts w:cs="Arial"/>
          <w:szCs w:val="24"/>
        </w:rPr>
      </w:pPr>
      <w:r w:rsidRPr="00C801C8">
        <w:rPr>
          <w:rFonts w:cs="Arial"/>
          <w:szCs w:val="24"/>
        </w:rPr>
        <w:t>staff development to ensure an understanding of the student’s par</w:t>
      </w:r>
      <w:r w:rsidR="00B235A4">
        <w:rPr>
          <w:rFonts w:cs="Arial"/>
          <w:szCs w:val="24"/>
        </w:rPr>
        <w:t>ticular method of communication</w:t>
      </w:r>
    </w:p>
    <w:p w:rsidR="00B235A4" w:rsidRDefault="00C801C8" w:rsidP="00693500">
      <w:pPr>
        <w:numPr>
          <w:ilvl w:val="0"/>
          <w:numId w:val="138"/>
        </w:numPr>
        <w:spacing w:after="240" w:line="288" w:lineRule="auto"/>
        <w:ind w:left="1418" w:hanging="425"/>
        <w:rPr>
          <w:rFonts w:cs="Arial"/>
          <w:szCs w:val="24"/>
        </w:rPr>
      </w:pPr>
      <w:r w:rsidRPr="00B235A4">
        <w:rPr>
          <w:rFonts w:cs="Arial"/>
          <w:szCs w:val="24"/>
        </w:rPr>
        <w:t>use of expertise in access technology t</w:t>
      </w:r>
      <w:r w:rsidR="000B1E0E">
        <w:rPr>
          <w:rFonts w:cs="Arial"/>
          <w:szCs w:val="24"/>
        </w:rPr>
        <w:t>o identify appropriate switches or</w:t>
      </w:r>
      <w:r w:rsidRPr="00B235A4">
        <w:rPr>
          <w:rFonts w:cs="Arial"/>
          <w:szCs w:val="24"/>
        </w:rPr>
        <w:t xml:space="preserve"> communication boards to facilitate the student’s invol</w:t>
      </w:r>
      <w:r w:rsidR="000B1E0E">
        <w:rPr>
          <w:rFonts w:cs="Arial"/>
          <w:szCs w:val="24"/>
        </w:rPr>
        <w:t>vement in an entry-</w:t>
      </w:r>
      <w:r w:rsidR="00B235A4">
        <w:rPr>
          <w:rFonts w:cs="Arial"/>
          <w:szCs w:val="24"/>
        </w:rPr>
        <w:t>level course,</w:t>
      </w:r>
      <w:r w:rsidRPr="00B235A4">
        <w:rPr>
          <w:rFonts w:cs="Arial"/>
          <w:szCs w:val="24"/>
        </w:rPr>
        <w:t xml:space="preserve"> and</w:t>
      </w:r>
    </w:p>
    <w:p w:rsidR="00C801C8" w:rsidRPr="00B235A4" w:rsidRDefault="00C801C8" w:rsidP="00693500">
      <w:pPr>
        <w:numPr>
          <w:ilvl w:val="0"/>
          <w:numId w:val="138"/>
        </w:numPr>
        <w:spacing w:after="240" w:line="288" w:lineRule="auto"/>
        <w:ind w:left="1418" w:hanging="425"/>
        <w:rPr>
          <w:rFonts w:cs="Arial"/>
          <w:szCs w:val="24"/>
        </w:rPr>
      </w:pPr>
      <w:r w:rsidRPr="00B235A4">
        <w:rPr>
          <w:rFonts w:cs="Arial"/>
          <w:szCs w:val="24"/>
        </w:rPr>
        <w:t>courses normally covered in one year planned over two years to meet th</w:t>
      </w:r>
      <w:r w:rsidR="00B235A4">
        <w:rPr>
          <w:rFonts w:cs="Arial"/>
          <w:szCs w:val="24"/>
        </w:rPr>
        <w:t>e young person’s learning needs</w:t>
      </w:r>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There may be a range of reasons why it may not always be possible to take reasonable steps to prevent a mainstream place from being incompatible with th</w:t>
      </w:r>
      <w:r w:rsidR="000B1E0E">
        <w:rPr>
          <w:rFonts w:cs="Arial"/>
          <w:szCs w:val="24"/>
        </w:rPr>
        <w:t>e efficient education of others – for example, where the child or young person’s</w:t>
      </w:r>
      <w:r w:rsidRPr="00C801C8">
        <w:rPr>
          <w:rFonts w:cs="Arial"/>
          <w:szCs w:val="24"/>
        </w:rPr>
        <w:t xml:space="preserve"> behaviour systematically, persistently or significantly threatens the safety and/or impedes the learning of others.</w:t>
      </w:r>
    </w:p>
    <w:p w:rsidR="00AB2053" w:rsidRPr="00A93491" w:rsidRDefault="00C801C8" w:rsidP="00693500">
      <w:pPr>
        <w:numPr>
          <w:ilvl w:val="0"/>
          <w:numId w:val="121"/>
        </w:numPr>
        <w:spacing w:after="240" w:line="288" w:lineRule="auto"/>
        <w:ind w:left="0" w:hanging="709"/>
        <w:rPr>
          <w:rFonts w:cs="Arial"/>
          <w:szCs w:val="24"/>
        </w:rPr>
      </w:pPr>
      <w:r w:rsidRPr="00C801C8">
        <w:rPr>
          <w:rFonts w:cs="Arial"/>
          <w:szCs w:val="24"/>
        </w:rPr>
        <w:t>A decision not to educate a child or young person in a mainstream setting against the wishes of the child’s parent or the young person should not be taken lightly. It is important that all decisions are taken on the basis of the circumstances of each case and in consultation with the parents or young person, taking account of the child or young person’s views.</w:t>
      </w:r>
      <w:r w:rsidR="00AB2053">
        <w:rPr>
          <w:rFonts w:cs="Arial"/>
          <w:szCs w:val="24"/>
        </w:rPr>
        <w:t xml:space="preserve"> Local authorities should consider reasonable steps that can be taken for mainstream schools and mainstream post-16 institutions generally to provide for children and young people with SEN and disabled children and young people.</w:t>
      </w:r>
      <w:bookmarkStart w:id="974" w:name="_Toc368402376"/>
      <w:bookmarkStart w:id="975" w:name="_Toc385254225"/>
      <w:bookmarkStart w:id="976" w:name="_Toc385313762"/>
    </w:p>
    <w:p w:rsidR="00C801C8" w:rsidRDefault="000B1E0E" w:rsidP="00685428">
      <w:pPr>
        <w:pStyle w:val="Heading2"/>
      </w:pPr>
      <w:bookmarkStart w:id="977" w:name="_Toc410033179"/>
      <w:r>
        <w:t>Requesting a Personal B</w:t>
      </w:r>
      <w:r w:rsidR="00C801C8" w:rsidRPr="000B1E0E">
        <w:t>udget</w:t>
      </w:r>
      <w:bookmarkEnd w:id="974"/>
      <w:bookmarkEnd w:id="975"/>
      <w:bookmarkEnd w:id="976"/>
      <w:bookmarkEnd w:id="977"/>
    </w:p>
    <w:p w:rsidR="00A146A7" w:rsidRPr="008A697F" w:rsidRDefault="00A146A7" w:rsidP="00A146A7">
      <w:pPr>
        <w:spacing w:after="240" w:line="288" w:lineRule="auto"/>
        <w:rPr>
          <w:rFonts w:eastAsia="Times New Roman" w:cs="Times New Roman"/>
          <w:i/>
          <w:szCs w:val="32"/>
          <w:lang w:eastAsia="en-GB"/>
        </w:rPr>
      </w:pPr>
      <w:r w:rsidRPr="008A697F">
        <w:rPr>
          <w:rFonts w:eastAsia="Times New Roman" w:cs="Times New Roman"/>
          <w:i/>
          <w:szCs w:val="32"/>
          <w:lang w:eastAsia="en-GB"/>
        </w:rPr>
        <w:t>Relevant legislation: Section 49 of the Children and Families Act 2014, the Special Educational Needs (Per</w:t>
      </w:r>
      <w:r w:rsidR="00385BFD" w:rsidRPr="008A697F">
        <w:rPr>
          <w:rFonts w:eastAsia="Times New Roman" w:cs="Times New Roman"/>
          <w:i/>
          <w:szCs w:val="32"/>
          <w:lang w:eastAsia="en-GB"/>
        </w:rPr>
        <w:t>sonal Budgets) Regulations 2014,</w:t>
      </w:r>
      <w:r w:rsidRPr="008A697F">
        <w:rPr>
          <w:rFonts w:eastAsia="Times New Roman" w:cs="Times New Roman"/>
          <w:i/>
          <w:szCs w:val="32"/>
          <w:lang w:eastAsia="en-GB"/>
        </w:rPr>
        <w:t xml:space="preserve"> the Community Care, services for Carers and Children’s Services (Direct Payments) Regulations 2009 (the 2009 regulations will be replaced by thos</w:t>
      </w:r>
      <w:r w:rsidR="00385BFD" w:rsidRPr="008A697F">
        <w:rPr>
          <w:rFonts w:eastAsia="Times New Roman" w:cs="Times New Roman"/>
          <w:i/>
          <w:szCs w:val="32"/>
          <w:lang w:eastAsia="en-GB"/>
        </w:rPr>
        <w:t>e made under the Care Act 2014),</w:t>
      </w:r>
      <w:r w:rsidRPr="008A697F">
        <w:rPr>
          <w:rFonts w:eastAsia="Times New Roman" w:cs="Times New Roman"/>
          <w:i/>
          <w:szCs w:val="32"/>
          <w:lang w:eastAsia="en-GB"/>
        </w:rPr>
        <w:t xml:space="preserve"> and the National Health Serv</w:t>
      </w:r>
      <w:r w:rsidR="007320D6" w:rsidRPr="008A697F">
        <w:rPr>
          <w:rFonts w:eastAsia="Times New Roman" w:cs="Times New Roman"/>
          <w:i/>
          <w:szCs w:val="32"/>
          <w:lang w:eastAsia="en-GB"/>
        </w:rPr>
        <w:t xml:space="preserve">ice (Direct Payments) </w:t>
      </w:r>
      <w:r w:rsidRPr="008A697F">
        <w:rPr>
          <w:rFonts w:eastAsia="Times New Roman" w:cs="Times New Roman"/>
          <w:i/>
          <w:szCs w:val="32"/>
          <w:lang w:eastAsia="en-GB"/>
        </w:rPr>
        <w:t>Regulations 2013</w:t>
      </w:r>
    </w:p>
    <w:p w:rsidR="00C801C8" w:rsidRPr="00C801C8" w:rsidRDefault="000B1E0E" w:rsidP="00693500">
      <w:pPr>
        <w:numPr>
          <w:ilvl w:val="0"/>
          <w:numId w:val="121"/>
        </w:numPr>
        <w:spacing w:after="240" w:line="288" w:lineRule="auto"/>
        <w:ind w:left="0" w:hanging="709"/>
        <w:rPr>
          <w:rFonts w:cs="Arial"/>
          <w:szCs w:val="24"/>
        </w:rPr>
      </w:pPr>
      <w:r>
        <w:rPr>
          <w:rFonts w:cs="Arial"/>
          <w:szCs w:val="24"/>
        </w:rPr>
        <w:t>A P</w:t>
      </w:r>
      <w:r w:rsidR="00C801C8" w:rsidRPr="00C801C8">
        <w:rPr>
          <w:rFonts w:cs="Arial"/>
          <w:szCs w:val="24"/>
        </w:rPr>
        <w:t>ersonal</w:t>
      </w:r>
      <w:r>
        <w:rPr>
          <w:rFonts w:cs="Arial"/>
          <w:szCs w:val="24"/>
        </w:rPr>
        <w:t xml:space="preserve"> B</w:t>
      </w:r>
      <w:r w:rsidR="00C801C8" w:rsidRPr="00C801C8">
        <w:rPr>
          <w:rFonts w:cs="Arial"/>
          <w:szCs w:val="24"/>
        </w:rPr>
        <w:t>udget is an amount of money identified by the local authority to deliver provision set out in an EHC plan where the parent or young person is involved in securing that provision (se</w:t>
      </w:r>
      <w:r>
        <w:rPr>
          <w:rFonts w:cs="Arial"/>
          <w:szCs w:val="24"/>
        </w:rPr>
        <w:t>e ‘Mechanisms for delivery of a Personal B</w:t>
      </w:r>
      <w:r w:rsidR="00C801C8" w:rsidRPr="00C801C8">
        <w:rPr>
          <w:rFonts w:cs="Arial"/>
          <w:szCs w:val="24"/>
        </w:rPr>
        <w:t>udget</w:t>
      </w:r>
      <w:r>
        <w:rPr>
          <w:rFonts w:cs="Arial"/>
          <w:szCs w:val="24"/>
        </w:rPr>
        <w:t>’</w:t>
      </w:r>
      <w:r w:rsidR="00C801C8" w:rsidRPr="00C801C8">
        <w:rPr>
          <w:rFonts w:cs="Arial"/>
          <w:szCs w:val="24"/>
        </w:rPr>
        <w:t xml:space="preserve"> below).</w:t>
      </w:r>
    </w:p>
    <w:p w:rsidR="00C20BFD" w:rsidRDefault="00C801C8" w:rsidP="00693500">
      <w:pPr>
        <w:numPr>
          <w:ilvl w:val="0"/>
          <w:numId w:val="121"/>
        </w:numPr>
        <w:spacing w:after="240" w:line="288" w:lineRule="auto"/>
        <w:ind w:left="0" w:hanging="709"/>
        <w:rPr>
          <w:rFonts w:cs="Arial"/>
          <w:szCs w:val="24"/>
        </w:rPr>
      </w:pPr>
      <w:r w:rsidRPr="00C801C8">
        <w:rPr>
          <w:rFonts w:cs="Arial"/>
          <w:szCs w:val="24"/>
        </w:rPr>
        <w:t xml:space="preserve">Local authorities </w:t>
      </w:r>
      <w:r w:rsidRPr="009A4ED1">
        <w:rPr>
          <w:rFonts w:cs="Arial"/>
          <w:b/>
          <w:szCs w:val="24"/>
        </w:rPr>
        <w:t>must</w:t>
      </w:r>
      <w:r w:rsidRPr="00C801C8">
        <w:rPr>
          <w:rFonts w:cs="Arial"/>
          <w:szCs w:val="24"/>
        </w:rPr>
        <w:t xml:space="preserve"> p</w:t>
      </w:r>
      <w:r w:rsidR="000B1E0E">
        <w:rPr>
          <w:rFonts w:cs="Arial"/>
          <w:szCs w:val="24"/>
        </w:rPr>
        <w:t>rovide information on Personal Budgets as part of the Local O</w:t>
      </w:r>
      <w:r w:rsidRPr="00C801C8">
        <w:rPr>
          <w:rFonts w:cs="Arial"/>
          <w:szCs w:val="24"/>
        </w:rPr>
        <w:t>ffer. T</w:t>
      </w:r>
      <w:r w:rsidR="000B1E0E">
        <w:rPr>
          <w:rFonts w:cs="Arial"/>
          <w:szCs w:val="24"/>
        </w:rPr>
        <w:t>his should include a policy on Personal B</w:t>
      </w:r>
      <w:r w:rsidRPr="00C801C8">
        <w:rPr>
          <w:rFonts w:cs="Arial"/>
          <w:szCs w:val="24"/>
        </w:rPr>
        <w:t xml:space="preserve">udgets that </w:t>
      </w:r>
      <w:r w:rsidR="009A4ED1">
        <w:rPr>
          <w:rFonts w:cs="Arial"/>
          <w:szCs w:val="24"/>
        </w:rPr>
        <w:t>sets out</w:t>
      </w:r>
      <w:r w:rsidRPr="00C801C8">
        <w:rPr>
          <w:rFonts w:cs="Arial"/>
          <w:szCs w:val="24"/>
        </w:rPr>
        <w:t xml:space="preserve"> a description of the services across education, health and social care that currently lend the</w:t>
      </w:r>
      <w:r w:rsidR="000B1E0E">
        <w:rPr>
          <w:rFonts w:cs="Arial"/>
          <w:szCs w:val="24"/>
        </w:rPr>
        <w:t>mselves to the use of Personal B</w:t>
      </w:r>
      <w:r w:rsidRPr="00C801C8">
        <w:rPr>
          <w:rFonts w:cs="Arial"/>
          <w:szCs w:val="24"/>
        </w:rPr>
        <w:t>udgets, how that</w:t>
      </w:r>
      <w:r w:rsidR="000B1E0E">
        <w:rPr>
          <w:rFonts w:cs="Arial"/>
          <w:szCs w:val="24"/>
        </w:rPr>
        <w:t xml:space="preserve"> funding will be made available,</w:t>
      </w:r>
      <w:r w:rsidRPr="00C801C8">
        <w:rPr>
          <w:rFonts w:cs="Arial"/>
          <w:szCs w:val="24"/>
        </w:rPr>
        <w:t xml:space="preserve"> and clear and simple statements of eligib</w:t>
      </w:r>
      <w:r w:rsidR="000B1E0E">
        <w:rPr>
          <w:rFonts w:cs="Arial"/>
          <w:szCs w:val="24"/>
        </w:rPr>
        <w:t>ility criteria and the decision-</w:t>
      </w:r>
      <w:r w:rsidRPr="00C801C8">
        <w:rPr>
          <w:rFonts w:cs="Arial"/>
          <w:szCs w:val="24"/>
        </w:rPr>
        <w:t>making processes.</w:t>
      </w:r>
    </w:p>
    <w:p w:rsidR="00A11145" w:rsidRPr="00C20BFD" w:rsidRDefault="000B1E0E" w:rsidP="00693500">
      <w:pPr>
        <w:numPr>
          <w:ilvl w:val="0"/>
          <w:numId w:val="121"/>
        </w:numPr>
        <w:spacing w:after="240" w:line="288" w:lineRule="auto"/>
        <w:ind w:left="0" w:hanging="709"/>
        <w:rPr>
          <w:rFonts w:cs="Arial"/>
          <w:szCs w:val="24"/>
        </w:rPr>
      </w:pPr>
      <w:r w:rsidRPr="00C20BFD">
        <w:rPr>
          <w:rFonts w:cs="Arial"/>
          <w:szCs w:val="24"/>
        </w:rPr>
        <w:t>Personal B</w:t>
      </w:r>
      <w:r w:rsidR="00C801C8" w:rsidRPr="00C20BFD">
        <w:rPr>
          <w:rFonts w:cs="Arial"/>
          <w:szCs w:val="24"/>
        </w:rPr>
        <w:t>udg</w:t>
      </w:r>
      <w:r w:rsidR="00BA4802">
        <w:rPr>
          <w:rFonts w:cs="Arial"/>
          <w:szCs w:val="24"/>
        </w:rPr>
        <w:t>ets are optional for the child’s parent or the young person</w:t>
      </w:r>
      <w:r w:rsidR="00C801C8" w:rsidRPr="00C20BFD">
        <w:rPr>
          <w:rFonts w:cs="Arial"/>
          <w:szCs w:val="24"/>
        </w:rPr>
        <w:t xml:space="preserve"> but local authorities are under a duty to prepare a budget when requested. </w:t>
      </w:r>
      <w:r w:rsidR="00832162" w:rsidRPr="00C20BFD">
        <w:rPr>
          <w:rFonts w:cs="Arial"/>
          <w:szCs w:val="24"/>
        </w:rPr>
        <w:t>Local authorities</w:t>
      </w:r>
      <w:r w:rsidR="00C801C8" w:rsidRPr="00C20BFD">
        <w:rPr>
          <w:rFonts w:cs="Arial"/>
          <w:szCs w:val="24"/>
        </w:rPr>
        <w:t xml:space="preserve"> </w:t>
      </w:r>
      <w:r w:rsidR="00C801C8" w:rsidRPr="00C20BFD">
        <w:rPr>
          <w:rFonts w:cs="Arial"/>
          <w:b/>
          <w:szCs w:val="24"/>
        </w:rPr>
        <w:t xml:space="preserve">must </w:t>
      </w:r>
      <w:r w:rsidR="00832162" w:rsidRPr="00C20BFD">
        <w:rPr>
          <w:rFonts w:cs="Arial"/>
          <w:szCs w:val="24"/>
        </w:rPr>
        <w:t xml:space="preserve">provide </w:t>
      </w:r>
      <w:r w:rsidR="005A3476" w:rsidRPr="00C20BFD">
        <w:rPr>
          <w:rFonts w:cs="Arial"/>
          <w:szCs w:val="24"/>
        </w:rPr>
        <w:t xml:space="preserve">information about organisations that may be able to provide advice and assistance to help parents and young people </w:t>
      </w:r>
      <w:r w:rsidR="00C801C8" w:rsidRPr="00C20BFD">
        <w:rPr>
          <w:rFonts w:cs="Arial"/>
          <w:szCs w:val="24"/>
        </w:rPr>
        <w:t>to</w:t>
      </w:r>
      <w:r w:rsidRPr="00C20BFD">
        <w:rPr>
          <w:rFonts w:cs="Arial"/>
          <w:szCs w:val="24"/>
        </w:rPr>
        <w:t xml:space="preserve"> make informed decisions about Personal B</w:t>
      </w:r>
      <w:r w:rsidR="00C801C8" w:rsidRPr="00C20BFD">
        <w:rPr>
          <w:rFonts w:cs="Arial"/>
          <w:szCs w:val="24"/>
        </w:rPr>
        <w:t>udgets</w:t>
      </w:r>
      <w:r w:rsidR="005A3476" w:rsidRPr="00C20BFD">
        <w:rPr>
          <w:rFonts w:cs="Arial"/>
          <w:szCs w:val="24"/>
        </w:rPr>
        <w:t>.</w:t>
      </w:r>
      <w:r w:rsidR="00C801C8" w:rsidRPr="00C20BFD">
        <w:rPr>
          <w:rFonts w:cs="Arial"/>
          <w:szCs w:val="24"/>
        </w:rPr>
        <w:t xml:space="preserve"> </w:t>
      </w:r>
      <w:r w:rsidR="009A4ED1" w:rsidRPr="00C20BFD">
        <w:rPr>
          <w:rFonts w:cs="Arial"/>
          <w:szCs w:val="24"/>
        </w:rPr>
        <w:t>Local authorities</w:t>
      </w:r>
      <w:r w:rsidR="00CE45D2" w:rsidRPr="00C20BFD">
        <w:rPr>
          <w:rFonts w:cs="Arial"/>
          <w:szCs w:val="24"/>
        </w:rPr>
        <w:t xml:space="preserve"> should use the information on P</w:t>
      </w:r>
      <w:r w:rsidR="009A4ED1" w:rsidRPr="00C20BFD">
        <w:rPr>
          <w:rFonts w:cs="Arial"/>
          <w:szCs w:val="24"/>
        </w:rPr>
        <w:t>ersona</w:t>
      </w:r>
      <w:r w:rsidR="00CE45D2" w:rsidRPr="00C20BFD">
        <w:rPr>
          <w:rFonts w:cs="Arial"/>
          <w:szCs w:val="24"/>
        </w:rPr>
        <w:t>l Budgets set out in the Local O</w:t>
      </w:r>
      <w:r w:rsidR="009A4ED1" w:rsidRPr="00C20BFD">
        <w:rPr>
          <w:rFonts w:cs="Arial"/>
          <w:szCs w:val="24"/>
        </w:rPr>
        <w:t xml:space="preserve">ffer to introduce the idea </w:t>
      </w:r>
      <w:r w:rsidR="00CE45D2" w:rsidRPr="00C20BFD">
        <w:rPr>
          <w:rFonts w:cs="Arial"/>
          <w:szCs w:val="24"/>
        </w:rPr>
        <w:t>of Personal B</w:t>
      </w:r>
      <w:r w:rsidR="009A4ED1" w:rsidRPr="00C20BFD">
        <w:rPr>
          <w:rFonts w:cs="Arial"/>
          <w:szCs w:val="24"/>
        </w:rPr>
        <w:t>udg</w:t>
      </w:r>
      <w:r w:rsidR="00A11145" w:rsidRPr="00C20BFD">
        <w:rPr>
          <w:rFonts w:cs="Arial"/>
          <w:szCs w:val="24"/>
        </w:rPr>
        <w:t>e</w:t>
      </w:r>
      <w:r w:rsidR="009A4ED1" w:rsidRPr="00C20BFD">
        <w:rPr>
          <w:rFonts w:cs="Arial"/>
          <w:szCs w:val="24"/>
        </w:rPr>
        <w:t xml:space="preserve">ts to parents and young people within the person-centred </w:t>
      </w:r>
      <w:r w:rsidR="005A3476" w:rsidRPr="00C20BFD">
        <w:rPr>
          <w:rFonts w:cs="Arial"/>
          <w:szCs w:val="24"/>
        </w:rPr>
        <w:t>approach</w:t>
      </w:r>
      <w:r w:rsidR="00A11145" w:rsidRPr="00C20BFD">
        <w:rPr>
          <w:rFonts w:cs="Arial"/>
          <w:szCs w:val="24"/>
        </w:rPr>
        <w:t xml:space="preserve"> described in </w:t>
      </w:r>
      <w:r w:rsidR="00C20BFD" w:rsidRPr="00C20BFD">
        <w:rPr>
          <w:rFonts w:cs="Arial"/>
          <w:szCs w:val="24"/>
        </w:rPr>
        <w:t>paragraph</w:t>
      </w:r>
      <w:r w:rsidR="007320D6">
        <w:rPr>
          <w:rFonts w:cs="Arial"/>
          <w:szCs w:val="24"/>
        </w:rPr>
        <w:t>s 9.21 to 9.26</w:t>
      </w:r>
      <w:r w:rsidR="00C20BFD" w:rsidRPr="00C20BFD">
        <w:rPr>
          <w:rFonts w:cs="Arial"/>
          <w:szCs w:val="24"/>
        </w:rPr>
        <w:t>.</w:t>
      </w:r>
    </w:p>
    <w:p w:rsidR="00C801C8" w:rsidRPr="00C801C8" w:rsidRDefault="00BA4802" w:rsidP="00693500">
      <w:pPr>
        <w:numPr>
          <w:ilvl w:val="0"/>
          <w:numId w:val="121"/>
        </w:numPr>
        <w:spacing w:after="240" w:line="288" w:lineRule="auto"/>
        <w:ind w:left="0" w:hanging="709"/>
        <w:rPr>
          <w:rFonts w:cs="Arial"/>
          <w:szCs w:val="24"/>
        </w:rPr>
      </w:pPr>
      <w:r>
        <w:rPr>
          <w:rFonts w:cs="Arial"/>
          <w:szCs w:val="24"/>
        </w:rPr>
        <w:t>The child’s parent or the young person has</w:t>
      </w:r>
      <w:r w:rsidR="00C801C8" w:rsidRPr="00C801C8">
        <w:rPr>
          <w:rFonts w:cs="Arial"/>
          <w:szCs w:val="24"/>
        </w:rPr>
        <w:t xml:space="preserve"> a</w:t>
      </w:r>
      <w:r w:rsidR="002C1BEA">
        <w:rPr>
          <w:rFonts w:cs="Arial"/>
          <w:szCs w:val="24"/>
        </w:rPr>
        <w:t xml:space="preserve"> right to request a Personal B</w:t>
      </w:r>
      <w:r w:rsidR="00C801C8" w:rsidRPr="00C801C8">
        <w:rPr>
          <w:rFonts w:cs="Arial"/>
          <w:szCs w:val="24"/>
        </w:rPr>
        <w:t>udget</w:t>
      </w:r>
      <w:r w:rsidR="00A11145">
        <w:rPr>
          <w:rFonts w:cs="Arial"/>
          <w:szCs w:val="24"/>
        </w:rPr>
        <w:t xml:space="preserve">, </w:t>
      </w:r>
      <w:r w:rsidR="00C801C8" w:rsidRPr="00C801C8">
        <w:rPr>
          <w:rFonts w:cs="Arial"/>
          <w:szCs w:val="24"/>
        </w:rPr>
        <w:t>when the</w:t>
      </w:r>
      <w:r w:rsidR="002C1BEA">
        <w:rPr>
          <w:rFonts w:cs="Arial"/>
          <w:szCs w:val="24"/>
        </w:rPr>
        <w:t xml:space="preserve"> local</w:t>
      </w:r>
      <w:r w:rsidR="00C801C8" w:rsidRPr="00C801C8">
        <w:rPr>
          <w:rFonts w:cs="Arial"/>
          <w:szCs w:val="24"/>
        </w:rPr>
        <w:t xml:space="preserve"> authority has completed an EHC needs assess</w:t>
      </w:r>
      <w:r w:rsidR="00C20BFD">
        <w:rPr>
          <w:rFonts w:cs="Arial"/>
          <w:szCs w:val="24"/>
        </w:rPr>
        <w:t xml:space="preserve">ment and confirmed that it will </w:t>
      </w:r>
      <w:r w:rsidR="00C801C8" w:rsidRPr="00C801C8">
        <w:rPr>
          <w:rFonts w:cs="Arial"/>
          <w:szCs w:val="24"/>
        </w:rPr>
        <w:t>prepare an EHC plan. Th</w:t>
      </w:r>
      <w:r w:rsidR="002C1BEA">
        <w:rPr>
          <w:rFonts w:cs="Arial"/>
          <w:szCs w:val="24"/>
        </w:rPr>
        <w:t>ey may also request a Personal B</w:t>
      </w:r>
      <w:r w:rsidR="00C801C8" w:rsidRPr="00C801C8">
        <w:rPr>
          <w:rFonts w:cs="Arial"/>
          <w:szCs w:val="24"/>
        </w:rPr>
        <w:t>udget during a statutory review of an existing EHC plan.</w:t>
      </w:r>
    </w:p>
    <w:p w:rsidR="00BA4802" w:rsidRDefault="002C1BEA" w:rsidP="00693500">
      <w:pPr>
        <w:numPr>
          <w:ilvl w:val="0"/>
          <w:numId w:val="121"/>
        </w:numPr>
        <w:spacing w:after="240" w:line="288" w:lineRule="auto"/>
        <w:ind w:left="0" w:hanging="709"/>
        <w:rPr>
          <w:rFonts w:cs="Arial"/>
          <w:szCs w:val="24"/>
        </w:rPr>
      </w:pPr>
      <w:r>
        <w:rPr>
          <w:rFonts w:cs="Arial"/>
          <w:szCs w:val="24"/>
        </w:rPr>
        <w:t>Personal B</w:t>
      </w:r>
      <w:r w:rsidR="00C801C8" w:rsidRPr="00C801C8">
        <w:rPr>
          <w:rFonts w:cs="Arial"/>
          <w:szCs w:val="24"/>
        </w:rPr>
        <w:t xml:space="preserve">udgets should reflect the holistic nature of an EHC plan and can include funding for special educational, health and </w:t>
      </w:r>
      <w:r w:rsidR="005A3476">
        <w:rPr>
          <w:rFonts w:cs="Arial"/>
          <w:szCs w:val="24"/>
        </w:rPr>
        <w:t xml:space="preserve">social </w:t>
      </w:r>
      <w:r w:rsidR="00C801C8" w:rsidRPr="00C801C8">
        <w:rPr>
          <w:rFonts w:cs="Arial"/>
          <w:szCs w:val="24"/>
        </w:rPr>
        <w:t xml:space="preserve">care provision. They should be </w:t>
      </w:r>
      <w:r w:rsidR="005A3476">
        <w:rPr>
          <w:rFonts w:cs="Arial"/>
          <w:szCs w:val="24"/>
        </w:rPr>
        <w:t xml:space="preserve">focused to secure the provision agreed in the EHC plan and should be designed to secure the outcomes </w:t>
      </w:r>
      <w:r w:rsidR="00C801C8" w:rsidRPr="00C801C8">
        <w:rPr>
          <w:rFonts w:cs="Arial"/>
          <w:szCs w:val="24"/>
        </w:rPr>
        <w:t>s</w:t>
      </w:r>
      <w:r w:rsidR="00911717">
        <w:rPr>
          <w:rFonts w:cs="Arial"/>
          <w:szCs w:val="24"/>
        </w:rPr>
        <w:t>pecified</w:t>
      </w:r>
      <w:r w:rsidR="00C801C8" w:rsidRPr="00C801C8">
        <w:rPr>
          <w:rFonts w:cs="Arial"/>
          <w:szCs w:val="24"/>
        </w:rPr>
        <w:t xml:space="preserve"> in the EHC plan.</w:t>
      </w:r>
    </w:p>
    <w:p w:rsidR="00A93491" w:rsidRPr="007320D6" w:rsidRDefault="002C1BEA" w:rsidP="00693500">
      <w:pPr>
        <w:numPr>
          <w:ilvl w:val="0"/>
          <w:numId w:val="121"/>
        </w:numPr>
        <w:spacing w:after="240" w:line="288" w:lineRule="auto"/>
        <w:ind w:left="0" w:hanging="709"/>
        <w:rPr>
          <w:rFonts w:cs="Arial"/>
          <w:szCs w:val="24"/>
        </w:rPr>
      </w:pPr>
      <w:r w:rsidRPr="00BA4802">
        <w:rPr>
          <w:rFonts w:cs="Arial"/>
          <w:szCs w:val="24"/>
        </w:rPr>
        <w:t>Further resources on Personal B</w:t>
      </w:r>
      <w:r w:rsidR="00A11145" w:rsidRPr="00BA4802">
        <w:rPr>
          <w:rFonts w:cs="Arial"/>
          <w:szCs w:val="24"/>
        </w:rPr>
        <w:t>udget</w:t>
      </w:r>
      <w:r w:rsidRPr="00BA4802">
        <w:rPr>
          <w:rFonts w:cs="Arial"/>
          <w:szCs w:val="24"/>
        </w:rPr>
        <w:t>s are available through the DfE-</w:t>
      </w:r>
      <w:r w:rsidR="00A11145" w:rsidRPr="00BA4802">
        <w:rPr>
          <w:rFonts w:cs="Arial"/>
          <w:szCs w:val="24"/>
        </w:rPr>
        <w:t xml:space="preserve">funded </w:t>
      </w:r>
      <w:r w:rsidRPr="00BA4802">
        <w:rPr>
          <w:rFonts w:cs="Arial"/>
          <w:szCs w:val="24"/>
        </w:rPr>
        <w:t>‘</w:t>
      </w:r>
      <w:r w:rsidR="00A11145" w:rsidRPr="00BA4802">
        <w:rPr>
          <w:rFonts w:cs="Arial"/>
          <w:szCs w:val="24"/>
        </w:rPr>
        <w:t>Making it Personal</w:t>
      </w:r>
      <w:r w:rsidRPr="00BA4802">
        <w:rPr>
          <w:rFonts w:cs="Arial"/>
          <w:szCs w:val="24"/>
        </w:rPr>
        <w:t>’</w:t>
      </w:r>
      <w:r w:rsidR="00A11145" w:rsidRPr="00BA4802">
        <w:rPr>
          <w:rFonts w:cs="Arial"/>
          <w:szCs w:val="24"/>
        </w:rPr>
        <w:t xml:space="preserve"> project. This includes guidance for parents, commissioners and sup</w:t>
      </w:r>
      <w:r w:rsidR="00BC17AB" w:rsidRPr="00BA4802">
        <w:rPr>
          <w:rFonts w:cs="Arial"/>
          <w:szCs w:val="24"/>
        </w:rPr>
        <w:t>pliers and i</w:t>
      </w:r>
      <w:r w:rsidR="007F2585" w:rsidRPr="00BA4802">
        <w:rPr>
          <w:rFonts w:cs="Arial"/>
          <w:szCs w:val="24"/>
        </w:rPr>
        <w:t>s available on the Kids website – a link is provided in the References section under Chapter 3.</w:t>
      </w:r>
      <w:bookmarkStart w:id="978" w:name="_Toc385254226"/>
      <w:bookmarkStart w:id="979" w:name="_Toc385313763"/>
    </w:p>
    <w:p w:rsidR="00C801C8" w:rsidRPr="002C1BEA" w:rsidRDefault="00C801C8" w:rsidP="00685428">
      <w:pPr>
        <w:pStyle w:val="Heading3"/>
        <w:rPr>
          <w:rFonts w:eastAsia="Times New Roman"/>
          <w:sz w:val="24"/>
          <w:szCs w:val="24"/>
          <w:lang w:eastAsia="en-GB"/>
        </w:rPr>
      </w:pPr>
      <w:bookmarkStart w:id="980" w:name="_Toc410033180"/>
      <w:r w:rsidRPr="002C1BEA">
        <w:rPr>
          <w:rFonts w:eastAsia="Times New Roman"/>
          <w:lang w:eastAsia="en-GB"/>
        </w:rPr>
        <w:t>Mechanisms for de</w:t>
      </w:r>
      <w:r w:rsidR="009146D2">
        <w:rPr>
          <w:rFonts w:eastAsia="Times New Roman"/>
          <w:lang w:eastAsia="en-GB"/>
        </w:rPr>
        <w:t>livery of a Personal B</w:t>
      </w:r>
      <w:r w:rsidRPr="002C1BEA">
        <w:rPr>
          <w:rFonts w:eastAsia="Times New Roman"/>
          <w:lang w:eastAsia="en-GB"/>
        </w:rPr>
        <w:t>udget</w:t>
      </w:r>
      <w:bookmarkEnd w:id="978"/>
      <w:bookmarkEnd w:id="979"/>
      <w:bookmarkEnd w:id="980"/>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 xml:space="preserve">There are four ways </w:t>
      </w:r>
      <w:r w:rsidR="00C05227">
        <w:rPr>
          <w:rFonts w:cs="Arial"/>
          <w:szCs w:val="24"/>
        </w:rPr>
        <w:t xml:space="preserve">in which </w:t>
      </w:r>
      <w:r w:rsidR="00BA4802">
        <w:rPr>
          <w:rFonts w:cs="Arial"/>
          <w:szCs w:val="24"/>
        </w:rPr>
        <w:t>the child’s parent and/or the young person</w:t>
      </w:r>
      <w:r w:rsidRPr="00C801C8">
        <w:rPr>
          <w:rFonts w:cs="Arial"/>
          <w:szCs w:val="24"/>
        </w:rPr>
        <w:t xml:space="preserve"> can be involved in securing provision:</w:t>
      </w:r>
    </w:p>
    <w:p w:rsidR="00C801C8" w:rsidRPr="00B235A4" w:rsidRDefault="00C801C8" w:rsidP="00693500">
      <w:pPr>
        <w:pStyle w:val="ListParagraph"/>
        <w:numPr>
          <w:ilvl w:val="1"/>
          <w:numId w:val="139"/>
        </w:numPr>
        <w:spacing w:after="240" w:line="288" w:lineRule="auto"/>
        <w:ind w:left="992" w:hanging="425"/>
        <w:contextualSpacing w:val="0"/>
        <w:rPr>
          <w:rFonts w:eastAsia="Times New Roman" w:cs="Times New Roman"/>
          <w:szCs w:val="24"/>
          <w:lang w:eastAsia="en-GB"/>
        </w:rPr>
      </w:pPr>
      <w:r w:rsidRPr="00B235A4">
        <w:rPr>
          <w:rFonts w:eastAsia="Times New Roman" w:cs="Times New Roman"/>
          <w:szCs w:val="24"/>
          <w:lang w:eastAsia="en-GB"/>
        </w:rPr>
        <w:t>Direct payments – where individuals receive the cash to contract, purchase</w:t>
      </w:r>
      <w:r w:rsidR="00B235A4">
        <w:rPr>
          <w:rFonts w:eastAsia="Times New Roman" w:cs="Times New Roman"/>
          <w:szCs w:val="24"/>
          <w:lang w:eastAsia="en-GB"/>
        </w:rPr>
        <w:t xml:space="preserve"> and manage services themselves</w:t>
      </w:r>
    </w:p>
    <w:p w:rsidR="00C801C8" w:rsidRPr="00B235A4" w:rsidRDefault="00C801C8" w:rsidP="00693500">
      <w:pPr>
        <w:pStyle w:val="ListParagraph"/>
        <w:numPr>
          <w:ilvl w:val="1"/>
          <w:numId w:val="139"/>
        </w:numPr>
        <w:spacing w:after="240" w:line="288" w:lineRule="auto"/>
        <w:ind w:left="992" w:hanging="425"/>
        <w:contextualSpacing w:val="0"/>
        <w:rPr>
          <w:rFonts w:eastAsia="Times New Roman" w:cs="Times New Roman"/>
          <w:szCs w:val="24"/>
          <w:lang w:eastAsia="en-GB"/>
        </w:rPr>
      </w:pPr>
      <w:r w:rsidRPr="00B235A4">
        <w:rPr>
          <w:rFonts w:eastAsia="Times New Roman" w:cs="Times New Roman"/>
          <w:szCs w:val="24"/>
          <w:lang w:eastAsia="en-GB"/>
        </w:rPr>
        <w:t>An arrangement – where</w:t>
      </w:r>
      <w:r w:rsidR="00C05227">
        <w:rPr>
          <w:rFonts w:eastAsia="Times New Roman" w:cs="Times New Roman"/>
          <w:szCs w:val="24"/>
          <w:lang w:eastAsia="en-GB"/>
        </w:rPr>
        <w:t>by</w:t>
      </w:r>
      <w:r w:rsidRPr="00B235A4">
        <w:rPr>
          <w:rFonts w:eastAsia="Times New Roman" w:cs="Times New Roman"/>
          <w:szCs w:val="24"/>
          <w:lang w:eastAsia="en-GB"/>
        </w:rPr>
        <w:t xml:space="preserve"> the </w:t>
      </w:r>
      <w:r w:rsidR="00C05227">
        <w:rPr>
          <w:rFonts w:eastAsia="Times New Roman" w:cs="Times New Roman"/>
          <w:szCs w:val="24"/>
          <w:lang w:eastAsia="en-GB"/>
        </w:rPr>
        <w:t xml:space="preserve">local </w:t>
      </w:r>
      <w:r w:rsidRPr="00B235A4">
        <w:rPr>
          <w:rFonts w:eastAsia="Times New Roman" w:cs="Times New Roman"/>
          <w:szCs w:val="24"/>
          <w:lang w:eastAsia="en-GB"/>
        </w:rPr>
        <w:t>authority</w:t>
      </w:r>
      <w:r w:rsidR="00C05227">
        <w:rPr>
          <w:rFonts w:eastAsia="Times New Roman" w:cs="Times New Roman"/>
          <w:szCs w:val="24"/>
          <w:lang w:eastAsia="en-GB"/>
        </w:rPr>
        <w:t>, school or college holds</w:t>
      </w:r>
      <w:r w:rsidRPr="00B235A4">
        <w:rPr>
          <w:rFonts w:eastAsia="Times New Roman" w:cs="Times New Roman"/>
          <w:szCs w:val="24"/>
          <w:lang w:eastAsia="en-GB"/>
        </w:rPr>
        <w:t xml:space="preserve"> the funds and commissions the support specified in the plan (these are sometime</w:t>
      </w:r>
      <w:r w:rsidR="00A16907">
        <w:rPr>
          <w:rFonts w:eastAsia="Times New Roman" w:cs="Times New Roman"/>
          <w:szCs w:val="24"/>
          <w:lang w:eastAsia="en-GB"/>
        </w:rPr>
        <w:t>s called notional budgets</w:t>
      </w:r>
      <w:r w:rsidR="00B235A4">
        <w:rPr>
          <w:rFonts w:eastAsia="Times New Roman" w:cs="Times New Roman"/>
          <w:szCs w:val="24"/>
          <w:lang w:eastAsia="en-GB"/>
        </w:rPr>
        <w:t>)</w:t>
      </w:r>
    </w:p>
    <w:p w:rsidR="00C801C8" w:rsidRPr="00B235A4" w:rsidRDefault="00C801C8" w:rsidP="00693500">
      <w:pPr>
        <w:pStyle w:val="ListParagraph"/>
        <w:numPr>
          <w:ilvl w:val="1"/>
          <w:numId w:val="139"/>
        </w:numPr>
        <w:spacing w:after="240" w:line="288" w:lineRule="auto"/>
        <w:ind w:left="992" w:hanging="425"/>
        <w:contextualSpacing w:val="0"/>
        <w:rPr>
          <w:rFonts w:eastAsia="Times New Roman" w:cs="Times New Roman"/>
          <w:szCs w:val="24"/>
          <w:lang w:eastAsia="en-GB"/>
        </w:rPr>
      </w:pPr>
      <w:r w:rsidRPr="00B235A4">
        <w:rPr>
          <w:rFonts w:eastAsia="Times New Roman" w:cs="Times New Roman"/>
          <w:szCs w:val="24"/>
          <w:lang w:eastAsia="en-GB"/>
        </w:rPr>
        <w:t>Third party arrangements</w:t>
      </w:r>
      <w:r w:rsidR="00885600">
        <w:rPr>
          <w:rFonts w:eastAsia="Times New Roman" w:cs="Times New Roman"/>
          <w:szCs w:val="24"/>
          <w:lang w:eastAsia="en-GB"/>
        </w:rPr>
        <w:t xml:space="preserve"> </w:t>
      </w:r>
      <w:r w:rsidRPr="00B235A4">
        <w:rPr>
          <w:rFonts w:eastAsia="Times New Roman" w:cs="Times New Roman"/>
          <w:szCs w:val="24"/>
          <w:lang w:eastAsia="en-GB"/>
        </w:rPr>
        <w:t>– where funds</w:t>
      </w:r>
      <w:r w:rsidR="00C20BFD">
        <w:rPr>
          <w:rFonts w:eastAsia="Times New Roman" w:cs="Times New Roman"/>
          <w:szCs w:val="24"/>
          <w:lang w:eastAsia="en-GB"/>
        </w:rPr>
        <w:t xml:space="preserve"> (direct payments)</w:t>
      </w:r>
      <w:r w:rsidRPr="00B235A4">
        <w:rPr>
          <w:rFonts w:eastAsia="Times New Roman" w:cs="Times New Roman"/>
          <w:szCs w:val="24"/>
          <w:lang w:eastAsia="en-GB"/>
        </w:rPr>
        <w:t xml:space="preserve"> are paid to </w:t>
      </w:r>
      <w:r w:rsidR="00C05227">
        <w:rPr>
          <w:rFonts w:eastAsia="Times New Roman" w:cs="Times New Roman"/>
          <w:szCs w:val="24"/>
          <w:lang w:eastAsia="en-GB"/>
        </w:rPr>
        <w:t xml:space="preserve">and managed by </w:t>
      </w:r>
      <w:r w:rsidRPr="00B235A4">
        <w:rPr>
          <w:rFonts w:eastAsia="Times New Roman" w:cs="Times New Roman"/>
          <w:szCs w:val="24"/>
          <w:lang w:eastAsia="en-GB"/>
        </w:rPr>
        <w:t>an individual or organ</w:t>
      </w:r>
      <w:r w:rsidR="002C1BEA">
        <w:rPr>
          <w:rFonts w:eastAsia="Times New Roman" w:cs="Times New Roman"/>
          <w:szCs w:val="24"/>
          <w:lang w:eastAsia="en-GB"/>
        </w:rPr>
        <w:t>isation on behalf of the</w:t>
      </w:r>
      <w:r w:rsidR="00A16907">
        <w:rPr>
          <w:rFonts w:eastAsia="Times New Roman" w:cs="Times New Roman"/>
          <w:szCs w:val="24"/>
          <w:lang w:eastAsia="en-GB"/>
        </w:rPr>
        <w:t xml:space="preserve"> child’s</w:t>
      </w:r>
      <w:r w:rsidR="002C1BEA">
        <w:rPr>
          <w:rFonts w:eastAsia="Times New Roman" w:cs="Times New Roman"/>
          <w:szCs w:val="24"/>
          <w:lang w:eastAsia="en-GB"/>
        </w:rPr>
        <w:t xml:space="preserve"> parent or </w:t>
      </w:r>
      <w:r w:rsidR="00A16907">
        <w:rPr>
          <w:rFonts w:eastAsia="Times New Roman" w:cs="Times New Roman"/>
          <w:szCs w:val="24"/>
          <w:lang w:eastAsia="en-GB"/>
        </w:rPr>
        <w:t xml:space="preserve">the </w:t>
      </w:r>
      <w:r w:rsidRPr="00B235A4">
        <w:rPr>
          <w:rFonts w:eastAsia="Times New Roman" w:cs="Times New Roman"/>
          <w:szCs w:val="24"/>
          <w:lang w:eastAsia="en-GB"/>
        </w:rPr>
        <w:t>young p</w:t>
      </w:r>
      <w:r w:rsidR="00B235A4">
        <w:rPr>
          <w:rFonts w:eastAsia="Times New Roman" w:cs="Times New Roman"/>
          <w:szCs w:val="24"/>
          <w:lang w:eastAsia="en-GB"/>
        </w:rPr>
        <w:t>erson</w:t>
      </w:r>
    </w:p>
    <w:p w:rsidR="00C801C8" w:rsidRPr="00B235A4" w:rsidRDefault="00C801C8" w:rsidP="00693500">
      <w:pPr>
        <w:pStyle w:val="ListParagraph"/>
        <w:numPr>
          <w:ilvl w:val="1"/>
          <w:numId w:val="139"/>
        </w:numPr>
        <w:spacing w:after="240" w:line="288" w:lineRule="auto"/>
        <w:ind w:left="992" w:hanging="425"/>
        <w:contextualSpacing w:val="0"/>
        <w:rPr>
          <w:rFonts w:eastAsia="Times New Roman" w:cs="Times New Roman"/>
          <w:szCs w:val="24"/>
          <w:lang w:eastAsia="en-GB"/>
        </w:rPr>
      </w:pPr>
      <w:r w:rsidRPr="00B235A4">
        <w:rPr>
          <w:rFonts w:eastAsia="Times New Roman" w:cs="Times New Roman"/>
          <w:szCs w:val="24"/>
          <w:lang w:eastAsia="en-GB"/>
        </w:rPr>
        <w:t>A combination of t</w:t>
      </w:r>
      <w:r w:rsidR="00B235A4">
        <w:rPr>
          <w:rFonts w:eastAsia="Times New Roman" w:cs="Times New Roman"/>
          <w:szCs w:val="24"/>
          <w:lang w:eastAsia="en-GB"/>
        </w:rPr>
        <w:t>he above</w:t>
      </w:r>
    </w:p>
    <w:p w:rsidR="00C801C8" w:rsidRPr="002C1BEA" w:rsidRDefault="00C801C8" w:rsidP="00685428">
      <w:pPr>
        <w:pStyle w:val="Heading3"/>
      </w:pPr>
      <w:bookmarkStart w:id="981" w:name="_Toc385254227"/>
      <w:bookmarkStart w:id="982" w:name="_Toc385313764"/>
      <w:bookmarkStart w:id="983" w:name="_Toc410033181"/>
      <w:r w:rsidRPr="002C1BEA">
        <w:t>Setting a</w:t>
      </w:r>
      <w:r w:rsidR="002C1BEA">
        <w:t>nd agreeing the Personal B</w:t>
      </w:r>
      <w:r w:rsidR="009C0307" w:rsidRPr="002C1BEA">
        <w:t>udget</w:t>
      </w:r>
      <w:bookmarkEnd w:id="981"/>
      <w:bookmarkEnd w:id="982"/>
      <w:bookmarkEnd w:id="983"/>
    </w:p>
    <w:p w:rsidR="00A16907" w:rsidRDefault="00911717" w:rsidP="00693500">
      <w:pPr>
        <w:numPr>
          <w:ilvl w:val="0"/>
          <w:numId w:val="121"/>
        </w:numPr>
        <w:spacing w:after="240" w:line="288" w:lineRule="auto"/>
        <w:ind w:left="0" w:hanging="709"/>
        <w:rPr>
          <w:rFonts w:cs="Arial"/>
          <w:szCs w:val="24"/>
        </w:rPr>
      </w:pPr>
      <w:r>
        <w:rPr>
          <w:rFonts w:cs="Arial"/>
          <w:szCs w:val="24"/>
        </w:rPr>
        <w:t>The child’s parent or the young person</w:t>
      </w:r>
      <w:r w:rsidR="00C801C8" w:rsidRPr="00C801C8">
        <w:rPr>
          <w:rFonts w:cs="Arial"/>
          <w:szCs w:val="24"/>
        </w:rPr>
        <w:t xml:space="preserve"> should be given </w:t>
      </w:r>
      <w:r w:rsidR="00C05227">
        <w:rPr>
          <w:rFonts w:cs="Arial"/>
          <w:szCs w:val="24"/>
        </w:rPr>
        <w:t xml:space="preserve">an indication of the </w:t>
      </w:r>
      <w:r w:rsidR="00C801C8" w:rsidRPr="00C801C8">
        <w:rPr>
          <w:rFonts w:cs="Arial"/>
          <w:szCs w:val="24"/>
        </w:rPr>
        <w:t xml:space="preserve">level of funding </w:t>
      </w:r>
      <w:r w:rsidR="00A16907">
        <w:rPr>
          <w:rFonts w:cs="Arial"/>
          <w:szCs w:val="24"/>
        </w:rPr>
        <w:t>that is likely to be required</w:t>
      </w:r>
      <w:r w:rsidR="00C801C8" w:rsidRPr="00C801C8">
        <w:rPr>
          <w:rFonts w:cs="Arial"/>
          <w:szCs w:val="24"/>
        </w:rPr>
        <w:t xml:space="preserve"> to </w:t>
      </w:r>
      <w:r w:rsidR="00C05227">
        <w:rPr>
          <w:rFonts w:cs="Arial"/>
          <w:szCs w:val="24"/>
        </w:rPr>
        <w:t>make the</w:t>
      </w:r>
      <w:r w:rsidR="00C801C8" w:rsidRPr="00C801C8">
        <w:rPr>
          <w:rFonts w:cs="Arial"/>
          <w:szCs w:val="24"/>
        </w:rPr>
        <w:t xml:space="preserve"> provision </w:t>
      </w:r>
      <w:r w:rsidR="00C05227">
        <w:rPr>
          <w:rFonts w:cs="Arial"/>
          <w:szCs w:val="24"/>
        </w:rPr>
        <w:t>specified, or proposed to be specified in the EHC plan</w:t>
      </w:r>
      <w:r w:rsidR="00C801C8" w:rsidRPr="00C801C8">
        <w:rPr>
          <w:rFonts w:cs="Arial"/>
          <w:szCs w:val="24"/>
        </w:rPr>
        <w:t xml:space="preserve">. An indicative figure can be identified through a resource allocation or banded funding system. </w:t>
      </w:r>
      <w:r w:rsidR="004046AD">
        <w:rPr>
          <w:rFonts w:cs="Arial"/>
          <w:szCs w:val="24"/>
        </w:rPr>
        <w:t xml:space="preserve">As part of a person-centred approach to the development of the EHC plan, the local authority should agree the provision to be made in the plan and help the parent or young person </w:t>
      </w:r>
      <w:r w:rsidR="00C801C8" w:rsidRPr="00C801C8">
        <w:rPr>
          <w:rFonts w:cs="Arial"/>
          <w:szCs w:val="24"/>
        </w:rPr>
        <w:t>to decide whether they want to t</w:t>
      </w:r>
      <w:r w:rsidR="002C1BEA">
        <w:rPr>
          <w:rFonts w:cs="Arial"/>
          <w:szCs w:val="24"/>
        </w:rPr>
        <w:t>ake up a Personal B</w:t>
      </w:r>
      <w:r w:rsidR="00C801C8" w:rsidRPr="00C801C8">
        <w:rPr>
          <w:rFonts w:cs="Arial"/>
          <w:szCs w:val="24"/>
        </w:rPr>
        <w:t xml:space="preserve">udget. </w:t>
      </w:r>
      <w:r w:rsidR="004046AD">
        <w:rPr>
          <w:rFonts w:cs="Arial"/>
          <w:szCs w:val="24"/>
        </w:rPr>
        <w:t>L</w:t>
      </w:r>
      <w:r w:rsidR="00C801C8" w:rsidRPr="00C801C8">
        <w:rPr>
          <w:rFonts w:cs="Arial"/>
          <w:szCs w:val="24"/>
        </w:rPr>
        <w:t xml:space="preserve">ocal authorities should be clear that </w:t>
      </w:r>
      <w:r w:rsidR="004046AD">
        <w:rPr>
          <w:rFonts w:cs="Arial"/>
          <w:szCs w:val="24"/>
        </w:rPr>
        <w:t>any</w:t>
      </w:r>
      <w:r w:rsidR="00C801C8" w:rsidRPr="00C801C8">
        <w:rPr>
          <w:rFonts w:cs="Arial"/>
          <w:szCs w:val="24"/>
        </w:rPr>
        <w:t xml:space="preserve"> figure </w:t>
      </w:r>
      <w:r w:rsidR="004046AD">
        <w:rPr>
          <w:rFonts w:cs="Arial"/>
          <w:szCs w:val="24"/>
        </w:rPr>
        <w:t>discussed at this stage is</w:t>
      </w:r>
      <w:r w:rsidR="00C801C8" w:rsidRPr="00C801C8">
        <w:rPr>
          <w:rFonts w:cs="Arial"/>
          <w:szCs w:val="24"/>
        </w:rPr>
        <w:t xml:space="preserve"> indicative and is a tool to support the planning process including the development of the draft EHC plan. </w:t>
      </w:r>
      <w:r w:rsidR="00A16907">
        <w:rPr>
          <w:rFonts w:cs="Arial"/>
          <w:szCs w:val="24"/>
        </w:rPr>
        <w:t>The f</w:t>
      </w:r>
      <w:r w:rsidR="00C801C8" w:rsidRPr="00C801C8">
        <w:rPr>
          <w:rFonts w:cs="Arial"/>
          <w:szCs w:val="24"/>
        </w:rPr>
        <w:t xml:space="preserve">inal allocation of funding budget </w:t>
      </w:r>
      <w:r w:rsidR="00BD4E7F" w:rsidRPr="00BD4E7F">
        <w:rPr>
          <w:rFonts w:cs="Arial"/>
          <w:b/>
          <w:szCs w:val="24"/>
        </w:rPr>
        <w:t>must</w:t>
      </w:r>
      <w:r w:rsidR="00C801C8" w:rsidRPr="00C801C8">
        <w:rPr>
          <w:rFonts w:cs="Arial"/>
          <w:szCs w:val="24"/>
        </w:rPr>
        <w:t xml:space="preserve"> be </w:t>
      </w:r>
      <w:r w:rsidR="004046AD">
        <w:rPr>
          <w:rFonts w:cs="Arial"/>
          <w:szCs w:val="24"/>
        </w:rPr>
        <w:t xml:space="preserve">sufficient to secure </w:t>
      </w:r>
      <w:r w:rsidR="00C801C8" w:rsidRPr="00C801C8">
        <w:rPr>
          <w:rFonts w:cs="Arial"/>
          <w:szCs w:val="24"/>
        </w:rPr>
        <w:t xml:space="preserve">the agreed </w:t>
      </w:r>
      <w:r w:rsidR="002C1BEA">
        <w:rPr>
          <w:rFonts w:cs="Arial"/>
          <w:szCs w:val="24"/>
        </w:rPr>
        <w:t>provision specified in the EHC p</w:t>
      </w:r>
      <w:r w:rsidR="00C801C8" w:rsidRPr="00C801C8">
        <w:rPr>
          <w:rFonts w:cs="Arial"/>
          <w:szCs w:val="24"/>
        </w:rPr>
        <w:t xml:space="preserve">lan and </w:t>
      </w:r>
      <w:r w:rsidR="004046AD" w:rsidRPr="004046AD">
        <w:rPr>
          <w:rFonts w:cs="Arial"/>
          <w:b/>
          <w:szCs w:val="24"/>
        </w:rPr>
        <w:t>must</w:t>
      </w:r>
      <w:r w:rsidR="004046AD">
        <w:rPr>
          <w:rFonts w:cs="Arial"/>
          <w:szCs w:val="24"/>
        </w:rPr>
        <w:t xml:space="preserve"> </w:t>
      </w:r>
      <w:r w:rsidR="00C801C8" w:rsidRPr="00C801C8">
        <w:rPr>
          <w:rFonts w:cs="Arial"/>
          <w:szCs w:val="24"/>
        </w:rPr>
        <w:t xml:space="preserve">be set out as part of that provision. </w:t>
      </w:r>
    </w:p>
    <w:p w:rsidR="00A16907" w:rsidRDefault="00A16907" w:rsidP="00693500">
      <w:pPr>
        <w:numPr>
          <w:ilvl w:val="0"/>
          <w:numId w:val="121"/>
        </w:numPr>
        <w:spacing w:after="240" w:line="288" w:lineRule="auto"/>
        <w:ind w:left="0" w:hanging="709"/>
        <w:rPr>
          <w:rFonts w:cs="Arial"/>
          <w:szCs w:val="24"/>
        </w:rPr>
      </w:pPr>
      <w:r w:rsidRPr="00A16907">
        <w:t>Details of the proposed Personal Budget should be included</w:t>
      </w:r>
      <w:r w:rsidR="007320D6">
        <w:t xml:space="preserve"> in section J of the draft EHC p</w:t>
      </w:r>
      <w:r w:rsidRPr="00A16907">
        <w:t>lan and, where the proposed budget includes direct payments for special educational provision, this section must inclu</w:t>
      </w:r>
      <w:r w:rsidR="007320D6">
        <w:t>de the SEN</w:t>
      </w:r>
      <w:r w:rsidRPr="00A16907">
        <w:t xml:space="preserve"> and outcomes to be met by the payment. Local authorities must also provide written notice of the conditions for receipt of any direct payment for special educational provision and can do this alongside the draft EHC plan. The child's parent or </w:t>
      </w:r>
      <w:r w:rsidR="007320D6">
        <w:t xml:space="preserve">the </w:t>
      </w:r>
      <w:r w:rsidRPr="00A16907">
        <w:t>young person should confirm their decis</w:t>
      </w:r>
      <w:r w:rsidR="00DF165A">
        <w:t xml:space="preserve">ion and agreement of the budget. Where appropriate, this </w:t>
      </w:r>
      <w:r w:rsidR="00DF165A" w:rsidRPr="00DF165A">
        <w:rPr>
          <w:b/>
        </w:rPr>
        <w:t>must</w:t>
      </w:r>
      <w:r w:rsidR="00DF165A">
        <w:t xml:space="preserve"> include </w:t>
      </w:r>
      <w:r w:rsidRPr="00A16907">
        <w:t xml:space="preserve">their agreement, in writing, of the conditions for receipt of the direct payment, alongside any request for a particular school, college or other institution to be named in the EHC plan. Where the child's parent or the young person has nominated a person to receive payments on their behalf, the agreement must come from the proposed recipient. </w:t>
      </w:r>
    </w:p>
    <w:p w:rsidR="00A16907" w:rsidRDefault="00A16907" w:rsidP="00693500">
      <w:pPr>
        <w:numPr>
          <w:ilvl w:val="0"/>
          <w:numId w:val="121"/>
        </w:numPr>
        <w:spacing w:after="240" w:line="288" w:lineRule="auto"/>
        <w:ind w:left="0" w:hanging="709"/>
        <w:rPr>
          <w:rFonts w:cs="Arial"/>
          <w:szCs w:val="24"/>
        </w:rPr>
      </w:pPr>
      <w:r w:rsidRPr="00A16907">
        <w:t xml:space="preserve">Where a direct payment is proposed for special educational provision, local authorities </w:t>
      </w:r>
      <w:r w:rsidRPr="00DF165A">
        <w:rPr>
          <w:b/>
        </w:rPr>
        <w:t>must</w:t>
      </w:r>
      <w:r w:rsidRPr="00A16907">
        <w:t xml:space="preserve"> secure the agreement of the early years setting, school or college, if any of the provision is to be delivered on that institution's premises. Local authorities should usually do this when they consult the institution about naming it on the child or young person's EHC plan. The local authority should also seek assurance from the child's parent, young person or nominee that any person employed by the child's parent or young person, but working on early years, school or college premises, will conform to the policies and procedures of that institution and may write such an assurance into the conditions for receipt of the direct payment.</w:t>
      </w:r>
    </w:p>
    <w:p w:rsidR="00A16907" w:rsidRDefault="00A16907" w:rsidP="00693500">
      <w:pPr>
        <w:numPr>
          <w:ilvl w:val="0"/>
          <w:numId w:val="121"/>
        </w:numPr>
        <w:spacing w:after="240" w:line="288" w:lineRule="auto"/>
        <w:ind w:left="0" w:hanging="709"/>
        <w:rPr>
          <w:rFonts w:cs="Arial"/>
          <w:szCs w:val="24"/>
        </w:rPr>
      </w:pPr>
      <w:r w:rsidRPr="00A16907">
        <w:t>Wh</w:t>
      </w:r>
      <w:r w:rsidR="009146D2">
        <w:t>ere agreement cannot be reached</w:t>
      </w:r>
      <w:r w:rsidRPr="00A16907">
        <w:t xml:space="preserve"> with the early years setting, school or college, the local authority </w:t>
      </w:r>
      <w:r w:rsidRPr="00DF165A">
        <w:rPr>
          <w:b/>
        </w:rPr>
        <w:t>must not</w:t>
      </w:r>
      <w:r w:rsidRPr="00A16907">
        <w:t xml:space="preserve"> go ahead with the direct payment. However, they should continue to work with the child's parent or </w:t>
      </w:r>
      <w:r w:rsidR="009146D2">
        <w:t xml:space="preserve">the </w:t>
      </w:r>
      <w:r w:rsidRPr="00A16907">
        <w:t>young person and the school, college or early years setting to explore other opportunities for the personalisation of provision in the EHC plan. Local authorities may wish to discuss the potential for arrangements whereby the local authority, the early years setting, school or college, holds a notional budget with a view to involving the child's parent or the young person in securing the provision. The broader purpose of such arrangements is to increase the participation of children, their parents and young people in decision-making in relation to special educational provision</w:t>
      </w:r>
    </w:p>
    <w:p w:rsidR="003315BE" w:rsidRPr="003315BE" w:rsidRDefault="00A16907" w:rsidP="00693500">
      <w:pPr>
        <w:numPr>
          <w:ilvl w:val="0"/>
          <w:numId w:val="121"/>
        </w:numPr>
        <w:spacing w:after="240" w:line="288" w:lineRule="auto"/>
        <w:ind w:left="0" w:hanging="709"/>
        <w:rPr>
          <w:rFonts w:cs="Arial"/>
          <w:szCs w:val="24"/>
        </w:rPr>
      </w:pPr>
      <w:r w:rsidRPr="00A16907">
        <w:t xml:space="preserve">Local authorities </w:t>
      </w:r>
      <w:r w:rsidRPr="00DF165A">
        <w:rPr>
          <w:b/>
        </w:rPr>
        <w:t>must</w:t>
      </w:r>
      <w:r w:rsidR="009146D2">
        <w:t xml:space="preserve"> consider each request for a Personal B</w:t>
      </w:r>
      <w:r w:rsidR="00745692">
        <w:t xml:space="preserve">udget on its </w:t>
      </w:r>
      <w:r w:rsidRPr="00A16907">
        <w:t>individual merits</w:t>
      </w:r>
      <w:r w:rsidR="003315BE">
        <w:t xml:space="preserve"> and prepare a Personal Budget in each case unless the sum is part of a larger amount and disaggregation of the funds for the Personal Budget:</w:t>
      </w:r>
    </w:p>
    <w:p w:rsidR="003315BE" w:rsidRPr="003315BE" w:rsidRDefault="00EB0255" w:rsidP="00693500">
      <w:pPr>
        <w:pStyle w:val="ListParagraph"/>
        <w:numPr>
          <w:ilvl w:val="0"/>
          <w:numId w:val="186"/>
        </w:numPr>
        <w:spacing w:after="240" w:line="288" w:lineRule="auto"/>
        <w:ind w:left="992" w:hanging="567"/>
        <w:contextualSpacing w:val="0"/>
        <w:rPr>
          <w:rFonts w:cs="Arial"/>
          <w:szCs w:val="24"/>
        </w:rPr>
      </w:pPr>
      <w:r>
        <w:t>w</w:t>
      </w:r>
      <w:r w:rsidR="003315BE">
        <w:t>ould have an adverse impact on services provided or arranged by the local authority for other EHC plan holders, or</w:t>
      </w:r>
    </w:p>
    <w:p w:rsidR="00EB0255" w:rsidRPr="00EB0255" w:rsidRDefault="00EB0255" w:rsidP="00693500">
      <w:pPr>
        <w:pStyle w:val="ListParagraph"/>
        <w:numPr>
          <w:ilvl w:val="0"/>
          <w:numId w:val="186"/>
        </w:numPr>
        <w:spacing w:after="240" w:line="288" w:lineRule="auto"/>
        <w:ind w:left="992" w:hanging="567"/>
        <w:contextualSpacing w:val="0"/>
        <w:rPr>
          <w:rFonts w:cs="Arial"/>
          <w:szCs w:val="24"/>
        </w:rPr>
      </w:pPr>
      <w:r>
        <w:t>where it s</w:t>
      </w:r>
      <w:r w:rsidR="00745692">
        <w:t>h</w:t>
      </w:r>
      <w:r>
        <w:t>ould not be an efficient use of the local authority’s resources</w:t>
      </w:r>
    </w:p>
    <w:p w:rsidR="00A16907" w:rsidRPr="00EB0255" w:rsidRDefault="00745692" w:rsidP="00EB0255">
      <w:pPr>
        <w:spacing w:after="240" w:line="288" w:lineRule="auto"/>
        <w:ind w:left="66"/>
        <w:rPr>
          <w:rFonts w:cs="Arial"/>
          <w:szCs w:val="24"/>
        </w:rPr>
      </w:pPr>
      <w:r>
        <w:t>In these circumstances, the local authority should inform the child’s parent or the young person of the reasons it is unable to identify a sum of money and work with them to ensure that services are personalised through other means. Demand from parents and young people for funds that cannot, at present, be disaggregated should inform joint commissioning arrang</w:t>
      </w:r>
      <w:r w:rsidR="006473B1">
        <w:t>e</w:t>
      </w:r>
      <w:r>
        <w:t>ments for greater choice and control (see Chapter 3, Working together across education, health and care for joint outcomes, paragraphs 3.38 and 3.39).</w:t>
      </w:r>
    </w:p>
    <w:p w:rsidR="00C801C8" w:rsidRPr="00E83FAF" w:rsidRDefault="00C801C8" w:rsidP="00693500">
      <w:pPr>
        <w:numPr>
          <w:ilvl w:val="0"/>
          <w:numId w:val="121"/>
        </w:numPr>
        <w:spacing w:after="240" w:line="288" w:lineRule="auto"/>
        <w:ind w:left="0" w:hanging="709"/>
        <w:rPr>
          <w:rFonts w:cs="Arial"/>
          <w:szCs w:val="24"/>
        </w:rPr>
      </w:pPr>
      <w:r w:rsidRPr="00E83FAF">
        <w:rPr>
          <w:rFonts w:cs="Arial"/>
          <w:szCs w:val="24"/>
        </w:rPr>
        <w:t xml:space="preserve">If the </w:t>
      </w:r>
      <w:r w:rsidR="00FF7B4D">
        <w:rPr>
          <w:rFonts w:cs="Arial"/>
          <w:szCs w:val="24"/>
        </w:rPr>
        <w:t xml:space="preserve">local </w:t>
      </w:r>
      <w:r w:rsidR="00E83FAF">
        <w:rPr>
          <w:rFonts w:cs="Arial"/>
          <w:szCs w:val="24"/>
        </w:rPr>
        <w:t xml:space="preserve">authority refuses a </w:t>
      </w:r>
      <w:r w:rsidRPr="00E83FAF">
        <w:rPr>
          <w:rFonts w:cs="Arial"/>
          <w:szCs w:val="24"/>
        </w:rPr>
        <w:t xml:space="preserve">request </w:t>
      </w:r>
      <w:r w:rsidR="00E83FAF">
        <w:rPr>
          <w:rFonts w:cs="Arial"/>
          <w:szCs w:val="24"/>
        </w:rPr>
        <w:t>for</w:t>
      </w:r>
      <w:r w:rsidRPr="00E83FAF">
        <w:rPr>
          <w:rFonts w:cs="Arial"/>
          <w:szCs w:val="24"/>
        </w:rPr>
        <w:t xml:space="preserve"> a direct payment for special educational provision </w:t>
      </w:r>
      <w:r w:rsidR="00E83FAF">
        <w:rPr>
          <w:rFonts w:cs="Arial"/>
          <w:szCs w:val="24"/>
        </w:rPr>
        <w:t>on the grounds se</w:t>
      </w:r>
      <w:r w:rsidR="00FF7B4D">
        <w:rPr>
          <w:rFonts w:cs="Arial"/>
          <w:szCs w:val="24"/>
        </w:rPr>
        <w:t xml:space="preserve">t out in regulations (see paragraphs </w:t>
      </w:r>
      <w:r w:rsidR="00DF165A">
        <w:rPr>
          <w:rFonts w:cs="Arial"/>
          <w:szCs w:val="24"/>
        </w:rPr>
        <w:t>9.119</w:t>
      </w:r>
      <w:r w:rsidR="00FF7B4D" w:rsidRPr="00C137A7">
        <w:rPr>
          <w:rFonts w:cs="Arial"/>
          <w:szCs w:val="24"/>
        </w:rPr>
        <w:t xml:space="preserve"> to </w:t>
      </w:r>
      <w:r w:rsidR="00DF165A">
        <w:rPr>
          <w:rFonts w:cs="Arial"/>
          <w:szCs w:val="24"/>
        </w:rPr>
        <w:t>9.124</w:t>
      </w:r>
      <w:r w:rsidR="00E83FAF">
        <w:rPr>
          <w:rFonts w:cs="Arial"/>
          <w:szCs w:val="24"/>
        </w:rPr>
        <w:t xml:space="preserve"> below)</w:t>
      </w:r>
      <w:r w:rsidRPr="00E83FAF">
        <w:rPr>
          <w:rFonts w:cs="Arial"/>
          <w:szCs w:val="24"/>
        </w:rPr>
        <w:t xml:space="preserve"> the local authority </w:t>
      </w:r>
      <w:r w:rsidRPr="00E83FAF">
        <w:rPr>
          <w:rFonts w:cs="Arial"/>
          <w:b/>
          <w:szCs w:val="24"/>
        </w:rPr>
        <w:t>must</w:t>
      </w:r>
      <w:r w:rsidRPr="00E83FAF">
        <w:rPr>
          <w:rFonts w:cs="Arial"/>
          <w:szCs w:val="24"/>
        </w:rPr>
        <w:t xml:space="preserve"> set out their reasons in writing and </w:t>
      </w:r>
      <w:r w:rsidR="00DF165A">
        <w:rPr>
          <w:rFonts w:cs="Arial"/>
          <w:szCs w:val="24"/>
        </w:rPr>
        <w:t xml:space="preserve">inform </w:t>
      </w:r>
      <w:r w:rsidRPr="00E83FAF">
        <w:rPr>
          <w:rFonts w:cs="Arial"/>
          <w:szCs w:val="24"/>
        </w:rPr>
        <w:t>the</w:t>
      </w:r>
      <w:r w:rsidR="00A16907">
        <w:rPr>
          <w:rFonts w:cs="Arial"/>
          <w:szCs w:val="24"/>
        </w:rPr>
        <w:t xml:space="preserve"> child’s</w:t>
      </w:r>
      <w:r w:rsidRPr="00E83FAF">
        <w:rPr>
          <w:rFonts w:cs="Arial"/>
          <w:szCs w:val="24"/>
        </w:rPr>
        <w:t xml:space="preserve"> parent or </w:t>
      </w:r>
      <w:r w:rsidR="00A16907">
        <w:rPr>
          <w:rFonts w:cs="Arial"/>
          <w:szCs w:val="24"/>
        </w:rPr>
        <w:t xml:space="preserve">the </w:t>
      </w:r>
      <w:r w:rsidRPr="00E83FAF">
        <w:rPr>
          <w:rFonts w:cs="Arial"/>
          <w:szCs w:val="24"/>
        </w:rPr>
        <w:t>young person</w:t>
      </w:r>
      <w:r w:rsidR="00DF165A">
        <w:rPr>
          <w:rFonts w:cs="Arial"/>
          <w:szCs w:val="24"/>
        </w:rPr>
        <w:t xml:space="preserve"> of their right</w:t>
      </w:r>
      <w:r w:rsidRPr="00E83FAF">
        <w:rPr>
          <w:rFonts w:cs="Arial"/>
          <w:szCs w:val="24"/>
        </w:rPr>
        <w:t xml:space="preserve"> to request a formal review of the decision.</w:t>
      </w:r>
      <w:r w:rsidR="00E83FAF">
        <w:rPr>
          <w:rFonts w:cs="Arial"/>
          <w:szCs w:val="24"/>
        </w:rPr>
        <w:t xml:space="preserve"> The local authority </w:t>
      </w:r>
      <w:r w:rsidR="00E83FAF" w:rsidRPr="00E83FAF">
        <w:rPr>
          <w:rFonts w:cs="Arial"/>
          <w:b/>
          <w:szCs w:val="24"/>
        </w:rPr>
        <w:t>must</w:t>
      </w:r>
      <w:r w:rsidR="00E83FAF">
        <w:rPr>
          <w:rFonts w:cs="Arial"/>
          <w:szCs w:val="24"/>
        </w:rPr>
        <w:t xml:space="preserve"> consider any</w:t>
      </w:r>
      <w:r w:rsidR="00DF165A">
        <w:rPr>
          <w:rFonts w:cs="Arial"/>
          <w:szCs w:val="24"/>
        </w:rPr>
        <w:t xml:space="preserve"> subsequent</w:t>
      </w:r>
      <w:r w:rsidR="00E83FAF">
        <w:rPr>
          <w:rFonts w:cs="Arial"/>
          <w:szCs w:val="24"/>
        </w:rPr>
        <w:t xml:space="preserve"> representation made by the </w:t>
      </w:r>
      <w:r w:rsidR="00A16907">
        <w:rPr>
          <w:rFonts w:cs="Arial"/>
          <w:szCs w:val="24"/>
        </w:rPr>
        <w:t xml:space="preserve">child’s </w:t>
      </w:r>
      <w:r w:rsidR="00E83FAF">
        <w:rPr>
          <w:rFonts w:cs="Arial"/>
          <w:szCs w:val="24"/>
        </w:rPr>
        <w:t xml:space="preserve">parent or </w:t>
      </w:r>
      <w:r w:rsidR="00A16907">
        <w:rPr>
          <w:rFonts w:cs="Arial"/>
          <w:szCs w:val="24"/>
        </w:rPr>
        <w:t xml:space="preserve">the </w:t>
      </w:r>
      <w:r w:rsidR="00E83FAF">
        <w:rPr>
          <w:rFonts w:cs="Arial"/>
          <w:szCs w:val="24"/>
        </w:rPr>
        <w:t xml:space="preserve">young person and notify them of the outcome, in writing, setting out the reasons for their decision. </w:t>
      </w:r>
    </w:p>
    <w:p w:rsidR="00C801C8" w:rsidRPr="00C801C8" w:rsidRDefault="00C260F2" w:rsidP="00693500">
      <w:pPr>
        <w:numPr>
          <w:ilvl w:val="0"/>
          <w:numId w:val="121"/>
        </w:numPr>
        <w:spacing w:after="240" w:line="288" w:lineRule="auto"/>
        <w:ind w:left="0" w:hanging="709"/>
        <w:rPr>
          <w:rFonts w:cs="Arial"/>
          <w:szCs w:val="24"/>
        </w:rPr>
      </w:pPr>
      <w:r>
        <w:rPr>
          <w:rFonts w:cs="Arial"/>
          <w:szCs w:val="24"/>
        </w:rPr>
        <w:t>Where</w:t>
      </w:r>
      <w:r w:rsidR="007320D6">
        <w:rPr>
          <w:rFonts w:cs="Arial"/>
          <w:szCs w:val="24"/>
        </w:rPr>
        <w:t xml:space="preserve"> the disagreement</w:t>
      </w:r>
      <w:r w:rsidR="00C801C8" w:rsidRPr="00C801C8">
        <w:rPr>
          <w:rFonts w:cs="Arial"/>
          <w:szCs w:val="24"/>
        </w:rPr>
        <w:t xml:space="preserve"> relate</w:t>
      </w:r>
      <w:r w:rsidR="007320D6">
        <w:rPr>
          <w:rFonts w:cs="Arial"/>
          <w:szCs w:val="24"/>
        </w:rPr>
        <w:t>s</w:t>
      </w:r>
      <w:r w:rsidR="00C801C8" w:rsidRPr="00C801C8">
        <w:rPr>
          <w:rFonts w:cs="Arial"/>
          <w:szCs w:val="24"/>
        </w:rPr>
        <w:t xml:space="preserve"> to the special educational </w:t>
      </w:r>
      <w:r>
        <w:rPr>
          <w:rFonts w:cs="Arial"/>
          <w:szCs w:val="24"/>
        </w:rPr>
        <w:t>provision</w:t>
      </w:r>
      <w:r w:rsidR="00885600">
        <w:rPr>
          <w:rFonts w:cs="Arial"/>
          <w:szCs w:val="24"/>
        </w:rPr>
        <w:t xml:space="preserve"> </w:t>
      </w:r>
      <w:r w:rsidR="00C801C8" w:rsidRPr="00C801C8">
        <w:rPr>
          <w:rFonts w:cs="Arial"/>
          <w:szCs w:val="24"/>
        </w:rPr>
        <w:t>to</w:t>
      </w:r>
      <w:r w:rsidR="00FF7B4D">
        <w:rPr>
          <w:rFonts w:cs="Arial"/>
          <w:szCs w:val="24"/>
        </w:rPr>
        <w:t xml:space="preserve"> be secured through a Personal B</w:t>
      </w:r>
      <w:r w:rsidR="00C801C8" w:rsidRPr="00C801C8">
        <w:rPr>
          <w:rFonts w:cs="Arial"/>
          <w:szCs w:val="24"/>
        </w:rPr>
        <w:t>udget the</w:t>
      </w:r>
      <w:r w:rsidR="00A16907">
        <w:rPr>
          <w:rFonts w:cs="Arial"/>
          <w:szCs w:val="24"/>
        </w:rPr>
        <w:t xml:space="preserve"> child’s parent</w:t>
      </w:r>
      <w:r w:rsidR="00C801C8" w:rsidRPr="00C801C8">
        <w:rPr>
          <w:rFonts w:cs="Arial"/>
          <w:szCs w:val="24"/>
        </w:rPr>
        <w:t xml:space="preserve"> </w:t>
      </w:r>
      <w:r>
        <w:rPr>
          <w:rFonts w:cs="Arial"/>
          <w:szCs w:val="24"/>
        </w:rPr>
        <w:t>or the young person can</w:t>
      </w:r>
      <w:r w:rsidR="00C801C8" w:rsidRPr="00C801C8">
        <w:rPr>
          <w:rFonts w:cs="Arial"/>
          <w:szCs w:val="24"/>
        </w:rPr>
        <w:t xml:space="preserve"> appeal to the </w:t>
      </w:r>
      <w:r w:rsidR="00FF7B4D">
        <w:rPr>
          <w:rFonts w:cs="Arial"/>
          <w:szCs w:val="24"/>
        </w:rPr>
        <w:t xml:space="preserve">First-tier </w:t>
      </w:r>
      <w:r w:rsidR="00C801C8" w:rsidRPr="00C801C8">
        <w:rPr>
          <w:rFonts w:cs="Arial"/>
          <w:szCs w:val="24"/>
        </w:rPr>
        <w:t>Tribunal</w:t>
      </w:r>
      <w:r w:rsidR="00820F1C">
        <w:rPr>
          <w:rFonts w:cs="Arial"/>
          <w:szCs w:val="24"/>
        </w:rPr>
        <w:t xml:space="preserve"> (</w:t>
      </w:r>
      <w:r w:rsidR="00FF7B4D">
        <w:rPr>
          <w:rFonts w:cs="Arial"/>
          <w:szCs w:val="24"/>
        </w:rPr>
        <w:t>SEN and Disability</w:t>
      </w:r>
      <w:r w:rsidR="00820F1C">
        <w:rPr>
          <w:rFonts w:cs="Arial"/>
          <w:szCs w:val="24"/>
        </w:rPr>
        <w:t>)</w:t>
      </w:r>
      <w:r w:rsidR="00FF7B4D">
        <w:rPr>
          <w:rFonts w:cs="Arial"/>
          <w:szCs w:val="24"/>
        </w:rPr>
        <w:t>,</w:t>
      </w:r>
      <w:r w:rsidR="007320D6">
        <w:rPr>
          <w:rFonts w:cs="Arial"/>
          <w:szCs w:val="24"/>
        </w:rPr>
        <w:t xml:space="preserve"> as with any other disagreement</w:t>
      </w:r>
      <w:r w:rsidR="00C801C8" w:rsidRPr="00C801C8">
        <w:rPr>
          <w:rFonts w:cs="Arial"/>
          <w:szCs w:val="24"/>
        </w:rPr>
        <w:t xml:space="preserve"> about</w:t>
      </w:r>
      <w:r w:rsidR="00FF7B4D">
        <w:rPr>
          <w:rFonts w:cs="Arial"/>
          <w:szCs w:val="24"/>
        </w:rPr>
        <w:t xml:space="preserve"> </w:t>
      </w:r>
      <w:r>
        <w:rPr>
          <w:rFonts w:cs="Arial"/>
          <w:szCs w:val="24"/>
        </w:rPr>
        <w:t>pro</w:t>
      </w:r>
      <w:r w:rsidR="00C801C8" w:rsidRPr="00C801C8">
        <w:rPr>
          <w:rFonts w:cs="Arial"/>
          <w:szCs w:val="24"/>
        </w:rPr>
        <w:t>vision to be specified in an EHC plan.</w:t>
      </w:r>
    </w:p>
    <w:p w:rsidR="00C801C8" w:rsidRPr="00C801C8" w:rsidRDefault="00C801C8" w:rsidP="00693500">
      <w:pPr>
        <w:numPr>
          <w:ilvl w:val="0"/>
          <w:numId w:val="121"/>
        </w:numPr>
        <w:spacing w:after="240" w:line="288" w:lineRule="auto"/>
        <w:ind w:left="0" w:hanging="709"/>
        <w:rPr>
          <w:rFonts w:cs="Arial"/>
          <w:szCs w:val="24"/>
        </w:rPr>
      </w:pPr>
      <w:r w:rsidRPr="00C801C8">
        <w:rPr>
          <w:rFonts w:cs="Arial"/>
          <w:szCs w:val="24"/>
        </w:rPr>
        <w:t>Decisions in r</w:t>
      </w:r>
      <w:r w:rsidR="000B2887">
        <w:rPr>
          <w:rFonts w:cs="Arial"/>
          <w:szCs w:val="24"/>
        </w:rPr>
        <w:t>elation to the health element (Personal Health B</w:t>
      </w:r>
      <w:r w:rsidRPr="00C801C8">
        <w:rPr>
          <w:rFonts w:cs="Arial"/>
          <w:szCs w:val="24"/>
        </w:rPr>
        <w:t xml:space="preserve">udget) remain the responsibility of the CCG or other health commissioning bodies and where they decline a request for a direct payment, they </w:t>
      </w:r>
      <w:r w:rsidR="00BD4E7F" w:rsidRPr="00BD4E7F">
        <w:rPr>
          <w:rFonts w:cs="Arial"/>
          <w:b/>
          <w:szCs w:val="24"/>
        </w:rPr>
        <w:t>must</w:t>
      </w:r>
      <w:r w:rsidRPr="00C801C8">
        <w:rPr>
          <w:rFonts w:cs="Arial"/>
          <w:szCs w:val="24"/>
        </w:rPr>
        <w:t xml:space="preserve"> set out the reasons in writing and provide the opportunity for a formal review. Where more than one body is unable to meet a request</w:t>
      </w:r>
      <w:r w:rsidR="00C260F2">
        <w:rPr>
          <w:rFonts w:cs="Arial"/>
          <w:szCs w:val="24"/>
        </w:rPr>
        <w:t xml:space="preserve"> for a direct payment</w:t>
      </w:r>
      <w:r w:rsidRPr="00C801C8">
        <w:rPr>
          <w:rFonts w:cs="Arial"/>
          <w:szCs w:val="24"/>
        </w:rPr>
        <w:t>, the local authority and partners should consider sending a single letter setting out the reasons for the decisions.</w:t>
      </w:r>
    </w:p>
    <w:p w:rsidR="00C801C8" w:rsidRPr="00320759" w:rsidRDefault="009C0307" w:rsidP="00685428">
      <w:pPr>
        <w:pStyle w:val="Heading3"/>
      </w:pPr>
      <w:bookmarkStart w:id="984" w:name="_Toc385254228"/>
      <w:bookmarkStart w:id="985" w:name="_Toc385313765"/>
      <w:bookmarkStart w:id="986" w:name="_Toc410033182"/>
      <w:r w:rsidRPr="00320759">
        <w:t>S</w:t>
      </w:r>
      <w:r w:rsidR="009146D2">
        <w:t>cope of Personal B</w:t>
      </w:r>
      <w:r w:rsidR="00E83FAF" w:rsidRPr="00320759">
        <w:t>udgets</w:t>
      </w:r>
      <w:bookmarkEnd w:id="984"/>
      <w:bookmarkEnd w:id="985"/>
      <w:bookmarkEnd w:id="986"/>
    </w:p>
    <w:p w:rsidR="00C801C8" w:rsidRPr="00C801C8" w:rsidRDefault="00320759" w:rsidP="00693500">
      <w:pPr>
        <w:numPr>
          <w:ilvl w:val="0"/>
          <w:numId w:val="121"/>
        </w:numPr>
        <w:spacing w:after="240" w:line="288" w:lineRule="auto"/>
        <w:ind w:left="0" w:hanging="709"/>
        <w:rPr>
          <w:rFonts w:cs="Arial"/>
          <w:szCs w:val="24"/>
        </w:rPr>
      </w:pPr>
      <w:r>
        <w:rPr>
          <w:rFonts w:cs="Arial"/>
          <w:szCs w:val="24"/>
        </w:rPr>
        <w:t>The Personal B</w:t>
      </w:r>
      <w:r w:rsidR="00C801C8" w:rsidRPr="00C801C8">
        <w:rPr>
          <w:rFonts w:cs="Arial"/>
          <w:szCs w:val="24"/>
        </w:rPr>
        <w:t>udget can include funding from education, health and social care. However, the scope of that budget will vary depending</w:t>
      </w:r>
      <w:r w:rsidR="007320D6">
        <w:rPr>
          <w:rFonts w:cs="Arial"/>
          <w:szCs w:val="24"/>
        </w:rPr>
        <w:t xml:space="preserve"> on the needs of the individual, </w:t>
      </w:r>
      <w:r w:rsidR="00C801C8" w:rsidRPr="00C801C8">
        <w:rPr>
          <w:rFonts w:cs="Arial"/>
          <w:szCs w:val="24"/>
        </w:rPr>
        <w:t>the eligibility criteria for the different components and the mechanism for delivery. It will reflect local circumstances</w:t>
      </w:r>
      <w:r w:rsidR="007320D6">
        <w:rPr>
          <w:rFonts w:cs="Arial"/>
          <w:szCs w:val="24"/>
        </w:rPr>
        <w:t>,</w:t>
      </w:r>
      <w:r w:rsidR="00C801C8" w:rsidRPr="00C801C8">
        <w:rPr>
          <w:rFonts w:cs="Arial"/>
          <w:szCs w:val="24"/>
        </w:rPr>
        <w:t xml:space="preserve"> commissioning arrangements and school pre</w:t>
      </w:r>
      <w:r>
        <w:rPr>
          <w:rFonts w:cs="Arial"/>
          <w:szCs w:val="24"/>
        </w:rPr>
        <w:t>ference. The scope of Personal B</w:t>
      </w:r>
      <w:r w:rsidR="00C801C8" w:rsidRPr="00C801C8">
        <w:rPr>
          <w:rFonts w:cs="Arial"/>
          <w:szCs w:val="24"/>
        </w:rPr>
        <w:t>udgets should increase over time as local joint commissioning arrangements provide greater opportunity for choice and control over local provision.</w:t>
      </w:r>
    </w:p>
    <w:p w:rsidR="00C801C8" w:rsidRDefault="00C801C8" w:rsidP="00693500">
      <w:pPr>
        <w:numPr>
          <w:ilvl w:val="0"/>
          <w:numId w:val="121"/>
        </w:numPr>
        <w:spacing w:after="240" w:line="288" w:lineRule="auto"/>
        <w:ind w:left="0" w:hanging="709"/>
        <w:rPr>
          <w:rFonts w:cs="Arial"/>
          <w:szCs w:val="24"/>
        </w:rPr>
      </w:pPr>
      <w:r w:rsidRPr="00C801C8">
        <w:rPr>
          <w:rFonts w:cs="Arial"/>
          <w:szCs w:val="24"/>
        </w:rPr>
        <w:t>Local authority commissioners and their partners should seek to align funding str</w:t>
      </w:r>
      <w:r w:rsidR="00320759">
        <w:rPr>
          <w:rFonts w:cs="Arial"/>
          <w:szCs w:val="24"/>
        </w:rPr>
        <w:t>eams for inclusion in Personal B</w:t>
      </w:r>
      <w:r w:rsidRPr="00C801C8">
        <w:rPr>
          <w:rFonts w:cs="Arial"/>
          <w:szCs w:val="24"/>
        </w:rPr>
        <w:t>udgets and are encouraged to establish arrangements that will allow the development of a single integrated fun</w:t>
      </w:r>
      <w:r w:rsidR="00320759">
        <w:rPr>
          <w:rFonts w:cs="Arial"/>
          <w:szCs w:val="24"/>
        </w:rPr>
        <w:t>d from which a single Personal B</w:t>
      </w:r>
      <w:r w:rsidRPr="00C801C8">
        <w:rPr>
          <w:rFonts w:cs="Arial"/>
          <w:szCs w:val="24"/>
        </w:rPr>
        <w:t>udget, covering all three areas of additional and individual support, can be made available. EHC plans can then set out how this budget is to be used including the provision to be secured, the outcomes it will deliver and how health, education and social care needs will be met.</w:t>
      </w:r>
    </w:p>
    <w:p w:rsidR="00B741F4" w:rsidRPr="00685428" w:rsidRDefault="00C801C8" w:rsidP="00685428">
      <w:pPr>
        <w:pStyle w:val="Heading4"/>
        <w:rPr>
          <w:rFonts w:eastAsia="Times New Roman"/>
          <w:lang w:eastAsia="en-GB"/>
        </w:rPr>
      </w:pPr>
      <w:r w:rsidRPr="00FE6018">
        <w:rPr>
          <w:rFonts w:eastAsia="Times New Roman"/>
          <w:lang w:eastAsia="en-GB"/>
        </w:rPr>
        <w:t xml:space="preserve">Education </w:t>
      </w:r>
    </w:p>
    <w:p w:rsidR="00C20BFD" w:rsidRPr="00C20BFD" w:rsidRDefault="00A16907"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The special educational provision specified in an EHC plan can include provision funded from the school’s budget share (or in colleges from their formula funding) and more specialist provision funded wholly or partly from the local authority’s high needs funding. It is this l</w:t>
      </w:r>
      <w:r w:rsidR="007320D6">
        <w:rPr>
          <w:rFonts w:eastAsia="Times New Roman" w:cs="Times New Roman"/>
          <w:szCs w:val="24"/>
          <w:lang w:eastAsia="en-GB"/>
        </w:rPr>
        <w:t>atter funding that is used for Personal B</w:t>
      </w:r>
      <w:r>
        <w:rPr>
          <w:rFonts w:eastAsia="Times New Roman" w:cs="Times New Roman"/>
          <w:szCs w:val="24"/>
          <w:lang w:eastAsia="en-GB"/>
        </w:rPr>
        <w:t xml:space="preserve">udgets, </w:t>
      </w:r>
      <w:r w:rsidR="007916A8">
        <w:rPr>
          <w:rFonts w:cs="Arial"/>
          <w:szCs w:val="24"/>
        </w:rPr>
        <w:t>although schools and colleges should be encouraged to personalise the support they provide and they can choose to contri</w:t>
      </w:r>
      <w:r w:rsidR="007320D6">
        <w:rPr>
          <w:rFonts w:cs="Arial"/>
          <w:szCs w:val="24"/>
        </w:rPr>
        <w:t>bute their own funding to a Personal B</w:t>
      </w:r>
      <w:r w:rsidR="007916A8">
        <w:rPr>
          <w:rFonts w:cs="Arial"/>
          <w:szCs w:val="24"/>
        </w:rPr>
        <w:t>udget (this will usually be an organised arrangement managed by the setting, but some schools and colleges, including specialist settings, have made innovative arrangements with young people, giving them direct (cash) payments).</w:t>
      </w:r>
    </w:p>
    <w:p w:rsidR="00C801C8" w:rsidRPr="00685428" w:rsidRDefault="007916A8" w:rsidP="00693500">
      <w:pPr>
        <w:numPr>
          <w:ilvl w:val="0"/>
          <w:numId w:val="121"/>
        </w:numPr>
        <w:spacing w:after="240" w:line="288" w:lineRule="auto"/>
        <w:ind w:left="0" w:hanging="709"/>
        <w:rPr>
          <w:rFonts w:eastAsia="Times New Roman" w:cs="Times New Roman"/>
          <w:szCs w:val="24"/>
          <w:lang w:eastAsia="en-GB"/>
        </w:rPr>
      </w:pPr>
      <w:r>
        <w:rPr>
          <w:rFonts w:cs="Arial"/>
          <w:szCs w:val="24"/>
        </w:rPr>
        <w:t>High needs funding can also be used to commission services from schools and colleges, including from special schools. In practice, this will mean the funding from the local authority’s high needs b</w:t>
      </w:r>
      <w:r w:rsidR="007320D6">
        <w:rPr>
          <w:rFonts w:cs="Arial"/>
          <w:szCs w:val="24"/>
        </w:rPr>
        <w:t>udget for the SEN element of a Personal B</w:t>
      </w:r>
      <w:r>
        <w:rPr>
          <w:rFonts w:cs="Arial"/>
          <w:szCs w:val="24"/>
        </w:rPr>
        <w:t>udget will vary depending on how services are commissioned locally and what schools and colleges are expected to provide as part of the Local Offer. The child’s parent or the young person should be m</w:t>
      </w:r>
      <w:r w:rsidR="007320D6">
        <w:rPr>
          <w:rFonts w:cs="Arial"/>
          <w:szCs w:val="24"/>
        </w:rPr>
        <w:t>ade aware that the scope for a Personal B</w:t>
      </w:r>
      <w:r>
        <w:rPr>
          <w:rFonts w:cs="Arial"/>
          <w:szCs w:val="24"/>
        </w:rPr>
        <w:t>udget</w:t>
      </w:r>
      <w:r w:rsidR="00EF290A">
        <w:rPr>
          <w:rFonts w:cs="Arial"/>
          <w:szCs w:val="24"/>
        </w:rPr>
        <w:t xml:space="preserve"> varies depending on their school preference. For example, as part of their core provision, special schools and colleges make some specialist provision available that is not normally available at mainstream schools and colleges. The particular choice of a special school, with integrated specialist provision</w:t>
      </w:r>
      <w:r w:rsidR="007320D6">
        <w:rPr>
          <w:rFonts w:cs="Arial"/>
          <w:szCs w:val="24"/>
        </w:rPr>
        <w:t>, might reduce the scope for a Personal B</w:t>
      </w:r>
      <w:r w:rsidR="00EF290A">
        <w:rPr>
          <w:rFonts w:cs="Arial"/>
          <w:szCs w:val="24"/>
        </w:rPr>
        <w:t xml:space="preserve">udget, whereas the choice of a place in a mainstream school that does not make that particular provision could </w:t>
      </w:r>
      <w:r w:rsidR="007320D6">
        <w:rPr>
          <w:rFonts w:cs="Arial"/>
          <w:szCs w:val="24"/>
        </w:rPr>
        <w:t>increase the opportunity for a Personal B</w:t>
      </w:r>
      <w:r w:rsidR="00EF290A">
        <w:rPr>
          <w:rFonts w:cs="Arial"/>
          <w:szCs w:val="24"/>
        </w:rPr>
        <w:t>udget.</w:t>
      </w:r>
    </w:p>
    <w:p w:rsidR="00C801C8" w:rsidRPr="00FE6018" w:rsidRDefault="00C801C8" w:rsidP="00685428">
      <w:pPr>
        <w:pStyle w:val="Heading4"/>
        <w:rPr>
          <w:rFonts w:eastAsia="Times New Roman"/>
          <w:lang w:eastAsia="en-GB"/>
        </w:rPr>
      </w:pPr>
      <w:r w:rsidRPr="00FE6018">
        <w:rPr>
          <w:rFonts w:eastAsia="Times New Roman"/>
          <w:lang w:eastAsia="en-GB"/>
        </w:rPr>
        <w:t>Health</w:t>
      </w:r>
    </w:p>
    <w:p w:rsidR="00C801C8" w:rsidRPr="00C801C8" w:rsidRDefault="00FE107B"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Personal Health B</w:t>
      </w:r>
      <w:r w:rsidR="00C801C8" w:rsidRPr="00C801C8">
        <w:rPr>
          <w:rFonts w:eastAsia="Times New Roman" w:cs="Times New Roman"/>
          <w:szCs w:val="24"/>
          <w:lang w:eastAsia="en-GB"/>
        </w:rPr>
        <w:t xml:space="preserve">udgets for healthcare </w:t>
      </w:r>
      <w:r w:rsidR="00827A8E">
        <w:rPr>
          <w:rFonts w:eastAsia="Times New Roman" w:cs="Times New Roman"/>
          <w:szCs w:val="24"/>
          <w:lang w:eastAsia="en-GB"/>
        </w:rPr>
        <w:t xml:space="preserve">are </w:t>
      </w:r>
      <w:r w:rsidR="00C801C8" w:rsidRPr="00C801C8">
        <w:rPr>
          <w:rFonts w:eastAsia="Times New Roman" w:cs="Times New Roman"/>
          <w:szCs w:val="24"/>
          <w:lang w:eastAsia="en-GB"/>
        </w:rPr>
        <w:t>not appropriate for all of the aspects of NHS care an individual may require. Full</w:t>
      </w:r>
      <w:r w:rsidR="00A52DA4">
        <w:rPr>
          <w:rFonts w:eastAsia="Times New Roman" w:cs="Times New Roman"/>
          <w:szCs w:val="24"/>
          <w:lang w:eastAsia="en-GB"/>
        </w:rPr>
        <w:t xml:space="preserve"> details of excluded services are</w:t>
      </w:r>
      <w:r w:rsidR="00C801C8" w:rsidRPr="00C801C8">
        <w:rPr>
          <w:rFonts w:eastAsia="Times New Roman" w:cs="Times New Roman"/>
          <w:szCs w:val="24"/>
          <w:lang w:eastAsia="en-GB"/>
        </w:rPr>
        <w:t xml:space="preserve"> set out in guidance prov</w:t>
      </w:r>
      <w:r w:rsidR="00A52DA4">
        <w:rPr>
          <w:rFonts w:eastAsia="Times New Roman" w:cs="Times New Roman"/>
          <w:szCs w:val="24"/>
          <w:lang w:eastAsia="en-GB"/>
        </w:rPr>
        <w:t>ided by NHS England and include</w:t>
      </w:r>
      <w:r w:rsidR="00C801C8" w:rsidRPr="00C801C8">
        <w:rPr>
          <w:rFonts w:eastAsia="Times New Roman" w:cs="Times New Roman"/>
          <w:szCs w:val="24"/>
          <w:lang w:eastAsia="en-GB"/>
        </w:rPr>
        <w:t xml:space="preserve"> primary medical (i.e. GP services) and emergency services.</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In principle, </w:t>
      </w:r>
      <w:r w:rsidR="00FE107B">
        <w:rPr>
          <w:rFonts w:eastAsia="Times New Roman" w:cs="Times New Roman"/>
          <w:szCs w:val="24"/>
          <w:lang w:eastAsia="en-GB"/>
        </w:rPr>
        <w:t>other than excluded services a Personal Health B</w:t>
      </w:r>
      <w:r w:rsidRPr="00C801C8">
        <w:rPr>
          <w:rFonts w:eastAsia="Times New Roman" w:cs="Times New Roman"/>
          <w:szCs w:val="24"/>
          <w:lang w:eastAsia="en-GB"/>
        </w:rPr>
        <w:t>udget cou</w:t>
      </w:r>
      <w:r w:rsidR="00FE107B">
        <w:rPr>
          <w:rFonts w:eastAsia="Times New Roman" w:cs="Times New Roman"/>
          <w:szCs w:val="24"/>
          <w:lang w:eastAsia="en-GB"/>
        </w:rPr>
        <w:t>ld be given to anyone who needs</w:t>
      </w:r>
      <w:r w:rsidRPr="00C801C8">
        <w:rPr>
          <w:rFonts w:eastAsia="Times New Roman" w:cs="Times New Roman"/>
          <w:szCs w:val="24"/>
          <w:lang w:eastAsia="en-GB"/>
        </w:rPr>
        <w:t xml:space="preserve"> to receive healthcare funded by the NHS where the benefits of having the budget</w:t>
      </w:r>
      <w:r w:rsidR="00FE107B">
        <w:rPr>
          <w:rFonts w:eastAsia="Times New Roman" w:cs="Times New Roman"/>
          <w:szCs w:val="24"/>
          <w:lang w:eastAsia="en-GB"/>
        </w:rPr>
        <w:t xml:space="preserve"> for healthcare outweigh</w:t>
      </w:r>
      <w:r w:rsidRPr="00C801C8">
        <w:rPr>
          <w:rFonts w:eastAsia="Times New Roman" w:cs="Times New Roman"/>
          <w:szCs w:val="24"/>
          <w:lang w:eastAsia="en-GB"/>
        </w:rPr>
        <w:t xml:space="preserve"> any additional costs associated with having one. </w:t>
      </w:r>
    </w:p>
    <w:p w:rsidR="00C801C8" w:rsidRPr="00C801C8" w:rsidRDefault="00A16907"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Since</w:t>
      </w:r>
      <w:r w:rsidR="00C801C8" w:rsidRPr="00C801C8">
        <w:rPr>
          <w:rFonts w:eastAsia="Times New Roman" w:cs="Times New Roman"/>
          <w:szCs w:val="24"/>
          <w:lang w:eastAsia="en-GB"/>
        </w:rPr>
        <w:t xml:space="preserve"> April 2014, everyone receiving NHS Continuing Healthcare (including children’s continuing care) has </w:t>
      </w:r>
      <w:r w:rsidR="00066C88">
        <w:rPr>
          <w:rFonts w:eastAsia="Times New Roman" w:cs="Times New Roman"/>
          <w:szCs w:val="24"/>
          <w:lang w:eastAsia="en-GB"/>
        </w:rPr>
        <w:t xml:space="preserve">had </w:t>
      </w:r>
      <w:r w:rsidR="000B2887">
        <w:rPr>
          <w:rFonts w:eastAsia="Times New Roman" w:cs="Times New Roman"/>
          <w:szCs w:val="24"/>
          <w:lang w:eastAsia="en-GB"/>
        </w:rPr>
        <w:t>the right to ask for a Personal Health B</w:t>
      </w:r>
      <w:r w:rsidR="00C801C8" w:rsidRPr="00C801C8">
        <w:rPr>
          <w:rFonts w:eastAsia="Times New Roman" w:cs="Times New Roman"/>
          <w:szCs w:val="24"/>
          <w:lang w:eastAsia="en-GB"/>
        </w:rPr>
        <w:t>udget, including a direct payment. From October 2</w:t>
      </w:r>
      <w:r w:rsidR="00FE107B">
        <w:rPr>
          <w:rFonts w:eastAsia="Times New Roman" w:cs="Times New Roman"/>
          <w:szCs w:val="24"/>
          <w:lang w:eastAsia="en-GB"/>
        </w:rPr>
        <w:t>014 this group will benefit from ‘a right to have’</w:t>
      </w:r>
      <w:r w:rsidR="00C801C8" w:rsidRPr="00C801C8">
        <w:rPr>
          <w:rFonts w:eastAsia="Times New Roman" w:cs="Times New Roman"/>
          <w:szCs w:val="24"/>
          <w:lang w:eastAsia="en-GB"/>
        </w:rPr>
        <w:t xml:space="preserve"> a </w:t>
      </w:r>
      <w:r w:rsidR="000B2887">
        <w:rPr>
          <w:rFonts w:eastAsia="Times New Roman" w:cs="Times New Roman"/>
          <w:szCs w:val="24"/>
          <w:lang w:eastAsia="en-GB"/>
        </w:rPr>
        <w:t>Personal Health B</w:t>
      </w:r>
      <w:r w:rsidR="00C801C8" w:rsidRPr="00C801C8">
        <w:rPr>
          <w:rFonts w:eastAsia="Times New Roman" w:cs="Times New Roman"/>
          <w:szCs w:val="24"/>
          <w:lang w:eastAsia="en-GB"/>
        </w:rPr>
        <w:t xml:space="preserve">udget. </w:t>
      </w:r>
    </w:p>
    <w:p w:rsid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The mandate to NHS England sets an </w:t>
      </w:r>
      <w:r w:rsidR="000B2887">
        <w:rPr>
          <w:rFonts w:eastAsia="Times New Roman" w:cs="Times New Roman"/>
          <w:szCs w:val="24"/>
          <w:lang w:eastAsia="en-GB"/>
        </w:rPr>
        <w:t>objective that from April 2015 Personal Health B</w:t>
      </w:r>
      <w:r w:rsidRPr="00C801C8">
        <w:rPr>
          <w:rFonts w:eastAsia="Times New Roman" w:cs="Times New Roman"/>
          <w:szCs w:val="24"/>
          <w:lang w:eastAsia="en-GB"/>
        </w:rPr>
        <w:t>udgets including direct payments should be an opti</w:t>
      </w:r>
      <w:r w:rsidR="00FE107B">
        <w:rPr>
          <w:rFonts w:eastAsia="Times New Roman" w:cs="Times New Roman"/>
          <w:szCs w:val="24"/>
          <w:lang w:eastAsia="en-GB"/>
        </w:rPr>
        <w:t xml:space="preserve">on for people with long-term health needs </w:t>
      </w:r>
      <w:r w:rsidRPr="00C801C8">
        <w:rPr>
          <w:rFonts w:eastAsia="Times New Roman" w:cs="Times New Roman"/>
          <w:szCs w:val="24"/>
          <w:lang w:eastAsia="en-GB"/>
        </w:rPr>
        <w:t xml:space="preserve">who could benefit from one. This includes people </w:t>
      </w:r>
      <w:r w:rsidR="00FE107B">
        <w:rPr>
          <w:rFonts w:eastAsia="Times New Roman" w:cs="Times New Roman"/>
          <w:szCs w:val="24"/>
          <w:lang w:eastAsia="en-GB"/>
        </w:rPr>
        <w:t xml:space="preserve">who use NHS services outside </w:t>
      </w:r>
      <w:r w:rsidRPr="00C801C8">
        <w:rPr>
          <w:rFonts w:eastAsia="Times New Roman" w:cs="Times New Roman"/>
          <w:szCs w:val="24"/>
          <w:lang w:eastAsia="en-GB"/>
        </w:rPr>
        <w:t>NHS Continuing Healthcare.</w:t>
      </w:r>
    </w:p>
    <w:p w:rsidR="006805B8" w:rsidRDefault="006805B8" w:rsidP="00685428">
      <w:pPr>
        <w:pStyle w:val="Heading4"/>
        <w:rPr>
          <w:rFonts w:eastAsia="Times New Roman"/>
          <w:lang w:eastAsia="en-GB"/>
        </w:rPr>
      </w:pPr>
      <w:r w:rsidRPr="006805B8">
        <w:rPr>
          <w:rFonts w:eastAsia="Times New Roman"/>
          <w:lang w:eastAsia="en-GB"/>
        </w:rPr>
        <w:t>Social Care</w:t>
      </w:r>
    </w:p>
    <w:p w:rsidR="006805B8" w:rsidRPr="00D24F8A" w:rsidRDefault="006805B8" w:rsidP="00693500">
      <w:pPr>
        <w:numPr>
          <w:ilvl w:val="0"/>
          <w:numId w:val="121"/>
        </w:numPr>
        <w:spacing w:after="240" w:line="288" w:lineRule="auto"/>
        <w:ind w:left="0" w:hanging="709"/>
        <w:rPr>
          <w:rFonts w:eastAsia="Times New Roman" w:cs="Times New Roman"/>
          <w:szCs w:val="24"/>
          <w:lang w:eastAsia="en-GB"/>
        </w:rPr>
      </w:pPr>
      <w:r w:rsidRPr="006805B8">
        <w:rPr>
          <w:rFonts w:eastAsia="Times New Roman" w:cs="Times New Roman"/>
          <w:szCs w:val="24"/>
          <w:lang w:eastAsia="en-GB"/>
        </w:rPr>
        <w:t>The Care</w:t>
      </w:r>
      <w:r>
        <w:rPr>
          <w:rFonts w:eastAsia="Times New Roman" w:cs="Times New Roman"/>
          <w:szCs w:val="24"/>
          <w:lang w:eastAsia="en-GB"/>
        </w:rPr>
        <w:t xml:space="preserve"> Act 2014 mandates</w:t>
      </w:r>
      <w:r w:rsidR="000B2887">
        <w:rPr>
          <w:rFonts w:eastAsia="Times New Roman" w:cs="Times New Roman"/>
          <w:szCs w:val="24"/>
          <w:lang w:eastAsia="en-GB"/>
        </w:rPr>
        <w:t>, for the first time in law, a Personal B</w:t>
      </w:r>
      <w:r>
        <w:rPr>
          <w:rFonts w:eastAsia="Times New Roman" w:cs="Times New Roman"/>
          <w:szCs w:val="24"/>
          <w:lang w:eastAsia="en-GB"/>
        </w:rPr>
        <w:t>udget as part of the care and support plan for people over 18 with eligible care and support needs, or where the local authority decides to meet needs. The Act also clarifies people’s right</w:t>
      </w:r>
      <w:r w:rsidR="00D24F8A">
        <w:rPr>
          <w:rFonts w:eastAsia="Times New Roman" w:cs="Times New Roman"/>
          <w:szCs w:val="24"/>
          <w:lang w:eastAsia="en-GB"/>
        </w:rPr>
        <w:t xml:space="preserve"> to request a direct payment to meet some or all of their care and support needs, and covers people with and without capacity to request a direct payment.</w:t>
      </w:r>
      <w:r>
        <w:rPr>
          <w:rFonts w:eastAsia="Times New Roman" w:cs="Times New Roman"/>
          <w:szCs w:val="24"/>
          <w:lang w:eastAsia="en-GB"/>
        </w:rPr>
        <w:t xml:space="preserve"> </w:t>
      </w:r>
      <w:r w:rsidR="00D24F8A">
        <w:rPr>
          <w:rFonts w:eastAsia="Times New Roman" w:cs="Times New Roman"/>
          <w:szCs w:val="24"/>
          <w:lang w:eastAsia="en-GB"/>
        </w:rPr>
        <w:t>For children and young people under 18, local authorities are under a</w:t>
      </w:r>
      <w:r w:rsidR="00EF290A">
        <w:rPr>
          <w:rFonts w:eastAsia="Times New Roman" w:cs="Times New Roman"/>
          <w:szCs w:val="24"/>
          <w:lang w:eastAsia="en-GB"/>
        </w:rPr>
        <w:t xml:space="preserve"> duty to offer dire</w:t>
      </w:r>
      <w:r w:rsidR="00DF165A">
        <w:rPr>
          <w:rFonts w:eastAsia="Times New Roman" w:cs="Times New Roman"/>
          <w:szCs w:val="24"/>
          <w:lang w:eastAsia="en-GB"/>
        </w:rPr>
        <w:t>ct payments (see paragraph 9.123</w:t>
      </w:r>
      <w:r w:rsidR="00EF290A">
        <w:rPr>
          <w:rFonts w:eastAsia="Times New Roman" w:cs="Times New Roman"/>
          <w:szCs w:val="24"/>
          <w:lang w:eastAsia="en-GB"/>
        </w:rPr>
        <w:t xml:space="preserve"> below) </w:t>
      </w:r>
      <w:r w:rsidR="00D24F8A" w:rsidRPr="00D24F8A">
        <w:rPr>
          <w:rFonts w:eastAsia="Times New Roman" w:cs="Times New Roman"/>
          <w:szCs w:val="24"/>
          <w:lang w:eastAsia="en-GB"/>
        </w:rPr>
        <w:t xml:space="preserve">for services which the </w:t>
      </w:r>
      <w:r w:rsidR="00827A8E">
        <w:rPr>
          <w:rFonts w:eastAsia="Times New Roman" w:cs="Times New Roman"/>
          <w:szCs w:val="24"/>
          <w:lang w:eastAsia="en-GB"/>
        </w:rPr>
        <w:t>local authority</w:t>
      </w:r>
      <w:r w:rsidR="00D24F8A" w:rsidRPr="00D24F8A">
        <w:rPr>
          <w:rFonts w:eastAsia="Times New Roman" w:cs="Times New Roman"/>
          <w:szCs w:val="24"/>
          <w:lang w:eastAsia="en-GB"/>
        </w:rPr>
        <w:t xml:space="preserve"> may provide to children with disabilities, or their f</w:t>
      </w:r>
      <w:r w:rsidR="00D24F8A">
        <w:rPr>
          <w:rFonts w:eastAsia="Times New Roman" w:cs="Times New Roman"/>
          <w:szCs w:val="24"/>
          <w:lang w:eastAsia="en-GB"/>
        </w:rPr>
        <w:t>a</w:t>
      </w:r>
      <w:r w:rsidR="00D24F8A" w:rsidRPr="00D24F8A">
        <w:rPr>
          <w:rFonts w:eastAsia="Times New Roman" w:cs="Times New Roman"/>
          <w:szCs w:val="24"/>
          <w:lang w:eastAsia="en-GB"/>
        </w:rPr>
        <w:t>milies, under secti</w:t>
      </w:r>
      <w:r w:rsidR="00D24F8A">
        <w:rPr>
          <w:rFonts w:eastAsia="Times New Roman" w:cs="Times New Roman"/>
          <w:szCs w:val="24"/>
          <w:lang w:eastAsia="en-GB"/>
        </w:rPr>
        <w:t>o</w:t>
      </w:r>
      <w:r w:rsidR="00D24F8A" w:rsidRPr="00D24F8A">
        <w:rPr>
          <w:rFonts w:eastAsia="Times New Roman" w:cs="Times New Roman"/>
          <w:szCs w:val="24"/>
          <w:lang w:eastAsia="en-GB"/>
        </w:rPr>
        <w:t>n 17 of the Children Act 1989.</w:t>
      </w:r>
    </w:p>
    <w:p w:rsidR="00C801C8" w:rsidRPr="00FE107B" w:rsidRDefault="00C801C8" w:rsidP="00685428">
      <w:pPr>
        <w:pStyle w:val="Heading3"/>
        <w:rPr>
          <w:rFonts w:eastAsia="Times New Roman"/>
          <w:lang w:eastAsia="en-GB"/>
        </w:rPr>
      </w:pPr>
      <w:bookmarkStart w:id="987" w:name="_Toc385254229"/>
      <w:bookmarkStart w:id="988" w:name="_Toc385313766"/>
      <w:bookmarkStart w:id="989" w:name="_Toc410033183"/>
      <w:r w:rsidRPr="00FE107B">
        <w:rPr>
          <w:rFonts w:eastAsia="Times New Roman"/>
          <w:lang w:eastAsia="en-GB"/>
        </w:rPr>
        <w:t>Use of direct payments</w:t>
      </w:r>
      <w:bookmarkEnd w:id="987"/>
      <w:bookmarkEnd w:id="988"/>
      <w:bookmarkEnd w:id="989"/>
      <w:r w:rsidRPr="00FE107B">
        <w:rPr>
          <w:rFonts w:eastAsia="Times New Roman"/>
          <w:lang w:eastAsia="en-GB"/>
        </w:rPr>
        <w:t xml:space="preserve"> </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Direct payments are cash payments made directly to </w:t>
      </w:r>
      <w:r w:rsidR="00066C88">
        <w:rPr>
          <w:rFonts w:eastAsia="Times New Roman" w:cs="Times New Roman"/>
          <w:szCs w:val="24"/>
          <w:lang w:eastAsia="en-GB"/>
        </w:rPr>
        <w:t>the child’s parent</w:t>
      </w:r>
      <w:r w:rsidRPr="00C801C8">
        <w:rPr>
          <w:rFonts w:eastAsia="Times New Roman" w:cs="Times New Roman"/>
          <w:szCs w:val="24"/>
          <w:lang w:eastAsia="en-GB"/>
        </w:rPr>
        <w:t>,</w:t>
      </w:r>
      <w:r w:rsidR="00066C88">
        <w:rPr>
          <w:rFonts w:eastAsia="Times New Roman" w:cs="Times New Roman"/>
          <w:szCs w:val="24"/>
          <w:lang w:eastAsia="en-GB"/>
        </w:rPr>
        <w:t xml:space="preserve"> the young person</w:t>
      </w:r>
      <w:r w:rsidRPr="00C801C8">
        <w:rPr>
          <w:rFonts w:eastAsia="Times New Roman" w:cs="Times New Roman"/>
          <w:szCs w:val="24"/>
          <w:lang w:eastAsia="en-GB"/>
        </w:rPr>
        <w:t xml:space="preserve"> or their nominee, all</w:t>
      </w:r>
      <w:r w:rsidR="00FF31C6">
        <w:rPr>
          <w:rFonts w:eastAsia="Times New Roman" w:cs="Times New Roman"/>
          <w:szCs w:val="24"/>
          <w:lang w:eastAsia="en-GB"/>
        </w:rPr>
        <w:t xml:space="preserve">owing them to arrange </w:t>
      </w:r>
      <w:r w:rsidRPr="00C801C8">
        <w:rPr>
          <w:rFonts w:eastAsia="Times New Roman" w:cs="Times New Roman"/>
          <w:szCs w:val="24"/>
          <w:lang w:eastAsia="en-GB"/>
        </w:rPr>
        <w:t>provision</w:t>
      </w:r>
      <w:r w:rsidR="00FF31C6">
        <w:rPr>
          <w:rFonts w:eastAsia="Times New Roman" w:cs="Times New Roman"/>
          <w:szCs w:val="24"/>
          <w:lang w:eastAsia="en-GB"/>
        </w:rPr>
        <w:t xml:space="preserve"> themselves</w:t>
      </w:r>
      <w:r w:rsidRPr="00C801C8">
        <w:rPr>
          <w:rFonts w:eastAsia="Times New Roman" w:cs="Times New Roman"/>
          <w:szCs w:val="24"/>
          <w:lang w:eastAsia="en-GB"/>
        </w:rPr>
        <w:t xml:space="preserve">. They </w:t>
      </w:r>
      <w:r w:rsidR="00BD4E7F" w:rsidRPr="00BD4E7F">
        <w:rPr>
          <w:rFonts w:eastAsia="Times New Roman" w:cs="Times New Roman"/>
          <w:b/>
          <w:szCs w:val="24"/>
          <w:lang w:eastAsia="en-GB"/>
        </w:rPr>
        <w:t>must</w:t>
      </w:r>
      <w:r w:rsidRPr="00C801C8">
        <w:rPr>
          <w:rFonts w:eastAsia="Times New Roman" w:cs="Times New Roman"/>
          <w:szCs w:val="24"/>
          <w:lang w:eastAsia="en-GB"/>
        </w:rPr>
        <w:t xml:space="preserve"> be set at a level that will secure the provision specified in the E</w:t>
      </w:r>
      <w:r w:rsidR="00FE107B">
        <w:rPr>
          <w:rFonts w:eastAsia="Times New Roman" w:cs="Times New Roman"/>
          <w:szCs w:val="24"/>
          <w:lang w:eastAsia="en-GB"/>
        </w:rPr>
        <w:t xml:space="preserve">HC plan. If a direct payment </w:t>
      </w:r>
      <w:r w:rsidRPr="00C801C8">
        <w:rPr>
          <w:rFonts w:eastAsia="Times New Roman" w:cs="Times New Roman"/>
          <w:szCs w:val="24"/>
          <w:lang w:eastAsia="en-GB"/>
        </w:rPr>
        <w:t xml:space="preserve">is not set at a suitable level, it </w:t>
      </w:r>
      <w:r w:rsidR="00BD4E7F" w:rsidRPr="00BD4E7F">
        <w:rPr>
          <w:rFonts w:eastAsia="Times New Roman" w:cs="Times New Roman"/>
          <w:b/>
          <w:szCs w:val="24"/>
          <w:lang w:eastAsia="en-GB"/>
        </w:rPr>
        <w:t>must</w:t>
      </w:r>
      <w:r w:rsidRPr="00C801C8">
        <w:rPr>
          <w:rFonts w:eastAsia="Times New Roman" w:cs="Times New Roman"/>
          <w:szCs w:val="24"/>
          <w:lang w:eastAsia="en-GB"/>
        </w:rPr>
        <w:t xml:space="preserve"> be reviewed and adjusted.</w:t>
      </w:r>
      <w:r w:rsidR="00066C88">
        <w:rPr>
          <w:rFonts w:eastAsia="Times New Roman" w:cs="Times New Roman"/>
          <w:szCs w:val="24"/>
          <w:lang w:eastAsia="en-GB"/>
        </w:rPr>
        <w:t xml:space="preserve"> Local authorities </w:t>
      </w:r>
      <w:r w:rsidR="00066C88" w:rsidRPr="00066C88">
        <w:rPr>
          <w:rFonts w:eastAsia="Times New Roman" w:cs="Times New Roman"/>
          <w:b/>
          <w:szCs w:val="24"/>
          <w:lang w:eastAsia="en-GB"/>
        </w:rPr>
        <w:t>must not</w:t>
      </w:r>
      <w:r w:rsidR="00066C88">
        <w:rPr>
          <w:rFonts w:eastAsia="Times New Roman" w:cs="Times New Roman"/>
          <w:szCs w:val="24"/>
          <w:lang w:eastAsia="en-GB"/>
        </w:rPr>
        <w:t xml:space="preserve"> make direct payments for the purpose of funding a school place or post-16 institution.</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Local authority and health commissioning body duties to </w:t>
      </w:r>
      <w:r w:rsidR="00D24F8A">
        <w:rPr>
          <w:rFonts w:eastAsia="Times New Roman" w:cs="Times New Roman"/>
          <w:szCs w:val="24"/>
          <w:lang w:eastAsia="en-GB"/>
        </w:rPr>
        <w:t xml:space="preserve">secure or </w:t>
      </w:r>
      <w:r w:rsidRPr="00C801C8">
        <w:rPr>
          <w:rFonts w:eastAsia="Times New Roman" w:cs="Times New Roman"/>
          <w:szCs w:val="24"/>
          <w:lang w:eastAsia="en-GB"/>
        </w:rPr>
        <w:t>arrange the provision specified in EHC plans are</w:t>
      </w:r>
      <w:r w:rsidR="00FE107B">
        <w:rPr>
          <w:rFonts w:eastAsia="Times New Roman" w:cs="Times New Roman"/>
          <w:szCs w:val="24"/>
          <w:lang w:eastAsia="en-GB"/>
        </w:rPr>
        <w:t xml:space="preserve"> </w:t>
      </w:r>
      <w:r w:rsidRPr="00C801C8">
        <w:rPr>
          <w:rFonts w:eastAsia="Times New Roman" w:cs="Times New Roman"/>
          <w:szCs w:val="24"/>
          <w:lang w:eastAsia="en-GB"/>
        </w:rPr>
        <w:t xml:space="preserve">discharged through a direct payment </w:t>
      </w:r>
      <w:r w:rsidR="00FE107B">
        <w:rPr>
          <w:rFonts w:eastAsia="Times New Roman" w:cs="Times New Roman"/>
          <w:szCs w:val="24"/>
          <w:lang w:eastAsia="en-GB"/>
        </w:rPr>
        <w:t xml:space="preserve">only </w:t>
      </w:r>
      <w:r w:rsidRPr="00C801C8">
        <w:rPr>
          <w:rFonts w:eastAsia="Times New Roman" w:cs="Times New Roman"/>
          <w:szCs w:val="24"/>
          <w:lang w:eastAsia="en-GB"/>
        </w:rPr>
        <w:t xml:space="preserve">when the provision has been </w:t>
      </w:r>
      <w:r w:rsidR="00D24F8A">
        <w:rPr>
          <w:rFonts w:eastAsia="Times New Roman" w:cs="Times New Roman"/>
          <w:szCs w:val="24"/>
          <w:lang w:eastAsia="en-GB"/>
        </w:rPr>
        <w:t>acquired</w:t>
      </w:r>
      <w:r w:rsidR="00EF290A">
        <w:rPr>
          <w:rFonts w:eastAsia="Times New Roman" w:cs="Times New Roman"/>
          <w:szCs w:val="24"/>
          <w:lang w:eastAsia="en-GB"/>
        </w:rPr>
        <w:t xml:space="preserve"> for, or on behalf of, </w:t>
      </w:r>
      <w:r w:rsidRPr="00C801C8">
        <w:rPr>
          <w:rFonts w:eastAsia="Times New Roman" w:cs="Times New Roman"/>
          <w:szCs w:val="24"/>
          <w:lang w:eastAsia="en-GB"/>
        </w:rPr>
        <w:t>th</w:t>
      </w:r>
      <w:r w:rsidR="00FE107B">
        <w:rPr>
          <w:rFonts w:eastAsia="Times New Roman" w:cs="Times New Roman"/>
          <w:szCs w:val="24"/>
          <w:lang w:eastAsia="en-GB"/>
        </w:rPr>
        <w:t xml:space="preserve">e </w:t>
      </w:r>
      <w:r w:rsidR="00EF290A">
        <w:rPr>
          <w:rFonts w:eastAsia="Times New Roman" w:cs="Times New Roman"/>
          <w:szCs w:val="24"/>
          <w:lang w:eastAsia="en-GB"/>
        </w:rPr>
        <w:t xml:space="preserve">child’s </w:t>
      </w:r>
      <w:r w:rsidR="00FE107B">
        <w:rPr>
          <w:rFonts w:eastAsia="Times New Roman" w:cs="Times New Roman"/>
          <w:szCs w:val="24"/>
          <w:lang w:eastAsia="en-GB"/>
        </w:rPr>
        <w:t>parent or</w:t>
      </w:r>
      <w:r w:rsidR="00EF290A">
        <w:rPr>
          <w:rFonts w:eastAsia="Times New Roman" w:cs="Times New Roman"/>
          <w:szCs w:val="24"/>
          <w:lang w:eastAsia="en-GB"/>
        </w:rPr>
        <w:t xml:space="preserve"> the</w:t>
      </w:r>
      <w:r w:rsidR="00FE107B">
        <w:rPr>
          <w:rFonts w:eastAsia="Times New Roman" w:cs="Times New Roman"/>
          <w:szCs w:val="24"/>
          <w:lang w:eastAsia="en-GB"/>
        </w:rPr>
        <w:t xml:space="preserve"> young person and this has been done</w:t>
      </w:r>
      <w:r w:rsidRPr="00C801C8">
        <w:rPr>
          <w:rFonts w:eastAsia="Times New Roman" w:cs="Times New Roman"/>
          <w:szCs w:val="24"/>
          <w:lang w:eastAsia="en-GB"/>
        </w:rPr>
        <w:t xml:space="preserve"> in keeping with regulations. Funding </w:t>
      </w:r>
      <w:r w:rsidR="00BD4E7F" w:rsidRPr="00BD4E7F">
        <w:rPr>
          <w:rFonts w:eastAsia="Times New Roman" w:cs="Times New Roman"/>
          <w:b/>
          <w:szCs w:val="24"/>
          <w:lang w:eastAsia="en-GB"/>
        </w:rPr>
        <w:t>must</w:t>
      </w:r>
      <w:r w:rsidRPr="00C801C8">
        <w:rPr>
          <w:rFonts w:eastAsia="Times New Roman" w:cs="Times New Roman"/>
          <w:szCs w:val="24"/>
          <w:lang w:eastAsia="en-GB"/>
        </w:rPr>
        <w:t xml:space="preserve"> be set at a level to secure t</w:t>
      </w:r>
      <w:r w:rsidR="00FE107B">
        <w:rPr>
          <w:rFonts w:eastAsia="Times New Roman" w:cs="Times New Roman"/>
          <w:szCs w:val="24"/>
          <w:lang w:eastAsia="en-GB"/>
        </w:rPr>
        <w:t>he agreed provision in the EHC p</w:t>
      </w:r>
      <w:r w:rsidRPr="00C801C8">
        <w:rPr>
          <w:rFonts w:eastAsia="Times New Roman" w:cs="Times New Roman"/>
          <w:szCs w:val="24"/>
          <w:lang w:eastAsia="en-GB"/>
        </w:rPr>
        <w:t xml:space="preserve">lan and meet health needs agreed in the Personal Health Budget Care Plan </w:t>
      </w:r>
      <w:r w:rsidRPr="009F2F55">
        <w:rPr>
          <w:rFonts w:eastAsia="Times New Roman" w:cs="Times New Roman"/>
          <w:szCs w:val="24"/>
          <w:lang w:eastAsia="en-GB"/>
        </w:rPr>
        <w:t xml:space="preserve">(see </w:t>
      </w:r>
      <w:r w:rsidR="00DF165A">
        <w:rPr>
          <w:rFonts w:eastAsia="Times New Roman" w:cs="Times New Roman"/>
          <w:szCs w:val="24"/>
          <w:lang w:eastAsia="en-GB"/>
        </w:rPr>
        <w:t>paragraph 9.124</w:t>
      </w:r>
      <w:r w:rsidR="009F2F55" w:rsidRPr="009F2F55">
        <w:rPr>
          <w:rFonts w:eastAsia="Times New Roman" w:cs="Times New Roman"/>
          <w:szCs w:val="24"/>
          <w:lang w:eastAsia="en-GB"/>
        </w:rPr>
        <w:t xml:space="preserve"> </w:t>
      </w:r>
      <w:r w:rsidRPr="009F2F55">
        <w:rPr>
          <w:rFonts w:eastAsia="Times New Roman" w:cs="Times New Roman"/>
          <w:szCs w:val="24"/>
          <w:lang w:eastAsia="en-GB"/>
        </w:rPr>
        <w:t xml:space="preserve">below for </w:t>
      </w:r>
      <w:r w:rsidR="009F2F55" w:rsidRPr="009F2F55">
        <w:rPr>
          <w:rFonts w:eastAsia="Times New Roman" w:cs="Times New Roman"/>
          <w:szCs w:val="24"/>
          <w:lang w:eastAsia="en-GB"/>
        </w:rPr>
        <w:t xml:space="preserve">the </w:t>
      </w:r>
      <w:r w:rsidRPr="009F2F55">
        <w:rPr>
          <w:rFonts w:eastAsia="Times New Roman" w:cs="Times New Roman"/>
          <w:szCs w:val="24"/>
          <w:lang w:eastAsia="en-GB"/>
        </w:rPr>
        <w:t>additi</w:t>
      </w:r>
      <w:r w:rsidR="009F2F55" w:rsidRPr="009F2F55">
        <w:rPr>
          <w:rFonts w:eastAsia="Times New Roman" w:cs="Times New Roman"/>
          <w:szCs w:val="24"/>
          <w:lang w:eastAsia="en-GB"/>
        </w:rPr>
        <w:t xml:space="preserve">onal information that needs to be included in </w:t>
      </w:r>
      <w:r w:rsidR="00FE107B" w:rsidRPr="009F2F55">
        <w:rPr>
          <w:rFonts w:eastAsia="Times New Roman" w:cs="Times New Roman"/>
          <w:szCs w:val="24"/>
          <w:lang w:eastAsia="en-GB"/>
        </w:rPr>
        <w:t>an EHC p</w:t>
      </w:r>
      <w:r w:rsidRPr="009F2F55">
        <w:rPr>
          <w:rFonts w:eastAsia="Times New Roman" w:cs="Times New Roman"/>
          <w:szCs w:val="24"/>
          <w:lang w:eastAsia="en-GB"/>
        </w:rPr>
        <w:t>lan to meet</w:t>
      </w:r>
      <w:r w:rsidR="009F2F55" w:rsidRPr="009F2F55">
        <w:rPr>
          <w:rFonts w:eastAsia="Times New Roman" w:cs="Times New Roman"/>
          <w:szCs w:val="24"/>
          <w:lang w:eastAsia="en-GB"/>
        </w:rPr>
        <w:t xml:space="preserve"> the</w:t>
      </w:r>
      <w:r w:rsidRPr="009F2F55">
        <w:rPr>
          <w:rFonts w:eastAsia="Times New Roman" w:cs="Times New Roman"/>
          <w:szCs w:val="24"/>
          <w:lang w:eastAsia="en-GB"/>
        </w:rPr>
        <w:t xml:space="preserve"> requirements for a Care Plan).</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Direct payments for special educational provision, health</w:t>
      </w:r>
      <w:r w:rsidR="00827A8E">
        <w:rPr>
          <w:rFonts w:eastAsia="Times New Roman" w:cs="Times New Roman"/>
          <w:szCs w:val="24"/>
          <w:lang w:eastAsia="en-GB"/>
        </w:rPr>
        <w:t xml:space="preserve"> care</w:t>
      </w:r>
      <w:r w:rsidRPr="00C801C8">
        <w:rPr>
          <w:rFonts w:eastAsia="Times New Roman" w:cs="Times New Roman"/>
          <w:szCs w:val="24"/>
          <w:lang w:eastAsia="en-GB"/>
        </w:rPr>
        <w:t xml:space="preserve"> and social care</w:t>
      </w:r>
      <w:r w:rsidR="00827A8E">
        <w:rPr>
          <w:rFonts w:eastAsia="Times New Roman" w:cs="Times New Roman"/>
          <w:szCs w:val="24"/>
          <w:lang w:eastAsia="en-GB"/>
        </w:rPr>
        <w:t xml:space="preserve"> provision</w:t>
      </w:r>
      <w:r w:rsidRPr="00C801C8">
        <w:rPr>
          <w:rFonts w:eastAsia="Times New Roman" w:cs="Times New Roman"/>
          <w:szCs w:val="24"/>
          <w:lang w:eastAsia="en-GB"/>
        </w:rPr>
        <w:t xml:space="preserve"> are subject to separate regulations. These are:</w:t>
      </w:r>
    </w:p>
    <w:p w:rsidR="00C801C8" w:rsidRPr="00C801C8" w:rsidRDefault="00C801C8" w:rsidP="00693500">
      <w:pPr>
        <w:numPr>
          <w:ilvl w:val="0"/>
          <w:numId w:val="64"/>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The Community Care, services for Carers and Children’s Services (Di</w:t>
      </w:r>
      <w:r w:rsidR="00B235A4">
        <w:rPr>
          <w:rFonts w:eastAsia="Times New Roman" w:cs="Times New Roman"/>
          <w:szCs w:val="24"/>
          <w:lang w:eastAsia="en-GB"/>
        </w:rPr>
        <w:t>rect Payments) Regulations 2009 (</w:t>
      </w:r>
      <w:r w:rsidR="006E7207">
        <w:rPr>
          <w:rFonts w:eastAsia="Times New Roman" w:cs="Times New Roman"/>
          <w:szCs w:val="24"/>
          <w:lang w:eastAsia="en-GB"/>
        </w:rPr>
        <w:t>the 2009 regulations will be replaced by those made under the Care Act 2014)</w:t>
      </w:r>
    </w:p>
    <w:p w:rsidR="00C801C8" w:rsidRPr="00C801C8" w:rsidRDefault="00C801C8" w:rsidP="00693500">
      <w:pPr>
        <w:numPr>
          <w:ilvl w:val="0"/>
          <w:numId w:val="64"/>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The National Health Service (Direct Paymen</w:t>
      </w:r>
      <w:r w:rsidR="00DF165A">
        <w:rPr>
          <w:rFonts w:eastAsia="Times New Roman" w:cs="Times New Roman"/>
          <w:szCs w:val="24"/>
          <w:lang w:eastAsia="en-GB"/>
        </w:rPr>
        <w:t xml:space="preserve">ts) </w:t>
      </w:r>
      <w:r w:rsidR="00B235A4">
        <w:rPr>
          <w:rFonts w:eastAsia="Times New Roman" w:cs="Times New Roman"/>
          <w:szCs w:val="24"/>
          <w:lang w:eastAsia="en-GB"/>
        </w:rPr>
        <w:t>Regulations 2013</w:t>
      </w:r>
    </w:p>
    <w:p w:rsidR="00C801C8" w:rsidRPr="00C801C8" w:rsidRDefault="00C801C8" w:rsidP="00693500">
      <w:pPr>
        <w:numPr>
          <w:ilvl w:val="0"/>
          <w:numId w:val="64"/>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The Special Educational Needs (Personal Budgets</w:t>
      </w:r>
      <w:r w:rsidR="009E45A4">
        <w:rPr>
          <w:rFonts w:eastAsia="Times New Roman" w:cs="Times New Roman"/>
          <w:szCs w:val="24"/>
          <w:lang w:eastAsia="en-GB"/>
        </w:rPr>
        <w:t>)</w:t>
      </w:r>
      <w:r w:rsidRPr="00C801C8">
        <w:rPr>
          <w:rFonts w:eastAsia="Times New Roman" w:cs="Times New Roman"/>
          <w:szCs w:val="24"/>
          <w:lang w:eastAsia="en-GB"/>
        </w:rPr>
        <w:t xml:space="preserve"> </w:t>
      </w:r>
      <w:r w:rsidR="009F2F55">
        <w:rPr>
          <w:rFonts w:eastAsia="Times New Roman" w:cs="Times New Roman"/>
          <w:szCs w:val="24"/>
          <w:lang w:eastAsia="en-GB"/>
        </w:rPr>
        <w:t>Regulations 2014</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The regulations have many common requirements including those covering consent, use of nominees, conditions for receipt, monitoring and review of direct payments and</w:t>
      </w:r>
      <w:r w:rsidR="00885600">
        <w:rPr>
          <w:rFonts w:eastAsia="Times New Roman" w:cs="Times New Roman"/>
          <w:szCs w:val="24"/>
          <w:lang w:eastAsia="en-GB"/>
        </w:rPr>
        <w:t xml:space="preserve"> </w:t>
      </w:r>
      <w:r w:rsidRPr="00C801C8">
        <w:rPr>
          <w:rFonts w:eastAsia="Times New Roman" w:cs="Times New Roman"/>
          <w:szCs w:val="24"/>
          <w:lang w:eastAsia="en-GB"/>
        </w:rPr>
        <w:t xml:space="preserve">persons to whom direct payments </w:t>
      </w:r>
      <w:r w:rsidR="00BD4E7F" w:rsidRPr="00BD4E7F">
        <w:rPr>
          <w:rFonts w:eastAsia="Times New Roman" w:cs="Times New Roman"/>
          <w:b/>
          <w:szCs w:val="24"/>
          <w:lang w:eastAsia="en-GB"/>
        </w:rPr>
        <w:t>must not</w:t>
      </w:r>
      <w:r w:rsidRPr="00C801C8">
        <w:rPr>
          <w:rFonts w:eastAsia="Times New Roman" w:cs="Times New Roman"/>
          <w:szCs w:val="24"/>
          <w:lang w:eastAsia="en-GB"/>
        </w:rPr>
        <w:t xml:space="preserve"> be made (such as those subject to certain rehabilitat</w:t>
      </w:r>
      <w:r w:rsidR="00066C88">
        <w:rPr>
          <w:rFonts w:eastAsia="Times New Roman" w:cs="Times New Roman"/>
          <w:szCs w:val="24"/>
          <w:lang w:eastAsia="en-GB"/>
        </w:rPr>
        <w:t>ion orders). Detailed arrangements</w:t>
      </w:r>
      <w:r w:rsidRPr="00C801C8">
        <w:rPr>
          <w:rFonts w:eastAsia="Times New Roman" w:cs="Times New Roman"/>
          <w:szCs w:val="24"/>
          <w:lang w:eastAsia="en-GB"/>
        </w:rPr>
        <w:t xml:space="preserve"> for direct payments should be set out in section J of the EHC plan.</w:t>
      </w:r>
    </w:p>
    <w:p w:rsidR="00827A8E" w:rsidRDefault="00C801C8" w:rsidP="00693500">
      <w:pPr>
        <w:numPr>
          <w:ilvl w:val="0"/>
          <w:numId w:val="121"/>
        </w:numPr>
        <w:spacing w:after="240" w:line="288" w:lineRule="auto"/>
        <w:ind w:left="0" w:hanging="709"/>
        <w:rPr>
          <w:rFonts w:eastAsia="Times New Roman" w:cs="Times New Roman"/>
          <w:szCs w:val="24"/>
          <w:lang w:eastAsia="en-GB"/>
        </w:rPr>
      </w:pPr>
      <w:r w:rsidRPr="00827A8E">
        <w:rPr>
          <w:rFonts w:eastAsia="Times New Roman" w:cs="Times New Roman"/>
          <w:szCs w:val="24"/>
          <w:lang w:eastAsia="en-GB"/>
        </w:rPr>
        <w:t xml:space="preserve">Local authorities </w:t>
      </w:r>
      <w:r w:rsidRPr="00EF290A">
        <w:rPr>
          <w:rFonts w:eastAsia="Times New Roman" w:cs="Times New Roman"/>
          <w:b/>
          <w:szCs w:val="24"/>
          <w:lang w:eastAsia="en-GB"/>
        </w:rPr>
        <w:t>must</w:t>
      </w:r>
      <w:r w:rsidRPr="00827A8E">
        <w:rPr>
          <w:rFonts w:eastAsia="Times New Roman" w:cs="Times New Roman"/>
          <w:szCs w:val="24"/>
          <w:lang w:eastAsia="en-GB"/>
        </w:rPr>
        <w:t xml:space="preserve"> offer direct payments for social care services. For both education and social care the local authority </w:t>
      </w:r>
      <w:r w:rsidR="00BD4E7F" w:rsidRPr="00BD4E7F">
        <w:rPr>
          <w:rFonts w:eastAsia="Times New Roman" w:cs="Times New Roman"/>
          <w:b/>
          <w:szCs w:val="24"/>
          <w:lang w:eastAsia="en-GB"/>
        </w:rPr>
        <w:t>must</w:t>
      </w:r>
      <w:r w:rsidRPr="00827A8E">
        <w:rPr>
          <w:rFonts w:eastAsia="Times New Roman" w:cs="Times New Roman"/>
          <w:szCs w:val="24"/>
          <w:lang w:eastAsia="en-GB"/>
        </w:rPr>
        <w:t xml:space="preserve"> be satisfied that the person who receives the direct payments </w:t>
      </w:r>
      <w:r w:rsidR="00827A8E" w:rsidRPr="00827A8E">
        <w:rPr>
          <w:rFonts w:eastAsia="Times New Roman" w:cs="Times New Roman"/>
          <w:szCs w:val="24"/>
          <w:lang w:eastAsia="en-GB"/>
        </w:rPr>
        <w:t>will</w:t>
      </w:r>
      <w:r w:rsidR="000B2887">
        <w:rPr>
          <w:rFonts w:eastAsia="Times New Roman" w:cs="Times New Roman"/>
          <w:szCs w:val="24"/>
          <w:lang w:eastAsia="en-GB"/>
        </w:rPr>
        <w:t xml:space="preserve"> use them in</w:t>
      </w:r>
      <w:r w:rsidRPr="00827A8E">
        <w:rPr>
          <w:rFonts w:eastAsia="Times New Roman" w:cs="Times New Roman"/>
          <w:szCs w:val="24"/>
          <w:lang w:eastAsia="en-GB"/>
        </w:rPr>
        <w:t xml:space="preserve"> </w:t>
      </w:r>
      <w:r w:rsidR="00827A8E" w:rsidRPr="00827A8E">
        <w:rPr>
          <w:rFonts w:eastAsia="Times New Roman" w:cs="Times New Roman"/>
          <w:szCs w:val="24"/>
          <w:lang w:eastAsia="en-GB"/>
        </w:rPr>
        <w:t xml:space="preserve">an </w:t>
      </w:r>
      <w:r w:rsidRPr="00827A8E">
        <w:rPr>
          <w:rFonts w:eastAsia="Times New Roman" w:cs="Times New Roman"/>
          <w:szCs w:val="24"/>
          <w:lang w:eastAsia="en-GB"/>
        </w:rPr>
        <w:t xml:space="preserve">appropriate way and that they will act in </w:t>
      </w:r>
      <w:r w:rsidR="009F2F55" w:rsidRPr="00827A8E">
        <w:rPr>
          <w:rFonts w:eastAsia="Times New Roman" w:cs="Times New Roman"/>
          <w:szCs w:val="24"/>
          <w:lang w:eastAsia="en-GB"/>
        </w:rPr>
        <w:t xml:space="preserve">the best interests of the child or </w:t>
      </w:r>
      <w:r w:rsidRPr="00827A8E">
        <w:rPr>
          <w:rFonts w:eastAsia="Times New Roman" w:cs="Times New Roman"/>
          <w:szCs w:val="24"/>
          <w:lang w:eastAsia="en-GB"/>
        </w:rPr>
        <w:t xml:space="preserve">young person. </w:t>
      </w:r>
      <w:r w:rsidR="00827A8E" w:rsidRPr="00827A8E">
        <w:rPr>
          <w:rFonts w:eastAsia="Times New Roman" w:cs="Times New Roman"/>
          <w:szCs w:val="24"/>
          <w:lang w:eastAsia="en-GB"/>
        </w:rPr>
        <w:t>R</w:t>
      </w:r>
      <w:r w:rsidRPr="00827A8E">
        <w:rPr>
          <w:rFonts w:eastAsia="Times New Roman" w:cs="Times New Roman"/>
          <w:szCs w:val="24"/>
          <w:lang w:eastAsia="en-GB"/>
        </w:rPr>
        <w:t>egulations governing the use of direct payments for special educational provision place a number of additional requirements on both local authorities and parents before a direct payment can be agreed</w:t>
      </w:r>
      <w:r w:rsidR="00B235A4" w:rsidRPr="00827A8E">
        <w:rPr>
          <w:rFonts w:eastAsia="Times New Roman" w:cs="Times New Roman"/>
          <w:szCs w:val="24"/>
          <w:lang w:eastAsia="en-GB"/>
        </w:rPr>
        <w:t xml:space="preserve">. These include requirements to </w:t>
      </w:r>
      <w:r w:rsidRPr="00827A8E">
        <w:rPr>
          <w:rFonts w:eastAsia="Times New Roman" w:cs="Times New Roman"/>
          <w:szCs w:val="24"/>
          <w:lang w:eastAsia="en-GB"/>
        </w:rPr>
        <w:t>consider the impact on other se</w:t>
      </w:r>
      <w:r w:rsidR="00B235A4" w:rsidRPr="00827A8E">
        <w:rPr>
          <w:rFonts w:eastAsia="Times New Roman" w:cs="Times New Roman"/>
          <w:szCs w:val="24"/>
          <w:lang w:eastAsia="en-GB"/>
        </w:rPr>
        <w:t>rvice users and value for money</w:t>
      </w:r>
      <w:r w:rsidRPr="00827A8E">
        <w:rPr>
          <w:rFonts w:eastAsia="Times New Roman" w:cs="Times New Roman"/>
          <w:szCs w:val="24"/>
          <w:lang w:eastAsia="en-GB"/>
        </w:rPr>
        <w:t xml:space="preserve"> and</w:t>
      </w:r>
      <w:r w:rsidR="00B235A4" w:rsidRPr="00827A8E">
        <w:rPr>
          <w:rFonts w:eastAsia="Times New Roman" w:cs="Times New Roman"/>
          <w:szCs w:val="24"/>
          <w:lang w:eastAsia="en-GB"/>
        </w:rPr>
        <w:t xml:space="preserve"> to </w:t>
      </w:r>
      <w:r w:rsidRPr="00827A8E">
        <w:rPr>
          <w:rFonts w:eastAsia="Times New Roman" w:cs="Times New Roman"/>
          <w:szCs w:val="24"/>
          <w:lang w:eastAsia="en-GB"/>
        </w:rPr>
        <w:t xml:space="preserve">seek agreement from educational establishments where a service funded by a direct payment is delivered on their premises. </w:t>
      </w:r>
    </w:p>
    <w:p w:rsidR="00C801C8" w:rsidRPr="00827A8E" w:rsidRDefault="00C801C8" w:rsidP="00693500">
      <w:pPr>
        <w:numPr>
          <w:ilvl w:val="0"/>
          <w:numId w:val="121"/>
        </w:numPr>
        <w:spacing w:after="240" w:line="288" w:lineRule="auto"/>
        <w:ind w:left="0" w:hanging="709"/>
        <w:rPr>
          <w:rFonts w:eastAsia="Times New Roman" w:cs="Times New Roman"/>
          <w:szCs w:val="24"/>
          <w:lang w:eastAsia="en-GB"/>
        </w:rPr>
      </w:pPr>
      <w:r w:rsidRPr="00827A8E">
        <w:rPr>
          <w:rFonts w:eastAsia="Times New Roman" w:cs="Times New Roman"/>
          <w:szCs w:val="24"/>
          <w:lang w:eastAsia="en-GB"/>
        </w:rPr>
        <w:t>Direct payments for hea</w:t>
      </w:r>
      <w:r w:rsidR="009F2F55" w:rsidRPr="00827A8E">
        <w:rPr>
          <w:rFonts w:eastAsia="Times New Roman" w:cs="Times New Roman"/>
          <w:szCs w:val="24"/>
          <w:lang w:eastAsia="en-GB"/>
        </w:rPr>
        <w:t>lth require the agreement of a Care P</w:t>
      </w:r>
      <w:r w:rsidRPr="00827A8E">
        <w:rPr>
          <w:rFonts w:eastAsia="Times New Roman" w:cs="Times New Roman"/>
          <w:szCs w:val="24"/>
          <w:lang w:eastAsia="en-GB"/>
        </w:rPr>
        <w:t>lan between the CCG and the recipient. This requirement can be fulfilled by sections G and J of the EHC plan as long as it includes the follow</w:t>
      </w:r>
      <w:r w:rsidR="00DF165A">
        <w:rPr>
          <w:rFonts w:eastAsia="Times New Roman" w:cs="Times New Roman"/>
          <w:szCs w:val="24"/>
          <w:lang w:eastAsia="en-GB"/>
        </w:rPr>
        <w:t>ing information</w:t>
      </w:r>
      <w:r w:rsidRPr="00827A8E">
        <w:rPr>
          <w:rFonts w:eastAsia="Times New Roman" w:cs="Times New Roman"/>
          <w:szCs w:val="24"/>
          <w:lang w:eastAsia="en-GB"/>
        </w:rPr>
        <w:t>:</w:t>
      </w:r>
    </w:p>
    <w:p w:rsidR="00C801C8" w:rsidRPr="00C801C8" w:rsidRDefault="00C801C8" w:rsidP="00693500">
      <w:pPr>
        <w:numPr>
          <w:ilvl w:val="0"/>
          <w:numId w:val="63"/>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the health needs to be met and the outcomes to be achieved through the provision in t</w:t>
      </w:r>
      <w:r w:rsidR="00B235A4">
        <w:rPr>
          <w:rFonts w:eastAsia="Times New Roman" w:cs="Times New Roman"/>
          <w:szCs w:val="24"/>
          <w:lang w:eastAsia="en-GB"/>
        </w:rPr>
        <w:t>he plan</w:t>
      </w:r>
    </w:p>
    <w:p w:rsidR="00C801C8" w:rsidRPr="00C801C8" w:rsidRDefault="00C801C8" w:rsidP="00693500">
      <w:pPr>
        <w:numPr>
          <w:ilvl w:val="0"/>
          <w:numId w:val="63"/>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the things that the direct payment will be used to purchase, the size of the direct payment,</w:t>
      </w:r>
      <w:r w:rsidR="00B235A4">
        <w:rPr>
          <w:rFonts w:eastAsia="Times New Roman" w:cs="Times New Roman"/>
          <w:szCs w:val="24"/>
          <w:lang w:eastAsia="en-GB"/>
        </w:rPr>
        <w:t xml:space="preserve"> and how often it will be paid</w:t>
      </w:r>
    </w:p>
    <w:p w:rsidR="00C801C8" w:rsidRPr="00C801C8" w:rsidRDefault="00C801C8" w:rsidP="00693500">
      <w:pPr>
        <w:numPr>
          <w:ilvl w:val="0"/>
          <w:numId w:val="63"/>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the name of the care co-ordinator responsi</w:t>
      </w:r>
      <w:r w:rsidR="009F2F55">
        <w:rPr>
          <w:rFonts w:eastAsia="Times New Roman" w:cs="Times New Roman"/>
          <w:szCs w:val="24"/>
          <w:lang w:eastAsia="en-GB"/>
        </w:rPr>
        <w:t>ble for managing the Care P</w:t>
      </w:r>
      <w:r w:rsidR="00B235A4">
        <w:rPr>
          <w:rFonts w:eastAsia="Times New Roman" w:cs="Times New Roman"/>
          <w:szCs w:val="24"/>
          <w:lang w:eastAsia="en-GB"/>
        </w:rPr>
        <w:t>lan</w:t>
      </w:r>
    </w:p>
    <w:p w:rsidR="00C801C8" w:rsidRPr="00C801C8" w:rsidRDefault="00C801C8" w:rsidP="00693500">
      <w:pPr>
        <w:numPr>
          <w:ilvl w:val="0"/>
          <w:numId w:val="63"/>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who will be responsible for monitoring the health conditi</w:t>
      </w:r>
      <w:r w:rsidR="00B235A4">
        <w:rPr>
          <w:rFonts w:eastAsia="Times New Roman" w:cs="Times New Roman"/>
          <w:szCs w:val="24"/>
          <w:lang w:eastAsia="en-GB"/>
        </w:rPr>
        <w:t>on of the person receiving care</w:t>
      </w:r>
    </w:p>
    <w:p w:rsidR="00C801C8" w:rsidRPr="00C801C8" w:rsidRDefault="00C801C8" w:rsidP="00693500">
      <w:pPr>
        <w:numPr>
          <w:ilvl w:val="0"/>
          <w:numId w:val="63"/>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 xml:space="preserve">the anticipated date of the first review, </w:t>
      </w:r>
      <w:r w:rsidR="00B235A4">
        <w:rPr>
          <w:rFonts w:eastAsia="Times New Roman" w:cs="Times New Roman"/>
          <w:szCs w:val="24"/>
          <w:lang w:eastAsia="en-GB"/>
        </w:rPr>
        <w:t>and how it is to be carried out</w:t>
      </w:r>
    </w:p>
    <w:p w:rsidR="00C801C8" w:rsidRPr="00C801C8" w:rsidRDefault="00C801C8" w:rsidP="00693500">
      <w:pPr>
        <w:numPr>
          <w:ilvl w:val="0"/>
          <w:numId w:val="63"/>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the period of notice that will apply if the CCG decides to reduce t</w:t>
      </w:r>
      <w:r w:rsidR="00B235A4">
        <w:rPr>
          <w:rFonts w:eastAsia="Times New Roman" w:cs="Times New Roman"/>
          <w:szCs w:val="24"/>
          <w:lang w:eastAsia="en-GB"/>
        </w:rPr>
        <w:t>he amount of the direct payment</w:t>
      </w:r>
    </w:p>
    <w:p w:rsidR="00C801C8" w:rsidRPr="00C801C8" w:rsidRDefault="00B235A4" w:rsidP="00693500">
      <w:pPr>
        <w:numPr>
          <w:ilvl w:val="0"/>
          <w:numId w:val="63"/>
        </w:numPr>
        <w:spacing w:after="240" w:line="288" w:lineRule="auto"/>
        <w:ind w:left="993" w:hanging="426"/>
        <w:rPr>
          <w:rFonts w:eastAsia="Times New Roman" w:cs="Times New Roman"/>
          <w:szCs w:val="24"/>
          <w:lang w:eastAsia="en-GB"/>
        </w:rPr>
      </w:pPr>
      <w:r>
        <w:rPr>
          <w:rFonts w:eastAsia="Times New Roman" w:cs="Times New Roman"/>
          <w:szCs w:val="24"/>
          <w:lang w:eastAsia="en-GB"/>
        </w:rPr>
        <w:t>w</w:t>
      </w:r>
      <w:r w:rsidR="00C801C8" w:rsidRPr="00C801C8">
        <w:rPr>
          <w:rFonts w:eastAsia="Times New Roman" w:cs="Times New Roman"/>
          <w:szCs w:val="24"/>
          <w:lang w:eastAsia="en-GB"/>
        </w:rPr>
        <w:t>here necessary, an agreed procedure for discussing and managing</w:t>
      </w:r>
      <w:r w:rsidR="00066C88">
        <w:rPr>
          <w:rFonts w:eastAsia="Times New Roman" w:cs="Times New Roman"/>
          <w:szCs w:val="24"/>
          <w:lang w:eastAsia="en-GB"/>
        </w:rPr>
        <w:t xml:space="preserve"> any significant</w:t>
      </w:r>
      <w:r>
        <w:rPr>
          <w:rFonts w:eastAsia="Times New Roman" w:cs="Times New Roman"/>
          <w:szCs w:val="24"/>
          <w:lang w:eastAsia="en-GB"/>
        </w:rPr>
        <w:t xml:space="preserve"> risk,</w:t>
      </w:r>
      <w:r w:rsidR="00C801C8" w:rsidRPr="00C801C8">
        <w:rPr>
          <w:rFonts w:eastAsia="Times New Roman" w:cs="Times New Roman"/>
          <w:szCs w:val="24"/>
          <w:lang w:eastAsia="en-GB"/>
        </w:rPr>
        <w:t xml:space="preserve"> and</w:t>
      </w:r>
    </w:p>
    <w:p w:rsidR="00C137A7" w:rsidRPr="00A93491" w:rsidRDefault="00B235A4" w:rsidP="00693500">
      <w:pPr>
        <w:numPr>
          <w:ilvl w:val="0"/>
          <w:numId w:val="63"/>
        </w:numPr>
        <w:spacing w:after="240" w:line="288" w:lineRule="auto"/>
        <w:ind w:left="993" w:hanging="426"/>
        <w:rPr>
          <w:rFonts w:eastAsia="Times New Roman" w:cs="Times New Roman"/>
          <w:szCs w:val="24"/>
          <w:lang w:eastAsia="en-GB"/>
        </w:rPr>
      </w:pPr>
      <w:r>
        <w:rPr>
          <w:rFonts w:eastAsia="Times New Roman" w:cs="Times New Roman"/>
          <w:szCs w:val="24"/>
          <w:lang w:eastAsia="en-GB"/>
        </w:rPr>
        <w:t>w</w:t>
      </w:r>
      <w:r w:rsidR="00C801C8" w:rsidRPr="00C801C8">
        <w:rPr>
          <w:rFonts w:eastAsia="Times New Roman" w:cs="Times New Roman"/>
          <w:szCs w:val="24"/>
          <w:lang w:eastAsia="en-GB"/>
        </w:rPr>
        <w:t>here people lack capacity or are more vulnerable, the plan should consider safeguarding, promoting liberty and where appropriate se</w:t>
      </w:r>
      <w:r>
        <w:rPr>
          <w:rFonts w:eastAsia="Times New Roman" w:cs="Times New Roman"/>
          <w:szCs w:val="24"/>
          <w:lang w:eastAsia="en-GB"/>
        </w:rPr>
        <w:t>t out any restraint procedures</w:t>
      </w:r>
      <w:bookmarkStart w:id="990" w:name="_Toc368402377"/>
    </w:p>
    <w:p w:rsidR="008A697F" w:rsidRDefault="008A697F">
      <w:pPr>
        <w:rPr>
          <w:rFonts w:eastAsia="Times New Roman" w:cstheme="majorBidi"/>
          <w:b/>
          <w:bCs/>
          <w:color w:val="1F497D" w:themeColor="text2"/>
          <w:sz w:val="32"/>
          <w:szCs w:val="26"/>
          <w:lang w:eastAsia="en-GB"/>
        </w:rPr>
      </w:pPr>
      <w:bookmarkStart w:id="991" w:name="_Toc385254230"/>
      <w:bookmarkStart w:id="992" w:name="_Toc385313767"/>
      <w:r>
        <w:rPr>
          <w:rFonts w:eastAsia="Times New Roman"/>
          <w:lang w:eastAsia="en-GB"/>
        </w:rPr>
        <w:br w:type="page"/>
      </w:r>
    </w:p>
    <w:p w:rsidR="00C801C8" w:rsidRDefault="00C801C8" w:rsidP="008D6E08">
      <w:pPr>
        <w:pStyle w:val="Heading2"/>
        <w:rPr>
          <w:rFonts w:eastAsia="Times New Roman"/>
          <w:lang w:eastAsia="en-GB"/>
        </w:rPr>
      </w:pPr>
      <w:bookmarkStart w:id="993" w:name="_Toc410033184"/>
      <w:r w:rsidRPr="009F2F55">
        <w:rPr>
          <w:rFonts w:eastAsia="Times New Roman"/>
          <w:lang w:eastAsia="en-GB"/>
        </w:rPr>
        <w:t>Finalising and maintaining the EHC plan</w:t>
      </w:r>
      <w:bookmarkEnd w:id="990"/>
      <w:bookmarkEnd w:id="991"/>
      <w:bookmarkEnd w:id="992"/>
      <w:bookmarkEnd w:id="993"/>
    </w:p>
    <w:p w:rsidR="00B678B3" w:rsidRPr="008A697F" w:rsidRDefault="00B678B3" w:rsidP="00B678B3">
      <w:pPr>
        <w:spacing w:after="240" w:line="288" w:lineRule="auto"/>
        <w:rPr>
          <w:rFonts w:eastAsia="Times New Roman" w:cs="Times New Roman"/>
          <w:i/>
          <w:szCs w:val="32"/>
          <w:lang w:eastAsia="en-GB"/>
        </w:rPr>
      </w:pPr>
      <w:r w:rsidRPr="008A697F">
        <w:rPr>
          <w:rFonts w:eastAsia="Times New Roman" w:cs="Times New Roman"/>
          <w:i/>
          <w:szCs w:val="32"/>
          <w:lang w:eastAsia="en-GB"/>
        </w:rPr>
        <w:t>Relevant legislation: Section</w:t>
      </w:r>
      <w:r w:rsidR="009E77DF" w:rsidRPr="008A697F">
        <w:rPr>
          <w:rFonts w:eastAsia="Times New Roman" w:cs="Times New Roman"/>
          <w:i/>
          <w:szCs w:val="32"/>
          <w:lang w:eastAsia="en-GB"/>
        </w:rPr>
        <w:t xml:space="preserve">s 39, </w:t>
      </w:r>
      <w:r w:rsidRPr="008A697F">
        <w:rPr>
          <w:rFonts w:eastAsia="Times New Roman" w:cs="Times New Roman"/>
          <w:i/>
          <w:szCs w:val="32"/>
          <w:lang w:eastAsia="en-GB"/>
        </w:rPr>
        <w:t>40</w:t>
      </w:r>
      <w:r w:rsidR="009E77DF" w:rsidRPr="008A697F">
        <w:rPr>
          <w:rFonts w:eastAsia="Times New Roman" w:cs="Times New Roman"/>
          <w:i/>
          <w:szCs w:val="32"/>
          <w:lang w:eastAsia="en-GB"/>
        </w:rPr>
        <w:t xml:space="preserve"> and 43</w:t>
      </w:r>
      <w:r w:rsidRPr="008A697F">
        <w:rPr>
          <w:rFonts w:eastAsia="Times New Roman" w:cs="Times New Roman"/>
          <w:i/>
          <w:szCs w:val="32"/>
          <w:lang w:eastAsia="en-GB"/>
        </w:rPr>
        <w:t xml:space="preserve"> of the Children and Families Act 2014 and Regulation</w:t>
      </w:r>
      <w:r w:rsidR="009E77DF" w:rsidRPr="008A697F">
        <w:rPr>
          <w:rFonts w:eastAsia="Times New Roman" w:cs="Times New Roman"/>
          <w:i/>
          <w:szCs w:val="32"/>
          <w:lang w:eastAsia="en-GB"/>
        </w:rPr>
        <w:t>s 13 and</w:t>
      </w:r>
      <w:r w:rsidRPr="008A697F">
        <w:rPr>
          <w:rFonts w:eastAsia="Times New Roman" w:cs="Times New Roman"/>
          <w:i/>
          <w:szCs w:val="32"/>
          <w:lang w:eastAsia="en-GB"/>
        </w:rPr>
        <w:t xml:space="preserve"> 14 of the SEND Regulations 2014 </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When changes are suggested to the draft </w:t>
      </w:r>
      <w:r w:rsidR="009F2F55">
        <w:rPr>
          <w:rFonts w:eastAsia="Times New Roman" w:cs="Times New Roman"/>
          <w:szCs w:val="24"/>
          <w:lang w:eastAsia="en-GB"/>
        </w:rPr>
        <w:t xml:space="preserve">EHC </w:t>
      </w:r>
      <w:r w:rsidRPr="00C801C8">
        <w:rPr>
          <w:rFonts w:eastAsia="Times New Roman" w:cs="Times New Roman"/>
          <w:szCs w:val="24"/>
          <w:lang w:eastAsia="en-GB"/>
        </w:rPr>
        <w:t>plan</w:t>
      </w:r>
      <w:r w:rsidR="00C137A7">
        <w:rPr>
          <w:rFonts w:eastAsia="Times New Roman" w:cs="Times New Roman"/>
          <w:szCs w:val="24"/>
          <w:lang w:eastAsia="en-GB"/>
        </w:rPr>
        <w:t xml:space="preserve"> by the child’s parent or </w:t>
      </w:r>
      <w:r w:rsidR="001469B5">
        <w:rPr>
          <w:rFonts w:eastAsia="Times New Roman" w:cs="Times New Roman"/>
          <w:szCs w:val="24"/>
          <w:lang w:eastAsia="en-GB"/>
        </w:rPr>
        <w:t xml:space="preserve">the </w:t>
      </w:r>
      <w:r w:rsidR="00C137A7">
        <w:rPr>
          <w:rFonts w:eastAsia="Times New Roman" w:cs="Times New Roman"/>
          <w:szCs w:val="24"/>
          <w:lang w:eastAsia="en-GB"/>
        </w:rPr>
        <w:t>young person</w:t>
      </w:r>
      <w:r w:rsidRPr="00C801C8">
        <w:rPr>
          <w:rFonts w:eastAsia="Times New Roman" w:cs="Times New Roman"/>
          <w:szCs w:val="24"/>
          <w:lang w:eastAsia="en-GB"/>
        </w:rPr>
        <w:t xml:space="preserve"> and agreed by the local authority, the draft plan should be amended and issued as the final</w:t>
      </w:r>
      <w:r w:rsidR="00C137A7">
        <w:rPr>
          <w:rFonts w:eastAsia="Times New Roman" w:cs="Times New Roman"/>
          <w:szCs w:val="24"/>
          <w:lang w:eastAsia="en-GB"/>
        </w:rPr>
        <w:t xml:space="preserve"> EHC</w:t>
      </w:r>
      <w:r w:rsidRPr="00C801C8">
        <w:rPr>
          <w:rFonts w:eastAsia="Times New Roman" w:cs="Times New Roman"/>
          <w:szCs w:val="24"/>
          <w:lang w:eastAsia="en-GB"/>
        </w:rPr>
        <w:t xml:space="preserve"> plan as quickly as possible. </w:t>
      </w:r>
      <w:r w:rsidR="00C137A7">
        <w:rPr>
          <w:rFonts w:eastAsia="Times New Roman" w:cs="Times New Roman"/>
          <w:szCs w:val="24"/>
          <w:lang w:eastAsia="en-GB"/>
        </w:rPr>
        <w:t xml:space="preserve">The final EHC plan can differ from the draft EHC plan only as a result of any representations made by the child’s parent or </w:t>
      </w:r>
      <w:r w:rsidR="00066C88">
        <w:rPr>
          <w:rFonts w:eastAsia="Times New Roman" w:cs="Times New Roman"/>
          <w:szCs w:val="24"/>
          <w:lang w:eastAsia="en-GB"/>
        </w:rPr>
        <w:t xml:space="preserve">the </w:t>
      </w:r>
      <w:r w:rsidR="00C137A7">
        <w:rPr>
          <w:rFonts w:eastAsia="Times New Roman" w:cs="Times New Roman"/>
          <w:szCs w:val="24"/>
          <w:lang w:eastAsia="en-GB"/>
        </w:rPr>
        <w:t xml:space="preserve">young person (including a request for a Personal Budget) and decisions made about the school or other institution (or type of school or other institution) to be named in the EHC plan. The local authority </w:t>
      </w:r>
      <w:r w:rsidR="00C137A7" w:rsidRPr="00C137A7">
        <w:rPr>
          <w:rFonts w:eastAsia="Times New Roman" w:cs="Times New Roman"/>
          <w:b/>
          <w:szCs w:val="24"/>
          <w:lang w:eastAsia="en-GB"/>
        </w:rPr>
        <w:t>must not</w:t>
      </w:r>
      <w:r w:rsidR="00C137A7">
        <w:rPr>
          <w:rFonts w:eastAsia="Times New Roman" w:cs="Times New Roman"/>
          <w:szCs w:val="24"/>
          <w:lang w:eastAsia="en-GB"/>
        </w:rPr>
        <w:t xml:space="preserve"> make any other changes – if the local authority wishes to make other changes it</w:t>
      </w:r>
      <w:r w:rsidR="00885600">
        <w:rPr>
          <w:rFonts w:eastAsia="Times New Roman" w:cs="Times New Roman"/>
          <w:szCs w:val="24"/>
          <w:lang w:eastAsia="en-GB"/>
        </w:rPr>
        <w:t xml:space="preserve"> </w:t>
      </w:r>
      <w:r w:rsidR="00BD4E7F" w:rsidRPr="00BD4E7F">
        <w:rPr>
          <w:rFonts w:eastAsia="Times New Roman" w:cs="Times New Roman"/>
          <w:b/>
          <w:szCs w:val="24"/>
          <w:lang w:eastAsia="en-GB"/>
        </w:rPr>
        <w:t>must</w:t>
      </w:r>
      <w:r w:rsidR="00C137A7">
        <w:rPr>
          <w:rFonts w:eastAsia="Times New Roman" w:cs="Times New Roman"/>
          <w:szCs w:val="24"/>
          <w:lang w:eastAsia="en-GB"/>
        </w:rPr>
        <w:t xml:space="preserve"> re-issue the draft EHC plan to the child’s parent or </w:t>
      </w:r>
      <w:r w:rsidR="001469B5">
        <w:rPr>
          <w:rFonts w:eastAsia="Times New Roman" w:cs="Times New Roman"/>
          <w:szCs w:val="24"/>
          <w:lang w:eastAsia="en-GB"/>
        </w:rPr>
        <w:t xml:space="preserve">the </w:t>
      </w:r>
      <w:r w:rsidR="009E77DF">
        <w:rPr>
          <w:rFonts w:eastAsia="Times New Roman" w:cs="Times New Roman"/>
          <w:szCs w:val="24"/>
          <w:lang w:eastAsia="en-GB"/>
        </w:rPr>
        <w:t>young person (see paragraph 9.77</w:t>
      </w:r>
      <w:r w:rsidR="00C137A7">
        <w:rPr>
          <w:rFonts w:eastAsia="Times New Roman" w:cs="Times New Roman"/>
          <w:szCs w:val="24"/>
          <w:lang w:eastAsia="en-GB"/>
        </w:rPr>
        <w:t xml:space="preserve">). </w:t>
      </w:r>
      <w:r w:rsidRPr="00C801C8">
        <w:rPr>
          <w:rFonts w:eastAsia="Times New Roman" w:cs="Times New Roman"/>
          <w:szCs w:val="24"/>
          <w:lang w:eastAsia="en-GB"/>
        </w:rPr>
        <w:t xml:space="preserve">The final </w:t>
      </w:r>
      <w:r w:rsidR="009F2F55">
        <w:rPr>
          <w:rFonts w:eastAsia="Times New Roman" w:cs="Times New Roman"/>
          <w:szCs w:val="24"/>
          <w:lang w:eastAsia="en-GB"/>
        </w:rPr>
        <w:t xml:space="preserve">EHC </w:t>
      </w:r>
      <w:r w:rsidRPr="00C801C8">
        <w:rPr>
          <w:rFonts w:eastAsia="Times New Roman" w:cs="Times New Roman"/>
          <w:szCs w:val="24"/>
          <w:lang w:eastAsia="en-GB"/>
        </w:rPr>
        <w:t>plan should be signed and dated by the local authority officer responsible for signing off the final plan.</w:t>
      </w:r>
    </w:p>
    <w:p w:rsidR="00B426E3" w:rsidRDefault="00C801C8" w:rsidP="00693500">
      <w:pPr>
        <w:numPr>
          <w:ilvl w:val="0"/>
          <w:numId w:val="121"/>
        </w:numPr>
        <w:spacing w:after="240" w:line="288" w:lineRule="auto"/>
        <w:ind w:left="0" w:hanging="709"/>
        <w:rPr>
          <w:rFonts w:eastAsia="Times New Roman" w:cs="Times New Roman"/>
          <w:szCs w:val="24"/>
          <w:lang w:eastAsia="en-GB"/>
        </w:rPr>
      </w:pPr>
      <w:r w:rsidRPr="00B426E3">
        <w:rPr>
          <w:rFonts w:eastAsia="Times New Roman" w:cs="Times New Roman"/>
          <w:szCs w:val="24"/>
          <w:lang w:eastAsia="en-GB"/>
        </w:rPr>
        <w:t>Where changes</w:t>
      </w:r>
      <w:r w:rsidR="0047475C">
        <w:rPr>
          <w:rFonts w:eastAsia="Times New Roman" w:cs="Times New Roman"/>
          <w:szCs w:val="24"/>
          <w:lang w:eastAsia="en-GB"/>
        </w:rPr>
        <w:t xml:space="preserve"> suggested by the child’s parent or the young person</w:t>
      </w:r>
      <w:r w:rsidRPr="00B426E3">
        <w:rPr>
          <w:rFonts w:eastAsia="Times New Roman" w:cs="Times New Roman"/>
          <w:szCs w:val="24"/>
          <w:lang w:eastAsia="en-GB"/>
        </w:rPr>
        <w:t xml:space="preserve"> are not agreed, the local authority may still proceed to issue the final EHC plan. In either case the local authority </w:t>
      </w:r>
      <w:r w:rsidRPr="00B426E3">
        <w:rPr>
          <w:rFonts w:eastAsia="Times New Roman" w:cs="Times New Roman"/>
          <w:b/>
          <w:szCs w:val="24"/>
          <w:lang w:eastAsia="en-GB"/>
        </w:rPr>
        <w:t>must</w:t>
      </w:r>
      <w:r w:rsidRPr="00B426E3">
        <w:rPr>
          <w:rFonts w:eastAsia="Times New Roman" w:cs="Times New Roman"/>
          <w:szCs w:val="24"/>
          <w:lang w:eastAsia="en-GB"/>
        </w:rPr>
        <w:t xml:space="preserve"> </w:t>
      </w:r>
      <w:r w:rsidR="005A5512" w:rsidRPr="00B426E3">
        <w:rPr>
          <w:rFonts w:eastAsia="Times New Roman" w:cs="Times New Roman"/>
          <w:szCs w:val="24"/>
          <w:lang w:eastAsia="en-GB"/>
        </w:rPr>
        <w:t>notify</w:t>
      </w:r>
      <w:r w:rsidRPr="00B426E3">
        <w:rPr>
          <w:rFonts w:eastAsia="Times New Roman" w:cs="Times New Roman"/>
          <w:szCs w:val="24"/>
          <w:lang w:eastAsia="en-GB"/>
        </w:rPr>
        <w:t xml:space="preserve"> the </w:t>
      </w:r>
      <w:r w:rsidR="005A5512" w:rsidRPr="00B426E3">
        <w:rPr>
          <w:rFonts w:eastAsia="Times New Roman" w:cs="Times New Roman"/>
          <w:szCs w:val="24"/>
          <w:lang w:eastAsia="en-GB"/>
        </w:rPr>
        <w:t xml:space="preserve">child’s </w:t>
      </w:r>
      <w:r w:rsidRPr="00B426E3">
        <w:rPr>
          <w:rFonts w:eastAsia="Times New Roman" w:cs="Times New Roman"/>
          <w:szCs w:val="24"/>
          <w:lang w:eastAsia="en-GB"/>
        </w:rPr>
        <w:t xml:space="preserve">parent or </w:t>
      </w:r>
      <w:r w:rsidR="005A5512" w:rsidRPr="00B426E3">
        <w:rPr>
          <w:rFonts w:eastAsia="Times New Roman" w:cs="Times New Roman"/>
          <w:szCs w:val="24"/>
          <w:lang w:eastAsia="en-GB"/>
        </w:rPr>
        <w:t xml:space="preserve">the </w:t>
      </w:r>
      <w:r w:rsidRPr="00B426E3">
        <w:rPr>
          <w:rFonts w:eastAsia="Times New Roman" w:cs="Times New Roman"/>
          <w:szCs w:val="24"/>
          <w:lang w:eastAsia="en-GB"/>
        </w:rPr>
        <w:t xml:space="preserve">young person of their right </w:t>
      </w:r>
      <w:r w:rsidR="005A5512" w:rsidRPr="00B426E3">
        <w:rPr>
          <w:rFonts w:eastAsia="Times New Roman" w:cs="Times New Roman"/>
          <w:szCs w:val="24"/>
          <w:lang w:eastAsia="en-GB"/>
        </w:rPr>
        <w:t>to</w:t>
      </w:r>
      <w:r w:rsidRPr="00B426E3">
        <w:rPr>
          <w:rFonts w:eastAsia="Times New Roman" w:cs="Times New Roman"/>
          <w:szCs w:val="24"/>
          <w:lang w:eastAsia="en-GB"/>
        </w:rPr>
        <w:t xml:space="preserve"> appeal to the Tribunal</w:t>
      </w:r>
      <w:r w:rsidR="00EF290A">
        <w:rPr>
          <w:rFonts w:eastAsia="Times New Roman" w:cs="Times New Roman"/>
          <w:szCs w:val="24"/>
          <w:lang w:eastAsia="en-GB"/>
        </w:rPr>
        <w:t xml:space="preserve"> and the time limit for doing so</w:t>
      </w:r>
      <w:r w:rsidR="005A5512" w:rsidRPr="00B426E3">
        <w:rPr>
          <w:rFonts w:eastAsia="Times New Roman" w:cs="Times New Roman"/>
          <w:szCs w:val="24"/>
          <w:lang w:eastAsia="en-GB"/>
        </w:rPr>
        <w:t>, of the requirement for them to consider mediation should they wish to appeal, and the availability of information, advice and support and disagreement resolution</w:t>
      </w:r>
      <w:r w:rsidR="009E45A4">
        <w:rPr>
          <w:rFonts w:eastAsia="Times New Roman" w:cs="Times New Roman"/>
          <w:szCs w:val="24"/>
          <w:lang w:eastAsia="en-GB"/>
        </w:rPr>
        <w:t xml:space="preserve"> </w:t>
      </w:r>
      <w:r w:rsidR="005A5512" w:rsidRPr="00B426E3">
        <w:rPr>
          <w:rFonts w:eastAsia="Times New Roman" w:cs="Times New Roman"/>
          <w:szCs w:val="24"/>
          <w:lang w:eastAsia="en-GB"/>
        </w:rPr>
        <w:t>services.</w:t>
      </w:r>
      <w:r w:rsidRPr="00B426E3">
        <w:rPr>
          <w:rFonts w:eastAsia="Times New Roman" w:cs="Times New Roman"/>
          <w:szCs w:val="24"/>
          <w:lang w:eastAsia="en-GB"/>
        </w:rPr>
        <w:t xml:space="preserve"> </w:t>
      </w:r>
      <w:r w:rsidR="0047475C">
        <w:rPr>
          <w:rFonts w:eastAsia="Times New Roman" w:cs="Times New Roman"/>
          <w:szCs w:val="24"/>
          <w:lang w:eastAsia="en-GB"/>
        </w:rPr>
        <w:t>The local authority should also notify the child’s parent or the young person how they can appeal the health and social care provision in the EHC plan.</w:t>
      </w:r>
    </w:p>
    <w:p w:rsidR="00C801C8" w:rsidRPr="00B426E3" w:rsidRDefault="00EF290A"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The child’s parent</w:t>
      </w:r>
      <w:r w:rsidR="00C801C8" w:rsidRPr="00B426E3">
        <w:rPr>
          <w:rFonts w:eastAsia="Times New Roman" w:cs="Times New Roman"/>
          <w:szCs w:val="24"/>
          <w:lang w:eastAsia="en-GB"/>
        </w:rPr>
        <w:t xml:space="preserve"> or the young person may appeal</w:t>
      </w:r>
      <w:r w:rsidR="00885600">
        <w:rPr>
          <w:rFonts w:eastAsia="Times New Roman" w:cs="Times New Roman"/>
          <w:szCs w:val="24"/>
          <w:lang w:eastAsia="en-GB"/>
        </w:rPr>
        <w:t xml:space="preserve"> </w:t>
      </w:r>
      <w:r w:rsidR="0047475C">
        <w:rPr>
          <w:rFonts w:eastAsia="Times New Roman" w:cs="Times New Roman"/>
          <w:szCs w:val="24"/>
          <w:lang w:eastAsia="en-GB"/>
        </w:rPr>
        <w:t xml:space="preserve">to the Tribunal </w:t>
      </w:r>
      <w:r w:rsidR="00C801C8" w:rsidRPr="00B426E3">
        <w:rPr>
          <w:rFonts w:eastAsia="Times New Roman" w:cs="Times New Roman"/>
          <w:szCs w:val="24"/>
          <w:lang w:eastAsia="en-GB"/>
        </w:rPr>
        <w:t>against the descript</w:t>
      </w:r>
      <w:r w:rsidR="001469B5">
        <w:rPr>
          <w:rFonts w:eastAsia="Times New Roman" w:cs="Times New Roman"/>
          <w:szCs w:val="24"/>
          <w:lang w:eastAsia="en-GB"/>
        </w:rPr>
        <w:t>ion of SEN</w:t>
      </w:r>
      <w:r w:rsidR="00C801C8" w:rsidRPr="00B426E3">
        <w:rPr>
          <w:rFonts w:eastAsia="Times New Roman" w:cs="Times New Roman"/>
          <w:szCs w:val="24"/>
          <w:lang w:eastAsia="en-GB"/>
        </w:rPr>
        <w:t xml:space="preserve"> in the EHC plan, the special educational provision, and the school or other provider named, or the fact that no school or other provider is named.</w:t>
      </w:r>
    </w:p>
    <w:p w:rsidR="00C801C8" w:rsidRPr="00C801C8" w:rsidRDefault="0047475C"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Mediation and appeals for children and young people whose EHC plans are finalised while they remain in custody are covered in Chapter 10.</w:t>
      </w:r>
    </w:p>
    <w:p w:rsidR="00C801C8" w:rsidRPr="00C801C8" w:rsidRDefault="00210097"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As well as the child’s parent or </w:t>
      </w:r>
      <w:r w:rsidR="00385BFD">
        <w:rPr>
          <w:rFonts w:eastAsia="Times New Roman" w:cs="Times New Roman"/>
          <w:szCs w:val="24"/>
          <w:lang w:eastAsia="en-GB"/>
        </w:rPr>
        <w:t xml:space="preserve">the </w:t>
      </w:r>
      <w:r>
        <w:rPr>
          <w:rFonts w:eastAsia="Times New Roman" w:cs="Times New Roman"/>
          <w:szCs w:val="24"/>
          <w:lang w:eastAsia="en-GB"/>
        </w:rPr>
        <w:t>young person, t</w:t>
      </w:r>
      <w:r w:rsidR="00C801C8" w:rsidRPr="00C801C8">
        <w:rPr>
          <w:rFonts w:eastAsia="Times New Roman" w:cs="Times New Roman"/>
          <w:szCs w:val="24"/>
          <w:lang w:eastAsia="en-GB"/>
        </w:rPr>
        <w:t xml:space="preserve">he final EHC plan </w:t>
      </w:r>
      <w:r w:rsidR="00C801C8" w:rsidRPr="00C801C8">
        <w:rPr>
          <w:rFonts w:eastAsia="Times New Roman" w:cs="Times New Roman"/>
          <w:b/>
          <w:szCs w:val="24"/>
          <w:lang w:eastAsia="en-GB"/>
        </w:rPr>
        <w:t xml:space="preserve">must </w:t>
      </w:r>
      <w:r w:rsidR="00C801C8" w:rsidRPr="00C801C8">
        <w:rPr>
          <w:rFonts w:eastAsia="Times New Roman" w:cs="Times New Roman"/>
          <w:szCs w:val="24"/>
          <w:lang w:eastAsia="en-GB"/>
        </w:rPr>
        <w:t>also be issued to the governing body, proprietor or principal of any school, college or other institution named in the EHC plan, and to the</w:t>
      </w:r>
      <w:r w:rsidR="00885600">
        <w:rPr>
          <w:rFonts w:eastAsia="Times New Roman" w:cs="Times New Roman"/>
          <w:szCs w:val="24"/>
          <w:lang w:eastAsia="en-GB"/>
        </w:rPr>
        <w:t xml:space="preserve"> </w:t>
      </w:r>
      <w:r w:rsidR="0047475C">
        <w:rPr>
          <w:rFonts w:eastAsia="Times New Roman" w:cs="Times New Roman"/>
          <w:szCs w:val="24"/>
          <w:lang w:eastAsia="en-GB"/>
        </w:rPr>
        <w:t>relevant CCG</w:t>
      </w:r>
      <w:r w:rsidR="00C801C8" w:rsidRPr="00C801C8">
        <w:rPr>
          <w:rFonts w:eastAsia="Times New Roman" w:cs="Times New Roman"/>
          <w:szCs w:val="24"/>
          <w:lang w:eastAsia="en-GB"/>
        </w:rPr>
        <w:t xml:space="preserve"> (or where relevant, NHS England).</w:t>
      </w:r>
    </w:p>
    <w:p w:rsidR="00FF31C6" w:rsidRDefault="009E77DF"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Where a nursery, school or college (of a type identified in paragraph 9.78) is named in an EHC plan, they </w:t>
      </w:r>
      <w:r w:rsidRPr="009E77DF">
        <w:rPr>
          <w:rFonts w:eastAsia="Times New Roman" w:cs="Times New Roman"/>
          <w:b/>
          <w:szCs w:val="24"/>
          <w:lang w:eastAsia="en-GB"/>
        </w:rPr>
        <w:t>must</w:t>
      </w:r>
      <w:r>
        <w:rPr>
          <w:rFonts w:eastAsia="Times New Roman" w:cs="Times New Roman"/>
          <w:szCs w:val="24"/>
          <w:lang w:eastAsia="en-GB"/>
        </w:rPr>
        <w:t xml:space="preserve"> admit the child or young person. </w:t>
      </w:r>
      <w:r w:rsidR="00C801C8" w:rsidRPr="00C801C8">
        <w:rPr>
          <w:rFonts w:eastAsia="Times New Roman" w:cs="Times New Roman"/>
          <w:szCs w:val="24"/>
          <w:lang w:eastAsia="en-GB"/>
        </w:rPr>
        <w:t xml:space="preserve">The headteacher or principal of the school, college or other institution named in the EHC plan should ensure that those teaching or working with the child or young person are aware of their needs and have arrangements in place to meet them. Institutions should also ensure that teachers and lecturers monitor and review the child or young person’s progress during the course of a year. Formal reviews of the EHC plan </w:t>
      </w:r>
      <w:r w:rsidR="00C801C8" w:rsidRPr="00C801C8">
        <w:rPr>
          <w:rFonts w:eastAsia="Times New Roman" w:cs="Times New Roman"/>
          <w:b/>
          <w:szCs w:val="24"/>
          <w:lang w:eastAsia="en-GB"/>
        </w:rPr>
        <w:t xml:space="preserve">must </w:t>
      </w:r>
      <w:r w:rsidR="00C801C8" w:rsidRPr="00C801C8">
        <w:rPr>
          <w:rFonts w:eastAsia="Times New Roman" w:cs="Times New Roman"/>
          <w:szCs w:val="24"/>
          <w:lang w:eastAsia="en-GB"/>
        </w:rPr>
        <w:t>take place at least annually. If a child or young person’s SEN change, the local authority should hold a review as soon as possible to ensure that provision specified in the EHC plan is appropriate</w:t>
      </w:r>
      <w:r w:rsidR="00B426E3">
        <w:rPr>
          <w:rFonts w:eastAsia="Times New Roman" w:cs="Times New Roman"/>
          <w:szCs w:val="24"/>
          <w:lang w:eastAsia="en-GB"/>
        </w:rPr>
        <w:t>.</w:t>
      </w:r>
    </w:p>
    <w:p w:rsidR="00C801C8" w:rsidRDefault="002F14C8" w:rsidP="008D6E08">
      <w:pPr>
        <w:pStyle w:val="Heading3"/>
        <w:rPr>
          <w:rFonts w:eastAsia="Times New Roman"/>
          <w:lang w:eastAsia="en-GB"/>
        </w:rPr>
      </w:pPr>
      <w:bookmarkStart w:id="994" w:name="_Toc385254231"/>
      <w:bookmarkStart w:id="995" w:name="_Toc385313768"/>
      <w:bookmarkStart w:id="996" w:name="_Toc410033185"/>
      <w:r>
        <w:rPr>
          <w:rFonts w:eastAsia="Times New Roman"/>
          <w:lang w:eastAsia="en-GB"/>
        </w:rPr>
        <w:t xml:space="preserve">Maintaining </w:t>
      </w:r>
      <w:r w:rsidR="00C801C8" w:rsidRPr="00FF31C6">
        <w:rPr>
          <w:rFonts w:eastAsia="Times New Roman"/>
          <w:lang w:eastAsia="en-GB"/>
        </w:rPr>
        <w:t>special educational provision in EHC plans</w:t>
      </w:r>
      <w:bookmarkEnd w:id="994"/>
      <w:bookmarkEnd w:id="995"/>
      <w:bookmarkEnd w:id="996"/>
    </w:p>
    <w:p w:rsidR="00210097" w:rsidRPr="008A697F" w:rsidRDefault="00210097" w:rsidP="00385BFD">
      <w:pPr>
        <w:rPr>
          <w:i/>
          <w:lang w:eastAsia="en-GB"/>
        </w:rPr>
      </w:pPr>
      <w:r w:rsidRPr="008A697F">
        <w:rPr>
          <w:rFonts w:eastAsia="Times New Roman" w:cs="Times New Roman"/>
          <w:i/>
          <w:szCs w:val="32"/>
          <w:lang w:eastAsia="en-GB"/>
        </w:rPr>
        <w:t>Relevant legislation: Section 42 of the Children and Families Act 2014</w:t>
      </w:r>
    </w:p>
    <w:p w:rsidR="00C801C8" w:rsidRPr="00C801C8" w:rsidRDefault="00C801C8" w:rsidP="00693500">
      <w:pPr>
        <w:numPr>
          <w:ilvl w:val="0"/>
          <w:numId w:val="121"/>
        </w:numPr>
        <w:spacing w:after="240" w:line="288" w:lineRule="auto"/>
        <w:ind w:left="0" w:hanging="709"/>
        <w:rPr>
          <w:rFonts w:eastAsia="Times New Roman" w:cs="Times New Roman"/>
          <w:i/>
          <w:szCs w:val="24"/>
          <w:lang w:eastAsia="en-GB"/>
        </w:rPr>
      </w:pPr>
      <w:r w:rsidRPr="00C801C8">
        <w:rPr>
          <w:rFonts w:eastAsia="Times New Roman" w:cs="Times New Roman"/>
          <w:szCs w:val="24"/>
          <w:lang w:eastAsia="en-GB"/>
        </w:rPr>
        <w:t xml:space="preserve">When an EHC plan is maintained for a child or young person the local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secure the special educational provision specified in the plan. If a local authority names an independent school or independent college in the plan as special educational provision it</w:t>
      </w:r>
      <w:r w:rsidRPr="00C801C8">
        <w:rPr>
          <w:rFonts w:eastAsia="Times New Roman" w:cs="Times New Roman"/>
          <w:b/>
          <w:szCs w:val="24"/>
          <w:lang w:eastAsia="en-GB"/>
        </w:rPr>
        <w:t xml:space="preserve"> must</w:t>
      </w:r>
      <w:r w:rsidRPr="00C801C8">
        <w:rPr>
          <w:rFonts w:eastAsia="Times New Roman" w:cs="Times New Roman"/>
          <w:szCs w:val="24"/>
          <w:lang w:eastAsia="en-GB"/>
        </w:rPr>
        <w:t xml:space="preserve"> </w:t>
      </w:r>
      <w:r w:rsidR="00FA5CDC">
        <w:rPr>
          <w:rFonts w:eastAsia="Times New Roman" w:cs="Times New Roman"/>
          <w:szCs w:val="24"/>
          <w:lang w:eastAsia="en-GB"/>
        </w:rPr>
        <w:t xml:space="preserve">also </w:t>
      </w:r>
      <w:r w:rsidRPr="00C801C8">
        <w:rPr>
          <w:rFonts w:eastAsia="Times New Roman" w:cs="Times New Roman"/>
          <w:szCs w:val="24"/>
          <w:lang w:eastAsia="en-GB"/>
        </w:rPr>
        <w:t>meet the costs of the fees, including any boarding and lodging where relevant.</w:t>
      </w:r>
      <w:r w:rsidR="00885600">
        <w:rPr>
          <w:rFonts w:eastAsia="Times New Roman" w:cs="Times New Roman"/>
          <w:szCs w:val="24"/>
          <w:lang w:eastAsia="en-GB"/>
        </w:rPr>
        <w:t xml:space="preserve"> </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The local authority is relieved of its duty to secure the special educational provision in the EHC plan, including securing a place in a school or college named in the plan, if the </w:t>
      </w:r>
      <w:r w:rsidR="00EF290A">
        <w:rPr>
          <w:rFonts w:eastAsia="Times New Roman" w:cs="Times New Roman"/>
          <w:szCs w:val="24"/>
          <w:lang w:eastAsia="en-GB"/>
        </w:rPr>
        <w:t>child’s parent or the young person has</w:t>
      </w:r>
      <w:r w:rsidRPr="00C801C8">
        <w:rPr>
          <w:rFonts w:eastAsia="Times New Roman" w:cs="Times New Roman"/>
          <w:szCs w:val="24"/>
          <w:lang w:eastAsia="en-GB"/>
        </w:rPr>
        <w:t xml:space="preserve"> made suitable alternative arrangements for special educational provision to be made, say in an independent school or college or at home.</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Where</w:t>
      </w:r>
      <w:r w:rsidR="00EF290A">
        <w:rPr>
          <w:rFonts w:eastAsia="Times New Roman" w:cs="Times New Roman"/>
          <w:szCs w:val="24"/>
          <w:lang w:eastAsia="en-GB"/>
        </w:rPr>
        <w:t xml:space="preserve"> the child’s parent or the</w:t>
      </w:r>
      <w:r w:rsidRPr="00C801C8">
        <w:rPr>
          <w:rFonts w:eastAsia="Times New Roman" w:cs="Times New Roman"/>
          <w:szCs w:val="24"/>
          <w:lang w:eastAsia="en-GB"/>
        </w:rPr>
        <w:t xml:space="preserve"> young person make</w:t>
      </w:r>
      <w:r w:rsidR="00EF290A">
        <w:rPr>
          <w:rFonts w:eastAsia="Times New Roman" w:cs="Times New Roman"/>
          <w:szCs w:val="24"/>
          <w:lang w:eastAsia="en-GB"/>
        </w:rPr>
        <w:t>s</w:t>
      </w:r>
      <w:r w:rsidRPr="00C801C8">
        <w:rPr>
          <w:rFonts w:eastAsia="Times New Roman" w:cs="Times New Roman"/>
          <w:szCs w:val="24"/>
          <w:lang w:eastAsia="en-GB"/>
        </w:rPr>
        <w:t xml:space="preserve"> alternative arrangements, the local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satisfy itself that those arrangements are suitable before it is relieved of its duty to s</w:t>
      </w:r>
      <w:r w:rsidR="001469B5">
        <w:rPr>
          <w:rFonts w:eastAsia="Times New Roman" w:cs="Times New Roman"/>
          <w:szCs w:val="24"/>
          <w:lang w:eastAsia="en-GB"/>
        </w:rPr>
        <w:t>ecure the provision. It can</w:t>
      </w:r>
      <w:r w:rsidRPr="00C801C8">
        <w:rPr>
          <w:rFonts w:eastAsia="Times New Roman" w:cs="Times New Roman"/>
          <w:szCs w:val="24"/>
          <w:lang w:eastAsia="en-GB"/>
        </w:rPr>
        <w:t xml:space="preserve"> conclude that those arrangements are suitable </w:t>
      </w:r>
      <w:r w:rsidR="001469B5">
        <w:rPr>
          <w:rFonts w:eastAsia="Times New Roman" w:cs="Times New Roman"/>
          <w:szCs w:val="24"/>
          <w:lang w:eastAsia="en-GB"/>
        </w:rPr>
        <w:t xml:space="preserve">only </w:t>
      </w:r>
      <w:r w:rsidRPr="00C801C8">
        <w:rPr>
          <w:rFonts w:eastAsia="Times New Roman" w:cs="Times New Roman"/>
          <w:szCs w:val="24"/>
          <w:lang w:eastAsia="en-GB"/>
        </w:rPr>
        <w:t>if there is a realistic possibility of them being funded for a reasonable period of time. If it is satisfied, the authority need not name its nominated school or college in the</w:t>
      </w:r>
      <w:r w:rsidR="00EF290A">
        <w:rPr>
          <w:rFonts w:eastAsia="Times New Roman" w:cs="Times New Roman"/>
          <w:szCs w:val="24"/>
          <w:lang w:eastAsia="en-GB"/>
        </w:rPr>
        <w:t xml:space="preserve"> EHC</w:t>
      </w:r>
      <w:r w:rsidRPr="00C801C8">
        <w:rPr>
          <w:rFonts w:eastAsia="Times New Roman" w:cs="Times New Roman"/>
          <w:szCs w:val="24"/>
          <w:lang w:eastAsia="en-GB"/>
        </w:rPr>
        <w:t xml:space="preserve"> plan and may specify only the type of provision. This is to avoid the school </w:t>
      </w:r>
      <w:r w:rsidR="00EF290A">
        <w:rPr>
          <w:rFonts w:eastAsia="Times New Roman" w:cs="Times New Roman"/>
          <w:szCs w:val="24"/>
          <w:lang w:eastAsia="en-GB"/>
        </w:rPr>
        <w:t xml:space="preserve">or other institution </w:t>
      </w:r>
      <w:r w:rsidRPr="00C801C8">
        <w:rPr>
          <w:rFonts w:eastAsia="Times New Roman" w:cs="Times New Roman"/>
          <w:szCs w:val="24"/>
          <w:lang w:eastAsia="en-GB"/>
        </w:rPr>
        <w:t>having to ke</w:t>
      </w:r>
      <w:r w:rsidR="00EF290A">
        <w:rPr>
          <w:rFonts w:eastAsia="Times New Roman" w:cs="Times New Roman"/>
          <w:szCs w:val="24"/>
          <w:lang w:eastAsia="en-GB"/>
        </w:rPr>
        <w:t>ep a place free that the child’s parent or the young person has</w:t>
      </w:r>
      <w:r w:rsidRPr="00C801C8">
        <w:rPr>
          <w:rFonts w:eastAsia="Times New Roman" w:cs="Times New Roman"/>
          <w:szCs w:val="24"/>
          <w:lang w:eastAsia="en-GB"/>
        </w:rPr>
        <w:t xml:space="preserve"> no intention of taking up.</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If the local authority </w:t>
      </w:r>
      <w:r w:rsidRPr="0079174D">
        <w:rPr>
          <w:rFonts w:eastAsia="Times New Roman" w:cs="Times New Roman"/>
          <w:szCs w:val="24"/>
          <w:lang w:eastAsia="en-GB"/>
        </w:rPr>
        <w:t>is not</w:t>
      </w:r>
      <w:r w:rsidRPr="00C801C8">
        <w:rPr>
          <w:rFonts w:eastAsia="Times New Roman" w:cs="Times New Roman"/>
          <w:szCs w:val="24"/>
          <w:lang w:eastAsia="en-GB"/>
        </w:rPr>
        <w:t xml:space="preserve"> satisfied that the</w:t>
      </w:r>
      <w:r w:rsidR="00EF290A">
        <w:rPr>
          <w:rFonts w:eastAsia="Times New Roman" w:cs="Times New Roman"/>
          <w:szCs w:val="24"/>
          <w:lang w:eastAsia="en-GB"/>
        </w:rPr>
        <w:t xml:space="preserve"> alternative arrangements made by the</w:t>
      </w:r>
      <w:r w:rsidRPr="00C801C8">
        <w:rPr>
          <w:rFonts w:eastAsia="Times New Roman" w:cs="Times New Roman"/>
          <w:szCs w:val="24"/>
          <w:lang w:eastAsia="en-GB"/>
        </w:rPr>
        <w:t xml:space="preserve"> </w:t>
      </w:r>
      <w:r w:rsidR="00EF290A">
        <w:rPr>
          <w:rFonts w:eastAsia="Times New Roman" w:cs="Times New Roman"/>
          <w:szCs w:val="24"/>
          <w:lang w:eastAsia="en-GB"/>
        </w:rPr>
        <w:t>child’s parent</w:t>
      </w:r>
      <w:r w:rsidRPr="00C801C8">
        <w:rPr>
          <w:rFonts w:eastAsia="Times New Roman" w:cs="Times New Roman"/>
          <w:szCs w:val="24"/>
          <w:lang w:eastAsia="en-GB"/>
        </w:rPr>
        <w:t xml:space="preserve"> or </w:t>
      </w:r>
      <w:r w:rsidR="00EF290A">
        <w:rPr>
          <w:rFonts w:eastAsia="Times New Roman" w:cs="Times New Roman"/>
          <w:szCs w:val="24"/>
          <w:lang w:eastAsia="en-GB"/>
        </w:rPr>
        <w:t xml:space="preserve">the </w:t>
      </w:r>
      <w:r w:rsidRPr="00C801C8">
        <w:rPr>
          <w:rFonts w:eastAsia="Times New Roman" w:cs="Times New Roman"/>
          <w:szCs w:val="24"/>
          <w:lang w:eastAsia="en-GB"/>
        </w:rPr>
        <w:t>young pe</w:t>
      </w:r>
      <w:r w:rsidR="00EF290A">
        <w:rPr>
          <w:rFonts w:eastAsia="Times New Roman" w:cs="Times New Roman"/>
          <w:szCs w:val="24"/>
          <w:lang w:eastAsia="en-GB"/>
        </w:rPr>
        <w:t xml:space="preserve">rson </w:t>
      </w:r>
      <w:r w:rsidRPr="00C801C8">
        <w:rPr>
          <w:rFonts w:eastAsia="Times New Roman" w:cs="Times New Roman"/>
          <w:szCs w:val="24"/>
          <w:lang w:eastAsia="en-GB"/>
        </w:rPr>
        <w:t>are suitable</w:t>
      </w:r>
      <w:r w:rsidR="00EF290A">
        <w:rPr>
          <w:rFonts w:eastAsia="Times New Roman" w:cs="Times New Roman"/>
          <w:szCs w:val="24"/>
          <w:lang w:eastAsia="en-GB"/>
        </w:rPr>
        <w:t>,</w:t>
      </w:r>
      <w:r w:rsidRPr="00C801C8">
        <w:rPr>
          <w:rFonts w:eastAsia="Times New Roman" w:cs="Times New Roman"/>
          <w:szCs w:val="24"/>
          <w:lang w:eastAsia="en-GB"/>
        </w:rPr>
        <w:t xml:space="preserve"> it could ei</w:t>
      </w:r>
      <w:r w:rsidR="00EF290A">
        <w:rPr>
          <w:rFonts w:eastAsia="Times New Roman" w:cs="Times New Roman"/>
          <w:szCs w:val="24"/>
          <w:lang w:eastAsia="en-GB"/>
        </w:rPr>
        <w:t xml:space="preserve">ther conclude that the </w:t>
      </w:r>
      <w:r w:rsidRPr="00C801C8">
        <w:rPr>
          <w:rFonts w:eastAsia="Times New Roman" w:cs="Times New Roman"/>
          <w:szCs w:val="24"/>
          <w:lang w:eastAsia="en-GB"/>
        </w:rPr>
        <w:t xml:space="preserve">arrangements </w:t>
      </w:r>
      <w:r w:rsidR="00593BC1">
        <w:rPr>
          <w:rFonts w:eastAsia="Times New Roman" w:cs="Times New Roman"/>
          <w:szCs w:val="24"/>
          <w:lang w:eastAsia="en-GB"/>
        </w:rPr>
        <w:t>are</w:t>
      </w:r>
      <w:r w:rsidRPr="00C801C8">
        <w:rPr>
          <w:rFonts w:eastAsia="Times New Roman" w:cs="Times New Roman"/>
          <w:szCs w:val="24"/>
          <w:lang w:eastAsia="en-GB"/>
        </w:rPr>
        <w:t xml:space="preserve"> not suitable and name another appropriate school or college</w:t>
      </w:r>
      <w:r w:rsidR="001469B5">
        <w:rPr>
          <w:rFonts w:eastAsia="Times New Roman" w:cs="Times New Roman"/>
          <w:szCs w:val="24"/>
          <w:lang w:eastAsia="en-GB"/>
        </w:rPr>
        <w:t>,</w:t>
      </w:r>
      <w:r w:rsidRPr="00C801C8">
        <w:rPr>
          <w:rFonts w:eastAsia="Times New Roman" w:cs="Times New Roman"/>
          <w:szCs w:val="24"/>
          <w:lang w:eastAsia="en-GB"/>
        </w:rPr>
        <w:t xml:space="preserve"> or it could choose to assist </w:t>
      </w:r>
      <w:r w:rsidR="00593BC1">
        <w:rPr>
          <w:rFonts w:eastAsia="Times New Roman" w:cs="Times New Roman"/>
          <w:szCs w:val="24"/>
          <w:lang w:eastAsia="en-GB"/>
        </w:rPr>
        <w:t>the child’s parent or the young person</w:t>
      </w:r>
      <w:r w:rsidRPr="00C801C8">
        <w:rPr>
          <w:rFonts w:eastAsia="Times New Roman" w:cs="Times New Roman"/>
          <w:szCs w:val="24"/>
          <w:lang w:eastAsia="en-GB"/>
        </w:rPr>
        <w:t xml:space="preserve"> in maki</w:t>
      </w:r>
      <w:r w:rsidR="0079174D">
        <w:rPr>
          <w:rFonts w:eastAsia="Times New Roman" w:cs="Times New Roman"/>
          <w:szCs w:val="24"/>
          <w:lang w:eastAsia="en-GB"/>
        </w:rPr>
        <w:t>ng their arrangements suitable</w:t>
      </w:r>
      <w:r w:rsidRPr="00C801C8">
        <w:rPr>
          <w:rFonts w:eastAsia="Times New Roman" w:cs="Times New Roman"/>
          <w:szCs w:val="24"/>
          <w:lang w:eastAsia="en-GB"/>
        </w:rPr>
        <w:t xml:space="preserve">, including through a financial contribution. But the local authority would be under no obligation to meet the costs of those arrangements. </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Where</w:t>
      </w:r>
      <w:r w:rsidR="00593BC1">
        <w:rPr>
          <w:rFonts w:eastAsia="Times New Roman" w:cs="Times New Roman"/>
          <w:szCs w:val="24"/>
          <w:lang w:eastAsia="en-GB"/>
        </w:rPr>
        <w:t xml:space="preserve"> the child’s parent or the young person</w:t>
      </w:r>
      <w:r w:rsidRPr="00C801C8">
        <w:rPr>
          <w:rFonts w:eastAsia="Times New Roman" w:cs="Times New Roman"/>
          <w:szCs w:val="24"/>
          <w:lang w:eastAsia="en-GB"/>
        </w:rPr>
        <w:t xml:space="preserve"> make</w:t>
      </w:r>
      <w:r w:rsidR="00593BC1">
        <w:rPr>
          <w:rFonts w:eastAsia="Times New Roman" w:cs="Times New Roman"/>
          <w:szCs w:val="24"/>
          <w:lang w:eastAsia="en-GB"/>
        </w:rPr>
        <w:t>s</w:t>
      </w:r>
      <w:r w:rsidRPr="00C801C8">
        <w:rPr>
          <w:rFonts w:eastAsia="Times New Roman" w:cs="Times New Roman"/>
          <w:szCs w:val="24"/>
          <w:lang w:eastAsia="en-GB"/>
        </w:rPr>
        <w:t xml:space="preserve"> suitable alternative arrangements for educational provision the health commissioning body is still responsible for arranging the health care specified in the chi</w:t>
      </w:r>
      <w:r w:rsidR="0079174D">
        <w:rPr>
          <w:rFonts w:eastAsia="Times New Roman" w:cs="Times New Roman"/>
          <w:szCs w:val="24"/>
          <w:lang w:eastAsia="en-GB"/>
        </w:rPr>
        <w:t>ld or young person’s EHC plan. I</w:t>
      </w:r>
      <w:r w:rsidRPr="00C801C8">
        <w:rPr>
          <w:rFonts w:eastAsia="Times New Roman" w:cs="Times New Roman"/>
          <w:szCs w:val="24"/>
          <w:lang w:eastAsia="en-GB"/>
        </w:rPr>
        <w:t xml:space="preserve">f </w:t>
      </w:r>
      <w:r w:rsidR="00593BC1">
        <w:rPr>
          <w:rFonts w:eastAsia="Times New Roman" w:cs="Times New Roman"/>
          <w:szCs w:val="24"/>
          <w:lang w:eastAsia="en-GB"/>
        </w:rPr>
        <w:t>the child’s parent or the young person</w:t>
      </w:r>
      <w:r w:rsidRPr="00C801C8">
        <w:rPr>
          <w:rFonts w:eastAsia="Times New Roman" w:cs="Times New Roman"/>
          <w:szCs w:val="24"/>
          <w:lang w:eastAsia="en-GB"/>
        </w:rPr>
        <w:t xml:space="preserve"> make</w:t>
      </w:r>
      <w:r w:rsidR="00593BC1">
        <w:rPr>
          <w:rFonts w:eastAsia="Times New Roman" w:cs="Times New Roman"/>
          <w:szCs w:val="24"/>
          <w:lang w:eastAsia="en-GB"/>
        </w:rPr>
        <w:t>s</w:t>
      </w:r>
      <w:r w:rsidRPr="00C801C8">
        <w:rPr>
          <w:rFonts w:eastAsia="Times New Roman" w:cs="Times New Roman"/>
          <w:szCs w:val="24"/>
          <w:lang w:eastAsia="en-GB"/>
        </w:rPr>
        <w:t xml:space="preserve"> alternative arrangements for health care provision then the health commissioning body would need to satisfy its</w:t>
      </w:r>
      <w:r w:rsidR="0079174D">
        <w:rPr>
          <w:rFonts w:eastAsia="Times New Roman" w:cs="Times New Roman"/>
          <w:szCs w:val="24"/>
          <w:lang w:eastAsia="en-GB"/>
        </w:rPr>
        <w:t>elf that those arrangements are</w:t>
      </w:r>
      <w:r w:rsidRPr="00C801C8">
        <w:rPr>
          <w:rFonts w:eastAsia="Times New Roman" w:cs="Times New Roman"/>
          <w:szCs w:val="24"/>
          <w:lang w:eastAsia="en-GB"/>
        </w:rPr>
        <w:t xml:space="preserve"> su</w:t>
      </w:r>
      <w:r w:rsidR="0079174D">
        <w:rPr>
          <w:rFonts w:eastAsia="Times New Roman" w:cs="Times New Roman"/>
          <w:szCs w:val="24"/>
          <w:lang w:eastAsia="en-GB"/>
        </w:rPr>
        <w:t>itable. If the arrangements are not suitable the health commissioning body</w:t>
      </w:r>
      <w:r w:rsidRPr="00C801C8">
        <w:rPr>
          <w:rFonts w:eastAsia="Times New Roman" w:cs="Times New Roman"/>
          <w:szCs w:val="24"/>
          <w:lang w:eastAsia="en-GB"/>
        </w:rPr>
        <w:t xml:space="preserve"> would arrange the provision specified in the plan or</w:t>
      </w:r>
      <w:r w:rsidR="0079174D">
        <w:rPr>
          <w:rFonts w:eastAsia="Times New Roman" w:cs="Times New Roman"/>
          <w:szCs w:val="24"/>
          <w:lang w:eastAsia="en-GB"/>
        </w:rPr>
        <w:t>,</w:t>
      </w:r>
      <w:r w:rsidRPr="00C801C8">
        <w:rPr>
          <w:rFonts w:eastAsia="Times New Roman" w:cs="Times New Roman"/>
          <w:szCs w:val="24"/>
          <w:lang w:eastAsia="en-GB"/>
        </w:rPr>
        <w:t xml:space="preserve"> if they felt it</w:t>
      </w:r>
      <w:r w:rsidR="00593BC1">
        <w:rPr>
          <w:rFonts w:eastAsia="Times New Roman" w:cs="Times New Roman"/>
          <w:szCs w:val="24"/>
          <w:lang w:eastAsia="en-GB"/>
        </w:rPr>
        <w:t xml:space="preserve"> appropriate, assist the child’s parent or the young person</w:t>
      </w:r>
      <w:r w:rsidRPr="00C801C8">
        <w:rPr>
          <w:rFonts w:eastAsia="Times New Roman" w:cs="Times New Roman"/>
          <w:szCs w:val="24"/>
          <w:lang w:eastAsia="en-GB"/>
        </w:rPr>
        <w:t xml:space="preserve"> in making their own arrangements suitable.</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These arrangements ensure that local authorities meet their fundamental responsibility to ensure that children and young people </w:t>
      </w:r>
      <w:r w:rsidR="0079174D">
        <w:rPr>
          <w:rFonts w:eastAsia="Times New Roman" w:cs="Times New Roman"/>
          <w:szCs w:val="24"/>
          <w:lang w:eastAsia="en-GB"/>
        </w:rPr>
        <w:t xml:space="preserve">with EHC </w:t>
      </w:r>
      <w:r w:rsidRPr="00C801C8">
        <w:rPr>
          <w:rFonts w:eastAsia="Times New Roman" w:cs="Times New Roman"/>
          <w:szCs w:val="24"/>
          <w:lang w:eastAsia="en-GB"/>
        </w:rPr>
        <w:t xml:space="preserve">plans get the support they need whilst enabling flexibility to accommodate alternative arrangements made by </w:t>
      </w:r>
      <w:r w:rsidR="00593BC1">
        <w:rPr>
          <w:rFonts w:eastAsia="Times New Roman" w:cs="Times New Roman"/>
          <w:szCs w:val="24"/>
          <w:lang w:eastAsia="en-GB"/>
        </w:rPr>
        <w:t>the child’s parent</w:t>
      </w:r>
      <w:r w:rsidRPr="00C801C8">
        <w:rPr>
          <w:rFonts w:eastAsia="Times New Roman" w:cs="Times New Roman"/>
          <w:szCs w:val="24"/>
          <w:lang w:eastAsia="en-GB"/>
        </w:rPr>
        <w:t xml:space="preserve"> or </w:t>
      </w:r>
      <w:r w:rsidR="00593BC1">
        <w:rPr>
          <w:rFonts w:eastAsia="Times New Roman" w:cs="Times New Roman"/>
          <w:szCs w:val="24"/>
          <w:lang w:eastAsia="en-GB"/>
        </w:rPr>
        <w:t>the young person</w:t>
      </w:r>
      <w:r w:rsidRPr="00C801C8">
        <w:rPr>
          <w:rFonts w:eastAsia="Times New Roman" w:cs="Times New Roman"/>
          <w:szCs w:val="24"/>
          <w:lang w:eastAsia="en-GB"/>
        </w:rPr>
        <w:t>.</w:t>
      </w:r>
      <w:r w:rsidR="00885600">
        <w:rPr>
          <w:rFonts w:eastAsia="Times New Roman" w:cs="Times New Roman"/>
          <w:szCs w:val="24"/>
          <w:lang w:eastAsia="en-GB"/>
        </w:rPr>
        <w:t xml:space="preserve"> </w:t>
      </w:r>
    </w:p>
    <w:p w:rsidR="00C801C8" w:rsidRPr="0079174D" w:rsidRDefault="00C801C8" w:rsidP="008D6E08">
      <w:pPr>
        <w:pStyle w:val="Heading3"/>
        <w:rPr>
          <w:rFonts w:eastAsia="Times New Roman"/>
          <w:lang w:eastAsia="en-GB"/>
        </w:rPr>
      </w:pPr>
      <w:bookmarkStart w:id="997" w:name="_Toc385254232"/>
      <w:bookmarkStart w:id="998" w:name="_Toc385313769"/>
      <w:bookmarkStart w:id="999" w:name="_Toc410033186"/>
      <w:r w:rsidRPr="0079174D">
        <w:rPr>
          <w:rFonts w:eastAsia="Times New Roman"/>
          <w:lang w:eastAsia="en-GB"/>
        </w:rPr>
        <w:t>Maintaining social care provision in EHC plans</w:t>
      </w:r>
      <w:bookmarkEnd w:id="997"/>
      <w:bookmarkEnd w:id="998"/>
      <w:bookmarkEnd w:id="999"/>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For social care provision specified in the plan, existing duties on social care services to assess and provide for the needs of disabled children and young people under the Children Act 1989 continue to apply. Where the local authority decides it is necessary to make provision for a disabled chil</w:t>
      </w:r>
      <w:r w:rsidR="009E77DF">
        <w:rPr>
          <w:rFonts w:eastAsia="Times New Roman" w:cs="Times New Roman"/>
          <w:szCs w:val="24"/>
          <w:lang w:eastAsia="en-GB"/>
        </w:rPr>
        <w:t>d or young person under 18 pursuant to S</w:t>
      </w:r>
      <w:r w:rsidRPr="00C801C8">
        <w:rPr>
          <w:rFonts w:eastAsia="Times New Roman" w:cs="Times New Roman"/>
          <w:szCs w:val="24"/>
          <w:lang w:eastAsia="en-GB"/>
        </w:rPr>
        <w:t xml:space="preserve">ection 2 of the Chronically Sick and Disabled Person Act (CSDPA) 1970, the local authority </w:t>
      </w:r>
      <w:r w:rsidRPr="009C0307">
        <w:rPr>
          <w:rFonts w:eastAsia="Times New Roman" w:cs="Times New Roman"/>
          <w:b/>
          <w:szCs w:val="24"/>
          <w:lang w:eastAsia="en-GB"/>
        </w:rPr>
        <w:t>must</w:t>
      </w:r>
      <w:r w:rsidRPr="00C801C8">
        <w:rPr>
          <w:rFonts w:eastAsia="Times New Roman" w:cs="Times New Roman"/>
          <w:szCs w:val="24"/>
          <w:lang w:eastAsia="en-GB"/>
        </w:rPr>
        <w:t xml:space="preserve"> identify which provision is ma</w:t>
      </w:r>
      <w:r w:rsidR="009E77DF">
        <w:rPr>
          <w:rFonts w:eastAsia="Times New Roman" w:cs="Times New Roman"/>
          <w:szCs w:val="24"/>
          <w:lang w:eastAsia="en-GB"/>
        </w:rPr>
        <w:t>de under section 2 of the CSDPA</w:t>
      </w:r>
      <w:r w:rsidRPr="00C801C8">
        <w:rPr>
          <w:rFonts w:eastAsia="Times New Roman" w:cs="Times New Roman"/>
          <w:szCs w:val="24"/>
          <w:lang w:eastAsia="en-GB"/>
        </w:rPr>
        <w:t xml:space="preserve">. The local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specify that provision in </w:t>
      </w:r>
      <w:r w:rsidR="00210097">
        <w:rPr>
          <w:rFonts w:eastAsia="Times New Roman" w:cs="Times New Roman"/>
          <w:szCs w:val="24"/>
          <w:lang w:eastAsia="en-GB"/>
        </w:rPr>
        <w:t xml:space="preserve">section H1 of </w:t>
      </w:r>
      <w:r w:rsidRPr="00C801C8">
        <w:rPr>
          <w:rFonts w:eastAsia="Times New Roman" w:cs="Times New Roman"/>
          <w:szCs w:val="24"/>
          <w:lang w:eastAsia="en-GB"/>
        </w:rPr>
        <w:t>the EHC plan</w:t>
      </w:r>
      <w:r w:rsidR="009E77DF">
        <w:rPr>
          <w:rFonts w:eastAsia="Times New Roman" w:cs="Times New Roman"/>
          <w:szCs w:val="24"/>
          <w:lang w:eastAsia="en-GB"/>
        </w:rPr>
        <w:t>. I</w:t>
      </w:r>
      <w:r w:rsidRPr="00C801C8">
        <w:rPr>
          <w:rFonts w:eastAsia="Times New Roman" w:cs="Times New Roman"/>
          <w:szCs w:val="24"/>
          <w:lang w:eastAsia="en-GB"/>
        </w:rPr>
        <w:t xml:space="preserve">t </w:t>
      </w:r>
      <w:r w:rsidRPr="00C801C8">
        <w:rPr>
          <w:rFonts w:eastAsia="Times New Roman" w:cs="Times New Roman"/>
          <w:b/>
          <w:szCs w:val="24"/>
          <w:lang w:eastAsia="en-GB"/>
        </w:rPr>
        <w:t>must</w:t>
      </w:r>
      <w:r w:rsidRPr="00C801C8">
        <w:rPr>
          <w:rFonts w:eastAsia="Times New Roman" w:cs="Times New Roman"/>
          <w:szCs w:val="24"/>
          <w:lang w:eastAsia="en-GB"/>
        </w:rPr>
        <w:t xml:space="preserve"> secure that provision</w:t>
      </w:r>
      <w:r w:rsidR="009E77DF">
        <w:rPr>
          <w:rFonts w:eastAsia="Times New Roman" w:cs="Times New Roman"/>
          <w:szCs w:val="24"/>
          <w:lang w:eastAsia="en-GB"/>
        </w:rPr>
        <w:t xml:space="preserve"> because under Section 2 of the CSDPA there is a duty to provide the services assessed by the local authority as being needed</w:t>
      </w:r>
      <w:r w:rsidRPr="00C801C8">
        <w:rPr>
          <w:rFonts w:eastAsia="Times New Roman" w:cs="Times New Roman"/>
          <w:szCs w:val="24"/>
          <w:lang w:eastAsia="en-GB"/>
        </w:rPr>
        <w:t>.</w:t>
      </w:r>
      <w:r w:rsidR="00885600">
        <w:rPr>
          <w:rFonts w:eastAsia="Times New Roman" w:cs="Times New Roman"/>
          <w:szCs w:val="24"/>
          <w:lang w:eastAsia="en-GB"/>
        </w:rPr>
        <w:t xml:space="preserve"> </w:t>
      </w:r>
      <w:r w:rsidRPr="00C801C8">
        <w:rPr>
          <w:rFonts w:eastAsia="Times New Roman" w:cs="Times New Roman"/>
          <w:szCs w:val="24"/>
          <w:lang w:eastAsia="en-GB"/>
        </w:rPr>
        <w:t xml:space="preserve"> </w:t>
      </w:r>
    </w:p>
    <w:p w:rsidR="00C801C8" w:rsidRPr="00C801C8" w:rsidRDefault="00FF31C6"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W</w:t>
      </w:r>
      <w:r w:rsidR="00C801C8" w:rsidRPr="00C801C8">
        <w:rPr>
          <w:rFonts w:eastAsia="Times New Roman" w:cs="Times New Roman"/>
          <w:szCs w:val="24"/>
          <w:lang w:eastAsia="en-GB"/>
        </w:rPr>
        <w:t xml:space="preserve">here the young person is over 18, the care element of the EHC plan will </w:t>
      </w:r>
      <w:r>
        <w:rPr>
          <w:rFonts w:eastAsia="Times New Roman" w:cs="Times New Roman"/>
          <w:szCs w:val="24"/>
          <w:lang w:eastAsia="en-GB"/>
        </w:rPr>
        <w:t xml:space="preserve">usually </w:t>
      </w:r>
      <w:r w:rsidR="00C801C8" w:rsidRPr="00C801C8">
        <w:rPr>
          <w:rFonts w:eastAsia="Times New Roman" w:cs="Times New Roman"/>
          <w:szCs w:val="24"/>
          <w:lang w:eastAsia="en-GB"/>
        </w:rPr>
        <w:t xml:space="preserve">be provided by adult services. Under the Care Act 2014, local authorities </w:t>
      </w:r>
      <w:r w:rsidR="00C801C8" w:rsidRPr="00C801C8">
        <w:rPr>
          <w:rFonts w:eastAsia="Times New Roman" w:cs="Times New Roman"/>
          <w:b/>
          <w:szCs w:val="24"/>
          <w:lang w:eastAsia="en-GB"/>
        </w:rPr>
        <w:t>must</w:t>
      </w:r>
      <w:r w:rsidR="00C801C8" w:rsidRPr="00C801C8">
        <w:rPr>
          <w:rFonts w:eastAsia="Times New Roman" w:cs="Times New Roman"/>
          <w:szCs w:val="24"/>
          <w:lang w:eastAsia="en-GB"/>
        </w:rPr>
        <w:t xml:space="preserve"> meet eligible needs set out in an adult care and support plan (as set out in the Care Act 2014). Local authorities should explain how the adult care and support system works, and support young people in making the transition to adult services. Local authorities should have in place arrangements to ensure that young people with social care needs have every opportunity to lead as independent a life as possible and that they are not disadvantaged by the move from children’s to adult services.</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However, where it will benefit a young person with an EHC plan, local authorities have the power to continue to provide children’s services past a young person’s 18th birthday for as long as is deemed necessary. This will enable the move to adult services to take place at a time that avoids other key changes in the young person’s life such as the move from special school sixth form to college.</w:t>
      </w:r>
      <w:r w:rsidR="00885600">
        <w:rPr>
          <w:rFonts w:eastAsia="Times New Roman" w:cs="Times New Roman"/>
          <w:szCs w:val="24"/>
          <w:lang w:eastAsia="en-GB"/>
        </w:rPr>
        <w:t xml:space="preserve"> </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The Care Act 2014 requires local authorities to ensure there is no gap in support while an individual makes the transition from children’s to adult services on or after their 18th birthday. Children’s services </w:t>
      </w:r>
      <w:r w:rsidRPr="00C801C8">
        <w:rPr>
          <w:rFonts w:eastAsia="Times New Roman" w:cs="Times New Roman"/>
          <w:b/>
          <w:szCs w:val="24"/>
          <w:lang w:eastAsia="en-GB"/>
        </w:rPr>
        <w:t>must</w:t>
      </w:r>
      <w:r w:rsidRPr="00C801C8">
        <w:rPr>
          <w:rFonts w:eastAsia="Times New Roman" w:cs="Times New Roman"/>
          <w:szCs w:val="24"/>
          <w:lang w:eastAsia="en-GB"/>
        </w:rPr>
        <w:t xml:space="preserve"> be maintained until a decision on adult provision is reached and where it is agreed that adult services will be provided, children’s services </w:t>
      </w:r>
      <w:r w:rsidR="00BD4E7F" w:rsidRPr="00BD4E7F">
        <w:rPr>
          <w:rFonts w:eastAsia="Times New Roman" w:cs="Times New Roman"/>
          <w:b/>
          <w:szCs w:val="24"/>
          <w:lang w:eastAsia="en-GB"/>
        </w:rPr>
        <w:t>must</w:t>
      </w:r>
      <w:r w:rsidRPr="00C801C8">
        <w:rPr>
          <w:rFonts w:eastAsia="Times New Roman" w:cs="Times New Roman"/>
          <w:szCs w:val="24"/>
          <w:lang w:eastAsia="en-GB"/>
        </w:rPr>
        <w:t xml:space="preserve"> continue until the adult support begins. Young people will also be able to request an assessment for adult care in advance of their 18th birthday so they can plan ahead knowing what support will be received. </w:t>
      </w:r>
      <w:r w:rsidRPr="00B426E3">
        <w:rPr>
          <w:rFonts w:eastAsia="Times New Roman" w:cs="Times New Roman"/>
          <w:szCs w:val="24"/>
          <w:lang w:eastAsia="en-GB"/>
        </w:rPr>
        <w:t xml:space="preserve">See </w:t>
      </w:r>
      <w:r w:rsidR="00B426E3" w:rsidRPr="00B426E3">
        <w:rPr>
          <w:rFonts w:eastAsia="Times New Roman" w:cs="Times New Roman"/>
          <w:szCs w:val="24"/>
          <w:lang w:eastAsia="en-GB"/>
        </w:rPr>
        <w:t>Chapter 8 for further details on young adults over 18 with social care needs, and Chapter 10</w:t>
      </w:r>
      <w:r w:rsidRPr="00B426E3">
        <w:rPr>
          <w:rFonts w:eastAsia="Times New Roman" w:cs="Times New Roman"/>
          <w:szCs w:val="24"/>
          <w:lang w:eastAsia="en-GB"/>
        </w:rPr>
        <w:t xml:space="preserve"> for further details on children and young people with social care</w:t>
      </w:r>
      <w:r w:rsidRPr="00C801C8">
        <w:rPr>
          <w:rFonts w:eastAsia="Times New Roman" w:cs="Times New Roman"/>
          <w:szCs w:val="24"/>
          <w:lang w:eastAsia="en-GB"/>
        </w:rPr>
        <w:t xml:space="preserve"> needs</w:t>
      </w:r>
      <w:r w:rsidR="00B426E3">
        <w:rPr>
          <w:rFonts w:eastAsia="Times New Roman" w:cs="Times New Roman"/>
          <w:szCs w:val="24"/>
          <w:lang w:eastAsia="en-GB"/>
        </w:rPr>
        <w:t>.</w:t>
      </w:r>
      <w:r w:rsidRPr="00C801C8">
        <w:rPr>
          <w:rFonts w:eastAsia="Times New Roman" w:cs="Times New Roman"/>
          <w:szCs w:val="24"/>
          <w:lang w:eastAsia="en-GB"/>
        </w:rPr>
        <w:t xml:space="preserve"> </w:t>
      </w:r>
    </w:p>
    <w:p w:rsidR="00C801C8" w:rsidRDefault="00C801C8" w:rsidP="008D6E08">
      <w:pPr>
        <w:pStyle w:val="Heading3"/>
        <w:rPr>
          <w:rFonts w:eastAsia="Times New Roman"/>
          <w:lang w:eastAsia="en-GB"/>
        </w:rPr>
      </w:pPr>
      <w:bookmarkStart w:id="1000" w:name="_Toc385254233"/>
      <w:bookmarkStart w:id="1001" w:name="_Toc385313770"/>
      <w:bookmarkStart w:id="1002" w:name="_Toc410033187"/>
      <w:r w:rsidRPr="00C801C8">
        <w:rPr>
          <w:rFonts w:eastAsia="Times New Roman"/>
          <w:lang w:eastAsia="en-GB"/>
        </w:rPr>
        <w:t>Maintaining health provision in EHC plans</w:t>
      </w:r>
      <w:bookmarkEnd w:id="1000"/>
      <w:bookmarkEnd w:id="1001"/>
      <w:bookmarkEnd w:id="1002"/>
    </w:p>
    <w:p w:rsidR="00210097" w:rsidRPr="008A697F" w:rsidRDefault="00210097" w:rsidP="00385BFD">
      <w:pPr>
        <w:rPr>
          <w:i/>
          <w:lang w:eastAsia="en-GB"/>
        </w:rPr>
      </w:pPr>
      <w:r w:rsidRPr="008A697F">
        <w:rPr>
          <w:rFonts w:eastAsia="Times New Roman" w:cs="Times New Roman"/>
          <w:i/>
          <w:szCs w:val="32"/>
          <w:lang w:eastAsia="en-GB"/>
        </w:rPr>
        <w:t>Relevant legislation: Section 42 of the Children and Families Act 2014</w:t>
      </w:r>
    </w:p>
    <w:p w:rsidR="00C801C8" w:rsidRPr="00C801C8" w:rsidRDefault="00B426E3"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For health </w:t>
      </w:r>
      <w:r w:rsidR="00AF2856">
        <w:rPr>
          <w:rFonts w:eastAsia="Times New Roman" w:cs="Times New Roman"/>
          <w:szCs w:val="24"/>
          <w:lang w:eastAsia="en-GB"/>
        </w:rPr>
        <w:t xml:space="preserve">care provision </w:t>
      </w:r>
      <w:r w:rsidR="00C801C8" w:rsidRPr="00C801C8">
        <w:rPr>
          <w:rFonts w:eastAsia="Times New Roman" w:cs="Times New Roman"/>
          <w:szCs w:val="24"/>
          <w:lang w:eastAsia="en-GB"/>
        </w:rPr>
        <w:t xml:space="preserve">specified in the EHC plan, the CCG (or where relevant NHS England) </w:t>
      </w:r>
      <w:r w:rsidR="00C801C8" w:rsidRPr="00C801C8">
        <w:rPr>
          <w:rFonts w:eastAsia="Times New Roman" w:cs="Times New Roman"/>
          <w:b/>
          <w:szCs w:val="24"/>
          <w:lang w:eastAsia="en-GB"/>
        </w:rPr>
        <w:t>must</w:t>
      </w:r>
      <w:r w:rsidR="00C801C8" w:rsidRPr="00C801C8">
        <w:rPr>
          <w:rFonts w:eastAsia="Times New Roman" w:cs="Times New Roman"/>
          <w:szCs w:val="24"/>
          <w:lang w:eastAsia="en-GB"/>
        </w:rPr>
        <w:t xml:space="preserve"> ensure that it is made available</w:t>
      </w:r>
      <w:r w:rsidR="009E77DF">
        <w:rPr>
          <w:rFonts w:eastAsia="Times New Roman" w:cs="Times New Roman"/>
          <w:szCs w:val="24"/>
          <w:lang w:eastAsia="en-GB"/>
        </w:rPr>
        <w:t xml:space="preserve"> to the child or young person</w:t>
      </w:r>
      <w:r w:rsidR="00C801C8" w:rsidRPr="00AF2856">
        <w:rPr>
          <w:rFonts w:eastAsia="Times New Roman" w:cs="Times New Roman"/>
          <w:szCs w:val="24"/>
          <w:lang w:eastAsia="en-GB"/>
        </w:rPr>
        <w:t>.</w:t>
      </w:r>
      <w:r w:rsidR="00C801C8" w:rsidRPr="00C801C8">
        <w:rPr>
          <w:rFonts w:eastAsia="Times New Roman" w:cs="Times New Roman"/>
          <w:szCs w:val="24"/>
          <w:lang w:eastAsia="en-GB"/>
        </w:rPr>
        <w:t xml:space="preserve"> The joint arrangements underpinning the plan will include agreement between the partners of their respective responsibilities for funding the arrangeme</w:t>
      </w:r>
      <w:r w:rsidR="00AF2856">
        <w:rPr>
          <w:rFonts w:eastAsia="Times New Roman" w:cs="Times New Roman"/>
          <w:szCs w:val="24"/>
          <w:lang w:eastAsia="en-GB"/>
        </w:rPr>
        <w:t>nts, to ensure that the</w:t>
      </w:r>
      <w:r w:rsidR="00C801C8" w:rsidRPr="00C801C8">
        <w:rPr>
          <w:rFonts w:eastAsia="Times New Roman" w:cs="Times New Roman"/>
          <w:szCs w:val="24"/>
          <w:lang w:eastAsia="en-GB"/>
        </w:rPr>
        <w:t xml:space="preserve"> services </w:t>
      </w:r>
      <w:r w:rsidR="00AF2856">
        <w:rPr>
          <w:rFonts w:eastAsia="Times New Roman" w:cs="Times New Roman"/>
          <w:szCs w:val="24"/>
          <w:lang w:eastAsia="en-GB"/>
        </w:rPr>
        <w:t xml:space="preserve">specified </w:t>
      </w:r>
      <w:r w:rsidR="00C801C8" w:rsidRPr="00C801C8">
        <w:rPr>
          <w:rFonts w:eastAsia="Times New Roman" w:cs="Times New Roman"/>
          <w:szCs w:val="24"/>
          <w:lang w:eastAsia="en-GB"/>
        </w:rPr>
        <w:t>are commissioned.</w:t>
      </w:r>
      <w:r w:rsidR="00C41BC8">
        <w:rPr>
          <w:rFonts w:eastAsia="Times New Roman" w:cs="Times New Roman"/>
          <w:szCs w:val="24"/>
          <w:lang w:eastAsia="en-GB"/>
        </w:rPr>
        <w:t xml:space="preserve"> CCGs will need therefore to satisfy themselves that the arrangements they have in place for participating in the dev</w:t>
      </w:r>
      <w:r w:rsidR="00593BC1">
        <w:rPr>
          <w:rFonts w:eastAsia="Times New Roman" w:cs="Times New Roman"/>
          <w:szCs w:val="24"/>
          <w:lang w:eastAsia="en-GB"/>
        </w:rPr>
        <w:t>elopment of EHC plans</w:t>
      </w:r>
      <w:r w:rsidR="00C41BC8">
        <w:rPr>
          <w:rFonts w:eastAsia="Times New Roman" w:cs="Times New Roman"/>
          <w:szCs w:val="24"/>
          <w:lang w:eastAsia="en-GB"/>
        </w:rPr>
        <w:t xml:space="preserve"> include a mechanism for</w:t>
      </w:r>
      <w:r w:rsidR="00AF2856">
        <w:rPr>
          <w:rFonts w:eastAsia="Times New Roman" w:cs="Times New Roman"/>
          <w:szCs w:val="24"/>
          <w:lang w:eastAsia="en-GB"/>
        </w:rPr>
        <w:t xml:space="preserve"> agreeing the health provision,</w:t>
      </w:r>
      <w:r w:rsidR="00C41BC8">
        <w:rPr>
          <w:rFonts w:eastAsia="Times New Roman" w:cs="Times New Roman"/>
          <w:szCs w:val="24"/>
          <w:lang w:eastAsia="en-GB"/>
        </w:rPr>
        <w:t xml:space="preserve"> which would usually be delegated to the relevant health professionals commissioned by the CCG. CCGs may however wish to have more </w:t>
      </w:r>
      <w:r w:rsidR="001469B5">
        <w:rPr>
          <w:rFonts w:eastAsia="Times New Roman" w:cs="Times New Roman"/>
          <w:szCs w:val="24"/>
          <w:lang w:eastAsia="en-GB"/>
        </w:rPr>
        <w:t>formal oversight arrangements for</w:t>
      </w:r>
      <w:r w:rsidR="00C41BC8">
        <w:rPr>
          <w:rFonts w:eastAsia="Times New Roman" w:cs="Times New Roman"/>
          <w:szCs w:val="24"/>
          <w:lang w:eastAsia="en-GB"/>
        </w:rPr>
        <w:t xml:space="preserve"> all EHC plans to which they are a party.</w:t>
      </w:r>
    </w:p>
    <w:p w:rsidR="00C801C8" w:rsidRPr="00C801C8" w:rsidRDefault="00C801C8" w:rsidP="008D6E08">
      <w:pPr>
        <w:pStyle w:val="Heading2"/>
        <w:rPr>
          <w:rFonts w:eastAsia="Times New Roman"/>
          <w:lang w:eastAsia="en-GB"/>
        </w:rPr>
      </w:pPr>
      <w:bookmarkStart w:id="1003" w:name="_Toc368402378"/>
      <w:bookmarkStart w:id="1004" w:name="_Toc385254234"/>
      <w:bookmarkStart w:id="1005" w:name="_Toc385313771"/>
      <w:bookmarkStart w:id="1006" w:name="_Toc410033188"/>
      <w:r w:rsidRPr="00C801C8">
        <w:rPr>
          <w:rFonts w:eastAsia="Times New Roman"/>
          <w:lang w:eastAsia="en-GB"/>
        </w:rPr>
        <w:t>Specific</w:t>
      </w:r>
      <w:r w:rsidR="00AF2856">
        <w:rPr>
          <w:rFonts w:eastAsia="Times New Roman"/>
          <w:lang w:eastAsia="en-GB"/>
        </w:rPr>
        <w:t xml:space="preserve"> </w:t>
      </w:r>
      <w:r w:rsidRPr="00C801C8">
        <w:rPr>
          <w:rFonts w:eastAsia="Times New Roman"/>
          <w:lang w:eastAsia="en-GB"/>
        </w:rPr>
        <w:t>age ranges</w:t>
      </w:r>
      <w:bookmarkEnd w:id="1003"/>
      <w:bookmarkEnd w:id="1004"/>
      <w:bookmarkEnd w:id="1005"/>
      <w:bookmarkEnd w:id="1006"/>
    </w:p>
    <w:p w:rsidR="00C801C8" w:rsidRPr="00AF2856" w:rsidRDefault="00C801C8" w:rsidP="008D6E08">
      <w:pPr>
        <w:pStyle w:val="Heading3"/>
        <w:rPr>
          <w:rFonts w:eastAsia="Times New Roman"/>
          <w:lang w:eastAsia="en-GB"/>
        </w:rPr>
      </w:pPr>
      <w:bookmarkStart w:id="1007" w:name="_Toc385254235"/>
      <w:bookmarkStart w:id="1008" w:name="_Toc385313772"/>
      <w:bookmarkStart w:id="1009" w:name="_Toc410033189"/>
      <w:r w:rsidRPr="00AF2856">
        <w:rPr>
          <w:rFonts w:eastAsia="Times New Roman"/>
          <w:lang w:eastAsia="en-GB"/>
        </w:rPr>
        <w:t>All children under compulsory school age</w:t>
      </w:r>
      <w:bookmarkEnd w:id="1007"/>
      <w:bookmarkEnd w:id="1008"/>
      <w:bookmarkEnd w:id="1009"/>
    </w:p>
    <w:p w:rsidR="00C801C8" w:rsidRPr="00C801C8" w:rsidRDefault="00066C88"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Children under compulsory school age are considered to</w:t>
      </w:r>
      <w:r w:rsidR="009E77DF">
        <w:rPr>
          <w:rFonts w:eastAsia="Times New Roman" w:cs="Times New Roman"/>
          <w:szCs w:val="24"/>
          <w:lang w:eastAsia="en-GB"/>
        </w:rPr>
        <w:t xml:space="preserve"> have SEN if they </w:t>
      </w:r>
      <w:r>
        <w:rPr>
          <w:rFonts w:eastAsia="Times New Roman" w:cs="Times New Roman"/>
          <w:szCs w:val="24"/>
          <w:lang w:eastAsia="en-GB"/>
        </w:rPr>
        <w:t xml:space="preserve">have a learning difficulty or disability </w:t>
      </w:r>
      <w:r w:rsidR="009E77DF">
        <w:rPr>
          <w:rFonts w:eastAsia="Times New Roman" w:cs="Times New Roman"/>
          <w:szCs w:val="24"/>
          <w:lang w:eastAsia="en-GB"/>
        </w:rPr>
        <w:t>which calls for special educational provision to be made and when they reach</w:t>
      </w:r>
      <w:r>
        <w:rPr>
          <w:rFonts w:eastAsia="Times New Roman" w:cs="Times New Roman"/>
          <w:szCs w:val="24"/>
          <w:lang w:eastAsia="en-GB"/>
        </w:rPr>
        <w:t xml:space="preserve"> comp</w:t>
      </w:r>
      <w:r w:rsidR="009E77DF">
        <w:rPr>
          <w:rFonts w:eastAsia="Times New Roman" w:cs="Times New Roman"/>
          <w:szCs w:val="24"/>
          <w:lang w:eastAsia="en-GB"/>
        </w:rPr>
        <w:t>ulsory school age are likely to have greater difficulty in learning than their peers, or have a disability which prevents or hinders them from making use of the facilities that are generally provided</w:t>
      </w:r>
      <w:r>
        <w:rPr>
          <w:rFonts w:eastAsia="Times New Roman" w:cs="Times New Roman"/>
          <w:szCs w:val="24"/>
          <w:lang w:eastAsia="en-GB"/>
        </w:rPr>
        <w:t xml:space="preserve">. There is an additional precautionary consideration, that they are considered to have a learning difficulty or disability if they would be likely to have a learning difficulty or disability when they are of compulsory school age if no special educational provision were made for them. The majority of children with SEN are likely to receive special educational provision through the services set out in the Local Offer. A local authority </w:t>
      </w:r>
      <w:r w:rsidRPr="00066C88">
        <w:rPr>
          <w:rFonts w:eastAsia="Times New Roman" w:cs="Times New Roman"/>
          <w:b/>
          <w:szCs w:val="24"/>
          <w:lang w:eastAsia="en-GB"/>
        </w:rPr>
        <w:t>must</w:t>
      </w:r>
      <w:r>
        <w:rPr>
          <w:rFonts w:eastAsia="Times New Roman" w:cs="Times New Roman"/>
          <w:szCs w:val="24"/>
          <w:lang w:eastAsia="en-GB"/>
        </w:rPr>
        <w:t xml:space="preserve"> conduct an EHC needs assessment for a child under compulsory sc</w:t>
      </w:r>
      <w:r w:rsidR="0050066B">
        <w:rPr>
          <w:rFonts w:eastAsia="Times New Roman" w:cs="Times New Roman"/>
          <w:szCs w:val="24"/>
          <w:lang w:eastAsia="en-GB"/>
        </w:rPr>
        <w:t xml:space="preserve">hool age when it considers it may need to make special educational provision in accordance with </w:t>
      </w:r>
      <w:r w:rsidR="009E77DF">
        <w:rPr>
          <w:rFonts w:eastAsia="Times New Roman" w:cs="Times New Roman"/>
          <w:szCs w:val="24"/>
          <w:lang w:eastAsia="en-GB"/>
        </w:rPr>
        <w:t>an EHC plan (see paragraphs 9.11 to 9.19</w:t>
      </w:r>
      <w:r w:rsidR="0050066B">
        <w:rPr>
          <w:rFonts w:eastAsia="Times New Roman" w:cs="Times New Roman"/>
          <w:szCs w:val="24"/>
          <w:lang w:eastAsia="en-GB"/>
        </w:rPr>
        <w:t xml:space="preserve"> for details of the process for deciding whether to undertake an EHC needs assessment). Where an EHC plan may be needed, the local authority should involve fully the child’s parent and any early years or school setting attended by the child in making decisions about undertaking an EHC needs assessment and whether provision may need to be made in accordance with an EHC plan. </w:t>
      </w:r>
    </w:p>
    <w:p w:rsidR="00C801C8" w:rsidRPr="00AF2856" w:rsidRDefault="00C801C8" w:rsidP="008D6E08">
      <w:pPr>
        <w:pStyle w:val="Heading3"/>
        <w:rPr>
          <w:rFonts w:eastAsia="Times New Roman"/>
          <w:lang w:eastAsia="en-GB"/>
        </w:rPr>
      </w:pPr>
      <w:bookmarkStart w:id="1010" w:name="_Toc385254236"/>
      <w:bookmarkStart w:id="1011" w:name="_Toc385313773"/>
      <w:bookmarkStart w:id="1012" w:name="_Toc410033190"/>
      <w:r w:rsidRPr="00AF2856">
        <w:rPr>
          <w:rFonts w:eastAsia="Times New Roman"/>
          <w:lang w:eastAsia="en-GB"/>
        </w:rPr>
        <w:t>Children aged under</w:t>
      </w:r>
      <w:bookmarkEnd w:id="1010"/>
      <w:bookmarkEnd w:id="1011"/>
      <w:r w:rsidR="00E074B0">
        <w:rPr>
          <w:rFonts w:eastAsia="Times New Roman"/>
          <w:lang w:eastAsia="en-GB"/>
        </w:rPr>
        <w:t xml:space="preserve"> 2</w:t>
      </w:r>
      <w:bookmarkEnd w:id="1012"/>
    </w:p>
    <w:p w:rsidR="00C801C8" w:rsidRPr="00C801C8" w:rsidRDefault="0050066B"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Parents, health services, childcare settings, Sure Start Children’s Centres or others may identify young children as having or possibly having SEN.</w:t>
      </w:r>
      <w:r w:rsidR="00C801C8" w:rsidRPr="00C801C8">
        <w:rPr>
          <w:rFonts w:eastAsia="Times New Roman" w:cs="Times New Roman"/>
          <w:szCs w:val="24"/>
          <w:lang w:eastAsia="en-GB"/>
        </w:rPr>
        <w:t xml:space="preserve"> F</w:t>
      </w:r>
      <w:r>
        <w:rPr>
          <w:rFonts w:eastAsia="Times New Roman" w:cs="Times New Roman"/>
          <w:szCs w:val="24"/>
          <w:lang w:eastAsia="en-GB"/>
        </w:rPr>
        <w:t>or most children under two whose</w:t>
      </w:r>
      <w:r w:rsidR="00C801C8" w:rsidRPr="00C801C8">
        <w:rPr>
          <w:rFonts w:eastAsia="Times New Roman" w:cs="Times New Roman"/>
          <w:szCs w:val="24"/>
          <w:lang w:eastAsia="en-GB"/>
        </w:rPr>
        <w:t xml:space="preserve"> SEN are identified early, their needs are likely to be best met from locally available services, particularly the health service, and for disabled children, socia</w:t>
      </w:r>
      <w:r w:rsidR="001469B5">
        <w:rPr>
          <w:rFonts w:eastAsia="Times New Roman" w:cs="Times New Roman"/>
          <w:szCs w:val="24"/>
          <w:lang w:eastAsia="en-GB"/>
        </w:rPr>
        <w:t>l care services provided under S</w:t>
      </w:r>
      <w:r w:rsidR="00C801C8" w:rsidRPr="00C801C8">
        <w:rPr>
          <w:rFonts w:eastAsia="Times New Roman" w:cs="Times New Roman"/>
          <w:szCs w:val="24"/>
          <w:lang w:eastAsia="en-GB"/>
        </w:rPr>
        <w:t>ection 17</w:t>
      </w:r>
      <w:r w:rsidR="00AF2856">
        <w:rPr>
          <w:rFonts w:eastAsia="Times New Roman" w:cs="Times New Roman"/>
          <w:szCs w:val="24"/>
          <w:lang w:eastAsia="en-GB"/>
        </w:rPr>
        <w:t xml:space="preserve"> of the Children Act 1989. The Local O</w:t>
      </w:r>
      <w:r w:rsidR="00C801C8" w:rsidRPr="00C801C8">
        <w:rPr>
          <w:rFonts w:eastAsia="Times New Roman" w:cs="Times New Roman"/>
          <w:szCs w:val="24"/>
          <w:lang w:eastAsia="en-GB"/>
        </w:rPr>
        <w:t>ffer should set out how agencies will work together to provide integrated support for young children with SEN, and how services will be planned and commissioned jointly to meet local needs.</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For very young children local authorities should consider commissioning the provision of home-based programmes such as Portage, or peripatetic services for </w:t>
      </w:r>
      <w:r w:rsidR="001469B5">
        <w:rPr>
          <w:rFonts w:eastAsia="Times New Roman" w:cs="Times New Roman"/>
          <w:szCs w:val="24"/>
          <w:lang w:eastAsia="en-GB"/>
        </w:rPr>
        <w:t>children with hearing or vision</w:t>
      </w:r>
      <w:r w:rsidRPr="00C801C8">
        <w:rPr>
          <w:rFonts w:eastAsia="Times New Roman" w:cs="Times New Roman"/>
          <w:szCs w:val="24"/>
          <w:lang w:eastAsia="en-GB"/>
        </w:rPr>
        <w:t xml:space="preserve"> impairment. Parents should be fully involved in making decisions about the nature of the help and support </w:t>
      </w:r>
      <w:r w:rsidR="00AF2856">
        <w:rPr>
          <w:rFonts w:eastAsia="Times New Roman" w:cs="Times New Roman"/>
          <w:szCs w:val="24"/>
          <w:lang w:eastAsia="en-GB"/>
        </w:rPr>
        <w:t>that they would like to receive –</w:t>
      </w:r>
      <w:r w:rsidRPr="00C801C8">
        <w:rPr>
          <w:rFonts w:eastAsia="Times New Roman" w:cs="Times New Roman"/>
          <w:szCs w:val="24"/>
          <w:lang w:eastAsia="en-GB"/>
        </w:rPr>
        <w:t xml:space="preserve"> some may prefer to attend a centre or to combine home-based with centre-based support. Children and their parents may also benefit </w:t>
      </w:r>
      <w:r w:rsidR="001469B5">
        <w:rPr>
          <w:rFonts w:eastAsia="Times New Roman" w:cs="Times New Roman"/>
          <w:szCs w:val="24"/>
          <w:lang w:eastAsia="en-GB"/>
        </w:rPr>
        <w:t xml:space="preserve">from </w:t>
      </w:r>
      <w:r w:rsidR="0050066B">
        <w:rPr>
          <w:rFonts w:eastAsia="Times New Roman" w:cs="Times New Roman"/>
          <w:szCs w:val="24"/>
          <w:lang w:eastAsia="en-GB"/>
        </w:rPr>
        <w:t>Early Support,</w:t>
      </w:r>
      <w:r w:rsidRPr="00C801C8">
        <w:rPr>
          <w:rFonts w:eastAsia="Times New Roman" w:cs="Times New Roman"/>
          <w:szCs w:val="24"/>
          <w:lang w:eastAsia="en-GB"/>
        </w:rPr>
        <w:t xml:space="preserve"> which provides materials and resources on co-ordinated support. Further information about the programme can be found on the </w:t>
      </w:r>
      <w:r w:rsidR="004E51F6">
        <w:rPr>
          <w:rFonts w:eastAsia="Times New Roman" w:cs="Times New Roman"/>
          <w:szCs w:val="24"/>
          <w:lang w:eastAsia="en-GB"/>
        </w:rPr>
        <w:t>GOV.UK website – a link is given in the References section under Chapter 2.</w:t>
      </w:r>
    </w:p>
    <w:p w:rsidR="00C801C8" w:rsidRPr="00C801C8" w:rsidRDefault="0050066B"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Special educational provision for a child aged under two means educational provision of any kind. </w:t>
      </w:r>
      <w:r w:rsidR="00AF2856">
        <w:rPr>
          <w:rFonts w:eastAsia="Times New Roman" w:cs="Times New Roman"/>
          <w:szCs w:val="24"/>
          <w:lang w:eastAsia="en-GB"/>
        </w:rPr>
        <w:t>Children aged under</w:t>
      </w:r>
      <w:r w:rsidR="00C801C8" w:rsidRPr="00C801C8">
        <w:rPr>
          <w:rFonts w:eastAsia="Times New Roman" w:cs="Times New Roman"/>
          <w:szCs w:val="24"/>
          <w:lang w:eastAsia="en-GB"/>
        </w:rPr>
        <w:t xml:space="preserve"> </w:t>
      </w:r>
      <w:r>
        <w:rPr>
          <w:rFonts w:eastAsia="Times New Roman" w:cs="Times New Roman"/>
          <w:szCs w:val="24"/>
          <w:lang w:eastAsia="en-GB"/>
        </w:rPr>
        <w:t>two are likely to need special educational provision in accordance with</w:t>
      </w:r>
      <w:r w:rsidR="001469B5">
        <w:rPr>
          <w:rFonts w:eastAsia="Times New Roman" w:cs="Times New Roman"/>
          <w:szCs w:val="24"/>
          <w:lang w:eastAsia="en-GB"/>
        </w:rPr>
        <w:t xml:space="preserve"> an EHC plan where they have</w:t>
      </w:r>
      <w:r>
        <w:rPr>
          <w:rFonts w:eastAsia="Times New Roman" w:cs="Times New Roman"/>
          <w:szCs w:val="24"/>
          <w:lang w:eastAsia="en-GB"/>
        </w:rPr>
        <w:t xml:space="preserve"> </w:t>
      </w:r>
      <w:r w:rsidR="00C801C8" w:rsidRPr="00C801C8">
        <w:rPr>
          <w:rFonts w:eastAsia="Times New Roman" w:cs="Times New Roman"/>
          <w:szCs w:val="24"/>
          <w:lang w:eastAsia="en-GB"/>
        </w:rPr>
        <w:t>particularly complex needs affecting learning</w:t>
      </w:r>
      <w:r w:rsidR="00B426E3">
        <w:rPr>
          <w:rFonts w:eastAsia="Times New Roman" w:cs="Times New Roman"/>
          <w:szCs w:val="24"/>
          <w:lang w:eastAsia="en-GB"/>
        </w:rPr>
        <w:t>,</w:t>
      </w:r>
      <w:r w:rsidR="00C801C8" w:rsidRPr="00C801C8">
        <w:rPr>
          <w:rFonts w:eastAsia="Times New Roman" w:cs="Times New Roman"/>
          <w:szCs w:val="24"/>
          <w:lang w:eastAsia="en-GB"/>
        </w:rPr>
        <w:t xml:space="preserve"> development and health and </w:t>
      </w:r>
      <w:r w:rsidR="001469B5">
        <w:rPr>
          <w:rFonts w:eastAsia="Times New Roman" w:cs="Times New Roman"/>
          <w:szCs w:val="24"/>
          <w:lang w:eastAsia="en-GB"/>
        </w:rPr>
        <w:t xml:space="preserve">are </w:t>
      </w:r>
      <w:r w:rsidR="00C801C8" w:rsidRPr="00C801C8">
        <w:rPr>
          <w:rFonts w:eastAsia="Times New Roman" w:cs="Times New Roman"/>
          <w:szCs w:val="24"/>
          <w:lang w:eastAsia="en-GB"/>
        </w:rPr>
        <w:t>likely to require a high level of special educational provision which would not normally be available in mainstream settings</w:t>
      </w:r>
      <w:r w:rsidR="00B426E3">
        <w:rPr>
          <w:rFonts w:eastAsia="Times New Roman" w:cs="Times New Roman"/>
          <w:szCs w:val="24"/>
          <w:lang w:eastAsia="en-GB"/>
        </w:rPr>
        <w:t>.</w:t>
      </w:r>
      <w:r w:rsidR="00C801C8" w:rsidRPr="00C801C8">
        <w:rPr>
          <w:rFonts w:eastAsia="Times New Roman" w:cs="Times New Roman"/>
          <w:szCs w:val="24"/>
          <w:lang w:eastAsia="en-GB"/>
        </w:rPr>
        <w:t xml:space="preserve"> A decision to issue an EHC plan may be made </w:t>
      </w:r>
      <w:r w:rsidR="00B426E3">
        <w:rPr>
          <w:rFonts w:eastAsia="Times New Roman" w:cs="Times New Roman"/>
          <w:szCs w:val="24"/>
          <w:lang w:eastAsia="en-GB"/>
        </w:rPr>
        <w:t xml:space="preserve">in order to allow </w:t>
      </w:r>
      <w:r w:rsidR="00C801C8" w:rsidRPr="00C801C8">
        <w:rPr>
          <w:rFonts w:eastAsia="Times New Roman" w:cs="Times New Roman"/>
          <w:szCs w:val="24"/>
          <w:lang w:eastAsia="en-GB"/>
        </w:rPr>
        <w:t>access to a particular s</w:t>
      </w:r>
      <w:r w:rsidR="00B426E3">
        <w:rPr>
          <w:rFonts w:eastAsia="Times New Roman" w:cs="Times New Roman"/>
          <w:szCs w:val="24"/>
          <w:lang w:eastAsia="en-GB"/>
        </w:rPr>
        <w:t xml:space="preserve">pecialist </w:t>
      </w:r>
      <w:r w:rsidR="00AF2856">
        <w:rPr>
          <w:rFonts w:eastAsia="Times New Roman" w:cs="Times New Roman"/>
          <w:szCs w:val="24"/>
          <w:lang w:eastAsia="en-GB"/>
        </w:rPr>
        <w:t xml:space="preserve">service </w:t>
      </w:r>
      <w:r w:rsidR="00C801C8" w:rsidRPr="00C801C8">
        <w:rPr>
          <w:rFonts w:eastAsia="Times New Roman" w:cs="Times New Roman"/>
          <w:szCs w:val="24"/>
          <w:lang w:eastAsia="en-GB"/>
        </w:rPr>
        <w:t>that cannot otherwise be obtained</w:t>
      </w:r>
      <w:r w:rsidR="001469B5">
        <w:rPr>
          <w:rFonts w:eastAsia="Times New Roman" w:cs="Times New Roman"/>
          <w:szCs w:val="24"/>
          <w:lang w:eastAsia="en-GB"/>
        </w:rPr>
        <w:t>,</w:t>
      </w:r>
      <w:r w:rsidR="00C801C8" w:rsidRPr="00C801C8">
        <w:rPr>
          <w:rFonts w:eastAsia="Times New Roman" w:cs="Times New Roman"/>
          <w:szCs w:val="24"/>
          <w:lang w:eastAsia="en-GB"/>
        </w:rPr>
        <w:t xml:space="preserve"> such as home-based teaching.</w:t>
      </w:r>
      <w:r>
        <w:rPr>
          <w:rFonts w:eastAsia="Times New Roman" w:cs="Times New Roman"/>
          <w:szCs w:val="24"/>
          <w:lang w:eastAsia="en-GB"/>
        </w:rPr>
        <w:t xml:space="preserve"> The factors a local authority should take into account in deciding whether an EHC plan is necessar</w:t>
      </w:r>
      <w:r w:rsidR="009E77DF">
        <w:rPr>
          <w:rFonts w:eastAsia="Times New Roman" w:cs="Times New Roman"/>
          <w:szCs w:val="24"/>
          <w:lang w:eastAsia="en-GB"/>
        </w:rPr>
        <w:t>y are set out in paragraphs 9.53 to 9.56</w:t>
      </w:r>
      <w:r>
        <w:rPr>
          <w:rFonts w:eastAsia="Times New Roman" w:cs="Times New Roman"/>
          <w:szCs w:val="24"/>
          <w:lang w:eastAsia="en-GB"/>
        </w:rPr>
        <w:t>.</w:t>
      </w:r>
    </w:p>
    <w:p w:rsidR="00C801C8" w:rsidRPr="00C801C8" w:rsidRDefault="00C801C8" w:rsidP="008D6E08">
      <w:pPr>
        <w:pStyle w:val="Heading3"/>
        <w:rPr>
          <w:rFonts w:eastAsia="Times New Roman"/>
          <w:lang w:eastAsia="en-GB"/>
        </w:rPr>
      </w:pPr>
      <w:bookmarkStart w:id="1013" w:name="_Toc385254237"/>
      <w:bookmarkStart w:id="1014" w:name="_Toc385313774"/>
      <w:bookmarkStart w:id="1015" w:name="_Toc410033191"/>
      <w:r w:rsidRPr="00C801C8">
        <w:rPr>
          <w:rFonts w:eastAsia="Times New Roman"/>
          <w:lang w:eastAsia="en-GB"/>
        </w:rPr>
        <w:t>Children aged 2 to 5</w:t>
      </w:r>
      <w:bookmarkEnd w:id="1013"/>
      <w:bookmarkEnd w:id="1014"/>
      <w:bookmarkEnd w:id="1015"/>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Where young children are attending an early yea</w:t>
      </w:r>
      <w:r w:rsidR="009E4A44">
        <w:rPr>
          <w:rFonts w:eastAsia="Times New Roman" w:cs="Times New Roman"/>
          <w:szCs w:val="24"/>
          <w:lang w:eastAsia="en-GB"/>
        </w:rPr>
        <w:t xml:space="preserve">rs setting, the local authority should </w:t>
      </w:r>
      <w:r w:rsidRPr="00C801C8">
        <w:rPr>
          <w:rFonts w:eastAsia="Times New Roman" w:cs="Times New Roman"/>
          <w:szCs w:val="24"/>
          <w:lang w:eastAsia="en-GB"/>
        </w:rPr>
        <w:t>seek advice from the setting in making decisions about undertaking an EHC needs assessment and preparing an EHC plan</w:t>
      </w:r>
      <w:r w:rsidR="00B426E3">
        <w:rPr>
          <w:rFonts w:eastAsia="Times New Roman" w:cs="Times New Roman"/>
          <w:szCs w:val="24"/>
          <w:lang w:eastAsia="en-GB"/>
        </w:rPr>
        <w:t>.</w:t>
      </w:r>
      <w:r w:rsidRPr="00C801C8">
        <w:rPr>
          <w:rFonts w:eastAsia="Times New Roman" w:cs="Times New Roman"/>
          <w:szCs w:val="24"/>
          <w:lang w:eastAsia="en-GB"/>
        </w:rPr>
        <w:t xml:space="preserve"> Local authorities should consider whether the chil</w:t>
      </w:r>
      <w:r w:rsidR="0050066B">
        <w:rPr>
          <w:rFonts w:eastAsia="Times New Roman" w:cs="Times New Roman"/>
          <w:szCs w:val="24"/>
          <w:lang w:eastAsia="en-GB"/>
        </w:rPr>
        <w:t>d’s current early years setting</w:t>
      </w:r>
      <w:r w:rsidRPr="00C801C8">
        <w:rPr>
          <w:rFonts w:eastAsia="Times New Roman" w:cs="Times New Roman"/>
          <w:szCs w:val="24"/>
          <w:lang w:eastAsia="en-GB"/>
        </w:rPr>
        <w:t xml:space="preserve"> can support the child’s SEN, or whether they need to offer additional support through an EHC plan, which may include a placement in an alternative early years setting. Chapter 5 sets out more detail on SEN support for c</w:t>
      </w:r>
      <w:r w:rsidR="0050066B">
        <w:rPr>
          <w:rFonts w:eastAsia="Times New Roman" w:cs="Times New Roman"/>
          <w:szCs w:val="24"/>
          <w:lang w:eastAsia="en-GB"/>
        </w:rPr>
        <w:t>hildren in early years settings</w:t>
      </w:r>
      <w:r w:rsidRPr="00C801C8">
        <w:rPr>
          <w:rFonts w:eastAsia="Times New Roman" w:cs="Times New Roman"/>
          <w:szCs w:val="24"/>
          <w:lang w:eastAsia="en-GB"/>
        </w:rPr>
        <w:t>.</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Where a child is not a</w:t>
      </w:r>
      <w:r w:rsidR="00596A19">
        <w:rPr>
          <w:rFonts w:eastAsia="Times New Roman" w:cs="Times New Roman"/>
          <w:szCs w:val="24"/>
          <w:lang w:eastAsia="en-GB"/>
        </w:rPr>
        <w:t>ttending an early years setting</w:t>
      </w:r>
      <w:r w:rsidRPr="00C801C8">
        <w:rPr>
          <w:rFonts w:eastAsia="Times New Roman" w:cs="Times New Roman"/>
          <w:szCs w:val="24"/>
          <w:lang w:eastAsia="en-GB"/>
        </w:rPr>
        <w:t xml:space="preserve"> the local authority should collect as much information as possible before deciding whether to assess. The local authority will then </w:t>
      </w:r>
      <w:r w:rsidR="00B426E3">
        <w:rPr>
          <w:rFonts w:eastAsia="Times New Roman" w:cs="Times New Roman"/>
          <w:szCs w:val="24"/>
          <w:lang w:eastAsia="en-GB"/>
        </w:rPr>
        <w:t>consider</w:t>
      </w:r>
      <w:r w:rsidRPr="00C801C8">
        <w:rPr>
          <w:rFonts w:eastAsia="Times New Roman" w:cs="Times New Roman"/>
          <w:szCs w:val="24"/>
          <w:lang w:eastAsia="en-GB"/>
        </w:rPr>
        <w:t xml:space="preserve"> the evidence and decide whether the child’s difficulties or developmental delays are likely to </w:t>
      </w:r>
      <w:r w:rsidR="00B426E3">
        <w:rPr>
          <w:rFonts w:eastAsia="Times New Roman" w:cs="Times New Roman"/>
          <w:szCs w:val="24"/>
          <w:lang w:eastAsia="en-GB"/>
        </w:rPr>
        <w:t xml:space="preserve">require </w:t>
      </w:r>
      <w:r w:rsidR="0050066B">
        <w:rPr>
          <w:rFonts w:eastAsia="Times New Roman" w:cs="Times New Roman"/>
          <w:szCs w:val="24"/>
          <w:lang w:eastAsia="en-GB"/>
        </w:rPr>
        <w:t>special educational provision</w:t>
      </w:r>
      <w:r w:rsidR="00B426E3">
        <w:rPr>
          <w:rFonts w:eastAsia="Times New Roman" w:cs="Times New Roman"/>
          <w:szCs w:val="24"/>
          <w:lang w:eastAsia="en-GB"/>
        </w:rPr>
        <w:t xml:space="preserve"> </w:t>
      </w:r>
      <w:r w:rsidRPr="00C801C8">
        <w:rPr>
          <w:rFonts w:eastAsia="Times New Roman" w:cs="Times New Roman"/>
          <w:szCs w:val="24"/>
          <w:lang w:eastAsia="en-GB"/>
        </w:rPr>
        <w:t xml:space="preserve">through an EHC plan. </w:t>
      </w:r>
      <w:r w:rsidR="0050066B">
        <w:rPr>
          <w:rFonts w:eastAsia="Times New Roman" w:cs="Times New Roman"/>
          <w:szCs w:val="24"/>
          <w:lang w:eastAsia="en-GB"/>
        </w:rPr>
        <w:t xml:space="preserve">The local authority </w:t>
      </w:r>
      <w:r w:rsidR="0050066B" w:rsidRPr="0050066B">
        <w:rPr>
          <w:rFonts w:eastAsia="Times New Roman" w:cs="Times New Roman"/>
          <w:b/>
          <w:szCs w:val="24"/>
          <w:lang w:eastAsia="en-GB"/>
        </w:rPr>
        <w:t>must</w:t>
      </w:r>
      <w:r w:rsidR="0050066B">
        <w:rPr>
          <w:rFonts w:eastAsia="Times New Roman" w:cs="Times New Roman"/>
          <w:szCs w:val="24"/>
          <w:lang w:eastAsia="en-GB"/>
        </w:rPr>
        <w:t xml:space="preserve"> decide this in consultation with the child’s parent, taking account of the potential for special educational provision made early to prevent or reduce later need.</w:t>
      </w:r>
    </w:p>
    <w:p w:rsidR="00C801C8" w:rsidRPr="00C801C8" w:rsidRDefault="0050066B"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Following an assessment, the local authority </w:t>
      </w:r>
      <w:r w:rsidRPr="00D023AF">
        <w:rPr>
          <w:rFonts w:eastAsia="Times New Roman" w:cs="Times New Roman"/>
          <w:b/>
          <w:szCs w:val="24"/>
          <w:lang w:eastAsia="en-GB"/>
        </w:rPr>
        <w:t>must</w:t>
      </w:r>
      <w:r w:rsidR="00D023AF">
        <w:rPr>
          <w:rFonts w:eastAsia="Times New Roman" w:cs="Times New Roman"/>
          <w:szCs w:val="24"/>
          <w:lang w:eastAsia="en-GB"/>
        </w:rPr>
        <w:t xml:space="preserve"> decide whether to make special educational provision in accordance with an EHC plan.</w:t>
      </w:r>
      <w:r>
        <w:rPr>
          <w:rFonts w:eastAsia="Times New Roman" w:cs="Times New Roman"/>
          <w:szCs w:val="24"/>
          <w:lang w:eastAsia="en-GB"/>
        </w:rPr>
        <w:t xml:space="preserve"> </w:t>
      </w:r>
      <w:r w:rsidR="00C801C8" w:rsidRPr="00C801C8">
        <w:rPr>
          <w:rFonts w:eastAsia="Times New Roman" w:cs="Times New Roman"/>
          <w:szCs w:val="24"/>
          <w:lang w:eastAsia="en-GB"/>
        </w:rPr>
        <w:t>For children within one to two years of starting compulsory education who are likely to need an EHC plan in primary school, it will often be appropriate to prepare an EHC plan during this period so the EHC plan is in place to support the transition to primary school.</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Parents of children under compulsory school age can ask for a particular maintained nursery school to be named in their child’s plan. The local authority </w:t>
      </w:r>
      <w:r w:rsidR="00BD4E7F" w:rsidRPr="00BD4E7F">
        <w:rPr>
          <w:rFonts w:eastAsia="Times New Roman" w:cs="Times New Roman"/>
          <w:b/>
          <w:szCs w:val="24"/>
          <w:lang w:eastAsia="en-GB"/>
        </w:rPr>
        <w:t>must</w:t>
      </w:r>
      <w:r w:rsidRPr="00C801C8">
        <w:rPr>
          <w:rFonts w:eastAsia="Times New Roman" w:cs="Times New Roman"/>
          <w:szCs w:val="24"/>
          <w:lang w:eastAsia="en-GB"/>
        </w:rPr>
        <w:t xml:space="preserve"> name the school unless it would be unsuitable for the age, abilit</w:t>
      </w:r>
      <w:r w:rsidR="00596A19">
        <w:rPr>
          <w:rFonts w:eastAsia="Times New Roman" w:cs="Times New Roman"/>
          <w:szCs w:val="24"/>
          <w:lang w:eastAsia="en-GB"/>
        </w:rPr>
        <w:t>y, aptitude or SEN of the child,</w:t>
      </w:r>
      <w:r w:rsidRPr="00C801C8">
        <w:rPr>
          <w:rFonts w:eastAsia="Times New Roman" w:cs="Times New Roman"/>
          <w:szCs w:val="24"/>
          <w:lang w:eastAsia="en-GB"/>
        </w:rPr>
        <w:t xml:space="preserve"> or the attendance of the child there would be incompatible with th</w:t>
      </w:r>
      <w:r w:rsidR="00596A19">
        <w:rPr>
          <w:rFonts w:eastAsia="Times New Roman" w:cs="Times New Roman"/>
          <w:szCs w:val="24"/>
          <w:lang w:eastAsia="en-GB"/>
        </w:rPr>
        <w:t>e efficient education of others</w:t>
      </w:r>
      <w:r w:rsidRPr="00C801C8">
        <w:rPr>
          <w:rFonts w:eastAsia="Times New Roman" w:cs="Times New Roman"/>
          <w:szCs w:val="24"/>
          <w:lang w:eastAsia="en-GB"/>
        </w:rPr>
        <w:t xml:space="preserve"> or the efficient use of resources. The </w:t>
      </w:r>
      <w:r w:rsidR="00D023AF">
        <w:rPr>
          <w:rFonts w:eastAsia="Times New Roman" w:cs="Times New Roman"/>
          <w:szCs w:val="24"/>
          <w:lang w:eastAsia="en-GB"/>
        </w:rPr>
        <w:t xml:space="preserve">child’s </w:t>
      </w:r>
      <w:r w:rsidRPr="00C801C8">
        <w:rPr>
          <w:rFonts w:eastAsia="Times New Roman" w:cs="Times New Roman"/>
          <w:szCs w:val="24"/>
          <w:lang w:eastAsia="en-GB"/>
        </w:rPr>
        <w:t>parents may also make representations in favour of an independent, private or voluntary early years setting for their child. If the local authority considers such provision appropriate, it is entitled to specify this in the plan and if it does,</w:t>
      </w:r>
      <w:r w:rsidR="00596A19">
        <w:rPr>
          <w:rFonts w:eastAsia="Times New Roman" w:cs="Times New Roman"/>
          <w:szCs w:val="24"/>
          <w:lang w:eastAsia="en-GB"/>
        </w:rPr>
        <w:t xml:space="preserve"> it</w:t>
      </w:r>
      <w:r w:rsidRPr="00C801C8">
        <w:rPr>
          <w:rFonts w:eastAsia="Times New Roman" w:cs="Times New Roman"/>
          <w:szCs w:val="24"/>
          <w:lang w:eastAsia="en-GB"/>
        </w:rPr>
        <w:t xml:space="preserve"> </w:t>
      </w:r>
      <w:r w:rsidRPr="00C801C8">
        <w:rPr>
          <w:rFonts w:eastAsia="Times New Roman" w:cs="Times New Roman"/>
          <w:b/>
          <w:szCs w:val="24"/>
          <w:lang w:eastAsia="en-GB"/>
        </w:rPr>
        <w:t>must</w:t>
      </w:r>
      <w:r w:rsidRPr="00C801C8">
        <w:rPr>
          <w:rFonts w:eastAsia="Times New Roman" w:cs="Times New Roman"/>
          <w:szCs w:val="24"/>
          <w:lang w:eastAsia="en-GB"/>
        </w:rPr>
        <w:t xml:space="preserve"> fund the provision. However, it cannot require an independent, private or voluntary setting to admit a child, unless the setting agrees. The local authority should ensure that parents have full information on the range of provision available within the authority</w:t>
      </w:r>
      <w:r w:rsidR="00596A19">
        <w:rPr>
          <w:rFonts w:eastAsia="Times New Roman" w:cs="Times New Roman"/>
          <w:szCs w:val="24"/>
          <w:lang w:eastAsia="en-GB"/>
        </w:rPr>
        <w:t>’s area</w:t>
      </w:r>
      <w:r w:rsidRPr="00C801C8">
        <w:rPr>
          <w:rFonts w:eastAsia="Times New Roman" w:cs="Times New Roman"/>
          <w:szCs w:val="24"/>
          <w:lang w:eastAsia="en-GB"/>
        </w:rPr>
        <w:t xml:space="preserve"> and may wish to offer parents the opportunity to visit such provision.</w:t>
      </w:r>
    </w:p>
    <w:p w:rsidR="00C801C8" w:rsidRPr="00596A19" w:rsidRDefault="00C801C8" w:rsidP="008D6E08">
      <w:pPr>
        <w:pStyle w:val="Heading3"/>
        <w:rPr>
          <w:rFonts w:eastAsia="Times New Roman"/>
          <w:sz w:val="24"/>
          <w:szCs w:val="24"/>
          <w:lang w:eastAsia="en-GB"/>
        </w:rPr>
      </w:pPr>
      <w:bookmarkStart w:id="1016" w:name="_Toc385254238"/>
      <w:bookmarkStart w:id="1017" w:name="_Toc385313775"/>
      <w:bookmarkStart w:id="1018" w:name="_Toc410033192"/>
      <w:r w:rsidRPr="00596A19">
        <w:rPr>
          <w:rFonts w:eastAsia="Times New Roman"/>
          <w:lang w:eastAsia="en-GB"/>
        </w:rPr>
        <w:t>Young people aged 19 to 25</w:t>
      </w:r>
      <w:bookmarkEnd w:id="1016"/>
      <w:bookmarkEnd w:id="1017"/>
      <w:bookmarkEnd w:id="1018"/>
    </w:p>
    <w:p w:rsidR="009240A6" w:rsidRPr="00A74BCB" w:rsidRDefault="009240A6"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It is</w:t>
      </w:r>
      <w:r w:rsidR="00C801C8" w:rsidRPr="00C801C8">
        <w:rPr>
          <w:rFonts w:cs="Arial"/>
          <w:szCs w:val="24"/>
        </w:rPr>
        <w:t xml:space="preserve"> </w:t>
      </w:r>
      <w:r w:rsidRPr="00A74BCB">
        <w:rPr>
          <w:rFonts w:eastAsia="Times New Roman" w:cs="Times New Roman"/>
          <w:szCs w:val="24"/>
          <w:lang w:eastAsia="en-GB"/>
        </w:rPr>
        <w:t>important</w:t>
      </w:r>
      <w:r w:rsidRPr="00A74BCB">
        <w:rPr>
          <w:rFonts w:cs="Arial"/>
          <w:szCs w:val="24"/>
        </w:rPr>
        <w:t xml:space="preserve"> to ensure young people are prepared effectively for adulthood and the decision to provide or continue an EHC plan should take this into account</w:t>
      </w:r>
      <w:r w:rsidR="00D023AF">
        <w:rPr>
          <w:rFonts w:cs="Arial"/>
          <w:szCs w:val="24"/>
        </w:rPr>
        <w:t>, including the need to be ambitious for young people (see paragraph 8.51)</w:t>
      </w:r>
      <w:r w:rsidRPr="00A74BCB">
        <w:rPr>
          <w:rFonts w:cs="Arial"/>
          <w:szCs w:val="24"/>
        </w:rPr>
        <w:t>.</w:t>
      </w:r>
      <w:r>
        <w:rPr>
          <w:rFonts w:cs="Arial"/>
          <w:szCs w:val="24"/>
        </w:rPr>
        <w:t xml:space="preserve"> </w:t>
      </w:r>
      <w:r w:rsidR="009E4A44">
        <w:rPr>
          <w:rFonts w:cs="Arial"/>
          <w:szCs w:val="24"/>
        </w:rPr>
        <w:t xml:space="preserve">The outcomes specified in the EHC plan should reflect the need to be ambitious, showing how they will enable the young person to make progress towards their aspirations. </w:t>
      </w:r>
      <w:r w:rsidRPr="00A74BCB">
        <w:rPr>
          <w:rFonts w:eastAsia="Times New Roman" w:cs="Times New Roman"/>
          <w:szCs w:val="24"/>
          <w:lang w:eastAsia="en-GB"/>
        </w:rPr>
        <w:t>The local authority, in collaboration wit</w:t>
      </w:r>
      <w:r w:rsidR="00FF31C6">
        <w:rPr>
          <w:rFonts w:eastAsia="Times New Roman" w:cs="Times New Roman"/>
          <w:szCs w:val="24"/>
          <w:lang w:eastAsia="en-GB"/>
        </w:rPr>
        <w:t>h the young person</w:t>
      </w:r>
      <w:r w:rsidR="00B250CF">
        <w:rPr>
          <w:rFonts w:eastAsia="Times New Roman" w:cs="Times New Roman"/>
          <w:szCs w:val="24"/>
          <w:lang w:eastAsia="en-GB"/>
        </w:rPr>
        <w:t>, his or her</w:t>
      </w:r>
      <w:r w:rsidR="002F14C8">
        <w:rPr>
          <w:rFonts w:eastAsia="Times New Roman" w:cs="Times New Roman"/>
          <w:szCs w:val="24"/>
          <w:lang w:eastAsia="en-GB"/>
        </w:rPr>
        <w:t xml:space="preserve"> parent where appropriate,</w:t>
      </w:r>
      <w:r w:rsidRPr="00A74BCB">
        <w:rPr>
          <w:rFonts w:eastAsia="Times New Roman" w:cs="Times New Roman"/>
          <w:szCs w:val="24"/>
          <w:lang w:eastAsia="en-GB"/>
        </w:rPr>
        <w:t xml:space="preserve"> and relevant professionals should</w:t>
      </w:r>
      <w:r w:rsidR="00D023AF">
        <w:rPr>
          <w:rFonts w:eastAsia="Times New Roman" w:cs="Times New Roman"/>
          <w:szCs w:val="24"/>
          <w:lang w:eastAsia="en-GB"/>
        </w:rPr>
        <w:t xml:space="preserve"> </w:t>
      </w:r>
      <w:r w:rsidR="00A715A1">
        <w:rPr>
          <w:rFonts w:eastAsia="Times New Roman" w:cs="Times New Roman"/>
          <w:szCs w:val="24"/>
          <w:lang w:eastAsia="en-GB"/>
        </w:rPr>
        <w:t xml:space="preserve">use the annual review process to </w:t>
      </w:r>
      <w:r w:rsidR="00D023AF">
        <w:rPr>
          <w:rFonts w:eastAsia="Times New Roman" w:cs="Times New Roman"/>
          <w:szCs w:val="24"/>
          <w:lang w:eastAsia="en-GB"/>
        </w:rPr>
        <w:t xml:space="preserve">consider whether </w:t>
      </w:r>
      <w:r w:rsidR="00A715A1" w:rsidRPr="00A74BCB">
        <w:rPr>
          <w:szCs w:val="24"/>
          <w:lang w:eastAsia="en-GB"/>
        </w:rPr>
        <w:t>special educational provision provided through an EHC plan will continue to enable young people to progress towards agreed outcomes that will prepare them for adulthood</w:t>
      </w:r>
      <w:r w:rsidR="00A715A1">
        <w:rPr>
          <w:szCs w:val="24"/>
          <w:lang w:eastAsia="en-GB"/>
        </w:rPr>
        <w:t xml:space="preserve"> and help them meet their aspirations.</w:t>
      </w:r>
    </w:p>
    <w:p w:rsidR="009240A6" w:rsidRPr="009240A6" w:rsidRDefault="009240A6" w:rsidP="008D6E08">
      <w:pPr>
        <w:pStyle w:val="Heading4"/>
        <w:rPr>
          <w:rFonts w:eastAsia="Times New Roman"/>
          <w:lang w:eastAsia="en-GB"/>
        </w:rPr>
      </w:pPr>
      <w:r w:rsidRPr="009240A6">
        <w:rPr>
          <w:rFonts w:eastAsia="Times New Roman"/>
          <w:lang w:eastAsia="en-GB"/>
        </w:rPr>
        <w:t xml:space="preserve">Young people </w:t>
      </w:r>
      <w:r w:rsidR="00123596">
        <w:rPr>
          <w:rFonts w:eastAsia="Times New Roman"/>
          <w:lang w:eastAsia="en-GB"/>
        </w:rPr>
        <w:t>turning 19 who have EHC plans</w:t>
      </w:r>
    </w:p>
    <w:p w:rsidR="009240A6" w:rsidRPr="00A74BCB" w:rsidRDefault="00A715A1" w:rsidP="00693500">
      <w:pPr>
        <w:numPr>
          <w:ilvl w:val="0"/>
          <w:numId w:val="121"/>
        </w:numPr>
        <w:spacing w:after="240" w:line="288" w:lineRule="auto"/>
        <w:ind w:left="0" w:hanging="709"/>
        <w:rPr>
          <w:rFonts w:eastAsia="Times New Roman" w:cs="Times New Roman"/>
          <w:szCs w:val="24"/>
          <w:lang w:eastAsia="en-GB"/>
        </w:rPr>
      </w:pPr>
      <w:r w:rsidRPr="00C605AD">
        <w:rPr>
          <w:szCs w:val="24"/>
          <w:lang w:eastAsia="en-GB"/>
        </w:rPr>
        <w:t xml:space="preserve">In </w:t>
      </w:r>
      <w:r>
        <w:t xml:space="preserve">line with preparing young people for adulthood, a local authority </w:t>
      </w:r>
      <w:r w:rsidRPr="00C605AD">
        <w:rPr>
          <w:b/>
          <w:bCs/>
        </w:rPr>
        <w:t xml:space="preserve">must </w:t>
      </w:r>
      <w:r>
        <w:t>not cease an EHC plan simply because a young person is aged 19 or over</w:t>
      </w:r>
      <w:r w:rsidR="00903B97">
        <w:t>. Y</w:t>
      </w:r>
      <w:r>
        <w:t xml:space="preserve">oung people with </w:t>
      </w:r>
      <w:r w:rsidR="00903B97">
        <w:t>EHC plans may need longer in education or training in order to achieve their outcomes and make an effective transition into adulthood.</w:t>
      </w:r>
      <w:r>
        <w:t xml:space="preserve"> However, this position does not mean that there is an automatic entitlement to continued support at age 19 or an expectation that those with an EHC plan should all remain in education until age 25. A local auth</w:t>
      </w:r>
      <w:r w:rsidR="0021796E">
        <w:t>ority may cease a plan for a 19- to 25-year-</w:t>
      </w:r>
      <w:r>
        <w:t>old if it decides that it is no longer necessary for the EHC plan to be maintained. Such circumstances include where the young person no longer requires the special educational provision</w:t>
      </w:r>
      <w:r w:rsidR="0021796E">
        <w:t xml:space="preserve"> specified in their EHC p</w:t>
      </w:r>
      <w:r>
        <w:t xml:space="preserve">lan. In deciding that the special educational provision is no longer required, the local authority </w:t>
      </w:r>
      <w:r w:rsidRPr="00C605AD">
        <w:rPr>
          <w:b/>
          <w:bCs/>
        </w:rPr>
        <w:t>must</w:t>
      </w:r>
      <w:r>
        <w:t xml:space="preserve"> have regard to whether the educational or training outcomes specified in the plan have been achieved (see the section on Outcom</w:t>
      </w:r>
      <w:r w:rsidR="0021796E">
        <w:t>es, paragraphs 9.64 to 9.69</w:t>
      </w:r>
      <w:r>
        <w:t>).</w:t>
      </w:r>
      <w:r w:rsidR="0021796E">
        <w:t xml:space="preserve"> </w:t>
      </w:r>
    </w:p>
    <w:p w:rsidR="002D2E6D" w:rsidRPr="00CF6DF7" w:rsidRDefault="002D2E6D" w:rsidP="00693500">
      <w:pPr>
        <w:numPr>
          <w:ilvl w:val="0"/>
          <w:numId w:val="121"/>
        </w:numPr>
        <w:spacing w:after="240" w:line="288" w:lineRule="auto"/>
        <w:ind w:left="0" w:hanging="709"/>
        <w:rPr>
          <w:rFonts w:eastAsia="Times New Roman" w:cs="Times New Roman"/>
          <w:szCs w:val="24"/>
          <w:lang w:eastAsia="en-GB"/>
        </w:rPr>
      </w:pPr>
      <w:r>
        <w:t xml:space="preserve">The local authority should also consider whether </w:t>
      </w:r>
      <w:r>
        <w:rPr>
          <w:lang w:eastAsia="en-GB"/>
        </w:rPr>
        <w:t>remaining in education or training would enable the young person to progress and achieve those outcomes, and whether the young person wants to remain in education or training so they can complete or consolidate their learning. In both cases, this should include consideration of access to provision that will help them prepare for adulthood. Young people who no longer need to remain in formal education or training will not require special educational provision to be made for them through an EHC plan.</w:t>
      </w:r>
    </w:p>
    <w:p w:rsidR="009240A6" w:rsidRPr="00825E49" w:rsidRDefault="00D023AF" w:rsidP="008D6E08">
      <w:pPr>
        <w:pStyle w:val="Heading4"/>
        <w:rPr>
          <w:rFonts w:eastAsia="Times New Roman" w:cs="Times New Roman"/>
          <w:lang w:eastAsia="en-GB"/>
        </w:rPr>
      </w:pPr>
      <w:r>
        <w:t>Reviewing and</w:t>
      </w:r>
      <w:r w:rsidR="009240A6" w:rsidRPr="00825E49">
        <w:t xml:space="preserve"> re-asses</w:t>
      </w:r>
      <w:r>
        <w:t>sing</w:t>
      </w:r>
      <w:r w:rsidR="009240A6" w:rsidRPr="00825E49">
        <w:t xml:space="preserve"> EHC plans</w:t>
      </w:r>
    </w:p>
    <w:p w:rsidR="009240A6" w:rsidRPr="00455447" w:rsidRDefault="002D2E6D" w:rsidP="00693500">
      <w:pPr>
        <w:numPr>
          <w:ilvl w:val="0"/>
          <w:numId w:val="121"/>
        </w:numPr>
        <w:spacing w:after="240" w:line="288" w:lineRule="auto"/>
        <w:ind w:left="0" w:hanging="709"/>
        <w:rPr>
          <w:rFonts w:eastAsia="Times New Roman" w:cs="Times New Roman"/>
          <w:szCs w:val="24"/>
          <w:lang w:eastAsia="en-GB"/>
        </w:rPr>
      </w:pPr>
      <w:r w:rsidRPr="00930B1E">
        <w:rPr>
          <w:szCs w:val="24"/>
          <w:lang w:eastAsia="en-GB"/>
        </w:rPr>
        <w:t xml:space="preserve">Where an EHC plan will still be maintained for a young person aged 19 or over, it </w:t>
      </w:r>
      <w:r w:rsidRPr="00930B1E">
        <w:rPr>
          <w:b/>
          <w:szCs w:val="24"/>
          <w:lang w:eastAsia="en-GB"/>
        </w:rPr>
        <w:t>must</w:t>
      </w:r>
      <w:r w:rsidRPr="00930B1E">
        <w:rPr>
          <w:szCs w:val="24"/>
          <w:lang w:eastAsia="en-GB"/>
        </w:rPr>
        <w:t xml:space="preserve"> continue to be reviewed at least annually. The plan </w:t>
      </w:r>
      <w:r w:rsidRPr="00930B1E">
        <w:rPr>
          <w:b/>
          <w:szCs w:val="24"/>
          <w:lang w:eastAsia="en-GB"/>
        </w:rPr>
        <w:t>must</w:t>
      </w:r>
      <w:r w:rsidRPr="00930B1E">
        <w:rPr>
          <w:szCs w:val="24"/>
          <w:lang w:eastAsia="en-GB"/>
        </w:rPr>
        <w:t xml:space="preserve"> continue to contain outcomes which should enable the young person to complete their education and training </w:t>
      </w:r>
      <w:r w:rsidR="00903B97">
        <w:rPr>
          <w:szCs w:val="24"/>
          <w:lang w:eastAsia="en-GB"/>
        </w:rPr>
        <w:t>successfully</w:t>
      </w:r>
      <w:r w:rsidRPr="00930B1E">
        <w:rPr>
          <w:szCs w:val="24"/>
          <w:lang w:eastAsia="en-GB"/>
        </w:rPr>
        <w:t xml:space="preserve"> and so move on to the next stage of their lives, including employment or higher education and independent living. This will happen at different stages for individual young people and EHC plans extended beyond age 19 will not all need to remain in place until age 25.</w:t>
      </w:r>
    </w:p>
    <w:p w:rsidR="009240A6" w:rsidRPr="00455447" w:rsidRDefault="009240A6" w:rsidP="00693500">
      <w:pPr>
        <w:numPr>
          <w:ilvl w:val="0"/>
          <w:numId w:val="121"/>
        </w:numPr>
        <w:spacing w:after="240" w:line="288" w:lineRule="auto"/>
        <w:ind w:left="0" w:hanging="709"/>
        <w:rPr>
          <w:rFonts w:eastAsia="Times New Roman" w:cs="Times New Roman"/>
          <w:szCs w:val="24"/>
          <w:lang w:eastAsia="en-GB"/>
        </w:rPr>
      </w:pPr>
      <w:r w:rsidRPr="00455447">
        <w:rPr>
          <w:rFonts w:eastAsia="Times New Roman" w:cs="Times New Roman"/>
          <w:szCs w:val="24"/>
          <w:lang w:eastAsia="en-GB"/>
        </w:rPr>
        <w:t xml:space="preserve"> </w:t>
      </w:r>
      <w:r w:rsidR="002D2E6D" w:rsidRPr="00930B1E">
        <w:rPr>
          <w:szCs w:val="24"/>
          <w:lang w:eastAsia="en-GB"/>
        </w:rPr>
        <w:t>Local authorities should ensure that young people are given clear information about what support they can receive, including information about continuing study in adult or higher education, and support for health and social care</w:t>
      </w:r>
      <w:r w:rsidR="002D2E6D">
        <w:rPr>
          <w:szCs w:val="24"/>
          <w:lang w:eastAsia="en-GB"/>
        </w:rPr>
        <w:t>,</w:t>
      </w:r>
      <w:r w:rsidR="002D2E6D" w:rsidRPr="00930B1E">
        <w:rPr>
          <w:szCs w:val="24"/>
          <w:lang w:eastAsia="en-GB"/>
        </w:rPr>
        <w:t xml:space="preserve"> when their p</w:t>
      </w:r>
      <w:r w:rsidR="002D2E6D">
        <w:rPr>
          <w:szCs w:val="24"/>
          <w:lang w:eastAsia="en-GB"/>
        </w:rPr>
        <w:t>lan ceases. See paragraphs 9.199 to 9.210</w:t>
      </w:r>
      <w:r w:rsidR="002D2E6D" w:rsidRPr="00930B1E">
        <w:rPr>
          <w:szCs w:val="24"/>
          <w:lang w:eastAsia="en-GB"/>
        </w:rPr>
        <w:t xml:space="preserve"> for guidance on the process for ceasing an EHC plan.</w:t>
      </w:r>
    </w:p>
    <w:p w:rsidR="00C801C8" w:rsidRPr="00C801C8" w:rsidRDefault="001C17E1" w:rsidP="008D6E08">
      <w:pPr>
        <w:pStyle w:val="Heading4"/>
        <w:rPr>
          <w:rFonts w:eastAsia="Times New Roman" w:cs="Times New Roman"/>
          <w:lang w:eastAsia="en-GB"/>
        </w:rPr>
      </w:pPr>
      <w:r>
        <w:t>New r</w:t>
      </w:r>
      <w:r w:rsidR="001469B5">
        <w:t>equests for EHC needs</w:t>
      </w:r>
      <w:r w:rsidR="00C801C8" w:rsidRPr="00C801C8">
        <w:t xml:space="preserve"> assessment</w:t>
      </w:r>
      <w:r w:rsidR="002D2E6D">
        <w:t xml:space="preserve">s for 19- </w:t>
      </w:r>
      <w:r w:rsidR="00696BC2">
        <w:t xml:space="preserve">to </w:t>
      </w:r>
      <w:r w:rsidR="00825E49">
        <w:t>2</w:t>
      </w:r>
      <w:r w:rsidR="002D2E6D">
        <w:t>5-year-</w:t>
      </w:r>
      <w:r>
        <w:t>olds</w:t>
      </w:r>
    </w:p>
    <w:p w:rsidR="00C801C8" w:rsidRPr="00C801C8" w:rsidRDefault="002D2E6D" w:rsidP="00693500">
      <w:pPr>
        <w:numPr>
          <w:ilvl w:val="0"/>
          <w:numId w:val="121"/>
        </w:numPr>
        <w:spacing w:after="240" w:line="288" w:lineRule="auto"/>
        <w:ind w:left="0" w:hanging="709"/>
        <w:rPr>
          <w:rFonts w:eastAsia="Times New Roman" w:cs="Times New Roman"/>
          <w:szCs w:val="24"/>
          <w:lang w:eastAsia="en-GB"/>
        </w:rPr>
      </w:pPr>
      <w:r w:rsidRPr="00930B1E">
        <w:rPr>
          <w:rFonts w:cs="Arial"/>
          <w:szCs w:val="24"/>
        </w:rPr>
        <w:t xml:space="preserve">Young people who do not already have an EHC plan continue to have the right to </w:t>
      </w:r>
      <w:r w:rsidRPr="00930B1E">
        <w:rPr>
          <w:szCs w:val="24"/>
          <w:lang w:eastAsia="en-GB"/>
        </w:rPr>
        <w:t>request</w:t>
      </w:r>
      <w:r w:rsidRPr="00930B1E">
        <w:rPr>
          <w:rFonts w:cs="Arial"/>
          <w:szCs w:val="24"/>
        </w:rPr>
        <w:t xml:space="preserve"> an assessment of their SEN at any point prior to their 25</w:t>
      </w:r>
      <w:r w:rsidRPr="00930B1E">
        <w:rPr>
          <w:rFonts w:cs="Arial"/>
          <w:szCs w:val="24"/>
          <w:vertAlign w:val="superscript"/>
        </w:rPr>
        <w:t>th</w:t>
      </w:r>
      <w:r w:rsidRPr="00930B1E">
        <w:rPr>
          <w:rFonts w:cs="Arial"/>
          <w:szCs w:val="24"/>
        </w:rPr>
        <w:t xml:space="preserve"> birthday (unless an assessment has been carried out in the previous six months).</w:t>
      </w:r>
      <w:r w:rsidR="00C801C8" w:rsidRPr="00C801C8">
        <w:rPr>
          <w:rFonts w:cs="Arial"/>
          <w:szCs w:val="24"/>
        </w:rPr>
        <w:t xml:space="preserve"> </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cs="Arial"/>
          <w:szCs w:val="24"/>
        </w:rPr>
        <w:t xml:space="preserve">Where </w:t>
      </w:r>
      <w:r w:rsidR="00853780" w:rsidRPr="00C801C8">
        <w:rPr>
          <w:rFonts w:cs="Arial"/>
          <w:szCs w:val="24"/>
        </w:rPr>
        <w:t>such a request is made, or the young person is otherwise brought to the attention of the local authority as bei</w:t>
      </w:r>
      <w:r w:rsidR="001A294F">
        <w:rPr>
          <w:rFonts w:cs="Arial"/>
          <w:szCs w:val="24"/>
        </w:rPr>
        <w:t>ng someone who may have SEN</w:t>
      </w:r>
      <w:r w:rsidR="00853780" w:rsidRPr="00C801C8">
        <w:rPr>
          <w:rFonts w:cs="Arial"/>
          <w:szCs w:val="24"/>
        </w:rPr>
        <w:t xml:space="preserve">, the local authority </w:t>
      </w:r>
      <w:r w:rsidR="00853780" w:rsidRPr="00593BC1">
        <w:rPr>
          <w:rFonts w:cs="Arial"/>
          <w:b/>
          <w:szCs w:val="24"/>
        </w:rPr>
        <w:t>must</w:t>
      </w:r>
      <w:r w:rsidR="00853780" w:rsidRPr="00C801C8">
        <w:rPr>
          <w:rFonts w:cs="Arial"/>
          <w:szCs w:val="24"/>
        </w:rPr>
        <w:t xml:space="preserve"> follow the guidance</w:t>
      </w:r>
      <w:r w:rsidR="00593BC1">
        <w:rPr>
          <w:rFonts w:cs="Arial"/>
          <w:szCs w:val="24"/>
        </w:rPr>
        <w:t xml:space="preserve"> earlier in this chapter </w:t>
      </w:r>
      <w:r w:rsidR="00853780" w:rsidRPr="00C801C8">
        <w:rPr>
          <w:rFonts w:cs="Arial"/>
          <w:szCs w:val="24"/>
        </w:rPr>
        <w:t xml:space="preserve">for carrying out </w:t>
      </w:r>
      <w:r w:rsidR="00593BC1">
        <w:rPr>
          <w:rFonts w:cs="Arial"/>
          <w:szCs w:val="24"/>
        </w:rPr>
        <w:t xml:space="preserve">EHC needs </w:t>
      </w:r>
      <w:r w:rsidR="00853780" w:rsidRPr="00C801C8">
        <w:rPr>
          <w:rFonts w:cs="Arial"/>
          <w:szCs w:val="24"/>
        </w:rPr>
        <w:t>assessmen</w:t>
      </w:r>
      <w:r w:rsidR="00593BC1">
        <w:rPr>
          <w:rFonts w:cs="Arial"/>
          <w:szCs w:val="24"/>
        </w:rPr>
        <w:t>ts</w:t>
      </w:r>
      <w:r w:rsidR="00853780" w:rsidRPr="00C801C8">
        <w:rPr>
          <w:rFonts w:cs="Arial"/>
          <w:szCs w:val="24"/>
        </w:rPr>
        <w:t>. In addition, when making decisions about whether a</w:t>
      </w:r>
      <w:r w:rsidR="002D2E6D">
        <w:rPr>
          <w:rFonts w:cs="Arial"/>
          <w:szCs w:val="24"/>
        </w:rPr>
        <w:t xml:space="preserve"> plan needs to be made for a 19- to 25-year-</w:t>
      </w:r>
      <w:r w:rsidR="00853780" w:rsidRPr="00C801C8">
        <w:rPr>
          <w:rFonts w:cs="Arial"/>
          <w:szCs w:val="24"/>
        </w:rPr>
        <w:t xml:space="preserve">old, local authorities </w:t>
      </w:r>
      <w:r w:rsidR="00853780" w:rsidRPr="00C801C8">
        <w:rPr>
          <w:rFonts w:cs="Arial"/>
          <w:b/>
          <w:szCs w:val="24"/>
        </w:rPr>
        <w:t>must</w:t>
      </w:r>
      <w:r w:rsidR="00853780" w:rsidRPr="00C801C8">
        <w:rPr>
          <w:rFonts w:cs="Arial"/>
          <w:szCs w:val="24"/>
        </w:rPr>
        <w:t xml:space="preserve"> consider whether the young person requires additional time, in comparison to the majority of others of the same age who do no</w:t>
      </w:r>
      <w:r w:rsidR="001A294F">
        <w:rPr>
          <w:rFonts w:cs="Arial"/>
          <w:szCs w:val="24"/>
        </w:rPr>
        <w:t>t have SEN</w:t>
      </w:r>
      <w:r w:rsidR="00853780" w:rsidRPr="00C801C8">
        <w:rPr>
          <w:rFonts w:cs="Arial"/>
          <w:szCs w:val="24"/>
        </w:rPr>
        <w:t>, to complete his or her education or training.</w:t>
      </w:r>
    </w:p>
    <w:p w:rsidR="008A697F" w:rsidRDefault="008A697F">
      <w:pPr>
        <w:rPr>
          <w:rFonts w:eastAsia="Times New Roman" w:cstheme="majorBidi"/>
          <w:b/>
          <w:bCs/>
          <w:color w:val="1F497D" w:themeColor="text2"/>
          <w:sz w:val="32"/>
          <w:szCs w:val="26"/>
          <w:lang w:eastAsia="en-GB"/>
        </w:rPr>
      </w:pPr>
      <w:bookmarkStart w:id="1019" w:name="_Toc368402379"/>
      <w:bookmarkStart w:id="1020" w:name="_Toc385254239"/>
      <w:bookmarkStart w:id="1021" w:name="_Toc385313776"/>
      <w:r>
        <w:rPr>
          <w:rFonts w:eastAsia="Times New Roman"/>
          <w:lang w:eastAsia="en-GB"/>
        </w:rPr>
        <w:br w:type="page"/>
      </w:r>
    </w:p>
    <w:p w:rsidR="00C801C8" w:rsidRDefault="00C801C8" w:rsidP="008D6E08">
      <w:pPr>
        <w:pStyle w:val="Heading2"/>
        <w:rPr>
          <w:rFonts w:eastAsia="Times New Roman"/>
          <w:lang w:eastAsia="en-GB"/>
        </w:rPr>
      </w:pPr>
      <w:bookmarkStart w:id="1022" w:name="_Toc410033193"/>
      <w:r w:rsidRPr="00C801C8">
        <w:rPr>
          <w:rFonts w:eastAsia="Times New Roman"/>
          <w:lang w:eastAsia="en-GB"/>
        </w:rPr>
        <w:t>Transfer of EHC plans</w:t>
      </w:r>
      <w:bookmarkEnd w:id="1019"/>
      <w:bookmarkEnd w:id="1020"/>
      <w:bookmarkEnd w:id="1021"/>
      <w:bookmarkEnd w:id="1022"/>
    </w:p>
    <w:p w:rsidR="00210097" w:rsidRPr="008A697F" w:rsidRDefault="00210097" w:rsidP="00210097">
      <w:pPr>
        <w:spacing w:after="240" w:line="288" w:lineRule="auto"/>
        <w:rPr>
          <w:rFonts w:eastAsia="Times New Roman" w:cs="Times New Roman"/>
          <w:i/>
          <w:szCs w:val="24"/>
          <w:lang w:eastAsia="en-GB"/>
        </w:rPr>
      </w:pPr>
      <w:r w:rsidRPr="008A697F">
        <w:rPr>
          <w:rFonts w:eastAsia="Times New Roman" w:cs="Times New Roman"/>
          <w:i/>
          <w:szCs w:val="32"/>
          <w:lang w:eastAsia="en-GB"/>
        </w:rPr>
        <w:t xml:space="preserve">Relevant legislation: Section 47 of the Children and Families Act 2014 and Regulations 15 and 16 of the SEND Regulations 2014 </w:t>
      </w:r>
    </w:p>
    <w:p w:rsidR="00C801C8" w:rsidRPr="00825E49" w:rsidRDefault="00C801C8" w:rsidP="008D6E08">
      <w:pPr>
        <w:pStyle w:val="Heading3"/>
        <w:rPr>
          <w:rFonts w:eastAsia="Times New Roman"/>
          <w:lang w:eastAsia="en-GB"/>
        </w:rPr>
      </w:pPr>
      <w:bookmarkStart w:id="1023" w:name="_Toc385254240"/>
      <w:bookmarkStart w:id="1024" w:name="_Toc385313777"/>
      <w:bookmarkStart w:id="1025" w:name="_Toc410033194"/>
      <w:r w:rsidRPr="00825E49">
        <w:rPr>
          <w:rFonts w:eastAsia="Times New Roman"/>
          <w:lang w:eastAsia="en-GB"/>
        </w:rPr>
        <w:t>Transfers between local authorities</w:t>
      </w:r>
      <w:bookmarkEnd w:id="1023"/>
      <w:bookmarkEnd w:id="1024"/>
      <w:bookmarkEnd w:id="1025"/>
    </w:p>
    <w:p w:rsidR="0046093E" w:rsidRDefault="00EA6938"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Where a child or young person moves to another local authority, t</w:t>
      </w:r>
      <w:r w:rsidR="00B710BE" w:rsidRPr="005462E1">
        <w:rPr>
          <w:rFonts w:eastAsia="Times New Roman" w:cs="Times New Roman"/>
          <w:szCs w:val="24"/>
          <w:lang w:eastAsia="en-GB"/>
        </w:rPr>
        <w:t xml:space="preserve">he </w:t>
      </w:r>
      <w:r w:rsidR="00D15E10">
        <w:rPr>
          <w:rFonts w:eastAsia="Times New Roman" w:cs="Times New Roman"/>
          <w:szCs w:val="24"/>
          <w:lang w:eastAsia="en-GB"/>
        </w:rPr>
        <w:t>‘</w:t>
      </w:r>
      <w:r w:rsidR="00B710BE" w:rsidRPr="005462E1">
        <w:rPr>
          <w:rFonts w:eastAsia="Times New Roman" w:cs="Times New Roman"/>
          <w:szCs w:val="24"/>
          <w:lang w:eastAsia="en-GB"/>
        </w:rPr>
        <w:t>old</w:t>
      </w:r>
      <w:r w:rsidR="00D15E10">
        <w:rPr>
          <w:rFonts w:eastAsia="Times New Roman" w:cs="Times New Roman"/>
          <w:szCs w:val="24"/>
          <w:lang w:eastAsia="en-GB"/>
        </w:rPr>
        <w:t>’</w:t>
      </w:r>
      <w:r w:rsidR="00B710BE" w:rsidRPr="005462E1">
        <w:rPr>
          <w:rFonts w:eastAsia="Times New Roman" w:cs="Times New Roman"/>
          <w:szCs w:val="24"/>
          <w:lang w:eastAsia="en-GB"/>
        </w:rPr>
        <w:t xml:space="preserve"> authority </w:t>
      </w:r>
      <w:r w:rsidR="00C801C8" w:rsidRPr="00C801C8">
        <w:rPr>
          <w:rFonts w:eastAsia="Times New Roman" w:cs="Times New Roman"/>
          <w:b/>
          <w:szCs w:val="24"/>
          <w:lang w:eastAsia="en-GB"/>
        </w:rPr>
        <w:t>must</w:t>
      </w:r>
      <w:r w:rsidR="00C801C8" w:rsidRPr="00C801C8">
        <w:rPr>
          <w:rFonts w:eastAsia="Times New Roman" w:cs="Times New Roman"/>
          <w:szCs w:val="24"/>
          <w:lang w:eastAsia="en-GB"/>
        </w:rPr>
        <w:t xml:space="preserve"> transfer the EHC plan to the </w:t>
      </w:r>
      <w:r w:rsidR="00D15E10">
        <w:rPr>
          <w:rFonts w:eastAsia="Times New Roman" w:cs="Times New Roman"/>
          <w:szCs w:val="24"/>
          <w:lang w:eastAsia="en-GB"/>
        </w:rPr>
        <w:t>‘</w:t>
      </w:r>
      <w:r w:rsidR="00C801C8" w:rsidRPr="00C801C8">
        <w:rPr>
          <w:rFonts w:eastAsia="Times New Roman" w:cs="Times New Roman"/>
          <w:szCs w:val="24"/>
          <w:lang w:eastAsia="en-GB"/>
        </w:rPr>
        <w:t>new</w:t>
      </w:r>
      <w:r w:rsidR="00D15E10">
        <w:rPr>
          <w:rFonts w:eastAsia="Times New Roman" w:cs="Times New Roman"/>
          <w:szCs w:val="24"/>
          <w:lang w:eastAsia="en-GB"/>
        </w:rPr>
        <w:t>’</w:t>
      </w:r>
      <w:r w:rsidR="00C801C8" w:rsidRPr="00C801C8">
        <w:rPr>
          <w:rFonts w:eastAsia="Times New Roman" w:cs="Times New Roman"/>
          <w:szCs w:val="24"/>
          <w:lang w:eastAsia="en-GB"/>
        </w:rPr>
        <w:t xml:space="preserve"> authority. </w:t>
      </w:r>
      <w:r w:rsidR="00B250CF">
        <w:rPr>
          <w:rFonts w:eastAsia="Times New Roman" w:cs="Times New Roman"/>
          <w:szCs w:val="24"/>
          <w:lang w:eastAsia="en-GB"/>
        </w:rPr>
        <w:t xml:space="preserve">The old authority </w:t>
      </w:r>
      <w:r w:rsidR="00B250CF" w:rsidRPr="00B250CF">
        <w:rPr>
          <w:rFonts w:eastAsia="Times New Roman" w:cs="Times New Roman"/>
          <w:b/>
          <w:szCs w:val="24"/>
          <w:lang w:eastAsia="en-GB"/>
        </w:rPr>
        <w:t>must</w:t>
      </w:r>
      <w:r w:rsidR="00B250CF">
        <w:rPr>
          <w:rFonts w:eastAsia="Times New Roman" w:cs="Times New Roman"/>
          <w:szCs w:val="24"/>
          <w:lang w:eastAsia="en-GB"/>
        </w:rPr>
        <w:t xml:space="preserve"> transfer the EHC plan to the new aut</w:t>
      </w:r>
      <w:r w:rsidR="009E4A44">
        <w:rPr>
          <w:rFonts w:eastAsia="Times New Roman" w:cs="Times New Roman"/>
          <w:szCs w:val="24"/>
          <w:lang w:eastAsia="en-GB"/>
        </w:rPr>
        <w:t>hority on the day of the move</w:t>
      </w:r>
      <w:r w:rsidR="00B250CF">
        <w:rPr>
          <w:rFonts w:eastAsia="Times New Roman" w:cs="Times New Roman"/>
          <w:szCs w:val="24"/>
          <w:lang w:eastAsia="en-GB"/>
        </w:rPr>
        <w:t>,</w:t>
      </w:r>
      <w:r w:rsidR="009E4A44">
        <w:rPr>
          <w:rFonts w:eastAsia="Times New Roman" w:cs="Times New Roman"/>
          <w:szCs w:val="24"/>
          <w:lang w:eastAsia="en-GB"/>
        </w:rPr>
        <w:t xml:space="preserve"> unless the following condition applies. W</w:t>
      </w:r>
      <w:r w:rsidR="00B250CF">
        <w:rPr>
          <w:rFonts w:eastAsia="Times New Roman" w:cs="Times New Roman"/>
          <w:szCs w:val="24"/>
          <w:lang w:eastAsia="en-GB"/>
        </w:rPr>
        <w:t>here the old authority has</w:t>
      </w:r>
      <w:r w:rsidR="009E4A44">
        <w:rPr>
          <w:rFonts w:eastAsia="Times New Roman" w:cs="Times New Roman"/>
          <w:szCs w:val="24"/>
          <w:lang w:eastAsia="en-GB"/>
        </w:rPr>
        <w:t xml:space="preserve"> not been provided with 15 working days’ notice of the move, the old authority </w:t>
      </w:r>
      <w:r w:rsidR="009E4A44" w:rsidRPr="009E4A44">
        <w:rPr>
          <w:rFonts w:eastAsia="Times New Roman" w:cs="Times New Roman"/>
          <w:b/>
          <w:szCs w:val="24"/>
          <w:lang w:eastAsia="en-GB"/>
        </w:rPr>
        <w:t>must</w:t>
      </w:r>
      <w:r w:rsidR="009E4A44">
        <w:rPr>
          <w:rFonts w:eastAsia="Times New Roman" w:cs="Times New Roman"/>
          <w:szCs w:val="24"/>
          <w:lang w:eastAsia="en-GB"/>
        </w:rPr>
        <w:t xml:space="preserve"> transfer the EHC plan </w:t>
      </w:r>
      <w:r w:rsidR="00B250CF">
        <w:rPr>
          <w:rFonts w:eastAsia="Times New Roman" w:cs="Times New Roman"/>
          <w:szCs w:val="24"/>
          <w:lang w:eastAsia="en-GB"/>
        </w:rPr>
        <w:t xml:space="preserve">within 15 working days beginning with the day on which it did become aware. </w:t>
      </w:r>
    </w:p>
    <w:p w:rsidR="00C801C8" w:rsidRPr="0046093E" w:rsidRDefault="00B250CF" w:rsidP="00693500">
      <w:pPr>
        <w:numPr>
          <w:ilvl w:val="0"/>
          <w:numId w:val="121"/>
        </w:numPr>
        <w:spacing w:after="240" w:line="288" w:lineRule="auto"/>
        <w:ind w:left="0" w:hanging="709"/>
        <w:rPr>
          <w:rFonts w:eastAsia="Times New Roman" w:cs="Times New Roman"/>
          <w:szCs w:val="24"/>
          <w:lang w:eastAsia="en-GB"/>
        </w:rPr>
      </w:pPr>
      <w:r w:rsidRPr="0046093E">
        <w:rPr>
          <w:rFonts w:eastAsia="Times New Roman" w:cs="Times New Roman"/>
          <w:szCs w:val="24"/>
          <w:lang w:eastAsia="en-GB"/>
        </w:rPr>
        <w:t>The old authority</w:t>
      </w:r>
      <w:r w:rsidR="00C801C8" w:rsidRPr="0046093E">
        <w:rPr>
          <w:rFonts w:eastAsia="Times New Roman" w:cs="Times New Roman"/>
          <w:szCs w:val="24"/>
          <w:lang w:eastAsia="en-GB"/>
        </w:rPr>
        <w:t xml:space="preserve"> should also transfer any opinion they have received under the Disabled Persons (Services, Consultation and Representation) Act 1986 that the child or young person is disabled. Upon the transfer of the EHC plan, the new authority becomes responsible for maintaining the plan and for securing the special educational provision specified in it.</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The </w:t>
      </w:r>
      <w:r w:rsidR="005340F0">
        <w:rPr>
          <w:rFonts w:eastAsia="Times New Roman" w:cs="Times New Roman"/>
          <w:szCs w:val="24"/>
          <w:lang w:eastAsia="en-GB"/>
        </w:rPr>
        <w:t xml:space="preserve">requirement for the child or young person to attend the educational institution specified in the EHC plan continues after the transfer. However, </w:t>
      </w:r>
      <w:r w:rsidR="009E4A44">
        <w:rPr>
          <w:rFonts w:eastAsia="Times New Roman" w:cs="Times New Roman"/>
          <w:szCs w:val="24"/>
          <w:lang w:eastAsia="en-GB"/>
        </w:rPr>
        <w:t xml:space="preserve">where attendance would be impractical, </w:t>
      </w:r>
      <w:r w:rsidR="005340F0">
        <w:rPr>
          <w:rFonts w:eastAsia="Times New Roman" w:cs="Times New Roman"/>
          <w:szCs w:val="24"/>
          <w:lang w:eastAsia="en-GB"/>
        </w:rPr>
        <w:t>t</w:t>
      </w:r>
      <w:r w:rsidR="00B250CF">
        <w:rPr>
          <w:rFonts w:eastAsia="Times New Roman" w:cs="Times New Roman"/>
          <w:szCs w:val="24"/>
          <w:lang w:eastAsia="en-GB"/>
        </w:rPr>
        <w:t xml:space="preserve">he new authority </w:t>
      </w:r>
      <w:r w:rsidR="00B250CF" w:rsidRPr="00B250CF">
        <w:rPr>
          <w:rFonts w:eastAsia="Times New Roman" w:cs="Times New Roman"/>
          <w:b/>
          <w:szCs w:val="24"/>
          <w:lang w:eastAsia="en-GB"/>
        </w:rPr>
        <w:t>must</w:t>
      </w:r>
      <w:r w:rsidRPr="00C801C8">
        <w:rPr>
          <w:rFonts w:eastAsia="Times New Roman" w:cs="Times New Roman"/>
          <w:szCs w:val="24"/>
          <w:lang w:eastAsia="en-GB"/>
        </w:rPr>
        <w:t xml:space="preserve"> place the child or young person temporarily at an </w:t>
      </w:r>
      <w:r w:rsidR="00B250CF">
        <w:rPr>
          <w:rFonts w:eastAsia="Times New Roman" w:cs="Times New Roman"/>
          <w:szCs w:val="24"/>
          <w:lang w:eastAsia="en-GB"/>
        </w:rPr>
        <w:t xml:space="preserve">appropriate </w:t>
      </w:r>
      <w:r w:rsidRPr="00C801C8">
        <w:rPr>
          <w:rFonts w:eastAsia="Times New Roman" w:cs="Times New Roman"/>
          <w:szCs w:val="24"/>
          <w:lang w:eastAsia="en-GB"/>
        </w:rPr>
        <w:t xml:space="preserve">educational </w:t>
      </w:r>
      <w:r w:rsidR="00B250CF">
        <w:rPr>
          <w:rFonts w:eastAsia="Times New Roman" w:cs="Times New Roman"/>
          <w:szCs w:val="24"/>
          <w:lang w:eastAsia="en-GB"/>
        </w:rPr>
        <w:t>institution oth</w:t>
      </w:r>
      <w:r w:rsidR="009E4A44">
        <w:rPr>
          <w:rFonts w:eastAsia="Times New Roman" w:cs="Times New Roman"/>
          <w:szCs w:val="24"/>
          <w:lang w:eastAsia="en-GB"/>
        </w:rPr>
        <w:t>er than that specified</w:t>
      </w:r>
      <w:r w:rsidRPr="00C801C8">
        <w:rPr>
          <w:rFonts w:eastAsia="Times New Roman" w:cs="Times New Roman"/>
          <w:szCs w:val="24"/>
          <w:lang w:eastAsia="en-GB"/>
        </w:rPr>
        <w:t xml:space="preserve"> – for example, where the distance between the child or young person’s new home and the educational instituti</w:t>
      </w:r>
      <w:r w:rsidR="00B250CF">
        <w:rPr>
          <w:rFonts w:eastAsia="Times New Roman" w:cs="Times New Roman"/>
          <w:szCs w:val="24"/>
          <w:lang w:eastAsia="en-GB"/>
        </w:rPr>
        <w:t>on would be too great – until</w:t>
      </w:r>
      <w:r w:rsidRPr="00C801C8">
        <w:rPr>
          <w:rFonts w:eastAsia="Times New Roman" w:cs="Times New Roman"/>
          <w:szCs w:val="24"/>
          <w:lang w:eastAsia="en-GB"/>
        </w:rPr>
        <w:t xml:space="preserve"> the </w:t>
      </w:r>
      <w:r w:rsidR="00593BC1">
        <w:rPr>
          <w:rFonts w:eastAsia="Times New Roman" w:cs="Times New Roman"/>
          <w:szCs w:val="24"/>
          <w:lang w:eastAsia="en-GB"/>
        </w:rPr>
        <w:t xml:space="preserve">EHC </w:t>
      </w:r>
      <w:r w:rsidR="00B250CF">
        <w:rPr>
          <w:rFonts w:eastAsia="Times New Roman" w:cs="Times New Roman"/>
          <w:szCs w:val="24"/>
          <w:lang w:eastAsia="en-GB"/>
        </w:rPr>
        <w:t>plan is</w:t>
      </w:r>
      <w:r w:rsidRPr="00C801C8">
        <w:rPr>
          <w:rFonts w:eastAsia="Times New Roman" w:cs="Times New Roman"/>
          <w:szCs w:val="24"/>
          <w:lang w:eastAsia="en-GB"/>
        </w:rPr>
        <w:t xml:space="preserve"> formally amended. </w:t>
      </w:r>
      <w:r w:rsidR="00EA6938">
        <w:rPr>
          <w:rFonts w:eastAsia="Times New Roman" w:cs="Times New Roman"/>
          <w:szCs w:val="24"/>
          <w:lang w:eastAsia="en-GB"/>
        </w:rPr>
        <w:t>T</w:t>
      </w:r>
      <w:r w:rsidRPr="00C801C8">
        <w:rPr>
          <w:rFonts w:eastAsia="Times New Roman" w:cs="Times New Roman"/>
          <w:szCs w:val="24"/>
          <w:lang w:eastAsia="en-GB"/>
        </w:rPr>
        <w:t>he new authority may not decline to pay the fees or otherwise maintain the child at an independent or non-maintained special school or a boarding school named in a</w:t>
      </w:r>
      <w:r w:rsidR="00593BC1">
        <w:rPr>
          <w:rFonts w:eastAsia="Times New Roman" w:cs="Times New Roman"/>
          <w:szCs w:val="24"/>
          <w:lang w:eastAsia="en-GB"/>
        </w:rPr>
        <w:t>n EHC</w:t>
      </w:r>
      <w:r w:rsidRPr="00C801C8">
        <w:rPr>
          <w:rFonts w:eastAsia="Times New Roman" w:cs="Times New Roman"/>
          <w:szCs w:val="24"/>
          <w:lang w:eastAsia="en-GB"/>
        </w:rPr>
        <w:t xml:space="preserve"> plan unless and until they have amended the </w:t>
      </w:r>
      <w:r w:rsidR="00EA6938">
        <w:rPr>
          <w:rFonts w:eastAsia="Times New Roman" w:cs="Times New Roman"/>
          <w:szCs w:val="24"/>
          <w:lang w:eastAsia="en-GB"/>
        </w:rPr>
        <w:t xml:space="preserve">EHC </w:t>
      </w:r>
      <w:r w:rsidRPr="00C801C8">
        <w:rPr>
          <w:rFonts w:eastAsia="Times New Roman" w:cs="Times New Roman"/>
          <w:szCs w:val="24"/>
          <w:lang w:eastAsia="en-GB"/>
        </w:rPr>
        <w:t>plan.</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The new authority may, on the transfer of the</w:t>
      </w:r>
      <w:r w:rsidR="00593BC1">
        <w:rPr>
          <w:rFonts w:eastAsia="Times New Roman" w:cs="Times New Roman"/>
          <w:szCs w:val="24"/>
          <w:lang w:eastAsia="en-GB"/>
        </w:rPr>
        <w:t xml:space="preserve"> EHC</w:t>
      </w:r>
      <w:r w:rsidRPr="00C801C8">
        <w:rPr>
          <w:rFonts w:eastAsia="Times New Roman" w:cs="Times New Roman"/>
          <w:szCs w:val="24"/>
          <w:lang w:eastAsia="en-GB"/>
        </w:rPr>
        <w:t xml:space="preserve"> plan, bring forward the arrangements for the review of the plan, and may conduct a new EHC needs assessment regardless of when the previous EHC needs assessment took place. This will be particularly important where the plan includes provision that is secured throu</w:t>
      </w:r>
      <w:r w:rsidR="00D15E10">
        <w:rPr>
          <w:rFonts w:eastAsia="Times New Roman" w:cs="Times New Roman"/>
          <w:szCs w:val="24"/>
          <w:lang w:eastAsia="en-GB"/>
        </w:rPr>
        <w:t>gh the use of a direct payment,</w:t>
      </w:r>
      <w:r w:rsidRPr="00C801C8">
        <w:rPr>
          <w:rFonts w:eastAsia="Times New Roman" w:cs="Times New Roman"/>
          <w:szCs w:val="24"/>
          <w:lang w:eastAsia="en-GB"/>
        </w:rPr>
        <w:t xml:space="preserve"> where local variations may mean that arrangements in the original EHC plan are no longer appropriate. The new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tell the </w:t>
      </w:r>
      <w:r w:rsidR="00593BC1">
        <w:rPr>
          <w:rFonts w:eastAsia="Times New Roman" w:cs="Times New Roman"/>
          <w:szCs w:val="24"/>
          <w:lang w:eastAsia="en-GB"/>
        </w:rPr>
        <w:t xml:space="preserve">child’s </w:t>
      </w:r>
      <w:r w:rsidRPr="00C801C8">
        <w:rPr>
          <w:rFonts w:eastAsia="Times New Roman" w:cs="Times New Roman"/>
          <w:szCs w:val="24"/>
          <w:lang w:eastAsia="en-GB"/>
        </w:rPr>
        <w:t xml:space="preserve">parent or </w:t>
      </w:r>
      <w:r w:rsidR="00593BC1">
        <w:rPr>
          <w:rFonts w:eastAsia="Times New Roman" w:cs="Times New Roman"/>
          <w:szCs w:val="24"/>
          <w:lang w:eastAsia="en-GB"/>
        </w:rPr>
        <w:t xml:space="preserve">the </w:t>
      </w:r>
      <w:r w:rsidRPr="00C801C8">
        <w:rPr>
          <w:rFonts w:eastAsia="Times New Roman" w:cs="Times New Roman"/>
          <w:szCs w:val="24"/>
          <w:lang w:eastAsia="en-GB"/>
        </w:rPr>
        <w:t>young person, within six weeks of the date of transfer, when they will review the plan (as below) and whether they propose to make an EHC needs assessment.</w:t>
      </w:r>
    </w:p>
    <w:p w:rsidR="008A697F" w:rsidRDefault="008A697F">
      <w:pPr>
        <w:rPr>
          <w:rFonts w:eastAsia="Times New Roman" w:cs="Times New Roman"/>
          <w:szCs w:val="24"/>
          <w:lang w:eastAsia="en-GB"/>
        </w:rPr>
      </w:pPr>
      <w:r>
        <w:rPr>
          <w:rFonts w:eastAsia="Times New Roman" w:cs="Times New Roman"/>
          <w:szCs w:val="24"/>
          <w:lang w:eastAsia="en-GB"/>
        </w:rPr>
        <w:br w:type="page"/>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The new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review the plan before one of the following deadlines, whichever is the later: </w:t>
      </w:r>
    </w:p>
    <w:p w:rsidR="00C801C8" w:rsidRPr="00C801C8" w:rsidRDefault="00C801C8" w:rsidP="00693500">
      <w:pPr>
        <w:numPr>
          <w:ilvl w:val="0"/>
          <w:numId w:val="62"/>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within 12 months of the plan being made or being previously r</w:t>
      </w:r>
      <w:r w:rsidR="00825E49">
        <w:rPr>
          <w:rFonts w:eastAsia="Times New Roman" w:cs="Times New Roman"/>
          <w:szCs w:val="24"/>
          <w:lang w:eastAsia="en-GB"/>
        </w:rPr>
        <w:t>eviewed by the old authority,</w:t>
      </w:r>
      <w:r w:rsidRPr="00C801C8">
        <w:rPr>
          <w:rFonts w:eastAsia="Times New Roman" w:cs="Times New Roman"/>
          <w:szCs w:val="24"/>
          <w:lang w:eastAsia="en-GB"/>
        </w:rPr>
        <w:t xml:space="preserve"> or </w:t>
      </w:r>
    </w:p>
    <w:p w:rsidR="00C801C8" w:rsidRPr="00C801C8" w:rsidRDefault="00C801C8" w:rsidP="00693500">
      <w:pPr>
        <w:numPr>
          <w:ilvl w:val="0"/>
          <w:numId w:val="62"/>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within 3 months of the plan being transferred</w:t>
      </w:r>
    </w:p>
    <w:p w:rsid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Some children and young people will move between local authority areas while they are b</w:t>
      </w:r>
      <w:r w:rsidR="00D15E10">
        <w:rPr>
          <w:rFonts w:eastAsia="Times New Roman" w:cs="Times New Roman"/>
          <w:szCs w:val="24"/>
          <w:lang w:eastAsia="en-GB"/>
        </w:rPr>
        <w:t>eing assessed for a plan.</w:t>
      </w:r>
      <w:r w:rsidR="00885600">
        <w:rPr>
          <w:rFonts w:eastAsia="Times New Roman" w:cs="Times New Roman"/>
          <w:szCs w:val="24"/>
          <w:lang w:eastAsia="en-GB"/>
        </w:rPr>
        <w:t xml:space="preserve"> </w:t>
      </w:r>
      <w:r w:rsidR="00D15E10">
        <w:rPr>
          <w:rFonts w:eastAsia="Times New Roman" w:cs="Times New Roman"/>
          <w:szCs w:val="24"/>
          <w:lang w:eastAsia="en-GB"/>
        </w:rPr>
        <w:t>The new</w:t>
      </w:r>
      <w:r w:rsidRPr="00C801C8">
        <w:rPr>
          <w:rFonts w:eastAsia="Times New Roman" w:cs="Times New Roman"/>
          <w:szCs w:val="24"/>
          <w:lang w:eastAsia="en-GB"/>
        </w:rPr>
        <w:t xml:space="preserve"> authority in such cases should decide whether it needs to carry out an EHC needs assessment themselves and it </w:t>
      </w:r>
      <w:r w:rsidRPr="00C801C8">
        <w:rPr>
          <w:rFonts w:eastAsia="Times New Roman" w:cs="Times New Roman"/>
          <w:b/>
          <w:szCs w:val="24"/>
          <w:lang w:eastAsia="en-GB"/>
        </w:rPr>
        <w:t>must</w:t>
      </w:r>
      <w:r w:rsidR="009E4A44">
        <w:rPr>
          <w:rFonts w:eastAsia="Times New Roman" w:cs="Times New Roman"/>
          <w:szCs w:val="24"/>
          <w:lang w:eastAsia="en-GB"/>
        </w:rPr>
        <w:t xml:space="preserve"> decide whether to undertake an EHC needs assessment</w:t>
      </w:r>
      <w:r w:rsidRPr="00C801C8">
        <w:rPr>
          <w:rFonts w:eastAsia="Times New Roman" w:cs="Times New Roman"/>
          <w:szCs w:val="24"/>
          <w:lang w:eastAsia="en-GB"/>
        </w:rPr>
        <w:t xml:space="preserve"> if it receives a request from the </w:t>
      </w:r>
      <w:r w:rsidR="00EA6938">
        <w:rPr>
          <w:rFonts w:eastAsia="Times New Roman" w:cs="Times New Roman"/>
          <w:szCs w:val="24"/>
          <w:lang w:eastAsia="en-GB"/>
        </w:rPr>
        <w:t xml:space="preserve">child’s </w:t>
      </w:r>
      <w:r w:rsidRPr="00C801C8">
        <w:rPr>
          <w:rFonts w:eastAsia="Times New Roman" w:cs="Times New Roman"/>
          <w:szCs w:val="24"/>
          <w:lang w:eastAsia="en-GB"/>
        </w:rPr>
        <w:t>parent or</w:t>
      </w:r>
      <w:r w:rsidR="009E4A44">
        <w:rPr>
          <w:rFonts w:eastAsia="Times New Roman" w:cs="Times New Roman"/>
          <w:szCs w:val="24"/>
          <w:lang w:eastAsia="en-GB"/>
        </w:rPr>
        <w:t xml:space="preserve"> the</w:t>
      </w:r>
      <w:r w:rsidRPr="00C801C8">
        <w:rPr>
          <w:rFonts w:eastAsia="Times New Roman" w:cs="Times New Roman"/>
          <w:szCs w:val="24"/>
          <w:lang w:eastAsia="en-GB"/>
        </w:rPr>
        <w:t xml:space="preserve"> young person. The </w:t>
      </w:r>
      <w:r w:rsidR="00B250CF">
        <w:rPr>
          <w:rFonts w:eastAsia="Times New Roman" w:cs="Times New Roman"/>
          <w:szCs w:val="24"/>
          <w:lang w:eastAsia="en-GB"/>
        </w:rPr>
        <w:t xml:space="preserve">new </w:t>
      </w:r>
      <w:r w:rsidRPr="00C801C8">
        <w:rPr>
          <w:rFonts w:eastAsia="Times New Roman" w:cs="Times New Roman"/>
          <w:szCs w:val="24"/>
          <w:lang w:eastAsia="en-GB"/>
        </w:rPr>
        <w:t>authority should tak</w:t>
      </w:r>
      <w:r w:rsidR="00D15E10">
        <w:rPr>
          <w:rFonts w:eastAsia="Times New Roman" w:cs="Times New Roman"/>
          <w:szCs w:val="24"/>
          <w:lang w:eastAsia="en-GB"/>
        </w:rPr>
        <w:t xml:space="preserve">e account of the fact that the old </w:t>
      </w:r>
      <w:r w:rsidRPr="00C801C8">
        <w:rPr>
          <w:rFonts w:eastAsia="Times New Roman" w:cs="Times New Roman"/>
          <w:szCs w:val="24"/>
          <w:lang w:eastAsia="en-GB"/>
        </w:rPr>
        <w:t xml:space="preserve">authority decided to carry out an EHC needs assessment when making its decision. If it decides to do so then it should use the information </w:t>
      </w:r>
      <w:r w:rsidR="00EA6938">
        <w:rPr>
          <w:rFonts w:eastAsia="Times New Roman" w:cs="Times New Roman"/>
          <w:szCs w:val="24"/>
          <w:lang w:eastAsia="en-GB"/>
        </w:rPr>
        <w:t>already gathered as part of its</w:t>
      </w:r>
      <w:r w:rsidRPr="00C801C8">
        <w:rPr>
          <w:rFonts w:eastAsia="Times New Roman" w:cs="Times New Roman"/>
          <w:szCs w:val="24"/>
          <w:lang w:eastAsia="en-GB"/>
        </w:rPr>
        <w:t xml:space="preserve"> own EHC needs assessment.</w:t>
      </w:r>
      <w:r w:rsidR="00885600">
        <w:rPr>
          <w:rFonts w:eastAsia="Times New Roman" w:cs="Times New Roman"/>
          <w:szCs w:val="24"/>
          <w:lang w:eastAsia="en-GB"/>
        </w:rPr>
        <w:t xml:space="preserve"> </w:t>
      </w:r>
      <w:r w:rsidRPr="00C801C8">
        <w:rPr>
          <w:rFonts w:eastAsia="Times New Roman" w:cs="Times New Roman"/>
          <w:szCs w:val="24"/>
          <w:lang w:eastAsia="en-GB"/>
        </w:rPr>
        <w:t xml:space="preserve">Depending on how far the assessment had </w:t>
      </w:r>
      <w:r w:rsidR="00EA6938">
        <w:rPr>
          <w:rFonts w:eastAsia="Times New Roman" w:cs="Times New Roman"/>
          <w:szCs w:val="24"/>
          <w:lang w:eastAsia="en-GB"/>
        </w:rPr>
        <w:t>progressed</w:t>
      </w:r>
      <w:r w:rsidRPr="00C801C8">
        <w:rPr>
          <w:rFonts w:eastAsia="Times New Roman" w:cs="Times New Roman"/>
          <w:szCs w:val="24"/>
          <w:lang w:eastAsia="en-GB"/>
        </w:rPr>
        <w:t>, this i</w:t>
      </w:r>
      <w:r w:rsidR="00D15E10">
        <w:rPr>
          <w:rFonts w:eastAsia="Times New Roman" w:cs="Times New Roman"/>
          <w:szCs w:val="24"/>
          <w:lang w:eastAsia="en-GB"/>
        </w:rPr>
        <w:t>nformation should help the new</w:t>
      </w:r>
      <w:r w:rsidRPr="00C801C8">
        <w:rPr>
          <w:rFonts w:eastAsia="Times New Roman" w:cs="Times New Roman"/>
          <w:szCs w:val="24"/>
          <w:lang w:eastAsia="en-GB"/>
        </w:rPr>
        <w:t xml:space="preserve"> authority complete the assessment more quickly than it would </w:t>
      </w:r>
      <w:r w:rsidR="00D15E10">
        <w:rPr>
          <w:rFonts w:eastAsia="Times New Roman" w:cs="Times New Roman"/>
          <w:szCs w:val="24"/>
          <w:lang w:eastAsia="en-GB"/>
        </w:rPr>
        <w:t>otherwise have done</w:t>
      </w:r>
      <w:r w:rsidRPr="00C801C8">
        <w:rPr>
          <w:rFonts w:eastAsia="Times New Roman" w:cs="Times New Roman"/>
          <w:szCs w:val="24"/>
          <w:lang w:eastAsia="en-GB"/>
        </w:rPr>
        <w:t>.</w:t>
      </w:r>
      <w:r w:rsidR="00885600">
        <w:rPr>
          <w:rFonts w:eastAsia="Times New Roman" w:cs="Times New Roman"/>
          <w:szCs w:val="24"/>
          <w:lang w:eastAsia="en-GB"/>
        </w:rPr>
        <w:t xml:space="preserve"> </w:t>
      </w:r>
    </w:p>
    <w:p w:rsidR="00C801C8" w:rsidRPr="00825E49" w:rsidRDefault="00C801C8" w:rsidP="008D6E08">
      <w:pPr>
        <w:pStyle w:val="Heading3"/>
        <w:rPr>
          <w:rFonts w:eastAsia="Times New Roman"/>
          <w:lang w:eastAsia="en-GB"/>
        </w:rPr>
      </w:pPr>
      <w:bookmarkStart w:id="1026" w:name="_Toc385254241"/>
      <w:bookmarkStart w:id="1027" w:name="_Toc385313778"/>
      <w:bookmarkStart w:id="1028" w:name="_Toc410033195"/>
      <w:r w:rsidRPr="00825E49">
        <w:rPr>
          <w:rFonts w:eastAsia="Times New Roman"/>
          <w:lang w:eastAsia="en-GB"/>
        </w:rPr>
        <w:t>Transfers between clinical commissioning groups</w:t>
      </w:r>
      <w:bookmarkEnd w:id="1026"/>
      <w:bookmarkEnd w:id="1027"/>
      <w:bookmarkEnd w:id="1028"/>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Where the child or young person’s </w:t>
      </w:r>
      <w:r w:rsidR="00D15E10">
        <w:rPr>
          <w:rFonts w:eastAsia="Times New Roman" w:cs="Times New Roman"/>
          <w:szCs w:val="24"/>
          <w:lang w:eastAsia="en-GB"/>
        </w:rPr>
        <w:t xml:space="preserve">move </w:t>
      </w:r>
      <w:r w:rsidR="009F19DF">
        <w:rPr>
          <w:rFonts w:eastAsia="Times New Roman" w:cs="Times New Roman"/>
          <w:szCs w:val="24"/>
          <w:lang w:eastAsia="en-GB"/>
        </w:rPr>
        <w:t xml:space="preserve">between local authority areas </w:t>
      </w:r>
      <w:r w:rsidRPr="00C801C8">
        <w:rPr>
          <w:rFonts w:eastAsia="Times New Roman" w:cs="Times New Roman"/>
          <w:szCs w:val="24"/>
          <w:lang w:eastAsia="en-GB"/>
        </w:rPr>
        <w:t>also results in a new CCG becoming responsible for the child or young person,</w:t>
      </w:r>
      <w:r w:rsidR="005340F0">
        <w:rPr>
          <w:rFonts w:eastAsia="Times New Roman" w:cs="Times New Roman"/>
          <w:szCs w:val="24"/>
          <w:lang w:eastAsia="en-GB"/>
        </w:rPr>
        <w:t xml:space="preserve"> </w:t>
      </w:r>
      <w:r w:rsidRPr="00C801C8">
        <w:rPr>
          <w:rFonts w:eastAsia="Times New Roman" w:cs="Times New Roman"/>
          <w:szCs w:val="24"/>
          <w:lang w:eastAsia="en-GB"/>
        </w:rPr>
        <w:t xml:space="preserve">the old CCG </w:t>
      </w:r>
      <w:r w:rsidRPr="00C801C8">
        <w:rPr>
          <w:rFonts w:eastAsia="Times New Roman" w:cs="Times New Roman"/>
          <w:b/>
          <w:szCs w:val="24"/>
          <w:lang w:eastAsia="en-GB"/>
        </w:rPr>
        <w:t>must</w:t>
      </w:r>
      <w:r w:rsidRPr="00C801C8">
        <w:rPr>
          <w:rFonts w:eastAsia="Times New Roman" w:cs="Times New Roman"/>
          <w:szCs w:val="24"/>
          <w:lang w:eastAsia="en-GB"/>
        </w:rPr>
        <w:t xml:space="preserve"> notify the new CCG</w:t>
      </w:r>
      <w:r w:rsidR="009F19DF">
        <w:rPr>
          <w:rFonts w:eastAsia="Times New Roman" w:cs="Times New Roman"/>
          <w:szCs w:val="24"/>
          <w:lang w:eastAsia="en-GB"/>
        </w:rPr>
        <w:t xml:space="preserve"> on the day of the move or, where it has not become aware of the move at least 15 working days prior to that move, within 15 working days beginning on the day on which it did become aware</w:t>
      </w:r>
      <w:r w:rsidRPr="00C801C8">
        <w:rPr>
          <w:rFonts w:eastAsia="Times New Roman" w:cs="Times New Roman"/>
          <w:szCs w:val="24"/>
          <w:lang w:eastAsia="en-GB"/>
        </w:rPr>
        <w:t xml:space="preserve">. </w:t>
      </w:r>
      <w:r w:rsidR="009F19DF">
        <w:rPr>
          <w:rFonts w:eastAsia="Times New Roman" w:cs="Times New Roman"/>
          <w:szCs w:val="24"/>
          <w:lang w:eastAsia="en-GB"/>
        </w:rPr>
        <w:t>Where for any othe</w:t>
      </w:r>
      <w:r w:rsidR="00D05678">
        <w:rPr>
          <w:rFonts w:eastAsia="Times New Roman" w:cs="Times New Roman"/>
          <w:szCs w:val="24"/>
          <w:lang w:eastAsia="en-GB"/>
        </w:rPr>
        <w:t>r</w:t>
      </w:r>
      <w:r w:rsidR="009F19DF">
        <w:rPr>
          <w:rFonts w:eastAsia="Times New Roman" w:cs="Times New Roman"/>
          <w:szCs w:val="24"/>
          <w:lang w:eastAsia="en-GB"/>
        </w:rPr>
        <w:t xml:space="preserve"> reason a new CCG becomes responsible for the child or young person, for example on a change of GP or a move within the local authority’s area, the old CCG </w:t>
      </w:r>
      <w:r w:rsidR="009F19DF" w:rsidRPr="009F19DF">
        <w:rPr>
          <w:rFonts w:eastAsia="Times New Roman" w:cs="Times New Roman"/>
          <w:b/>
          <w:szCs w:val="24"/>
          <w:lang w:eastAsia="en-GB"/>
        </w:rPr>
        <w:t>must</w:t>
      </w:r>
      <w:r w:rsidR="009F19DF">
        <w:rPr>
          <w:rFonts w:eastAsia="Times New Roman" w:cs="Times New Roman"/>
          <w:szCs w:val="24"/>
          <w:lang w:eastAsia="en-GB"/>
        </w:rPr>
        <w:t xml:space="preserve"> notify the new CCG within 15 working days of becoming aware of the move. </w:t>
      </w:r>
      <w:r w:rsidRPr="00C801C8">
        <w:rPr>
          <w:rFonts w:eastAsia="Times New Roman" w:cs="Times New Roman"/>
          <w:szCs w:val="24"/>
          <w:lang w:eastAsia="en-GB"/>
        </w:rPr>
        <w:t xml:space="preserve">Where it is not practicable for the new CCG to secure the health provision specified in the EHC plan, the new CCG </w:t>
      </w:r>
      <w:r w:rsidRPr="009F19DF">
        <w:rPr>
          <w:rFonts w:eastAsia="Times New Roman" w:cs="Times New Roman"/>
          <w:b/>
          <w:szCs w:val="24"/>
          <w:lang w:eastAsia="en-GB"/>
        </w:rPr>
        <w:t>must</w:t>
      </w:r>
      <w:r w:rsidRPr="00C801C8">
        <w:rPr>
          <w:rFonts w:eastAsia="Times New Roman" w:cs="Times New Roman"/>
          <w:szCs w:val="24"/>
          <w:lang w:eastAsia="en-GB"/>
        </w:rPr>
        <w:t>, within 15 working days of becoming aware o</w:t>
      </w:r>
      <w:r w:rsidR="009F19DF">
        <w:rPr>
          <w:rFonts w:eastAsia="Times New Roman" w:cs="Times New Roman"/>
          <w:szCs w:val="24"/>
          <w:lang w:eastAsia="en-GB"/>
        </w:rPr>
        <w:t>f the change of CCG</w:t>
      </w:r>
      <w:r w:rsidRPr="00C801C8">
        <w:rPr>
          <w:rFonts w:eastAsia="Times New Roman" w:cs="Times New Roman"/>
          <w:szCs w:val="24"/>
          <w:lang w:eastAsia="en-GB"/>
        </w:rPr>
        <w:t xml:space="preserve">, request the </w:t>
      </w:r>
      <w:r w:rsidR="009F19DF">
        <w:rPr>
          <w:rFonts w:eastAsia="Times New Roman" w:cs="Times New Roman"/>
          <w:szCs w:val="24"/>
          <w:lang w:eastAsia="en-GB"/>
        </w:rPr>
        <w:t>(</w:t>
      </w:r>
      <w:r w:rsidRPr="00C801C8">
        <w:rPr>
          <w:rFonts w:eastAsia="Times New Roman" w:cs="Times New Roman"/>
          <w:szCs w:val="24"/>
          <w:lang w:eastAsia="en-GB"/>
        </w:rPr>
        <w:t>new</w:t>
      </w:r>
      <w:r w:rsidR="009F19DF">
        <w:rPr>
          <w:rFonts w:eastAsia="Times New Roman" w:cs="Times New Roman"/>
          <w:szCs w:val="24"/>
          <w:lang w:eastAsia="en-GB"/>
        </w:rPr>
        <w:t>)</w:t>
      </w:r>
      <w:r w:rsidRPr="00C801C8">
        <w:rPr>
          <w:rFonts w:eastAsia="Times New Roman" w:cs="Times New Roman"/>
          <w:szCs w:val="24"/>
          <w:lang w:eastAsia="en-GB"/>
        </w:rPr>
        <w:t xml:space="preserve"> local authority to make an EHC needs assessment or review the EHC plan. The </w:t>
      </w:r>
      <w:r w:rsidR="009F19DF">
        <w:rPr>
          <w:rFonts w:eastAsia="Times New Roman" w:cs="Times New Roman"/>
          <w:szCs w:val="24"/>
          <w:lang w:eastAsia="en-GB"/>
        </w:rPr>
        <w:t>(</w:t>
      </w:r>
      <w:r w:rsidRPr="00C801C8">
        <w:rPr>
          <w:rFonts w:eastAsia="Times New Roman" w:cs="Times New Roman"/>
          <w:szCs w:val="24"/>
          <w:lang w:eastAsia="en-GB"/>
        </w:rPr>
        <w:t>new</w:t>
      </w:r>
      <w:r w:rsidR="009F19DF">
        <w:rPr>
          <w:rFonts w:eastAsia="Times New Roman" w:cs="Times New Roman"/>
          <w:szCs w:val="24"/>
          <w:lang w:eastAsia="en-GB"/>
        </w:rPr>
        <w:t>)</w:t>
      </w:r>
      <w:r w:rsidRPr="00C801C8">
        <w:rPr>
          <w:rFonts w:eastAsia="Times New Roman" w:cs="Times New Roman"/>
          <w:szCs w:val="24"/>
          <w:lang w:eastAsia="en-GB"/>
        </w:rPr>
        <w:t xml:space="preserve"> local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comply with any request.</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For looked after children moving between local authorities, the </w:t>
      </w:r>
      <w:r w:rsidR="00EA6938">
        <w:rPr>
          <w:rFonts w:eastAsia="Times New Roman" w:cs="Times New Roman"/>
          <w:szCs w:val="24"/>
          <w:lang w:eastAsia="en-GB"/>
        </w:rPr>
        <w:t>old</w:t>
      </w:r>
      <w:r w:rsidRPr="00C801C8">
        <w:rPr>
          <w:rFonts w:eastAsia="Times New Roman" w:cs="Times New Roman"/>
          <w:szCs w:val="24"/>
          <w:lang w:eastAsia="en-GB"/>
        </w:rPr>
        <w:t xml:space="preserve"> CCG retains responsibility for provision i</w:t>
      </w:r>
      <w:r w:rsidR="00D15E10">
        <w:rPr>
          <w:rFonts w:eastAsia="Times New Roman" w:cs="Times New Roman"/>
          <w:szCs w:val="24"/>
          <w:lang w:eastAsia="en-GB"/>
        </w:rPr>
        <w:t>n the new local authority – for example,</w:t>
      </w:r>
      <w:r w:rsidRPr="00C801C8">
        <w:rPr>
          <w:rFonts w:eastAsia="Times New Roman" w:cs="Times New Roman"/>
          <w:szCs w:val="24"/>
          <w:lang w:eastAsia="en-GB"/>
        </w:rPr>
        <w:t xml:space="preserve"> commissioning the provision from the new CCG as required.</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Where a child or young person with a</w:t>
      </w:r>
      <w:r w:rsidR="00EA6938">
        <w:rPr>
          <w:rFonts w:eastAsia="Times New Roman" w:cs="Times New Roman"/>
          <w:szCs w:val="24"/>
          <w:lang w:eastAsia="en-GB"/>
        </w:rPr>
        <w:t>n EHC</w:t>
      </w:r>
      <w:r w:rsidRPr="00C801C8">
        <w:rPr>
          <w:rFonts w:eastAsia="Times New Roman" w:cs="Times New Roman"/>
          <w:szCs w:val="24"/>
          <w:lang w:eastAsia="en-GB"/>
        </w:rPr>
        <w:t xml:space="preserve"> plan moves to Northern Ireland, Wales or Scotland, the old authority should send a copy of the child or young person’s </w:t>
      </w:r>
      <w:r w:rsidR="00EA6938">
        <w:rPr>
          <w:rFonts w:eastAsia="Times New Roman" w:cs="Times New Roman"/>
          <w:szCs w:val="24"/>
          <w:lang w:eastAsia="en-GB"/>
        </w:rPr>
        <w:t xml:space="preserve">EHC </w:t>
      </w:r>
      <w:r w:rsidRPr="00C801C8">
        <w:rPr>
          <w:rFonts w:eastAsia="Times New Roman" w:cs="Times New Roman"/>
          <w:szCs w:val="24"/>
          <w:lang w:eastAsia="en-GB"/>
        </w:rPr>
        <w:t>plan to the new authority or board</w:t>
      </w:r>
      <w:r w:rsidR="005340F0">
        <w:rPr>
          <w:rFonts w:eastAsia="Times New Roman" w:cs="Times New Roman"/>
          <w:szCs w:val="24"/>
          <w:lang w:eastAsia="en-GB"/>
        </w:rPr>
        <w:t>, although there will be no obligation on the new authority or board to continue to maintain it</w:t>
      </w:r>
      <w:r w:rsidRPr="00C801C8">
        <w:rPr>
          <w:rFonts w:eastAsia="Times New Roman" w:cs="Times New Roman"/>
          <w:szCs w:val="24"/>
          <w:lang w:eastAsia="en-GB"/>
        </w:rPr>
        <w:t>.</w:t>
      </w:r>
    </w:p>
    <w:p w:rsidR="00C801C8" w:rsidRDefault="00C801C8" w:rsidP="008D6E08">
      <w:pPr>
        <w:pStyle w:val="Heading2"/>
        <w:rPr>
          <w:rFonts w:eastAsia="Times New Roman"/>
          <w:lang w:eastAsia="en-GB"/>
        </w:rPr>
      </w:pPr>
      <w:bookmarkStart w:id="1029" w:name="_Toc368402380"/>
      <w:bookmarkStart w:id="1030" w:name="_Toc385254242"/>
      <w:bookmarkStart w:id="1031" w:name="_Toc385313779"/>
      <w:bookmarkStart w:id="1032" w:name="_Toc410033196"/>
      <w:r w:rsidRPr="00C801C8">
        <w:rPr>
          <w:rFonts w:eastAsia="Times New Roman"/>
          <w:lang w:eastAsia="en-GB"/>
        </w:rPr>
        <w:t>Reviewing an EHC plan</w:t>
      </w:r>
      <w:bookmarkEnd w:id="1029"/>
      <w:bookmarkEnd w:id="1030"/>
      <w:bookmarkEnd w:id="1031"/>
      <w:bookmarkEnd w:id="1032"/>
    </w:p>
    <w:p w:rsidR="00960522" w:rsidRPr="008A697F" w:rsidRDefault="00960522" w:rsidP="00960522">
      <w:pPr>
        <w:spacing w:after="240" w:line="288" w:lineRule="auto"/>
        <w:rPr>
          <w:rFonts w:eastAsia="Times New Roman" w:cs="Times New Roman"/>
          <w:i/>
          <w:szCs w:val="24"/>
          <w:lang w:eastAsia="en-GB"/>
        </w:rPr>
      </w:pPr>
      <w:r w:rsidRPr="008A697F">
        <w:rPr>
          <w:rFonts w:eastAsia="Times New Roman" w:cs="Times New Roman"/>
          <w:i/>
          <w:szCs w:val="32"/>
          <w:lang w:eastAsia="en-GB"/>
        </w:rPr>
        <w:t xml:space="preserve">Relevant legislation: Section 44 of the Children and Families Act 2014 and Regulations </w:t>
      </w:r>
      <w:r w:rsidR="008F208F" w:rsidRPr="008A697F">
        <w:rPr>
          <w:rFonts w:eastAsia="Times New Roman" w:cs="Times New Roman"/>
          <w:i/>
          <w:szCs w:val="32"/>
          <w:lang w:eastAsia="en-GB"/>
        </w:rPr>
        <w:t>2, 18, 19, 20, and 21</w:t>
      </w:r>
      <w:r w:rsidRPr="008A697F">
        <w:rPr>
          <w:rFonts w:eastAsia="Times New Roman" w:cs="Times New Roman"/>
          <w:i/>
          <w:szCs w:val="32"/>
          <w:lang w:eastAsia="en-GB"/>
        </w:rPr>
        <w:t xml:space="preserve"> of the SEND Regulations 2014 </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EHC plans should be used to actively monitor children and young people’s progress towards their outcomes and longer term aspirations. They </w:t>
      </w:r>
      <w:r w:rsidRPr="000864EC">
        <w:rPr>
          <w:rFonts w:eastAsia="Times New Roman" w:cs="Times New Roman"/>
          <w:b/>
          <w:szCs w:val="24"/>
          <w:lang w:eastAsia="en-GB"/>
        </w:rPr>
        <w:t>must</w:t>
      </w:r>
      <w:r w:rsidRPr="00C801C8">
        <w:rPr>
          <w:rFonts w:eastAsia="Times New Roman" w:cs="Times New Roman"/>
          <w:szCs w:val="24"/>
          <w:lang w:eastAsia="en-GB"/>
        </w:rPr>
        <w:t xml:space="preserve"> be reviewed </w:t>
      </w:r>
      <w:r w:rsidR="00EA6938">
        <w:rPr>
          <w:rFonts w:eastAsia="Times New Roman" w:cs="Times New Roman"/>
          <w:szCs w:val="24"/>
          <w:lang w:eastAsia="en-GB"/>
        </w:rPr>
        <w:t>by the local authority</w:t>
      </w:r>
      <w:r w:rsidRPr="00C801C8">
        <w:rPr>
          <w:rFonts w:eastAsia="Times New Roman" w:cs="Times New Roman"/>
          <w:szCs w:val="24"/>
          <w:lang w:eastAsia="en-GB"/>
        </w:rPr>
        <w:t xml:space="preserve"> </w:t>
      </w:r>
      <w:r w:rsidR="00986C23">
        <w:rPr>
          <w:rFonts w:eastAsia="Times New Roman" w:cs="Times New Roman"/>
          <w:szCs w:val="24"/>
          <w:lang w:eastAsia="en-GB"/>
        </w:rPr>
        <w:t xml:space="preserve">as a </w:t>
      </w:r>
      <w:r w:rsidRPr="00C801C8">
        <w:rPr>
          <w:rFonts w:eastAsia="Times New Roman" w:cs="Times New Roman"/>
          <w:szCs w:val="24"/>
          <w:lang w:eastAsia="en-GB"/>
        </w:rPr>
        <w:t xml:space="preserve">minimum every 12 months. Reviews </w:t>
      </w:r>
      <w:r w:rsidRPr="00C801C8">
        <w:rPr>
          <w:rFonts w:eastAsia="Times New Roman" w:cs="Times New Roman"/>
          <w:b/>
          <w:szCs w:val="24"/>
          <w:lang w:eastAsia="en-GB"/>
        </w:rPr>
        <w:t>must</w:t>
      </w:r>
      <w:r w:rsidRPr="00C801C8">
        <w:rPr>
          <w:rFonts w:eastAsia="Times New Roman" w:cs="Times New Roman"/>
          <w:szCs w:val="24"/>
          <w:lang w:eastAsia="en-GB"/>
        </w:rPr>
        <w:t xml:space="preserve"> focus on the child or young person’s progress towards achieving the outcomes specified in the EHC plan</w:t>
      </w:r>
      <w:r w:rsidR="00FA5CDC">
        <w:rPr>
          <w:rFonts w:eastAsia="Times New Roman" w:cs="Times New Roman"/>
          <w:szCs w:val="24"/>
          <w:lang w:eastAsia="en-GB"/>
        </w:rPr>
        <w:t xml:space="preserve">. The review </w:t>
      </w:r>
      <w:r w:rsidR="00FA5CDC" w:rsidRPr="009F19DF">
        <w:rPr>
          <w:rFonts w:eastAsia="Times New Roman" w:cs="Times New Roman"/>
          <w:b/>
          <w:szCs w:val="24"/>
          <w:lang w:eastAsia="en-GB"/>
        </w:rPr>
        <w:t>must</w:t>
      </w:r>
      <w:r w:rsidR="00FA5CDC">
        <w:rPr>
          <w:rFonts w:eastAsia="Times New Roman" w:cs="Times New Roman"/>
          <w:szCs w:val="24"/>
          <w:lang w:eastAsia="en-GB"/>
        </w:rPr>
        <w:t xml:space="preserve"> also consider </w:t>
      </w:r>
      <w:r w:rsidRPr="00C801C8">
        <w:rPr>
          <w:rFonts w:eastAsia="Times New Roman" w:cs="Times New Roman"/>
          <w:szCs w:val="24"/>
          <w:lang w:eastAsia="en-GB"/>
        </w:rPr>
        <w:t>whether these outcomes and supporting targets remain appropriate.</w:t>
      </w:r>
    </w:p>
    <w:p w:rsidR="00C801C8" w:rsidRPr="000864EC"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Reviews should also:</w:t>
      </w:r>
      <w:r w:rsidRPr="00C801C8">
        <w:rPr>
          <w:rFonts w:cs="Arial"/>
          <w:iCs/>
          <w:color w:val="1F497D"/>
          <w:szCs w:val="24"/>
        </w:rPr>
        <w:t xml:space="preserve"> </w:t>
      </w:r>
    </w:p>
    <w:p w:rsidR="00C801C8" w:rsidRPr="000864EC" w:rsidRDefault="00C801C8" w:rsidP="00693500">
      <w:pPr>
        <w:numPr>
          <w:ilvl w:val="0"/>
          <w:numId w:val="62"/>
        </w:numPr>
        <w:spacing w:after="240" w:line="288" w:lineRule="auto"/>
        <w:ind w:left="993" w:hanging="426"/>
        <w:rPr>
          <w:rFonts w:eastAsia="Times New Roman" w:cs="Times New Roman"/>
          <w:szCs w:val="24"/>
          <w:lang w:eastAsia="en-GB"/>
        </w:rPr>
      </w:pPr>
      <w:r w:rsidRPr="000864EC">
        <w:rPr>
          <w:rFonts w:eastAsia="Times New Roman" w:cs="Times New Roman"/>
          <w:szCs w:val="24"/>
          <w:lang w:eastAsia="en-GB"/>
        </w:rPr>
        <w:t>gather and assess information so that it can be used by early years setting</w:t>
      </w:r>
      <w:r w:rsidR="002B6AE2">
        <w:rPr>
          <w:rFonts w:eastAsia="Times New Roman" w:cs="Times New Roman"/>
          <w:szCs w:val="24"/>
          <w:lang w:eastAsia="en-GB"/>
        </w:rPr>
        <w:t>s</w:t>
      </w:r>
      <w:r w:rsidRPr="000864EC">
        <w:rPr>
          <w:rFonts w:eastAsia="Times New Roman" w:cs="Times New Roman"/>
          <w:szCs w:val="24"/>
          <w:lang w:eastAsia="en-GB"/>
        </w:rPr>
        <w:t xml:space="preserve">, schools </w:t>
      </w:r>
      <w:r w:rsidR="00EA6938">
        <w:rPr>
          <w:rFonts w:eastAsia="Times New Roman" w:cs="Times New Roman"/>
          <w:szCs w:val="24"/>
          <w:lang w:eastAsia="en-GB"/>
        </w:rPr>
        <w:t>or</w:t>
      </w:r>
      <w:r w:rsidRPr="000864EC">
        <w:rPr>
          <w:rFonts w:eastAsia="Times New Roman" w:cs="Times New Roman"/>
          <w:szCs w:val="24"/>
          <w:lang w:eastAsia="en-GB"/>
        </w:rPr>
        <w:t xml:space="preserve"> colleges to support the child or young person’s progress and their access to teaching and learning </w:t>
      </w:r>
    </w:p>
    <w:p w:rsidR="00C801C8" w:rsidRPr="000864EC" w:rsidRDefault="00C801C8" w:rsidP="00693500">
      <w:pPr>
        <w:numPr>
          <w:ilvl w:val="0"/>
          <w:numId w:val="62"/>
        </w:numPr>
        <w:spacing w:after="240" w:line="288" w:lineRule="auto"/>
        <w:ind w:left="993" w:hanging="426"/>
        <w:rPr>
          <w:rFonts w:eastAsia="Times New Roman" w:cs="Times New Roman"/>
          <w:szCs w:val="24"/>
          <w:lang w:eastAsia="en-GB"/>
        </w:rPr>
      </w:pPr>
      <w:r w:rsidRPr="000864EC">
        <w:rPr>
          <w:rFonts w:eastAsia="Times New Roman" w:cs="Times New Roman"/>
          <w:szCs w:val="24"/>
          <w:lang w:eastAsia="en-GB"/>
        </w:rPr>
        <w:t>review the special education</w:t>
      </w:r>
      <w:r w:rsidR="002B6AE2">
        <w:rPr>
          <w:rFonts w:eastAsia="Times New Roman" w:cs="Times New Roman"/>
          <w:szCs w:val="24"/>
          <w:lang w:eastAsia="en-GB"/>
        </w:rPr>
        <w:t>al</w:t>
      </w:r>
      <w:r w:rsidRPr="000864EC">
        <w:rPr>
          <w:rFonts w:eastAsia="Times New Roman" w:cs="Times New Roman"/>
          <w:szCs w:val="24"/>
          <w:lang w:eastAsia="en-GB"/>
        </w:rPr>
        <w:t xml:space="preserve"> provision made for the child or young person to ensure it is being effective in ensuring access to teaching and learning and good progress</w:t>
      </w:r>
    </w:p>
    <w:p w:rsidR="00C801C8" w:rsidRPr="000864EC" w:rsidRDefault="00C801C8" w:rsidP="00693500">
      <w:pPr>
        <w:numPr>
          <w:ilvl w:val="0"/>
          <w:numId w:val="62"/>
        </w:numPr>
        <w:spacing w:after="240" w:line="288" w:lineRule="auto"/>
        <w:ind w:left="993" w:hanging="426"/>
        <w:rPr>
          <w:rFonts w:eastAsia="Times New Roman" w:cs="Times New Roman"/>
          <w:szCs w:val="24"/>
          <w:lang w:eastAsia="en-GB"/>
        </w:rPr>
      </w:pPr>
      <w:r w:rsidRPr="000864EC">
        <w:rPr>
          <w:rFonts w:eastAsia="Times New Roman" w:cs="Times New Roman"/>
          <w:szCs w:val="24"/>
          <w:lang w:eastAsia="en-GB"/>
        </w:rPr>
        <w:t xml:space="preserve">review the health and social care provision made for the child </w:t>
      </w:r>
      <w:r w:rsidR="00EA6938">
        <w:rPr>
          <w:rFonts w:eastAsia="Times New Roman" w:cs="Times New Roman"/>
          <w:szCs w:val="24"/>
          <w:lang w:eastAsia="en-GB"/>
        </w:rPr>
        <w:t>or</w:t>
      </w:r>
      <w:r w:rsidRPr="000864EC">
        <w:rPr>
          <w:rFonts w:eastAsia="Times New Roman" w:cs="Times New Roman"/>
          <w:szCs w:val="24"/>
          <w:lang w:eastAsia="en-GB"/>
        </w:rPr>
        <w:t xml:space="preserve"> young person and its effectiveness in ensuring good progress towards outcomes </w:t>
      </w:r>
    </w:p>
    <w:p w:rsidR="00C801C8" w:rsidRPr="000864EC" w:rsidRDefault="00C801C8" w:rsidP="00693500">
      <w:pPr>
        <w:numPr>
          <w:ilvl w:val="0"/>
          <w:numId w:val="62"/>
        </w:numPr>
        <w:spacing w:after="240" w:line="288" w:lineRule="auto"/>
        <w:ind w:left="993" w:hanging="426"/>
        <w:rPr>
          <w:rFonts w:eastAsia="Times New Roman" w:cs="Times New Roman"/>
          <w:szCs w:val="24"/>
          <w:lang w:eastAsia="en-GB"/>
        </w:rPr>
      </w:pPr>
      <w:r w:rsidRPr="000864EC">
        <w:rPr>
          <w:rFonts w:eastAsia="Times New Roman" w:cs="Times New Roman"/>
          <w:szCs w:val="24"/>
          <w:lang w:eastAsia="en-GB"/>
        </w:rPr>
        <w:t>consider the continu</w:t>
      </w:r>
      <w:r w:rsidR="002B6AE2">
        <w:rPr>
          <w:rFonts w:eastAsia="Times New Roman" w:cs="Times New Roman"/>
          <w:szCs w:val="24"/>
          <w:lang w:eastAsia="en-GB"/>
        </w:rPr>
        <w:t>ing appropriateness of the EHC plan in the light of the child</w:t>
      </w:r>
      <w:r w:rsidRPr="000864EC">
        <w:rPr>
          <w:rFonts w:eastAsia="Times New Roman" w:cs="Times New Roman"/>
          <w:szCs w:val="24"/>
          <w:lang w:eastAsia="en-GB"/>
        </w:rPr>
        <w:t xml:space="preserve"> or young person’s progress during the previous year or changed circumstances and whether changes are required including any changes to outcomes, enhanced provision, change of education</w:t>
      </w:r>
      <w:r w:rsidR="002B6AE2">
        <w:rPr>
          <w:rFonts w:eastAsia="Times New Roman" w:cs="Times New Roman"/>
          <w:szCs w:val="24"/>
          <w:lang w:eastAsia="en-GB"/>
        </w:rPr>
        <w:t>al</w:t>
      </w:r>
      <w:r w:rsidRPr="000864EC">
        <w:rPr>
          <w:rFonts w:eastAsia="Times New Roman" w:cs="Times New Roman"/>
          <w:szCs w:val="24"/>
          <w:lang w:eastAsia="en-GB"/>
        </w:rPr>
        <w:t xml:space="preserve"> establis</w:t>
      </w:r>
      <w:r w:rsidR="002B6AE2">
        <w:rPr>
          <w:rFonts w:eastAsia="Times New Roman" w:cs="Times New Roman"/>
          <w:szCs w:val="24"/>
          <w:lang w:eastAsia="en-GB"/>
        </w:rPr>
        <w:t>hment or whether the EHC p</w:t>
      </w:r>
      <w:r w:rsidRPr="000864EC">
        <w:rPr>
          <w:rFonts w:eastAsia="Times New Roman" w:cs="Times New Roman"/>
          <w:szCs w:val="24"/>
          <w:lang w:eastAsia="en-GB"/>
        </w:rPr>
        <w:t>lan</w:t>
      </w:r>
      <w:r w:rsidR="002B6AE2">
        <w:rPr>
          <w:rFonts w:eastAsia="Times New Roman" w:cs="Times New Roman"/>
          <w:szCs w:val="24"/>
          <w:lang w:eastAsia="en-GB"/>
        </w:rPr>
        <w:t xml:space="preserve"> should be discontinued</w:t>
      </w:r>
    </w:p>
    <w:p w:rsidR="00FA5CDC" w:rsidRDefault="00C801C8" w:rsidP="00693500">
      <w:pPr>
        <w:numPr>
          <w:ilvl w:val="0"/>
          <w:numId w:val="62"/>
        </w:numPr>
        <w:spacing w:after="240" w:line="288" w:lineRule="auto"/>
        <w:ind w:left="993" w:hanging="426"/>
        <w:rPr>
          <w:rFonts w:eastAsia="Times New Roman" w:cs="Times New Roman"/>
          <w:szCs w:val="24"/>
          <w:lang w:eastAsia="en-GB"/>
        </w:rPr>
      </w:pPr>
      <w:r w:rsidRPr="000864EC">
        <w:rPr>
          <w:rFonts w:eastAsia="Times New Roman" w:cs="Times New Roman"/>
          <w:szCs w:val="24"/>
          <w:lang w:eastAsia="en-GB"/>
        </w:rPr>
        <w:t xml:space="preserve">set new </w:t>
      </w:r>
      <w:r w:rsidR="00593BC1">
        <w:rPr>
          <w:rFonts w:eastAsia="Times New Roman" w:cs="Times New Roman"/>
          <w:szCs w:val="24"/>
          <w:lang w:eastAsia="en-GB"/>
        </w:rPr>
        <w:t xml:space="preserve">interim </w:t>
      </w:r>
      <w:r w:rsidRPr="000864EC">
        <w:rPr>
          <w:rFonts w:eastAsia="Times New Roman" w:cs="Times New Roman"/>
          <w:szCs w:val="24"/>
          <w:lang w:eastAsia="en-GB"/>
        </w:rPr>
        <w:t xml:space="preserve">targets </w:t>
      </w:r>
      <w:r w:rsidR="00EA6938">
        <w:rPr>
          <w:rFonts w:eastAsia="Times New Roman" w:cs="Times New Roman"/>
          <w:szCs w:val="24"/>
          <w:lang w:eastAsia="en-GB"/>
        </w:rPr>
        <w:t xml:space="preserve">for the coming year </w:t>
      </w:r>
      <w:r w:rsidRPr="000864EC">
        <w:rPr>
          <w:rFonts w:eastAsia="Times New Roman" w:cs="Times New Roman"/>
          <w:szCs w:val="24"/>
          <w:lang w:eastAsia="en-GB"/>
        </w:rPr>
        <w:t xml:space="preserve">and where </w:t>
      </w:r>
      <w:r w:rsidR="002B6AE2">
        <w:rPr>
          <w:rFonts w:eastAsia="Times New Roman" w:cs="Times New Roman"/>
          <w:szCs w:val="24"/>
          <w:lang w:eastAsia="en-GB"/>
        </w:rPr>
        <w:t>appropriate, agree new outcomes</w:t>
      </w:r>
    </w:p>
    <w:p w:rsidR="00C801C8" w:rsidRPr="00C801C8" w:rsidRDefault="00FA5CDC" w:rsidP="00693500">
      <w:pPr>
        <w:numPr>
          <w:ilvl w:val="0"/>
          <w:numId w:val="62"/>
        </w:numPr>
        <w:spacing w:after="240" w:line="288" w:lineRule="auto"/>
        <w:ind w:left="993" w:hanging="426"/>
        <w:rPr>
          <w:rFonts w:eastAsia="Times New Roman" w:cs="Times New Roman"/>
          <w:szCs w:val="24"/>
          <w:lang w:eastAsia="en-GB"/>
        </w:rPr>
      </w:pPr>
      <w:r>
        <w:rPr>
          <w:rFonts w:eastAsia="Times New Roman" w:cs="Times New Roman"/>
          <w:szCs w:val="24"/>
          <w:lang w:eastAsia="en-GB"/>
        </w:rPr>
        <w:t>review any interim targets set by the early years provider, school or college or other education provider</w:t>
      </w:r>
      <w:r w:rsidR="00C801C8" w:rsidRPr="00C801C8">
        <w:rPr>
          <w:rFonts w:eastAsia="Times New Roman" w:cs="Times New Roman"/>
          <w:szCs w:val="24"/>
          <w:lang w:eastAsia="en-GB"/>
        </w:rPr>
        <w:t xml:space="preserve"> </w:t>
      </w:r>
    </w:p>
    <w:p w:rsidR="00EA6938" w:rsidRDefault="00C801C8" w:rsidP="00693500">
      <w:pPr>
        <w:numPr>
          <w:ilvl w:val="0"/>
          <w:numId w:val="121"/>
        </w:numPr>
        <w:spacing w:after="240" w:line="288" w:lineRule="auto"/>
        <w:ind w:left="0" w:hanging="709"/>
        <w:rPr>
          <w:rFonts w:eastAsia="Times New Roman" w:cs="Times New Roman"/>
          <w:szCs w:val="24"/>
          <w:lang w:eastAsia="en-GB"/>
        </w:rPr>
      </w:pPr>
      <w:r w:rsidRPr="00EA6938">
        <w:rPr>
          <w:rFonts w:eastAsia="Times New Roman" w:cs="Times New Roman"/>
          <w:szCs w:val="24"/>
          <w:lang w:eastAsia="en-GB"/>
        </w:rPr>
        <w:t xml:space="preserve">Reviews </w:t>
      </w:r>
      <w:r w:rsidRPr="00EA6938">
        <w:rPr>
          <w:rFonts w:eastAsia="Times New Roman" w:cs="Times New Roman"/>
          <w:b/>
          <w:szCs w:val="24"/>
          <w:lang w:eastAsia="en-GB"/>
        </w:rPr>
        <w:t>must</w:t>
      </w:r>
      <w:r w:rsidRPr="00EA6938">
        <w:rPr>
          <w:rFonts w:eastAsia="Times New Roman" w:cs="Times New Roman"/>
          <w:szCs w:val="24"/>
          <w:lang w:eastAsia="en-GB"/>
        </w:rPr>
        <w:t xml:space="preserve"> be undertaken in partnership with the child and their parent or the young person, and </w:t>
      </w:r>
      <w:r w:rsidRPr="00EA6938">
        <w:rPr>
          <w:rFonts w:eastAsia="Times New Roman" w:cs="Times New Roman"/>
          <w:b/>
          <w:szCs w:val="24"/>
          <w:lang w:eastAsia="en-GB"/>
        </w:rPr>
        <w:t>must</w:t>
      </w:r>
      <w:r w:rsidRPr="00EA6938">
        <w:rPr>
          <w:rFonts w:eastAsia="Times New Roman" w:cs="Times New Roman"/>
          <w:szCs w:val="24"/>
          <w:lang w:eastAsia="en-GB"/>
        </w:rPr>
        <w:t xml:space="preserve"> take account of their views, wishes and feelings, including the</w:t>
      </w:r>
      <w:r w:rsidR="002B6AE2">
        <w:rPr>
          <w:rFonts w:eastAsia="Times New Roman" w:cs="Times New Roman"/>
          <w:szCs w:val="24"/>
          <w:lang w:eastAsia="en-GB"/>
        </w:rPr>
        <w:t>ir right to request a Personal B</w:t>
      </w:r>
      <w:r w:rsidRPr="00EA6938">
        <w:rPr>
          <w:rFonts w:eastAsia="Times New Roman" w:cs="Times New Roman"/>
          <w:szCs w:val="24"/>
          <w:lang w:eastAsia="en-GB"/>
        </w:rPr>
        <w:t xml:space="preserve">udget. </w:t>
      </w:r>
    </w:p>
    <w:p w:rsidR="00C801C8" w:rsidRDefault="00C801C8" w:rsidP="00693500">
      <w:pPr>
        <w:numPr>
          <w:ilvl w:val="0"/>
          <w:numId w:val="121"/>
        </w:numPr>
        <w:spacing w:after="240" w:line="288" w:lineRule="auto"/>
        <w:ind w:left="0" w:hanging="709"/>
        <w:rPr>
          <w:rFonts w:eastAsia="Times New Roman" w:cs="Times New Roman"/>
          <w:szCs w:val="24"/>
          <w:lang w:eastAsia="en-GB"/>
        </w:rPr>
      </w:pPr>
      <w:r w:rsidRPr="00EA6938">
        <w:rPr>
          <w:rFonts w:eastAsia="Times New Roman" w:cs="Times New Roman"/>
          <w:szCs w:val="24"/>
          <w:lang w:eastAsia="en-GB"/>
        </w:rPr>
        <w:t xml:space="preserve">The first review </w:t>
      </w:r>
      <w:r w:rsidRPr="00EA6938">
        <w:rPr>
          <w:rFonts w:eastAsia="Times New Roman" w:cs="Times New Roman"/>
          <w:b/>
          <w:szCs w:val="24"/>
          <w:lang w:eastAsia="en-GB"/>
        </w:rPr>
        <w:t>must</w:t>
      </w:r>
      <w:r w:rsidRPr="00EA6938">
        <w:rPr>
          <w:rFonts w:eastAsia="Times New Roman" w:cs="Times New Roman"/>
          <w:szCs w:val="24"/>
          <w:lang w:eastAsia="en-GB"/>
        </w:rPr>
        <w:t xml:space="preserve"> be held within 12 months of the date </w:t>
      </w:r>
      <w:r w:rsidR="002B6AE2">
        <w:rPr>
          <w:rFonts w:eastAsia="Times New Roman" w:cs="Times New Roman"/>
          <w:szCs w:val="24"/>
          <w:lang w:eastAsia="en-GB"/>
        </w:rPr>
        <w:t xml:space="preserve">when </w:t>
      </w:r>
      <w:r w:rsidRPr="00EA6938">
        <w:rPr>
          <w:rFonts w:eastAsia="Times New Roman" w:cs="Times New Roman"/>
          <w:szCs w:val="24"/>
          <w:lang w:eastAsia="en-GB"/>
        </w:rPr>
        <w:t>the EHC plan</w:t>
      </w:r>
      <w:r w:rsidR="002B6AE2">
        <w:rPr>
          <w:rFonts w:eastAsia="Times New Roman" w:cs="Times New Roman"/>
          <w:szCs w:val="24"/>
          <w:lang w:eastAsia="en-GB"/>
        </w:rPr>
        <w:t xml:space="preserve"> was issued</w:t>
      </w:r>
      <w:r w:rsidR="00FA5CDC" w:rsidRPr="00EA6938">
        <w:rPr>
          <w:rFonts w:eastAsia="Times New Roman" w:cs="Times New Roman"/>
          <w:szCs w:val="24"/>
          <w:lang w:eastAsia="en-GB"/>
        </w:rPr>
        <w:t xml:space="preserve">, </w:t>
      </w:r>
      <w:r w:rsidR="005340F0">
        <w:rPr>
          <w:rFonts w:eastAsia="Times New Roman" w:cs="Times New Roman"/>
          <w:szCs w:val="24"/>
          <w:lang w:eastAsia="en-GB"/>
        </w:rPr>
        <w:t xml:space="preserve">and then within 12 months of any previous review, </w:t>
      </w:r>
      <w:r w:rsidR="00FA5CDC" w:rsidRPr="00EA6938">
        <w:rPr>
          <w:rFonts w:eastAsia="Times New Roman" w:cs="Times New Roman"/>
          <w:szCs w:val="24"/>
          <w:lang w:eastAsia="en-GB"/>
        </w:rPr>
        <w:t xml:space="preserve">and </w:t>
      </w:r>
      <w:r w:rsidR="00A84D2C">
        <w:rPr>
          <w:rFonts w:eastAsia="Times New Roman" w:cs="Times New Roman"/>
          <w:szCs w:val="24"/>
          <w:lang w:eastAsia="en-GB"/>
        </w:rPr>
        <w:t>the local authority’s</w:t>
      </w:r>
      <w:r w:rsidR="00FA5CDC" w:rsidRPr="00EA6938">
        <w:rPr>
          <w:rFonts w:eastAsia="Times New Roman" w:cs="Times New Roman"/>
          <w:szCs w:val="24"/>
          <w:lang w:eastAsia="en-GB"/>
        </w:rPr>
        <w:t xml:space="preserve"> decis</w:t>
      </w:r>
      <w:r w:rsidR="002B6AE2">
        <w:rPr>
          <w:rFonts w:eastAsia="Times New Roman" w:cs="Times New Roman"/>
          <w:szCs w:val="24"/>
          <w:lang w:eastAsia="en-GB"/>
        </w:rPr>
        <w:t xml:space="preserve">ion following the review </w:t>
      </w:r>
      <w:r w:rsidR="00A84D2C">
        <w:rPr>
          <w:rFonts w:eastAsia="Times New Roman" w:cs="Times New Roman"/>
          <w:szCs w:val="24"/>
          <w:lang w:eastAsia="en-GB"/>
        </w:rPr>
        <w:t xml:space="preserve">meeting </w:t>
      </w:r>
      <w:r w:rsidR="002B6AE2" w:rsidRPr="002B6AE2">
        <w:rPr>
          <w:rFonts w:eastAsia="Times New Roman" w:cs="Times New Roman"/>
          <w:b/>
          <w:szCs w:val="24"/>
          <w:lang w:eastAsia="en-GB"/>
        </w:rPr>
        <w:t xml:space="preserve">must </w:t>
      </w:r>
      <w:r w:rsidR="002B6AE2">
        <w:rPr>
          <w:rFonts w:eastAsia="Times New Roman" w:cs="Times New Roman"/>
          <w:szCs w:val="24"/>
          <w:lang w:eastAsia="en-GB"/>
        </w:rPr>
        <w:t>be</w:t>
      </w:r>
      <w:r w:rsidR="00FA5CDC" w:rsidRPr="00EA6938">
        <w:rPr>
          <w:rFonts w:eastAsia="Times New Roman" w:cs="Times New Roman"/>
          <w:szCs w:val="24"/>
          <w:lang w:eastAsia="en-GB"/>
        </w:rPr>
        <w:t xml:space="preserve"> notified to the child</w:t>
      </w:r>
      <w:r w:rsidR="00E029BE">
        <w:rPr>
          <w:rFonts w:eastAsia="Times New Roman" w:cs="Times New Roman"/>
          <w:szCs w:val="24"/>
          <w:lang w:eastAsia="en-GB"/>
        </w:rPr>
        <w:t xml:space="preserve">’s parent </w:t>
      </w:r>
      <w:r w:rsidR="00FA5CDC" w:rsidRPr="00EA6938">
        <w:rPr>
          <w:rFonts w:eastAsia="Times New Roman" w:cs="Times New Roman"/>
          <w:szCs w:val="24"/>
          <w:lang w:eastAsia="en-GB"/>
        </w:rPr>
        <w:t xml:space="preserve">or </w:t>
      </w:r>
      <w:r w:rsidR="00E029BE">
        <w:rPr>
          <w:rFonts w:eastAsia="Times New Roman" w:cs="Times New Roman"/>
          <w:szCs w:val="24"/>
          <w:lang w:eastAsia="en-GB"/>
        </w:rPr>
        <w:t xml:space="preserve">the </w:t>
      </w:r>
      <w:r w:rsidR="00FA5CDC" w:rsidRPr="00EA6938">
        <w:rPr>
          <w:rFonts w:eastAsia="Times New Roman" w:cs="Times New Roman"/>
          <w:szCs w:val="24"/>
          <w:lang w:eastAsia="en-GB"/>
        </w:rPr>
        <w:t>young person wi</w:t>
      </w:r>
      <w:r w:rsidR="005340F0">
        <w:rPr>
          <w:rFonts w:eastAsia="Times New Roman" w:cs="Times New Roman"/>
          <w:szCs w:val="24"/>
          <w:lang w:eastAsia="en-GB"/>
        </w:rPr>
        <w:t>thin four weeks of the review meeting</w:t>
      </w:r>
      <w:r w:rsidR="00E029BE">
        <w:rPr>
          <w:rFonts w:eastAsia="Times New Roman" w:cs="Times New Roman"/>
          <w:szCs w:val="24"/>
          <w:lang w:eastAsia="en-GB"/>
        </w:rPr>
        <w:t xml:space="preserve"> (and within 12 months of the date of issue of the EHC plan or previous review)</w:t>
      </w:r>
      <w:r w:rsidR="00FA5CDC" w:rsidRPr="00EA6938">
        <w:rPr>
          <w:rFonts w:eastAsia="Times New Roman" w:cs="Times New Roman"/>
          <w:szCs w:val="24"/>
          <w:lang w:eastAsia="en-GB"/>
        </w:rPr>
        <w:t>.</w:t>
      </w:r>
      <w:r w:rsidRPr="00EA6938">
        <w:rPr>
          <w:rFonts w:eastAsia="Times New Roman" w:cs="Times New Roman"/>
          <w:szCs w:val="24"/>
          <w:lang w:eastAsia="en-GB"/>
        </w:rPr>
        <w:t xml:space="preserve"> Professionals across education, health and care </w:t>
      </w:r>
      <w:r w:rsidRPr="00EA6938">
        <w:rPr>
          <w:rFonts w:eastAsia="Times New Roman" w:cs="Times New Roman"/>
          <w:b/>
          <w:szCs w:val="24"/>
          <w:lang w:eastAsia="en-GB"/>
        </w:rPr>
        <w:t>must</w:t>
      </w:r>
      <w:r w:rsidRPr="00EA6938">
        <w:rPr>
          <w:rFonts w:eastAsia="Times New Roman" w:cs="Times New Roman"/>
          <w:szCs w:val="24"/>
          <w:lang w:eastAsia="en-GB"/>
        </w:rPr>
        <w:t xml:space="preserve"> co-operate with local authorities during reviews. </w:t>
      </w:r>
      <w:r w:rsidR="00EA6938">
        <w:rPr>
          <w:rFonts w:eastAsia="Times New Roman" w:cs="Times New Roman"/>
          <w:szCs w:val="24"/>
          <w:lang w:eastAsia="en-GB"/>
        </w:rPr>
        <w:t>The r</w:t>
      </w:r>
      <w:r w:rsidRPr="00EA6938">
        <w:rPr>
          <w:rFonts w:eastAsia="Times New Roman" w:cs="Times New Roman"/>
          <w:szCs w:val="24"/>
          <w:lang w:eastAsia="en-GB"/>
        </w:rPr>
        <w:t>eview of the EHC plan should include the review of any existi</w:t>
      </w:r>
      <w:r w:rsidR="002B6AE2">
        <w:rPr>
          <w:rFonts w:eastAsia="Times New Roman" w:cs="Times New Roman"/>
          <w:szCs w:val="24"/>
          <w:lang w:eastAsia="en-GB"/>
        </w:rPr>
        <w:t>ng Personal B</w:t>
      </w:r>
      <w:r w:rsidRPr="00EA6938">
        <w:rPr>
          <w:rFonts w:eastAsia="Times New Roman" w:cs="Times New Roman"/>
          <w:szCs w:val="24"/>
          <w:lang w:eastAsia="en-GB"/>
        </w:rPr>
        <w:t>udget arrangements including the statutory requirement to review any arrangements for direct payments. For looked after children the annual review should, if possible and appropriate, coincide wi</w:t>
      </w:r>
      <w:r w:rsidR="001469B5">
        <w:rPr>
          <w:rFonts w:eastAsia="Times New Roman" w:cs="Times New Roman"/>
          <w:szCs w:val="24"/>
          <w:lang w:eastAsia="en-GB"/>
        </w:rPr>
        <w:t>th one of the reviews in their Care P</w:t>
      </w:r>
      <w:r w:rsidRPr="00EA6938">
        <w:rPr>
          <w:rFonts w:eastAsia="Times New Roman" w:cs="Times New Roman"/>
          <w:szCs w:val="24"/>
          <w:lang w:eastAsia="en-GB"/>
        </w:rPr>
        <w:t>lan and in particular the personal educa</w:t>
      </w:r>
      <w:r w:rsidR="001469B5">
        <w:rPr>
          <w:rFonts w:eastAsia="Times New Roman" w:cs="Times New Roman"/>
          <w:szCs w:val="24"/>
          <w:lang w:eastAsia="en-GB"/>
        </w:rPr>
        <w:t>tion plan (PEP) element of the Care P</w:t>
      </w:r>
      <w:r w:rsidRPr="00EA6938">
        <w:rPr>
          <w:rFonts w:eastAsia="Times New Roman" w:cs="Times New Roman"/>
          <w:szCs w:val="24"/>
          <w:lang w:eastAsia="en-GB"/>
        </w:rPr>
        <w:t>lan.</w:t>
      </w:r>
    </w:p>
    <w:p w:rsidR="009F19DF" w:rsidRPr="00EA6938" w:rsidRDefault="009F19DF"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Local authorities </w:t>
      </w:r>
      <w:r w:rsidRPr="009F19DF">
        <w:rPr>
          <w:rFonts w:eastAsia="Times New Roman" w:cs="Times New Roman"/>
          <w:b/>
          <w:szCs w:val="24"/>
          <w:lang w:eastAsia="en-GB"/>
        </w:rPr>
        <w:t>must</w:t>
      </w:r>
      <w:r>
        <w:rPr>
          <w:rFonts w:eastAsia="Times New Roman" w:cs="Times New Roman"/>
          <w:szCs w:val="24"/>
          <w:lang w:eastAsia="en-GB"/>
        </w:rPr>
        <w:t xml:space="preserve"> also review and maintain an EHC plan when a child or young person has been released from custody. The responsible local authority </w:t>
      </w:r>
      <w:r w:rsidRPr="009F19DF">
        <w:rPr>
          <w:rFonts w:eastAsia="Times New Roman" w:cs="Times New Roman"/>
          <w:b/>
          <w:szCs w:val="24"/>
          <w:lang w:eastAsia="en-GB"/>
        </w:rPr>
        <w:t xml:space="preserve">must </w:t>
      </w:r>
      <w:r>
        <w:rPr>
          <w:rFonts w:eastAsia="Times New Roman" w:cs="Times New Roman"/>
          <w:szCs w:val="24"/>
          <w:lang w:eastAsia="en-GB"/>
        </w:rPr>
        <w:t>involve the child’s parent or the young person in reviewing whether the EHC plan still reflects their needs accurately and should involve the youth offending team in agreeing appropriate support and opportunities.</w:t>
      </w:r>
    </w:p>
    <w:p w:rsidR="00C801C8" w:rsidRDefault="00C801C8" w:rsidP="00693500">
      <w:pPr>
        <w:numPr>
          <w:ilvl w:val="0"/>
          <w:numId w:val="121"/>
        </w:numPr>
        <w:spacing w:after="240" w:line="288" w:lineRule="auto"/>
        <w:ind w:left="0" w:hanging="709"/>
        <w:rPr>
          <w:rFonts w:eastAsia="Times New Roman" w:cs="Times New Roman"/>
          <w:szCs w:val="24"/>
          <w:lang w:eastAsia="en-GB"/>
        </w:rPr>
      </w:pPr>
      <w:r w:rsidRPr="000864EC">
        <w:rPr>
          <w:rFonts w:eastAsia="Times New Roman" w:cs="Times New Roman"/>
          <w:szCs w:val="24"/>
          <w:lang w:eastAsia="en-GB"/>
        </w:rPr>
        <w:t>When reviewing a</w:t>
      </w:r>
      <w:r w:rsidR="00593BC1">
        <w:rPr>
          <w:rFonts w:eastAsia="Times New Roman" w:cs="Times New Roman"/>
          <w:szCs w:val="24"/>
          <w:lang w:eastAsia="en-GB"/>
        </w:rPr>
        <w:t>n EHC</w:t>
      </w:r>
      <w:r w:rsidRPr="000864EC">
        <w:rPr>
          <w:rFonts w:eastAsia="Times New Roman" w:cs="Times New Roman"/>
          <w:szCs w:val="24"/>
          <w:lang w:eastAsia="en-GB"/>
        </w:rPr>
        <w:t xml:space="preserve"> plan for a young person aged over 18, the local authority </w:t>
      </w:r>
      <w:r w:rsidRPr="000864EC">
        <w:rPr>
          <w:rFonts w:eastAsia="Times New Roman" w:cs="Times New Roman"/>
          <w:b/>
          <w:szCs w:val="24"/>
          <w:lang w:eastAsia="en-GB"/>
        </w:rPr>
        <w:t xml:space="preserve">must </w:t>
      </w:r>
      <w:r w:rsidRPr="000864EC">
        <w:rPr>
          <w:rFonts w:eastAsia="Times New Roman" w:cs="Times New Roman"/>
          <w:szCs w:val="24"/>
          <w:lang w:eastAsia="en-GB"/>
        </w:rPr>
        <w:t xml:space="preserve">have regard to whether the educational or training outcomes specified in the EHC plan have been achieved. </w:t>
      </w:r>
    </w:p>
    <w:p w:rsidR="009E4A44" w:rsidRDefault="009E4A44"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The local authority should provide a list of children and young people who will require a review of their EHC plan that term to all headteachers and principals of schools, colleges and other institutions attended by children or young people with EHC plans, at least two weeks before the start of each term. The local authority should also provide a list of all children and young people with EHC plan reviews in the forthcoming term to the CCG (or, where relevant, NHS England) and local authority officers responsible for social care for children and </w:t>
      </w:r>
      <w:r w:rsidR="00403B6A">
        <w:rPr>
          <w:rFonts w:eastAsia="Times New Roman" w:cs="Times New Roman"/>
          <w:szCs w:val="24"/>
          <w:lang w:eastAsia="en-GB"/>
        </w:rPr>
        <w:t xml:space="preserve">young people with SEN or disabilities. This will enable professionals to plan attendance at review meetings and/or provide advice or information about the child or young person where necessary. These lists should also indicate which reviews </w:t>
      </w:r>
      <w:r w:rsidR="00403B6A" w:rsidRPr="00403B6A">
        <w:rPr>
          <w:rFonts w:eastAsia="Times New Roman" w:cs="Times New Roman"/>
          <w:b/>
          <w:szCs w:val="24"/>
          <w:lang w:eastAsia="en-GB"/>
        </w:rPr>
        <w:t>must</w:t>
      </w:r>
      <w:r w:rsidR="00403B6A">
        <w:rPr>
          <w:rFonts w:eastAsia="Times New Roman" w:cs="Times New Roman"/>
          <w:szCs w:val="24"/>
          <w:lang w:eastAsia="en-GB"/>
        </w:rPr>
        <w:t xml:space="preserve"> be focused on transition and preparation for adulthood.</w:t>
      </w:r>
    </w:p>
    <w:p w:rsidR="00534D44" w:rsidRPr="00534D44" w:rsidRDefault="00534D44" w:rsidP="008D6E08">
      <w:pPr>
        <w:pStyle w:val="Heading3"/>
        <w:rPr>
          <w:rFonts w:eastAsia="Times New Roman"/>
          <w:lang w:eastAsia="en-GB"/>
        </w:rPr>
      </w:pPr>
      <w:bookmarkStart w:id="1033" w:name="_Toc385254243"/>
      <w:bookmarkStart w:id="1034" w:name="_Toc385313780"/>
      <w:bookmarkStart w:id="1035" w:name="_Toc410033197"/>
      <w:r w:rsidRPr="00534D44">
        <w:rPr>
          <w:rFonts w:eastAsia="Times New Roman"/>
          <w:lang w:eastAsia="en-GB"/>
        </w:rPr>
        <w:t>Reviews where a child or young person attends a school or other institution</w:t>
      </w:r>
      <w:bookmarkEnd w:id="1033"/>
      <w:bookmarkEnd w:id="1034"/>
      <w:bookmarkEnd w:id="1035"/>
    </w:p>
    <w:p w:rsid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As part of the review, </w:t>
      </w:r>
      <w:r w:rsidR="00970D3A">
        <w:rPr>
          <w:rFonts w:eastAsia="Times New Roman" w:cs="Times New Roman"/>
          <w:szCs w:val="24"/>
          <w:lang w:eastAsia="en-GB"/>
        </w:rPr>
        <w:t>the local authority</w:t>
      </w:r>
      <w:r w:rsidRPr="00C801C8">
        <w:rPr>
          <w:rFonts w:eastAsia="Times New Roman" w:cs="Times New Roman"/>
          <w:szCs w:val="24"/>
          <w:lang w:eastAsia="en-GB"/>
        </w:rPr>
        <w:t xml:space="preserve"> and the school, further education college or section 41 approved institution attended by the child or young person </w:t>
      </w:r>
      <w:r w:rsidRPr="00C801C8">
        <w:rPr>
          <w:rFonts w:eastAsia="Times New Roman" w:cs="Times New Roman"/>
          <w:b/>
          <w:szCs w:val="24"/>
          <w:lang w:eastAsia="en-GB"/>
        </w:rPr>
        <w:t>must</w:t>
      </w:r>
      <w:r w:rsidRPr="00C801C8">
        <w:rPr>
          <w:rFonts w:eastAsia="Times New Roman" w:cs="Times New Roman"/>
          <w:szCs w:val="24"/>
          <w:lang w:eastAsia="en-GB"/>
        </w:rPr>
        <w:t xml:space="preserve"> co-operate to ensure a review meeting takes place. This includes attending the review when requested to do so. The local authority can require the</w:t>
      </w:r>
      <w:r w:rsidR="009F19DF">
        <w:rPr>
          <w:rFonts w:eastAsia="Times New Roman" w:cs="Times New Roman"/>
          <w:szCs w:val="24"/>
          <w:lang w:eastAsia="en-GB"/>
        </w:rPr>
        <w:t xml:space="preserve"> following types of</w:t>
      </w:r>
      <w:r w:rsidRPr="00C801C8">
        <w:rPr>
          <w:rFonts w:eastAsia="Times New Roman" w:cs="Times New Roman"/>
          <w:szCs w:val="24"/>
          <w:lang w:eastAsia="en-GB"/>
        </w:rPr>
        <w:t xml:space="preserve"> school to convene and hold the meeting </w:t>
      </w:r>
      <w:r w:rsidR="009F19DF">
        <w:rPr>
          <w:rFonts w:eastAsia="Times New Roman" w:cs="Times New Roman"/>
          <w:szCs w:val="24"/>
          <w:lang w:eastAsia="en-GB"/>
        </w:rPr>
        <w:t>on the local authority’s behalf:</w:t>
      </w:r>
    </w:p>
    <w:p w:rsidR="009F19DF" w:rsidRDefault="009F19DF" w:rsidP="00693500">
      <w:pPr>
        <w:pStyle w:val="ListParagraph"/>
        <w:numPr>
          <w:ilvl w:val="0"/>
          <w:numId w:val="168"/>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maintained schools</w:t>
      </w:r>
    </w:p>
    <w:p w:rsidR="009F19DF" w:rsidRDefault="009F19DF" w:rsidP="00693500">
      <w:pPr>
        <w:pStyle w:val="ListParagraph"/>
        <w:numPr>
          <w:ilvl w:val="0"/>
          <w:numId w:val="168"/>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maintained nursery schools</w:t>
      </w:r>
    </w:p>
    <w:p w:rsidR="009F19DF" w:rsidRDefault="00403B6A" w:rsidP="00693500">
      <w:pPr>
        <w:pStyle w:val="ListParagraph"/>
        <w:numPr>
          <w:ilvl w:val="0"/>
          <w:numId w:val="168"/>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academy schools</w:t>
      </w:r>
    </w:p>
    <w:p w:rsidR="009F19DF" w:rsidRDefault="009F19DF" w:rsidP="00693500">
      <w:pPr>
        <w:pStyle w:val="ListParagraph"/>
        <w:numPr>
          <w:ilvl w:val="0"/>
          <w:numId w:val="168"/>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alternative provision academies</w:t>
      </w:r>
    </w:p>
    <w:p w:rsidR="009F19DF" w:rsidRDefault="009F19DF" w:rsidP="00693500">
      <w:pPr>
        <w:pStyle w:val="ListParagraph"/>
        <w:numPr>
          <w:ilvl w:val="0"/>
          <w:numId w:val="168"/>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pupil referral units</w:t>
      </w:r>
    </w:p>
    <w:p w:rsidR="009F19DF" w:rsidRDefault="009F19DF" w:rsidP="00693500">
      <w:pPr>
        <w:pStyle w:val="ListParagraph"/>
        <w:numPr>
          <w:ilvl w:val="0"/>
          <w:numId w:val="168"/>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non-maintained special schools</w:t>
      </w:r>
    </w:p>
    <w:p w:rsidR="009F19DF" w:rsidRPr="009F19DF" w:rsidRDefault="00403DB0" w:rsidP="00693500">
      <w:pPr>
        <w:pStyle w:val="ListParagraph"/>
        <w:numPr>
          <w:ilvl w:val="0"/>
          <w:numId w:val="168"/>
        </w:numPr>
        <w:spacing w:after="240" w:line="288" w:lineRule="auto"/>
        <w:ind w:left="992" w:hanging="425"/>
        <w:contextualSpacing w:val="0"/>
        <w:rPr>
          <w:rFonts w:eastAsia="Times New Roman" w:cs="Times New Roman"/>
          <w:szCs w:val="24"/>
          <w:lang w:eastAsia="en-GB"/>
        </w:rPr>
      </w:pPr>
      <w:r>
        <w:rPr>
          <w:rFonts w:eastAsia="Times New Roman" w:cs="Times New Roman"/>
          <w:szCs w:val="24"/>
          <w:lang w:eastAsia="en-GB"/>
        </w:rPr>
        <w:t>independent educational institutions approved under Section</w:t>
      </w:r>
      <w:r w:rsidR="00696BC2">
        <w:rPr>
          <w:rFonts w:eastAsia="Times New Roman" w:cs="Times New Roman"/>
          <w:szCs w:val="24"/>
          <w:lang w:eastAsia="en-GB"/>
        </w:rPr>
        <w:t xml:space="preserve"> </w:t>
      </w:r>
      <w:r>
        <w:rPr>
          <w:rFonts w:eastAsia="Times New Roman" w:cs="Times New Roman"/>
          <w:szCs w:val="24"/>
          <w:lang w:eastAsia="en-GB"/>
        </w:rPr>
        <w:t>41 of the Children and Families Act 2014</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Local authorities can request</w:t>
      </w:r>
      <w:r w:rsidR="00593BC1">
        <w:rPr>
          <w:rFonts w:eastAsia="Times New Roman" w:cs="Times New Roman"/>
          <w:szCs w:val="24"/>
          <w:lang w:eastAsia="en-GB"/>
        </w:rPr>
        <w:t xml:space="preserve"> (but not require)</w:t>
      </w:r>
      <w:r w:rsidRPr="00C801C8">
        <w:rPr>
          <w:rFonts w:eastAsia="Times New Roman" w:cs="Times New Roman"/>
          <w:szCs w:val="24"/>
          <w:lang w:eastAsia="en-GB"/>
        </w:rPr>
        <w:t xml:space="preserve"> that</w:t>
      </w:r>
      <w:r w:rsidR="005340F0">
        <w:rPr>
          <w:rFonts w:eastAsia="Times New Roman" w:cs="Times New Roman"/>
          <w:szCs w:val="24"/>
          <w:lang w:eastAsia="en-GB"/>
        </w:rPr>
        <w:t xml:space="preserve"> the</w:t>
      </w:r>
      <w:r w:rsidRPr="00C801C8">
        <w:rPr>
          <w:rFonts w:eastAsia="Times New Roman" w:cs="Times New Roman"/>
          <w:szCs w:val="24"/>
          <w:lang w:eastAsia="en-GB"/>
        </w:rPr>
        <w:t xml:space="preserve"> </w:t>
      </w:r>
      <w:r w:rsidR="00593BC1">
        <w:rPr>
          <w:rFonts w:eastAsia="Times New Roman" w:cs="Times New Roman"/>
          <w:szCs w:val="24"/>
          <w:lang w:eastAsia="en-GB"/>
        </w:rPr>
        <w:t>earl</w:t>
      </w:r>
      <w:r w:rsidR="005340F0">
        <w:rPr>
          <w:rFonts w:eastAsia="Times New Roman" w:cs="Times New Roman"/>
          <w:szCs w:val="24"/>
          <w:lang w:eastAsia="en-GB"/>
        </w:rPr>
        <w:t>y years setting</w:t>
      </w:r>
      <w:r w:rsidR="00593BC1">
        <w:rPr>
          <w:rFonts w:eastAsia="Times New Roman" w:cs="Times New Roman"/>
          <w:szCs w:val="24"/>
          <w:lang w:eastAsia="en-GB"/>
        </w:rPr>
        <w:t xml:space="preserve">, </w:t>
      </w:r>
      <w:r w:rsidR="005340F0">
        <w:rPr>
          <w:rFonts w:eastAsia="Times New Roman" w:cs="Times New Roman"/>
          <w:szCs w:val="24"/>
          <w:lang w:eastAsia="en-GB"/>
        </w:rPr>
        <w:t>further education college or</w:t>
      </w:r>
      <w:r w:rsidRPr="00C801C8">
        <w:rPr>
          <w:rFonts w:eastAsia="Times New Roman" w:cs="Times New Roman"/>
          <w:szCs w:val="24"/>
          <w:lang w:eastAsia="en-GB"/>
        </w:rPr>
        <w:t xml:space="preserve"> </w:t>
      </w:r>
      <w:r w:rsidR="005340F0">
        <w:rPr>
          <w:rFonts w:eastAsia="Times New Roman" w:cs="Times New Roman"/>
          <w:szCs w:val="24"/>
          <w:lang w:eastAsia="en-GB"/>
        </w:rPr>
        <w:t>other post-16 institution</w:t>
      </w:r>
      <w:r w:rsidRPr="00C801C8">
        <w:rPr>
          <w:rFonts w:eastAsia="Times New Roman" w:cs="Times New Roman"/>
          <w:szCs w:val="24"/>
          <w:lang w:eastAsia="en-GB"/>
        </w:rPr>
        <w:t xml:space="preserve"> convene and hold the meeting on their behalf. </w:t>
      </w:r>
      <w:r w:rsidR="005340F0">
        <w:rPr>
          <w:rFonts w:eastAsia="Times New Roman" w:cs="Times New Roman"/>
          <w:szCs w:val="24"/>
          <w:lang w:eastAsia="en-GB"/>
        </w:rPr>
        <w:t>There may be a requirement on the post-16 institution to do so as part of the contractual arrang</w:t>
      </w:r>
      <w:r w:rsidRPr="00C801C8">
        <w:rPr>
          <w:rFonts w:eastAsia="Times New Roman" w:cs="Times New Roman"/>
          <w:szCs w:val="24"/>
          <w:lang w:eastAsia="en-GB"/>
        </w:rPr>
        <w:t>ements agreed when the local authority commissioned and funded the placement.</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In most cases, reviews should normally be held at the </w:t>
      </w:r>
      <w:r w:rsidR="005340F0">
        <w:rPr>
          <w:rFonts w:eastAsia="Times New Roman" w:cs="Times New Roman"/>
          <w:szCs w:val="24"/>
          <w:lang w:eastAsia="en-GB"/>
        </w:rPr>
        <w:t>educational</w:t>
      </w:r>
      <w:r w:rsidRPr="00C801C8">
        <w:rPr>
          <w:rFonts w:eastAsia="Times New Roman" w:cs="Times New Roman"/>
          <w:szCs w:val="24"/>
          <w:lang w:eastAsia="en-GB"/>
        </w:rPr>
        <w:t xml:space="preserve"> institution attended by the</w:t>
      </w:r>
      <w:r w:rsidR="009F6FE0">
        <w:rPr>
          <w:rFonts w:eastAsia="Times New Roman" w:cs="Times New Roman"/>
          <w:szCs w:val="24"/>
          <w:lang w:eastAsia="en-GB"/>
        </w:rPr>
        <w:t xml:space="preserve"> child or young person. R</w:t>
      </w:r>
      <w:r w:rsidRPr="00C801C8">
        <w:rPr>
          <w:rFonts w:eastAsia="Times New Roman" w:cs="Times New Roman"/>
          <w:szCs w:val="24"/>
          <w:lang w:eastAsia="en-GB"/>
        </w:rPr>
        <w:t>eviews are generally most effective when led by the educati</w:t>
      </w:r>
      <w:r w:rsidR="00534D44">
        <w:rPr>
          <w:rFonts w:eastAsia="Times New Roman" w:cs="Times New Roman"/>
          <w:szCs w:val="24"/>
          <w:lang w:eastAsia="en-GB"/>
        </w:rPr>
        <w:t>onal</w:t>
      </w:r>
      <w:r w:rsidRPr="00C801C8">
        <w:rPr>
          <w:rFonts w:eastAsia="Times New Roman" w:cs="Times New Roman"/>
          <w:szCs w:val="24"/>
          <w:lang w:eastAsia="en-GB"/>
        </w:rPr>
        <w:t xml:space="preserve"> institution. They know</w:t>
      </w:r>
      <w:r w:rsidR="00970D3A">
        <w:rPr>
          <w:rFonts w:eastAsia="Times New Roman" w:cs="Times New Roman"/>
          <w:szCs w:val="24"/>
          <w:lang w:eastAsia="en-GB"/>
        </w:rPr>
        <w:t xml:space="preserve"> the child or young person best,</w:t>
      </w:r>
      <w:r w:rsidRPr="00C801C8">
        <w:rPr>
          <w:rFonts w:eastAsia="Times New Roman" w:cs="Times New Roman"/>
          <w:szCs w:val="24"/>
          <w:lang w:eastAsia="en-GB"/>
        </w:rPr>
        <w:t xml:space="preserve"> will have the closest con</w:t>
      </w:r>
      <w:r w:rsidR="00970D3A">
        <w:rPr>
          <w:rFonts w:eastAsia="Times New Roman" w:cs="Times New Roman"/>
          <w:szCs w:val="24"/>
          <w:lang w:eastAsia="en-GB"/>
        </w:rPr>
        <w:t>tact with them and their family</w:t>
      </w:r>
      <w:r w:rsidRPr="00C801C8">
        <w:rPr>
          <w:rFonts w:eastAsia="Times New Roman" w:cs="Times New Roman"/>
          <w:szCs w:val="24"/>
          <w:lang w:eastAsia="en-GB"/>
        </w:rPr>
        <w:t xml:space="preserve"> and will have the clearest information about progress and next steps. Reviews led by the educat</w:t>
      </w:r>
      <w:r w:rsidR="00534D44">
        <w:rPr>
          <w:rFonts w:eastAsia="Times New Roman" w:cs="Times New Roman"/>
          <w:szCs w:val="24"/>
          <w:lang w:eastAsia="en-GB"/>
        </w:rPr>
        <w:t xml:space="preserve">ional </w:t>
      </w:r>
      <w:r w:rsidRPr="00C801C8">
        <w:rPr>
          <w:rFonts w:eastAsia="Times New Roman" w:cs="Times New Roman"/>
          <w:szCs w:val="24"/>
          <w:lang w:eastAsia="en-GB"/>
        </w:rPr>
        <w:t xml:space="preserve">institution will engender the greatest confidence amongst the child, young person and their family. </w:t>
      </w:r>
      <w:r w:rsidR="00403B6A">
        <w:rPr>
          <w:rFonts w:eastAsia="Times New Roman" w:cs="Times New Roman"/>
          <w:szCs w:val="24"/>
          <w:lang w:eastAsia="en-GB"/>
        </w:rPr>
        <w:t>There may be exceptional circumstances where it will be appropriate for the review meeting to be held by the local authority in a different location, for example where a young person attends programmes of study at more than one institution.</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The following requirements apply to review</w:t>
      </w:r>
      <w:r w:rsidR="00534D44">
        <w:rPr>
          <w:rFonts w:eastAsia="Times New Roman" w:cs="Times New Roman"/>
          <w:szCs w:val="24"/>
          <w:lang w:eastAsia="en-GB"/>
        </w:rPr>
        <w:t xml:space="preserve">s </w:t>
      </w:r>
      <w:r w:rsidRPr="00C801C8">
        <w:rPr>
          <w:rFonts w:eastAsia="Times New Roman" w:cs="Times New Roman"/>
          <w:szCs w:val="24"/>
          <w:lang w:eastAsia="en-GB"/>
        </w:rPr>
        <w:t>where a child or young person attends a school or other institution:</w:t>
      </w:r>
    </w:p>
    <w:p w:rsidR="009F6FE0" w:rsidRDefault="00C801C8" w:rsidP="00693500">
      <w:pPr>
        <w:numPr>
          <w:ilvl w:val="0"/>
          <w:numId w:val="140"/>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 xml:space="preserve">The child’s parents or young person, a representative of the school or other institution attended, a local authority SEN officer, a health service representative and a local authority social care representative </w:t>
      </w:r>
      <w:r w:rsidRPr="00C801C8">
        <w:rPr>
          <w:rFonts w:eastAsia="Times New Roman" w:cs="Times New Roman"/>
          <w:b/>
          <w:szCs w:val="24"/>
          <w:lang w:eastAsia="en-GB"/>
        </w:rPr>
        <w:t>must</w:t>
      </w:r>
      <w:r w:rsidRPr="00C801C8">
        <w:rPr>
          <w:rFonts w:eastAsia="Times New Roman" w:cs="Times New Roman"/>
          <w:szCs w:val="24"/>
          <w:lang w:eastAsia="en-GB"/>
        </w:rPr>
        <w:t xml:space="preserve"> be invited and given at least two weeks’ notice of the date of the meeting.</w:t>
      </w:r>
      <w:r w:rsidR="00885600">
        <w:rPr>
          <w:rFonts w:eastAsia="Times New Roman" w:cs="Times New Roman"/>
          <w:szCs w:val="24"/>
          <w:lang w:eastAsia="en-GB"/>
        </w:rPr>
        <w:t xml:space="preserve"> </w:t>
      </w:r>
      <w:r w:rsidRPr="00C801C8">
        <w:rPr>
          <w:rFonts w:eastAsia="Times New Roman" w:cs="Times New Roman"/>
          <w:szCs w:val="24"/>
          <w:lang w:eastAsia="en-GB"/>
        </w:rPr>
        <w:t>Other individuals relevant to the review should also be invited, including youth offending teams</w:t>
      </w:r>
      <w:r w:rsidR="007D01C8">
        <w:rPr>
          <w:rFonts w:eastAsia="Times New Roman" w:cs="Times New Roman"/>
          <w:szCs w:val="24"/>
          <w:lang w:eastAsia="en-GB"/>
        </w:rPr>
        <w:t xml:space="preserve"> and job coaches where relevant</w:t>
      </w:r>
    </w:p>
    <w:p w:rsidR="00C801C8" w:rsidRPr="009F6FE0" w:rsidRDefault="00970D3A" w:rsidP="00693500">
      <w:pPr>
        <w:numPr>
          <w:ilvl w:val="0"/>
          <w:numId w:val="140"/>
        </w:numPr>
        <w:spacing w:after="240" w:line="288" w:lineRule="auto"/>
        <w:ind w:left="993" w:hanging="426"/>
        <w:rPr>
          <w:rFonts w:eastAsia="Times New Roman" w:cs="Times New Roman"/>
          <w:szCs w:val="24"/>
          <w:lang w:eastAsia="en-GB"/>
        </w:rPr>
      </w:pPr>
      <w:r w:rsidRPr="009F6FE0">
        <w:rPr>
          <w:rFonts w:eastAsia="Times New Roman" w:cs="Times New Roman"/>
          <w:szCs w:val="24"/>
          <w:lang w:eastAsia="en-GB"/>
        </w:rPr>
        <w:t>The school</w:t>
      </w:r>
      <w:r w:rsidR="00C801C8" w:rsidRPr="009F6FE0">
        <w:rPr>
          <w:rFonts w:eastAsia="Times New Roman" w:cs="Times New Roman"/>
          <w:szCs w:val="24"/>
          <w:lang w:eastAsia="en-GB"/>
        </w:rPr>
        <w:t xml:space="preserve"> </w:t>
      </w:r>
      <w:r w:rsidR="009F6FE0" w:rsidRPr="009F6FE0">
        <w:rPr>
          <w:rFonts w:eastAsia="Times New Roman" w:cs="Times New Roman"/>
          <w:szCs w:val="24"/>
          <w:lang w:eastAsia="en-GB"/>
        </w:rPr>
        <w:t xml:space="preserve">(or, for children and young people attending another institution, the local authority) </w:t>
      </w:r>
      <w:r w:rsidR="00C801C8" w:rsidRPr="009F6FE0">
        <w:rPr>
          <w:rFonts w:eastAsia="Times New Roman" w:cs="Times New Roman"/>
          <w:b/>
          <w:szCs w:val="24"/>
          <w:lang w:eastAsia="en-GB"/>
        </w:rPr>
        <w:t>must</w:t>
      </w:r>
      <w:r w:rsidR="00C801C8" w:rsidRPr="009F6FE0">
        <w:rPr>
          <w:rFonts w:eastAsia="Times New Roman" w:cs="Times New Roman"/>
          <w:szCs w:val="24"/>
          <w:lang w:eastAsia="en-GB"/>
        </w:rPr>
        <w:t xml:space="preserve"> seek advice and information about the child or young person prior to the meeting from all parties invited, and send any advice and information gathered to all those invited at least two weeks before the meeting</w:t>
      </w:r>
    </w:p>
    <w:p w:rsidR="00C801C8" w:rsidRPr="00C801C8" w:rsidRDefault="00C801C8" w:rsidP="00693500">
      <w:pPr>
        <w:numPr>
          <w:ilvl w:val="0"/>
          <w:numId w:val="140"/>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 xml:space="preserve">The meeting </w:t>
      </w:r>
      <w:r w:rsidRPr="00C801C8">
        <w:rPr>
          <w:rFonts w:eastAsia="Times New Roman" w:cs="Times New Roman"/>
          <w:b/>
          <w:szCs w:val="24"/>
          <w:lang w:eastAsia="en-GB"/>
        </w:rPr>
        <w:t>must</w:t>
      </w:r>
      <w:r w:rsidRPr="00C801C8">
        <w:rPr>
          <w:rFonts w:eastAsia="Times New Roman" w:cs="Times New Roman"/>
          <w:szCs w:val="24"/>
          <w:lang w:eastAsia="en-GB"/>
        </w:rPr>
        <w:t xml:space="preserve"> focus on the child or young person’s progress towards achieving the outcomes specified in the EHC plan, and on what changes might need to be made to</w:t>
      </w:r>
      <w:r w:rsidR="00970D3A">
        <w:rPr>
          <w:rFonts w:eastAsia="Times New Roman" w:cs="Times New Roman"/>
          <w:szCs w:val="24"/>
          <w:lang w:eastAsia="en-GB"/>
        </w:rPr>
        <w:t xml:space="preserve"> the support that is provided</w:t>
      </w:r>
      <w:r w:rsidRPr="00C801C8">
        <w:rPr>
          <w:rFonts w:eastAsia="Times New Roman" w:cs="Times New Roman"/>
          <w:szCs w:val="24"/>
          <w:lang w:eastAsia="en-GB"/>
        </w:rPr>
        <w:t xml:space="preserve"> to help them ac</w:t>
      </w:r>
      <w:r w:rsidR="00970D3A">
        <w:rPr>
          <w:rFonts w:eastAsia="Times New Roman" w:cs="Times New Roman"/>
          <w:szCs w:val="24"/>
          <w:lang w:eastAsia="en-GB"/>
        </w:rPr>
        <w:t>hieve those outcomes, or whether changes are needed to the outcomes themselves</w:t>
      </w:r>
      <w:r w:rsidRPr="00C801C8">
        <w:rPr>
          <w:rFonts w:eastAsia="Times New Roman" w:cs="Times New Roman"/>
          <w:szCs w:val="24"/>
          <w:lang w:eastAsia="en-GB"/>
        </w:rPr>
        <w:t>. Children, parents and young people should be supported to eng</w:t>
      </w:r>
      <w:r w:rsidR="007D01C8">
        <w:rPr>
          <w:rFonts w:eastAsia="Times New Roman" w:cs="Times New Roman"/>
          <w:szCs w:val="24"/>
          <w:lang w:eastAsia="en-GB"/>
        </w:rPr>
        <w:t>age fully in the review meeting</w:t>
      </w:r>
    </w:p>
    <w:p w:rsidR="00C801C8" w:rsidRPr="00C801C8" w:rsidRDefault="00763E98" w:rsidP="00693500">
      <w:pPr>
        <w:numPr>
          <w:ilvl w:val="0"/>
          <w:numId w:val="140"/>
        </w:numPr>
        <w:spacing w:after="240" w:line="288" w:lineRule="auto"/>
        <w:ind w:left="993" w:hanging="426"/>
        <w:rPr>
          <w:rFonts w:eastAsia="Times New Roman" w:cs="Times New Roman"/>
          <w:szCs w:val="24"/>
          <w:lang w:eastAsia="en-GB"/>
        </w:rPr>
      </w:pPr>
      <w:r>
        <w:rPr>
          <w:rFonts w:eastAsia="Times New Roman" w:cs="Times New Roman"/>
          <w:szCs w:val="24"/>
          <w:lang w:eastAsia="en-GB"/>
        </w:rPr>
        <w:t>The school</w:t>
      </w:r>
      <w:r w:rsidR="009F6FE0">
        <w:rPr>
          <w:rFonts w:eastAsia="Times New Roman" w:cs="Times New Roman"/>
          <w:szCs w:val="24"/>
          <w:lang w:eastAsia="en-GB"/>
        </w:rPr>
        <w:t xml:space="preserve"> </w:t>
      </w:r>
      <w:r w:rsidR="009F6FE0" w:rsidRPr="009F6FE0">
        <w:rPr>
          <w:rFonts w:eastAsia="Times New Roman" w:cs="Times New Roman"/>
          <w:szCs w:val="24"/>
          <w:lang w:eastAsia="en-GB"/>
        </w:rPr>
        <w:t>(or, for children and young people attending another institution, the local authority)</w:t>
      </w:r>
      <w:r w:rsidR="00C801C8" w:rsidRPr="00C801C8">
        <w:rPr>
          <w:rFonts w:eastAsia="Times New Roman" w:cs="Times New Roman"/>
          <w:szCs w:val="24"/>
          <w:lang w:eastAsia="en-GB"/>
        </w:rPr>
        <w:t xml:space="preserve"> </w:t>
      </w:r>
      <w:r w:rsidR="00C801C8" w:rsidRPr="00C801C8">
        <w:rPr>
          <w:rFonts w:eastAsia="Times New Roman" w:cs="Times New Roman"/>
          <w:b/>
          <w:szCs w:val="24"/>
          <w:lang w:eastAsia="en-GB"/>
        </w:rPr>
        <w:t>must</w:t>
      </w:r>
      <w:r w:rsidR="00C801C8" w:rsidRPr="00C801C8">
        <w:rPr>
          <w:rFonts w:eastAsia="Times New Roman" w:cs="Times New Roman"/>
          <w:szCs w:val="24"/>
          <w:lang w:eastAsia="en-GB"/>
        </w:rPr>
        <w:t xml:space="preserve"> prepare and send a report of the meeting to everyone invited within two weeks of the meeting. The report </w:t>
      </w:r>
      <w:r w:rsidR="00BD4E7F" w:rsidRPr="00BD4E7F">
        <w:rPr>
          <w:rFonts w:eastAsia="Times New Roman" w:cs="Times New Roman"/>
          <w:b/>
          <w:szCs w:val="24"/>
          <w:lang w:eastAsia="en-GB"/>
        </w:rPr>
        <w:t>must</w:t>
      </w:r>
      <w:r w:rsidR="00C801C8" w:rsidRPr="00C801C8">
        <w:rPr>
          <w:rFonts w:eastAsia="Times New Roman" w:cs="Times New Roman"/>
          <w:szCs w:val="24"/>
          <w:lang w:eastAsia="en-GB"/>
        </w:rPr>
        <w:t xml:space="preserve"> set out recommendations on any </w:t>
      </w:r>
      <w:r w:rsidR="00534D44">
        <w:rPr>
          <w:rFonts w:eastAsia="Times New Roman" w:cs="Times New Roman"/>
          <w:szCs w:val="24"/>
          <w:lang w:eastAsia="en-GB"/>
        </w:rPr>
        <w:t xml:space="preserve">amendments </w:t>
      </w:r>
      <w:r w:rsidR="00C801C8" w:rsidRPr="00C801C8">
        <w:rPr>
          <w:rFonts w:eastAsia="Times New Roman" w:cs="Times New Roman"/>
          <w:szCs w:val="24"/>
          <w:lang w:eastAsia="en-GB"/>
        </w:rPr>
        <w:t>required to the EHC plan, and should refer to any difference between the school or oth</w:t>
      </w:r>
      <w:r>
        <w:rPr>
          <w:rFonts w:eastAsia="Times New Roman" w:cs="Times New Roman"/>
          <w:szCs w:val="24"/>
          <w:lang w:eastAsia="en-GB"/>
        </w:rPr>
        <w:t>er institution’s recommendations</w:t>
      </w:r>
      <w:r w:rsidR="00C801C8" w:rsidRPr="00C801C8">
        <w:rPr>
          <w:rFonts w:eastAsia="Times New Roman" w:cs="Times New Roman"/>
          <w:szCs w:val="24"/>
          <w:lang w:eastAsia="en-GB"/>
        </w:rPr>
        <w:t xml:space="preserve"> and those </w:t>
      </w:r>
      <w:r w:rsidR="007D01C8">
        <w:rPr>
          <w:rFonts w:eastAsia="Times New Roman" w:cs="Times New Roman"/>
          <w:szCs w:val="24"/>
          <w:lang w:eastAsia="en-GB"/>
        </w:rPr>
        <w:t>of others attending the meeting</w:t>
      </w:r>
    </w:p>
    <w:p w:rsidR="00825E49" w:rsidRDefault="004131FC" w:rsidP="00693500">
      <w:pPr>
        <w:numPr>
          <w:ilvl w:val="0"/>
          <w:numId w:val="140"/>
        </w:numPr>
        <w:spacing w:after="240" w:line="288" w:lineRule="auto"/>
        <w:ind w:left="993" w:hanging="426"/>
        <w:rPr>
          <w:rFonts w:eastAsia="Times New Roman" w:cs="Times New Roman"/>
          <w:szCs w:val="24"/>
          <w:lang w:eastAsia="en-GB"/>
        </w:rPr>
      </w:pPr>
      <w:r>
        <w:rPr>
          <w:rFonts w:eastAsia="Times New Roman" w:cs="Times New Roman"/>
          <w:szCs w:val="24"/>
          <w:lang w:eastAsia="en-GB"/>
        </w:rPr>
        <w:t>Within four weeks of</w:t>
      </w:r>
      <w:r w:rsidR="00C801C8" w:rsidRPr="00C801C8">
        <w:rPr>
          <w:rFonts w:eastAsia="Times New Roman" w:cs="Times New Roman"/>
          <w:szCs w:val="24"/>
          <w:lang w:eastAsia="en-GB"/>
        </w:rPr>
        <w:t xml:space="preserve"> the review meeting, the local authority </w:t>
      </w:r>
      <w:r w:rsidR="00C801C8" w:rsidRPr="00C801C8">
        <w:rPr>
          <w:rFonts w:eastAsia="Times New Roman" w:cs="Times New Roman"/>
          <w:b/>
          <w:szCs w:val="24"/>
          <w:lang w:eastAsia="en-GB"/>
        </w:rPr>
        <w:t>must</w:t>
      </w:r>
      <w:r w:rsidR="00D41F08">
        <w:rPr>
          <w:rFonts w:eastAsia="Times New Roman" w:cs="Times New Roman"/>
          <w:szCs w:val="24"/>
          <w:lang w:eastAsia="en-GB"/>
        </w:rPr>
        <w:t xml:space="preserve"> decide whether it proposes</w:t>
      </w:r>
      <w:r w:rsidR="00C801C8" w:rsidRPr="00C801C8">
        <w:rPr>
          <w:rFonts w:eastAsia="Times New Roman" w:cs="Times New Roman"/>
          <w:szCs w:val="24"/>
          <w:lang w:eastAsia="en-GB"/>
        </w:rPr>
        <w:t xml:space="preserve"> to keep the </w:t>
      </w:r>
      <w:r w:rsidR="00763E98">
        <w:rPr>
          <w:rFonts w:eastAsia="Times New Roman" w:cs="Times New Roman"/>
          <w:szCs w:val="24"/>
          <w:lang w:eastAsia="en-GB"/>
        </w:rPr>
        <w:t xml:space="preserve">EHC </w:t>
      </w:r>
      <w:r w:rsidR="00C801C8" w:rsidRPr="00C801C8">
        <w:rPr>
          <w:rFonts w:eastAsia="Times New Roman" w:cs="Times New Roman"/>
          <w:szCs w:val="24"/>
          <w:lang w:eastAsia="en-GB"/>
        </w:rPr>
        <w:t>plan as it is, amend the plan, or cease to maintain the plan</w:t>
      </w:r>
      <w:r w:rsidR="003078F7">
        <w:rPr>
          <w:rFonts w:eastAsia="Times New Roman" w:cs="Times New Roman"/>
          <w:szCs w:val="24"/>
          <w:lang w:eastAsia="en-GB"/>
        </w:rPr>
        <w:t>, and notify the child’s parent or</w:t>
      </w:r>
      <w:r w:rsidR="00C801C8" w:rsidRPr="00C801C8">
        <w:rPr>
          <w:rFonts w:eastAsia="Times New Roman" w:cs="Times New Roman"/>
          <w:szCs w:val="24"/>
          <w:lang w:eastAsia="en-GB"/>
        </w:rPr>
        <w:t xml:space="preserve"> the young person and the schoo</w:t>
      </w:r>
      <w:r w:rsidR="00581C9E">
        <w:rPr>
          <w:rFonts w:eastAsia="Times New Roman" w:cs="Times New Roman"/>
          <w:szCs w:val="24"/>
          <w:lang w:eastAsia="en-GB"/>
        </w:rPr>
        <w:t>l or other institution attended</w:t>
      </w:r>
    </w:p>
    <w:p w:rsidR="00825E49" w:rsidRDefault="00C801C8" w:rsidP="00693500">
      <w:pPr>
        <w:numPr>
          <w:ilvl w:val="0"/>
          <w:numId w:val="140"/>
        </w:numPr>
        <w:spacing w:after="240" w:line="288" w:lineRule="auto"/>
        <w:ind w:left="993" w:hanging="426"/>
        <w:rPr>
          <w:rFonts w:eastAsia="Times New Roman" w:cs="Times New Roman"/>
          <w:szCs w:val="24"/>
          <w:lang w:eastAsia="en-GB"/>
        </w:rPr>
      </w:pPr>
      <w:r w:rsidRPr="00825E49">
        <w:rPr>
          <w:rFonts w:eastAsia="Times New Roman" w:cs="Times New Roman"/>
          <w:szCs w:val="24"/>
          <w:lang w:eastAsia="en-GB"/>
        </w:rPr>
        <w:t>If the plan needs to be amended, the local authority should start the process of ame</w:t>
      </w:r>
      <w:r w:rsidR="003078F7">
        <w:rPr>
          <w:rFonts w:eastAsia="Times New Roman" w:cs="Times New Roman"/>
          <w:szCs w:val="24"/>
          <w:lang w:eastAsia="en-GB"/>
        </w:rPr>
        <w:t>ndment wi</w:t>
      </w:r>
      <w:r w:rsidR="00371E34">
        <w:rPr>
          <w:rFonts w:eastAsia="Times New Roman" w:cs="Times New Roman"/>
          <w:szCs w:val="24"/>
          <w:lang w:eastAsia="en-GB"/>
        </w:rPr>
        <w:t>thout delay (see paragraph 9.193</w:t>
      </w:r>
      <w:r w:rsidR="003078F7">
        <w:rPr>
          <w:rFonts w:eastAsia="Times New Roman" w:cs="Times New Roman"/>
          <w:szCs w:val="24"/>
          <w:lang w:eastAsia="en-GB"/>
        </w:rPr>
        <w:t xml:space="preserve"> onwards)</w:t>
      </w:r>
    </w:p>
    <w:p w:rsidR="00C801C8" w:rsidRPr="00825E49" w:rsidRDefault="00C801C8" w:rsidP="00693500">
      <w:pPr>
        <w:numPr>
          <w:ilvl w:val="0"/>
          <w:numId w:val="140"/>
        </w:numPr>
        <w:spacing w:after="240" w:line="288" w:lineRule="auto"/>
        <w:ind w:left="993" w:hanging="426"/>
        <w:rPr>
          <w:rFonts w:eastAsia="Times New Roman" w:cs="Times New Roman"/>
          <w:szCs w:val="24"/>
          <w:lang w:eastAsia="en-GB"/>
        </w:rPr>
      </w:pPr>
      <w:r w:rsidRPr="00825E49">
        <w:rPr>
          <w:rFonts w:eastAsia="Times New Roman" w:cs="Times New Roman"/>
          <w:szCs w:val="24"/>
          <w:lang w:eastAsia="en-GB"/>
        </w:rPr>
        <w:t>If the local authority decides not to amend the plan</w:t>
      </w:r>
      <w:r w:rsidR="00750A88">
        <w:rPr>
          <w:rFonts w:eastAsia="Times New Roman" w:cs="Times New Roman"/>
          <w:szCs w:val="24"/>
          <w:lang w:eastAsia="en-GB"/>
        </w:rPr>
        <w:t xml:space="preserve"> or decides to cease to maintain it,</w:t>
      </w:r>
      <w:r w:rsidRPr="00825E49">
        <w:rPr>
          <w:rFonts w:eastAsia="Times New Roman" w:cs="Times New Roman"/>
          <w:szCs w:val="24"/>
          <w:lang w:eastAsia="en-GB"/>
        </w:rPr>
        <w:t xml:space="preserve"> they </w:t>
      </w:r>
      <w:r w:rsidRPr="00825E49">
        <w:rPr>
          <w:rFonts w:eastAsia="Times New Roman" w:cs="Times New Roman"/>
          <w:b/>
          <w:szCs w:val="24"/>
          <w:lang w:eastAsia="en-GB"/>
        </w:rPr>
        <w:t>must</w:t>
      </w:r>
      <w:r w:rsidRPr="00825E49">
        <w:rPr>
          <w:rFonts w:eastAsia="Times New Roman" w:cs="Times New Roman"/>
          <w:szCs w:val="24"/>
          <w:lang w:eastAsia="en-GB"/>
        </w:rPr>
        <w:t xml:space="preserve"> notify the </w:t>
      </w:r>
      <w:r w:rsidR="00534D44">
        <w:rPr>
          <w:rFonts w:eastAsia="Times New Roman" w:cs="Times New Roman"/>
          <w:szCs w:val="24"/>
          <w:lang w:eastAsia="en-GB"/>
        </w:rPr>
        <w:t xml:space="preserve">child’s parent or the </w:t>
      </w:r>
      <w:r w:rsidRPr="00825E49">
        <w:rPr>
          <w:rFonts w:eastAsia="Times New Roman" w:cs="Times New Roman"/>
          <w:szCs w:val="24"/>
          <w:lang w:eastAsia="en-GB"/>
        </w:rPr>
        <w:t>young person of their right to appeal</w:t>
      </w:r>
      <w:r w:rsidR="00534D44">
        <w:rPr>
          <w:rFonts w:eastAsia="Times New Roman" w:cs="Times New Roman"/>
          <w:szCs w:val="24"/>
          <w:lang w:eastAsia="en-GB"/>
        </w:rPr>
        <w:t xml:space="preserve"> that decision</w:t>
      </w:r>
      <w:r w:rsidR="003078F7">
        <w:rPr>
          <w:rFonts w:eastAsia="Times New Roman" w:cs="Times New Roman"/>
          <w:szCs w:val="24"/>
          <w:lang w:eastAsia="en-GB"/>
        </w:rPr>
        <w:t xml:space="preserve"> and the time limits for doing so</w:t>
      </w:r>
      <w:r w:rsidR="00534D44">
        <w:rPr>
          <w:rFonts w:eastAsia="Times New Roman" w:cs="Times New Roman"/>
          <w:szCs w:val="24"/>
          <w:lang w:eastAsia="en-GB"/>
        </w:rPr>
        <w:t>, of the requirements for them to consider mediation should they wish to appeal, and the availability of information, advice and support</w:t>
      </w:r>
      <w:r w:rsidR="002F14C8">
        <w:rPr>
          <w:rFonts w:eastAsia="Times New Roman" w:cs="Times New Roman"/>
          <w:szCs w:val="24"/>
          <w:lang w:eastAsia="en-GB"/>
        </w:rPr>
        <w:t xml:space="preserve"> and</w:t>
      </w:r>
      <w:r w:rsidR="00885600">
        <w:rPr>
          <w:rFonts w:eastAsia="Times New Roman" w:cs="Times New Roman"/>
          <w:szCs w:val="24"/>
          <w:lang w:eastAsia="en-GB"/>
        </w:rPr>
        <w:t xml:space="preserve"> </w:t>
      </w:r>
      <w:r w:rsidR="00534D44">
        <w:rPr>
          <w:rFonts w:eastAsia="Times New Roman" w:cs="Times New Roman"/>
          <w:szCs w:val="24"/>
          <w:lang w:eastAsia="en-GB"/>
        </w:rPr>
        <w:t>d</w:t>
      </w:r>
      <w:r w:rsidR="007D01C8">
        <w:rPr>
          <w:rFonts w:eastAsia="Times New Roman" w:cs="Times New Roman"/>
          <w:szCs w:val="24"/>
          <w:lang w:eastAsia="en-GB"/>
        </w:rPr>
        <w:t>isagreement resolution services</w:t>
      </w:r>
    </w:p>
    <w:p w:rsidR="00C801C8" w:rsidRPr="00825E49" w:rsidRDefault="00C801C8" w:rsidP="008D6E08">
      <w:pPr>
        <w:pStyle w:val="Heading3"/>
        <w:rPr>
          <w:rFonts w:eastAsia="Times New Roman"/>
          <w:lang w:eastAsia="en-GB"/>
        </w:rPr>
      </w:pPr>
      <w:bookmarkStart w:id="1036" w:name="_Toc385254244"/>
      <w:bookmarkStart w:id="1037" w:name="_Toc385313781"/>
      <w:bookmarkStart w:id="1038" w:name="_Toc410033198"/>
      <w:r w:rsidRPr="00825E49">
        <w:rPr>
          <w:rFonts w:eastAsia="Times New Roman"/>
          <w:lang w:eastAsia="en-GB"/>
        </w:rPr>
        <w:t>Reviews where a child or young person does not attend a school or other institution</w:t>
      </w:r>
      <w:bookmarkEnd w:id="1036"/>
      <w:bookmarkEnd w:id="1037"/>
      <w:bookmarkEnd w:id="1038"/>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The following requirements apply to review meetings where a child or young person does not attend a school or other institution:</w:t>
      </w:r>
    </w:p>
    <w:p w:rsidR="00C801C8" w:rsidRPr="00C801C8" w:rsidRDefault="009F6FE0" w:rsidP="00693500">
      <w:pPr>
        <w:numPr>
          <w:ilvl w:val="0"/>
          <w:numId w:val="141"/>
        </w:numPr>
        <w:spacing w:after="240" w:line="288" w:lineRule="auto"/>
        <w:ind w:left="993" w:hanging="426"/>
        <w:rPr>
          <w:rFonts w:eastAsia="Times New Roman" w:cs="Times New Roman"/>
          <w:szCs w:val="24"/>
          <w:lang w:eastAsia="en-GB"/>
        </w:rPr>
      </w:pPr>
      <w:r>
        <w:rPr>
          <w:rFonts w:eastAsia="Times New Roman" w:cs="Times New Roman"/>
          <w:szCs w:val="24"/>
          <w:lang w:eastAsia="en-GB"/>
        </w:rPr>
        <w:t>The child’s parent</w:t>
      </w:r>
      <w:r w:rsidR="00C801C8" w:rsidRPr="00C801C8">
        <w:rPr>
          <w:rFonts w:eastAsia="Times New Roman" w:cs="Times New Roman"/>
          <w:szCs w:val="24"/>
          <w:lang w:eastAsia="en-GB"/>
        </w:rPr>
        <w:t xml:space="preserve"> or</w:t>
      </w:r>
      <w:r>
        <w:rPr>
          <w:rFonts w:eastAsia="Times New Roman" w:cs="Times New Roman"/>
          <w:szCs w:val="24"/>
          <w:lang w:eastAsia="en-GB"/>
        </w:rPr>
        <w:t xml:space="preserve"> the</w:t>
      </w:r>
      <w:r w:rsidR="00C801C8" w:rsidRPr="00C801C8">
        <w:rPr>
          <w:rFonts w:eastAsia="Times New Roman" w:cs="Times New Roman"/>
          <w:szCs w:val="24"/>
          <w:lang w:eastAsia="en-GB"/>
        </w:rPr>
        <w:t xml:space="preserve"> young person, a local authority SEN officer, a health service representative and a local authority social care representative </w:t>
      </w:r>
      <w:r w:rsidR="00C801C8" w:rsidRPr="00C801C8">
        <w:rPr>
          <w:rFonts w:eastAsia="Times New Roman" w:cs="Times New Roman"/>
          <w:b/>
          <w:szCs w:val="24"/>
          <w:lang w:eastAsia="en-GB"/>
        </w:rPr>
        <w:t>must</w:t>
      </w:r>
      <w:r w:rsidR="00C801C8" w:rsidRPr="00C801C8">
        <w:rPr>
          <w:rFonts w:eastAsia="Times New Roman" w:cs="Times New Roman"/>
          <w:szCs w:val="24"/>
          <w:lang w:eastAsia="en-GB"/>
        </w:rPr>
        <w:t xml:space="preserve"> be invited and given at least two weeks’ notice of the date of the meeting.</w:t>
      </w:r>
      <w:r w:rsidR="00885600">
        <w:rPr>
          <w:rFonts w:eastAsia="Times New Roman" w:cs="Times New Roman"/>
          <w:szCs w:val="24"/>
          <w:lang w:eastAsia="en-GB"/>
        </w:rPr>
        <w:t xml:space="preserve"> </w:t>
      </w:r>
      <w:r w:rsidR="00C801C8" w:rsidRPr="00C801C8">
        <w:rPr>
          <w:rFonts w:eastAsia="Times New Roman" w:cs="Times New Roman"/>
          <w:szCs w:val="24"/>
          <w:lang w:eastAsia="en-GB"/>
        </w:rPr>
        <w:t xml:space="preserve">Other individuals relevant to the review should also be invited, including youth offending teams and job coaches where relevant, and any other person whose attendance the local </w:t>
      </w:r>
      <w:r w:rsidR="00581C9E">
        <w:rPr>
          <w:rFonts w:eastAsia="Times New Roman" w:cs="Times New Roman"/>
          <w:szCs w:val="24"/>
          <w:lang w:eastAsia="en-GB"/>
        </w:rPr>
        <w:t>authority considers appropriate</w:t>
      </w:r>
    </w:p>
    <w:p w:rsidR="00C801C8" w:rsidRPr="00C801C8" w:rsidRDefault="00C801C8" w:rsidP="00693500">
      <w:pPr>
        <w:numPr>
          <w:ilvl w:val="0"/>
          <w:numId w:val="141"/>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 xml:space="preserve">The local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seek advice and information about the child or young person prior to the meeting from all parties invited and send any advice and information gathered to all those invited at lea</w:t>
      </w:r>
      <w:r w:rsidR="00581C9E">
        <w:rPr>
          <w:rFonts w:eastAsia="Times New Roman" w:cs="Times New Roman"/>
          <w:szCs w:val="24"/>
          <w:lang w:eastAsia="en-GB"/>
        </w:rPr>
        <w:t>st two weeks before the meeting</w:t>
      </w:r>
    </w:p>
    <w:p w:rsidR="00C801C8" w:rsidRPr="00C801C8" w:rsidRDefault="00C801C8" w:rsidP="00693500">
      <w:pPr>
        <w:numPr>
          <w:ilvl w:val="0"/>
          <w:numId w:val="141"/>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 xml:space="preserve">The meeting </w:t>
      </w:r>
      <w:r w:rsidRPr="00C801C8">
        <w:rPr>
          <w:rFonts w:eastAsia="Times New Roman" w:cs="Times New Roman"/>
          <w:b/>
          <w:szCs w:val="24"/>
          <w:lang w:eastAsia="en-GB"/>
        </w:rPr>
        <w:t>must</w:t>
      </w:r>
      <w:r w:rsidRPr="00C801C8">
        <w:rPr>
          <w:rFonts w:eastAsia="Times New Roman" w:cs="Times New Roman"/>
          <w:szCs w:val="24"/>
          <w:lang w:eastAsia="en-GB"/>
        </w:rPr>
        <w:t xml:space="preserve"> focus on the child or young person’s progress towards achieving the outcomes specified in the EHC plan, and on what change</w:t>
      </w:r>
      <w:r w:rsidR="007D01C8">
        <w:rPr>
          <w:rFonts w:eastAsia="Times New Roman" w:cs="Times New Roman"/>
          <w:szCs w:val="24"/>
          <w:lang w:eastAsia="en-GB"/>
        </w:rPr>
        <w:t>s might need to be made to the</w:t>
      </w:r>
      <w:r w:rsidRPr="00C801C8">
        <w:rPr>
          <w:rFonts w:eastAsia="Times New Roman" w:cs="Times New Roman"/>
          <w:szCs w:val="24"/>
          <w:lang w:eastAsia="en-GB"/>
        </w:rPr>
        <w:t xml:space="preserve"> support</w:t>
      </w:r>
      <w:r w:rsidR="007D01C8">
        <w:rPr>
          <w:rFonts w:eastAsia="Times New Roman" w:cs="Times New Roman"/>
          <w:szCs w:val="24"/>
          <w:lang w:eastAsia="en-GB"/>
        </w:rPr>
        <w:t xml:space="preserve"> provided to help them achieve those outcomes, or whether changes are needed to the</w:t>
      </w:r>
      <w:r w:rsidRPr="00C801C8">
        <w:rPr>
          <w:rFonts w:eastAsia="Times New Roman" w:cs="Times New Roman"/>
          <w:szCs w:val="24"/>
          <w:lang w:eastAsia="en-GB"/>
        </w:rPr>
        <w:t xml:space="preserve"> outcomes</w:t>
      </w:r>
      <w:r w:rsidR="007D01C8">
        <w:rPr>
          <w:rFonts w:eastAsia="Times New Roman" w:cs="Times New Roman"/>
          <w:szCs w:val="24"/>
          <w:lang w:eastAsia="en-GB"/>
        </w:rPr>
        <w:t xml:space="preserve"> themselves</w:t>
      </w:r>
      <w:r w:rsidRPr="00C801C8">
        <w:rPr>
          <w:rFonts w:eastAsia="Times New Roman" w:cs="Times New Roman"/>
          <w:szCs w:val="24"/>
          <w:lang w:eastAsia="en-GB"/>
        </w:rPr>
        <w:t>. Children, parents and young people should be supported to eng</w:t>
      </w:r>
      <w:r w:rsidR="00581C9E">
        <w:rPr>
          <w:rFonts w:eastAsia="Times New Roman" w:cs="Times New Roman"/>
          <w:szCs w:val="24"/>
          <w:lang w:eastAsia="en-GB"/>
        </w:rPr>
        <w:t>age fully in the review meeting</w:t>
      </w:r>
    </w:p>
    <w:p w:rsidR="00C801C8" w:rsidRPr="00C801C8" w:rsidRDefault="00C801C8" w:rsidP="00693500">
      <w:pPr>
        <w:numPr>
          <w:ilvl w:val="0"/>
          <w:numId w:val="141"/>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 xml:space="preserve">The local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prepare and send a report of the meeting to everyone invited within two weeks of the meeting. The report </w:t>
      </w:r>
      <w:r w:rsidRPr="00C801C8">
        <w:rPr>
          <w:rFonts w:eastAsia="Times New Roman" w:cs="Times New Roman"/>
          <w:b/>
          <w:szCs w:val="24"/>
          <w:lang w:eastAsia="en-GB"/>
        </w:rPr>
        <w:t>must</w:t>
      </w:r>
      <w:r w:rsidRPr="00C801C8">
        <w:rPr>
          <w:rFonts w:eastAsia="Times New Roman" w:cs="Times New Roman"/>
          <w:szCs w:val="24"/>
          <w:lang w:eastAsia="en-GB"/>
        </w:rPr>
        <w:t xml:space="preserve"> set ou</w:t>
      </w:r>
      <w:r w:rsidR="0090207E">
        <w:rPr>
          <w:rFonts w:eastAsia="Times New Roman" w:cs="Times New Roman"/>
          <w:szCs w:val="24"/>
          <w:lang w:eastAsia="en-GB"/>
        </w:rPr>
        <w:t>t recommendations on any amend</w:t>
      </w:r>
      <w:r w:rsidRPr="00C801C8">
        <w:rPr>
          <w:rFonts w:eastAsia="Times New Roman" w:cs="Times New Roman"/>
          <w:szCs w:val="24"/>
          <w:lang w:eastAsia="en-GB"/>
        </w:rPr>
        <w:t xml:space="preserve">ments required to the EHC plan, and should refer to any difference between the local authority’s recommendations, and those </w:t>
      </w:r>
      <w:r w:rsidR="00581C9E">
        <w:rPr>
          <w:rFonts w:eastAsia="Times New Roman" w:cs="Times New Roman"/>
          <w:szCs w:val="24"/>
          <w:lang w:eastAsia="en-GB"/>
        </w:rPr>
        <w:t>of others attending the meeting</w:t>
      </w:r>
    </w:p>
    <w:p w:rsidR="00825E49" w:rsidRPr="007D01C8" w:rsidRDefault="00C801C8" w:rsidP="00693500">
      <w:pPr>
        <w:numPr>
          <w:ilvl w:val="0"/>
          <w:numId w:val="141"/>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 xml:space="preserve">Within four weeks of the review meeting, the local authority </w:t>
      </w:r>
      <w:r w:rsidRPr="00C801C8">
        <w:rPr>
          <w:rFonts w:eastAsia="Times New Roman" w:cs="Times New Roman"/>
          <w:b/>
          <w:szCs w:val="24"/>
          <w:lang w:eastAsia="en-GB"/>
        </w:rPr>
        <w:t>must</w:t>
      </w:r>
      <w:r w:rsidR="007D01C8">
        <w:rPr>
          <w:rFonts w:eastAsia="Times New Roman" w:cs="Times New Roman"/>
          <w:szCs w:val="24"/>
          <w:lang w:eastAsia="en-GB"/>
        </w:rPr>
        <w:t xml:space="preserve"> decide whether it proposes</w:t>
      </w:r>
      <w:r w:rsidRPr="007D01C8">
        <w:rPr>
          <w:rFonts w:eastAsia="Times New Roman" w:cs="Times New Roman"/>
          <w:szCs w:val="24"/>
          <w:lang w:eastAsia="en-GB"/>
        </w:rPr>
        <w:t xml:space="preserve"> to keep the plan as it is, amend the plan, or cease to maintain the plan, and notify the chi</w:t>
      </w:r>
      <w:r w:rsidR="00581C9E" w:rsidRPr="007D01C8">
        <w:rPr>
          <w:rFonts w:eastAsia="Times New Roman" w:cs="Times New Roman"/>
          <w:szCs w:val="24"/>
          <w:lang w:eastAsia="en-GB"/>
        </w:rPr>
        <w:t>ld’s parent or the young person</w:t>
      </w:r>
    </w:p>
    <w:p w:rsidR="00825E49" w:rsidRDefault="00C801C8" w:rsidP="00693500">
      <w:pPr>
        <w:numPr>
          <w:ilvl w:val="0"/>
          <w:numId w:val="141"/>
        </w:numPr>
        <w:spacing w:after="240" w:line="288" w:lineRule="auto"/>
        <w:ind w:left="993" w:hanging="426"/>
        <w:rPr>
          <w:rFonts w:eastAsia="Times New Roman" w:cs="Times New Roman"/>
          <w:szCs w:val="24"/>
          <w:lang w:eastAsia="en-GB"/>
        </w:rPr>
      </w:pPr>
      <w:r w:rsidRPr="00825E49">
        <w:rPr>
          <w:rFonts w:eastAsia="Times New Roman" w:cs="Times New Roman"/>
          <w:szCs w:val="24"/>
          <w:lang w:eastAsia="en-GB"/>
        </w:rPr>
        <w:t xml:space="preserve">If the plan needs to be amended, the local authority should start the process of amendment without delay (see </w:t>
      </w:r>
      <w:r w:rsidR="00696BC2">
        <w:rPr>
          <w:rFonts w:eastAsia="Times New Roman" w:cs="Times New Roman"/>
          <w:szCs w:val="24"/>
          <w:lang w:eastAsia="en-GB"/>
        </w:rPr>
        <w:t xml:space="preserve">paragraph </w:t>
      </w:r>
      <w:r w:rsidR="00371E34">
        <w:rPr>
          <w:rFonts w:eastAsia="Times New Roman" w:cs="Times New Roman"/>
          <w:szCs w:val="24"/>
          <w:lang w:eastAsia="en-GB"/>
        </w:rPr>
        <w:t>9.193</w:t>
      </w:r>
      <w:r w:rsidR="003078F7">
        <w:rPr>
          <w:rFonts w:eastAsia="Times New Roman" w:cs="Times New Roman"/>
          <w:szCs w:val="24"/>
          <w:lang w:eastAsia="en-GB"/>
        </w:rPr>
        <w:t xml:space="preserve"> onwards</w:t>
      </w:r>
      <w:r w:rsidR="007D01C8">
        <w:rPr>
          <w:rFonts w:eastAsia="Times New Roman" w:cs="Times New Roman"/>
          <w:szCs w:val="24"/>
          <w:lang w:eastAsia="en-GB"/>
        </w:rPr>
        <w:t>)</w:t>
      </w:r>
    </w:p>
    <w:p w:rsidR="00C801C8" w:rsidRPr="00825E49" w:rsidRDefault="00C801C8" w:rsidP="00693500">
      <w:pPr>
        <w:numPr>
          <w:ilvl w:val="0"/>
          <w:numId w:val="141"/>
        </w:numPr>
        <w:spacing w:after="240" w:line="288" w:lineRule="auto"/>
        <w:ind w:left="993" w:hanging="426"/>
        <w:rPr>
          <w:rFonts w:eastAsia="Times New Roman" w:cs="Times New Roman"/>
          <w:szCs w:val="24"/>
          <w:lang w:eastAsia="en-GB"/>
        </w:rPr>
      </w:pPr>
      <w:r w:rsidRPr="00825E49">
        <w:rPr>
          <w:rFonts w:eastAsia="Times New Roman" w:cs="Times New Roman"/>
          <w:szCs w:val="24"/>
          <w:lang w:eastAsia="en-GB"/>
        </w:rPr>
        <w:t>If the local authority decides not to amend the plan</w:t>
      </w:r>
      <w:r w:rsidR="00217025">
        <w:rPr>
          <w:rFonts w:eastAsia="Times New Roman" w:cs="Times New Roman"/>
          <w:szCs w:val="24"/>
          <w:lang w:eastAsia="en-GB"/>
        </w:rPr>
        <w:t xml:space="preserve"> or decides to cease to maintain it,</w:t>
      </w:r>
      <w:r w:rsidRPr="00825E49">
        <w:rPr>
          <w:rFonts w:eastAsia="Times New Roman" w:cs="Times New Roman"/>
          <w:szCs w:val="24"/>
          <w:lang w:eastAsia="en-GB"/>
        </w:rPr>
        <w:t xml:space="preserve"> they </w:t>
      </w:r>
      <w:r w:rsidRPr="00825E49">
        <w:rPr>
          <w:rFonts w:eastAsia="Times New Roman" w:cs="Times New Roman"/>
          <w:b/>
          <w:szCs w:val="24"/>
          <w:lang w:eastAsia="en-GB"/>
        </w:rPr>
        <w:t>must</w:t>
      </w:r>
      <w:r w:rsidRPr="00825E49">
        <w:rPr>
          <w:rFonts w:eastAsia="Times New Roman" w:cs="Times New Roman"/>
          <w:szCs w:val="24"/>
          <w:lang w:eastAsia="en-GB"/>
        </w:rPr>
        <w:t xml:space="preserve"> notify the </w:t>
      </w:r>
      <w:r w:rsidR="00BB14B7">
        <w:rPr>
          <w:rFonts w:eastAsia="Times New Roman" w:cs="Times New Roman"/>
          <w:szCs w:val="24"/>
          <w:lang w:eastAsia="en-GB"/>
        </w:rPr>
        <w:t xml:space="preserve">child’s </w:t>
      </w:r>
      <w:r w:rsidRPr="00825E49">
        <w:rPr>
          <w:rFonts w:eastAsia="Times New Roman" w:cs="Times New Roman"/>
          <w:szCs w:val="24"/>
          <w:lang w:eastAsia="en-GB"/>
        </w:rPr>
        <w:t xml:space="preserve">parent </w:t>
      </w:r>
      <w:r w:rsidR="00BB14B7">
        <w:rPr>
          <w:rFonts w:eastAsia="Times New Roman" w:cs="Times New Roman"/>
          <w:szCs w:val="24"/>
          <w:lang w:eastAsia="en-GB"/>
        </w:rPr>
        <w:t>or young person of their r</w:t>
      </w:r>
      <w:r w:rsidR="007D01C8">
        <w:rPr>
          <w:rFonts w:eastAsia="Times New Roman" w:cs="Times New Roman"/>
          <w:szCs w:val="24"/>
          <w:lang w:eastAsia="en-GB"/>
        </w:rPr>
        <w:t>ight to appeal that decision</w:t>
      </w:r>
      <w:r w:rsidR="003078F7">
        <w:rPr>
          <w:rFonts w:eastAsia="Times New Roman" w:cs="Times New Roman"/>
          <w:szCs w:val="24"/>
          <w:lang w:eastAsia="en-GB"/>
        </w:rPr>
        <w:t xml:space="preserve"> and the time limit for doing so</w:t>
      </w:r>
      <w:r w:rsidR="007D01C8">
        <w:rPr>
          <w:rFonts w:eastAsia="Times New Roman" w:cs="Times New Roman"/>
          <w:szCs w:val="24"/>
          <w:lang w:eastAsia="en-GB"/>
        </w:rPr>
        <w:t>, of</w:t>
      </w:r>
      <w:r w:rsidR="00BB14B7">
        <w:rPr>
          <w:rFonts w:eastAsia="Times New Roman" w:cs="Times New Roman"/>
          <w:szCs w:val="24"/>
          <w:lang w:eastAsia="en-GB"/>
        </w:rPr>
        <w:t xml:space="preserve"> the requirement for them to consider mediation should they wish to appeal, and the availability of </w:t>
      </w:r>
      <w:r w:rsidR="0019516E">
        <w:rPr>
          <w:rFonts w:eastAsia="Times New Roman" w:cs="Times New Roman"/>
          <w:szCs w:val="24"/>
          <w:lang w:eastAsia="en-GB"/>
        </w:rPr>
        <w:t>information, advice and support</w:t>
      </w:r>
      <w:r w:rsidR="00E029BE">
        <w:rPr>
          <w:rFonts w:eastAsia="Times New Roman" w:cs="Times New Roman"/>
          <w:szCs w:val="24"/>
          <w:lang w:eastAsia="en-GB"/>
        </w:rPr>
        <w:t>,</w:t>
      </w:r>
      <w:r w:rsidR="00A3566A">
        <w:rPr>
          <w:rFonts w:eastAsia="Times New Roman" w:cs="Times New Roman"/>
          <w:szCs w:val="24"/>
          <w:lang w:eastAsia="en-GB"/>
        </w:rPr>
        <w:t xml:space="preserve"> </w:t>
      </w:r>
      <w:r w:rsidR="002F14C8">
        <w:rPr>
          <w:rFonts w:eastAsia="Times New Roman" w:cs="Times New Roman"/>
          <w:szCs w:val="24"/>
          <w:lang w:eastAsia="en-GB"/>
        </w:rPr>
        <w:t xml:space="preserve">and </w:t>
      </w:r>
      <w:r w:rsidR="0019516E">
        <w:rPr>
          <w:rFonts w:eastAsia="Times New Roman" w:cs="Times New Roman"/>
          <w:szCs w:val="24"/>
          <w:lang w:eastAsia="en-GB"/>
        </w:rPr>
        <w:t>disagreement resolution</w:t>
      </w:r>
      <w:r w:rsidR="00A3566A">
        <w:rPr>
          <w:rFonts w:eastAsia="Times New Roman" w:cs="Times New Roman"/>
          <w:szCs w:val="24"/>
          <w:lang w:eastAsia="en-GB"/>
        </w:rPr>
        <w:t xml:space="preserve"> </w:t>
      </w:r>
      <w:r w:rsidR="000E6496">
        <w:rPr>
          <w:rFonts w:eastAsia="Times New Roman" w:cs="Times New Roman"/>
          <w:szCs w:val="24"/>
          <w:lang w:eastAsia="en-GB"/>
        </w:rPr>
        <w:t>services</w:t>
      </w:r>
    </w:p>
    <w:p w:rsidR="00C801C8" w:rsidRPr="00825E49" w:rsidRDefault="00C801C8" w:rsidP="008D6E08">
      <w:pPr>
        <w:pStyle w:val="Heading3"/>
        <w:rPr>
          <w:rFonts w:eastAsia="Times New Roman"/>
          <w:lang w:eastAsia="en-GB"/>
        </w:rPr>
      </w:pPr>
      <w:bookmarkStart w:id="1039" w:name="_Toc385254245"/>
      <w:bookmarkStart w:id="1040" w:name="_Toc385313782"/>
      <w:bookmarkStart w:id="1041" w:name="_Toc410033199"/>
      <w:r w:rsidRPr="00825E49">
        <w:rPr>
          <w:rFonts w:eastAsia="Times New Roman"/>
          <w:lang w:eastAsia="en-GB"/>
        </w:rPr>
        <w:t>Reviews o</w:t>
      </w:r>
      <w:r w:rsidR="004131FC">
        <w:rPr>
          <w:rFonts w:eastAsia="Times New Roman"/>
          <w:lang w:eastAsia="en-GB"/>
        </w:rPr>
        <w:t xml:space="preserve">f EHC plans for children aged 0 to </w:t>
      </w:r>
      <w:r w:rsidRPr="00825E49">
        <w:rPr>
          <w:rFonts w:eastAsia="Times New Roman"/>
          <w:lang w:eastAsia="en-GB"/>
        </w:rPr>
        <w:t>5</w:t>
      </w:r>
      <w:bookmarkEnd w:id="1039"/>
      <w:bookmarkEnd w:id="1040"/>
      <w:bookmarkEnd w:id="1041"/>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bCs/>
          <w:szCs w:val="24"/>
          <w:lang w:eastAsia="en-GB"/>
        </w:rPr>
        <w:t>Local authorities</w:t>
      </w:r>
      <w:r w:rsidRPr="00C801C8">
        <w:rPr>
          <w:rFonts w:eastAsia="Times New Roman" w:cs="Times New Roman"/>
          <w:szCs w:val="24"/>
          <w:lang w:eastAsia="en-GB"/>
        </w:rPr>
        <w:t xml:space="preserve"> should consider reviewing a</w:t>
      </w:r>
      <w:r w:rsidR="0019516E">
        <w:rPr>
          <w:rFonts w:eastAsia="Times New Roman" w:cs="Times New Roman"/>
          <w:szCs w:val="24"/>
          <w:lang w:eastAsia="en-GB"/>
        </w:rPr>
        <w:t>n EHC</w:t>
      </w:r>
      <w:r w:rsidRPr="00C801C8">
        <w:rPr>
          <w:rFonts w:eastAsia="Times New Roman" w:cs="Times New Roman"/>
          <w:szCs w:val="24"/>
          <w:lang w:eastAsia="en-GB"/>
        </w:rPr>
        <w:t xml:space="preserve"> plan for a child under five at least every three to six months to ensure that the provision continues to be appropriate. Such reviews would complement the duty to carry out a review at least annually but may be streamlined and not necessarily require the attendance of the full range of professionals</w:t>
      </w:r>
      <w:r w:rsidR="007D01C8">
        <w:rPr>
          <w:rFonts w:eastAsia="Times New Roman" w:cs="Times New Roman"/>
          <w:szCs w:val="24"/>
          <w:lang w:eastAsia="en-GB"/>
        </w:rPr>
        <w:t>,</w:t>
      </w:r>
      <w:r w:rsidRPr="00C801C8">
        <w:rPr>
          <w:rFonts w:eastAsia="Times New Roman" w:cs="Times New Roman"/>
          <w:szCs w:val="24"/>
          <w:lang w:eastAsia="en-GB"/>
        </w:rPr>
        <w:t xml:space="preserve"> depending on the needs of the child. </w:t>
      </w:r>
      <w:r w:rsidR="003078F7">
        <w:rPr>
          <w:rFonts w:eastAsia="Times New Roman" w:cs="Times New Roman"/>
          <w:szCs w:val="24"/>
          <w:lang w:eastAsia="en-GB"/>
        </w:rPr>
        <w:t>The child’s parent</w:t>
      </w:r>
      <w:r w:rsidRPr="00C801C8">
        <w:rPr>
          <w:rFonts w:eastAsia="Times New Roman" w:cs="Times New Roman"/>
          <w:szCs w:val="24"/>
          <w:lang w:eastAsia="en-GB"/>
        </w:rPr>
        <w:t xml:space="preserve"> </w:t>
      </w:r>
      <w:r w:rsidRPr="00C801C8">
        <w:rPr>
          <w:rFonts w:eastAsia="Times New Roman" w:cs="Times New Roman"/>
          <w:b/>
          <w:szCs w:val="24"/>
          <w:lang w:eastAsia="en-GB"/>
        </w:rPr>
        <w:t>must</w:t>
      </w:r>
      <w:r w:rsidRPr="00C801C8">
        <w:rPr>
          <w:rFonts w:eastAsia="Times New Roman" w:cs="Times New Roman"/>
          <w:szCs w:val="24"/>
          <w:lang w:eastAsia="en-GB"/>
        </w:rPr>
        <w:t xml:space="preserve"> be fully consulted on any proposed changes to the EHC plan and m</w:t>
      </w:r>
      <w:r w:rsidR="007D01C8">
        <w:rPr>
          <w:rFonts w:eastAsia="Times New Roman" w:cs="Times New Roman"/>
          <w:szCs w:val="24"/>
          <w:lang w:eastAsia="en-GB"/>
        </w:rPr>
        <w:t>ade aware of their right</w:t>
      </w:r>
      <w:r w:rsidRPr="00C801C8">
        <w:rPr>
          <w:rFonts w:eastAsia="Times New Roman" w:cs="Times New Roman"/>
          <w:szCs w:val="24"/>
          <w:lang w:eastAsia="en-GB"/>
        </w:rPr>
        <w:t xml:space="preserve"> to appeal to the Tribunal.</w:t>
      </w:r>
    </w:p>
    <w:p w:rsidR="00C801C8" w:rsidRPr="00825E49" w:rsidRDefault="00C801C8" w:rsidP="008D6E08">
      <w:pPr>
        <w:pStyle w:val="Heading3"/>
        <w:rPr>
          <w:rFonts w:eastAsia="Times New Roman"/>
          <w:lang w:eastAsia="en-GB"/>
        </w:rPr>
      </w:pPr>
      <w:bookmarkStart w:id="1042" w:name="_Toc385254246"/>
      <w:bookmarkStart w:id="1043" w:name="_Toc385313783"/>
      <w:bookmarkStart w:id="1044" w:name="_Toc410033200"/>
      <w:r w:rsidRPr="00825E49">
        <w:rPr>
          <w:rFonts w:eastAsia="Times New Roman"/>
          <w:lang w:eastAsia="en-GB"/>
        </w:rPr>
        <w:t>Transfer between phases of education</w:t>
      </w:r>
      <w:bookmarkEnd w:id="1042"/>
      <w:bookmarkEnd w:id="1043"/>
      <w:bookmarkEnd w:id="1044"/>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A</w:t>
      </w:r>
      <w:r w:rsidR="0019516E">
        <w:rPr>
          <w:rFonts w:eastAsia="Times New Roman" w:cs="Times New Roman"/>
          <w:szCs w:val="24"/>
          <w:lang w:eastAsia="en-GB"/>
        </w:rPr>
        <w:t xml:space="preserve">n EHC </w:t>
      </w:r>
      <w:r w:rsidRPr="00C801C8">
        <w:rPr>
          <w:rFonts w:eastAsia="Times New Roman" w:cs="Times New Roman"/>
          <w:szCs w:val="24"/>
          <w:lang w:eastAsia="en-GB"/>
        </w:rPr>
        <w:t xml:space="preserve">plan </w:t>
      </w:r>
      <w:r w:rsidRPr="002D0516">
        <w:rPr>
          <w:rFonts w:eastAsia="Times New Roman" w:cs="Times New Roman"/>
          <w:b/>
          <w:szCs w:val="24"/>
          <w:lang w:eastAsia="en-GB"/>
        </w:rPr>
        <w:t>must</w:t>
      </w:r>
      <w:r w:rsidRPr="00C801C8">
        <w:rPr>
          <w:rFonts w:eastAsia="Times New Roman" w:cs="Times New Roman"/>
          <w:szCs w:val="24"/>
          <w:lang w:eastAsia="en-GB"/>
        </w:rPr>
        <w:t xml:space="preserve"> be reviewed and amended in sufficient time prior to a child or young person moving between key phases of education, to allow for planning for and, where necessary, commissioning of support and provision at the new institution.</w:t>
      </w:r>
    </w:p>
    <w:p w:rsidR="00C801C8" w:rsidRPr="00C801C8" w:rsidRDefault="00C801C8" w:rsidP="00C801C8">
      <w:pPr>
        <w:spacing w:after="240" w:line="288" w:lineRule="auto"/>
        <w:rPr>
          <w:rFonts w:eastAsia="Times New Roman" w:cs="Times New Roman"/>
          <w:szCs w:val="24"/>
          <w:lang w:eastAsia="en-GB"/>
        </w:rPr>
      </w:pPr>
      <w:r w:rsidRPr="00C801C8">
        <w:rPr>
          <w:rFonts w:eastAsia="Times New Roman" w:cs="Times New Roman"/>
          <w:szCs w:val="24"/>
          <w:lang w:eastAsia="en-GB"/>
        </w:rPr>
        <w:t xml:space="preserve">The review and any amendments </w:t>
      </w:r>
      <w:r w:rsidRPr="00C801C8">
        <w:rPr>
          <w:rFonts w:eastAsia="Times New Roman" w:cs="Times New Roman"/>
          <w:b/>
          <w:szCs w:val="24"/>
          <w:lang w:eastAsia="en-GB"/>
        </w:rPr>
        <w:t>must</w:t>
      </w:r>
      <w:r w:rsidRPr="00C801C8">
        <w:rPr>
          <w:rFonts w:eastAsia="Times New Roman" w:cs="Times New Roman"/>
          <w:szCs w:val="24"/>
          <w:lang w:eastAsia="en-GB"/>
        </w:rPr>
        <w:t xml:space="preserve"> be completed by 15 February in the calendar year of the transfer at the latest</w:t>
      </w:r>
      <w:r w:rsidR="00403DB0">
        <w:rPr>
          <w:rFonts w:eastAsia="Times New Roman" w:cs="Times New Roman"/>
          <w:szCs w:val="24"/>
          <w:lang w:eastAsia="en-GB"/>
        </w:rPr>
        <w:t xml:space="preserve"> for transfers into or between schools</w:t>
      </w:r>
      <w:r w:rsidRPr="00C801C8">
        <w:rPr>
          <w:rFonts w:eastAsia="Times New Roman" w:cs="Times New Roman"/>
          <w:szCs w:val="24"/>
          <w:lang w:eastAsia="en-GB"/>
        </w:rPr>
        <w:t xml:space="preserve">. The key transfers are: </w:t>
      </w:r>
    </w:p>
    <w:p w:rsidR="00C801C8" w:rsidRPr="00C801C8" w:rsidRDefault="007D01C8" w:rsidP="00693500">
      <w:pPr>
        <w:numPr>
          <w:ilvl w:val="0"/>
          <w:numId w:val="142"/>
        </w:numPr>
        <w:spacing w:after="240" w:line="288" w:lineRule="auto"/>
        <w:ind w:left="993" w:hanging="426"/>
        <w:rPr>
          <w:rFonts w:eastAsia="Times New Roman" w:cs="Times New Roman"/>
          <w:szCs w:val="24"/>
          <w:lang w:eastAsia="en-GB"/>
        </w:rPr>
      </w:pPr>
      <w:r>
        <w:rPr>
          <w:rFonts w:eastAsia="Times New Roman" w:cs="Times New Roman"/>
          <w:szCs w:val="24"/>
          <w:lang w:eastAsia="en-GB"/>
        </w:rPr>
        <w:t>e</w:t>
      </w:r>
      <w:r w:rsidR="00C801C8" w:rsidRPr="00C801C8">
        <w:rPr>
          <w:rFonts w:eastAsia="Times New Roman" w:cs="Times New Roman"/>
          <w:szCs w:val="24"/>
          <w:lang w:eastAsia="en-GB"/>
        </w:rPr>
        <w:t>arly y</w:t>
      </w:r>
      <w:r w:rsidR="00433C1D">
        <w:rPr>
          <w:rFonts w:eastAsia="Times New Roman" w:cs="Times New Roman"/>
          <w:szCs w:val="24"/>
          <w:lang w:eastAsia="en-GB"/>
        </w:rPr>
        <w:t>ears provider to</w:t>
      </w:r>
      <w:r w:rsidR="00825E49">
        <w:rPr>
          <w:rFonts w:eastAsia="Times New Roman" w:cs="Times New Roman"/>
          <w:szCs w:val="24"/>
          <w:lang w:eastAsia="en-GB"/>
        </w:rPr>
        <w:t xml:space="preserve"> school</w:t>
      </w:r>
    </w:p>
    <w:p w:rsidR="00C801C8" w:rsidRPr="00C801C8" w:rsidRDefault="007D01C8" w:rsidP="00693500">
      <w:pPr>
        <w:numPr>
          <w:ilvl w:val="0"/>
          <w:numId w:val="142"/>
        </w:numPr>
        <w:spacing w:after="240" w:line="288" w:lineRule="auto"/>
        <w:ind w:left="993" w:hanging="426"/>
        <w:rPr>
          <w:rFonts w:eastAsia="Times New Roman" w:cs="Times New Roman"/>
          <w:szCs w:val="24"/>
          <w:lang w:eastAsia="en-GB"/>
        </w:rPr>
      </w:pPr>
      <w:r>
        <w:rPr>
          <w:rFonts w:eastAsia="Times New Roman" w:cs="Times New Roman"/>
          <w:szCs w:val="24"/>
          <w:lang w:eastAsia="en-GB"/>
        </w:rPr>
        <w:t>i</w:t>
      </w:r>
      <w:r w:rsidR="00C801C8" w:rsidRPr="00C801C8">
        <w:rPr>
          <w:rFonts w:eastAsia="Times New Roman" w:cs="Times New Roman"/>
          <w:szCs w:val="24"/>
          <w:lang w:eastAsia="en-GB"/>
        </w:rPr>
        <w:t>nfant school to junior s</w:t>
      </w:r>
      <w:r w:rsidR="00825E49">
        <w:rPr>
          <w:rFonts w:eastAsia="Times New Roman" w:cs="Times New Roman"/>
          <w:szCs w:val="24"/>
          <w:lang w:eastAsia="en-GB"/>
        </w:rPr>
        <w:t>chool</w:t>
      </w:r>
    </w:p>
    <w:p w:rsidR="00C801C8" w:rsidRPr="00C801C8" w:rsidRDefault="007D01C8" w:rsidP="00693500">
      <w:pPr>
        <w:numPr>
          <w:ilvl w:val="0"/>
          <w:numId w:val="142"/>
        </w:numPr>
        <w:spacing w:after="240" w:line="288" w:lineRule="auto"/>
        <w:ind w:left="993" w:hanging="426"/>
        <w:rPr>
          <w:rFonts w:eastAsia="Times New Roman" w:cs="Times New Roman"/>
          <w:szCs w:val="24"/>
          <w:lang w:eastAsia="en-GB"/>
        </w:rPr>
      </w:pPr>
      <w:r>
        <w:rPr>
          <w:rFonts w:eastAsia="Times New Roman" w:cs="Times New Roman"/>
          <w:szCs w:val="24"/>
          <w:lang w:eastAsia="en-GB"/>
        </w:rPr>
        <w:t>p</w:t>
      </w:r>
      <w:r w:rsidR="00825E49">
        <w:rPr>
          <w:rFonts w:eastAsia="Times New Roman" w:cs="Times New Roman"/>
          <w:szCs w:val="24"/>
          <w:lang w:eastAsia="en-GB"/>
        </w:rPr>
        <w:t>rimary school to middle school</w:t>
      </w:r>
    </w:p>
    <w:p w:rsidR="00C801C8" w:rsidRPr="00C801C8" w:rsidRDefault="007D01C8" w:rsidP="00693500">
      <w:pPr>
        <w:numPr>
          <w:ilvl w:val="0"/>
          <w:numId w:val="142"/>
        </w:numPr>
        <w:spacing w:after="240" w:line="288" w:lineRule="auto"/>
        <w:ind w:left="993" w:hanging="426"/>
        <w:rPr>
          <w:rFonts w:eastAsia="Times New Roman" w:cs="Times New Roman"/>
          <w:szCs w:val="24"/>
          <w:lang w:eastAsia="en-GB"/>
        </w:rPr>
      </w:pPr>
      <w:r>
        <w:rPr>
          <w:rFonts w:eastAsia="Times New Roman" w:cs="Times New Roman"/>
          <w:szCs w:val="24"/>
          <w:lang w:eastAsia="en-GB"/>
        </w:rPr>
        <w:t>p</w:t>
      </w:r>
      <w:r w:rsidR="00C801C8" w:rsidRPr="00C801C8">
        <w:rPr>
          <w:rFonts w:eastAsia="Times New Roman" w:cs="Times New Roman"/>
          <w:szCs w:val="24"/>
          <w:lang w:eastAsia="en-GB"/>
        </w:rPr>
        <w:t>ri</w:t>
      </w:r>
      <w:r w:rsidR="00825E49">
        <w:rPr>
          <w:rFonts w:eastAsia="Times New Roman" w:cs="Times New Roman"/>
          <w:szCs w:val="24"/>
          <w:lang w:eastAsia="en-GB"/>
        </w:rPr>
        <w:t>mary school to secondary school,</w:t>
      </w:r>
      <w:r w:rsidR="00C801C8" w:rsidRPr="00C801C8">
        <w:rPr>
          <w:rFonts w:eastAsia="Times New Roman" w:cs="Times New Roman"/>
          <w:szCs w:val="24"/>
          <w:lang w:eastAsia="en-GB"/>
        </w:rPr>
        <w:t xml:space="preserve"> and</w:t>
      </w:r>
    </w:p>
    <w:p w:rsidR="00C801C8" w:rsidRPr="00C801C8" w:rsidRDefault="007D01C8" w:rsidP="00693500">
      <w:pPr>
        <w:numPr>
          <w:ilvl w:val="0"/>
          <w:numId w:val="142"/>
        </w:numPr>
        <w:spacing w:after="240" w:line="288" w:lineRule="auto"/>
        <w:ind w:left="993" w:hanging="426"/>
        <w:rPr>
          <w:rFonts w:eastAsia="Times New Roman" w:cs="Times New Roman"/>
          <w:szCs w:val="24"/>
          <w:lang w:eastAsia="en-GB"/>
        </w:rPr>
      </w:pPr>
      <w:r>
        <w:rPr>
          <w:rFonts w:eastAsia="Times New Roman" w:cs="Times New Roman"/>
          <w:szCs w:val="24"/>
          <w:lang w:eastAsia="en-GB"/>
        </w:rPr>
        <w:t>m</w:t>
      </w:r>
      <w:r w:rsidR="00C801C8" w:rsidRPr="00C801C8">
        <w:rPr>
          <w:rFonts w:eastAsia="Times New Roman" w:cs="Times New Roman"/>
          <w:szCs w:val="24"/>
          <w:lang w:eastAsia="en-GB"/>
        </w:rPr>
        <w:t>id</w:t>
      </w:r>
      <w:r w:rsidR="00825E49">
        <w:rPr>
          <w:rFonts w:eastAsia="Times New Roman" w:cs="Times New Roman"/>
          <w:szCs w:val="24"/>
          <w:lang w:eastAsia="en-GB"/>
        </w:rPr>
        <w:t>dle school to secondary school</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For young people moving from secondary scho</w:t>
      </w:r>
      <w:r w:rsidR="007D01C8">
        <w:rPr>
          <w:rFonts w:eastAsia="Times New Roman" w:cs="Times New Roman"/>
          <w:szCs w:val="24"/>
          <w:lang w:eastAsia="en-GB"/>
        </w:rPr>
        <w:t>ol to a post-16 institution or a</w:t>
      </w:r>
      <w:r w:rsidRPr="00C801C8">
        <w:rPr>
          <w:rFonts w:eastAsia="Times New Roman" w:cs="Times New Roman"/>
          <w:szCs w:val="24"/>
          <w:lang w:eastAsia="en-GB"/>
        </w:rPr>
        <w:t xml:space="preserve">pprenticeship, the review and any amendments to the </w:t>
      </w:r>
      <w:r w:rsidR="007D01C8">
        <w:rPr>
          <w:rFonts w:eastAsia="Times New Roman" w:cs="Times New Roman"/>
          <w:szCs w:val="24"/>
          <w:lang w:eastAsia="en-GB"/>
        </w:rPr>
        <w:t>EHC p</w:t>
      </w:r>
      <w:r w:rsidRPr="00C801C8">
        <w:rPr>
          <w:rFonts w:eastAsia="Times New Roman" w:cs="Times New Roman"/>
          <w:szCs w:val="24"/>
          <w:lang w:eastAsia="en-GB"/>
        </w:rPr>
        <w:t xml:space="preserve">lan – including specifying the post-16 provision and naming the institution – </w:t>
      </w:r>
      <w:r w:rsidRPr="00C801C8">
        <w:rPr>
          <w:rFonts w:eastAsia="Times New Roman" w:cs="Times New Roman"/>
          <w:b/>
          <w:szCs w:val="24"/>
          <w:lang w:eastAsia="en-GB"/>
        </w:rPr>
        <w:t>must</w:t>
      </w:r>
      <w:r w:rsidRPr="00C801C8">
        <w:rPr>
          <w:rFonts w:eastAsia="Times New Roman" w:cs="Times New Roman"/>
          <w:szCs w:val="24"/>
          <w:lang w:eastAsia="en-GB"/>
        </w:rPr>
        <w:t xml:space="preserve"> be </w:t>
      </w:r>
      <w:r w:rsidR="00403DB0">
        <w:rPr>
          <w:rFonts w:eastAsia="Times New Roman" w:cs="Times New Roman"/>
          <w:szCs w:val="24"/>
          <w:lang w:eastAsia="en-GB"/>
        </w:rPr>
        <w:t>completed by the 31 March</w:t>
      </w:r>
      <w:r w:rsidR="007D01C8">
        <w:rPr>
          <w:rFonts w:eastAsia="Times New Roman" w:cs="Times New Roman"/>
          <w:szCs w:val="24"/>
          <w:lang w:eastAsia="en-GB"/>
        </w:rPr>
        <w:t xml:space="preserve"> in</w:t>
      </w:r>
      <w:r w:rsidRPr="00C801C8">
        <w:rPr>
          <w:rFonts w:eastAsia="Times New Roman" w:cs="Times New Roman"/>
          <w:szCs w:val="24"/>
          <w:lang w:eastAsia="en-GB"/>
        </w:rPr>
        <w:t xml:space="preserve"> the calendar year of the transfer.</w:t>
      </w:r>
      <w:r w:rsidR="00885600">
        <w:rPr>
          <w:rFonts w:eastAsia="Times New Roman" w:cs="Times New Roman"/>
          <w:szCs w:val="24"/>
          <w:lang w:eastAsia="en-GB"/>
        </w:rPr>
        <w:t xml:space="preserve"> </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For young people moving between post-16 institutions, the review process should </w:t>
      </w:r>
      <w:r w:rsidR="00403DB0">
        <w:rPr>
          <w:rFonts w:eastAsia="Times New Roman" w:cs="Times New Roman"/>
          <w:szCs w:val="24"/>
          <w:lang w:eastAsia="en-GB"/>
        </w:rPr>
        <w:t>normally be completed by 31 March</w:t>
      </w:r>
      <w:r w:rsidR="00825E49">
        <w:rPr>
          <w:rFonts w:eastAsia="Times New Roman" w:cs="Times New Roman"/>
          <w:szCs w:val="24"/>
          <w:lang w:eastAsia="en-GB"/>
        </w:rPr>
        <w:t xml:space="preserve"> </w:t>
      </w:r>
      <w:r w:rsidRPr="00C801C8">
        <w:rPr>
          <w:rFonts w:eastAsia="Times New Roman" w:cs="Times New Roman"/>
          <w:szCs w:val="24"/>
          <w:lang w:eastAsia="en-GB"/>
        </w:rPr>
        <w:t>where a young person is expected to transfer to a new institution in the new academic year. However</w:t>
      </w:r>
      <w:r w:rsidR="005042FB">
        <w:rPr>
          <w:rFonts w:eastAsia="Times New Roman" w:cs="Times New Roman"/>
          <w:szCs w:val="24"/>
          <w:lang w:eastAsia="en-GB"/>
        </w:rPr>
        <w:t>,</w:t>
      </w:r>
      <w:r w:rsidRPr="00C801C8">
        <w:rPr>
          <w:rFonts w:eastAsia="Times New Roman" w:cs="Times New Roman"/>
          <w:szCs w:val="24"/>
          <w:lang w:eastAsia="en-GB"/>
        </w:rPr>
        <w:t xml:space="preserve"> transfers between post-16 institutions may take place</w:t>
      </w:r>
      <w:r w:rsidR="005042FB">
        <w:rPr>
          <w:rFonts w:eastAsia="Times New Roman" w:cs="Times New Roman"/>
          <w:szCs w:val="24"/>
          <w:lang w:eastAsia="en-GB"/>
        </w:rPr>
        <w:t xml:space="preserve"> at different times of the year</w:t>
      </w:r>
      <w:r w:rsidRPr="00C801C8">
        <w:rPr>
          <w:rFonts w:eastAsia="Times New Roman" w:cs="Times New Roman"/>
          <w:szCs w:val="24"/>
          <w:lang w:eastAsia="en-GB"/>
        </w:rPr>
        <w:t xml:space="preserve"> and the review process should take account of this. In all cases, where it is proposed that a young person is to transfer between one post-16 institution and another within the following 12 months, the local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review and amend, where necessary, the young person’s EHC plan at least five months before the transfer takes place.</w:t>
      </w:r>
    </w:p>
    <w:p w:rsid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In some cases, young peop</w:t>
      </w:r>
      <w:r w:rsidR="00403DB0">
        <w:rPr>
          <w:rFonts w:eastAsia="Times New Roman" w:cs="Times New Roman"/>
          <w:szCs w:val="24"/>
          <w:lang w:eastAsia="en-GB"/>
        </w:rPr>
        <w:t>le may not meet</w:t>
      </w:r>
      <w:r w:rsidRPr="00C801C8">
        <w:rPr>
          <w:rFonts w:eastAsia="Times New Roman" w:cs="Times New Roman"/>
          <w:szCs w:val="24"/>
          <w:lang w:eastAsia="en-GB"/>
        </w:rPr>
        <w:t xml:space="preserve"> the entry requirements for their chosen course or change their minds about what they want to do after the </w:t>
      </w:r>
      <w:r w:rsidR="00403DB0">
        <w:rPr>
          <w:rFonts w:eastAsia="Times New Roman" w:cs="Times New Roman"/>
          <w:szCs w:val="24"/>
          <w:lang w:eastAsia="en-GB"/>
        </w:rPr>
        <w:t>31 March</w:t>
      </w:r>
      <w:r w:rsidR="005042FB">
        <w:rPr>
          <w:rFonts w:eastAsia="Times New Roman" w:cs="Times New Roman"/>
          <w:szCs w:val="24"/>
          <w:lang w:eastAsia="en-GB"/>
        </w:rPr>
        <w:t xml:space="preserve"> or five-</w:t>
      </w:r>
      <w:r w:rsidRPr="00C801C8">
        <w:rPr>
          <w:rFonts w:eastAsia="Times New Roman" w:cs="Times New Roman"/>
          <w:szCs w:val="24"/>
          <w:lang w:eastAsia="en-GB"/>
        </w:rPr>
        <w:t>month deadline. Where this is the case, local authorities should review the EHC plan with the young person as soon as possible, to ensure that alternative options are agreed and new arrangements are in place as far in advance of the start date as practicable.</w:t>
      </w:r>
      <w:r w:rsidR="00885600">
        <w:rPr>
          <w:rFonts w:eastAsia="Times New Roman" w:cs="Times New Roman"/>
          <w:szCs w:val="24"/>
          <w:lang w:eastAsia="en-GB"/>
        </w:rPr>
        <w:t xml:space="preserve"> </w:t>
      </w:r>
    </w:p>
    <w:p w:rsidR="003A1409" w:rsidRPr="00CF6DF7" w:rsidRDefault="003A1409" w:rsidP="00693500">
      <w:pPr>
        <w:numPr>
          <w:ilvl w:val="0"/>
          <w:numId w:val="121"/>
        </w:numPr>
        <w:spacing w:after="240" w:line="288" w:lineRule="auto"/>
        <w:ind w:left="0" w:hanging="709"/>
        <w:rPr>
          <w:rFonts w:eastAsia="Times New Roman" w:cs="Times New Roman"/>
          <w:szCs w:val="24"/>
          <w:lang w:eastAsia="en-GB"/>
        </w:rPr>
      </w:pPr>
      <w:r w:rsidRPr="00CF6DF7">
        <w:rPr>
          <w:rFonts w:eastAsia="Times New Roman" w:cs="Times New Roman"/>
          <w:szCs w:val="24"/>
          <w:lang w:eastAsia="en-GB"/>
        </w:rPr>
        <w:t xml:space="preserve">Note: For those moving from secondary school to a post-16 institution or apprenticeship starting in September 2015, any amendments to the EHC plan – including specifying the post-16 provision and naming the institution – </w:t>
      </w:r>
      <w:r w:rsidRPr="00CF6DF7">
        <w:rPr>
          <w:rFonts w:eastAsia="Times New Roman" w:cs="Times New Roman"/>
          <w:b/>
          <w:szCs w:val="24"/>
          <w:lang w:eastAsia="en-GB"/>
        </w:rPr>
        <w:t>must</w:t>
      </w:r>
      <w:r w:rsidRPr="00CF6DF7">
        <w:rPr>
          <w:rFonts w:eastAsia="Times New Roman" w:cs="Times New Roman"/>
          <w:szCs w:val="24"/>
          <w:lang w:eastAsia="en-GB"/>
        </w:rPr>
        <w:t xml:space="preserve"> be completed by 31 May 2015. For those moving between post-16 institutions at other times of year prior to March 2016, these amendments must be made three months before the transfer takes place. Thereafter, the deadlines set out above </w:t>
      </w:r>
      <w:r w:rsidRPr="00CF6DF7">
        <w:rPr>
          <w:rFonts w:eastAsia="Times New Roman" w:cs="Times New Roman"/>
          <w:b/>
          <w:szCs w:val="24"/>
          <w:lang w:eastAsia="en-GB"/>
        </w:rPr>
        <w:t>must</w:t>
      </w:r>
      <w:r w:rsidRPr="00CF6DF7">
        <w:rPr>
          <w:rFonts w:eastAsia="Times New Roman" w:cs="Times New Roman"/>
          <w:szCs w:val="24"/>
          <w:lang w:eastAsia="en-GB"/>
        </w:rPr>
        <w:t xml:space="preserve"> be adhered to in all cases.</w:t>
      </w:r>
    </w:p>
    <w:p w:rsidR="006B3FE6" w:rsidRPr="00825E49" w:rsidRDefault="006B3FE6" w:rsidP="006B3FE6">
      <w:pPr>
        <w:pStyle w:val="Heading3"/>
        <w:rPr>
          <w:rFonts w:eastAsia="Times New Roman"/>
          <w:lang w:eastAsia="en-GB"/>
        </w:rPr>
      </w:pPr>
      <w:bookmarkStart w:id="1045" w:name="_Toc385254247"/>
      <w:bookmarkStart w:id="1046" w:name="_Toc385313784"/>
      <w:bookmarkStart w:id="1047" w:name="_Toc410033201"/>
      <w:bookmarkStart w:id="1048" w:name="_Toc368402381"/>
      <w:bookmarkStart w:id="1049" w:name="_Toc385254248"/>
      <w:bookmarkStart w:id="1050" w:name="_Toc385313785"/>
      <w:r w:rsidRPr="00825E49">
        <w:rPr>
          <w:rFonts w:eastAsia="Times New Roman"/>
          <w:lang w:eastAsia="en-GB"/>
        </w:rPr>
        <w:t>Preparing for adulthood</w:t>
      </w:r>
      <w:r>
        <w:rPr>
          <w:rFonts w:eastAsia="Times New Roman"/>
          <w:lang w:eastAsia="en-GB"/>
        </w:rPr>
        <w:t xml:space="preserve"> in</w:t>
      </w:r>
      <w:r w:rsidRPr="00825E49">
        <w:rPr>
          <w:rFonts w:eastAsia="Times New Roman"/>
          <w:lang w:eastAsia="en-GB"/>
        </w:rPr>
        <w:t xml:space="preserve"> reviews</w:t>
      </w:r>
      <w:bookmarkEnd w:id="1045"/>
      <w:bookmarkEnd w:id="1046"/>
      <w:bookmarkEnd w:id="1047"/>
    </w:p>
    <w:p w:rsidR="006B3FE6" w:rsidRPr="00C801C8" w:rsidRDefault="000E6496"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All reviews taking place from Y</w:t>
      </w:r>
      <w:r w:rsidR="006B3FE6" w:rsidRPr="00C801C8">
        <w:rPr>
          <w:rFonts w:eastAsia="Times New Roman" w:cs="Times New Roman"/>
          <w:szCs w:val="24"/>
          <w:lang w:eastAsia="en-GB"/>
        </w:rPr>
        <w:t xml:space="preserve">ear 9 at the latest and onwards </w:t>
      </w:r>
      <w:r w:rsidR="006B3FE6" w:rsidRPr="00C801C8">
        <w:rPr>
          <w:rFonts w:eastAsia="Times New Roman" w:cs="Times New Roman"/>
          <w:b/>
          <w:szCs w:val="24"/>
          <w:lang w:eastAsia="en-GB"/>
        </w:rPr>
        <w:t>must</w:t>
      </w:r>
      <w:r w:rsidR="006B3FE6" w:rsidRPr="00C801C8">
        <w:rPr>
          <w:rFonts w:eastAsia="Times New Roman" w:cs="Times New Roman"/>
          <w:szCs w:val="24"/>
          <w:lang w:eastAsia="en-GB"/>
        </w:rPr>
        <w:t xml:space="preserve"> include a focus on preparing for adulthood, including employment, independent living and participation in society. This transition planning </w:t>
      </w:r>
      <w:r w:rsidR="006B3FE6" w:rsidRPr="002D0516">
        <w:rPr>
          <w:rFonts w:eastAsia="Times New Roman" w:cs="Times New Roman"/>
          <w:b/>
          <w:szCs w:val="24"/>
          <w:lang w:eastAsia="en-GB"/>
        </w:rPr>
        <w:t>must</w:t>
      </w:r>
      <w:r w:rsidR="006B3FE6" w:rsidRPr="00C801C8">
        <w:rPr>
          <w:rFonts w:eastAsia="Times New Roman" w:cs="Times New Roman"/>
          <w:szCs w:val="24"/>
          <w:lang w:eastAsia="en-GB"/>
        </w:rPr>
        <w:t xml:space="preserve"> be built into the EHC plan and where relevant should include effective planning for young people moving from children’s to adult care and health services. It is particularly important in these reviews to seek and to record the views, wishes and feelings of the child or young person. The review meeting organiser should invite representatives of post-16 institutions to these review meetings, particularly where the child or young person has expressed a desire to attend a particular institution. Review meeting</w:t>
      </w:r>
      <w:r>
        <w:rPr>
          <w:rFonts w:eastAsia="Times New Roman" w:cs="Times New Roman"/>
          <w:szCs w:val="24"/>
          <w:lang w:eastAsia="en-GB"/>
        </w:rPr>
        <w:t>s taking place in Y</w:t>
      </w:r>
      <w:r w:rsidR="006B3FE6" w:rsidRPr="00C801C8">
        <w:rPr>
          <w:rFonts w:eastAsia="Times New Roman" w:cs="Times New Roman"/>
          <w:szCs w:val="24"/>
          <w:lang w:eastAsia="en-GB"/>
        </w:rPr>
        <w:t xml:space="preserve">ear 9 should have a particular focus on considering options and choices for the next phase of education. </w:t>
      </w:r>
    </w:p>
    <w:p w:rsidR="006B3FE6" w:rsidRDefault="006B3FE6"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As the young person is nearing the end of their time in formal education and the plan is likely to be ceased within the next 12 months, the annual review should consider good exit planning. Support, provision and outcomes should be agreed that will ensure the young person is supported to make a smooth transition to whateve</w:t>
      </w:r>
      <w:r>
        <w:rPr>
          <w:rFonts w:eastAsia="Times New Roman" w:cs="Times New Roman"/>
          <w:szCs w:val="24"/>
          <w:lang w:eastAsia="en-GB"/>
        </w:rPr>
        <w:t>r they will be doing next – for example,</w:t>
      </w:r>
      <w:r w:rsidRPr="00C801C8">
        <w:rPr>
          <w:rFonts w:eastAsia="Times New Roman" w:cs="Times New Roman"/>
          <w:szCs w:val="24"/>
          <w:lang w:eastAsia="en-GB"/>
        </w:rPr>
        <w:t xml:space="preserve"> moving on to higher education, employment, independent living</w:t>
      </w:r>
      <w:r>
        <w:rPr>
          <w:rFonts w:eastAsia="Times New Roman" w:cs="Times New Roman"/>
          <w:szCs w:val="24"/>
          <w:lang w:eastAsia="en-GB"/>
        </w:rPr>
        <w:t xml:space="preserve"> or adult care</w:t>
      </w:r>
      <w:r w:rsidRPr="00C801C8">
        <w:rPr>
          <w:rFonts w:eastAsia="Times New Roman" w:cs="Times New Roman"/>
          <w:szCs w:val="24"/>
          <w:lang w:eastAsia="en-GB"/>
        </w:rPr>
        <w:t>.</w:t>
      </w:r>
      <w:r>
        <w:rPr>
          <w:rFonts w:eastAsia="Times New Roman" w:cs="Times New Roman"/>
          <w:szCs w:val="24"/>
          <w:lang w:eastAsia="en-GB"/>
        </w:rPr>
        <w:t xml:space="preserve"> </w:t>
      </w:r>
      <w:r w:rsidRPr="00C801C8">
        <w:rPr>
          <w:rFonts w:eastAsia="Times New Roman" w:cs="Times New Roman"/>
          <w:szCs w:val="24"/>
          <w:lang w:eastAsia="en-GB"/>
        </w:rPr>
        <w:t xml:space="preserve">For </w:t>
      </w:r>
      <w:r>
        <w:rPr>
          <w:rFonts w:eastAsia="Times New Roman" w:cs="Times New Roman"/>
          <w:szCs w:val="24"/>
          <w:lang w:eastAsia="en-GB"/>
        </w:rPr>
        <w:t>further guidance on preparing for adulthood reviews, see C</w:t>
      </w:r>
      <w:r w:rsidRPr="00C801C8">
        <w:rPr>
          <w:rFonts w:eastAsia="Times New Roman" w:cs="Times New Roman"/>
          <w:szCs w:val="24"/>
          <w:lang w:eastAsia="en-GB"/>
        </w:rPr>
        <w:t xml:space="preserve">hapter </w:t>
      </w:r>
      <w:r>
        <w:rPr>
          <w:rFonts w:eastAsia="Times New Roman" w:cs="Times New Roman"/>
          <w:szCs w:val="24"/>
          <w:lang w:eastAsia="en-GB"/>
        </w:rPr>
        <w:t>8, Preparing for adulthood from the earliest years</w:t>
      </w:r>
      <w:r w:rsidRPr="00C801C8">
        <w:rPr>
          <w:rFonts w:eastAsia="Times New Roman" w:cs="Times New Roman"/>
          <w:szCs w:val="24"/>
          <w:lang w:eastAsia="en-GB"/>
        </w:rPr>
        <w:t>.</w:t>
      </w:r>
    </w:p>
    <w:p w:rsidR="00C801C8" w:rsidRDefault="00C801C8" w:rsidP="008D6E08">
      <w:pPr>
        <w:pStyle w:val="Heading2"/>
        <w:rPr>
          <w:rFonts w:eastAsia="Times New Roman"/>
          <w:lang w:eastAsia="en-GB"/>
        </w:rPr>
      </w:pPr>
      <w:bookmarkStart w:id="1051" w:name="_Toc410033202"/>
      <w:r w:rsidRPr="00C801C8">
        <w:rPr>
          <w:rFonts w:eastAsia="Times New Roman"/>
          <w:lang w:eastAsia="en-GB"/>
        </w:rPr>
        <w:t>Re-assessments</w:t>
      </w:r>
      <w:bookmarkEnd w:id="1048"/>
      <w:r w:rsidRPr="00C801C8">
        <w:rPr>
          <w:rFonts w:eastAsia="Times New Roman"/>
          <w:lang w:eastAsia="en-GB"/>
        </w:rPr>
        <w:t xml:space="preserve"> of EHC plans</w:t>
      </w:r>
      <w:bookmarkEnd w:id="1049"/>
      <w:bookmarkEnd w:id="1050"/>
      <w:bookmarkEnd w:id="1051"/>
    </w:p>
    <w:p w:rsidR="008F208F" w:rsidRPr="008A697F" w:rsidRDefault="008F208F" w:rsidP="008F208F">
      <w:pPr>
        <w:spacing w:after="240" w:line="288" w:lineRule="auto"/>
        <w:rPr>
          <w:rFonts w:eastAsia="Times New Roman" w:cs="Times New Roman"/>
          <w:i/>
          <w:szCs w:val="24"/>
          <w:lang w:eastAsia="en-GB"/>
        </w:rPr>
      </w:pPr>
      <w:r w:rsidRPr="008A697F">
        <w:rPr>
          <w:rFonts w:eastAsia="Times New Roman" w:cs="Times New Roman"/>
          <w:i/>
          <w:szCs w:val="32"/>
          <w:lang w:eastAsia="en-GB"/>
        </w:rPr>
        <w:t xml:space="preserve">Relevant legislation: Section 44 of the Children and Families Act 2014 and Regulations 23, 24, 25, 26 and 27 of the SEND Regulations 2014 </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The review process will enable changes to be made to a</w:t>
      </w:r>
      <w:r w:rsidR="005042FB">
        <w:rPr>
          <w:rFonts w:eastAsia="Times New Roman" w:cs="Times New Roman"/>
          <w:szCs w:val="24"/>
          <w:lang w:eastAsia="en-GB"/>
        </w:rPr>
        <w:t>n</w:t>
      </w:r>
      <w:r w:rsidRPr="00C801C8">
        <w:rPr>
          <w:rFonts w:eastAsia="Times New Roman" w:cs="Times New Roman"/>
          <w:szCs w:val="24"/>
          <w:lang w:eastAsia="en-GB"/>
        </w:rPr>
        <w:t xml:space="preserve"> EHC plan so it remains relevant to the</w:t>
      </w:r>
      <w:r w:rsidR="005042FB">
        <w:rPr>
          <w:rFonts w:eastAsia="Times New Roman" w:cs="Times New Roman"/>
          <w:szCs w:val="24"/>
          <w:lang w:eastAsia="en-GB"/>
        </w:rPr>
        <w:t xml:space="preserve"> needs of </w:t>
      </w:r>
      <w:r w:rsidRPr="00C801C8">
        <w:rPr>
          <w:rFonts w:eastAsia="Times New Roman" w:cs="Times New Roman"/>
          <w:szCs w:val="24"/>
          <w:lang w:eastAsia="en-GB"/>
        </w:rPr>
        <w:t>the child or young person</w:t>
      </w:r>
      <w:r w:rsidR="005042FB">
        <w:rPr>
          <w:rFonts w:eastAsia="Times New Roman" w:cs="Times New Roman"/>
          <w:szCs w:val="24"/>
          <w:lang w:eastAsia="en-GB"/>
        </w:rPr>
        <w:t xml:space="preserve"> and the desired outcomes</w:t>
      </w:r>
      <w:r w:rsidRPr="00C801C8">
        <w:rPr>
          <w:rFonts w:eastAsia="Times New Roman" w:cs="Times New Roman"/>
          <w:szCs w:val="24"/>
          <w:lang w:eastAsia="en-GB"/>
        </w:rPr>
        <w:t>. There may be occasions when a re-assessment becomes appropriate, particularly when a child or young person’s needs change significantly.</w:t>
      </w:r>
    </w:p>
    <w:p w:rsidR="00C801C8" w:rsidRPr="00825E49" w:rsidRDefault="00C801C8" w:rsidP="008D6E08">
      <w:pPr>
        <w:pStyle w:val="Heading3"/>
        <w:rPr>
          <w:rFonts w:eastAsia="Times New Roman"/>
          <w:lang w:eastAsia="en-GB"/>
        </w:rPr>
      </w:pPr>
      <w:bookmarkStart w:id="1052" w:name="_Toc385254249"/>
      <w:bookmarkStart w:id="1053" w:name="_Toc385313786"/>
      <w:bookmarkStart w:id="1054" w:name="_Toc410033203"/>
      <w:r w:rsidRPr="00825E49">
        <w:rPr>
          <w:rFonts w:eastAsia="Times New Roman"/>
          <w:lang w:eastAsia="en-GB"/>
        </w:rPr>
        <w:t>Requesting a re-assessment</w:t>
      </w:r>
      <w:bookmarkEnd w:id="1052"/>
      <w:bookmarkEnd w:id="1053"/>
      <w:bookmarkEnd w:id="1054"/>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Local authorities </w:t>
      </w:r>
      <w:r w:rsidRPr="00C801C8">
        <w:rPr>
          <w:rFonts w:eastAsia="Times New Roman" w:cs="Times New Roman"/>
          <w:b/>
          <w:szCs w:val="24"/>
          <w:lang w:eastAsia="en-GB"/>
        </w:rPr>
        <w:t>must</w:t>
      </w:r>
      <w:r w:rsidRPr="00C801C8">
        <w:rPr>
          <w:rFonts w:eastAsia="Times New Roman" w:cs="Times New Roman"/>
          <w:szCs w:val="24"/>
          <w:lang w:eastAsia="en-GB"/>
        </w:rPr>
        <w:t xml:space="preserve"> conduct a re-assessment of a child or young person’s EHC plan if a request is made by the child’s parent or the young person, or the governing body, proprietor or principal of the educational institution attended by the child or young person, or the CCG (or NHS England where relevant). A local authority may also decide to initiate a re-assessment without a request if it thinks one is necessary. A re-assessment may be necessary when a young </w:t>
      </w:r>
      <w:r w:rsidR="00403DB0">
        <w:rPr>
          <w:rFonts w:eastAsia="Times New Roman" w:cs="Times New Roman"/>
          <w:szCs w:val="24"/>
          <w:lang w:eastAsia="en-GB"/>
        </w:rPr>
        <w:t>person with care support specified</w:t>
      </w:r>
      <w:r w:rsidRPr="00C801C8">
        <w:rPr>
          <w:rFonts w:eastAsia="Times New Roman" w:cs="Times New Roman"/>
          <w:szCs w:val="24"/>
          <w:lang w:eastAsia="en-GB"/>
        </w:rPr>
        <w:t xml:space="preserve"> in their EHC plan turns 18. Adult care services will need to carry out an assessment to identify what support adult services may need to provide</w:t>
      </w:r>
      <w:r w:rsidRPr="000864EC">
        <w:rPr>
          <w:rFonts w:eastAsia="Times New Roman" w:cs="Times New Roman"/>
          <w:szCs w:val="24"/>
          <w:lang w:eastAsia="en-GB"/>
        </w:rPr>
        <w:t>, and ensure the assessment is timely so that services are in place when needed.</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A local authority can refuse a request for a re-assessment</w:t>
      </w:r>
      <w:r w:rsidR="00403DB0">
        <w:rPr>
          <w:rFonts w:eastAsia="Times New Roman" w:cs="Times New Roman"/>
          <w:szCs w:val="24"/>
          <w:lang w:eastAsia="en-GB"/>
        </w:rPr>
        <w:t xml:space="preserve"> (from the child’s parent, young person or educational institution attended) if less than 6 months have</w:t>
      </w:r>
      <w:r w:rsidRPr="00C801C8">
        <w:rPr>
          <w:rFonts w:eastAsia="Times New Roman" w:cs="Times New Roman"/>
          <w:szCs w:val="24"/>
          <w:lang w:eastAsia="en-GB"/>
        </w:rPr>
        <w:t xml:space="preserve"> passed since the last EHC needs assess</w:t>
      </w:r>
      <w:r w:rsidR="00E17FA2">
        <w:rPr>
          <w:rFonts w:eastAsia="Times New Roman" w:cs="Times New Roman"/>
          <w:szCs w:val="24"/>
          <w:lang w:eastAsia="en-GB"/>
        </w:rPr>
        <w:t>ment was conducted. However the local authority</w:t>
      </w:r>
      <w:r w:rsidRPr="00C801C8">
        <w:rPr>
          <w:rFonts w:eastAsia="Times New Roman" w:cs="Times New Roman"/>
          <w:szCs w:val="24"/>
          <w:lang w:eastAsia="en-GB"/>
        </w:rPr>
        <w:t xml:space="preserve"> can re-assess sooner than this if they think it </w:t>
      </w:r>
      <w:r w:rsidR="00FC2282">
        <w:rPr>
          <w:rFonts w:eastAsia="Times New Roman" w:cs="Times New Roman"/>
          <w:szCs w:val="24"/>
          <w:lang w:eastAsia="en-GB"/>
        </w:rPr>
        <w:t xml:space="preserve">is </w:t>
      </w:r>
      <w:r w:rsidRPr="00C801C8">
        <w:rPr>
          <w:rFonts w:eastAsia="Times New Roman" w:cs="Times New Roman"/>
          <w:szCs w:val="24"/>
          <w:lang w:eastAsia="en-GB"/>
        </w:rPr>
        <w:t>necessary. A local authority may also decide to refuse a request for re-assessment</w:t>
      </w:r>
      <w:r w:rsidR="00E17FA2">
        <w:rPr>
          <w:rFonts w:eastAsia="Times New Roman" w:cs="Times New Roman"/>
          <w:szCs w:val="24"/>
          <w:lang w:eastAsia="en-GB"/>
        </w:rPr>
        <w:t xml:space="preserve"> (from the child’s parent, young person or educational institution attended)</w:t>
      </w:r>
      <w:r w:rsidRPr="00C801C8">
        <w:rPr>
          <w:rFonts w:eastAsia="Times New Roman" w:cs="Times New Roman"/>
          <w:szCs w:val="24"/>
          <w:lang w:eastAsia="en-GB"/>
        </w:rPr>
        <w:t xml:space="preserve"> if it thinks that a further EHC needs assessment is not necessary, for example because it considers the child or young person’s needs have not changed significantly.</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0864EC">
        <w:rPr>
          <w:rFonts w:eastAsia="Times New Roman" w:cs="Times New Roman"/>
          <w:szCs w:val="24"/>
          <w:lang w:eastAsia="en-GB"/>
        </w:rPr>
        <w:t>When deciding whether to re-assess an EHC plan</w:t>
      </w:r>
      <w:r w:rsidR="004131FC">
        <w:rPr>
          <w:rFonts w:eastAsia="Times New Roman" w:cs="Times New Roman"/>
          <w:szCs w:val="24"/>
          <w:lang w:eastAsia="en-GB"/>
        </w:rPr>
        <w:t xml:space="preserve"> for a young person aged </w:t>
      </w:r>
      <w:r w:rsidR="003A1409">
        <w:rPr>
          <w:rFonts w:eastAsia="Times New Roman" w:cs="Times New Roman"/>
          <w:szCs w:val="24"/>
          <w:lang w:eastAsia="en-GB"/>
        </w:rPr>
        <w:t>19 or over</w:t>
      </w:r>
      <w:r w:rsidRPr="000864EC">
        <w:rPr>
          <w:rFonts w:eastAsia="Times New Roman" w:cs="Times New Roman"/>
          <w:szCs w:val="24"/>
          <w:lang w:eastAsia="en-GB"/>
        </w:rPr>
        <w:t xml:space="preserve">, the local authority </w:t>
      </w:r>
      <w:r w:rsidRPr="000864EC">
        <w:rPr>
          <w:rFonts w:eastAsia="Times New Roman" w:cs="Times New Roman"/>
          <w:b/>
          <w:szCs w:val="24"/>
          <w:lang w:eastAsia="en-GB"/>
        </w:rPr>
        <w:t xml:space="preserve">must </w:t>
      </w:r>
      <w:r w:rsidRPr="000864EC">
        <w:rPr>
          <w:rFonts w:eastAsia="Times New Roman" w:cs="Times New Roman"/>
          <w:szCs w:val="24"/>
          <w:lang w:eastAsia="en-GB"/>
        </w:rPr>
        <w:t>have regard to whether the educational or training outcomes specified in the EHC plan have been achieved.</w:t>
      </w:r>
    </w:p>
    <w:p w:rsidR="0019516E" w:rsidRPr="0019516E" w:rsidRDefault="00C801C8" w:rsidP="00693500">
      <w:pPr>
        <w:numPr>
          <w:ilvl w:val="0"/>
          <w:numId w:val="121"/>
        </w:numPr>
        <w:spacing w:after="240" w:line="288" w:lineRule="auto"/>
        <w:ind w:left="0" w:hanging="709"/>
        <w:rPr>
          <w:rFonts w:eastAsia="Times New Roman" w:cs="Times New Roman"/>
          <w:bCs/>
          <w:color w:val="104F75"/>
          <w:sz w:val="28"/>
          <w:szCs w:val="28"/>
          <w:lang w:eastAsia="en-GB"/>
        </w:rPr>
      </w:pPr>
      <w:r w:rsidRPr="000864EC">
        <w:rPr>
          <w:rFonts w:eastAsia="Times New Roman" w:cs="Times New Roman"/>
          <w:szCs w:val="24"/>
          <w:lang w:eastAsia="en-GB"/>
        </w:rPr>
        <w:t>T</w:t>
      </w:r>
      <w:r w:rsidRPr="00C801C8">
        <w:rPr>
          <w:rFonts w:eastAsia="Times New Roman" w:cs="Times New Roman"/>
          <w:szCs w:val="24"/>
          <w:lang w:eastAsia="en-GB"/>
        </w:rPr>
        <w:t xml:space="preserve">he local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notify the child’s parent or the young person of</w:t>
      </w:r>
      <w:r w:rsidRPr="000864EC">
        <w:rPr>
          <w:rFonts w:eastAsia="Times New Roman" w:cs="Times New Roman"/>
          <w:szCs w:val="24"/>
          <w:lang w:eastAsia="en-GB"/>
        </w:rPr>
        <w:t xml:space="preserve"> its decision as to whether or not it will undertake a re-assessment</w:t>
      </w:r>
      <w:r w:rsidRPr="00C801C8">
        <w:rPr>
          <w:rFonts w:eastAsia="Times New Roman" w:cs="Times New Roman"/>
          <w:szCs w:val="24"/>
          <w:lang w:eastAsia="en-GB"/>
        </w:rPr>
        <w:t xml:space="preserve"> within 15 </w:t>
      </w:r>
      <w:r w:rsidRPr="000864EC">
        <w:rPr>
          <w:rFonts w:eastAsia="Times New Roman" w:cs="Times New Roman"/>
          <w:szCs w:val="24"/>
          <w:lang w:eastAsia="en-GB"/>
        </w:rPr>
        <w:t xml:space="preserve">calendar </w:t>
      </w:r>
      <w:r w:rsidRPr="00C801C8">
        <w:rPr>
          <w:rFonts w:eastAsia="Times New Roman" w:cs="Times New Roman"/>
          <w:szCs w:val="24"/>
          <w:lang w:eastAsia="en-GB"/>
        </w:rPr>
        <w:t>days of receiving the request to re</w:t>
      </w:r>
      <w:r w:rsidRPr="000864EC">
        <w:rPr>
          <w:rFonts w:eastAsia="Times New Roman" w:cs="Times New Roman"/>
          <w:szCs w:val="24"/>
          <w:lang w:eastAsia="en-GB"/>
        </w:rPr>
        <w:t>-</w:t>
      </w:r>
      <w:r w:rsidRPr="00C801C8">
        <w:rPr>
          <w:rFonts w:eastAsia="Times New Roman" w:cs="Times New Roman"/>
          <w:szCs w:val="24"/>
          <w:lang w:eastAsia="en-GB"/>
        </w:rPr>
        <w:t>assess</w:t>
      </w:r>
      <w:r w:rsidRPr="000864EC">
        <w:rPr>
          <w:rFonts w:eastAsia="Times New Roman" w:cs="Times New Roman"/>
          <w:szCs w:val="24"/>
          <w:lang w:eastAsia="en-GB"/>
        </w:rPr>
        <w:t>.</w:t>
      </w:r>
      <w:r w:rsidRPr="00C801C8">
        <w:rPr>
          <w:rFonts w:eastAsia="Times New Roman" w:cs="Times New Roman"/>
          <w:szCs w:val="24"/>
          <w:lang w:eastAsia="en-GB"/>
        </w:rPr>
        <w:t xml:space="preserve"> </w:t>
      </w:r>
      <w:r w:rsidR="00FC2282">
        <w:rPr>
          <w:rFonts w:eastAsia="Times New Roman" w:cs="Times New Roman"/>
          <w:szCs w:val="24"/>
          <w:lang w:eastAsia="en-GB"/>
        </w:rPr>
        <w:t>If the local authority decides</w:t>
      </w:r>
      <w:r w:rsidRPr="000864EC">
        <w:rPr>
          <w:rFonts w:eastAsia="Times New Roman" w:cs="Times New Roman"/>
          <w:szCs w:val="24"/>
          <w:lang w:eastAsia="en-GB"/>
        </w:rPr>
        <w:t xml:space="preserve"> not to re-assess, it</w:t>
      </w:r>
      <w:r w:rsidRPr="00C801C8">
        <w:rPr>
          <w:rFonts w:eastAsia="Times New Roman" w:cs="Times New Roman"/>
          <w:szCs w:val="24"/>
          <w:lang w:eastAsia="en-GB"/>
        </w:rPr>
        <w:t xml:space="preserve"> </w:t>
      </w:r>
      <w:r w:rsidRPr="00C801C8">
        <w:rPr>
          <w:rFonts w:eastAsia="Times New Roman" w:cs="Times New Roman"/>
          <w:b/>
          <w:szCs w:val="24"/>
          <w:lang w:eastAsia="en-GB"/>
        </w:rPr>
        <w:t>must</w:t>
      </w:r>
      <w:r w:rsidRPr="00C801C8">
        <w:rPr>
          <w:rFonts w:eastAsia="Times New Roman" w:cs="Times New Roman"/>
          <w:szCs w:val="24"/>
          <w:lang w:eastAsia="en-GB"/>
        </w:rPr>
        <w:t xml:space="preserve"> notify </w:t>
      </w:r>
      <w:r w:rsidRPr="000864EC">
        <w:rPr>
          <w:rFonts w:eastAsia="Times New Roman" w:cs="Times New Roman"/>
          <w:szCs w:val="24"/>
          <w:lang w:eastAsia="en-GB"/>
        </w:rPr>
        <w:t>the child’s parent or the young person</w:t>
      </w:r>
      <w:r w:rsidRPr="00C801C8">
        <w:rPr>
          <w:rFonts w:eastAsia="Times New Roman" w:cs="Times New Roman"/>
          <w:szCs w:val="24"/>
          <w:lang w:eastAsia="en-GB"/>
        </w:rPr>
        <w:t xml:space="preserve"> of their right to appeal</w:t>
      </w:r>
      <w:r w:rsidR="0019516E">
        <w:rPr>
          <w:rFonts w:eastAsia="Times New Roman" w:cs="Times New Roman"/>
          <w:szCs w:val="24"/>
          <w:lang w:eastAsia="en-GB"/>
        </w:rPr>
        <w:t xml:space="preserve"> that decision</w:t>
      </w:r>
      <w:r w:rsidR="002D0516">
        <w:rPr>
          <w:rFonts w:eastAsia="Times New Roman" w:cs="Times New Roman"/>
          <w:szCs w:val="24"/>
          <w:lang w:eastAsia="en-GB"/>
        </w:rPr>
        <w:t xml:space="preserve"> and the time limit for doing so</w:t>
      </w:r>
      <w:r w:rsidR="0019516E">
        <w:rPr>
          <w:rFonts w:eastAsia="Times New Roman" w:cs="Times New Roman"/>
          <w:szCs w:val="24"/>
          <w:lang w:eastAsia="en-GB"/>
        </w:rPr>
        <w:t xml:space="preserve">, of </w:t>
      </w:r>
      <w:r w:rsidRPr="00C801C8">
        <w:rPr>
          <w:rFonts w:eastAsia="Times New Roman" w:cs="Times New Roman"/>
          <w:szCs w:val="24"/>
          <w:lang w:eastAsia="en-GB"/>
        </w:rPr>
        <w:t xml:space="preserve">the requirement </w:t>
      </w:r>
      <w:r w:rsidR="00FC2282">
        <w:rPr>
          <w:rFonts w:eastAsia="Times New Roman" w:cs="Times New Roman"/>
          <w:szCs w:val="24"/>
          <w:lang w:eastAsia="en-GB"/>
        </w:rPr>
        <w:t>for them to consider mediation</w:t>
      </w:r>
      <w:r w:rsidR="0019516E">
        <w:rPr>
          <w:rFonts w:eastAsia="Times New Roman" w:cs="Times New Roman"/>
          <w:szCs w:val="24"/>
          <w:lang w:eastAsia="en-GB"/>
        </w:rPr>
        <w:t xml:space="preserve"> should they wish to appeal and the availability of information, advice and support</w:t>
      </w:r>
      <w:r w:rsidR="00425B6B">
        <w:rPr>
          <w:rFonts w:eastAsia="Times New Roman" w:cs="Times New Roman"/>
          <w:szCs w:val="24"/>
          <w:lang w:eastAsia="en-GB"/>
        </w:rPr>
        <w:t xml:space="preserve"> and</w:t>
      </w:r>
      <w:r w:rsidR="0019516E">
        <w:rPr>
          <w:rFonts w:eastAsia="Times New Roman" w:cs="Times New Roman"/>
          <w:szCs w:val="24"/>
          <w:lang w:eastAsia="en-GB"/>
        </w:rPr>
        <w:t xml:space="preserve"> disagreement resolution services.</w:t>
      </w:r>
    </w:p>
    <w:p w:rsidR="00C801C8" w:rsidRPr="00825E49" w:rsidRDefault="00C801C8" w:rsidP="008D6E08">
      <w:pPr>
        <w:pStyle w:val="Heading3"/>
        <w:rPr>
          <w:rFonts w:eastAsia="Times New Roman"/>
          <w:lang w:eastAsia="en-GB"/>
        </w:rPr>
      </w:pPr>
      <w:bookmarkStart w:id="1055" w:name="_Toc385254250"/>
      <w:bookmarkStart w:id="1056" w:name="_Toc385313787"/>
      <w:bookmarkStart w:id="1057" w:name="_Toc410033204"/>
      <w:r w:rsidRPr="00825E49">
        <w:rPr>
          <w:rFonts w:eastAsia="Times New Roman"/>
          <w:lang w:eastAsia="en-GB"/>
        </w:rPr>
        <w:t>The re-assessment process</w:t>
      </w:r>
      <w:bookmarkEnd w:id="1055"/>
      <w:bookmarkEnd w:id="1056"/>
      <w:bookmarkEnd w:id="1057"/>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The process for re-assessment will be the same as the process for a first assessment</w:t>
      </w:r>
      <w:r w:rsidR="00521FA7">
        <w:rPr>
          <w:rFonts w:eastAsia="Times New Roman" w:cs="Times New Roman"/>
          <w:szCs w:val="24"/>
          <w:lang w:eastAsia="en-GB"/>
        </w:rPr>
        <w:t xml:space="preserve"> (once the decision to carry out</w:t>
      </w:r>
      <w:r w:rsidRPr="00C801C8">
        <w:rPr>
          <w:rFonts w:eastAsia="Times New Roman" w:cs="Times New Roman"/>
          <w:szCs w:val="24"/>
          <w:lang w:eastAsia="en-GB"/>
        </w:rPr>
        <w:t xml:space="preserve"> an</w:t>
      </w:r>
      <w:r w:rsidR="008E75B1">
        <w:rPr>
          <w:rFonts w:eastAsia="Times New Roman" w:cs="Times New Roman"/>
          <w:szCs w:val="24"/>
          <w:lang w:eastAsia="en-GB"/>
        </w:rPr>
        <w:t xml:space="preserve"> assessment has been taken). Re</w:t>
      </w:r>
      <w:r w:rsidR="008E75B1">
        <w:rPr>
          <w:rFonts w:eastAsia="Times New Roman" w:cs="Times New Roman"/>
          <w:szCs w:val="24"/>
          <w:lang w:eastAsia="en-GB"/>
        </w:rPr>
        <w:noBreakHyphen/>
      </w:r>
      <w:r w:rsidRPr="00C801C8">
        <w:rPr>
          <w:rFonts w:eastAsia="Times New Roman" w:cs="Times New Roman"/>
          <w:szCs w:val="24"/>
          <w:lang w:eastAsia="en-GB"/>
        </w:rPr>
        <w:t xml:space="preserve">assessments </w:t>
      </w:r>
      <w:r w:rsidRPr="00C801C8">
        <w:rPr>
          <w:rFonts w:eastAsia="Times New Roman" w:cs="Times New Roman"/>
          <w:b/>
          <w:szCs w:val="24"/>
          <w:lang w:eastAsia="en-GB"/>
        </w:rPr>
        <w:t>must</w:t>
      </w:r>
      <w:r w:rsidRPr="00C801C8">
        <w:rPr>
          <w:rFonts w:eastAsia="Times New Roman" w:cs="Times New Roman"/>
          <w:szCs w:val="24"/>
          <w:lang w:eastAsia="en-GB"/>
        </w:rPr>
        <w:t xml:space="preserve"> follow the same process as for the first EHC </w:t>
      </w:r>
      <w:r w:rsidR="00425B6B">
        <w:rPr>
          <w:rFonts w:eastAsia="Times New Roman" w:cs="Times New Roman"/>
          <w:szCs w:val="24"/>
          <w:lang w:eastAsia="en-GB"/>
        </w:rPr>
        <w:t xml:space="preserve">needs </w:t>
      </w:r>
      <w:r w:rsidRPr="00C801C8">
        <w:rPr>
          <w:rFonts w:eastAsia="Times New Roman" w:cs="Times New Roman"/>
          <w:szCs w:val="24"/>
          <w:lang w:eastAsia="en-GB"/>
        </w:rPr>
        <w:t>assessment and drawing up</w:t>
      </w:r>
      <w:r w:rsidR="00521FA7">
        <w:rPr>
          <w:rFonts w:eastAsia="Times New Roman" w:cs="Times New Roman"/>
          <w:szCs w:val="24"/>
          <w:lang w:eastAsia="en-GB"/>
        </w:rPr>
        <w:t xml:space="preserve"> of</w:t>
      </w:r>
      <w:r w:rsidRPr="00C801C8">
        <w:rPr>
          <w:rFonts w:eastAsia="Times New Roman" w:cs="Times New Roman"/>
          <w:szCs w:val="24"/>
          <w:lang w:eastAsia="en-GB"/>
        </w:rPr>
        <w:t xml:space="preserve"> the EHC plan, set out earlier in this chapter, with the same timescales and rights of appeal for </w:t>
      </w:r>
      <w:r w:rsidR="002D0516">
        <w:rPr>
          <w:rFonts w:eastAsia="Times New Roman" w:cs="Times New Roman"/>
          <w:szCs w:val="24"/>
          <w:lang w:eastAsia="en-GB"/>
        </w:rPr>
        <w:t>the child’s parent or the young person</w:t>
      </w:r>
      <w:r w:rsidRPr="00C801C8">
        <w:rPr>
          <w:rFonts w:eastAsia="Times New Roman" w:cs="Times New Roman"/>
          <w:szCs w:val="24"/>
          <w:lang w:eastAsia="en-GB"/>
        </w:rPr>
        <w:t>.</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The overall maximum timescale for a re-assessment is 14 weeks from the decision to re-assess to the issuing of the final EH</w:t>
      </w:r>
      <w:r w:rsidR="00AC3708">
        <w:rPr>
          <w:rFonts w:eastAsia="Times New Roman" w:cs="Times New Roman"/>
          <w:szCs w:val="24"/>
          <w:lang w:eastAsia="en-GB"/>
        </w:rPr>
        <w:t>C plan</w:t>
      </w:r>
      <w:r w:rsidR="00425B6B">
        <w:rPr>
          <w:rFonts w:eastAsia="Times New Roman" w:cs="Times New Roman"/>
          <w:szCs w:val="24"/>
          <w:lang w:eastAsia="en-GB"/>
        </w:rPr>
        <w:t>, subject to the exem</w:t>
      </w:r>
      <w:r w:rsidR="00371E34">
        <w:rPr>
          <w:rFonts w:eastAsia="Times New Roman" w:cs="Times New Roman"/>
          <w:szCs w:val="24"/>
          <w:lang w:eastAsia="en-GB"/>
        </w:rPr>
        <w:t>ptions set out in paragraph 9.42</w:t>
      </w:r>
      <w:r w:rsidR="00AC3708">
        <w:rPr>
          <w:rFonts w:eastAsia="Times New Roman" w:cs="Times New Roman"/>
          <w:szCs w:val="24"/>
          <w:lang w:eastAsia="en-GB"/>
        </w:rPr>
        <w:t>. H</w:t>
      </w:r>
      <w:r w:rsidRPr="00C801C8">
        <w:rPr>
          <w:rFonts w:eastAsia="Times New Roman" w:cs="Times New Roman"/>
          <w:szCs w:val="24"/>
          <w:lang w:eastAsia="en-GB"/>
        </w:rPr>
        <w:t>owever</w:t>
      </w:r>
      <w:r w:rsidR="00AC3708">
        <w:rPr>
          <w:rFonts w:eastAsia="Times New Roman" w:cs="Times New Roman"/>
          <w:szCs w:val="24"/>
          <w:lang w:eastAsia="en-GB"/>
        </w:rPr>
        <w:t>,</w:t>
      </w:r>
      <w:r w:rsidRPr="00C801C8">
        <w:rPr>
          <w:rFonts w:eastAsia="Times New Roman" w:cs="Times New Roman"/>
          <w:szCs w:val="24"/>
          <w:lang w:eastAsia="en-GB"/>
        </w:rPr>
        <w:t xml:space="preserve"> t</w:t>
      </w:r>
      <w:r w:rsidR="003A1409">
        <w:rPr>
          <w:rFonts w:eastAsia="Times New Roman" w:cs="Times New Roman"/>
          <w:szCs w:val="24"/>
          <w:lang w:eastAsia="en-GB"/>
        </w:rPr>
        <w:t xml:space="preserve">he local authority </w:t>
      </w:r>
      <w:r w:rsidR="003A1409" w:rsidRPr="003A1409">
        <w:rPr>
          <w:rFonts w:eastAsia="Times New Roman" w:cs="Times New Roman"/>
          <w:b/>
          <w:szCs w:val="24"/>
          <w:lang w:eastAsia="en-GB"/>
        </w:rPr>
        <w:t>must</w:t>
      </w:r>
      <w:r w:rsidRPr="00C801C8">
        <w:rPr>
          <w:rFonts w:eastAsia="Times New Roman" w:cs="Times New Roman"/>
          <w:szCs w:val="24"/>
          <w:lang w:eastAsia="en-GB"/>
        </w:rPr>
        <w:t xml:space="preserve"> aim to complete the process as soon as practicable.</w:t>
      </w:r>
      <w:r w:rsidR="003A1409">
        <w:rPr>
          <w:rFonts w:eastAsia="Times New Roman" w:cs="Times New Roman"/>
          <w:szCs w:val="24"/>
          <w:lang w:eastAsia="en-GB"/>
        </w:rPr>
        <w:t xml:space="preserve"> Following a re-assessment, the EHC plan </w:t>
      </w:r>
      <w:r w:rsidR="003A1409" w:rsidRPr="009F2EC2">
        <w:rPr>
          <w:rFonts w:eastAsia="Times New Roman" w:cs="Times New Roman"/>
          <w:b/>
          <w:szCs w:val="24"/>
          <w:lang w:eastAsia="en-GB"/>
        </w:rPr>
        <w:t>must</w:t>
      </w:r>
      <w:r w:rsidR="003A1409">
        <w:rPr>
          <w:rFonts w:eastAsia="Times New Roman" w:cs="Times New Roman"/>
          <w:szCs w:val="24"/>
          <w:lang w:eastAsia="en-GB"/>
        </w:rPr>
        <w:t xml:space="preserve"> be reviewed within 12 months of the date that the finalised EHC plan is sent to the child’s parent or the young person and subsequently reviewed </w:t>
      </w:r>
      <w:r w:rsidR="009F2EC2">
        <w:rPr>
          <w:rFonts w:eastAsia="Times New Roman" w:cs="Times New Roman"/>
          <w:szCs w:val="24"/>
          <w:lang w:eastAsia="en-GB"/>
        </w:rPr>
        <w:t>every twelve months from the date the EHC plan was last reviewed.</w:t>
      </w:r>
    </w:p>
    <w:p w:rsidR="00C801C8" w:rsidRDefault="00C801C8" w:rsidP="008D6E08">
      <w:pPr>
        <w:pStyle w:val="Heading2"/>
        <w:rPr>
          <w:rFonts w:eastAsia="Times New Roman"/>
          <w:lang w:eastAsia="en-GB"/>
        </w:rPr>
      </w:pPr>
      <w:bookmarkStart w:id="1058" w:name="_Toc368402382"/>
      <w:bookmarkStart w:id="1059" w:name="_Toc385254251"/>
      <w:bookmarkStart w:id="1060" w:name="_Toc385313788"/>
      <w:bookmarkStart w:id="1061" w:name="_Toc410033205"/>
      <w:r w:rsidRPr="00C801C8">
        <w:rPr>
          <w:rFonts w:eastAsia="Times New Roman"/>
          <w:lang w:eastAsia="en-GB"/>
        </w:rPr>
        <w:t>Amending an existing plan</w:t>
      </w:r>
      <w:bookmarkEnd w:id="1058"/>
      <w:bookmarkEnd w:id="1059"/>
      <w:bookmarkEnd w:id="1060"/>
      <w:bookmarkEnd w:id="1061"/>
      <w:r w:rsidRPr="00C801C8">
        <w:rPr>
          <w:rFonts w:eastAsia="Times New Roman"/>
          <w:lang w:eastAsia="en-GB"/>
        </w:rPr>
        <w:t xml:space="preserve"> </w:t>
      </w:r>
    </w:p>
    <w:p w:rsidR="008F208F" w:rsidRPr="008A697F" w:rsidRDefault="008F208F" w:rsidP="008F208F">
      <w:pPr>
        <w:spacing w:after="240" w:line="288" w:lineRule="auto"/>
        <w:rPr>
          <w:rFonts w:eastAsia="Times New Roman" w:cs="Times New Roman"/>
          <w:i/>
          <w:szCs w:val="24"/>
          <w:lang w:eastAsia="en-GB"/>
        </w:rPr>
      </w:pPr>
      <w:r w:rsidRPr="008A697F">
        <w:rPr>
          <w:rFonts w:eastAsia="Times New Roman" w:cs="Times New Roman"/>
          <w:i/>
          <w:szCs w:val="32"/>
          <w:lang w:eastAsia="en-GB"/>
        </w:rPr>
        <w:t>Relevant legislation: Section</w:t>
      </w:r>
      <w:r w:rsidR="00DC68BC" w:rsidRPr="008A697F">
        <w:rPr>
          <w:rFonts w:eastAsia="Times New Roman" w:cs="Times New Roman"/>
          <w:i/>
          <w:szCs w:val="32"/>
          <w:lang w:eastAsia="en-GB"/>
        </w:rPr>
        <w:t>s</w:t>
      </w:r>
      <w:r w:rsidRPr="008A697F">
        <w:rPr>
          <w:rFonts w:eastAsia="Times New Roman" w:cs="Times New Roman"/>
          <w:i/>
          <w:szCs w:val="32"/>
          <w:lang w:eastAsia="en-GB"/>
        </w:rPr>
        <w:t xml:space="preserve"> 37</w:t>
      </w:r>
      <w:r w:rsidR="00DC68BC" w:rsidRPr="008A697F">
        <w:rPr>
          <w:rFonts w:eastAsia="Times New Roman" w:cs="Times New Roman"/>
          <w:i/>
          <w:szCs w:val="32"/>
          <w:lang w:eastAsia="en-GB"/>
        </w:rPr>
        <w:t xml:space="preserve"> and 44</w:t>
      </w:r>
      <w:r w:rsidRPr="008A697F">
        <w:rPr>
          <w:rFonts w:eastAsia="Times New Roman" w:cs="Times New Roman"/>
          <w:i/>
          <w:szCs w:val="32"/>
          <w:lang w:eastAsia="en-GB"/>
        </w:rPr>
        <w:t xml:space="preserve"> of the Children and Fami</w:t>
      </w:r>
      <w:r w:rsidR="00DC68BC" w:rsidRPr="008A697F">
        <w:rPr>
          <w:rFonts w:eastAsia="Times New Roman" w:cs="Times New Roman"/>
          <w:i/>
          <w:szCs w:val="32"/>
          <w:lang w:eastAsia="en-GB"/>
        </w:rPr>
        <w:t>lies Act 2014 and Regulations 22</w:t>
      </w:r>
      <w:r w:rsidRPr="008A697F">
        <w:rPr>
          <w:rFonts w:eastAsia="Times New Roman" w:cs="Times New Roman"/>
          <w:i/>
          <w:szCs w:val="32"/>
          <w:lang w:eastAsia="en-GB"/>
        </w:rPr>
        <w:t xml:space="preserve"> and 28 of the SEND Regulations 2014 </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This section applies to amendments to an existing EHC plan following a review, or at any other time a local authority proposes to amend an EHC plan other than as part of a re-assessment. EHC plans are not expected </w:t>
      </w:r>
      <w:r w:rsidR="000F64FA">
        <w:rPr>
          <w:rFonts w:eastAsia="Times New Roman" w:cs="Times New Roman"/>
          <w:szCs w:val="24"/>
          <w:lang w:eastAsia="en-GB"/>
        </w:rPr>
        <w:t>to</w:t>
      </w:r>
      <w:r w:rsidRPr="00C801C8">
        <w:rPr>
          <w:rFonts w:eastAsia="Times New Roman" w:cs="Times New Roman"/>
          <w:szCs w:val="24"/>
          <w:lang w:eastAsia="en-GB"/>
        </w:rPr>
        <w:t xml:space="preserve"> be amended on a very frequent basis. However</w:t>
      </w:r>
      <w:r w:rsidR="00AC3708">
        <w:rPr>
          <w:rFonts w:eastAsia="Times New Roman" w:cs="Times New Roman"/>
          <w:szCs w:val="24"/>
          <w:lang w:eastAsia="en-GB"/>
        </w:rPr>
        <w:t>,</w:t>
      </w:r>
      <w:r w:rsidRPr="00C801C8">
        <w:rPr>
          <w:rFonts w:eastAsia="Times New Roman" w:cs="Times New Roman"/>
          <w:szCs w:val="24"/>
          <w:lang w:eastAsia="en-GB"/>
        </w:rPr>
        <w:t xml:space="preserve"> an EHC plan may need to be amended at other times where, for example, there are changes in health or social care provision resulting from minor or specific changes in the child or young person’s circumstances, but where a full review or re-assessment is not necessary.</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Where the local authority proposes to amend a</w:t>
      </w:r>
      <w:r w:rsidR="00AC3708">
        <w:rPr>
          <w:rFonts w:eastAsia="Times New Roman" w:cs="Times New Roman"/>
          <w:szCs w:val="24"/>
          <w:lang w:eastAsia="en-GB"/>
        </w:rPr>
        <w:t>n EHC</w:t>
      </w:r>
      <w:r w:rsidRPr="00C801C8">
        <w:rPr>
          <w:rFonts w:eastAsia="Times New Roman" w:cs="Times New Roman"/>
          <w:szCs w:val="24"/>
          <w:lang w:eastAsia="en-GB"/>
        </w:rPr>
        <w:t xml:space="preserve"> plan, it </w:t>
      </w:r>
      <w:r w:rsidRPr="00C801C8">
        <w:rPr>
          <w:rFonts w:eastAsia="Times New Roman" w:cs="Times New Roman"/>
          <w:b/>
          <w:szCs w:val="24"/>
          <w:lang w:eastAsia="en-GB"/>
        </w:rPr>
        <w:t>must</w:t>
      </w:r>
      <w:r w:rsidR="00425B6B">
        <w:rPr>
          <w:rFonts w:eastAsia="Times New Roman" w:cs="Times New Roman"/>
          <w:szCs w:val="24"/>
          <w:lang w:eastAsia="en-GB"/>
        </w:rPr>
        <w:t xml:space="preserve"> send the</w:t>
      </w:r>
      <w:r w:rsidR="002D0516">
        <w:rPr>
          <w:rFonts w:eastAsia="Times New Roman" w:cs="Times New Roman"/>
          <w:szCs w:val="24"/>
          <w:lang w:eastAsia="en-GB"/>
        </w:rPr>
        <w:t xml:space="preserve"> child’s </w:t>
      </w:r>
      <w:r w:rsidRPr="00C801C8">
        <w:rPr>
          <w:rFonts w:eastAsia="Times New Roman" w:cs="Times New Roman"/>
          <w:szCs w:val="24"/>
          <w:lang w:eastAsia="en-GB"/>
        </w:rPr>
        <w:t>parent or</w:t>
      </w:r>
      <w:r w:rsidR="002D0516">
        <w:rPr>
          <w:rFonts w:eastAsia="Times New Roman" w:cs="Times New Roman"/>
          <w:szCs w:val="24"/>
          <w:lang w:eastAsia="en-GB"/>
        </w:rPr>
        <w:t xml:space="preserve"> the</w:t>
      </w:r>
      <w:r w:rsidRPr="00C801C8">
        <w:rPr>
          <w:rFonts w:eastAsia="Times New Roman" w:cs="Times New Roman"/>
          <w:szCs w:val="24"/>
          <w:lang w:eastAsia="en-GB"/>
        </w:rPr>
        <w:t xml:space="preserve"> young person a copy of the existing (non-amended) plan and an accompanying notice providing details of the proposed amendments, including copies of any evidence to support the proposed changes. The </w:t>
      </w:r>
      <w:r w:rsidR="002D0516">
        <w:rPr>
          <w:rFonts w:eastAsia="Times New Roman" w:cs="Times New Roman"/>
          <w:szCs w:val="24"/>
          <w:lang w:eastAsia="en-GB"/>
        </w:rPr>
        <w:t xml:space="preserve">child’s </w:t>
      </w:r>
      <w:r w:rsidRPr="00C801C8">
        <w:rPr>
          <w:rFonts w:eastAsia="Times New Roman" w:cs="Times New Roman"/>
          <w:szCs w:val="24"/>
          <w:lang w:eastAsia="en-GB"/>
        </w:rPr>
        <w:t xml:space="preserve">parent or </w:t>
      </w:r>
      <w:r w:rsidR="002D0516">
        <w:rPr>
          <w:rFonts w:eastAsia="Times New Roman" w:cs="Times New Roman"/>
          <w:szCs w:val="24"/>
          <w:lang w:eastAsia="en-GB"/>
        </w:rPr>
        <w:t xml:space="preserve">the </w:t>
      </w:r>
      <w:r w:rsidRPr="00C801C8">
        <w:rPr>
          <w:rFonts w:eastAsia="Times New Roman" w:cs="Times New Roman"/>
          <w:szCs w:val="24"/>
          <w:lang w:eastAsia="en-GB"/>
        </w:rPr>
        <w:t>young person should be informed that they may request a meeting with the local authority to discuss the proposed changes.</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The parent or young person </w:t>
      </w:r>
      <w:r w:rsidRPr="00C801C8">
        <w:rPr>
          <w:rFonts w:eastAsia="Times New Roman" w:cs="Times New Roman"/>
          <w:b/>
          <w:szCs w:val="24"/>
          <w:lang w:eastAsia="en-GB"/>
        </w:rPr>
        <w:t>must</w:t>
      </w:r>
      <w:r w:rsidRPr="00C801C8">
        <w:rPr>
          <w:rFonts w:eastAsia="Times New Roman" w:cs="Times New Roman"/>
          <w:szCs w:val="24"/>
          <w:lang w:eastAsia="en-GB"/>
        </w:rPr>
        <w:t xml:space="preserve"> be given at least 15 calendar days to comment and make represen</w:t>
      </w:r>
      <w:r w:rsidR="00433C1D">
        <w:rPr>
          <w:rFonts w:eastAsia="Times New Roman" w:cs="Times New Roman"/>
          <w:szCs w:val="24"/>
          <w:lang w:eastAsia="en-GB"/>
        </w:rPr>
        <w:t>tations on the proposed changes, including requesting a particular school or other insti</w:t>
      </w:r>
      <w:r w:rsidR="009F2EC2">
        <w:rPr>
          <w:rFonts w:eastAsia="Times New Roman" w:cs="Times New Roman"/>
          <w:szCs w:val="24"/>
          <w:lang w:eastAsia="en-GB"/>
        </w:rPr>
        <w:t>tution be named in the EHC plan, in</w:t>
      </w:r>
      <w:r w:rsidR="008F3860">
        <w:rPr>
          <w:rFonts w:eastAsia="Times New Roman" w:cs="Times New Roman"/>
          <w:szCs w:val="24"/>
          <w:lang w:eastAsia="en-GB"/>
        </w:rPr>
        <w:t xml:space="preserve"> accordance with paragraphs 9.78 to 9.94</w:t>
      </w:r>
      <w:r w:rsidR="009F2EC2">
        <w:rPr>
          <w:rFonts w:eastAsia="Times New Roman" w:cs="Times New Roman"/>
          <w:szCs w:val="24"/>
          <w:lang w:eastAsia="en-GB"/>
        </w:rPr>
        <w:t xml:space="preserve"> of this chapter.</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Following representations from the </w:t>
      </w:r>
      <w:r w:rsidR="002D0516">
        <w:rPr>
          <w:rFonts w:eastAsia="Times New Roman" w:cs="Times New Roman"/>
          <w:szCs w:val="24"/>
          <w:lang w:eastAsia="en-GB"/>
        </w:rPr>
        <w:t xml:space="preserve">child’s </w:t>
      </w:r>
      <w:r w:rsidRPr="00C801C8">
        <w:rPr>
          <w:rFonts w:eastAsia="Times New Roman" w:cs="Times New Roman"/>
          <w:szCs w:val="24"/>
          <w:lang w:eastAsia="en-GB"/>
        </w:rPr>
        <w:t>parent or</w:t>
      </w:r>
      <w:r w:rsidR="002D0516">
        <w:rPr>
          <w:rFonts w:eastAsia="Times New Roman" w:cs="Times New Roman"/>
          <w:szCs w:val="24"/>
          <w:lang w:eastAsia="en-GB"/>
        </w:rPr>
        <w:t xml:space="preserve"> the</w:t>
      </w:r>
      <w:r w:rsidRPr="00C801C8">
        <w:rPr>
          <w:rFonts w:eastAsia="Times New Roman" w:cs="Times New Roman"/>
          <w:szCs w:val="24"/>
          <w:lang w:eastAsia="en-GB"/>
        </w:rPr>
        <w:t xml:space="preserve"> young person, if the local authority decides to continue to make amendments, it </w:t>
      </w:r>
      <w:r w:rsidRPr="00C801C8">
        <w:rPr>
          <w:rFonts w:eastAsia="Times New Roman" w:cs="Times New Roman"/>
          <w:b/>
          <w:szCs w:val="24"/>
          <w:lang w:eastAsia="en-GB"/>
        </w:rPr>
        <w:t>must</w:t>
      </w:r>
      <w:r w:rsidRPr="00C801C8">
        <w:rPr>
          <w:rFonts w:eastAsia="Times New Roman" w:cs="Times New Roman"/>
          <w:szCs w:val="24"/>
          <w:lang w:eastAsia="en-GB"/>
        </w:rPr>
        <w:t xml:space="preserve"> issue the amended </w:t>
      </w:r>
      <w:r w:rsidR="00433C1D">
        <w:rPr>
          <w:rFonts w:eastAsia="Times New Roman" w:cs="Times New Roman"/>
          <w:szCs w:val="24"/>
          <w:lang w:eastAsia="en-GB"/>
        </w:rPr>
        <w:t xml:space="preserve">EHC </w:t>
      </w:r>
      <w:r w:rsidRPr="00C801C8">
        <w:rPr>
          <w:rFonts w:eastAsia="Times New Roman" w:cs="Times New Roman"/>
          <w:szCs w:val="24"/>
          <w:lang w:eastAsia="en-GB"/>
        </w:rPr>
        <w:t>plan as quic</w:t>
      </w:r>
      <w:r w:rsidR="002D0516">
        <w:rPr>
          <w:rFonts w:eastAsia="Times New Roman" w:cs="Times New Roman"/>
          <w:szCs w:val="24"/>
          <w:lang w:eastAsia="en-GB"/>
        </w:rPr>
        <w:t>kly as possible and within 8</w:t>
      </w:r>
      <w:r w:rsidRPr="00C801C8">
        <w:rPr>
          <w:rFonts w:eastAsia="Times New Roman" w:cs="Times New Roman"/>
          <w:szCs w:val="24"/>
          <w:lang w:eastAsia="en-GB"/>
        </w:rPr>
        <w:t xml:space="preserve"> weeks of the original amendment notice. If the local authority decides not to make the amendments, it </w:t>
      </w:r>
      <w:r w:rsidRPr="00C801C8">
        <w:rPr>
          <w:rFonts w:eastAsia="Times New Roman" w:cs="Times New Roman"/>
          <w:b/>
          <w:szCs w:val="24"/>
          <w:lang w:eastAsia="en-GB"/>
        </w:rPr>
        <w:t>must</w:t>
      </w:r>
      <w:r w:rsidRPr="00C801C8">
        <w:rPr>
          <w:rFonts w:eastAsia="Times New Roman" w:cs="Times New Roman"/>
          <w:szCs w:val="24"/>
          <w:lang w:eastAsia="en-GB"/>
        </w:rPr>
        <w:t xml:space="preserve"> notify the</w:t>
      </w:r>
      <w:r w:rsidR="002D0516">
        <w:rPr>
          <w:rFonts w:eastAsia="Times New Roman" w:cs="Times New Roman"/>
          <w:szCs w:val="24"/>
          <w:lang w:eastAsia="en-GB"/>
        </w:rPr>
        <w:t xml:space="preserve"> child’s parent</w:t>
      </w:r>
      <w:r w:rsidRPr="00C801C8">
        <w:rPr>
          <w:rFonts w:eastAsia="Times New Roman" w:cs="Times New Roman"/>
          <w:szCs w:val="24"/>
          <w:lang w:eastAsia="en-GB"/>
        </w:rPr>
        <w:t xml:space="preserve"> or</w:t>
      </w:r>
      <w:r w:rsidR="002D0516">
        <w:rPr>
          <w:rFonts w:eastAsia="Times New Roman" w:cs="Times New Roman"/>
          <w:szCs w:val="24"/>
          <w:lang w:eastAsia="en-GB"/>
        </w:rPr>
        <w:t xml:space="preserve"> the</w:t>
      </w:r>
      <w:r w:rsidRPr="00C801C8">
        <w:rPr>
          <w:rFonts w:eastAsia="Times New Roman" w:cs="Times New Roman"/>
          <w:szCs w:val="24"/>
          <w:lang w:eastAsia="en-GB"/>
        </w:rPr>
        <w:t xml:space="preserve"> young person, explaining why, within the same time limit.</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When the </w:t>
      </w:r>
      <w:r w:rsidR="00AC3708">
        <w:rPr>
          <w:rFonts w:eastAsia="Times New Roman" w:cs="Times New Roman"/>
          <w:szCs w:val="24"/>
          <w:lang w:eastAsia="en-GB"/>
        </w:rPr>
        <w:t xml:space="preserve">EHC </w:t>
      </w:r>
      <w:r w:rsidRPr="00C801C8">
        <w:rPr>
          <w:rFonts w:eastAsia="Times New Roman" w:cs="Times New Roman"/>
          <w:szCs w:val="24"/>
          <w:lang w:eastAsia="en-GB"/>
        </w:rPr>
        <w:t>plan is amended, the new plan should state that it is an amended version of the</w:t>
      </w:r>
      <w:r w:rsidR="002D0516">
        <w:rPr>
          <w:rFonts w:eastAsia="Times New Roman" w:cs="Times New Roman"/>
          <w:szCs w:val="24"/>
          <w:lang w:eastAsia="en-GB"/>
        </w:rPr>
        <w:t xml:space="preserve"> EHC</w:t>
      </w:r>
      <w:r w:rsidRPr="00C801C8">
        <w:rPr>
          <w:rFonts w:eastAsia="Times New Roman" w:cs="Times New Roman"/>
          <w:szCs w:val="24"/>
          <w:lang w:eastAsia="en-GB"/>
        </w:rPr>
        <w:t xml:space="preserve"> plan and the date on which it was amended, as well as the date of the original plan. Additional advice and information, such as the minutes of a review m</w:t>
      </w:r>
      <w:r w:rsidR="00AC3708">
        <w:rPr>
          <w:rFonts w:eastAsia="Times New Roman" w:cs="Times New Roman"/>
          <w:szCs w:val="24"/>
          <w:lang w:eastAsia="en-GB"/>
        </w:rPr>
        <w:t>eeting and accompanying reports</w:t>
      </w:r>
      <w:r w:rsidRPr="00C801C8">
        <w:rPr>
          <w:rFonts w:eastAsia="Times New Roman" w:cs="Times New Roman"/>
          <w:szCs w:val="24"/>
          <w:lang w:eastAsia="en-GB"/>
        </w:rPr>
        <w:t xml:space="preserve"> which contributed to the decision to amend the plan, should be appended in the same way as advice received during the original EHC needs assessment. The amended </w:t>
      </w:r>
      <w:r w:rsidR="002D0516">
        <w:rPr>
          <w:rFonts w:eastAsia="Times New Roman" w:cs="Times New Roman"/>
          <w:szCs w:val="24"/>
          <w:lang w:eastAsia="en-GB"/>
        </w:rPr>
        <w:t xml:space="preserve">EHC </w:t>
      </w:r>
      <w:r w:rsidRPr="00C801C8">
        <w:rPr>
          <w:rFonts w:eastAsia="Times New Roman" w:cs="Times New Roman"/>
          <w:szCs w:val="24"/>
          <w:lang w:eastAsia="en-GB"/>
        </w:rPr>
        <w:t>plan should make clear which parts have been amended.</w:t>
      </w:r>
      <w:r w:rsidR="009F2EC2">
        <w:rPr>
          <w:rFonts w:eastAsia="Times New Roman" w:cs="Times New Roman"/>
          <w:szCs w:val="24"/>
          <w:lang w:eastAsia="en-GB"/>
        </w:rPr>
        <w:t xml:space="preserve"> Where an EHC plan is amended, the following review </w:t>
      </w:r>
      <w:r w:rsidR="009F2EC2" w:rsidRPr="008F3860">
        <w:rPr>
          <w:rFonts w:eastAsia="Times New Roman" w:cs="Times New Roman"/>
          <w:b/>
          <w:szCs w:val="24"/>
          <w:lang w:eastAsia="en-GB"/>
        </w:rPr>
        <w:t>must</w:t>
      </w:r>
      <w:r w:rsidR="009F2EC2">
        <w:rPr>
          <w:rFonts w:eastAsia="Times New Roman" w:cs="Times New Roman"/>
          <w:szCs w:val="24"/>
          <w:lang w:eastAsia="en-GB"/>
        </w:rPr>
        <w:t xml:space="preserve"> be held within 12 months of the date of issue of the original EHC plan or previous review (not 12 months from the date the amended EHC plan is issued).</w:t>
      </w:r>
    </w:p>
    <w:p w:rsidR="0019516E" w:rsidRPr="0019516E" w:rsidRDefault="00C801C8" w:rsidP="00693500">
      <w:pPr>
        <w:numPr>
          <w:ilvl w:val="0"/>
          <w:numId w:val="121"/>
        </w:numPr>
        <w:spacing w:after="240" w:line="288" w:lineRule="auto"/>
        <w:ind w:left="0" w:hanging="709"/>
        <w:rPr>
          <w:rFonts w:eastAsia="Times New Roman" w:cs="Times New Roman"/>
          <w:b/>
          <w:color w:val="104F75"/>
          <w:sz w:val="32"/>
          <w:szCs w:val="32"/>
          <w:lang w:eastAsia="en-GB"/>
        </w:rPr>
      </w:pPr>
      <w:r w:rsidRPr="00C801C8">
        <w:rPr>
          <w:rFonts w:eastAsia="Times New Roman" w:cs="Times New Roman"/>
          <w:szCs w:val="24"/>
          <w:lang w:eastAsia="en-GB"/>
        </w:rPr>
        <w:t xml:space="preserve">When sending the final amended </w:t>
      </w:r>
      <w:r w:rsidR="00AC3708">
        <w:rPr>
          <w:rFonts w:eastAsia="Times New Roman" w:cs="Times New Roman"/>
          <w:szCs w:val="24"/>
          <w:lang w:eastAsia="en-GB"/>
        </w:rPr>
        <w:t xml:space="preserve">EHC </w:t>
      </w:r>
      <w:r w:rsidRPr="00C801C8">
        <w:rPr>
          <w:rFonts w:eastAsia="Times New Roman" w:cs="Times New Roman"/>
          <w:szCs w:val="24"/>
          <w:lang w:eastAsia="en-GB"/>
        </w:rPr>
        <w:t xml:space="preserve">plan, the local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notify the </w:t>
      </w:r>
      <w:r w:rsidR="0019516E">
        <w:rPr>
          <w:rFonts w:eastAsia="Times New Roman" w:cs="Times New Roman"/>
          <w:szCs w:val="24"/>
          <w:lang w:eastAsia="en-GB"/>
        </w:rPr>
        <w:t xml:space="preserve">child’s </w:t>
      </w:r>
      <w:r w:rsidRPr="00C801C8">
        <w:rPr>
          <w:rFonts w:eastAsia="Times New Roman" w:cs="Times New Roman"/>
          <w:szCs w:val="24"/>
          <w:lang w:eastAsia="en-GB"/>
        </w:rPr>
        <w:t>parent or</w:t>
      </w:r>
      <w:r w:rsidR="002D0516">
        <w:rPr>
          <w:rFonts w:eastAsia="Times New Roman" w:cs="Times New Roman"/>
          <w:szCs w:val="24"/>
          <w:lang w:eastAsia="en-GB"/>
        </w:rPr>
        <w:t xml:space="preserve"> the</w:t>
      </w:r>
      <w:r w:rsidRPr="00C801C8">
        <w:rPr>
          <w:rFonts w:eastAsia="Times New Roman" w:cs="Times New Roman"/>
          <w:szCs w:val="24"/>
          <w:lang w:eastAsia="en-GB"/>
        </w:rPr>
        <w:t xml:space="preserve"> young person of their right to appeal</w:t>
      </w:r>
      <w:r w:rsidR="002D0516">
        <w:rPr>
          <w:rFonts w:eastAsia="Times New Roman" w:cs="Times New Roman"/>
          <w:szCs w:val="24"/>
          <w:lang w:eastAsia="en-GB"/>
        </w:rPr>
        <w:t xml:space="preserve"> and the time limit for doing so</w:t>
      </w:r>
      <w:r w:rsidRPr="00C801C8">
        <w:rPr>
          <w:rFonts w:eastAsia="Times New Roman" w:cs="Times New Roman"/>
          <w:szCs w:val="24"/>
          <w:lang w:eastAsia="en-GB"/>
        </w:rPr>
        <w:t xml:space="preserve">, </w:t>
      </w:r>
      <w:r w:rsidR="0019516E">
        <w:rPr>
          <w:rFonts w:eastAsia="Times New Roman" w:cs="Times New Roman"/>
          <w:szCs w:val="24"/>
          <w:lang w:eastAsia="en-GB"/>
        </w:rPr>
        <w:t>of the requirement for them to consider mediation should they wish to appeal, and the availability of information, advice and support</w:t>
      </w:r>
      <w:r w:rsidR="00425B6B">
        <w:rPr>
          <w:rFonts w:eastAsia="Times New Roman" w:cs="Times New Roman"/>
          <w:szCs w:val="24"/>
          <w:lang w:eastAsia="en-GB"/>
        </w:rPr>
        <w:t xml:space="preserve"> and</w:t>
      </w:r>
      <w:r w:rsidR="0019516E">
        <w:rPr>
          <w:rFonts w:eastAsia="Times New Roman" w:cs="Times New Roman"/>
          <w:szCs w:val="24"/>
          <w:lang w:eastAsia="en-GB"/>
        </w:rPr>
        <w:t xml:space="preserve"> disagreement resolution services.</w:t>
      </w:r>
      <w:bookmarkStart w:id="1062" w:name="_Toc368402384"/>
    </w:p>
    <w:p w:rsidR="00C801C8" w:rsidRDefault="00C801C8" w:rsidP="008D6E08">
      <w:pPr>
        <w:pStyle w:val="Heading2"/>
        <w:rPr>
          <w:rFonts w:eastAsia="Times New Roman"/>
          <w:lang w:eastAsia="en-GB"/>
        </w:rPr>
      </w:pPr>
      <w:bookmarkStart w:id="1063" w:name="_Toc385254252"/>
      <w:bookmarkStart w:id="1064" w:name="_Toc385313789"/>
      <w:bookmarkStart w:id="1065" w:name="_Toc410033206"/>
      <w:r w:rsidRPr="00C801C8">
        <w:rPr>
          <w:rFonts w:eastAsia="Times New Roman"/>
          <w:lang w:eastAsia="en-GB"/>
        </w:rPr>
        <w:t>Ceasing an EHC plan</w:t>
      </w:r>
      <w:bookmarkEnd w:id="1062"/>
      <w:bookmarkEnd w:id="1063"/>
      <w:bookmarkEnd w:id="1064"/>
      <w:bookmarkEnd w:id="1065"/>
      <w:r w:rsidRPr="00C801C8">
        <w:rPr>
          <w:rFonts w:eastAsia="Times New Roman"/>
          <w:lang w:eastAsia="en-GB"/>
        </w:rPr>
        <w:t xml:space="preserve"> </w:t>
      </w:r>
    </w:p>
    <w:p w:rsidR="00EB414D" w:rsidRPr="008A697F" w:rsidRDefault="00EB414D" w:rsidP="00EB414D">
      <w:pPr>
        <w:spacing w:before="240" w:after="240" w:line="288" w:lineRule="auto"/>
        <w:rPr>
          <w:rFonts w:eastAsia="Times New Roman" w:cs="Times New Roman"/>
          <w:b/>
          <w:i/>
          <w:sz w:val="32"/>
          <w:szCs w:val="32"/>
          <w:lang w:eastAsia="en-GB"/>
        </w:rPr>
      </w:pPr>
      <w:r w:rsidRPr="008A697F">
        <w:rPr>
          <w:rFonts w:eastAsia="Times New Roman" w:cs="Times New Roman"/>
          <w:i/>
          <w:szCs w:val="32"/>
          <w:lang w:eastAsia="en-GB"/>
        </w:rPr>
        <w:t xml:space="preserve">Relevant legislation: Section 45 of the Children and Families Act 2014 and Regulations 29, 30 and 31 of the SEND Regulations 2014 </w:t>
      </w:r>
    </w:p>
    <w:p w:rsidR="003B1FF5" w:rsidRDefault="00C801C8" w:rsidP="00693500">
      <w:pPr>
        <w:numPr>
          <w:ilvl w:val="0"/>
          <w:numId w:val="121"/>
        </w:numPr>
        <w:spacing w:after="240" w:line="288" w:lineRule="auto"/>
        <w:ind w:left="0" w:hanging="709"/>
        <w:rPr>
          <w:rFonts w:eastAsia="Times New Roman" w:cs="Times New Roman"/>
          <w:szCs w:val="24"/>
          <w:lang w:eastAsia="en-GB"/>
        </w:rPr>
      </w:pPr>
      <w:r w:rsidRPr="009F2EC2">
        <w:rPr>
          <w:rFonts w:eastAsia="Times New Roman" w:cs="Times New Roman"/>
          <w:szCs w:val="24"/>
          <w:lang w:eastAsia="en-GB"/>
        </w:rPr>
        <w:t>A local authority may cease to maintain an EHC plan</w:t>
      </w:r>
      <w:r w:rsidR="00433C1D" w:rsidRPr="009F2EC2">
        <w:rPr>
          <w:rFonts w:eastAsia="Times New Roman" w:cs="Times New Roman"/>
          <w:szCs w:val="24"/>
          <w:lang w:eastAsia="en-GB"/>
        </w:rPr>
        <w:t xml:space="preserve"> </w:t>
      </w:r>
      <w:r w:rsidR="009F2EC2" w:rsidRPr="009F2EC2">
        <w:rPr>
          <w:rFonts w:eastAsia="Times New Roman" w:cs="Times New Roman"/>
          <w:szCs w:val="24"/>
          <w:lang w:eastAsia="en-GB"/>
        </w:rPr>
        <w:t xml:space="preserve">only if it determines that it is </w:t>
      </w:r>
      <w:r w:rsidR="00433C1D" w:rsidRPr="009F2EC2">
        <w:rPr>
          <w:rFonts w:eastAsia="Times New Roman" w:cs="Times New Roman"/>
          <w:szCs w:val="24"/>
          <w:lang w:eastAsia="en-GB"/>
        </w:rPr>
        <w:t>no longer necessar</w:t>
      </w:r>
      <w:r w:rsidR="009F2EC2" w:rsidRPr="009F2EC2">
        <w:rPr>
          <w:rFonts w:eastAsia="Times New Roman" w:cs="Times New Roman"/>
          <w:szCs w:val="24"/>
          <w:lang w:eastAsia="en-GB"/>
        </w:rPr>
        <w:t>y for the plan to be maintained, or if it is no longer responsible for the child or young person.</w:t>
      </w:r>
      <w:r w:rsidR="00433C1D" w:rsidRPr="009F2EC2">
        <w:rPr>
          <w:rFonts w:eastAsia="Times New Roman" w:cs="Times New Roman"/>
          <w:szCs w:val="24"/>
          <w:lang w:eastAsia="en-GB"/>
        </w:rPr>
        <w:t xml:space="preserve"> </w:t>
      </w:r>
      <w:r w:rsidR="009D6173">
        <w:rPr>
          <w:rFonts w:eastAsia="Times New Roman" w:cs="Times New Roman"/>
          <w:szCs w:val="24"/>
          <w:lang w:eastAsia="en-GB"/>
        </w:rPr>
        <w:t>As set out in the Introduction (paragraph xi.), the legal definition of when a child or young person requires an EHC plan remains the same as that for a statement under the Education Act 1996. The circumstances in which a statement can be ceased or not replaced with an EHC plan during the transition period are the same as that for ceasing an EHC plan.</w:t>
      </w:r>
    </w:p>
    <w:p w:rsidR="00951FF0" w:rsidRDefault="003B1FF5"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The circumstances where a local authority may determine that it is no longer necessary for the EHC plan to be maintained include where the child or young person no longer requires the special educational provision specified in the EHC plan. When deciding whether a young person aged 19 or over no longer needs the special educational provision specified in the EHC plan, a local authority </w:t>
      </w:r>
      <w:r w:rsidRPr="003B1FF5">
        <w:rPr>
          <w:rFonts w:eastAsia="Times New Roman" w:cs="Times New Roman"/>
          <w:b/>
          <w:szCs w:val="24"/>
          <w:lang w:eastAsia="en-GB"/>
        </w:rPr>
        <w:t>must</w:t>
      </w:r>
      <w:r>
        <w:rPr>
          <w:rFonts w:eastAsia="Times New Roman" w:cs="Times New Roman"/>
          <w:szCs w:val="24"/>
          <w:lang w:eastAsia="en-GB"/>
        </w:rPr>
        <w:t xml:space="preserve"> take account of whether the education or training outcomes specified in the EHC plan have been achieved. Local authorities </w:t>
      </w:r>
      <w:r w:rsidRPr="003B1FF5">
        <w:rPr>
          <w:rFonts w:eastAsia="Times New Roman" w:cs="Times New Roman"/>
          <w:b/>
          <w:szCs w:val="24"/>
          <w:lang w:eastAsia="en-GB"/>
        </w:rPr>
        <w:t>must not</w:t>
      </w:r>
      <w:r>
        <w:rPr>
          <w:rFonts w:eastAsia="Times New Roman" w:cs="Times New Roman"/>
          <w:szCs w:val="24"/>
          <w:lang w:eastAsia="en-GB"/>
        </w:rPr>
        <w:t xml:space="preserve"> cease to maintain the EHC plan simply because the young person is aged 19 or over. </w:t>
      </w:r>
    </w:p>
    <w:p w:rsidR="00C801C8" w:rsidRPr="00951FF0" w:rsidRDefault="003B1FF5" w:rsidP="00693500">
      <w:pPr>
        <w:numPr>
          <w:ilvl w:val="0"/>
          <w:numId w:val="121"/>
        </w:numPr>
        <w:spacing w:after="240" w:line="288" w:lineRule="auto"/>
        <w:ind w:left="0" w:hanging="709"/>
        <w:rPr>
          <w:rFonts w:eastAsia="Times New Roman" w:cs="Times New Roman"/>
          <w:szCs w:val="24"/>
          <w:lang w:eastAsia="en-GB"/>
        </w:rPr>
      </w:pPr>
      <w:r w:rsidRPr="00951FF0">
        <w:rPr>
          <w:rFonts w:eastAsia="Times New Roman" w:cs="Times New Roman"/>
          <w:szCs w:val="24"/>
          <w:lang w:eastAsia="en-GB"/>
        </w:rPr>
        <w:t>The circumstances where a local authority is no longer responsible for the child or young person include</w:t>
      </w:r>
      <w:r w:rsidR="00433C1D" w:rsidRPr="00951FF0">
        <w:rPr>
          <w:rFonts w:eastAsia="Times New Roman" w:cs="Times New Roman"/>
          <w:szCs w:val="24"/>
          <w:lang w:eastAsia="en-GB"/>
        </w:rPr>
        <w:t xml:space="preserve"> </w:t>
      </w:r>
      <w:r w:rsidRPr="00951FF0">
        <w:rPr>
          <w:rFonts w:eastAsia="Times New Roman" w:cs="Times New Roman"/>
          <w:szCs w:val="24"/>
          <w:lang w:eastAsia="en-GB"/>
        </w:rPr>
        <w:t xml:space="preserve">where </w:t>
      </w:r>
      <w:r w:rsidR="00C801C8" w:rsidRPr="00951FF0">
        <w:rPr>
          <w:rFonts w:eastAsia="Times New Roman" w:cs="Times New Roman"/>
          <w:szCs w:val="24"/>
          <w:lang w:eastAsia="en-GB"/>
        </w:rPr>
        <w:t>any of the following conditions apply</w:t>
      </w:r>
      <w:r w:rsidR="008F3860" w:rsidRPr="00951FF0">
        <w:rPr>
          <w:rFonts w:eastAsia="Times New Roman" w:cs="Times New Roman"/>
          <w:szCs w:val="24"/>
          <w:lang w:eastAsia="en-GB"/>
        </w:rPr>
        <w:t xml:space="preserve"> (subject to paragraphs 9.202 and 9.203</w:t>
      </w:r>
      <w:r w:rsidRPr="00951FF0">
        <w:rPr>
          <w:rFonts w:eastAsia="Times New Roman" w:cs="Times New Roman"/>
          <w:szCs w:val="24"/>
          <w:lang w:eastAsia="en-GB"/>
        </w:rPr>
        <w:t xml:space="preserve"> below</w:t>
      </w:r>
      <w:r w:rsidR="00C801C8" w:rsidRPr="00951FF0">
        <w:rPr>
          <w:rFonts w:eastAsia="Times New Roman" w:cs="Times New Roman"/>
          <w:szCs w:val="24"/>
          <w:lang w:eastAsia="en-GB"/>
        </w:rPr>
        <w:t>:</w:t>
      </w:r>
    </w:p>
    <w:p w:rsidR="00C801C8" w:rsidRPr="00C801C8" w:rsidRDefault="00C801C8" w:rsidP="00693500">
      <w:pPr>
        <w:numPr>
          <w:ilvl w:val="0"/>
          <w:numId w:val="143"/>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 xml:space="preserve">A young person aged 16 or over </w:t>
      </w:r>
      <w:r w:rsidR="003B1FF5">
        <w:rPr>
          <w:rFonts w:eastAsia="Times New Roman" w:cs="Times New Roman"/>
          <w:szCs w:val="24"/>
          <w:lang w:eastAsia="en-GB"/>
        </w:rPr>
        <w:t>leaves education to take</w:t>
      </w:r>
      <w:r w:rsidRPr="00C801C8">
        <w:rPr>
          <w:rFonts w:eastAsia="Times New Roman" w:cs="Times New Roman"/>
          <w:szCs w:val="24"/>
          <w:lang w:eastAsia="en-GB"/>
        </w:rPr>
        <w:t xml:space="preserve"> up paid employment (including employment with training</w:t>
      </w:r>
      <w:r w:rsidR="00AC3708">
        <w:rPr>
          <w:rFonts w:eastAsia="Times New Roman" w:cs="Times New Roman"/>
          <w:szCs w:val="24"/>
          <w:lang w:eastAsia="en-GB"/>
        </w:rPr>
        <w:t xml:space="preserve"> but excluding a</w:t>
      </w:r>
      <w:r w:rsidR="00825E49">
        <w:rPr>
          <w:rFonts w:eastAsia="Times New Roman" w:cs="Times New Roman"/>
          <w:szCs w:val="24"/>
          <w:lang w:eastAsia="en-GB"/>
        </w:rPr>
        <w:t>pprenticeships)</w:t>
      </w:r>
    </w:p>
    <w:p w:rsidR="00C801C8" w:rsidRPr="00C801C8" w:rsidRDefault="00C801C8" w:rsidP="00693500">
      <w:pPr>
        <w:numPr>
          <w:ilvl w:val="0"/>
          <w:numId w:val="143"/>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The young person</w:t>
      </w:r>
      <w:r w:rsidR="00AC3708">
        <w:rPr>
          <w:rFonts w:eastAsia="Times New Roman" w:cs="Times New Roman"/>
          <w:szCs w:val="24"/>
          <w:lang w:eastAsia="en-GB"/>
        </w:rPr>
        <w:t xml:space="preserve"> enters higher e</w:t>
      </w:r>
      <w:r w:rsidR="00425B6B">
        <w:rPr>
          <w:rFonts w:eastAsia="Times New Roman" w:cs="Times New Roman"/>
          <w:szCs w:val="24"/>
          <w:lang w:eastAsia="en-GB"/>
        </w:rPr>
        <w:t>ducation</w:t>
      </w:r>
    </w:p>
    <w:p w:rsidR="00C801C8" w:rsidRPr="00C801C8" w:rsidRDefault="00C801C8" w:rsidP="00693500">
      <w:pPr>
        <w:numPr>
          <w:ilvl w:val="0"/>
          <w:numId w:val="143"/>
        </w:numPr>
        <w:spacing w:after="240" w:line="288" w:lineRule="auto"/>
        <w:ind w:left="993" w:hanging="426"/>
        <w:rPr>
          <w:rFonts w:eastAsia="Times New Roman" w:cs="Times New Roman"/>
          <w:szCs w:val="24"/>
          <w:lang w:eastAsia="en-GB"/>
        </w:rPr>
      </w:pPr>
      <w:r w:rsidRPr="00C801C8">
        <w:rPr>
          <w:rFonts w:eastAsia="Times New Roman" w:cs="Times New Roman"/>
          <w:szCs w:val="24"/>
          <w:lang w:eastAsia="en-GB"/>
        </w:rPr>
        <w:t>A young person aged 18 or over leaves education and no longer wishe</w:t>
      </w:r>
      <w:r w:rsidR="00825E49">
        <w:rPr>
          <w:rFonts w:eastAsia="Times New Roman" w:cs="Times New Roman"/>
          <w:szCs w:val="24"/>
          <w:lang w:eastAsia="en-GB"/>
        </w:rPr>
        <w:t>s to engage in further learning</w:t>
      </w:r>
    </w:p>
    <w:p w:rsidR="00C801C8" w:rsidRPr="000864EC" w:rsidRDefault="00C801C8" w:rsidP="00693500">
      <w:pPr>
        <w:numPr>
          <w:ilvl w:val="0"/>
          <w:numId w:val="143"/>
        </w:numPr>
        <w:ind w:left="993" w:hanging="426"/>
        <w:rPr>
          <w:rFonts w:eastAsia="Times New Roman" w:cs="Times New Roman"/>
          <w:szCs w:val="24"/>
          <w:lang w:eastAsia="en-GB"/>
        </w:rPr>
      </w:pPr>
      <w:r w:rsidRPr="00C801C8">
        <w:rPr>
          <w:rFonts w:eastAsia="Times New Roman" w:cs="Times New Roman"/>
          <w:szCs w:val="24"/>
          <w:lang w:eastAsia="en-GB"/>
        </w:rPr>
        <w:t>The ch</w:t>
      </w:r>
      <w:r w:rsidR="003B1FF5">
        <w:rPr>
          <w:rFonts w:eastAsia="Times New Roman" w:cs="Times New Roman"/>
          <w:szCs w:val="24"/>
          <w:lang w:eastAsia="en-GB"/>
        </w:rPr>
        <w:t>ild or young person has</w:t>
      </w:r>
      <w:r w:rsidRPr="00C801C8">
        <w:rPr>
          <w:rFonts w:eastAsia="Times New Roman" w:cs="Times New Roman"/>
          <w:szCs w:val="24"/>
          <w:lang w:eastAsia="en-GB"/>
        </w:rPr>
        <w:t xml:space="preserve"> moved </w:t>
      </w:r>
      <w:r w:rsidR="00147965">
        <w:rPr>
          <w:rFonts w:eastAsia="Times New Roman" w:cs="Times New Roman"/>
          <w:szCs w:val="24"/>
          <w:lang w:eastAsia="en-GB"/>
        </w:rPr>
        <w:t>to another local authority area</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Where a young person of compulsory sc</w:t>
      </w:r>
      <w:r w:rsidR="008A57DF">
        <w:rPr>
          <w:rFonts w:eastAsia="Times New Roman" w:cs="Times New Roman"/>
          <w:szCs w:val="24"/>
          <w:lang w:eastAsia="en-GB"/>
        </w:rPr>
        <w:t>hool or participation age – i.e.</w:t>
      </w:r>
      <w:r w:rsidRPr="00C801C8">
        <w:rPr>
          <w:rFonts w:eastAsia="Times New Roman" w:cs="Times New Roman"/>
          <w:szCs w:val="24"/>
          <w:lang w:eastAsia="en-GB"/>
        </w:rPr>
        <w:t xml:space="preserve"> under the age of 18 – is excluded from their education or training setting or leaves voluntarily, the local authority </w:t>
      </w:r>
      <w:r w:rsidRPr="00C801C8">
        <w:rPr>
          <w:rFonts w:eastAsia="Times New Roman" w:cs="Times New Roman"/>
          <w:b/>
          <w:szCs w:val="24"/>
          <w:lang w:eastAsia="en-GB"/>
        </w:rPr>
        <w:t>must not</w:t>
      </w:r>
      <w:r w:rsidR="00425B6B">
        <w:rPr>
          <w:rFonts w:eastAsia="Times New Roman" w:cs="Times New Roman"/>
          <w:szCs w:val="24"/>
          <w:lang w:eastAsia="en-GB"/>
        </w:rPr>
        <w:t xml:space="preserve"> cease their EHC</w:t>
      </w:r>
      <w:r w:rsidR="003B1FF5">
        <w:rPr>
          <w:rFonts w:eastAsia="Times New Roman" w:cs="Times New Roman"/>
          <w:szCs w:val="24"/>
          <w:lang w:eastAsia="en-GB"/>
        </w:rPr>
        <w:t xml:space="preserve"> plan, unless it decides that it is no longer necessary for special educational provision to be made for the child or young person in accordance with an EHC plan</w:t>
      </w:r>
      <w:r w:rsidRPr="00C801C8">
        <w:rPr>
          <w:rFonts w:eastAsia="Times New Roman" w:cs="Times New Roman"/>
          <w:szCs w:val="24"/>
          <w:lang w:eastAsia="en-GB"/>
        </w:rPr>
        <w:t>. The focus of sup</w:t>
      </w:r>
      <w:r w:rsidR="00425B6B">
        <w:rPr>
          <w:rFonts w:eastAsia="Times New Roman" w:cs="Times New Roman"/>
          <w:szCs w:val="24"/>
          <w:lang w:eastAsia="en-GB"/>
        </w:rPr>
        <w:t>port should be to re-engage the young person</w:t>
      </w:r>
      <w:r w:rsidRPr="00C801C8">
        <w:rPr>
          <w:rFonts w:eastAsia="Times New Roman" w:cs="Times New Roman"/>
          <w:szCs w:val="24"/>
          <w:lang w:eastAsia="en-GB"/>
        </w:rPr>
        <w:t xml:space="preserve"> in education or training as soon as possible</w:t>
      </w:r>
      <w:r w:rsidR="00433C1D">
        <w:rPr>
          <w:rFonts w:eastAsia="Times New Roman" w:cs="Times New Roman"/>
          <w:szCs w:val="24"/>
          <w:lang w:eastAsia="en-GB"/>
        </w:rPr>
        <w:t xml:space="preserve"> and the local authority </w:t>
      </w:r>
      <w:r w:rsidR="00433C1D" w:rsidRPr="00433C1D">
        <w:rPr>
          <w:rFonts w:eastAsia="Times New Roman" w:cs="Times New Roman"/>
          <w:b/>
          <w:szCs w:val="24"/>
          <w:lang w:eastAsia="en-GB"/>
        </w:rPr>
        <w:t>must</w:t>
      </w:r>
      <w:r w:rsidR="00433C1D">
        <w:rPr>
          <w:rFonts w:eastAsia="Times New Roman" w:cs="Times New Roman"/>
          <w:szCs w:val="24"/>
          <w:lang w:eastAsia="en-GB"/>
        </w:rPr>
        <w:t xml:space="preserve"> review the EHC plan</w:t>
      </w:r>
      <w:r w:rsidR="003B1FF5">
        <w:rPr>
          <w:rFonts w:eastAsia="Times New Roman" w:cs="Times New Roman"/>
          <w:szCs w:val="24"/>
          <w:lang w:eastAsia="en-GB"/>
        </w:rPr>
        <w:t xml:space="preserve"> and amend it as appropriate</w:t>
      </w:r>
      <w:r w:rsidR="00433C1D">
        <w:rPr>
          <w:rFonts w:eastAsia="Times New Roman" w:cs="Times New Roman"/>
          <w:szCs w:val="24"/>
          <w:lang w:eastAsia="en-GB"/>
        </w:rPr>
        <w:t xml:space="preserve"> to ensure that the young person continues to receive education or training</w:t>
      </w:r>
      <w:r w:rsidRPr="00C801C8">
        <w:rPr>
          <w:rFonts w:eastAsia="Times New Roman" w:cs="Times New Roman"/>
          <w:szCs w:val="24"/>
          <w:lang w:eastAsia="en-GB"/>
        </w:rPr>
        <w:t xml:space="preserve">. </w:t>
      </w:r>
    </w:p>
    <w:p w:rsidR="00A01DEA"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Where a young person aged 18 or over leaves education or training before the end of the</w:t>
      </w:r>
      <w:r w:rsidR="003B1FF5">
        <w:rPr>
          <w:rFonts w:eastAsia="Times New Roman" w:cs="Times New Roman"/>
          <w:szCs w:val="24"/>
          <w:lang w:eastAsia="en-GB"/>
        </w:rPr>
        <w:t>ir course</w:t>
      </w:r>
      <w:r w:rsidRPr="00C801C8">
        <w:rPr>
          <w:rFonts w:eastAsia="Times New Roman" w:cs="Times New Roman"/>
          <w:szCs w:val="24"/>
          <w:lang w:eastAsia="en-GB"/>
        </w:rPr>
        <w:t xml:space="preserve">, the local authority </w:t>
      </w:r>
      <w:r w:rsidRPr="00C801C8">
        <w:rPr>
          <w:rFonts w:eastAsia="Times New Roman" w:cs="Times New Roman"/>
          <w:b/>
          <w:szCs w:val="24"/>
          <w:lang w:eastAsia="en-GB"/>
        </w:rPr>
        <w:t>must</w:t>
      </w:r>
      <w:r w:rsidR="00867E52">
        <w:rPr>
          <w:rFonts w:eastAsia="Times New Roman" w:cs="Times New Roman"/>
          <w:b/>
          <w:szCs w:val="24"/>
          <w:lang w:eastAsia="en-GB"/>
        </w:rPr>
        <w:t xml:space="preserve"> not</w:t>
      </w:r>
      <w:r w:rsidR="00433C1D">
        <w:rPr>
          <w:rFonts w:eastAsia="Times New Roman" w:cs="Times New Roman"/>
          <w:szCs w:val="24"/>
          <w:lang w:eastAsia="en-GB"/>
        </w:rPr>
        <w:t xml:space="preserve"> </w:t>
      </w:r>
      <w:r w:rsidR="00867E52">
        <w:rPr>
          <w:rFonts w:eastAsia="Times New Roman" w:cs="Times New Roman"/>
          <w:szCs w:val="24"/>
          <w:lang w:eastAsia="en-GB"/>
        </w:rPr>
        <w:t>cease to maintain the</w:t>
      </w:r>
      <w:r w:rsidR="00433C1D">
        <w:rPr>
          <w:rFonts w:eastAsia="Times New Roman" w:cs="Times New Roman"/>
          <w:szCs w:val="24"/>
          <w:lang w:eastAsia="en-GB"/>
        </w:rPr>
        <w:t xml:space="preserve"> EHC plan</w:t>
      </w:r>
      <w:r w:rsidR="00867E52">
        <w:rPr>
          <w:rFonts w:eastAsia="Times New Roman" w:cs="Times New Roman"/>
          <w:szCs w:val="24"/>
          <w:lang w:eastAsia="en-GB"/>
        </w:rPr>
        <w:t xml:space="preserve"> unless it has reviewed the young person’s EHC plan to</w:t>
      </w:r>
      <w:r w:rsidR="00433C1D">
        <w:rPr>
          <w:rFonts w:eastAsia="Times New Roman" w:cs="Times New Roman"/>
          <w:szCs w:val="24"/>
          <w:lang w:eastAsia="en-GB"/>
        </w:rPr>
        <w:t xml:space="preserve"> determine whether the young person wishes to </w:t>
      </w:r>
      <w:r w:rsidR="00867E52">
        <w:rPr>
          <w:rFonts w:eastAsia="Times New Roman" w:cs="Times New Roman"/>
          <w:szCs w:val="24"/>
          <w:lang w:eastAsia="en-GB"/>
        </w:rPr>
        <w:t xml:space="preserve">return to education or training, either at the educational institution specified in the EHC plan or somewhere else. If the young person </w:t>
      </w:r>
      <w:r w:rsidR="00433C1D">
        <w:rPr>
          <w:rFonts w:eastAsia="Times New Roman" w:cs="Times New Roman"/>
          <w:szCs w:val="24"/>
          <w:lang w:eastAsia="en-GB"/>
        </w:rPr>
        <w:t>does</w:t>
      </w:r>
      <w:r w:rsidR="000E6496">
        <w:rPr>
          <w:rFonts w:eastAsia="Times New Roman" w:cs="Times New Roman"/>
          <w:szCs w:val="24"/>
          <w:lang w:eastAsia="en-GB"/>
        </w:rPr>
        <w:t xml:space="preserve"> wis</w:t>
      </w:r>
      <w:r w:rsidR="00867E52">
        <w:rPr>
          <w:rFonts w:eastAsia="Times New Roman" w:cs="Times New Roman"/>
          <w:szCs w:val="24"/>
          <w:lang w:eastAsia="en-GB"/>
        </w:rPr>
        <w:t>h to return to education or training</w:t>
      </w:r>
      <w:r w:rsidR="00433C1D">
        <w:rPr>
          <w:rFonts w:eastAsia="Times New Roman" w:cs="Times New Roman"/>
          <w:szCs w:val="24"/>
          <w:lang w:eastAsia="en-GB"/>
        </w:rPr>
        <w:t xml:space="preserve">, and </w:t>
      </w:r>
      <w:r w:rsidR="00867E52">
        <w:rPr>
          <w:rFonts w:eastAsia="Times New Roman" w:cs="Times New Roman"/>
          <w:szCs w:val="24"/>
          <w:lang w:eastAsia="en-GB"/>
        </w:rPr>
        <w:t xml:space="preserve">the local authority thinks </w:t>
      </w:r>
      <w:r w:rsidR="00433C1D">
        <w:rPr>
          <w:rFonts w:eastAsia="Times New Roman" w:cs="Times New Roman"/>
          <w:szCs w:val="24"/>
          <w:lang w:eastAsia="en-GB"/>
        </w:rPr>
        <w:t>it is appropr</w:t>
      </w:r>
      <w:r w:rsidR="00425B6B">
        <w:rPr>
          <w:rFonts w:eastAsia="Times New Roman" w:cs="Times New Roman"/>
          <w:szCs w:val="24"/>
          <w:lang w:eastAsia="en-GB"/>
        </w:rPr>
        <w:t>iate,</w:t>
      </w:r>
      <w:r w:rsidR="00867E52">
        <w:rPr>
          <w:rFonts w:eastAsia="Times New Roman" w:cs="Times New Roman"/>
          <w:szCs w:val="24"/>
          <w:lang w:eastAsia="en-GB"/>
        </w:rPr>
        <w:t xml:space="preserve"> then</w:t>
      </w:r>
      <w:r w:rsidR="00425B6B">
        <w:rPr>
          <w:rFonts w:eastAsia="Times New Roman" w:cs="Times New Roman"/>
          <w:szCs w:val="24"/>
          <w:lang w:eastAsia="en-GB"/>
        </w:rPr>
        <w:t xml:space="preserve"> the local authority </w:t>
      </w:r>
      <w:r w:rsidR="00425B6B" w:rsidRPr="00425B6B">
        <w:rPr>
          <w:rFonts w:eastAsia="Times New Roman" w:cs="Times New Roman"/>
          <w:b/>
          <w:szCs w:val="24"/>
          <w:lang w:eastAsia="en-GB"/>
        </w:rPr>
        <w:t>must</w:t>
      </w:r>
      <w:r w:rsidR="00433C1D">
        <w:rPr>
          <w:rFonts w:eastAsia="Times New Roman" w:cs="Times New Roman"/>
          <w:szCs w:val="24"/>
          <w:lang w:eastAsia="en-GB"/>
        </w:rPr>
        <w:t xml:space="preserve"> amend the EHC plan as necessary</w:t>
      </w:r>
      <w:r w:rsidR="00867E52">
        <w:rPr>
          <w:rFonts w:eastAsia="Times New Roman" w:cs="Times New Roman"/>
          <w:szCs w:val="24"/>
          <w:lang w:eastAsia="en-GB"/>
        </w:rPr>
        <w:t xml:space="preserve"> and it </w:t>
      </w:r>
      <w:r w:rsidR="00867E52" w:rsidRPr="00867E52">
        <w:rPr>
          <w:rFonts w:eastAsia="Times New Roman" w:cs="Times New Roman"/>
          <w:b/>
          <w:szCs w:val="24"/>
          <w:lang w:eastAsia="en-GB"/>
        </w:rPr>
        <w:t>must</w:t>
      </w:r>
      <w:r w:rsidR="00867E52">
        <w:rPr>
          <w:rFonts w:eastAsia="Times New Roman" w:cs="Times New Roman"/>
          <w:szCs w:val="24"/>
          <w:lang w:eastAsia="en-GB"/>
        </w:rPr>
        <w:t xml:space="preserve"> maintain the plan</w:t>
      </w:r>
      <w:r w:rsidR="00433C1D">
        <w:rPr>
          <w:rFonts w:eastAsia="Times New Roman" w:cs="Times New Roman"/>
          <w:szCs w:val="24"/>
          <w:lang w:eastAsia="en-GB"/>
        </w:rPr>
        <w:t>.</w:t>
      </w:r>
      <w:r w:rsidRPr="00C801C8">
        <w:rPr>
          <w:rFonts w:eastAsia="Times New Roman" w:cs="Times New Roman"/>
          <w:szCs w:val="24"/>
          <w:lang w:eastAsia="en-GB"/>
        </w:rPr>
        <w:t xml:space="preserve"> </w:t>
      </w:r>
      <w:r w:rsidR="00867E52">
        <w:rPr>
          <w:rFonts w:eastAsia="Times New Roman" w:cs="Times New Roman"/>
          <w:szCs w:val="24"/>
          <w:lang w:eastAsia="en-GB"/>
        </w:rPr>
        <w:t xml:space="preserve">The local </w:t>
      </w:r>
      <w:r w:rsidR="00147965">
        <w:rPr>
          <w:rFonts w:eastAsia="Times New Roman" w:cs="Times New Roman"/>
          <w:szCs w:val="24"/>
          <w:lang w:eastAsia="en-GB"/>
        </w:rPr>
        <w:t xml:space="preserve">authority </w:t>
      </w:r>
      <w:r w:rsidR="00867E52">
        <w:rPr>
          <w:rFonts w:eastAsia="Times New Roman" w:cs="Times New Roman"/>
          <w:szCs w:val="24"/>
          <w:lang w:eastAsia="en-GB"/>
        </w:rPr>
        <w:t xml:space="preserve">should </w:t>
      </w:r>
      <w:r w:rsidRPr="00C801C8">
        <w:rPr>
          <w:rFonts w:eastAsia="Times New Roman" w:cs="Times New Roman"/>
          <w:szCs w:val="24"/>
          <w:lang w:eastAsia="en-GB"/>
        </w:rPr>
        <w:t>seek to re-engage the young person in education or training as soon as possible.</w:t>
      </w:r>
    </w:p>
    <w:p w:rsidR="00147965" w:rsidRPr="008A697F" w:rsidRDefault="00A01DEA" w:rsidP="00693500">
      <w:pPr>
        <w:numPr>
          <w:ilvl w:val="0"/>
          <w:numId w:val="121"/>
        </w:numPr>
        <w:spacing w:after="240" w:line="288" w:lineRule="auto"/>
        <w:ind w:left="0" w:hanging="709"/>
        <w:rPr>
          <w:rFonts w:eastAsia="Times New Roman" w:cs="Times New Roman"/>
          <w:szCs w:val="24"/>
          <w:lang w:eastAsia="en-GB"/>
        </w:rPr>
      </w:pPr>
      <w:r>
        <w:t>A</w:t>
      </w:r>
      <w:r w:rsidRPr="00A01DEA">
        <w:t xml:space="preserve"> </w:t>
      </w:r>
      <w:r>
        <w:t>local authority will not be able to cease an EHC plan because a child or young person has been given a custodial sentence. The local authority will have to keep the plan</w:t>
      </w:r>
      <w:r w:rsidR="00853363">
        <w:t xml:space="preserve"> while the child or young person is in custody. Details of the local authority’s duties in those circumstances are set out in Chapter 10, Children and young people in specific circumstances.</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Where a local authority is considering ceasing to maintain a child or young person’s EHC plan it </w:t>
      </w:r>
      <w:r w:rsidRPr="00C801C8">
        <w:rPr>
          <w:rFonts w:eastAsia="Times New Roman" w:cs="Times New Roman"/>
          <w:b/>
          <w:szCs w:val="24"/>
          <w:lang w:eastAsia="en-GB"/>
        </w:rPr>
        <w:t>must</w:t>
      </w:r>
      <w:r w:rsidRPr="00C801C8">
        <w:rPr>
          <w:rFonts w:eastAsia="Times New Roman" w:cs="Times New Roman"/>
          <w:szCs w:val="24"/>
          <w:lang w:eastAsia="en-GB"/>
        </w:rPr>
        <w:t xml:space="preserve">: </w:t>
      </w:r>
    </w:p>
    <w:p w:rsidR="00C801C8" w:rsidRPr="00C801C8" w:rsidRDefault="00425C43" w:rsidP="00693500">
      <w:pPr>
        <w:numPr>
          <w:ilvl w:val="0"/>
          <w:numId w:val="144"/>
        </w:numPr>
        <w:spacing w:after="240" w:line="288" w:lineRule="auto"/>
        <w:ind w:left="993" w:hanging="426"/>
        <w:rPr>
          <w:rFonts w:eastAsia="Times New Roman" w:cs="Times New Roman"/>
          <w:szCs w:val="24"/>
          <w:lang w:eastAsia="en-GB"/>
        </w:rPr>
      </w:pPr>
      <w:r>
        <w:rPr>
          <w:rFonts w:eastAsia="Times New Roman" w:cs="Times New Roman"/>
          <w:szCs w:val="24"/>
          <w:lang w:eastAsia="en-GB"/>
        </w:rPr>
        <w:t>i</w:t>
      </w:r>
      <w:r w:rsidR="00C801C8" w:rsidRPr="00C801C8">
        <w:rPr>
          <w:rFonts w:eastAsia="Times New Roman" w:cs="Times New Roman"/>
          <w:szCs w:val="24"/>
          <w:lang w:eastAsia="en-GB"/>
        </w:rPr>
        <w:t>nform the chi</w:t>
      </w:r>
      <w:r w:rsidR="00825E49">
        <w:rPr>
          <w:rFonts w:eastAsia="Times New Roman" w:cs="Times New Roman"/>
          <w:szCs w:val="24"/>
          <w:lang w:eastAsia="en-GB"/>
        </w:rPr>
        <w:t>ld’s parent or the young person</w:t>
      </w:r>
      <w:r w:rsidR="00433C1D">
        <w:rPr>
          <w:rFonts w:eastAsia="Times New Roman" w:cs="Times New Roman"/>
          <w:szCs w:val="24"/>
          <w:lang w:eastAsia="en-GB"/>
        </w:rPr>
        <w:t xml:space="preserve"> that it is considering this</w:t>
      </w:r>
    </w:p>
    <w:p w:rsidR="00C801C8" w:rsidRPr="00C801C8" w:rsidRDefault="00425C43" w:rsidP="00693500">
      <w:pPr>
        <w:numPr>
          <w:ilvl w:val="0"/>
          <w:numId w:val="144"/>
        </w:numPr>
        <w:spacing w:after="240" w:line="288" w:lineRule="auto"/>
        <w:ind w:left="993" w:hanging="426"/>
        <w:rPr>
          <w:rFonts w:eastAsia="Times New Roman" w:cs="Times New Roman"/>
          <w:szCs w:val="24"/>
          <w:lang w:eastAsia="en-GB"/>
        </w:rPr>
      </w:pPr>
      <w:r>
        <w:rPr>
          <w:rFonts w:eastAsia="Times New Roman" w:cs="Times New Roman"/>
          <w:szCs w:val="24"/>
          <w:lang w:eastAsia="en-GB"/>
        </w:rPr>
        <w:t>c</w:t>
      </w:r>
      <w:r w:rsidR="00C801C8" w:rsidRPr="00C801C8">
        <w:rPr>
          <w:rFonts w:eastAsia="Times New Roman" w:cs="Times New Roman"/>
          <w:szCs w:val="24"/>
          <w:lang w:eastAsia="en-GB"/>
        </w:rPr>
        <w:t>onsult the chi</w:t>
      </w:r>
      <w:r w:rsidR="00825E49">
        <w:rPr>
          <w:rFonts w:eastAsia="Times New Roman" w:cs="Times New Roman"/>
          <w:szCs w:val="24"/>
          <w:lang w:eastAsia="en-GB"/>
        </w:rPr>
        <w:t>ld’s parent or the young person</w:t>
      </w:r>
    </w:p>
    <w:p w:rsidR="00C801C8" w:rsidRPr="00C801C8" w:rsidRDefault="00425C43" w:rsidP="00693500">
      <w:pPr>
        <w:numPr>
          <w:ilvl w:val="0"/>
          <w:numId w:val="144"/>
        </w:numPr>
        <w:spacing w:after="240" w:line="288" w:lineRule="auto"/>
        <w:ind w:left="993" w:hanging="426"/>
        <w:rPr>
          <w:rFonts w:eastAsia="Times New Roman" w:cs="Times New Roman"/>
          <w:szCs w:val="24"/>
          <w:lang w:eastAsia="en-GB"/>
        </w:rPr>
      </w:pPr>
      <w:r>
        <w:rPr>
          <w:rFonts w:eastAsia="Times New Roman" w:cs="Times New Roman"/>
          <w:szCs w:val="24"/>
          <w:lang w:eastAsia="en-GB"/>
        </w:rPr>
        <w:t>c</w:t>
      </w:r>
      <w:r w:rsidR="00C801C8" w:rsidRPr="00C801C8">
        <w:rPr>
          <w:rFonts w:eastAsia="Times New Roman" w:cs="Times New Roman"/>
          <w:szCs w:val="24"/>
          <w:lang w:eastAsia="en-GB"/>
        </w:rPr>
        <w:t>onsult the school or other institutio</w:t>
      </w:r>
      <w:r w:rsidR="00825E49">
        <w:rPr>
          <w:rFonts w:eastAsia="Times New Roman" w:cs="Times New Roman"/>
          <w:szCs w:val="24"/>
          <w:lang w:eastAsia="en-GB"/>
        </w:rPr>
        <w:t>n that is named in the EHC plan</w:t>
      </w:r>
    </w:p>
    <w:p w:rsid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Where, following the consultation, the local authority decides to cease to maintain the child or young person’s EHC plan, it </w:t>
      </w:r>
      <w:r w:rsidRPr="00C801C8">
        <w:rPr>
          <w:rFonts w:eastAsia="Times New Roman" w:cs="Times New Roman"/>
          <w:b/>
          <w:szCs w:val="24"/>
          <w:lang w:eastAsia="en-GB"/>
        </w:rPr>
        <w:t>must</w:t>
      </w:r>
      <w:r w:rsidRPr="00C801C8">
        <w:rPr>
          <w:rFonts w:eastAsia="Times New Roman" w:cs="Times New Roman"/>
          <w:szCs w:val="24"/>
          <w:lang w:eastAsia="en-GB"/>
        </w:rPr>
        <w:t xml:space="preserve"> notify the child’s parent or the young person</w:t>
      </w:r>
      <w:r w:rsidR="00425C43">
        <w:rPr>
          <w:rFonts w:eastAsia="Times New Roman" w:cs="Times New Roman"/>
          <w:szCs w:val="24"/>
          <w:lang w:eastAsia="en-GB"/>
        </w:rPr>
        <w:t>,</w:t>
      </w:r>
      <w:r w:rsidRPr="00C801C8">
        <w:rPr>
          <w:rFonts w:eastAsia="Times New Roman" w:cs="Times New Roman"/>
          <w:szCs w:val="24"/>
          <w:lang w:eastAsia="en-GB"/>
        </w:rPr>
        <w:t xml:space="preserve"> the institution named in the c</w:t>
      </w:r>
      <w:r w:rsidR="00425C43">
        <w:rPr>
          <w:rFonts w:eastAsia="Times New Roman" w:cs="Times New Roman"/>
          <w:szCs w:val="24"/>
          <w:lang w:eastAsia="en-GB"/>
        </w:rPr>
        <w:t>hild or young person’s EHC plan</w:t>
      </w:r>
      <w:r w:rsidRPr="00C801C8">
        <w:rPr>
          <w:rFonts w:eastAsia="Times New Roman" w:cs="Times New Roman"/>
          <w:szCs w:val="24"/>
          <w:lang w:eastAsia="en-GB"/>
        </w:rPr>
        <w:t xml:space="preserve"> </w:t>
      </w:r>
      <w:r w:rsidR="005949F3">
        <w:rPr>
          <w:rFonts w:eastAsia="Times New Roman" w:cs="Times New Roman"/>
          <w:szCs w:val="24"/>
          <w:lang w:eastAsia="en-GB"/>
        </w:rPr>
        <w:t xml:space="preserve">and the responsible CCG </w:t>
      </w:r>
      <w:r w:rsidRPr="00C801C8">
        <w:rPr>
          <w:rFonts w:eastAsia="Times New Roman" w:cs="Times New Roman"/>
          <w:szCs w:val="24"/>
          <w:lang w:eastAsia="en-GB"/>
        </w:rPr>
        <w:t>of that decision.</w:t>
      </w:r>
      <w:r w:rsidR="0019516E">
        <w:rPr>
          <w:rFonts w:eastAsia="Times New Roman" w:cs="Times New Roman"/>
          <w:szCs w:val="24"/>
          <w:lang w:eastAsia="en-GB"/>
        </w:rPr>
        <w:t xml:space="preserve"> The local authority </w:t>
      </w:r>
      <w:r w:rsidR="0019516E" w:rsidRPr="0019516E">
        <w:rPr>
          <w:rFonts w:eastAsia="Times New Roman" w:cs="Times New Roman"/>
          <w:b/>
          <w:szCs w:val="24"/>
          <w:lang w:eastAsia="en-GB"/>
        </w:rPr>
        <w:t>must</w:t>
      </w:r>
      <w:r w:rsidR="0019516E">
        <w:rPr>
          <w:rFonts w:eastAsia="Times New Roman" w:cs="Times New Roman"/>
          <w:b/>
          <w:szCs w:val="24"/>
          <w:lang w:eastAsia="en-GB"/>
        </w:rPr>
        <w:t xml:space="preserve"> </w:t>
      </w:r>
      <w:r w:rsidR="0019516E" w:rsidRPr="0019516E">
        <w:rPr>
          <w:rFonts w:eastAsia="Times New Roman" w:cs="Times New Roman"/>
          <w:szCs w:val="24"/>
          <w:lang w:eastAsia="en-GB"/>
        </w:rPr>
        <w:t>also</w:t>
      </w:r>
      <w:r w:rsidR="0019516E">
        <w:rPr>
          <w:rFonts w:eastAsia="Times New Roman" w:cs="Times New Roman"/>
          <w:szCs w:val="24"/>
          <w:lang w:eastAsia="en-GB"/>
        </w:rPr>
        <w:t xml:space="preserve"> notify the child’s parent or the young person of their right to appeal that decision</w:t>
      </w:r>
      <w:r w:rsidR="002D0516">
        <w:rPr>
          <w:rFonts w:eastAsia="Times New Roman" w:cs="Times New Roman"/>
          <w:szCs w:val="24"/>
          <w:lang w:eastAsia="en-GB"/>
        </w:rPr>
        <w:t xml:space="preserve"> and the time limit for doing so</w:t>
      </w:r>
      <w:r w:rsidR="0019516E">
        <w:rPr>
          <w:rFonts w:eastAsia="Times New Roman" w:cs="Times New Roman"/>
          <w:szCs w:val="24"/>
          <w:lang w:eastAsia="en-GB"/>
        </w:rPr>
        <w:t>, of the requirement for them to consider mediation should they wish to appeal, and the availability of information, advice and support</w:t>
      </w:r>
      <w:r w:rsidR="00A3566A">
        <w:rPr>
          <w:rFonts w:eastAsia="Times New Roman" w:cs="Times New Roman"/>
          <w:szCs w:val="24"/>
          <w:lang w:eastAsia="en-GB"/>
        </w:rPr>
        <w:t>,</w:t>
      </w:r>
      <w:r w:rsidR="006C41E6">
        <w:rPr>
          <w:rFonts w:eastAsia="Times New Roman" w:cs="Times New Roman"/>
          <w:szCs w:val="24"/>
          <w:lang w:eastAsia="en-GB"/>
        </w:rPr>
        <w:t xml:space="preserve"> and</w:t>
      </w:r>
      <w:r w:rsidR="0019516E">
        <w:rPr>
          <w:rFonts w:eastAsia="Times New Roman" w:cs="Times New Roman"/>
          <w:szCs w:val="24"/>
          <w:lang w:eastAsia="en-GB"/>
        </w:rPr>
        <w:t xml:space="preserve"> disagreement resolution</w:t>
      </w:r>
      <w:r w:rsidR="00A3566A">
        <w:rPr>
          <w:rFonts w:eastAsia="Times New Roman" w:cs="Times New Roman"/>
          <w:szCs w:val="24"/>
          <w:lang w:eastAsia="en-GB"/>
        </w:rPr>
        <w:t xml:space="preserve"> </w:t>
      </w:r>
      <w:r w:rsidR="0019516E">
        <w:rPr>
          <w:rFonts w:eastAsia="Times New Roman" w:cs="Times New Roman"/>
          <w:szCs w:val="24"/>
          <w:lang w:eastAsia="en-GB"/>
        </w:rPr>
        <w:t>services.</w:t>
      </w:r>
    </w:p>
    <w:p w:rsidR="00D118AE" w:rsidRPr="00C801C8" w:rsidRDefault="00D118AE" w:rsidP="00693500">
      <w:pPr>
        <w:numPr>
          <w:ilvl w:val="0"/>
          <w:numId w:val="121"/>
        </w:numPr>
        <w:spacing w:after="240" w:line="288" w:lineRule="auto"/>
        <w:ind w:left="0" w:hanging="709"/>
        <w:rPr>
          <w:rFonts w:eastAsia="Times New Roman" w:cs="Times New Roman"/>
          <w:szCs w:val="24"/>
          <w:lang w:eastAsia="en-GB"/>
        </w:rPr>
      </w:pPr>
      <w:r>
        <w:rPr>
          <w:rFonts w:cs="Arial"/>
          <w:szCs w:val="24"/>
          <w:lang w:eastAsia="en-GB"/>
        </w:rPr>
        <w:t xml:space="preserve">Support should generally cease at the end of the academic year, to allow young people to complete their programme of study. In the case of a young person who reaches their </w:t>
      </w:r>
      <w:r>
        <w:rPr>
          <w:rFonts w:cs="Arial"/>
          <w:szCs w:val="24"/>
        </w:rPr>
        <w:t>25</w:t>
      </w:r>
      <w:r>
        <w:rPr>
          <w:rFonts w:cs="Arial"/>
          <w:szCs w:val="24"/>
          <w:vertAlign w:val="superscript"/>
        </w:rPr>
        <w:t>th</w:t>
      </w:r>
      <w:r>
        <w:rPr>
          <w:rFonts w:cs="Arial"/>
          <w:szCs w:val="24"/>
        </w:rPr>
        <w:t xml:space="preserve"> birthday before their course has ended, the EHC plan can be maintained until the end of the academic year in which they turn 25</w:t>
      </w:r>
      <w:r w:rsidR="00425B6B">
        <w:rPr>
          <w:rFonts w:cs="Arial"/>
          <w:szCs w:val="24"/>
        </w:rPr>
        <w:t xml:space="preserve"> (or the day</w:t>
      </w:r>
      <w:r w:rsidR="005949F3">
        <w:rPr>
          <w:rFonts w:cs="Arial"/>
          <w:szCs w:val="24"/>
        </w:rPr>
        <w:t xml:space="preserve"> the apprenticeship or course ends, or the day before their 26</w:t>
      </w:r>
      <w:r w:rsidR="005949F3" w:rsidRPr="005949F3">
        <w:rPr>
          <w:rFonts w:cs="Arial"/>
          <w:szCs w:val="24"/>
          <w:vertAlign w:val="superscript"/>
        </w:rPr>
        <w:t>th</w:t>
      </w:r>
      <w:r w:rsidR="005949F3">
        <w:rPr>
          <w:rFonts w:cs="Arial"/>
          <w:szCs w:val="24"/>
        </w:rPr>
        <w:t xml:space="preserve"> birthday if later)</w:t>
      </w:r>
      <w:r w:rsidR="00425C43">
        <w:rPr>
          <w:rFonts w:cs="Arial"/>
          <w:szCs w:val="24"/>
        </w:rPr>
        <w:t>.</w:t>
      </w:r>
      <w:r w:rsidR="00867E52">
        <w:rPr>
          <w:rFonts w:cs="Arial"/>
          <w:szCs w:val="24"/>
        </w:rPr>
        <w:t xml:space="preserve"> It is important that a child or young person’s exit from an EHC plan is planned carefully, to support smooth transitions and effective preparation for adulthood. See paragraphs 8.77 to 8.80 of Chapter 8 on ‘Leaving education or training’ for more information.</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Where a young person aged 18 or over is in receipt of adult services, the local authority should ensure</w:t>
      </w:r>
      <w:r w:rsidR="00425C43">
        <w:rPr>
          <w:rFonts w:eastAsia="Times New Roman" w:cs="Times New Roman"/>
          <w:szCs w:val="24"/>
          <w:lang w:eastAsia="en-GB"/>
        </w:rPr>
        <w:t xml:space="preserve"> that</w:t>
      </w:r>
      <w:r w:rsidRPr="00C801C8">
        <w:rPr>
          <w:rFonts w:eastAsia="Times New Roman" w:cs="Times New Roman"/>
          <w:szCs w:val="24"/>
          <w:lang w:eastAsia="en-GB"/>
        </w:rPr>
        <w:t xml:space="preserve"> adult services are involved in and made aware of the decision to cease the young person’s EHC plan.</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Where the child’s parent</w:t>
      </w:r>
      <w:r w:rsidR="00425C43">
        <w:rPr>
          <w:rFonts w:eastAsia="Times New Roman" w:cs="Times New Roman"/>
          <w:szCs w:val="24"/>
          <w:lang w:eastAsia="en-GB"/>
        </w:rPr>
        <w:t xml:space="preserve"> or </w:t>
      </w:r>
      <w:r w:rsidR="00147965">
        <w:rPr>
          <w:rFonts w:eastAsia="Times New Roman" w:cs="Times New Roman"/>
          <w:szCs w:val="24"/>
          <w:lang w:eastAsia="en-GB"/>
        </w:rPr>
        <w:t xml:space="preserve">the </w:t>
      </w:r>
      <w:r w:rsidR="00425C43">
        <w:rPr>
          <w:rFonts w:eastAsia="Times New Roman" w:cs="Times New Roman"/>
          <w:szCs w:val="24"/>
          <w:lang w:eastAsia="en-GB"/>
        </w:rPr>
        <w:t>young person disagree</w:t>
      </w:r>
      <w:r w:rsidR="00147965">
        <w:rPr>
          <w:rFonts w:eastAsia="Times New Roman" w:cs="Times New Roman"/>
          <w:szCs w:val="24"/>
          <w:lang w:eastAsia="en-GB"/>
        </w:rPr>
        <w:t>s</w:t>
      </w:r>
      <w:r w:rsidRPr="00C801C8">
        <w:rPr>
          <w:rFonts w:eastAsia="Times New Roman" w:cs="Times New Roman"/>
          <w:szCs w:val="24"/>
          <w:lang w:eastAsia="en-GB"/>
        </w:rPr>
        <w:t xml:space="preserve"> with the local authority’s decision to cease their EHC plan, they may appeal to the Tribunal. Local authorities </w:t>
      </w:r>
      <w:r w:rsidRPr="00C801C8">
        <w:rPr>
          <w:rFonts w:eastAsia="Times New Roman" w:cs="Times New Roman"/>
          <w:b/>
          <w:szCs w:val="24"/>
          <w:lang w:eastAsia="en-GB"/>
        </w:rPr>
        <w:t>must</w:t>
      </w:r>
      <w:r w:rsidRPr="00C801C8">
        <w:rPr>
          <w:rFonts w:eastAsia="Times New Roman" w:cs="Times New Roman"/>
          <w:szCs w:val="24"/>
          <w:lang w:eastAsia="en-GB"/>
        </w:rPr>
        <w:t xml:space="preserve"> continue to maintain the EHC plan until the time has passed for bringing an appeal or, when an appeal has been registered, until it has been </w:t>
      </w:r>
      <w:r w:rsidR="00136C3B">
        <w:rPr>
          <w:rFonts w:eastAsia="Times New Roman" w:cs="Times New Roman"/>
          <w:szCs w:val="24"/>
          <w:lang w:eastAsia="en-GB"/>
        </w:rPr>
        <w:t>concluded.</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Where the care part of an EHC plan is provided by adult services under the Care Act 2014 because the per</w:t>
      </w:r>
      <w:r w:rsidR="00867E52">
        <w:rPr>
          <w:rFonts w:eastAsia="Times New Roman" w:cs="Times New Roman"/>
          <w:szCs w:val="24"/>
          <w:lang w:eastAsia="en-GB"/>
        </w:rPr>
        <w:t xml:space="preserve">son is </w:t>
      </w:r>
      <w:r w:rsidR="00425C43">
        <w:rPr>
          <w:rFonts w:eastAsia="Times New Roman" w:cs="Times New Roman"/>
          <w:szCs w:val="24"/>
          <w:lang w:eastAsia="en-GB"/>
        </w:rPr>
        <w:t>18</w:t>
      </w:r>
      <w:r w:rsidR="00867E52">
        <w:rPr>
          <w:rFonts w:eastAsia="Times New Roman" w:cs="Times New Roman"/>
          <w:szCs w:val="24"/>
          <w:lang w:eastAsia="en-GB"/>
        </w:rPr>
        <w:t xml:space="preserve"> or over</w:t>
      </w:r>
      <w:r w:rsidR="00147965">
        <w:rPr>
          <w:rFonts w:eastAsia="Times New Roman" w:cs="Times New Roman"/>
          <w:szCs w:val="24"/>
          <w:lang w:eastAsia="en-GB"/>
        </w:rPr>
        <w:t>, the Care P</w:t>
      </w:r>
      <w:r w:rsidRPr="00C801C8">
        <w:rPr>
          <w:rFonts w:eastAsia="Times New Roman" w:cs="Times New Roman"/>
          <w:szCs w:val="24"/>
          <w:lang w:eastAsia="en-GB"/>
        </w:rPr>
        <w:t>lan will remain in place when the other elements of the EHC plan cease. T</w:t>
      </w:r>
      <w:r w:rsidR="00425C43">
        <w:rPr>
          <w:rFonts w:eastAsia="Times New Roman" w:cs="Times New Roman"/>
          <w:szCs w:val="24"/>
          <w:lang w:eastAsia="en-GB"/>
        </w:rPr>
        <w:t>here will be no requirement for the young person to be</w:t>
      </w:r>
      <w:r w:rsidRPr="00C801C8">
        <w:rPr>
          <w:rFonts w:eastAsia="Times New Roman" w:cs="Times New Roman"/>
          <w:szCs w:val="24"/>
          <w:lang w:eastAsia="en-GB"/>
        </w:rPr>
        <w:t xml:space="preserve"> re-assessed at this point, unless there is reason to </w:t>
      </w:r>
      <w:r w:rsidR="00425C43">
        <w:rPr>
          <w:rFonts w:eastAsia="Times New Roman" w:cs="Times New Roman"/>
          <w:szCs w:val="24"/>
          <w:lang w:eastAsia="en-GB"/>
        </w:rPr>
        <w:t>re-</w:t>
      </w:r>
      <w:r w:rsidRPr="00C801C8">
        <w:rPr>
          <w:rFonts w:eastAsia="Times New Roman" w:cs="Times New Roman"/>
          <w:szCs w:val="24"/>
          <w:lang w:eastAsia="en-GB"/>
        </w:rPr>
        <w:t>assess him or her</w:t>
      </w:r>
      <w:r w:rsidR="005949F3">
        <w:rPr>
          <w:rFonts w:eastAsia="Times New Roman" w:cs="Times New Roman"/>
          <w:szCs w:val="24"/>
          <w:lang w:eastAsia="en-GB"/>
        </w:rPr>
        <w:t xml:space="preserve"> for health and social care</w:t>
      </w:r>
      <w:r w:rsidRPr="00C801C8">
        <w:rPr>
          <w:rFonts w:eastAsia="Times New Roman" w:cs="Times New Roman"/>
          <w:szCs w:val="24"/>
          <w:lang w:eastAsia="en-GB"/>
        </w:rPr>
        <w:t xml:space="preserve"> because their circumstances have changed.</w:t>
      </w:r>
    </w:p>
    <w:p w:rsidR="00C801C8" w:rsidRDefault="00C801C8" w:rsidP="008D6E08">
      <w:pPr>
        <w:pStyle w:val="Heading2"/>
        <w:rPr>
          <w:rFonts w:eastAsia="Times New Roman"/>
          <w:lang w:eastAsia="en-GB"/>
        </w:rPr>
      </w:pPr>
      <w:bookmarkStart w:id="1066" w:name="_Toc368402385"/>
      <w:bookmarkStart w:id="1067" w:name="_Toc385254253"/>
      <w:bookmarkStart w:id="1068" w:name="_Toc385313790"/>
      <w:bookmarkStart w:id="1069" w:name="_Toc410033207"/>
      <w:r w:rsidRPr="00C801C8">
        <w:rPr>
          <w:rFonts w:eastAsia="Times New Roman"/>
          <w:lang w:eastAsia="en-GB"/>
        </w:rPr>
        <w:t>Disclosure of an EHC plan</w:t>
      </w:r>
      <w:bookmarkEnd w:id="1066"/>
      <w:bookmarkEnd w:id="1067"/>
      <w:bookmarkEnd w:id="1068"/>
      <w:bookmarkEnd w:id="1069"/>
      <w:r w:rsidRPr="00C801C8">
        <w:rPr>
          <w:rFonts w:eastAsia="Times New Roman"/>
          <w:lang w:eastAsia="en-GB"/>
        </w:rPr>
        <w:t xml:space="preserve"> </w:t>
      </w:r>
    </w:p>
    <w:p w:rsidR="009B3FF6" w:rsidRPr="008A697F" w:rsidRDefault="009B3FF6" w:rsidP="009B3FF6">
      <w:pPr>
        <w:spacing w:before="240" w:after="240" w:line="288" w:lineRule="auto"/>
        <w:rPr>
          <w:rFonts w:eastAsia="Times New Roman" w:cs="Times New Roman"/>
          <w:b/>
          <w:i/>
          <w:sz w:val="32"/>
          <w:szCs w:val="32"/>
          <w:lang w:eastAsia="en-GB"/>
        </w:rPr>
      </w:pPr>
      <w:r w:rsidRPr="008A697F">
        <w:rPr>
          <w:rFonts w:eastAsia="Times New Roman" w:cs="Times New Roman"/>
          <w:i/>
          <w:szCs w:val="32"/>
          <w:lang w:eastAsia="en-GB"/>
        </w:rPr>
        <w:t>Relevant legislation: Regulation</w:t>
      </w:r>
      <w:r w:rsidR="008F3860" w:rsidRPr="008A697F">
        <w:rPr>
          <w:rFonts w:eastAsia="Times New Roman" w:cs="Times New Roman"/>
          <w:i/>
          <w:szCs w:val="32"/>
          <w:lang w:eastAsia="en-GB"/>
        </w:rPr>
        <w:t>s</w:t>
      </w:r>
      <w:r w:rsidRPr="008A697F">
        <w:rPr>
          <w:rFonts w:eastAsia="Times New Roman" w:cs="Times New Roman"/>
          <w:i/>
          <w:szCs w:val="32"/>
          <w:lang w:eastAsia="en-GB"/>
        </w:rPr>
        <w:t xml:space="preserve"> 17</w:t>
      </w:r>
      <w:r w:rsidR="008F3860" w:rsidRPr="008A697F">
        <w:rPr>
          <w:rFonts w:eastAsia="Times New Roman" w:cs="Times New Roman"/>
          <w:i/>
          <w:szCs w:val="32"/>
          <w:lang w:eastAsia="en-GB"/>
        </w:rPr>
        <w:t xml:space="preserve"> and 47</w:t>
      </w:r>
      <w:r w:rsidRPr="008A697F">
        <w:rPr>
          <w:rFonts w:eastAsia="Times New Roman" w:cs="Times New Roman"/>
          <w:i/>
          <w:szCs w:val="32"/>
          <w:lang w:eastAsia="en-GB"/>
        </w:rPr>
        <w:t xml:space="preserve"> of the SEND Regulations 2014 </w:t>
      </w:r>
    </w:p>
    <w:p w:rsidR="00C801C8" w:rsidRPr="00C801C8" w:rsidRDefault="00147965"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A child</w:t>
      </w:r>
      <w:r w:rsidR="00867E52">
        <w:rPr>
          <w:rFonts w:eastAsia="Times New Roman" w:cs="Times New Roman"/>
          <w:szCs w:val="24"/>
          <w:lang w:eastAsia="en-GB"/>
        </w:rPr>
        <w:t xml:space="preserve"> or young person’s EHC plan </w:t>
      </w:r>
      <w:r w:rsidR="00867E52" w:rsidRPr="00867E52">
        <w:rPr>
          <w:rFonts w:eastAsia="Times New Roman" w:cs="Times New Roman"/>
          <w:b/>
          <w:szCs w:val="24"/>
          <w:lang w:eastAsia="en-GB"/>
        </w:rPr>
        <w:t>must</w:t>
      </w:r>
      <w:r w:rsidR="00867E52">
        <w:rPr>
          <w:rFonts w:eastAsia="Times New Roman" w:cs="Times New Roman"/>
          <w:szCs w:val="24"/>
          <w:lang w:eastAsia="en-GB"/>
        </w:rPr>
        <w:t xml:space="preserve"> be kept securely so that unauthorised persons do not have access to it, so far as reasonably practicable (this includes any representations, evidence, advice or information related to the EHC plan). </w:t>
      </w:r>
      <w:r w:rsidR="00C801C8" w:rsidRPr="00C801C8">
        <w:rPr>
          <w:rFonts w:eastAsia="Times New Roman" w:cs="Times New Roman"/>
          <w:szCs w:val="24"/>
          <w:lang w:eastAsia="en-GB"/>
        </w:rPr>
        <w:t>A</w:t>
      </w:r>
      <w:r w:rsidR="00867E52">
        <w:rPr>
          <w:rFonts w:eastAsia="Times New Roman" w:cs="Times New Roman"/>
          <w:szCs w:val="24"/>
          <w:lang w:eastAsia="en-GB"/>
        </w:rPr>
        <w:t>n EHC</w:t>
      </w:r>
      <w:r w:rsidR="00C801C8" w:rsidRPr="00C801C8">
        <w:rPr>
          <w:rFonts w:eastAsia="Times New Roman" w:cs="Times New Roman"/>
          <w:szCs w:val="24"/>
          <w:lang w:eastAsia="en-GB"/>
        </w:rPr>
        <w:t xml:space="preserve"> plan </w:t>
      </w:r>
      <w:r w:rsidR="00C801C8" w:rsidRPr="00C801C8">
        <w:rPr>
          <w:rFonts w:eastAsia="Times New Roman" w:cs="Times New Roman"/>
          <w:b/>
          <w:szCs w:val="24"/>
          <w:lang w:eastAsia="en-GB"/>
        </w:rPr>
        <w:t>must not</w:t>
      </w:r>
      <w:r w:rsidR="00C801C8" w:rsidRPr="00C801C8">
        <w:rPr>
          <w:rFonts w:eastAsia="Times New Roman" w:cs="Times New Roman"/>
          <w:szCs w:val="24"/>
          <w:lang w:eastAsia="en-GB"/>
        </w:rPr>
        <w:t xml:space="preserve"> be disclosed without the consen</w:t>
      </w:r>
      <w:r w:rsidR="00217025">
        <w:rPr>
          <w:rFonts w:eastAsia="Times New Roman" w:cs="Times New Roman"/>
          <w:szCs w:val="24"/>
          <w:lang w:eastAsia="en-GB"/>
        </w:rPr>
        <w:t>t of the child</w:t>
      </w:r>
      <w:r w:rsidR="005949F3">
        <w:rPr>
          <w:rFonts w:eastAsia="Times New Roman" w:cs="Times New Roman"/>
          <w:szCs w:val="24"/>
          <w:lang w:eastAsia="en-GB"/>
        </w:rPr>
        <w:t xml:space="preserve"> or </w:t>
      </w:r>
      <w:r w:rsidR="00C801C8" w:rsidRPr="00C801C8">
        <w:rPr>
          <w:rFonts w:eastAsia="Times New Roman" w:cs="Times New Roman"/>
          <w:szCs w:val="24"/>
          <w:lang w:eastAsia="en-GB"/>
        </w:rPr>
        <w:t xml:space="preserve">the young person, except for specified purposes or in the interests of the child or young person. </w:t>
      </w:r>
      <w:r w:rsidR="00867E52">
        <w:rPr>
          <w:rFonts w:eastAsia="Times New Roman" w:cs="Times New Roman"/>
          <w:szCs w:val="24"/>
          <w:lang w:eastAsia="en-GB"/>
        </w:rPr>
        <w:t xml:space="preserve">If a child does not have sufficient age or understanding to allow him or her to consent to such disclosure, the child’s parent may give consent on the child’s behalf. The specified </w:t>
      </w:r>
      <w:r w:rsidR="00C801C8" w:rsidRPr="00C801C8">
        <w:rPr>
          <w:rFonts w:eastAsia="Times New Roman" w:cs="Times New Roman"/>
          <w:szCs w:val="24"/>
          <w:lang w:eastAsia="en-GB"/>
        </w:rPr>
        <w:t>purposes include:</w:t>
      </w:r>
    </w:p>
    <w:p w:rsidR="00C801C8" w:rsidRPr="00C801C8" w:rsidRDefault="00825E49" w:rsidP="00693500">
      <w:pPr>
        <w:numPr>
          <w:ilvl w:val="0"/>
          <w:numId w:val="145"/>
        </w:numPr>
        <w:spacing w:after="240" w:line="288" w:lineRule="auto"/>
        <w:ind w:left="993" w:hanging="426"/>
        <w:rPr>
          <w:rFonts w:eastAsia="Times New Roman" w:cs="Times New Roman"/>
          <w:szCs w:val="24"/>
          <w:lang w:eastAsia="en-GB"/>
        </w:rPr>
      </w:pPr>
      <w:r>
        <w:rPr>
          <w:rFonts w:eastAsia="Times New Roman" w:cs="Times New Roman"/>
          <w:szCs w:val="24"/>
          <w:lang w:eastAsia="en-GB"/>
        </w:rPr>
        <w:t>d</w:t>
      </w:r>
      <w:r w:rsidR="00C801C8" w:rsidRPr="00C801C8">
        <w:rPr>
          <w:rFonts w:eastAsia="Times New Roman" w:cs="Times New Roman"/>
          <w:szCs w:val="24"/>
          <w:lang w:eastAsia="en-GB"/>
        </w:rPr>
        <w:t>isclosure to the Tribunal when</w:t>
      </w:r>
      <w:r w:rsidR="00867E52">
        <w:rPr>
          <w:rFonts w:eastAsia="Times New Roman" w:cs="Times New Roman"/>
          <w:szCs w:val="24"/>
          <w:lang w:eastAsia="en-GB"/>
        </w:rPr>
        <w:t xml:space="preserve"> the child’s parent or the young person</w:t>
      </w:r>
      <w:r w:rsidR="00C801C8" w:rsidRPr="00C801C8">
        <w:rPr>
          <w:rFonts w:eastAsia="Times New Roman" w:cs="Times New Roman"/>
          <w:szCs w:val="24"/>
          <w:lang w:eastAsia="en-GB"/>
        </w:rPr>
        <w:t xml:space="preserve"> appeal</w:t>
      </w:r>
      <w:r w:rsidR="00867E52">
        <w:rPr>
          <w:rFonts w:eastAsia="Times New Roman" w:cs="Times New Roman"/>
          <w:szCs w:val="24"/>
          <w:lang w:eastAsia="en-GB"/>
        </w:rPr>
        <w:t>s</w:t>
      </w:r>
      <w:r w:rsidR="00C801C8" w:rsidRPr="00C801C8">
        <w:rPr>
          <w:rFonts w:eastAsia="Times New Roman" w:cs="Times New Roman"/>
          <w:szCs w:val="24"/>
          <w:lang w:eastAsia="en-GB"/>
        </w:rPr>
        <w:t>, and to the Secretary of State if a complaint is</w:t>
      </w:r>
      <w:r w:rsidR="00425C43">
        <w:rPr>
          <w:rFonts w:eastAsia="Times New Roman" w:cs="Times New Roman"/>
          <w:szCs w:val="24"/>
          <w:lang w:eastAsia="en-GB"/>
        </w:rPr>
        <w:t xml:space="preserve"> made to him </w:t>
      </w:r>
      <w:r w:rsidR="00F566B4">
        <w:rPr>
          <w:rFonts w:eastAsia="Times New Roman" w:cs="Times New Roman"/>
          <w:szCs w:val="24"/>
          <w:lang w:eastAsia="en-GB"/>
        </w:rPr>
        <w:t xml:space="preserve">or her </w:t>
      </w:r>
      <w:r w:rsidR="00425C43">
        <w:rPr>
          <w:rFonts w:eastAsia="Times New Roman" w:cs="Times New Roman"/>
          <w:szCs w:val="24"/>
          <w:lang w:eastAsia="en-GB"/>
        </w:rPr>
        <w:t>under the 1996 Act</w:t>
      </w:r>
    </w:p>
    <w:p w:rsidR="00C801C8" w:rsidRPr="00C801C8" w:rsidRDefault="00825E49" w:rsidP="00693500">
      <w:pPr>
        <w:numPr>
          <w:ilvl w:val="0"/>
          <w:numId w:val="145"/>
        </w:numPr>
        <w:spacing w:after="240" w:line="288" w:lineRule="auto"/>
        <w:ind w:left="993" w:hanging="426"/>
        <w:rPr>
          <w:rFonts w:eastAsia="Times New Roman" w:cs="Times New Roman"/>
          <w:szCs w:val="24"/>
          <w:lang w:eastAsia="en-GB"/>
        </w:rPr>
      </w:pPr>
      <w:r>
        <w:rPr>
          <w:rFonts w:eastAsia="Times New Roman" w:cs="Times New Roman"/>
          <w:szCs w:val="24"/>
          <w:lang w:eastAsia="en-GB"/>
        </w:rPr>
        <w:t>d</w:t>
      </w:r>
      <w:r w:rsidR="00C801C8" w:rsidRPr="00C801C8">
        <w:rPr>
          <w:rFonts w:eastAsia="Times New Roman" w:cs="Times New Roman"/>
          <w:szCs w:val="24"/>
          <w:lang w:eastAsia="en-GB"/>
        </w:rPr>
        <w:t>isclosure on the order of any court or for the purp</w:t>
      </w:r>
      <w:r w:rsidR="00425C43">
        <w:rPr>
          <w:rFonts w:eastAsia="Times New Roman" w:cs="Times New Roman"/>
          <w:szCs w:val="24"/>
          <w:lang w:eastAsia="en-GB"/>
        </w:rPr>
        <w:t>ose of any criminal proceedings</w:t>
      </w:r>
    </w:p>
    <w:p w:rsidR="00C801C8" w:rsidRPr="00C801C8" w:rsidRDefault="00825E49" w:rsidP="00693500">
      <w:pPr>
        <w:numPr>
          <w:ilvl w:val="0"/>
          <w:numId w:val="145"/>
        </w:numPr>
        <w:spacing w:after="240" w:line="288" w:lineRule="auto"/>
        <w:ind w:left="993" w:hanging="426"/>
        <w:rPr>
          <w:rFonts w:eastAsia="Times New Roman" w:cs="Times New Roman"/>
          <w:szCs w:val="24"/>
          <w:lang w:eastAsia="en-GB"/>
        </w:rPr>
      </w:pPr>
      <w:r>
        <w:rPr>
          <w:rFonts w:eastAsia="Times New Roman" w:cs="Times New Roman"/>
          <w:szCs w:val="24"/>
          <w:lang w:eastAsia="en-GB"/>
        </w:rPr>
        <w:t>d</w:t>
      </w:r>
      <w:r w:rsidR="00C801C8" w:rsidRPr="00C801C8">
        <w:rPr>
          <w:rFonts w:eastAsia="Times New Roman" w:cs="Times New Roman"/>
          <w:szCs w:val="24"/>
          <w:lang w:eastAsia="en-GB"/>
        </w:rPr>
        <w:t>isclosure for the purposes of investigations of maladministration unde</w:t>
      </w:r>
      <w:r w:rsidR="00425C43">
        <w:rPr>
          <w:rFonts w:eastAsia="Times New Roman" w:cs="Times New Roman"/>
          <w:szCs w:val="24"/>
          <w:lang w:eastAsia="en-GB"/>
        </w:rPr>
        <w:t>r the Local Government Act 1974</w:t>
      </w:r>
    </w:p>
    <w:p w:rsidR="00425C43" w:rsidRDefault="00825E49" w:rsidP="00693500">
      <w:pPr>
        <w:numPr>
          <w:ilvl w:val="0"/>
          <w:numId w:val="145"/>
        </w:numPr>
        <w:spacing w:after="240" w:line="288" w:lineRule="auto"/>
        <w:ind w:left="993" w:hanging="426"/>
        <w:rPr>
          <w:rFonts w:eastAsia="Times New Roman" w:cs="Times New Roman"/>
          <w:szCs w:val="24"/>
          <w:lang w:eastAsia="en-GB"/>
        </w:rPr>
      </w:pPr>
      <w:r>
        <w:rPr>
          <w:rFonts w:eastAsia="Times New Roman" w:cs="Times New Roman"/>
          <w:szCs w:val="24"/>
          <w:lang w:eastAsia="en-GB"/>
        </w:rPr>
        <w:t>d</w:t>
      </w:r>
      <w:r w:rsidR="00C801C8" w:rsidRPr="00C801C8">
        <w:rPr>
          <w:rFonts w:eastAsia="Times New Roman" w:cs="Times New Roman"/>
          <w:szCs w:val="24"/>
          <w:lang w:eastAsia="en-GB"/>
        </w:rPr>
        <w:t>isclosure to enable any authority to perform duties arising from the Disabled Persons (Services, Consultation and Representation) Act 1986, or from the Children Act 1989 relating to safeguarding and pr</w:t>
      </w:r>
      <w:r w:rsidR="00425C43">
        <w:rPr>
          <w:rFonts w:eastAsia="Times New Roman" w:cs="Times New Roman"/>
          <w:szCs w:val="24"/>
          <w:lang w:eastAsia="en-GB"/>
        </w:rPr>
        <w:t>omoting the welfare of children</w:t>
      </w:r>
    </w:p>
    <w:p w:rsidR="00C801C8" w:rsidRPr="00C801C8" w:rsidRDefault="00425C43" w:rsidP="00693500">
      <w:pPr>
        <w:numPr>
          <w:ilvl w:val="0"/>
          <w:numId w:val="145"/>
        </w:numPr>
        <w:spacing w:after="240" w:line="288" w:lineRule="auto"/>
        <w:ind w:left="993" w:hanging="426"/>
        <w:rPr>
          <w:rFonts w:eastAsia="Times New Roman" w:cs="Times New Roman"/>
          <w:szCs w:val="24"/>
          <w:lang w:eastAsia="en-GB"/>
        </w:rPr>
      </w:pPr>
      <w:r>
        <w:rPr>
          <w:rFonts w:eastAsia="Times New Roman" w:cs="Times New Roman"/>
          <w:szCs w:val="24"/>
          <w:lang w:eastAsia="en-GB"/>
        </w:rPr>
        <w:t>disclosure</w:t>
      </w:r>
      <w:r w:rsidR="00885600">
        <w:rPr>
          <w:rFonts w:eastAsia="Times New Roman" w:cs="Times New Roman"/>
          <w:szCs w:val="24"/>
          <w:lang w:eastAsia="en-GB"/>
        </w:rPr>
        <w:t xml:space="preserve"> </w:t>
      </w:r>
      <w:r>
        <w:rPr>
          <w:rFonts w:eastAsia="Times New Roman" w:cs="Times New Roman"/>
          <w:szCs w:val="24"/>
          <w:lang w:eastAsia="en-GB"/>
        </w:rPr>
        <w:t>to Ofsted</w:t>
      </w:r>
      <w:r w:rsidR="00C801C8" w:rsidRPr="00C801C8">
        <w:rPr>
          <w:rFonts w:eastAsia="Times New Roman" w:cs="Times New Roman"/>
          <w:szCs w:val="24"/>
          <w:lang w:eastAsia="en-GB"/>
        </w:rPr>
        <w:t xml:space="preserve"> inspection teams as part of their inspections o</w:t>
      </w:r>
      <w:r>
        <w:rPr>
          <w:rFonts w:eastAsia="Times New Roman" w:cs="Times New Roman"/>
          <w:szCs w:val="24"/>
          <w:lang w:eastAsia="en-GB"/>
        </w:rPr>
        <w:t xml:space="preserve">f schools </w:t>
      </w:r>
      <w:r w:rsidR="00F566B4">
        <w:rPr>
          <w:rFonts w:eastAsia="Times New Roman" w:cs="Times New Roman"/>
          <w:szCs w:val="24"/>
          <w:lang w:eastAsia="en-GB"/>
        </w:rPr>
        <w:t xml:space="preserve">or other educational institutions and </w:t>
      </w:r>
      <w:r>
        <w:rPr>
          <w:rFonts w:eastAsia="Times New Roman" w:cs="Times New Roman"/>
          <w:szCs w:val="24"/>
          <w:lang w:eastAsia="en-GB"/>
        </w:rPr>
        <w:t>local authorities</w:t>
      </w:r>
    </w:p>
    <w:p w:rsidR="00425C43" w:rsidRDefault="00825E49" w:rsidP="00693500">
      <w:pPr>
        <w:numPr>
          <w:ilvl w:val="0"/>
          <w:numId w:val="145"/>
        </w:numPr>
        <w:spacing w:after="240" w:line="288" w:lineRule="auto"/>
        <w:ind w:left="993" w:hanging="426"/>
        <w:rPr>
          <w:rFonts w:eastAsia="Times New Roman" w:cs="Times New Roman"/>
          <w:szCs w:val="24"/>
          <w:lang w:eastAsia="en-GB"/>
        </w:rPr>
      </w:pPr>
      <w:r>
        <w:rPr>
          <w:rFonts w:eastAsia="Times New Roman" w:cs="Times New Roman"/>
          <w:szCs w:val="24"/>
          <w:lang w:eastAsia="en-GB"/>
        </w:rPr>
        <w:t>d</w:t>
      </w:r>
      <w:r w:rsidR="00C801C8" w:rsidRPr="00C801C8">
        <w:rPr>
          <w:rFonts w:eastAsia="Times New Roman" w:cs="Times New Roman"/>
          <w:szCs w:val="24"/>
          <w:lang w:eastAsia="en-GB"/>
        </w:rPr>
        <w:t>isclosure to any person in connection with the young person’s appli</w:t>
      </w:r>
      <w:r w:rsidR="00425C43">
        <w:rPr>
          <w:rFonts w:eastAsia="Times New Roman" w:cs="Times New Roman"/>
          <w:szCs w:val="24"/>
          <w:lang w:eastAsia="en-GB"/>
        </w:rPr>
        <w:t>cation for a Disabled Students A</w:t>
      </w:r>
      <w:r w:rsidR="00C801C8" w:rsidRPr="00C801C8">
        <w:rPr>
          <w:rFonts w:eastAsia="Times New Roman" w:cs="Times New Roman"/>
          <w:szCs w:val="24"/>
          <w:lang w:eastAsia="en-GB"/>
        </w:rPr>
        <w:t>llowance in advance of taking</w:t>
      </w:r>
      <w:r w:rsidR="00425C43">
        <w:rPr>
          <w:rFonts w:eastAsia="Times New Roman" w:cs="Times New Roman"/>
          <w:szCs w:val="24"/>
          <w:lang w:eastAsia="en-GB"/>
        </w:rPr>
        <w:t xml:space="preserve"> up a place in higher education, when request</w:t>
      </w:r>
      <w:r w:rsidR="00F566B4">
        <w:rPr>
          <w:rFonts w:eastAsia="Times New Roman" w:cs="Times New Roman"/>
          <w:szCs w:val="24"/>
          <w:lang w:eastAsia="en-GB"/>
        </w:rPr>
        <w:t>ed to do so by the young person</w:t>
      </w:r>
    </w:p>
    <w:p w:rsidR="00C801C8" w:rsidRDefault="00425C43" w:rsidP="00693500">
      <w:pPr>
        <w:numPr>
          <w:ilvl w:val="0"/>
          <w:numId w:val="145"/>
        </w:numPr>
        <w:spacing w:after="240" w:line="288" w:lineRule="auto"/>
        <w:ind w:left="993" w:hanging="426"/>
        <w:rPr>
          <w:rFonts w:eastAsia="Times New Roman" w:cs="Times New Roman"/>
          <w:szCs w:val="24"/>
          <w:lang w:eastAsia="en-GB"/>
        </w:rPr>
      </w:pPr>
      <w:r>
        <w:rPr>
          <w:rFonts w:eastAsia="Times New Roman" w:cs="Times New Roman"/>
          <w:szCs w:val="24"/>
          <w:lang w:eastAsia="en-GB"/>
        </w:rPr>
        <w:t xml:space="preserve">disclosure </w:t>
      </w:r>
      <w:r w:rsidR="00C801C8" w:rsidRPr="00C801C8">
        <w:rPr>
          <w:rFonts w:eastAsia="Times New Roman" w:cs="Times New Roman"/>
          <w:szCs w:val="24"/>
          <w:lang w:eastAsia="en-GB"/>
        </w:rPr>
        <w:t xml:space="preserve">to the principal (or equivalent position) of the institution at which the young person is intending </w:t>
      </w:r>
      <w:r>
        <w:rPr>
          <w:rFonts w:eastAsia="Times New Roman" w:cs="Times New Roman"/>
          <w:szCs w:val="24"/>
          <w:lang w:eastAsia="en-GB"/>
        </w:rPr>
        <w:t xml:space="preserve">to start higher education, </w:t>
      </w:r>
      <w:r w:rsidR="00C801C8" w:rsidRPr="00C801C8">
        <w:rPr>
          <w:rFonts w:eastAsia="Times New Roman" w:cs="Times New Roman"/>
          <w:szCs w:val="24"/>
          <w:lang w:eastAsia="en-GB"/>
        </w:rPr>
        <w:t>when request</w:t>
      </w:r>
      <w:r w:rsidR="00F566B4">
        <w:rPr>
          <w:rFonts w:eastAsia="Times New Roman" w:cs="Times New Roman"/>
          <w:szCs w:val="24"/>
          <w:lang w:eastAsia="en-GB"/>
        </w:rPr>
        <w:t>ed to do so by the young person, and</w:t>
      </w:r>
    </w:p>
    <w:p w:rsidR="00F566B4" w:rsidRPr="00C801C8" w:rsidRDefault="00F566B4" w:rsidP="00693500">
      <w:pPr>
        <w:numPr>
          <w:ilvl w:val="0"/>
          <w:numId w:val="145"/>
        </w:numPr>
        <w:spacing w:after="240" w:line="288" w:lineRule="auto"/>
        <w:ind w:left="993" w:hanging="426"/>
        <w:rPr>
          <w:rFonts w:eastAsia="Times New Roman" w:cs="Times New Roman"/>
          <w:szCs w:val="24"/>
          <w:lang w:eastAsia="en-GB"/>
        </w:rPr>
      </w:pPr>
      <w:r>
        <w:rPr>
          <w:rFonts w:eastAsia="Times New Roman" w:cs="Times New Roman"/>
          <w:szCs w:val="24"/>
          <w:lang w:eastAsia="en-GB"/>
        </w:rPr>
        <w:t>disclosure to persons engaged in research on SEN on the condition that the researchers do not publish anything derived from, or contained in, the plan which would identify any individual, particularly the child, young person or child’s parent</w:t>
      </w:r>
      <w:r w:rsidR="00147965">
        <w:rPr>
          <w:rFonts w:eastAsia="Times New Roman" w:cs="Times New Roman"/>
          <w:szCs w:val="24"/>
          <w:lang w:eastAsia="en-GB"/>
        </w:rPr>
        <w:t>. Disclosure in the interests of</w:t>
      </w:r>
      <w:r>
        <w:rPr>
          <w:rFonts w:eastAsia="Times New Roman" w:cs="Times New Roman"/>
          <w:szCs w:val="24"/>
          <w:lang w:eastAsia="en-GB"/>
        </w:rPr>
        <w:t xml:space="preserve"> research should be in accordance with the Data Protection Act 1998</w:t>
      </w:r>
      <w:r w:rsidR="00AD4B68">
        <w:rPr>
          <w:rFonts w:eastAsia="Times New Roman" w:cs="Times New Roman"/>
          <w:szCs w:val="24"/>
          <w:lang w:eastAsia="en-GB"/>
        </w:rPr>
        <w:t xml:space="preserve"> and wherever possible should be with the knowledge and consent of the child and his or her parent or the young person</w:t>
      </w:r>
    </w:p>
    <w:p w:rsidR="00AD4B6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The interests of the child or young person include the provision of information to the child or young person’s educational institution. It is important that teachers or other educational professionals working closely with the child or young person should have full knowledge of the child or young person’s </w:t>
      </w:r>
      <w:r w:rsidR="00425C43">
        <w:rPr>
          <w:rFonts w:eastAsia="Times New Roman" w:cs="Times New Roman"/>
          <w:szCs w:val="24"/>
          <w:lang w:eastAsia="en-GB"/>
        </w:rPr>
        <w:t xml:space="preserve">EHC </w:t>
      </w:r>
      <w:r w:rsidRPr="00C801C8">
        <w:rPr>
          <w:rFonts w:eastAsia="Times New Roman" w:cs="Times New Roman"/>
          <w:szCs w:val="24"/>
          <w:lang w:eastAsia="en-GB"/>
        </w:rPr>
        <w:t xml:space="preserve">plan. School governing bodies </w:t>
      </w:r>
      <w:r w:rsidR="002D0516">
        <w:rPr>
          <w:rFonts w:eastAsia="Times New Roman" w:cs="Times New Roman"/>
          <w:szCs w:val="24"/>
          <w:lang w:eastAsia="en-GB"/>
        </w:rPr>
        <w:t xml:space="preserve">should have access to a child or young person’s EHC </w:t>
      </w:r>
      <w:r w:rsidRPr="00C801C8">
        <w:rPr>
          <w:rFonts w:eastAsia="Times New Roman" w:cs="Times New Roman"/>
          <w:szCs w:val="24"/>
          <w:lang w:eastAsia="en-GB"/>
        </w:rPr>
        <w:t>plan. Disclosure in the interests of the child or young person also includes disclosure to any agencies ot</w:t>
      </w:r>
      <w:r w:rsidR="00425C43">
        <w:rPr>
          <w:rFonts w:eastAsia="Times New Roman" w:cs="Times New Roman"/>
          <w:szCs w:val="24"/>
          <w:lang w:eastAsia="en-GB"/>
        </w:rPr>
        <w:t>her than the local authority which</w:t>
      </w:r>
      <w:r w:rsidRPr="00C801C8">
        <w:rPr>
          <w:rFonts w:eastAsia="Times New Roman" w:cs="Times New Roman"/>
          <w:szCs w:val="24"/>
          <w:lang w:eastAsia="en-GB"/>
        </w:rPr>
        <w:t xml:space="preserve"> may be referred to in the plan as making educational</w:t>
      </w:r>
      <w:r w:rsidR="00425C43">
        <w:rPr>
          <w:rFonts w:eastAsia="Times New Roman" w:cs="Times New Roman"/>
          <w:szCs w:val="24"/>
          <w:lang w:eastAsia="en-GB"/>
        </w:rPr>
        <w:t>,</w:t>
      </w:r>
      <w:r w:rsidRPr="00C801C8">
        <w:rPr>
          <w:rFonts w:eastAsia="Times New Roman" w:cs="Times New Roman"/>
          <w:szCs w:val="24"/>
          <w:lang w:eastAsia="en-GB"/>
        </w:rPr>
        <w:t xml:space="preserve"> health or social care provision.</w:t>
      </w:r>
      <w:r w:rsidR="00425B6B">
        <w:rPr>
          <w:rFonts w:eastAsia="Times New Roman" w:cs="Times New Roman"/>
          <w:szCs w:val="24"/>
          <w:lang w:eastAsia="en-GB"/>
        </w:rPr>
        <w:t xml:space="preserve"> </w:t>
      </w:r>
    </w:p>
    <w:p w:rsidR="00C801C8" w:rsidRPr="00C801C8" w:rsidRDefault="00425B6B"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Disclosure of the EHC plan</w:t>
      </w:r>
      <w:r w:rsidR="00FB23C6">
        <w:rPr>
          <w:rFonts w:eastAsia="Times New Roman" w:cs="Times New Roman"/>
          <w:szCs w:val="24"/>
          <w:lang w:eastAsia="en-GB"/>
        </w:rPr>
        <w:t>, where the local authority considers this necessary</w:t>
      </w:r>
      <w:r>
        <w:rPr>
          <w:rFonts w:eastAsia="Times New Roman" w:cs="Times New Roman"/>
          <w:szCs w:val="24"/>
          <w:lang w:eastAsia="en-GB"/>
        </w:rPr>
        <w:t xml:space="preserve"> in the interests of the child or young person</w:t>
      </w:r>
      <w:r w:rsidR="00FB23C6">
        <w:rPr>
          <w:rFonts w:eastAsia="Times New Roman" w:cs="Times New Roman"/>
          <w:szCs w:val="24"/>
          <w:lang w:eastAsia="en-GB"/>
        </w:rPr>
        <w:t>,</w:t>
      </w:r>
      <w:r w:rsidR="00DE036C">
        <w:rPr>
          <w:rFonts w:eastAsia="Times New Roman" w:cs="Times New Roman"/>
          <w:szCs w:val="24"/>
          <w:lang w:eastAsia="en-GB"/>
        </w:rPr>
        <w:t xml:space="preserve"> can be in whole or in part. L</w:t>
      </w:r>
      <w:r>
        <w:rPr>
          <w:rFonts w:eastAsia="Times New Roman" w:cs="Times New Roman"/>
          <w:szCs w:val="24"/>
          <w:lang w:eastAsia="en-GB"/>
        </w:rPr>
        <w:t>ocal authorities should consider carefully when disclosing an EHC plan whether there are parts of the EHC plan that do not need to be disclosed in the interests of the child or young person, for example sensitive health or social care information.</w:t>
      </w:r>
      <w:r w:rsidR="00AD4B68">
        <w:rPr>
          <w:rFonts w:eastAsia="Times New Roman" w:cs="Times New Roman"/>
          <w:szCs w:val="24"/>
          <w:lang w:eastAsia="en-GB"/>
        </w:rPr>
        <w:t xml:space="preserve"> All those who have access to the E</w:t>
      </w:r>
      <w:r w:rsidR="00CF27D1">
        <w:rPr>
          <w:rFonts w:eastAsia="Times New Roman" w:cs="Times New Roman"/>
          <w:szCs w:val="24"/>
          <w:lang w:eastAsia="en-GB"/>
        </w:rPr>
        <w:t>HC plan should always bear in m</w:t>
      </w:r>
      <w:r w:rsidR="00AD4B68">
        <w:rPr>
          <w:rFonts w:eastAsia="Times New Roman" w:cs="Times New Roman"/>
          <w:szCs w:val="24"/>
          <w:lang w:eastAsia="en-GB"/>
        </w:rPr>
        <w:t>ind the need to maintain confidentiality about the child or young person in question.</w:t>
      </w:r>
    </w:p>
    <w:p w:rsidR="00C801C8" w:rsidRDefault="00C801C8" w:rsidP="008D6E08">
      <w:pPr>
        <w:pStyle w:val="Heading2"/>
        <w:rPr>
          <w:rFonts w:eastAsia="Times New Roman"/>
          <w:lang w:eastAsia="en-GB"/>
        </w:rPr>
      </w:pPr>
      <w:bookmarkStart w:id="1070" w:name="_Toc368402386"/>
      <w:bookmarkStart w:id="1071" w:name="_Toc385254254"/>
      <w:bookmarkStart w:id="1072" w:name="_Toc385313791"/>
      <w:bookmarkStart w:id="1073" w:name="_Toc410033208"/>
      <w:r w:rsidRPr="00425C43">
        <w:rPr>
          <w:rFonts w:eastAsia="Times New Roman"/>
          <w:lang w:eastAsia="en-GB"/>
        </w:rPr>
        <w:t>Transport costs for children and young people with EHC plans</w:t>
      </w:r>
      <w:bookmarkEnd w:id="1070"/>
      <w:bookmarkEnd w:id="1071"/>
      <w:bookmarkEnd w:id="1072"/>
      <w:bookmarkEnd w:id="1073"/>
    </w:p>
    <w:p w:rsidR="003016B6" w:rsidRPr="008A697F" w:rsidRDefault="003016B6" w:rsidP="003016B6">
      <w:pPr>
        <w:spacing w:before="240" w:after="240" w:line="288" w:lineRule="auto"/>
        <w:rPr>
          <w:rFonts w:eastAsia="Times New Roman" w:cs="Times New Roman"/>
          <w:b/>
          <w:i/>
          <w:sz w:val="32"/>
          <w:szCs w:val="32"/>
          <w:lang w:eastAsia="en-GB"/>
        </w:rPr>
      </w:pPr>
      <w:r w:rsidRPr="008A697F">
        <w:rPr>
          <w:rFonts w:eastAsia="Times New Roman" w:cs="Times New Roman"/>
          <w:i/>
          <w:szCs w:val="32"/>
          <w:lang w:eastAsia="en-GB"/>
        </w:rPr>
        <w:t xml:space="preserve">Relevant legislation: Section 30 of the Children and Families Act 2014 and Schedule 2(14) of the SEND Regulations 2014 </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The parents</w:t>
      </w:r>
      <w:r w:rsidR="000D1ECB">
        <w:rPr>
          <w:rFonts w:eastAsia="Times New Roman" w:cs="Times New Roman"/>
          <w:szCs w:val="24"/>
          <w:lang w:eastAsia="en-GB"/>
        </w:rPr>
        <w:t>’</w:t>
      </w:r>
      <w:r w:rsidRPr="00C801C8">
        <w:rPr>
          <w:rFonts w:eastAsia="Times New Roman" w:cs="Times New Roman"/>
          <w:szCs w:val="24"/>
          <w:lang w:eastAsia="en-GB"/>
        </w:rPr>
        <w:t xml:space="preserve"> or young person’s preferred school or college might be further away from their home than the nearest school or college that can meet the child or young person’s SEN. In such a case, the local authority can name the nearer school or college</w:t>
      </w:r>
      <w:r w:rsidR="00136C3B">
        <w:rPr>
          <w:rFonts w:eastAsia="Times New Roman" w:cs="Times New Roman"/>
          <w:szCs w:val="24"/>
          <w:lang w:eastAsia="en-GB"/>
        </w:rPr>
        <w:t xml:space="preserve"> if it considers it to be appropriate for meeting the child or young person’s SEN</w:t>
      </w:r>
      <w:r w:rsidRPr="00C801C8">
        <w:rPr>
          <w:rFonts w:eastAsia="Times New Roman" w:cs="Times New Roman"/>
          <w:szCs w:val="24"/>
          <w:lang w:eastAsia="en-GB"/>
        </w:rPr>
        <w:t>. If the parents prefer the school or college that is further away, the local authority may agree to this but is able to ask the parents to provide some or all of the transport funding.</w:t>
      </w:r>
    </w:p>
    <w:p w:rsidR="00C801C8" w:rsidRPr="00C801C8" w:rsidRDefault="00425C43" w:rsidP="00693500">
      <w:pPr>
        <w:numPr>
          <w:ilvl w:val="0"/>
          <w:numId w:val="121"/>
        </w:numPr>
        <w:spacing w:after="240" w:line="288" w:lineRule="auto"/>
        <w:ind w:left="0" w:hanging="709"/>
        <w:rPr>
          <w:rFonts w:eastAsia="Times New Roman" w:cs="Times New Roman"/>
          <w:szCs w:val="24"/>
          <w:lang w:eastAsia="en-GB"/>
        </w:rPr>
      </w:pPr>
      <w:r>
        <w:rPr>
          <w:rFonts w:eastAsia="Times New Roman" w:cs="Times New Roman"/>
          <w:szCs w:val="24"/>
          <w:lang w:eastAsia="en-GB"/>
        </w:rPr>
        <w:t xml:space="preserve">Transport should </w:t>
      </w:r>
      <w:r w:rsidR="00C801C8" w:rsidRPr="00C801C8">
        <w:rPr>
          <w:rFonts w:eastAsia="Times New Roman" w:cs="Times New Roman"/>
          <w:szCs w:val="24"/>
          <w:lang w:eastAsia="en-GB"/>
        </w:rPr>
        <w:t>be recorded in the EHC plan</w:t>
      </w:r>
      <w:r>
        <w:rPr>
          <w:rFonts w:eastAsia="Times New Roman" w:cs="Times New Roman"/>
          <w:szCs w:val="24"/>
          <w:lang w:eastAsia="en-GB"/>
        </w:rPr>
        <w:t xml:space="preserve"> only</w:t>
      </w:r>
      <w:r w:rsidR="00C801C8" w:rsidRPr="00C801C8">
        <w:rPr>
          <w:rFonts w:eastAsia="Times New Roman" w:cs="Times New Roman"/>
          <w:szCs w:val="24"/>
          <w:lang w:eastAsia="en-GB"/>
        </w:rPr>
        <w:t xml:space="preserve"> in exceptional cases where the child has particular transport needs. </w:t>
      </w:r>
      <w:r w:rsidR="00136C3B">
        <w:rPr>
          <w:rFonts w:eastAsia="Times New Roman" w:cs="Times New Roman"/>
          <w:szCs w:val="24"/>
          <w:lang w:eastAsia="en-GB"/>
        </w:rPr>
        <w:t>L</w:t>
      </w:r>
      <w:r w:rsidR="00C801C8" w:rsidRPr="00C801C8">
        <w:rPr>
          <w:rFonts w:eastAsia="Times New Roman" w:cs="Times New Roman"/>
          <w:szCs w:val="24"/>
          <w:lang w:eastAsia="en-GB"/>
        </w:rPr>
        <w:t xml:space="preserve">ocal authorities </w:t>
      </w:r>
      <w:r w:rsidR="00C801C8" w:rsidRPr="00C801C8">
        <w:rPr>
          <w:rFonts w:eastAsia="Times New Roman" w:cs="Times New Roman"/>
          <w:b/>
          <w:szCs w:val="24"/>
          <w:lang w:eastAsia="en-GB"/>
        </w:rPr>
        <w:t>must</w:t>
      </w:r>
      <w:r w:rsidR="00C801C8" w:rsidRPr="00C801C8">
        <w:rPr>
          <w:rFonts w:eastAsia="Times New Roman" w:cs="Times New Roman"/>
          <w:szCs w:val="24"/>
          <w:lang w:eastAsia="en-GB"/>
        </w:rPr>
        <w:t xml:space="preserve"> have clear general </w:t>
      </w:r>
      <w:r w:rsidR="00136C3B">
        <w:rPr>
          <w:rFonts w:eastAsia="Times New Roman" w:cs="Times New Roman"/>
          <w:szCs w:val="24"/>
          <w:lang w:eastAsia="en-GB"/>
        </w:rPr>
        <w:t>arrangements and policies</w:t>
      </w:r>
      <w:r w:rsidR="00C801C8" w:rsidRPr="00C801C8">
        <w:rPr>
          <w:rFonts w:eastAsia="Times New Roman" w:cs="Times New Roman"/>
          <w:szCs w:val="24"/>
          <w:lang w:eastAsia="en-GB"/>
        </w:rPr>
        <w:t xml:space="preserve"> relating to transport for children and young people with SEN or disabilities that </w:t>
      </w:r>
      <w:r w:rsidR="00C801C8" w:rsidRPr="00C801C8">
        <w:rPr>
          <w:rFonts w:eastAsia="Times New Roman" w:cs="Times New Roman"/>
          <w:b/>
          <w:szCs w:val="24"/>
          <w:lang w:eastAsia="en-GB"/>
        </w:rPr>
        <w:t>must</w:t>
      </w:r>
      <w:r w:rsidR="00C801C8" w:rsidRPr="00C801C8">
        <w:rPr>
          <w:rFonts w:eastAsia="Times New Roman" w:cs="Times New Roman"/>
          <w:szCs w:val="24"/>
          <w:lang w:eastAsia="en-GB"/>
        </w:rPr>
        <w:t xml:space="preserve"> be made available to parents and young people, and t</w:t>
      </w:r>
      <w:r>
        <w:rPr>
          <w:rFonts w:eastAsia="Times New Roman" w:cs="Times New Roman"/>
          <w:szCs w:val="24"/>
          <w:lang w:eastAsia="en-GB"/>
        </w:rPr>
        <w:t>hese should be included in the Local O</w:t>
      </w:r>
      <w:r w:rsidR="00C801C8" w:rsidRPr="00C801C8">
        <w:rPr>
          <w:rFonts w:eastAsia="Times New Roman" w:cs="Times New Roman"/>
          <w:szCs w:val="24"/>
          <w:lang w:eastAsia="en-GB"/>
        </w:rPr>
        <w:t xml:space="preserve">ffer. Such policies </w:t>
      </w:r>
      <w:r w:rsidR="00BD4E7F" w:rsidRPr="00BD4E7F">
        <w:rPr>
          <w:rFonts w:eastAsia="Times New Roman" w:cs="Times New Roman"/>
          <w:b/>
          <w:szCs w:val="24"/>
          <w:lang w:eastAsia="en-GB"/>
        </w:rPr>
        <w:t>must</w:t>
      </w:r>
      <w:r w:rsidR="00C801C8" w:rsidRPr="00C801C8">
        <w:rPr>
          <w:rFonts w:eastAsia="Times New Roman" w:cs="Times New Roman"/>
          <w:szCs w:val="24"/>
          <w:lang w:eastAsia="en-GB"/>
        </w:rPr>
        <w:t xml:space="preserve"> set out th</w:t>
      </w:r>
      <w:r>
        <w:rPr>
          <w:rFonts w:eastAsia="Times New Roman" w:cs="Times New Roman"/>
          <w:szCs w:val="24"/>
          <w:lang w:eastAsia="en-GB"/>
        </w:rPr>
        <w:t>e</w:t>
      </w:r>
      <w:r w:rsidR="00C801C8" w:rsidRPr="00C801C8">
        <w:rPr>
          <w:rFonts w:eastAsia="Times New Roman" w:cs="Times New Roman"/>
          <w:szCs w:val="24"/>
          <w:lang w:eastAsia="en-GB"/>
        </w:rPr>
        <w:t xml:space="preserve"> transport arrangements which are over and above those requ</w:t>
      </w:r>
      <w:r w:rsidR="005949F3">
        <w:rPr>
          <w:rFonts w:eastAsia="Times New Roman" w:cs="Times New Roman"/>
          <w:szCs w:val="24"/>
          <w:lang w:eastAsia="en-GB"/>
        </w:rPr>
        <w:t>ired by section 508B of the</w:t>
      </w:r>
      <w:r w:rsidR="00BD3243">
        <w:rPr>
          <w:rFonts w:eastAsia="Times New Roman" w:cs="Times New Roman"/>
          <w:szCs w:val="24"/>
          <w:lang w:eastAsia="en-GB"/>
        </w:rPr>
        <w:t xml:space="preserve"> Education </w:t>
      </w:r>
      <w:r w:rsidR="00C801C8" w:rsidRPr="00C801C8">
        <w:rPr>
          <w:rFonts w:eastAsia="Times New Roman" w:cs="Times New Roman"/>
          <w:szCs w:val="24"/>
          <w:lang w:eastAsia="en-GB"/>
        </w:rPr>
        <w:t>Act</w:t>
      </w:r>
      <w:r w:rsidR="00A33A91">
        <w:rPr>
          <w:rFonts w:eastAsia="Times New Roman" w:cs="Times New Roman"/>
          <w:szCs w:val="24"/>
          <w:lang w:eastAsia="en-GB"/>
        </w:rPr>
        <w:t xml:space="preserve"> 1996</w:t>
      </w:r>
      <w:r w:rsidR="00C801C8" w:rsidRPr="00C801C8">
        <w:rPr>
          <w:rFonts w:eastAsia="Times New Roman" w:cs="Times New Roman"/>
          <w:szCs w:val="24"/>
          <w:lang w:eastAsia="en-GB"/>
        </w:rPr>
        <w:t>.</w:t>
      </w:r>
    </w:p>
    <w:p w:rsidR="00C801C8" w:rsidRPr="00C801C8" w:rsidRDefault="00C801C8" w:rsidP="00693500">
      <w:pPr>
        <w:numPr>
          <w:ilvl w:val="0"/>
          <w:numId w:val="121"/>
        </w:numPr>
        <w:spacing w:after="240" w:line="288" w:lineRule="auto"/>
        <w:ind w:left="0" w:hanging="709"/>
        <w:rPr>
          <w:rFonts w:eastAsia="Times New Roman" w:cs="Times New Roman"/>
          <w:szCs w:val="24"/>
          <w:lang w:eastAsia="en-GB"/>
        </w:rPr>
      </w:pPr>
      <w:r w:rsidRPr="00C801C8">
        <w:rPr>
          <w:rFonts w:eastAsia="Times New Roman" w:cs="Times New Roman"/>
          <w:szCs w:val="24"/>
          <w:lang w:eastAsia="en-GB"/>
        </w:rPr>
        <w:t xml:space="preserve">Where the local authority names a residential provision at some distance from the family’s home, the local authority </w:t>
      </w:r>
      <w:r w:rsidRPr="00C801C8">
        <w:rPr>
          <w:rFonts w:eastAsia="Times New Roman" w:cs="Times New Roman"/>
          <w:b/>
          <w:szCs w:val="24"/>
          <w:lang w:eastAsia="en-GB"/>
        </w:rPr>
        <w:t>must</w:t>
      </w:r>
      <w:r w:rsidRPr="00C801C8">
        <w:rPr>
          <w:rFonts w:eastAsia="Times New Roman" w:cs="Times New Roman"/>
          <w:szCs w:val="24"/>
          <w:lang w:eastAsia="en-GB"/>
        </w:rPr>
        <w:t xml:space="preserve"> provide reasonable</w:t>
      </w:r>
      <w:r w:rsidR="00425C43">
        <w:rPr>
          <w:rFonts w:eastAsia="Times New Roman" w:cs="Times New Roman"/>
          <w:szCs w:val="24"/>
          <w:lang w:eastAsia="en-GB"/>
        </w:rPr>
        <w:t xml:space="preserve"> transport or travel assistance. T</w:t>
      </w:r>
      <w:r w:rsidRPr="00C801C8">
        <w:rPr>
          <w:rFonts w:eastAsia="Times New Roman" w:cs="Times New Roman"/>
          <w:szCs w:val="24"/>
          <w:lang w:eastAsia="en-GB"/>
        </w:rPr>
        <w:t>he latter might be reimbursement of public transport costs, petrol costs or provision of a travel pass.</w:t>
      </w:r>
    </w:p>
    <w:p w:rsidR="00140D0D" w:rsidRPr="00711AB1" w:rsidRDefault="00140D0D" w:rsidP="00693500">
      <w:pPr>
        <w:numPr>
          <w:ilvl w:val="0"/>
          <w:numId w:val="121"/>
        </w:numPr>
        <w:spacing w:after="240" w:line="288" w:lineRule="auto"/>
        <w:ind w:left="0" w:hanging="709"/>
        <w:rPr>
          <w:rFonts w:eastAsia="Times New Roman" w:cs="Times New Roman"/>
          <w:szCs w:val="24"/>
          <w:lang w:eastAsia="en-GB"/>
        </w:rPr>
      </w:pPr>
      <w:r w:rsidRPr="00711AB1">
        <w:rPr>
          <w:rFonts w:eastAsia="Times New Roman" w:cs="Times New Roman"/>
          <w:szCs w:val="24"/>
          <w:lang w:eastAsia="en-GB"/>
        </w:rPr>
        <w:t xml:space="preserve">Transport costs may be provided as part of </w:t>
      </w:r>
      <w:r>
        <w:rPr>
          <w:rFonts w:eastAsia="Times New Roman" w:cs="Times New Roman"/>
          <w:szCs w:val="24"/>
          <w:lang w:eastAsia="en-GB"/>
        </w:rPr>
        <w:t xml:space="preserve">a </w:t>
      </w:r>
      <w:r w:rsidR="003032D2">
        <w:rPr>
          <w:rFonts w:eastAsia="Times New Roman" w:cs="Times New Roman"/>
          <w:szCs w:val="24"/>
          <w:lang w:eastAsia="en-GB"/>
        </w:rPr>
        <w:t>Personal B</w:t>
      </w:r>
      <w:r w:rsidRPr="00711AB1">
        <w:rPr>
          <w:rFonts w:eastAsia="Times New Roman" w:cs="Times New Roman"/>
          <w:szCs w:val="24"/>
          <w:lang w:eastAsia="en-GB"/>
        </w:rPr>
        <w:t>udget</w:t>
      </w:r>
      <w:r>
        <w:rPr>
          <w:rFonts w:eastAsia="Times New Roman" w:cs="Times New Roman"/>
          <w:szCs w:val="24"/>
          <w:lang w:eastAsia="en-GB"/>
        </w:rPr>
        <w:t xml:space="preserve"> where one is agreed and included in the EHC plan</w:t>
      </w:r>
      <w:r w:rsidR="005949F3">
        <w:rPr>
          <w:rFonts w:eastAsia="Times New Roman" w:cs="Times New Roman"/>
          <w:szCs w:val="24"/>
          <w:lang w:eastAsia="en-GB"/>
        </w:rPr>
        <w:t xml:space="preserve"> as part of the special educational provision</w:t>
      </w:r>
      <w:r w:rsidRPr="00711AB1">
        <w:rPr>
          <w:rFonts w:eastAsia="Times New Roman" w:cs="Times New Roman"/>
          <w:szCs w:val="24"/>
          <w:lang w:eastAsia="en-GB"/>
        </w:rPr>
        <w:t>.</w:t>
      </w:r>
    </w:p>
    <w:p w:rsidR="001B40B5" w:rsidRDefault="001B40B5">
      <w:r>
        <w:br w:type="page"/>
      </w:r>
    </w:p>
    <w:p w:rsidR="00336392" w:rsidRPr="008D6E08" w:rsidRDefault="008D6E08" w:rsidP="00C83667">
      <w:pPr>
        <w:pStyle w:val="Heading1"/>
      </w:pPr>
      <w:bookmarkStart w:id="1074" w:name="_Toc368402387"/>
      <w:bookmarkStart w:id="1075" w:name="_Toc385254255"/>
      <w:bookmarkStart w:id="1076" w:name="_Toc385313792"/>
      <w:bookmarkStart w:id="1077" w:name="_Toc410033209"/>
      <w:r>
        <w:t xml:space="preserve">10 </w:t>
      </w:r>
      <w:r w:rsidR="001B40B5" w:rsidRPr="00C4532F">
        <w:t>Children and young people in specific circumstances</w:t>
      </w:r>
      <w:bookmarkStart w:id="1078" w:name="_Toc368402388"/>
      <w:bookmarkEnd w:id="1074"/>
      <w:bookmarkEnd w:id="1075"/>
      <w:bookmarkEnd w:id="1076"/>
      <w:bookmarkEnd w:id="1077"/>
    </w:p>
    <w:p w:rsidR="001B40B5" w:rsidRPr="001B40B5" w:rsidRDefault="00336392" w:rsidP="008D6E08">
      <w:pPr>
        <w:pStyle w:val="Heading2"/>
        <w:rPr>
          <w:rFonts w:eastAsia="Times New Roman"/>
          <w:lang w:eastAsia="en-GB"/>
        </w:rPr>
      </w:pPr>
      <w:bookmarkStart w:id="1079" w:name="_Toc385254256"/>
      <w:bookmarkStart w:id="1080" w:name="_Toc385313793"/>
      <w:bookmarkStart w:id="1081" w:name="_Toc410033210"/>
      <w:r>
        <w:rPr>
          <w:rFonts w:eastAsia="Times New Roman"/>
          <w:lang w:eastAsia="en-GB"/>
        </w:rPr>
        <w:t>What this</w:t>
      </w:r>
      <w:r w:rsidR="00EE1D66">
        <w:rPr>
          <w:rFonts w:eastAsia="Times New Roman"/>
          <w:lang w:eastAsia="en-GB"/>
        </w:rPr>
        <w:t xml:space="preserve"> </w:t>
      </w:r>
      <w:r w:rsidR="001B40B5" w:rsidRPr="001B40B5">
        <w:rPr>
          <w:rFonts w:eastAsia="Times New Roman"/>
          <w:lang w:eastAsia="en-GB"/>
        </w:rPr>
        <w:t>chapter covers</w:t>
      </w:r>
      <w:bookmarkEnd w:id="1079"/>
      <w:bookmarkEnd w:id="1080"/>
      <w:bookmarkEnd w:id="1081"/>
      <w:r w:rsidR="001B40B5" w:rsidRPr="001B40B5">
        <w:rPr>
          <w:rFonts w:eastAsia="Times New Roman"/>
          <w:lang w:eastAsia="en-GB"/>
        </w:rPr>
        <w:t xml:space="preserve"> </w:t>
      </w:r>
    </w:p>
    <w:p w:rsidR="001B40B5" w:rsidRDefault="001B40B5" w:rsidP="00336392">
      <w:pPr>
        <w:widowControl w:val="0"/>
        <w:overflowPunct w:val="0"/>
        <w:autoSpaceDE w:val="0"/>
        <w:autoSpaceDN w:val="0"/>
        <w:adjustRightInd w:val="0"/>
        <w:spacing w:after="240" w:line="288" w:lineRule="auto"/>
        <w:textAlignment w:val="baseline"/>
        <w:rPr>
          <w:rFonts w:eastAsia="Times New Roman" w:cs="Times New Roman"/>
          <w:szCs w:val="20"/>
        </w:rPr>
      </w:pPr>
      <w:r w:rsidRPr="000864EC">
        <w:rPr>
          <w:rFonts w:eastAsia="Times New Roman" w:cs="Times New Roman"/>
          <w:szCs w:val="20"/>
        </w:rPr>
        <w:t>T</w:t>
      </w:r>
      <w:r w:rsidR="00EE1D66">
        <w:rPr>
          <w:rFonts w:eastAsia="Times New Roman" w:cs="Times New Roman"/>
          <w:szCs w:val="20"/>
        </w:rPr>
        <w:t>his chapter highlights</w:t>
      </w:r>
      <w:r w:rsidRPr="000864EC">
        <w:rPr>
          <w:rFonts w:eastAsia="Times New Roman" w:cs="Times New Roman"/>
          <w:szCs w:val="20"/>
        </w:rPr>
        <w:t xml:space="preserve"> particular groups of children and young people who</w:t>
      </w:r>
      <w:r w:rsidRPr="000864EC">
        <w:rPr>
          <w:rFonts w:eastAsia="Times New Roman" w:cs="Times New Roman"/>
          <w:i/>
          <w:szCs w:val="20"/>
        </w:rPr>
        <w:t>s</w:t>
      </w:r>
      <w:r w:rsidRPr="000864EC">
        <w:rPr>
          <w:rFonts w:eastAsia="Times New Roman" w:cs="Times New Roman"/>
          <w:szCs w:val="20"/>
        </w:rPr>
        <w:t>e specific circumstances require additional consideration by those who work with</w:t>
      </w:r>
      <w:r w:rsidR="007E614A">
        <w:rPr>
          <w:rFonts w:eastAsia="Times New Roman" w:cs="Times New Roman"/>
          <w:szCs w:val="20"/>
        </w:rPr>
        <w:t xml:space="preserve"> them</w:t>
      </w:r>
      <w:r w:rsidRPr="000864EC">
        <w:rPr>
          <w:rFonts w:eastAsia="Times New Roman" w:cs="Times New Roman"/>
          <w:szCs w:val="20"/>
        </w:rPr>
        <w:t xml:space="preserve"> and support their </w:t>
      </w:r>
      <w:r w:rsidR="00EE1D66">
        <w:rPr>
          <w:rFonts w:eastAsia="Times New Roman" w:cs="Times New Roman"/>
          <w:szCs w:val="20"/>
        </w:rPr>
        <w:t>special educational needs (</w:t>
      </w:r>
      <w:r w:rsidRPr="000864EC">
        <w:rPr>
          <w:rFonts w:eastAsia="Times New Roman" w:cs="Times New Roman"/>
          <w:szCs w:val="20"/>
        </w:rPr>
        <w:t>SEN</w:t>
      </w:r>
      <w:r w:rsidR="00EE1D66">
        <w:rPr>
          <w:rFonts w:eastAsia="Times New Roman" w:cs="Times New Roman"/>
          <w:szCs w:val="20"/>
        </w:rPr>
        <w:t>)</w:t>
      </w:r>
      <w:r w:rsidRPr="000864EC">
        <w:rPr>
          <w:rFonts w:eastAsia="Times New Roman" w:cs="Times New Roman"/>
          <w:szCs w:val="20"/>
        </w:rPr>
        <w:t xml:space="preserve">. </w:t>
      </w:r>
      <w:r w:rsidRPr="001B40B5">
        <w:rPr>
          <w:rFonts w:eastAsia="Times New Roman" w:cs="Times New Roman"/>
          <w:szCs w:val="20"/>
        </w:rPr>
        <w:t xml:space="preserve">It sets out </w:t>
      </w:r>
      <w:r w:rsidRPr="000864EC">
        <w:rPr>
          <w:rFonts w:eastAsia="Times New Roman" w:cs="Times New Roman"/>
          <w:szCs w:val="20"/>
        </w:rPr>
        <w:t>information about managing their circumstances in order to achieve effective joined-up service provision that can help achieve good outcomes for the</w:t>
      </w:r>
      <w:r w:rsidRPr="001B40B5">
        <w:rPr>
          <w:rFonts w:eastAsia="Times New Roman" w:cs="Times New Roman"/>
          <w:szCs w:val="20"/>
        </w:rPr>
        <w:t>m.</w:t>
      </w:r>
    </w:p>
    <w:p w:rsidR="00EE1D66" w:rsidRPr="001B40B5" w:rsidRDefault="00EE1D66" w:rsidP="00336392">
      <w:pPr>
        <w:widowControl w:val="0"/>
        <w:overflowPunct w:val="0"/>
        <w:autoSpaceDE w:val="0"/>
        <w:autoSpaceDN w:val="0"/>
        <w:adjustRightInd w:val="0"/>
        <w:spacing w:after="240" w:line="288" w:lineRule="auto"/>
        <w:textAlignment w:val="baseline"/>
        <w:rPr>
          <w:rFonts w:eastAsia="Times New Roman" w:cs="Times New Roman"/>
          <w:szCs w:val="24"/>
          <w:lang w:eastAsia="en-GB"/>
        </w:rPr>
      </w:pPr>
      <w:r>
        <w:rPr>
          <w:rFonts w:eastAsia="Times New Roman" w:cs="Times New Roman"/>
          <w:szCs w:val="20"/>
        </w:rPr>
        <w:t>These groups include:</w:t>
      </w:r>
    </w:p>
    <w:p w:rsidR="001B40B5" w:rsidRPr="001B40B5" w:rsidRDefault="00EE1D66" w:rsidP="00693500">
      <w:pPr>
        <w:widowControl w:val="0"/>
        <w:numPr>
          <w:ilvl w:val="0"/>
          <w:numId w:val="71"/>
        </w:numPr>
        <w:overflowPunct w:val="0"/>
        <w:autoSpaceDE w:val="0"/>
        <w:autoSpaceDN w:val="0"/>
        <w:adjustRightInd w:val="0"/>
        <w:spacing w:after="240" w:line="288" w:lineRule="auto"/>
        <w:ind w:left="850" w:hanging="425"/>
        <w:textAlignment w:val="baseline"/>
        <w:rPr>
          <w:rFonts w:eastAsia="Times New Roman" w:cs="Times New Roman"/>
          <w:szCs w:val="24"/>
          <w:lang w:eastAsia="en-GB"/>
        </w:rPr>
      </w:pPr>
      <w:r>
        <w:rPr>
          <w:rFonts w:eastAsia="Times New Roman" w:cs="Times New Roman"/>
          <w:szCs w:val="24"/>
          <w:lang w:eastAsia="en-GB"/>
        </w:rPr>
        <w:t>l</w:t>
      </w:r>
      <w:r w:rsidR="001B40B5" w:rsidRPr="001B40B5">
        <w:rPr>
          <w:rFonts w:eastAsia="Times New Roman" w:cs="Times New Roman"/>
          <w:szCs w:val="24"/>
          <w:lang w:eastAsia="en-GB"/>
        </w:rPr>
        <w:t>ooked after children</w:t>
      </w:r>
    </w:p>
    <w:p w:rsidR="001B40B5" w:rsidRPr="001B40B5" w:rsidRDefault="00EE1D66" w:rsidP="00693500">
      <w:pPr>
        <w:widowControl w:val="0"/>
        <w:numPr>
          <w:ilvl w:val="0"/>
          <w:numId w:val="71"/>
        </w:numPr>
        <w:overflowPunct w:val="0"/>
        <w:autoSpaceDE w:val="0"/>
        <w:autoSpaceDN w:val="0"/>
        <w:adjustRightInd w:val="0"/>
        <w:spacing w:after="240" w:line="288" w:lineRule="auto"/>
        <w:ind w:left="850" w:hanging="425"/>
        <w:textAlignment w:val="baseline"/>
        <w:rPr>
          <w:rFonts w:eastAsia="Times New Roman" w:cs="Times New Roman"/>
          <w:szCs w:val="24"/>
          <w:lang w:eastAsia="en-GB"/>
        </w:rPr>
      </w:pPr>
      <w:r>
        <w:rPr>
          <w:rFonts w:eastAsia="Times New Roman" w:cs="Times New Roman"/>
          <w:szCs w:val="24"/>
          <w:lang w:eastAsia="en-GB"/>
        </w:rPr>
        <w:t>c</w:t>
      </w:r>
      <w:r w:rsidR="001B40B5" w:rsidRPr="001B40B5">
        <w:rPr>
          <w:rFonts w:eastAsia="Times New Roman" w:cs="Times New Roman"/>
          <w:szCs w:val="24"/>
          <w:lang w:eastAsia="en-GB"/>
        </w:rPr>
        <w:t>are leavers</w:t>
      </w:r>
    </w:p>
    <w:p w:rsidR="001B40B5" w:rsidRPr="001B40B5" w:rsidRDefault="00EE1D66" w:rsidP="00693500">
      <w:pPr>
        <w:widowControl w:val="0"/>
        <w:numPr>
          <w:ilvl w:val="0"/>
          <w:numId w:val="71"/>
        </w:numPr>
        <w:overflowPunct w:val="0"/>
        <w:autoSpaceDE w:val="0"/>
        <w:autoSpaceDN w:val="0"/>
        <w:adjustRightInd w:val="0"/>
        <w:spacing w:after="240" w:line="288" w:lineRule="auto"/>
        <w:ind w:left="850" w:hanging="425"/>
        <w:textAlignment w:val="baseline"/>
        <w:rPr>
          <w:rFonts w:eastAsia="Times New Roman" w:cs="Times New Roman"/>
          <w:szCs w:val="24"/>
          <w:lang w:eastAsia="en-GB"/>
        </w:rPr>
      </w:pPr>
      <w:r>
        <w:rPr>
          <w:rFonts w:eastAsia="Times New Roman" w:cs="Times New Roman"/>
          <w:szCs w:val="24"/>
          <w:lang w:eastAsia="en-GB"/>
        </w:rPr>
        <w:t xml:space="preserve">children and young people with </w:t>
      </w:r>
      <w:r w:rsidR="001B40B5" w:rsidRPr="001B40B5">
        <w:rPr>
          <w:rFonts w:eastAsia="Times New Roman" w:cs="Times New Roman"/>
          <w:szCs w:val="24"/>
          <w:lang w:eastAsia="en-GB"/>
        </w:rPr>
        <w:t xml:space="preserve">SEN and </w:t>
      </w:r>
      <w:r w:rsidR="001B40B5" w:rsidRPr="00EE1D66">
        <w:rPr>
          <w:rFonts w:eastAsia="Times New Roman" w:cs="Times New Roman"/>
          <w:szCs w:val="24"/>
          <w:lang w:eastAsia="en-GB"/>
        </w:rPr>
        <w:t>social care</w:t>
      </w:r>
      <w:r w:rsidR="001B40B5" w:rsidRPr="001B40B5">
        <w:rPr>
          <w:rFonts w:eastAsia="Times New Roman" w:cs="Times New Roman"/>
          <w:szCs w:val="24"/>
          <w:lang w:eastAsia="en-GB"/>
        </w:rPr>
        <w:t xml:space="preserve"> needs, including children in need</w:t>
      </w:r>
    </w:p>
    <w:p w:rsidR="001B40B5" w:rsidRPr="001B40B5" w:rsidRDefault="00EE1D66" w:rsidP="00693500">
      <w:pPr>
        <w:widowControl w:val="0"/>
        <w:numPr>
          <w:ilvl w:val="0"/>
          <w:numId w:val="71"/>
        </w:numPr>
        <w:overflowPunct w:val="0"/>
        <w:autoSpaceDE w:val="0"/>
        <w:autoSpaceDN w:val="0"/>
        <w:adjustRightInd w:val="0"/>
        <w:spacing w:after="240" w:line="288" w:lineRule="auto"/>
        <w:ind w:left="850" w:hanging="425"/>
        <w:textAlignment w:val="baseline"/>
        <w:rPr>
          <w:rFonts w:eastAsia="Times New Roman" w:cs="Times New Roman"/>
          <w:szCs w:val="24"/>
          <w:lang w:eastAsia="en-GB"/>
        </w:rPr>
      </w:pPr>
      <w:r>
        <w:rPr>
          <w:rFonts w:eastAsia="Times New Roman" w:cs="Times New Roman"/>
          <w:szCs w:val="24"/>
          <w:lang w:eastAsia="en-GB"/>
        </w:rPr>
        <w:t xml:space="preserve">children and young people </w:t>
      </w:r>
      <w:r w:rsidR="001B40B5" w:rsidRPr="001B40B5">
        <w:rPr>
          <w:rFonts w:eastAsia="Times New Roman" w:cs="Times New Roman"/>
          <w:szCs w:val="24"/>
          <w:lang w:eastAsia="en-GB"/>
        </w:rPr>
        <w:t>educated out of area</w:t>
      </w:r>
    </w:p>
    <w:p w:rsidR="001B40B5" w:rsidRPr="001B40B5" w:rsidRDefault="00EE1D66" w:rsidP="00693500">
      <w:pPr>
        <w:widowControl w:val="0"/>
        <w:numPr>
          <w:ilvl w:val="0"/>
          <w:numId w:val="71"/>
        </w:numPr>
        <w:overflowPunct w:val="0"/>
        <w:autoSpaceDE w:val="0"/>
        <w:autoSpaceDN w:val="0"/>
        <w:adjustRightInd w:val="0"/>
        <w:spacing w:after="240" w:line="288" w:lineRule="auto"/>
        <w:ind w:left="850" w:hanging="425"/>
        <w:textAlignment w:val="baseline"/>
        <w:rPr>
          <w:rFonts w:eastAsia="Times New Roman" w:cs="Times New Roman"/>
          <w:szCs w:val="24"/>
          <w:lang w:eastAsia="en-GB"/>
        </w:rPr>
      </w:pPr>
      <w:r>
        <w:rPr>
          <w:rFonts w:eastAsia="Times New Roman" w:cs="Times New Roman"/>
          <w:szCs w:val="24"/>
          <w:lang w:eastAsia="en-GB"/>
        </w:rPr>
        <w:t>c</w:t>
      </w:r>
      <w:r w:rsidR="001B40B5" w:rsidRPr="001B40B5">
        <w:rPr>
          <w:rFonts w:eastAsia="Times New Roman" w:cs="Times New Roman"/>
          <w:szCs w:val="24"/>
          <w:lang w:eastAsia="en-GB"/>
        </w:rPr>
        <w:t>hildren and young people with SEN</w:t>
      </w:r>
      <w:r>
        <w:rPr>
          <w:rFonts w:eastAsia="Times New Roman" w:cs="Times New Roman"/>
          <w:szCs w:val="24"/>
          <w:lang w:eastAsia="en-GB"/>
        </w:rPr>
        <w:t xml:space="preserve"> who are</w:t>
      </w:r>
      <w:r w:rsidR="001B40B5" w:rsidRPr="001B40B5">
        <w:rPr>
          <w:rFonts w:eastAsia="Times New Roman" w:cs="Times New Roman"/>
          <w:szCs w:val="24"/>
          <w:lang w:eastAsia="en-GB"/>
        </w:rPr>
        <w:t xml:space="preserve"> educated at home</w:t>
      </w:r>
    </w:p>
    <w:p w:rsidR="001B40B5" w:rsidRPr="001B40B5" w:rsidRDefault="00EE1D66" w:rsidP="00693500">
      <w:pPr>
        <w:widowControl w:val="0"/>
        <w:numPr>
          <w:ilvl w:val="0"/>
          <w:numId w:val="71"/>
        </w:numPr>
        <w:overflowPunct w:val="0"/>
        <w:autoSpaceDE w:val="0"/>
        <w:autoSpaceDN w:val="0"/>
        <w:adjustRightInd w:val="0"/>
        <w:spacing w:after="240" w:line="288" w:lineRule="auto"/>
        <w:ind w:left="850" w:hanging="425"/>
        <w:textAlignment w:val="baseline"/>
        <w:rPr>
          <w:rFonts w:eastAsia="Times New Roman" w:cs="Times New Roman"/>
          <w:szCs w:val="24"/>
          <w:lang w:eastAsia="en-GB"/>
        </w:rPr>
      </w:pPr>
      <w:r>
        <w:rPr>
          <w:rFonts w:eastAsia="Times New Roman" w:cs="Times New Roman"/>
          <w:szCs w:val="24"/>
          <w:lang w:eastAsia="en-GB"/>
        </w:rPr>
        <w:t>children and young people in a</w:t>
      </w:r>
      <w:r w:rsidR="001B40B5" w:rsidRPr="001B40B5">
        <w:rPr>
          <w:rFonts w:eastAsia="Times New Roman" w:cs="Times New Roman"/>
          <w:szCs w:val="24"/>
          <w:lang w:eastAsia="en-GB"/>
        </w:rPr>
        <w:t>lternative</w:t>
      </w:r>
      <w:r>
        <w:rPr>
          <w:rFonts w:eastAsia="Times New Roman" w:cs="Times New Roman"/>
          <w:szCs w:val="24"/>
          <w:lang w:eastAsia="en-GB"/>
        </w:rPr>
        <w:t xml:space="preserve"> </w:t>
      </w:r>
      <w:r w:rsidR="001B40B5" w:rsidRPr="001B40B5">
        <w:rPr>
          <w:rFonts w:eastAsia="Times New Roman" w:cs="Times New Roman"/>
          <w:szCs w:val="24"/>
          <w:lang w:eastAsia="en-GB"/>
        </w:rPr>
        <w:t>provision</w:t>
      </w:r>
    </w:p>
    <w:p w:rsidR="001B40B5" w:rsidRPr="001B40B5" w:rsidRDefault="00EE1D66" w:rsidP="00693500">
      <w:pPr>
        <w:widowControl w:val="0"/>
        <w:numPr>
          <w:ilvl w:val="0"/>
          <w:numId w:val="71"/>
        </w:numPr>
        <w:overflowPunct w:val="0"/>
        <w:autoSpaceDE w:val="0"/>
        <w:autoSpaceDN w:val="0"/>
        <w:adjustRightInd w:val="0"/>
        <w:spacing w:after="240" w:line="288" w:lineRule="auto"/>
        <w:ind w:left="850" w:hanging="425"/>
        <w:textAlignment w:val="baseline"/>
        <w:rPr>
          <w:rFonts w:eastAsia="Times New Roman" w:cs="Times New Roman"/>
          <w:szCs w:val="24"/>
          <w:lang w:eastAsia="en-GB"/>
        </w:rPr>
      </w:pPr>
      <w:r>
        <w:rPr>
          <w:rFonts w:eastAsia="Times New Roman" w:cs="Times New Roman"/>
          <w:szCs w:val="24"/>
          <w:lang w:eastAsia="en-GB"/>
        </w:rPr>
        <w:t>children and young people who have</w:t>
      </w:r>
      <w:r w:rsidR="001B40B5" w:rsidRPr="001B40B5">
        <w:rPr>
          <w:rFonts w:eastAsia="Times New Roman" w:cs="Times New Roman"/>
          <w:szCs w:val="24"/>
          <w:lang w:eastAsia="en-GB"/>
        </w:rPr>
        <w:t xml:space="preserve"> SEN </w:t>
      </w:r>
      <w:r>
        <w:rPr>
          <w:rFonts w:eastAsia="Times New Roman" w:cs="Times New Roman"/>
          <w:szCs w:val="24"/>
          <w:lang w:eastAsia="en-GB"/>
        </w:rPr>
        <w:t xml:space="preserve">and are </w:t>
      </w:r>
      <w:r w:rsidR="001B40B5" w:rsidRPr="001B40B5">
        <w:rPr>
          <w:rFonts w:eastAsia="Times New Roman" w:cs="Times New Roman"/>
          <w:szCs w:val="24"/>
          <w:lang w:eastAsia="en-GB"/>
        </w:rPr>
        <w:t>in hospital</w:t>
      </w:r>
    </w:p>
    <w:p w:rsidR="00893D8D" w:rsidRPr="00893D8D" w:rsidRDefault="00893D8D" w:rsidP="00693500">
      <w:pPr>
        <w:widowControl w:val="0"/>
        <w:numPr>
          <w:ilvl w:val="0"/>
          <w:numId w:val="72"/>
        </w:numPr>
        <w:overflowPunct w:val="0"/>
        <w:autoSpaceDE w:val="0"/>
        <w:autoSpaceDN w:val="0"/>
        <w:adjustRightInd w:val="0"/>
        <w:spacing w:after="240" w:line="288" w:lineRule="auto"/>
        <w:ind w:left="850" w:hanging="425"/>
        <w:textAlignment w:val="baseline"/>
        <w:rPr>
          <w:rFonts w:eastAsia="Times New Roman" w:cs="Times New Roman"/>
          <w:szCs w:val="24"/>
          <w:lang w:eastAsia="en-GB"/>
        </w:rPr>
      </w:pPr>
      <w:r>
        <w:rPr>
          <w:rFonts w:eastAsia="Times New Roman" w:cs="Times New Roman"/>
          <w:szCs w:val="24"/>
          <w:lang w:eastAsia="en-GB"/>
        </w:rPr>
        <w:t>c</w:t>
      </w:r>
      <w:r w:rsidRPr="001B40B5">
        <w:rPr>
          <w:rFonts w:eastAsia="Times New Roman" w:cs="Times New Roman"/>
          <w:szCs w:val="24"/>
          <w:lang w:eastAsia="en-GB"/>
        </w:rPr>
        <w:t>hildren of service personnel</w:t>
      </w:r>
    </w:p>
    <w:p w:rsidR="002904D3" w:rsidRPr="00893D8D" w:rsidRDefault="002904D3" w:rsidP="00693500">
      <w:pPr>
        <w:widowControl w:val="0"/>
        <w:numPr>
          <w:ilvl w:val="0"/>
          <w:numId w:val="72"/>
        </w:numPr>
        <w:overflowPunct w:val="0"/>
        <w:autoSpaceDE w:val="0"/>
        <w:autoSpaceDN w:val="0"/>
        <w:adjustRightInd w:val="0"/>
        <w:spacing w:after="240" w:line="288" w:lineRule="auto"/>
        <w:ind w:left="850" w:hanging="425"/>
        <w:textAlignment w:val="baseline"/>
        <w:rPr>
          <w:rFonts w:eastAsia="Times New Roman" w:cs="Times New Roman"/>
          <w:szCs w:val="24"/>
          <w:lang w:eastAsia="en-GB"/>
        </w:rPr>
      </w:pPr>
      <w:r w:rsidRPr="002904D3">
        <w:rPr>
          <w:rFonts w:eastAsia="Times New Roman" w:cs="Times New Roman"/>
          <w:szCs w:val="24"/>
          <w:lang w:eastAsia="en-GB"/>
        </w:rPr>
        <w:t>children and young people in youth custody</w:t>
      </w:r>
    </w:p>
    <w:p w:rsidR="001B40B5" w:rsidRDefault="001B40B5" w:rsidP="00280776">
      <w:pPr>
        <w:pStyle w:val="Heading2"/>
        <w:rPr>
          <w:rFonts w:eastAsia="Times New Roman"/>
          <w:lang w:eastAsia="en-GB"/>
        </w:rPr>
      </w:pPr>
      <w:bookmarkStart w:id="1082" w:name="_Toc385254257"/>
      <w:bookmarkStart w:id="1083" w:name="_Toc385313794"/>
      <w:bookmarkStart w:id="1084" w:name="_Toc410033211"/>
      <w:r w:rsidRPr="00EE1D66">
        <w:rPr>
          <w:rFonts w:eastAsia="Times New Roman"/>
          <w:lang w:eastAsia="en-GB"/>
        </w:rPr>
        <w:t>Relevant legislation</w:t>
      </w:r>
      <w:bookmarkEnd w:id="1082"/>
      <w:bookmarkEnd w:id="1083"/>
      <w:bookmarkEnd w:id="1084"/>
    </w:p>
    <w:p w:rsidR="00280776" w:rsidRPr="00280776" w:rsidRDefault="00280776" w:rsidP="00280776">
      <w:pPr>
        <w:pStyle w:val="Heading3"/>
        <w:rPr>
          <w:lang w:eastAsia="en-GB"/>
        </w:rPr>
      </w:pPr>
      <w:bookmarkStart w:id="1085" w:name="_Toc390174020"/>
      <w:bookmarkStart w:id="1086" w:name="_Toc393891896"/>
      <w:bookmarkStart w:id="1087" w:name="_Toc400632423"/>
      <w:bookmarkStart w:id="1088" w:name="_Toc402177967"/>
      <w:bookmarkStart w:id="1089" w:name="_Toc410033212"/>
      <w:r>
        <w:rPr>
          <w:lang w:eastAsia="en-GB"/>
        </w:rPr>
        <w:t>Primary</w:t>
      </w:r>
      <w:bookmarkEnd w:id="1085"/>
      <w:bookmarkEnd w:id="1086"/>
      <w:bookmarkEnd w:id="1087"/>
      <w:bookmarkEnd w:id="1088"/>
      <w:bookmarkEnd w:id="1089"/>
    </w:p>
    <w:p w:rsidR="00280776" w:rsidRDefault="00280776" w:rsidP="007525CE">
      <w:pPr>
        <w:widowControl w:val="0"/>
        <w:tabs>
          <w:tab w:val="left" w:pos="7655"/>
        </w:tabs>
        <w:overflowPunct w:val="0"/>
        <w:autoSpaceDE w:val="0"/>
        <w:autoSpaceDN w:val="0"/>
        <w:adjustRightInd w:val="0"/>
        <w:spacing w:after="240" w:line="288" w:lineRule="auto"/>
        <w:textAlignment w:val="baseline"/>
        <w:rPr>
          <w:rFonts w:eastAsia="Times New Roman" w:cs="Times New Roman"/>
          <w:szCs w:val="24"/>
          <w:lang w:eastAsia="en-GB"/>
        </w:rPr>
      </w:pPr>
      <w:r w:rsidRPr="001B40B5">
        <w:rPr>
          <w:rFonts w:eastAsia="Times New Roman" w:cs="Times New Roman"/>
          <w:szCs w:val="24"/>
          <w:lang w:eastAsia="en-GB"/>
        </w:rPr>
        <w:t>The Children and Families Act 2014</w:t>
      </w:r>
    </w:p>
    <w:p w:rsidR="002523B4" w:rsidRDefault="002523B4" w:rsidP="00893D8D">
      <w:pPr>
        <w:widowControl w:val="0"/>
        <w:tabs>
          <w:tab w:val="left" w:pos="7655"/>
        </w:tabs>
        <w:overflowPunct w:val="0"/>
        <w:autoSpaceDE w:val="0"/>
        <w:autoSpaceDN w:val="0"/>
        <w:adjustRightInd w:val="0"/>
        <w:spacing w:after="240" w:line="288" w:lineRule="auto"/>
        <w:textAlignment w:val="baseline"/>
        <w:rPr>
          <w:rFonts w:eastAsia="Times New Roman" w:cs="Times New Roman"/>
          <w:szCs w:val="24"/>
          <w:lang w:eastAsia="en-GB"/>
        </w:rPr>
      </w:pPr>
      <w:r>
        <w:rPr>
          <w:rFonts w:eastAsia="Times New Roman" w:cs="Times New Roman"/>
          <w:szCs w:val="24"/>
          <w:lang w:eastAsia="en-GB"/>
        </w:rPr>
        <w:t>The Chronically Sick and Disabled Persons Act 1970</w:t>
      </w:r>
    </w:p>
    <w:p w:rsidR="001B40B5" w:rsidRDefault="001B40B5" w:rsidP="00EE1D66">
      <w:pPr>
        <w:widowControl w:val="0"/>
        <w:overflowPunct w:val="0"/>
        <w:autoSpaceDE w:val="0"/>
        <w:autoSpaceDN w:val="0"/>
        <w:adjustRightInd w:val="0"/>
        <w:spacing w:after="240" w:line="288" w:lineRule="auto"/>
        <w:textAlignment w:val="baseline"/>
        <w:rPr>
          <w:rFonts w:eastAsia="Times New Roman" w:cs="Times New Roman"/>
          <w:szCs w:val="24"/>
          <w:lang w:eastAsia="en-GB"/>
        </w:rPr>
      </w:pPr>
      <w:r w:rsidRPr="001B40B5">
        <w:rPr>
          <w:rFonts w:eastAsia="Times New Roman" w:cs="Times New Roman"/>
          <w:szCs w:val="24"/>
          <w:lang w:eastAsia="en-GB"/>
        </w:rPr>
        <w:t>The Children Act 1989</w:t>
      </w:r>
    </w:p>
    <w:p w:rsidR="002523B4" w:rsidRDefault="002523B4" w:rsidP="002523B4">
      <w:pPr>
        <w:widowControl w:val="0"/>
        <w:overflowPunct w:val="0"/>
        <w:autoSpaceDE w:val="0"/>
        <w:autoSpaceDN w:val="0"/>
        <w:adjustRightInd w:val="0"/>
        <w:spacing w:after="240" w:line="288" w:lineRule="auto"/>
        <w:textAlignment w:val="baseline"/>
        <w:rPr>
          <w:rFonts w:eastAsia="Times New Roman" w:cs="Times New Roman"/>
          <w:szCs w:val="24"/>
          <w:lang w:eastAsia="en-GB"/>
        </w:rPr>
      </w:pPr>
      <w:r w:rsidRPr="001B40B5">
        <w:rPr>
          <w:rFonts w:eastAsia="Times New Roman" w:cs="Times New Roman"/>
          <w:szCs w:val="24"/>
          <w:lang w:eastAsia="en-GB"/>
        </w:rPr>
        <w:t>The Education Act 1996</w:t>
      </w:r>
    </w:p>
    <w:p w:rsidR="00ED4DB2" w:rsidRPr="001B40B5" w:rsidRDefault="00ED4DB2" w:rsidP="002523B4">
      <w:pPr>
        <w:widowControl w:val="0"/>
        <w:overflowPunct w:val="0"/>
        <w:autoSpaceDE w:val="0"/>
        <w:autoSpaceDN w:val="0"/>
        <w:adjustRightInd w:val="0"/>
        <w:spacing w:after="240" w:line="288" w:lineRule="auto"/>
        <w:textAlignment w:val="baseline"/>
        <w:rPr>
          <w:rFonts w:eastAsia="Times New Roman" w:cs="Times New Roman"/>
          <w:szCs w:val="24"/>
          <w:lang w:eastAsia="en-GB"/>
        </w:rPr>
      </w:pPr>
      <w:r>
        <w:rPr>
          <w:rFonts w:eastAsia="Times New Roman" w:cs="Times New Roman"/>
          <w:szCs w:val="24"/>
          <w:lang w:eastAsia="en-GB"/>
        </w:rPr>
        <w:t>The Crime and Disorder Act 1998</w:t>
      </w:r>
    </w:p>
    <w:p w:rsidR="001B40B5" w:rsidRPr="00EE1D66" w:rsidRDefault="001B40B5" w:rsidP="00EE1D66">
      <w:pPr>
        <w:widowControl w:val="0"/>
        <w:overflowPunct w:val="0"/>
        <w:autoSpaceDE w:val="0"/>
        <w:autoSpaceDN w:val="0"/>
        <w:adjustRightInd w:val="0"/>
        <w:spacing w:after="0" w:line="240" w:lineRule="auto"/>
        <w:textAlignment w:val="baseline"/>
        <w:rPr>
          <w:rFonts w:eastAsia="Times New Roman" w:cs="Arial"/>
          <w:szCs w:val="24"/>
        </w:rPr>
      </w:pPr>
      <w:r w:rsidRPr="00EE1D66">
        <w:rPr>
          <w:rFonts w:eastAsia="Times New Roman" w:cs="Arial"/>
          <w:szCs w:val="24"/>
        </w:rPr>
        <w:t>Section 20 of the Children and Young Persons Act 2008</w:t>
      </w:r>
    </w:p>
    <w:p w:rsidR="001B40B5" w:rsidRDefault="002523B4" w:rsidP="002523B4">
      <w:pPr>
        <w:rPr>
          <w:rFonts w:eastAsia="Times New Roman" w:cs="Times New Roman"/>
          <w:szCs w:val="24"/>
          <w:lang w:eastAsia="en-GB"/>
        </w:rPr>
      </w:pPr>
      <w:r>
        <w:rPr>
          <w:rFonts w:eastAsia="Times New Roman" w:cs="Times New Roman"/>
          <w:szCs w:val="24"/>
          <w:lang w:eastAsia="en-GB"/>
        </w:rPr>
        <w:t xml:space="preserve">The </w:t>
      </w:r>
      <w:r w:rsidR="001B40B5" w:rsidRPr="001B40B5">
        <w:rPr>
          <w:rFonts w:eastAsia="Times New Roman" w:cs="Times New Roman"/>
          <w:szCs w:val="24"/>
          <w:lang w:eastAsia="en-GB"/>
        </w:rPr>
        <w:t>Apprenticeship, Skills and Learning Act 2009</w:t>
      </w:r>
    </w:p>
    <w:p w:rsidR="008C260B" w:rsidRDefault="008C260B" w:rsidP="002523B4">
      <w:pPr>
        <w:rPr>
          <w:rFonts w:eastAsia="Times New Roman" w:cs="Times New Roman"/>
          <w:szCs w:val="24"/>
          <w:lang w:eastAsia="en-GB"/>
        </w:rPr>
      </w:pPr>
      <w:r>
        <w:rPr>
          <w:rFonts w:eastAsia="Times New Roman" w:cs="Times New Roman"/>
          <w:szCs w:val="24"/>
          <w:lang w:eastAsia="en-GB"/>
        </w:rPr>
        <w:t>The Equality Act 2010</w:t>
      </w:r>
    </w:p>
    <w:p w:rsidR="008C260B" w:rsidRPr="002523B4" w:rsidRDefault="008C260B" w:rsidP="002523B4">
      <w:pPr>
        <w:rPr>
          <w:rFonts w:eastAsia="Times New Roman" w:cs="Times New Roman"/>
          <w:szCs w:val="20"/>
        </w:rPr>
      </w:pPr>
      <w:r>
        <w:rPr>
          <w:rFonts w:eastAsia="Times New Roman" w:cs="Times New Roman"/>
          <w:szCs w:val="24"/>
          <w:lang w:eastAsia="en-GB"/>
        </w:rPr>
        <w:t>The National Health Service Act 2006</w:t>
      </w:r>
    </w:p>
    <w:p w:rsidR="00280776" w:rsidRDefault="00280776" w:rsidP="00280776">
      <w:pPr>
        <w:pStyle w:val="Heading3"/>
        <w:rPr>
          <w:rFonts w:eastAsia="Times New Roman"/>
          <w:lang w:eastAsia="en-GB"/>
        </w:rPr>
      </w:pPr>
      <w:bookmarkStart w:id="1090" w:name="_Toc390174021"/>
      <w:bookmarkStart w:id="1091" w:name="_Toc393891897"/>
      <w:bookmarkStart w:id="1092" w:name="_Toc400632424"/>
      <w:bookmarkStart w:id="1093" w:name="_Toc402177968"/>
      <w:bookmarkStart w:id="1094" w:name="_Toc410033213"/>
      <w:r>
        <w:rPr>
          <w:rFonts w:eastAsia="Times New Roman"/>
          <w:lang w:eastAsia="en-GB"/>
        </w:rPr>
        <w:t>Regulations</w:t>
      </w:r>
      <w:bookmarkEnd w:id="1090"/>
      <w:bookmarkEnd w:id="1091"/>
      <w:bookmarkEnd w:id="1092"/>
      <w:bookmarkEnd w:id="1093"/>
      <w:bookmarkEnd w:id="1094"/>
    </w:p>
    <w:p w:rsidR="00D47E0A" w:rsidRDefault="00D47E0A" w:rsidP="00C80F69">
      <w:pPr>
        <w:widowControl w:val="0"/>
        <w:overflowPunct w:val="0"/>
        <w:autoSpaceDE w:val="0"/>
        <w:autoSpaceDN w:val="0"/>
        <w:adjustRightInd w:val="0"/>
        <w:spacing w:after="160" w:line="288" w:lineRule="auto"/>
        <w:textAlignment w:val="baseline"/>
        <w:rPr>
          <w:rFonts w:eastAsia="Times New Roman" w:cs="Times New Roman"/>
          <w:szCs w:val="24"/>
          <w:lang w:eastAsia="en-GB"/>
        </w:rPr>
      </w:pPr>
      <w:r>
        <w:rPr>
          <w:rFonts w:eastAsia="Times New Roman" w:cs="Times New Roman"/>
          <w:szCs w:val="24"/>
          <w:lang w:eastAsia="en-GB"/>
        </w:rPr>
        <w:t>The Children Act 1989 – Guidance and Regulations Volume 3: Planning Transitions to Adulthood for Care Leavers</w:t>
      </w:r>
    </w:p>
    <w:p w:rsidR="00ED4DB2" w:rsidRDefault="00ED4DB2" w:rsidP="00C80F69">
      <w:pPr>
        <w:widowControl w:val="0"/>
        <w:overflowPunct w:val="0"/>
        <w:autoSpaceDE w:val="0"/>
        <w:autoSpaceDN w:val="0"/>
        <w:adjustRightInd w:val="0"/>
        <w:spacing w:after="160" w:line="288" w:lineRule="auto"/>
        <w:textAlignment w:val="baseline"/>
        <w:rPr>
          <w:rFonts w:eastAsia="Times New Roman" w:cs="Times New Roman"/>
          <w:szCs w:val="24"/>
          <w:lang w:eastAsia="en-GB"/>
        </w:rPr>
      </w:pPr>
      <w:r w:rsidRPr="00562E12">
        <w:rPr>
          <w:rFonts w:eastAsia="Times New Roman" w:cs="Times New Roman"/>
          <w:szCs w:val="24"/>
          <w:lang w:eastAsia="en-GB"/>
        </w:rPr>
        <w:t>Educatio</w:t>
      </w:r>
      <w:r>
        <w:rPr>
          <w:rFonts w:eastAsia="Times New Roman" w:cs="Times New Roman"/>
          <w:szCs w:val="24"/>
          <w:lang w:eastAsia="en-GB"/>
        </w:rPr>
        <w:t xml:space="preserve">n (Pupil Information) </w:t>
      </w:r>
      <w:r w:rsidRPr="00562E12">
        <w:rPr>
          <w:rFonts w:eastAsia="Times New Roman" w:cs="Times New Roman"/>
          <w:szCs w:val="24"/>
          <w:lang w:eastAsia="en-GB"/>
        </w:rPr>
        <w:t>Regulations 2005</w:t>
      </w:r>
    </w:p>
    <w:p w:rsidR="00280776" w:rsidRDefault="00280776" w:rsidP="00C80F69">
      <w:pPr>
        <w:widowControl w:val="0"/>
        <w:overflowPunct w:val="0"/>
        <w:autoSpaceDE w:val="0"/>
        <w:autoSpaceDN w:val="0"/>
        <w:adjustRightInd w:val="0"/>
        <w:spacing w:after="160" w:line="288" w:lineRule="auto"/>
        <w:textAlignment w:val="baseline"/>
        <w:rPr>
          <w:rFonts w:eastAsia="Times New Roman" w:cs="Times New Roman"/>
          <w:szCs w:val="24"/>
          <w:lang w:eastAsia="en-GB"/>
        </w:rPr>
      </w:pPr>
      <w:r w:rsidRPr="001B40B5">
        <w:rPr>
          <w:rFonts w:eastAsia="Times New Roman" w:cs="Times New Roman"/>
          <w:szCs w:val="24"/>
          <w:lang w:eastAsia="en-GB"/>
        </w:rPr>
        <w:t>The Designated T</w:t>
      </w:r>
      <w:r>
        <w:rPr>
          <w:rFonts w:eastAsia="Times New Roman" w:cs="Times New Roman"/>
          <w:szCs w:val="24"/>
          <w:lang w:eastAsia="en-GB"/>
        </w:rPr>
        <w:t>eacher (Looked after Pupils etc</w:t>
      </w:r>
      <w:r w:rsidR="002523B4">
        <w:rPr>
          <w:rFonts w:eastAsia="Times New Roman" w:cs="Times New Roman"/>
          <w:szCs w:val="24"/>
          <w:lang w:eastAsia="en-GB"/>
        </w:rPr>
        <w:t xml:space="preserve">) </w:t>
      </w:r>
      <w:r w:rsidR="00D47E0A">
        <w:rPr>
          <w:rFonts w:eastAsia="Times New Roman" w:cs="Times New Roman"/>
          <w:szCs w:val="24"/>
          <w:lang w:eastAsia="en-GB"/>
        </w:rPr>
        <w:t>Regulations 2009</w:t>
      </w:r>
    </w:p>
    <w:p w:rsidR="00C80F69" w:rsidRDefault="00C80F69" w:rsidP="00C80F69">
      <w:pPr>
        <w:widowControl w:val="0"/>
        <w:overflowPunct w:val="0"/>
        <w:autoSpaceDE w:val="0"/>
        <w:autoSpaceDN w:val="0"/>
        <w:adjustRightInd w:val="0"/>
        <w:spacing w:after="160" w:line="288" w:lineRule="auto"/>
        <w:textAlignment w:val="baseline"/>
        <w:rPr>
          <w:rFonts w:eastAsia="Times New Roman" w:cs="Times New Roman"/>
          <w:szCs w:val="24"/>
          <w:lang w:eastAsia="en-GB"/>
        </w:rPr>
      </w:pPr>
      <w:r>
        <w:rPr>
          <w:rFonts w:eastAsia="Times New Roman" w:cs="Times New Roman"/>
          <w:szCs w:val="24"/>
          <w:lang w:eastAsia="en-GB"/>
        </w:rPr>
        <w:t>The Special Educational Needs and Disability (Detained Persons) Regulations 2015</w:t>
      </w:r>
    </w:p>
    <w:p w:rsidR="008C260B" w:rsidRDefault="008C260B" w:rsidP="00C80F69">
      <w:pPr>
        <w:widowControl w:val="0"/>
        <w:overflowPunct w:val="0"/>
        <w:autoSpaceDE w:val="0"/>
        <w:autoSpaceDN w:val="0"/>
        <w:adjustRightInd w:val="0"/>
        <w:spacing w:after="160" w:line="288" w:lineRule="auto"/>
        <w:textAlignment w:val="baseline"/>
        <w:rPr>
          <w:rFonts w:eastAsia="Times New Roman" w:cs="Times New Roman"/>
          <w:szCs w:val="24"/>
          <w:lang w:eastAsia="en-GB"/>
        </w:rPr>
      </w:pPr>
      <w:r>
        <w:rPr>
          <w:rFonts w:eastAsia="Times New Roman" w:cs="Times New Roman"/>
          <w:szCs w:val="24"/>
          <w:lang w:eastAsia="en-GB"/>
        </w:rPr>
        <w:t>The National Health Service Commissioning Board and Clinical Commissioning Groups (Responsibilities and Standing Rules) Regulations 2012</w:t>
      </w:r>
    </w:p>
    <w:p w:rsidR="001B40B5" w:rsidRPr="00BF4ACF" w:rsidRDefault="00BF4ACF" w:rsidP="008D6E08">
      <w:pPr>
        <w:pStyle w:val="Heading2"/>
        <w:rPr>
          <w:rFonts w:eastAsia="Times New Roman"/>
          <w:lang w:eastAsia="en-GB"/>
        </w:rPr>
      </w:pPr>
      <w:bookmarkStart w:id="1095" w:name="_Toc368402389"/>
      <w:bookmarkStart w:id="1096" w:name="_Toc385254258"/>
      <w:bookmarkStart w:id="1097" w:name="_Toc385313795"/>
      <w:bookmarkStart w:id="1098" w:name="_Toc410033214"/>
      <w:bookmarkEnd w:id="1078"/>
      <w:r w:rsidRPr="00BF4ACF">
        <w:rPr>
          <w:rFonts w:eastAsia="Times New Roman"/>
          <w:lang w:eastAsia="en-GB"/>
        </w:rPr>
        <w:t>L</w:t>
      </w:r>
      <w:r w:rsidR="00951FF0">
        <w:rPr>
          <w:rFonts w:eastAsia="Times New Roman"/>
          <w:lang w:eastAsia="en-GB"/>
        </w:rPr>
        <w:t>ooked-</w:t>
      </w:r>
      <w:r w:rsidRPr="00BF4ACF">
        <w:rPr>
          <w:rFonts w:eastAsia="Times New Roman"/>
          <w:lang w:eastAsia="en-GB"/>
        </w:rPr>
        <w:t>after c</w:t>
      </w:r>
      <w:r w:rsidR="001B40B5" w:rsidRPr="00BF4ACF">
        <w:rPr>
          <w:rFonts w:eastAsia="Times New Roman"/>
          <w:lang w:eastAsia="en-GB"/>
        </w:rPr>
        <w:t>hildren</w:t>
      </w:r>
      <w:bookmarkEnd w:id="1095"/>
      <w:bookmarkEnd w:id="1096"/>
      <w:bookmarkEnd w:id="1097"/>
      <w:bookmarkEnd w:id="1098"/>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Children who are being accommodated, or who have been taken into care, by</w:t>
      </w:r>
      <w:r w:rsidR="00AD4724">
        <w:rPr>
          <w:rFonts w:eastAsia="Times New Roman" w:cs="Times New Roman"/>
          <w:szCs w:val="24"/>
          <w:lang w:eastAsia="en-GB"/>
        </w:rPr>
        <w:t xml:space="preserve"> a local authority (i.e. under Section 20, or S</w:t>
      </w:r>
      <w:r w:rsidRPr="001B40B5">
        <w:rPr>
          <w:rFonts w:eastAsia="Times New Roman" w:cs="Times New Roman"/>
          <w:szCs w:val="24"/>
          <w:lang w:eastAsia="en-GB"/>
        </w:rPr>
        <w:t>ections 31 or 38 of the Children Act 1989</w:t>
      </w:r>
      <w:r w:rsidR="00BF4ACF">
        <w:rPr>
          <w:rFonts w:eastAsia="Times New Roman" w:cs="Times New Roman"/>
          <w:szCs w:val="24"/>
          <w:lang w:eastAsia="en-GB"/>
        </w:rPr>
        <w:t>) are legally defined as being ‘looked after’</w:t>
      </w:r>
      <w:r w:rsidRPr="001B40B5">
        <w:rPr>
          <w:rFonts w:eastAsia="Times New Roman" w:cs="Times New Roman"/>
          <w:szCs w:val="24"/>
          <w:lang w:eastAsia="en-GB"/>
        </w:rPr>
        <w:t xml:space="preserve"> </w:t>
      </w:r>
      <w:r w:rsidR="00176C34">
        <w:rPr>
          <w:rFonts w:eastAsia="Times New Roman" w:cs="Times New Roman"/>
          <w:szCs w:val="24"/>
          <w:lang w:eastAsia="en-GB"/>
        </w:rPr>
        <w:t xml:space="preserve">by the local authority. Around </w:t>
      </w:r>
      <w:r w:rsidRPr="001B40B5">
        <w:rPr>
          <w:rFonts w:eastAsia="Times New Roman" w:cs="Times New Roman"/>
          <w:szCs w:val="24"/>
          <w:lang w:eastAsia="en-GB"/>
        </w:rPr>
        <w:t>70% of looked after children have some form of SEN, and it is likely that a significant proportion of them will have an Education</w:t>
      </w:r>
      <w:r w:rsidR="00AD4724">
        <w:rPr>
          <w:rFonts w:eastAsia="Times New Roman" w:cs="Times New Roman"/>
          <w:szCs w:val="24"/>
          <w:lang w:eastAsia="en-GB"/>
        </w:rPr>
        <w:t>,</w:t>
      </w:r>
      <w:r w:rsidRPr="001B40B5">
        <w:rPr>
          <w:rFonts w:eastAsia="Times New Roman" w:cs="Times New Roman"/>
          <w:szCs w:val="24"/>
          <w:lang w:eastAsia="en-GB"/>
        </w:rPr>
        <w:t xml:space="preserve"> Health and Care</w:t>
      </w:r>
      <w:r w:rsidR="00BF4ACF">
        <w:rPr>
          <w:rFonts w:eastAsia="Times New Roman" w:cs="Times New Roman"/>
          <w:szCs w:val="24"/>
          <w:lang w:eastAsia="en-GB"/>
        </w:rPr>
        <w:t xml:space="preserve"> (EHC) p</w:t>
      </w:r>
      <w:r w:rsidRPr="001B40B5">
        <w:rPr>
          <w:rFonts w:eastAsia="Times New Roman" w:cs="Times New Roman"/>
          <w:szCs w:val="24"/>
          <w:lang w:eastAsia="en-GB"/>
        </w:rPr>
        <w:t>lan.</w:t>
      </w:r>
      <w:r w:rsidR="00885600">
        <w:rPr>
          <w:rFonts w:eastAsia="Times New Roman" w:cs="Times New Roman"/>
          <w:szCs w:val="24"/>
          <w:lang w:eastAsia="en-GB"/>
        </w:rPr>
        <w:t xml:space="preserve"> </w:t>
      </w:r>
      <w:r w:rsidR="008C260B">
        <w:rPr>
          <w:rFonts w:eastAsia="Times New Roman" w:cs="Times New Roman"/>
          <w:szCs w:val="24"/>
          <w:lang w:eastAsia="en-GB"/>
        </w:rPr>
        <w:t xml:space="preserve">Children and young people on remand to youth detention accommodation are treated as looked after by their designated local authority under the terms of the Legal Aid, Sentencing and Punishment of Offenders Act 2012 (section 104(1)). Further information is provided in paragraphs </w:t>
      </w:r>
      <w:r w:rsidR="00FD431F">
        <w:rPr>
          <w:rFonts w:eastAsia="Times New Roman" w:cs="Times New Roman"/>
          <w:szCs w:val="24"/>
          <w:lang w:eastAsia="en-GB"/>
        </w:rPr>
        <w:t>10.142 to 10.145</w:t>
      </w:r>
      <w:r w:rsidR="008C260B">
        <w:rPr>
          <w:rFonts w:eastAsia="Times New Roman" w:cs="Times New Roman"/>
          <w:szCs w:val="24"/>
          <w:lang w:eastAsia="en-GB"/>
        </w:rPr>
        <w:t>.</w:t>
      </w:r>
    </w:p>
    <w:p w:rsidR="00053820"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053820">
        <w:rPr>
          <w:rFonts w:eastAsia="Times New Roman" w:cs="Times New Roman"/>
          <w:szCs w:val="24"/>
          <w:lang w:eastAsia="en-GB"/>
        </w:rPr>
        <w:t>Local authorities will have particular responsibilities for these children and wi</w:t>
      </w:r>
      <w:r w:rsidR="005949F3">
        <w:rPr>
          <w:rFonts w:eastAsia="Times New Roman" w:cs="Times New Roman"/>
          <w:szCs w:val="24"/>
          <w:lang w:eastAsia="en-GB"/>
        </w:rPr>
        <w:t xml:space="preserve">ll act as a ‘corporate parent’. The local authority </w:t>
      </w:r>
      <w:r w:rsidR="00136C3B" w:rsidRPr="00136C3B">
        <w:rPr>
          <w:rFonts w:eastAsia="Times New Roman" w:cs="Times New Roman"/>
          <w:b/>
          <w:szCs w:val="24"/>
          <w:lang w:eastAsia="en-GB"/>
        </w:rPr>
        <w:t>must</w:t>
      </w:r>
      <w:r w:rsidR="005949F3" w:rsidRPr="00136C3B">
        <w:rPr>
          <w:rFonts w:eastAsia="Times New Roman" w:cs="Times New Roman"/>
          <w:b/>
          <w:szCs w:val="24"/>
          <w:lang w:eastAsia="en-GB"/>
        </w:rPr>
        <w:t xml:space="preserve"> </w:t>
      </w:r>
      <w:r w:rsidR="008D5663">
        <w:rPr>
          <w:rFonts w:eastAsia="Times New Roman" w:cs="Times New Roman"/>
          <w:szCs w:val="24"/>
          <w:lang w:eastAsia="en-GB"/>
        </w:rPr>
        <w:t>safeguard and promote the</w:t>
      </w:r>
      <w:r w:rsidRPr="00053820">
        <w:rPr>
          <w:rFonts w:eastAsia="Times New Roman" w:cs="Times New Roman"/>
          <w:szCs w:val="24"/>
          <w:lang w:eastAsia="en-GB"/>
        </w:rPr>
        <w:t xml:space="preserve"> welfare</w:t>
      </w:r>
      <w:r w:rsidR="008D5663">
        <w:rPr>
          <w:rFonts w:eastAsia="Times New Roman" w:cs="Times New Roman"/>
          <w:szCs w:val="24"/>
          <w:lang w:eastAsia="en-GB"/>
        </w:rPr>
        <w:t xml:space="preserve"> of all children they are looking after.</w:t>
      </w:r>
    </w:p>
    <w:p w:rsidR="001B40B5" w:rsidRPr="00053820"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053820">
        <w:rPr>
          <w:rFonts w:eastAsia="Times New Roman" w:cs="Times New Roman"/>
          <w:szCs w:val="24"/>
          <w:lang w:eastAsia="en-GB"/>
        </w:rPr>
        <w:t>All mainta</w:t>
      </w:r>
      <w:r w:rsidR="00BF4ACF" w:rsidRPr="00053820">
        <w:rPr>
          <w:rFonts w:eastAsia="Times New Roman" w:cs="Times New Roman"/>
          <w:szCs w:val="24"/>
          <w:lang w:eastAsia="en-GB"/>
        </w:rPr>
        <w:t>ined schools and academies and free s</w:t>
      </w:r>
      <w:r w:rsidRPr="00053820">
        <w:rPr>
          <w:rFonts w:eastAsia="Times New Roman" w:cs="Times New Roman"/>
          <w:szCs w:val="24"/>
          <w:lang w:eastAsia="en-GB"/>
        </w:rPr>
        <w:t>chools</w:t>
      </w:r>
      <w:r w:rsidRPr="00053820">
        <w:rPr>
          <w:rFonts w:eastAsia="Times New Roman" w:cs="Times New Roman"/>
          <w:b/>
          <w:szCs w:val="24"/>
          <w:lang w:eastAsia="en-GB"/>
        </w:rPr>
        <w:t xml:space="preserve"> must</w:t>
      </w:r>
      <w:r w:rsidRPr="00053820">
        <w:rPr>
          <w:rFonts w:eastAsia="Times New Roman" w:cs="Times New Roman"/>
          <w:szCs w:val="24"/>
          <w:lang w:eastAsia="en-GB"/>
        </w:rPr>
        <w:t xml:space="preserve"> appoint a Designated Teacher for looked after children. Where that role is carried out by a person other than the</w:t>
      </w:r>
      <w:r w:rsidR="00BF4ACF" w:rsidRPr="00053820">
        <w:rPr>
          <w:rFonts w:eastAsia="Times New Roman" w:cs="Times New Roman"/>
          <w:szCs w:val="24"/>
          <w:lang w:eastAsia="en-GB"/>
        </w:rPr>
        <w:t xml:space="preserve"> SEN Co-ordinator</w:t>
      </w:r>
      <w:r w:rsidRPr="00053820">
        <w:rPr>
          <w:rFonts w:eastAsia="Times New Roman" w:cs="Times New Roman"/>
          <w:szCs w:val="24"/>
          <w:lang w:eastAsia="en-GB"/>
        </w:rPr>
        <w:t xml:space="preserve"> </w:t>
      </w:r>
      <w:r w:rsidR="00BF4ACF" w:rsidRPr="00053820">
        <w:rPr>
          <w:rFonts w:eastAsia="Times New Roman" w:cs="Times New Roman"/>
          <w:szCs w:val="24"/>
          <w:lang w:eastAsia="en-GB"/>
        </w:rPr>
        <w:t>(</w:t>
      </w:r>
      <w:r w:rsidRPr="00053820">
        <w:rPr>
          <w:rFonts w:eastAsia="Times New Roman" w:cs="Times New Roman"/>
          <w:szCs w:val="24"/>
          <w:lang w:eastAsia="en-GB"/>
        </w:rPr>
        <w:t>SENCO</w:t>
      </w:r>
      <w:r w:rsidR="00BF4ACF" w:rsidRPr="00053820">
        <w:rPr>
          <w:rFonts w:eastAsia="Times New Roman" w:cs="Times New Roman"/>
          <w:szCs w:val="24"/>
          <w:lang w:eastAsia="en-GB"/>
        </w:rPr>
        <w:t>), Designated T</w:t>
      </w:r>
      <w:r w:rsidRPr="00053820">
        <w:rPr>
          <w:rFonts w:eastAsia="Times New Roman" w:cs="Times New Roman"/>
          <w:szCs w:val="24"/>
          <w:lang w:eastAsia="en-GB"/>
        </w:rPr>
        <w:t>eachers should work closely with the SENCO to ensure that the implications of a child being both looked after and having SEN are fully understood by relevant school staff.</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Local authorities </w:t>
      </w:r>
      <w:r w:rsidR="00136C3B" w:rsidRPr="00136C3B">
        <w:rPr>
          <w:rFonts w:eastAsia="Times New Roman" w:cs="Times New Roman"/>
          <w:b/>
          <w:szCs w:val="24"/>
          <w:lang w:eastAsia="en-GB"/>
        </w:rPr>
        <w:t>must</w:t>
      </w:r>
      <w:r w:rsidRPr="001B40B5">
        <w:rPr>
          <w:rFonts w:eastAsia="Times New Roman" w:cs="Times New Roman"/>
          <w:szCs w:val="24"/>
          <w:lang w:eastAsia="en-GB"/>
        </w:rPr>
        <w:t xml:space="preserve"> promote the educational achievement of the children they look after, regardless of where they are placed. The Children and Families Act 2014 requires every local authority to appoint an officer who is an employee of that or another aut</w:t>
      </w:r>
      <w:r w:rsidR="0056458C">
        <w:rPr>
          <w:rFonts w:eastAsia="Times New Roman" w:cs="Times New Roman"/>
          <w:szCs w:val="24"/>
          <w:lang w:eastAsia="en-GB"/>
        </w:rPr>
        <w:t>hority to discharge that duty. This officer, often known as a Virtual School Head (VSH)</w:t>
      </w:r>
      <w:r w:rsidR="00AD4724">
        <w:rPr>
          <w:rFonts w:eastAsia="Times New Roman" w:cs="Times New Roman"/>
          <w:szCs w:val="24"/>
          <w:lang w:eastAsia="en-GB"/>
        </w:rPr>
        <w:t>,</w:t>
      </w:r>
      <w:r w:rsidR="0056458C">
        <w:rPr>
          <w:rFonts w:eastAsia="Times New Roman" w:cs="Times New Roman"/>
          <w:szCs w:val="24"/>
          <w:lang w:eastAsia="en-GB"/>
        </w:rPr>
        <w:t xml:space="preserve"> </w:t>
      </w:r>
      <w:r w:rsidR="00AD4724">
        <w:rPr>
          <w:rFonts w:eastAsia="Times New Roman" w:cs="Times New Roman"/>
          <w:szCs w:val="24"/>
          <w:lang w:eastAsia="en-GB"/>
        </w:rPr>
        <w:t>will lead a virtual school team</w:t>
      </w:r>
      <w:r w:rsidR="0056458C">
        <w:rPr>
          <w:rFonts w:eastAsia="Times New Roman" w:cs="Times New Roman"/>
          <w:szCs w:val="24"/>
          <w:lang w:eastAsia="en-GB"/>
        </w:rPr>
        <w:t xml:space="preserve"> which tracks the progress of children looked after by the authority as if they attended a single school. </w:t>
      </w:r>
      <w:r w:rsidRPr="001B40B5">
        <w:rPr>
          <w:rFonts w:eastAsia="Times New Roman" w:cs="Times New Roman"/>
          <w:szCs w:val="24"/>
          <w:lang w:eastAsia="en-GB"/>
        </w:rPr>
        <w:t>Special Educational Needs and Disabilities department</w:t>
      </w:r>
      <w:r w:rsidR="0056458C">
        <w:rPr>
          <w:rFonts w:eastAsia="Times New Roman" w:cs="Times New Roman"/>
          <w:szCs w:val="24"/>
          <w:lang w:eastAsia="en-GB"/>
        </w:rPr>
        <w:t>s should work closely with the VSH</w:t>
      </w:r>
      <w:r w:rsidRPr="001B40B5">
        <w:rPr>
          <w:rFonts w:eastAsia="Times New Roman" w:cs="Times New Roman"/>
          <w:szCs w:val="24"/>
          <w:lang w:eastAsia="en-GB"/>
        </w:rPr>
        <w:t xml:space="preserve"> as well as social workers to ensure that local author</w:t>
      </w:r>
      <w:r w:rsidR="00D47E0A">
        <w:rPr>
          <w:rFonts w:eastAsia="Times New Roman" w:cs="Times New Roman"/>
          <w:szCs w:val="24"/>
          <w:lang w:eastAsia="en-GB"/>
        </w:rPr>
        <w:t>ities have effective and joined-</w:t>
      </w:r>
      <w:r w:rsidRPr="001B40B5">
        <w:rPr>
          <w:rFonts w:eastAsia="Times New Roman" w:cs="Times New Roman"/>
          <w:szCs w:val="24"/>
          <w:lang w:eastAsia="en-GB"/>
        </w:rPr>
        <w:t>up processes for meeting the SEN of looked after children.</w:t>
      </w:r>
      <w:r w:rsidR="00053820">
        <w:rPr>
          <w:rFonts w:eastAsia="Times New Roman" w:cs="Times New Roman"/>
          <w:szCs w:val="24"/>
          <w:lang w:eastAsia="en-GB"/>
        </w:rPr>
        <w:t xml:space="preserve">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Local authorities are required to act under care planning statutory guidance issued by the Secretary of State when exercising their social services functions with regard to the children they look after. This is set out in volume 2 of the Children Act 1989 guidance.</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This means that</w:t>
      </w:r>
      <w:r w:rsidR="00BF4ACF">
        <w:rPr>
          <w:rFonts w:eastAsia="Times New Roman" w:cs="Times New Roman"/>
          <w:szCs w:val="24"/>
          <w:lang w:eastAsia="en-GB"/>
        </w:rPr>
        <w:t xml:space="preserve"> </w:t>
      </w:r>
      <w:r w:rsidR="00BF4ACF" w:rsidRPr="001B40B5">
        <w:rPr>
          <w:rFonts w:eastAsia="Times New Roman" w:cs="Times New Roman"/>
          <w:szCs w:val="24"/>
          <w:lang w:eastAsia="en-GB"/>
        </w:rPr>
        <w:t>a considerable amount of planning</w:t>
      </w:r>
      <w:r w:rsidR="00BF4ACF">
        <w:rPr>
          <w:rFonts w:eastAsia="Times New Roman" w:cs="Times New Roman"/>
          <w:szCs w:val="24"/>
          <w:lang w:eastAsia="en-GB"/>
        </w:rPr>
        <w:t xml:space="preserve"> will be done around the</w:t>
      </w:r>
      <w:r w:rsidRPr="001B40B5">
        <w:rPr>
          <w:rFonts w:eastAsia="Times New Roman" w:cs="Times New Roman"/>
          <w:szCs w:val="24"/>
          <w:lang w:eastAsia="en-GB"/>
        </w:rPr>
        <w:t xml:space="preserve"> care, health and education needs</w:t>
      </w:r>
      <w:r w:rsidR="00BF4ACF">
        <w:rPr>
          <w:rFonts w:eastAsia="Times New Roman" w:cs="Times New Roman"/>
          <w:szCs w:val="24"/>
          <w:lang w:eastAsia="en-GB"/>
        </w:rPr>
        <w:t xml:space="preserve"> of looked after children</w:t>
      </w:r>
      <w:r w:rsidRPr="001B40B5">
        <w:rPr>
          <w:rFonts w:eastAsia="Times New Roman" w:cs="Times New Roman"/>
          <w:szCs w:val="24"/>
          <w:lang w:eastAsia="en-GB"/>
        </w:rPr>
        <w:t>. They will have a Care Plan, which sets out how the local authority will meet the care needs of the child, addressing all important dimensions of a child’s developmental needs. These include health, education, emotional and behavioural development, identity, family and social relationships, social presentation and self-care skills. The Care Plan will specifically include a Personal Education Plan (PEP) and a Health Plan (both are a statutory requirement) which will particularly assess and set out the child’s education and health needs. It may be through making these assessments that a child’s SEN will be identified.</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Where a looked after child is being assessed for SEN it is vital to take accoun</w:t>
      </w:r>
      <w:r w:rsidR="00624E2C">
        <w:rPr>
          <w:rFonts w:eastAsia="Times New Roman" w:cs="Times New Roman"/>
          <w:szCs w:val="24"/>
          <w:lang w:eastAsia="en-GB"/>
        </w:rPr>
        <w:t>t of information set out in the</w:t>
      </w:r>
      <w:r w:rsidR="008E67A8">
        <w:rPr>
          <w:rFonts w:eastAsia="Times New Roman" w:cs="Times New Roman"/>
          <w:szCs w:val="24"/>
          <w:lang w:eastAsia="en-GB"/>
        </w:rPr>
        <w:t xml:space="preserve"> Care Plan. </w:t>
      </w:r>
      <w:r w:rsidRPr="001B40B5">
        <w:rPr>
          <w:rFonts w:eastAsia="Times New Roman" w:cs="Times New Roman"/>
          <w:szCs w:val="24"/>
          <w:lang w:eastAsia="en-GB"/>
        </w:rPr>
        <w:t xml:space="preserve">SEN professionals </w:t>
      </w:r>
      <w:r w:rsidR="00BD4E7F" w:rsidRPr="00BD4E7F">
        <w:rPr>
          <w:rFonts w:eastAsia="Times New Roman" w:cs="Times New Roman"/>
          <w:b/>
          <w:szCs w:val="24"/>
          <w:lang w:eastAsia="en-GB"/>
        </w:rPr>
        <w:t>must</w:t>
      </w:r>
      <w:r w:rsidRPr="001B40B5">
        <w:rPr>
          <w:rFonts w:eastAsia="Times New Roman" w:cs="Times New Roman"/>
          <w:szCs w:val="24"/>
          <w:lang w:eastAsia="en-GB"/>
        </w:rPr>
        <w:t xml:space="preserve"> work closely with other relevant professionals involved in the child’s life as a consequence of his/her being looked after. These in</w:t>
      </w:r>
      <w:r w:rsidR="008E67A8">
        <w:rPr>
          <w:rFonts w:eastAsia="Times New Roman" w:cs="Times New Roman"/>
          <w:szCs w:val="24"/>
          <w:lang w:eastAsia="en-GB"/>
        </w:rPr>
        <w:t>clude the social worker, Designated Doctor or N</w:t>
      </w:r>
      <w:r w:rsidRPr="001B40B5">
        <w:rPr>
          <w:rFonts w:eastAsia="Times New Roman" w:cs="Times New Roman"/>
          <w:szCs w:val="24"/>
          <w:lang w:eastAsia="en-GB"/>
        </w:rPr>
        <w:t>urse, Independent Reviewing Offi</w:t>
      </w:r>
      <w:r w:rsidR="008E67A8">
        <w:rPr>
          <w:rFonts w:eastAsia="Times New Roman" w:cs="Times New Roman"/>
          <w:szCs w:val="24"/>
          <w:lang w:eastAsia="en-GB"/>
        </w:rPr>
        <w:t>cer (IRO), VSH and Designated T</w:t>
      </w:r>
      <w:r w:rsidRPr="001B40B5">
        <w:rPr>
          <w:rFonts w:eastAsia="Times New Roman" w:cs="Times New Roman"/>
          <w:szCs w:val="24"/>
          <w:lang w:eastAsia="en-GB"/>
        </w:rPr>
        <w:t>eacher in school. This will ensure that the child’s EHC plan works in harmony with his/her Care Plan and adds to, but does not duplicate, information about how education, heal</w:t>
      </w:r>
      <w:r w:rsidR="008E67A8">
        <w:rPr>
          <w:rFonts w:eastAsia="Times New Roman" w:cs="Times New Roman"/>
          <w:szCs w:val="24"/>
          <w:lang w:eastAsia="en-GB"/>
        </w:rPr>
        <w:t xml:space="preserve">th and care needs will be met. </w:t>
      </w:r>
      <w:r w:rsidRPr="001B40B5">
        <w:rPr>
          <w:rFonts w:eastAsia="Times New Roman" w:cs="Times New Roman"/>
          <w:szCs w:val="24"/>
          <w:lang w:eastAsia="en-GB"/>
        </w:rPr>
        <w:t>It is essential to involve the child,</w:t>
      </w:r>
      <w:r w:rsidR="00136C3B">
        <w:rPr>
          <w:rFonts w:eastAsia="Times New Roman" w:cs="Times New Roman"/>
          <w:szCs w:val="24"/>
          <w:lang w:eastAsia="en-GB"/>
        </w:rPr>
        <w:t xml:space="preserve"> their</w:t>
      </w:r>
      <w:r w:rsidRPr="001B40B5">
        <w:rPr>
          <w:rFonts w:eastAsia="Times New Roman" w:cs="Times New Roman"/>
          <w:szCs w:val="24"/>
          <w:lang w:eastAsia="en-GB"/>
        </w:rPr>
        <w:t xml:space="preserve"> carers and, where appropriate, </w:t>
      </w:r>
      <w:r w:rsidR="00136C3B">
        <w:rPr>
          <w:rFonts w:eastAsia="Times New Roman" w:cs="Times New Roman"/>
          <w:szCs w:val="24"/>
          <w:lang w:eastAsia="en-GB"/>
        </w:rPr>
        <w:t xml:space="preserve">their </w:t>
      </w:r>
      <w:r w:rsidRPr="001B40B5">
        <w:rPr>
          <w:rFonts w:eastAsia="Times New Roman" w:cs="Times New Roman"/>
          <w:szCs w:val="24"/>
          <w:lang w:eastAsia="en-GB"/>
        </w:rPr>
        <w:t>pa</w:t>
      </w:r>
      <w:r w:rsidR="008E67A8">
        <w:rPr>
          <w:rFonts w:eastAsia="Times New Roman" w:cs="Times New Roman"/>
          <w:szCs w:val="24"/>
          <w:lang w:eastAsia="en-GB"/>
        </w:rPr>
        <w:t xml:space="preserve">rents in the planning process. </w:t>
      </w:r>
      <w:r w:rsidRPr="001B40B5">
        <w:rPr>
          <w:rFonts w:eastAsia="Times New Roman" w:cs="Times New Roman"/>
          <w:szCs w:val="24"/>
          <w:lang w:eastAsia="en-GB"/>
        </w:rPr>
        <w:t>When referencing in</w:t>
      </w:r>
      <w:r w:rsidR="008E67A8">
        <w:rPr>
          <w:rFonts w:eastAsia="Times New Roman" w:cs="Times New Roman"/>
          <w:szCs w:val="24"/>
          <w:lang w:eastAsia="en-GB"/>
        </w:rPr>
        <w:t>formation contained within the Care P</w:t>
      </w:r>
      <w:r w:rsidRPr="001B40B5">
        <w:rPr>
          <w:rFonts w:eastAsia="Times New Roman" w:cs="Times New Roman"/>
          <w:szCs w:val="24"/>
          <w:lang w:eastAsia="en-GB"/>
        </w:rPr>
        <w:t>lan only information relevant to meeting the c</w:t>
      </w:r>
      <w:r w:rsidR="00D47E0A">
        <w:rPr>
          <w:rFonts w:eastAsia="Times New Roman" w:cs="Times New Roman"/>
          <w:szCs w:val="24"/>
          <w:lang w:eastAsia="en-GB"/>
        </w:rPr>
        <w:t>hild’s SEN</w:t>
      </w:r>
      <w:r w:rsidRPr="001B40B5">
        <w:rPr>
          <w:rFonts w:eastAsia="Times New Roman" w:cs="Times New Roman"/>
          <w:szCs w:val="24"/>
          <w:lang w:eastAsia="en-GB"/>
        </w:rPr>
        <w:t xml:space="preserve"> should be included in the EHC plan. If in any doubt SEN professionals should discuss this with the social worker and</w:t>
      </w:r>
      <w:r w:rsidR="008E67A8">
        <w:rPr>
          <w:rFonts w:eastAsia="Times New Roman" w:cs="Times New Roman"/>
          <w:szCs w:val="24"/>
          <w:lang w:eastAsia="en-GB"/>
        </w:rPr>
        <w:t>,</w:t>
      </w:r>
      <w:r w:rsidRPr="001B40B5">
        <w:rPr>
          <w:rFonts w:eastAsia="Times New Roman" w:cs="Times New Roman"/>
          <w:szCs w:val="24"/>
          <w:lang w:eastAsia="en-GB"/>
        </w:rPr>
        <w:t xml:space="preserve"> where appropriate</w:t>
      </w:r>
      <w:r w:rsidR="008E67A8">
        <w:rPr>
          <w:rFonts w:eastAsia="Times New Roman" w:cs="Times New Roman"/>
          <w:szCs w:val="24"/>
          <w:lang w:eastAsia="en-GB"/>
        </w:rPr>
        <w:t>,</w:t>
      </w:r>
      <w:r w:rsidRPr="001B40B5">
        <w:rPr>
          <w:rFonts w:eastAsia="Times New Roman" w:cs="Times New Roman"/>
          <w:szCs w:val="24"/>
          <w:lang w:eastAsia="en-GB"/>
        </w:rPr>
        <w:t xml:space="preserve"> the child</w:t>
      </w:r>
      <w:r w:rsidR="00136C3B">
        <w:rPr>
          <w:rFonts w:eastAsia="Times New Roman" w:cs="Times New Roman"/>
          <w:szCs w:val="24"/>
          <w:lang w:eastAsia="en-GB"/>
        </w:rPr>
        <w:t xml:space="preserve"> and their carers</w:t>
      </w:r>
      <w:r w:rsidRPr="001B40B5">
        <w:rPr>
          <w:rFonts w:eastAsia="Times New Roman" w:cs="Times New Roman"/>
          <w:szCs w:val="24"/>
          <w:lang w:eastAsia="en-GB"/>
        </w:rPr>
        <w:t>.</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A significant proportion of looked after ch</w:t>
      </w:r>
      <w:r w:rsidR="008E67A8">
        <w:rPr>
          <w:rFonts w:eastAsia="Times New Roman" w:cs="Times New Roman"/>
          <w:szCs w:val="24"/>
          <w:lang w:eastAsia="en-GB"/>
        </w:rPr>
        <w:t xml:space="preserve">ildren live </w:t>
      </w:r>
      <w:r w:rsidRPr="001B40B5">
        <w:rPr>
          <w:rFonts w:eastAsia="Times New Roman" w:cs="Times New Roman"/>
          <w:szCs w:val="24"/>
          <w:lang w:eastAsia="en-GB"/>
        </w:rPr>
        <w:t>with foster</w:t>
      </w:r>
      <w:r w:rsidR="008E67A8">
        <w:rPr>
          <w:rFonts w:eastAsia="Times New Roman" w:cs="Times New Roman"/>
          <w:szCs w:val="24"/>
          <w:lang w:eastAsia="en-GB"/>
        </w:rPr>
        <w:t xml:space="preserve"> carers or in a children’s home</w:t>
      </w:r>
      <w:r w:rsidRPr="001B40B5">
        <w:rPr>
          <w:rFonts w:eastAsia="Times New Roman" w:cs="Times New Roman"/>
          <w:szCs w:val="24"/>
          <w:lang w:eastAsia="en-GB"/>
        </w:rPr>
        <w:t xml:space="preserve"> and attend schools in a different local authority area to the local a</w:t>
      </w:r>
      <w:r w:rsidR="008E67A8">
        <w:rPr>
          <w:rFonts w:eastAsia="Times New Roman" w:cs="Times New Roman"/>
          <w:szCs w:val="24"/>
          <w:lang w:eastAsia="en-GB"/>
        </w:rPr>
        <w:t xml:space="preserve">uthority that looks after them. </w:t>
      </w:r>
      <w:r w:rsidRPr="001B40B5">
        <w:rPr>
          <w:rFonts w:eastAsia="Times New Roman" w:cs="Times New Roman"/>
          <w:szCs w:val="24"/>
          <w:lang w:eastAsia="en-GB"/>
        </w:rPr>
        <w:t>Local authorities who place looked after children in another authority need to be aware of that a</w:t>
      </w:r>
      <w:r w:rsidR="008E67A8">
        <w:rPr>
          <w:rFonts w:eastAsia="Times New Roman" w:cs="Times New Roman"/>
          <w:szCs w:val="24"/>
          <w:lang w:eastAsia="en-GB"/>
        </w:rPr>
        <w:t>uthority’s Local O</w:t>
      </w:r>
      <w:r w:rsidRPr="001B40B5">
        <w:rPr>
          <w:rFonts w:eastAsia="Times New Roman" w:cs="Times New Roman"/>
          <w:szCs w:val="24"/>
          <w:lang w:eastAsia="en-GB"/>
        </w:rPr>
        <w:t>ffer if the child</w:t>
      </w:r>
      <w:r w:rsidR="00AD4724">
        <w:rPr>
          <w:rFonts w:eastAsia="Times New Roman" w:cs="Times New Roman"/>
          <w:szCs w:val="24"/>
          <w:lang w:eastAsia="en-GB"/>
        </w:rPr>
        <w:t>ren have</w:t>
      </w:r>
      <w:r w:rsidRPr="001B40B5">
        <w:rPr>
          <w:rFonts w:eastAsia="Times New Roman" w:cs="Times New Roman"/>
          <w:szCs w:val="24"/>
          <w:lang w:eastAsia="en-GB"/>
        </w:rPr>
        <w:t xml:space="preserve"> SEN. Where an assessment for an EHC plan has been triggered, the authority that carries out t</w:t>
      </w:r>
      <w:r w:rsidR="00AD4724">
        <w:rPr>
          <w:rFonts w:eastAsia="Times New Roman" w:cs="Times New Roman"/>
          <w:szCs w:val="24"/>
          <w:lang w:eastAsia="en-GB"/>
        </w:rPr>
        <w:t>he assessment is determined by S</w:t>
      </w:r>
      <w:r w:rsidRPr="001B40B5">
        <w:rPr>
          <w:rFonts w:eastAsia="Times New Roman" w:cs="Times New Roman"/>
          <w:szCs w:val="24"/>
          <w:lang w:eastAsia="en-GB"/>
        </w:rPr>
        <w:t>ection 2</w:t>
      </w:r>
      <w:r w:rsidR="00C11858">
        <w:rPr>
          <w:rFonts w:eastAsia="Times New Roman" w:cs="Times New Roman"/>
          <w:szCs w:val="24"/>
          <w:lang w:eastAsia="en-GB"/>
        </w:rPr>
        <w:t>4</w:t>
      </w:r>
      <w:r w:rsidRPr="001B40B5">
        <w:rPr>
          <w:rFonts w:eastAsia="Times New Roman" w:cs="Times New Roman"/>
          <w:szCs w:val="24"/>
          <w:lang w:eastAsia="en-GB"/>
        </w:rPr>
        <w:t xml:space="preserve"> of the Children and Families Act 2014. This means that the assessment </w:t>
      </w:r>
      <w:r w:rsidR="00BD4E7F" w:rsidRPr="00BD4E7F">
        <w:rPr>
          <w:rFonts w:eastAsia="Times New Roman" w:cs="Times New Roman"/>
          <w:b/>
          <w:szCs w:val="24"/>
          <w:lang w:eastAsia="en-GB"/>
        </w:rPr>
        <w:t>must</w:t>
      </w:r>
      <w:r w:rsidRPr="001B40B5">
        <w:rPr>
          <w:rFonts w:eastAsia="Times New Roman" w:cs="Times New Roman"/>
          <w:szCs w:val="24"/>
          <w:lang w:eastAsia="en-GB"/>
        </w:rPr>
        <w:t xml:space="preserve"> be carried out by the authority where the child lives (i.e. </w:t>
      </w:r>
      <w:r w:rsidR="008E67A8">
        <w:rPr>
          <w:rFonts w:eastAsia="Times New Roman" w:cs="Times New Roman"/>
          <w:szCs w:val="24"/>
          <w:lang w:eastAsia="en-GB"/>
        </w:rPr>
        <w:t xml:space="preserve">is </w:t>
      </w:r>
      <w:r w:rsidRPr="001B40B5">
        <w:rPr>
          <w:rFonts w:eastAsia="Times New Roman" w:cs="Times New Roman"/>
          <w:szCs w:val="24"/>
          <w:lang w:eastAsia="en-GB"/>
        </w:rPr>
        <w:t>ordinarily resident), which may not be the same as the authority that loo</w:t>
      </w:r>
      <w:r w:rsidR="008E67A8">
        <w:rPr>
          <w:rFonts w:eastAsia="Times New Roman" w:cs="Times New Roman"/>
          <w:szCs w:val="24"/>
          <w:lang w:eastAsia="en-GB"/>
        </w:rPr>
        <w:t>ks after the child. If a disagreement</w:t>
      </w:r>
      <w:r w:rsidRPr="001B40B5">
        <w:rPr>
          <w:rFonts w:eastAsia="Times New Roman" w:cs="Times New Roman"/>
          <w:szCs w:val="24"/>
          <w:lang w:eastAsia="en-GB"/>
        </w:rPr>
        <w:t xml:space="preserve"> arises</w:t>
      </w:r>
      <w:r w:rsidR="00136C3B">
        <w:rPr>
          <w:rFonts w:eastAsia="Times New Roman" w:cs="Times New Roman"/>
          <w:szCs w:val="24"/>
          <w:lang w:eastAsia="en-GB"/>
        </w:rPr>
        <w:t>,</w:t>
      </w:r>
      <w:r w:rsidRPr="001B40B5">
        <w:rPr>
          <w:rFonts w:eastAsia="Times New Roman" w:cs="Times New Roman"/>
          <w:szCs w:val="24"/>
          <w:lang w:eastAsia="en-GB"/>
        </w:rPr>
        <w:t xml:space="preserve"> the authority that looks after the child, will</w:t>
      </w:r>
      <w:r w:rsidR="00D47E0A">
        <w:rPr>
          <w:rFonts w:eastAsia="Times New Roman" w:cs="Times New Roman"/>
          <w:szCs w:val="24"/>
          <w:lang w:eastAsia="en-GB"/>
        </w:rPr>
        <w:t xml:space="preserve"> act as the ‘</w:t>
      </w:r>
      <w:r w:rsidR="008E67A8">
        <w:rPr>
          <w:rFonts w:eastAsia="Times New Roman" w:cs="Times New Roman"/>
          <w:szCs w:val="24"/>
          <w:lang w:eastAsia="en-GB"/>
        </w:rPr>
        <w:t>corporate parent’</w:t>
      </w:r>
      <w:r w:rsidRPr="001B40B5">
        <w:rPr>
          <w:rFonts w:eastAsia="Times New Roman" w:cs="Times New Roman"/>
          <w:szCs w:val="24"/>
          <w:lang w:eastAsia="en-GB"/>
        </w:rPr>
        <w:t xml:space="preserve"> in any d</w:t>
      </w:r>
      <w:r w:rsidR="008E67A8">
        <w:rPr>
          <w:rFonts w:eastAsia="Times New Roman" w:cs="Times New Roman"/>
          <w:szCs w:val="24"/>
          <w:lang w:eastAsia="en-GB"/>
        </w:rPr>
        <w:t>isagreement</w:t>
      </w:r>
      <w:r w:rsidRPr="001B40B5">
        <w:rPr>
          <w:rFonts w:eastAsia="Times New Roman" w:cs="Times New Roman"/>
          <w:szCs w:val="24"/>
          <w:lang w:eastAsia="en-GB"/>
        </w:rPr>
        <w:t xml:space="preserve"> resolution</w:t>
      </w:r>
      <w:r w:rsidR="008E67A8">
        <w:rPr>
          <w:rFonts w:eastAsia="Times New Roman" w:cs="Times New Roman"/>
          <w:szCs w:val="24"/>
          <w:lang w:eastAsia="en-GB"/>
        </w:rPr>
        <w:t>,</w:t>
      </w:r>
      <w:r w:rsidRPr="001B40B5">
        <w:rPr>
          <w:rFonts w:eastAsia="Times New Roman" w:cs="Times New Roman"/>
          <w:szCs w:val="24"/>
          <w:lang w:eastAsia="en-GB"/>
        </w:rPr>
        <w:t xml:space="preserve"> as described in </w:t>
      </w:r>
      <w:r w:rsidR="00053820">
        <w:rPr>
          <w:rFonts w:eastAsia="Times New Roman" w:cs="Times New Roman"/>
          <w:szCs w:val="24"/>
          <w:lang w:eastAsia="en-GB"/>
        </w:rPr>
        <w:t>C</w:t>
      </w:r>
      <w:r w:rsidRPr="001B40B5">
        <w:rPr>
          <w:rFonts w:eastAsia="Times New Roman" w:cs="Times New Roman"/>
          <w:szCs w:val="24"/>
          <w:lang w:eastAsia="en-GB"/>
        </w:rPr>
        <w:t xml:space="preserve">hapter </w:t>
      </w:r>
      <w:r w:rsidR="00C11858">
        <w:rPr>
          <w:rFonts w:eastAsia="Times New Roman" w:cs="Times New Roman"/>
          <w:szCs w:val="24"/>
          <w:lang w:eastAsia="en-GB"/>
        </w:rPr>
        <w:t>11</w:t>
      </w:r>
      <w:r w:rsidRPr="001B40B5">
        <w:rPr>
          <w:rFonts w:eastAsia="Times New Roman" w:cs="Times New Roman"/>
          <w:szCs w:val="24"/>
          <w:lang w:eastAsia="en-GB"/>
        </w:rPr>
        <w:t>.</w:t>
      </w:r>
    </w:p>
    <w:p w:rsidR="00ED4DB2" w:rsidRPr="00737894"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It is the looked after child’s social worker (in </w:t>
      </w:r>
      <w:r w:rsidR="004F01C2">
        <w:rPr>
          <w:rFonts w:eastAsia="Times New Roman" w:cs="Times New Roman"/>
          <w:szCs w:val="24"/>
          <w:lang w:eastAsia="en-GB"/>
        </w:rPr>
        <w:t xml:space="preserve">close </w:t>
      </w:r>
      <w:r w:rsidRPr="001B40B5">
        <w:rPr>
          <w:rFonts w:eastAsia="Times New Roman" w:cs="Times New Roman"/>
          <w:szCs w:val="24"/>
          <w:lang w:eastAsia="en-GB"/>
        </w:rPr>
        <w:t>consultat</w:t>
      </w:r>
      <w:r w:rsidR="00E958FB">
        <w:rPr>
          <w:rFonts w:eastAsia="Times New Roman" w:cs="Times New Roman"/>
          <w:szCs w:val="24"/>
          <w:lang w:eastAsia="en-GB"/>
        </w:rPr>
        <w:t>ion with the VSH</w:t>
      </w:r>
      <w:r w:rsidRPr="001B40B5">
        <w:rPr>
          <w:rFonts w:eastAsia="Times New Roman" w:cs="Times New Roman"/>
          <w:szCs w:val="24"/>
          <w:lang w:eastAsia="en-GB"/>
        </w:rPr>
        <w:t xml:space="preserve"> in the authority that looks after the child</w:t>
      </w:r>
      <w:r w:rsidR="00E958FB">
        <w:rPr>
          <w:rFonts w:eastAsia="Times New Roman" w:cs="Times New Roman"/>
          <w:szCs w:val="24"/>
          <w:lang w:eastAsia="en-GB"/>
        </w:rPr>
        <w:t>) that will ultimately make</w:t>
      </w:r>
      <w:r w:rsidRPr="001B40B5">
        <w:rPr>
          <w:rFonts w:eastAsia="Times New Roman" w:cs="Times New Roman"/>
          <w:szCs w:val="24"/>
          <w:lang w:eastAsia="en-GB"/>
        </w:rPr>
        <w:t xml:space="preserve"> a</w:t>
      </w:r>
      <w:r w:rsidR="00E958FB">
        <w:rPr>
          <w:rFonts w:eastAsia="Times New Roman" w:cs="Times New Roman"/>
          <w:szCs w:val="24"/>
          <w:lang w:eastAsia="en-GB"/>
        </w:rPr>
        <w:t xml:space="preserve">ny educational decision on </w:t>
      </w:r>
      <w:r w:rsidRPr="001B40B5">
        <w:rPr>
          <w:rFonts w:eastAsia="Times New Roman" w:cs="Times New Roman"/>
          <w:szCs w:val="24"/>
          <w:lang w:eastAsia="en-GB"/>
        </w:rPr>
        <w:t xml:space="preserve">the child’s behalf. However, the day-to-day responsibility for taking these decisions </w:t>
      </w:r>
      <w:r w:rsidR="004F01C2">
        <w:rPr>
          <w:rFonts w:eastAsia="Times New Roman" w:cs="Times New Roman"/>
          <w:szCs w:val="24"/>
          <w:lang w:eastAsia="en-GB"/>
        </w:rPr>
        <w:t>should</w:t>
      </w:r>
      <w:r w:rsidRPr="001B40B5">
        <w:rPr>
          <w:rFonts w:eastAsia="Times New Roman" w:cs="Times New Roman"/>
          <w:szCs w:val="24"/>
          <w:lang w:eastAsia="en-GB"/>
        </w:rPr>
        <w:t xml:space="preserve"> be delegated to the carer who will advocate for the looked after child and make appeals to the</w:t>
      </w:r>
      <w:r w:rsidR="00E958FB">
        <w:rPr>
          <w:rFonts w:eastAsia="Times New Roman" w:cs="Times New Roman"/>
          <w:szCs w:val="24"/>
          <w:lang w:eastAsia="en-GB"/>
        </w:rPr>
        <w:t xml:space="preserve"> First-tier Tribunal (SEN and Disability)</w:t>
      </w:r>
      <w:r w:rsidRPr="001B40B5">
        <w:rPr>
          <w:rFonts w:eastAsia="Times New Roman" w:cs="Times New Roman"/>
          <w:szCs w:val="24"/>
          <w:lang w:eastAsia="en-GB"/>
        </w:rPr>
        <w:t xml:space="preserve"> as necessary.</w:t>
      </w:r>
    </w:p>
    <w:p w:rsidR="001B40B5" w:rsidRPr="001B40B5" w:rsidRDefault="00E958FB"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Arial"/>
          <w:szCs w:val="24"/>
        </w:rPr>
      </w:pPr>
      <w:r>
        <w:rPr>
          <w:rFonts w:eastAsia="Times New Roman" w:cs="Arial"/>
          <w:szCs w:val="24"/>
        </w:rPr>
        <w:t>For a child in a stable, long-</w:t>
      </w:r>
      <w:r w:rsidR="001B40B5" w:rsidRPr="001B40B5">
        <w:rPr>
          <w:rFonts w:eastAsia="Times New Roman" w:cs="Arial"/>
          <w:szCs w:val="24"/>
        </w:rPr>
        <w:t xml:space="preserve">term foster placement it may </w:t>
      </w:r>
      <w:r w:rsidR="004F01C2">
        <w:rPr>
          <w:rFonts w:eastAsia="Times New Roman" w:cs="Arial"/>
          <w:szCs w:val="24"/>
        </w:rPr>
        <w:t xml:space="preserve">well </w:t>
      </w:r>
      <w:r w:rsidR="001B40B5" w:rsidRPr="001B40B5">
        <w:rPr>
          <w:rFonts w:eastAsia="Times New Roman" w:cs="Arial"/>
          <w:szCs w:val="24"/>
        </w:rPr>
        <w:t>be appropriate for the carer to take on th</w:t>
      </w:r>
      <w:r>
        <w:rPr>
          <w:rFonts w:eastAsia="Times New Roman" w:cs="Arial"/>
          <w:szCs w:val="24"/>
        </w:rPr>
        <w:t>e responsibility of managing a Personal B</w:t>
      </w:r>
      <w:r w:rsidR="001B40B5" w:rsidRPr="001B40B5">
        <w:rPr>
          <w:rFonts w:eastAsia="Times New Roman" w:cs="Arial"/>
          <w:szCs w:val="24"/>
        </w:rPr>
        <w:t>udget b</w:t>
      </w:r>
      <w:r>
        <w:rPr>
          <w:rFonts w:eastAsia="Times New Roman" w:cs="Arial"/>
          <w:szCs w:val="24"/>
        </w:rPr>
        <w:t>ut this will need careful case-by-case</w:t>
      </w:r>
      <w:r w:rsidR="001B40B5" w:rsidRPr="001B40B5">
        <w:rPr>
          <w:rFonts w:eastAsia="Times New Roman" w:cs="Arial"/>
          <w:szCs w:val="24"/>
        </w:rPr>
        <w:t xml:space="preserve"> con</w:t>
      </w:r>
      <w:r>
        <w:rPr>
          <w:rFonts w:eastAsia="Times New Roman" w:cs="Arial"/>
          <w:szCs w:val="24"/>
        </w:rPr>
        <w:t>sideration</w:t>
      </w:r>
      <w:r w:rsidR="004F01C2">
        <w:rPr>
          <w:rFonts w:eastAsia="Times New Roman" w:cs="Arial"/>
          <w:szCs w:val="24"/>
        </w:rPr>
        <w:t>.</w:t>
      </w:r>
      <w:r w:rsidR="0056458C">
        <w:rPr>
          <w:rFonts w:eastAsia="Times New Roman" w:cs="Arial"/>
          <w:szCs w:val="24"/>
        </w:rPr>
        <w:t xml:space="preserve"> (See C</w:t>
      </w:r>
      <w:r w:rsidR="00053820">
        <w:rPr>
          <w:rFonts w:eastAsia="Times New Roman" w:cs="Arial"/>
          <w:szCs w:val="24"/>
        </w:rPr>
        <w:t>hapter 9).</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The </w:t>
      </w:r>
      <w:r w:rsidRPr="00DD6DD1">
        <w:rPr>
          <w:rFonts w:eastAsia="Times New Roman" w:cs="Arial"/>
          <w:szCs w:val="24"/>
        </w:rPr>
        <w:t>Care</w:t>
      </w:r>
      <w:r w:rsidRPr="001B40B5">
        <w:rPr>
          <w:rFonts w:eastAsia="Times New Roman" w:cs="Times New Roman"/>
          <w:szCs w:val="24"/>
          <w:lang w:eastAsia="en-GB"/>
        </w:rPr>
        <w:t xml:space="preserve"> Planning Regulations specify the frequency with which Care Plans are reviewed. It is important to ensure the annual review of an EHC plan coincides with one of the child’s Care Plan reviews. This could be done as part of the review of a child’s PEP which feeds into the review of the wider Care Plan. Social workers and SEN teams will need to work closely together to ensure that transitions from being looked after to returning home are managed effectively</w:t>
      </w:r>
      <w:r w:rsidR="00C11858">
        <w:rPr>
          <w:rFonts w:eastAsia="Times New Roman" w:cs="Times New Roman"/>
          <w:szCs w:val="24"/>
          <w:lang w:eastAsia="en-GB"/>
        </w:rPr>
        <w:t>, to ensure continuing provis</w:t>
      </w:r>
      <w:r w:rsidR="0056458C">
        <w:rPr>
          <w:rFonts w:eastAsia="Times New Roman" w:cs="Times New Roman"/>
          <w:szCs w:val="24"/>
          <w:lang w:eastAsia="en-GB"/>
        </w:rPr>
        <w:t>i</w:t>
      </w:r>
      <w:r w:rsidR="00C11858">
        <w:rPr>
          <w:rFonts w:eastAsia="Times New Roman" w:cs="Times New Roman"/>
          <w:szCs w:val="24"/>
          <w:lang w:eastAsia="en-GB"/>
        </w:rPr>
        <w:t>on.</w:t>
      </w:r>
    </w:p>
    <w:p w:rsidR="001B40B5" w:rsidRPr="00E958FB" w:rsidRDefault="001B40B5" w:rsidP="008D6E08">
      <w:pPr>
        <w:pStyle w:val="Heading2"/>
        <w:rPr>
          <w:rFonts w:eastAsia="Times New Roman"/>
          <w:lang w:eastAsia="en-GB"/>
        </w:rPr>
      </w:pPr>
      <w:bookmarkStart w:id="1099" w:name="_Toc368402390"/>
      <w:bookmarkStart w:id="1100" w:name="_Toc385254259"/>
      <w:bookmarkStart w:id="1101" w:name="_Toc385313796"/>
      <w:bookmarkStart w:id="1102" w:name="_Toc410033215"/>
      <w:r w:rsidRPr="00E958FB">
        <w:rPr>
          <w:rFonts w:eastAsia="Times New Roman"/>
          <w:lang w:eastAsia="en-GB"/>
        </w:rPr>
        <w:t>Care leavers</w:t>
      </w:r>
      <w:bookmarkEnd w:id="1099"/>
      <w:bookmarkEnd w:id="1100"/>
      <w:bookmarkEnd w:id="1101"/>
      <w:bookmarkEnd w:id="1102"/>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Some children will cease to be looked after at 16 or 17 and others will continue to be looked after until their 18</w:t>
      </w:r>
      <w:r w:rsidRPr="001B40B5">
        <w:rPr>
          <w:rFonts w:eastAsia="Times New Roman" w:cs="Times New Roman"/>
          <w:szCs w:val="24"/>
          <w:vertAlign w:val="superscript"/>
          <w:lang w:eastAsia="en-GB"/>
        </w:rPr>
        <w:t>th</w:t>
      </w:r>
      <w:r w:rsidRPr="001B40B5">
        <w:rPr>
          <w:rFonts w:eastAsia="Times New Roman" w:cs="Times New Roman"/>
          <w:szCs w:val="24"/>
          <w:lang w:eastAsia="en-GB"/>
        </w:rPr>
        <w:t xml:space="preserve"> birthday.</w:t>
      </w:r>
      <w:r w:rsidR="004F01C2">
        <w:rPr>
          <w:rFonts w:eastAsia="Times New Roman" w:cs="Times New Roman"/>
          <w:szCs w:val="24"/>
          <w:lang w:eastAsia="en-GB"/>
        </w:rPr>
        <w:t xml:space="preserve"> (Some care leavers will remain living with their former foster carers past their 18</w:t>
      </w:r>
      <w:r w:rsidR="004F01C2" w:rsidRPr="004F01C2">
        <w:rPr>
          <w:rFonts w:eastAsia="Times New Roman" w:cs="Times New Roman"/>
          <w:szCs w:val="24"/>
          <w:vertAlign w:val="superscript"/>
          <w:lang w:eastAsia="en-GB"/>
        </w:rPr>
        <w:t>th</w:t>
      </w:r>
      <w:r w:rsidR="004F01C2">
        <w:rPr>
          <w:rFonts w:eastAsia="Times New Roman" w:cs="Times New Roman"/>
          <w:szCs w:val="24"/>
          <w:lang w:eastAsia="en-GB"/>
        </w:rPr>
        <w:t xml:space="preserve"> birthda</w:t>
      </w:r>
      <w:r w:rsidR="00AD4724">
        <w:rPr>
          <w:rFonts w:eastAsia="Times New Roman" w:cs="Times New Roman"/>
          <w:szCs w:val="24"/>
          <w:lang w:eastAsia="en-GB"/>
        </w:rPr>
        <w:t>y in ‘Staying Put’ arrangements</w:t>
      </w:r>
      <w:r w:rsidR="004F01C2">
        <w:rPr>
          <w:rFonts w:eastAsia="Times New Roman" w:cs="Times New Roman"/>
          <w:szCs w:val="24"/>
          <w:lang w:eastAsia="en-GB"/>
        </w:rPr>
        <w:t>, but they are no longer looked after).</w:t>
      </w:r>
      <w:r w:rsidRPr="001B40B5">
        <w:rPr>
          <w:rFonts w:eastAsia="Times New Roman" w:cs="Times New Roman"/>
          <w:szCs w:val="24"/>
          <w:lang w:eastAsia="en-GB"/>
        </w:rPr>
        <w:t xml:space="preserve"> Local authorities continue to have responsibilities to provide a Personal Adviser and </w:t>
      </w:r>
      <w:r w:rsidR="00E958FB">
        <w:rPr>
          <w:rFonts w:eastAsia="Times New Roman" w:cs="Times New Roman"/>
          <w:szCs w:val="24"/>
          <w:lang w:eastAsia="en-GB"/>
        </w:rPr>
        <w:t xml:space="preserve">to </w:t>
      </w:r>
      <w:r w:rsidRPr="001B40B5">
        <w:rPr>
          <w:rFonts w:eastAsia="Times New Roman" w:cs="Times New Roman"/>
          <w:szCs w:val="24"/>
          <w:lang w:eastAsia="en-GB"/>
        </w:rPr>
        <w:t>prepare a Pathway Plan. The Personal Adviser is there to ensure that care leavers are provided with the right kind of personal support, for example by signposting them to services and providing advice. The Pathway Plan plots transition from care to adulthood for care leavers up to the age of 25 if they remain in education and/or training or are not in employment, education or training and plan to return to education and/or training. In reviewing their</w:t>
      </w:r>
      <w:r w:rsidR="002B6E25">
        <w:rPr>
          <w:rFonts w:eastAsia="Times New Roman" w:cs="Times New Roman"/>
          <w:szCs w:val="24"/>
          <w:lang w:eastAsia="en-GB"/>
        </w:rPr>
        <w:t xml:space="preserve"> arrangements for</w:t>
      </w:r>
      <w:r w:rsidRPr="001B40B5">
        <w:rPr>
          <w:rFonts w:eastAsia="Times New Roman" w:cs="Times New Roman"/>
          <w:szCs w:val="24"/>
          <w:lang w:eastAsia="en-GB"/>
        </w:rPr>
        <w:t xml:space="preserve"> EHC </w:t>
      </w:r>
      <w:r w:rsidR="002523B4">
        <w:rPr>
          <w:rFonts w:eastAsia="Times New Roman" w:cs="Times New Roman"/>
          <w:szCs w:val="24"/>
          <w:lang w:eastAsia="en-GB"/>
        </w:rPr>
        <w:t xml:space="preserve">needs </w:t>
      </w:r>
      <w:r w:rsidRPr="001B40B5">
        <w:rPr>
          <w:rFonts w:eastAsia="Times New Roman" w:cs="Times New Roman"/>
          <w:szCs w:val="24"/>
          <w:lang w:eastAsia="en-GB"/>
        </w:rPr>
        <w:t>asse</w:t>
      </w:r>
      <w:r w:rsidR="002B6E25">
        <w:rPr>
          <w:rFonts w:eastAsia="Times New Roman" w:cs="Times New Roman"/>
          <w:szCs w:val="24"/>
          <w:lang w:eastAsia="en-GB"/>
        </w:rPr>
        <w:t>ssment and EHC plan development</w:t>
      </w:r>
      <w:r w:rsidRPr="001B40B5">
        <w:rPr>
          <w:rFonts w:eastAsia="Times New Roman" w:cs="Times New Roman"/>
          <w:szCs w:val="24"/>
          <w:lang w:eastAsia="en-GB"/>
        </w:rPr>
        <w:t xml:space="preserve"> local authorities should ensure good advanced planning involving the young person and Personal Adviser.</w:t>
      </w:r>
    </w:p>
    <w:p w:rsidR="001B40B5" w:rsidRPr="001B40B5" w:rsidRDefault="001B40B5" w:rsidP="008D6E08">
      <w:pPr>
        <w:pStyle w:val="Heading2"/>
        <w:rPr>
          <w:rFonts w:eastAsia="Times New Roman"/>
          <w:lang w:eastAsia="en-GB"/>
        </w:rPr>
      </w:pPr>
      <w:bookmarkStart w:id="1103" w:name="_Toc368402391"/>
      <w:bookmarkStart w:id="1104" w:name="_Toc385254260"/>
      <w:bookmarkStart w:id="1105" w:name="_Toc385313797"/>
      <w:bookmarkStart w:id="1106" w:name="_Toc410033216"/>
      <w:r w:rsidRPr="001B40B5">
        <w:rPr>
          <w:rFonts w:eastAsia="Times New Roman"/>
          <w:lang w:eastAsia="en-GB"/>
        </w:rPr>
        <w:t>SEN and social care needs, including children in need</w:t>
      </w:r>
      <w:bookmarkEnd w:id="1103"/>
      <w:bookmarkEnd w:id="1104"/>
      <w:bookmarkEnd w:id="1105"/>
      <w:bookmarkEnd w:id="1106"/>
    </w:p>
    <w:p w:rsidR="001B40B5" w:rsidRPr="00E958FB" w:rsidRDefault="001B40B5" w:rsidP="008D6E08">
      <w:pPr>
        <w:pStyle w:val="Heading3"/>
        <w:rPr>
          <w:rFonts w:eastAsia="Times New Roman"/>
          <w:lang w:eastAsia="en-GB"/>
        </w:rPr>
      </w:pPr>
      <w:bookmarkStart w:id="1107" w:name="_Toc385254261"/>
      <w:bookmarkStart w:id="1108" w:name="_Toc385313798"/>
      <w:bookmarkStart w:id="1109" w:name="_Toc410033217"/>
      <w:r w:rsidRPr="00E958FB">
        <w:rPr>
          <w:rFonts w:eastAsia="Times New Roman"/>
          <w:lang w:eastAsia="en-GB"/>
        </w:rPr>
        <w:t>Children’s social care</w:t>
      </w:r>
      <w:bookmarkEnd w:id="1107"/>
      <w:bookmarkEnd w:id="1108"/>
      <w:bookmarkEnd w:id="1109"/>
      <w:r w:rsidRPr="00E958FB">
        <w:rPr>
          <w:rFonts w:eastAsia="Times New Roman"/>
          <w:lang w:eastAsia="en-GB"/>
        </w:rPr>
        <w:t xml:space="preserve">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b/>
          <w:szCs w:val="24"/>
          <w:lang w:eastAsia="en-GB"/>
        </w:rPr>
      </w:pPr>
      <w:r w:rsidRPr="001B40B5">
        <w:rPr>
          <w:rFonts w:eastAsia="Times New Roman" w:cs="Times New Roman"/>
          <w:szCs w:val="24"/>
          <w:lang w:eastAsia="en-GB"/>
        </w:rPr>
        <w:t>Th</w:t>
      </w:r>
      <w:r w:rsidR="001B250E">
        <w:rPr>
          <w:rFonts w:eastAsia="Times New Roman" w:cs="Times New Roman"/>
          <w:szCs w:val="24"/>
          <w:lang w:eastAsia="en-GB"/>
        </w:rPr>
        <w:t>ere is a statutory duty, under S</w:t>
      </w:r>
      <w:r w:rsidRPr="001B40B5">
        <w:rPr>
          <w:rFonts w:eastAsia="Times New Roman" w:cs="Times New Roman"/>
          <w:szCs w:val="24"/>
          <w:lang w:eastAsia="en-GB"/>
        </w:rPr>
        <w:t xml:space="preserve">ection 17 of the Children Act 1989, for local authorities to </w:t>
      </w:r>
      <w:r w:rsidR="009D6173">
        <w:rPr>
          <w:rFonts w:eastAsia="Times New Roman" w:cs="Times New Roman"/>
          <w:szCs w:val="24"/>
          <w:lang w:eastAsia="en-GB"/>
        </w:rPr>
        <w:t>safeguard and promote the welfare</w:t>
      </w:r>
      <w:r w:rsidRPr="001B40B5">
        <w:rPr>
          <w:rFonts w:eastAsia="Times New Roman" w:cs="Times New Roman"/>
          <w:szCs w:val="24"/>
          <w:lang w:eastAsia="en-GB"/>
        </w:rPr>
        <w:t xml:space="preserve"> of ‘children in need’ in their area, including disabled children</w:t>
      </w:r>
      <w:r w:rsidR="001B250E">
        <w:rPr>
          <w:rFonts w:eastAsia="Times New Roman" w:cs="Times New Roman"/>
          <w:szCs w:val="24"/>
          <w:lang w:eastAsia="en-GB"/>
        </w:rPr>
        <w:t>, by providing appropriate services to them</w:t>
      </w:r>
      <w:r w:rsidRPr="001B40B5">
        <w:rPr>
          <w:rFonts w:eastAsia="Times New Roman" w:cs="Times New Roman"/>
          <w:szCs w:val="24"/>
          <w:lang w:eastAsia="en-GB"/>
        </w:rPr>
        <w:t>.</w:t>
      </w:r>
      <w:r w:rsidR="001B250E">
        <w:rPr>
          <w:rFonts w:eastAsia="Times New Roman" w:cs="Times New Roman"/>
          <w:szCs w:val="24"/>
          <w:lang w:eastAsia="en-GB"/>
        </w:rPr>
        <w:t xml:space="preserve"> Services for disabled children provided under Section 17 will typically include short breaks for parent carers, equipment or adaptations to the home, and support for parents from social workers, for example in support of parenting capacity. </w:t>
      </w:r>
      <w:r w:rsidR="00480636">
        <w:rPr>
          <w:rFonts w:eastAsia="Times New Roman" w:cs="Times New Roman"/>
          <w:szCs w:val="24"/>
          <w:lang w:eastAsia="en-GB"/>
        </w:rPr>
        <w:t xml:space="preserve">If a local authority determines that a disabled child needs support under Section 17, it </w:t>
      </w:r>
      <w:r w:rsidR="00480636" w:rsidRPr="00480636">
        <w:rPr>
          <w:rFonts w:eastAsia="Times New Roman" w:cs="Times New Roman"/>
          <w:b/>
          <w:szCs w:val="24"/>
          <w:lang w:eastAsia="en-GB"/>
        </w:rPr>
        <w:t>must</w:t>
      </w:r>
      <w:r w:rsidR="00480636">
        <w:rPr>
          <w:rFonts w:eastAsia="Times New Roman" w:cs="Times New Roman"/>
          <w:szCs w:val="24"/>
          <w:lang w:eastAsia="en-GB"/>
        </w:rPr>
        <w:t xml:space="preserve"> consider whether such support is of the type outlined in Section 2 of the C</w:t>
      </w:r>
      <w:r w:rsidR="00E677E2">
        <w:rPr>
          <w:rFonts w:eastAsia="Times New Roman" w:cs="Times New Roman"/>
          <w:szCs w:val="24"/>
          <w:lang w:eastAsia="en-GB"/>
        </w:rPr>
        <w:t>h</w:t>
      </w:r>
      <w:r w:rsidR="00480636">
        <w:rPr>
          <w:rFonts w:eastAsia="Times New Roman" w:cs="Times New Roman"/>
          <w:szCs w:val="24"/>
          <w:lang w:eastAsia="en-GB"/>
        </w:rPr>
        <w:t xml:space="preserve">ronically Sick and Disabled Persons Act (CSDPA) 1970. Where it is, the local authority </w:t>
      </w:r>
      <w:r w:rsidR="00480636" w:rsidRPr="00480636">
        <w:rPr>
          <w:rFonts w:eastAsia="Times New Roman" w:cs="Times New Roman"/>
          <w:b/>
          <w:szCs w:val="24"/>
          <w:lang w:eastAsia="en-GB"/>
        </w:rPr>
        <w:t>must</w:t>
      </w:r>
      <w:r w:rsidR="00480636">
        <w:rPr>
          <w:rFonts w:eastAsia="Times New Roman" w:cs="Times New Roman"/>
          <w:szCs w:val="24"/>
          <w:lang w:eastAsia="en-GB"/>
        </w:rPr>
        <w:t xml:space="preserve"> provide that support. </w:t>
      </w:r>
      <w:r w:rsidR="001B250E" w:rsidRPr="001B250E">
        <w:rPr>
          <w:rFonts w:eastAsia="Times New Roman" w:cs="Times New Roman"/>
          <w:szCs w:val="24"/>
          <w:lang w:eastAsia="en-GB"/>
        </w:rPr>
        <w:t>Where an EHC plan is being prepared for a disabled child or young person under the age of 18, any</w:t>
      </w:r>
      <w:r w:rsidR="001B250E">
        <w:rPr>
          <w:rFonts w:eastAsia="Times New Roman" w:cs="Times New Roman"/>
          <w:szCs w:val="24"/>
          <w:lang w:eastAsia="en-GB"/>
        </w:rPr>
        <w:t xml:space="preserve"> services to be provided under S</w:t>
      </w:r>
      <w:r w:rsidR="001B250E" w:rsidRPr="001B250E">
        <w:rPr>
          <w:rFonts w:eastAsia="Times New Roman" w:cs="Times New Roman"/>
          <w:szCs w:val="24"/>
          <w:lang w:eastAsia="en-GB"/>
        </w:rPr>
        <w:t>ection 2 of the CSDPA must be included in section H1 of the EHC plan. All other social care services, inc</w:t>
      </w:r>
      <w:r w:rsidR="00AD4724">
        <w:rPr>
          <w:rFonts w:eastAsia="Times New Roman" w:cs="Times New Roman"/>
          <w:szCs w:val="24"/>
          <w:lang w:eastAsia="en-GB"/>
        </w:rPr>
        <w:t>luding services provided under S</w:t>
      </w:r>
      <w:r w:rsidR="001B250E" w:rsidRPr="001B250E">
        <w:rPr>
          <w:rFonts w:eastAsia="Times New Roman" w:cs="Times New Roman"/>
          <w:szCs w:val="24"/>
          <w:lang w:eastAsia="en-GB"/>
        </w:rPr>
        <w:t xml:space="preserve">ection 17 of the Children Act but not </w:t>
      </w:r>
      <w:r w:rsidR="00AD4724">
        <w:rPr>
          <w:rFonts w:eastAsia="Times New Roman" w:cs="Times New Roman"/>
          <w:szCs w:val="24"/>
          <w:lang w:eastAsia="en-GB"/>
        </w:rPr>
        <w:t>under S</w:t>
      </w:r>
      <w:r w:rsidR="001B250E" w:rsidRPr="001B250E">
        <w:rPr>
          <w:rFonts w:eastAsia="Times New Roman" w:cs="Times New Roman"/>
          <w:szCs w:val="24"/>
          <w:lang w:eastAsia="en-GB"/>
        </w:rPr>
        <w:t>ection 2 of</w:t>
      </w:r>
      <w:r w:rsidR="00480636">
        <w:rPr>
          <w:rFonts w:eastAsia="Times New Roman" w:cs="Times New Roman"/>
          <w:szCs w:val="24"/>
          <w:lang w:eastAsia="en-GB"/>
        </w:rPr>
        <w:t xml:space="preserve"> the CSDPA must be included in S</w:t>
      </w:r>
      <w:r w:rsidR="001B250E" w:rsidRPr="001B250E">
        <w:rPr>
          <w:rFonts w:eastAsia="Times New Roman" w:cs="Times New Roman"/>
          <w:szCs w:val="24"/>
          <w:lang w:eastAsia="en-GB"/>
        </w:rPr>
        <w:t>ection H2 of the EHC plan. Chapter 9 gives further</w:t>
      </w:r>
      <w:r w:rsidR="00480636">
        <w:rPr>
          <w:rFonts w:eastAsia="Times New Roman" w:cs="Times New Roman"/>
          <w:szCs w:val="24"/>
          <w:lang w:eastAsia="en-GB"/>
        </w:rPr>
        <w:t xml:space="preserve"> details on what to include in S</w:t>
      </w:r>
      <w:r w:rsidR="001B250E" w:rsidRPr="001B250E">
        <w:rPr>
          <w:rFonts w:eastAsia="Times New Roman" w:cs="Times New Roman"/>
          <w:szCs w:val="24"/>
          <w:lang w:eastAsia="en-GB"/>
        </w:rPr>
        <w:t>ections H1 and H2 of the EHC plan, i</w:t>
      </w:r>
      <w:r w:rsidR="001B250E">
        <w:rPr>
          <w:rFonts w:eastAsia="Times New Roman" w:cs="Times New Roman"/>
          <w:szCs w:val="24"/>
          <w:lang w:eastAsia="en-GB"/>
        </w:rPr>
        <w:t>n the table after paragraph 9.69</w:t>
      </w:r>
      <w:r w:rsidR="001B250E" w:rsidRPr="001B250E">
        <w:rPr>
          <w:rFonts w:eastAsia="Times New Roman" w:cs="Times New Roman"/>
          <w:szCs w:val="24"/>
          <w:lang w:eastAsia="en-GB"/>
        </w:rPr>
        <w:t>.</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Following acceptance of a referral by the local authority children’s social care</w:t>
      </w:r>
      <w:r w:rsidR="008D5663">
        <w:rPr>
          <w:rFonts w:eastAsia="Times New Roman" w:cs="Times New Roman"/>
          <w:szCs w:val="24"/>
          <w:lang w:eastAsia="en-GB"/>
        </w:rPr>
        <w:t xml:space="preserve"> service</w:t>
      </w:r>
      <w:r w:rsidR="00123D70">
        <w:rPr>
          <w:rFonts w:eastAsia="Times New Roman" w:cs="Times New Roman"/>
          <w:szCs w:val="24"/>
          <w:lang w:eastAsia="en-GB"/>
        </w:rPr>
        <w:t>, a social worker should</w:t>
      </w:r>
      <w:r w:rsidRPr="001B40B5">
        <w:rPr>
          <w:rFonts w:eastAsia="Times New Roman" w:cs="Times New Roman"/>
          <w:szCs w:val="24"/>
          <w:lang w:eastAsia="en-GB"/>
        </w:rPr>
        <w:t xml:space="preserve"> lead a multi-agency assessment under section 17 of the Children Act 1989. Local authorities have a duty to ascertain the child’s wishes and feelings and take account of them when planning the provision of services.</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The purpose</w:t>
      </w:r>
      <w:r w:rsidR="00E958FB">
        <w:rPr>
          <w:rFonts w:eastAsia="Times New Roman" w:cs="Times New Roman"/>
          <w:szCs w:val="24"/>
          <w:lang w:eastAsia="en-GB"/>
        </w:rPr>
        <w:t>s</w:t>
      </w:r>
      <w:r w:rsidRPr="001B40B5">
        <w:rPr>
          <w:rFonts w:eastAsia="Times New Roman" w:cs="Times New Roman"/>
          <w:szCs w:val="24"/>
          <w:lang w:eastAsia="en-GB"/>
        </w:rPr>
        <w:t xml:space="preserve"> of social care assessments are:</w:t>
      </w:r>
    </w:p>
    <w:p w:rsidR="001B40B5" w:rsidRPr="001B40B5" w:rsidRDefault="001B40B5" w:rsidP="00693500">
      <w:pPr>
        <w:widowControl w:val="0"/>
        <w:numPr>
          <w:ilvl w:val="0"/>
          <w:numId w:val="67"/>
        </w:numPr>
        <w:overflowPunct w:val="0"/>
        <w:autoSpaceDE w:val="0"/>
        <w:autoSpaceDN w:val="0"/>
        <w:adjustRightInd w:val="0"/>
        <w:spacing w:after="240" w:line="288" w:lineRule="auto"/>
        <w:ind w:left="993" w:hanging="426"/>
        <w:textAlignment w:val="baseline"/>
        <w:rPr>
          <w:rFonts w:eastAsia="Times New Roman" w:cs="Times New Roman"/>
          <w:szCs w:val="24"/>
          <w:lang w:eastAsia="en-GB"/>
        </w:rPr>
      </w:pPr>
      <w:r w:rsidRPr="001B40B5">
        <w:rPr>
          <w:rFonts w:eastAsia="Times New Roman" w:cs="Times New Roman"/>
          <w:szCs w:val="24"/>
          <w:lang w:eastAsia="en-GB"/>
        </w:rPr>
        <w:t>to gather important infor</w:t>
      </w:r>
      <w:r w:rsidR="00E958FB">
        <w:rPr>
          <w:rFonts w:eastAsia="Times New Roman" w:cs="Times New Roman"/>
          <w:szCs w:val="24"/>
          <w:lang w:eastAsia="en-GB"/>
        </w:rPr>
        <w:t>mation about a child and family</w:t>
      </w:r>
    </w:p>
    <w:p w:rsidR="001B40B5" w:rsidRPr="001B40B5" w:rsidRDefault="001B40B5" w:rsidP="00693500">
      <w:pPr>
        <w:widowControl w:val="0"/>
        <w:numPr>
          <w:ilvl w:val="0"/>
          <w:numId w:val="67"/>
        </w:numPr>
        <w:overflowPunct w:val="0"/>
        <w:autoSpaceDE w:val="0"/>
        <w:autoSpaceDN w:val="0"/>
        <w:adjustRightInd w:val="0"/>
        <w:spacing w:after="240" w:line="288" w:lineRule="auto"/>
        <w:ind w:left="993" w:hanging="426"/>
        <w:textAlignment w:val="baseline"/>
        <w:rPr>
          <w:rFonts w:eastAsia="Times New Roman" w:cs="Times New Roman"/>
          <w:szCs w:val="24"/>
          <w:lang w:eastAsia="en-GB"/>
        </w:rPr>
      </w:pPr>
      <w:r w:rsidRPr="001B40B5">
        <w:rPr>
          <w:rFonts w:eastAsia="Times New Roman" w:cs="Times New Roman"/>
          <w:szCs w:val="24"/>
          <w:lang w:eastAsia="en-GB"/>
        </w:rPr>
        <w:t xml:space="preserve">to analyse their needs and/or the nature and level of any risk or harm being </w:t>
      </w:r>
      <w:r w:rsidR="00E958FB">
        <w:rPr>
          <w:rFonts w:eastAsia="Times New Roman" w:cs="Times New Roman"/>
          <w:szCs w:val="24"/>
          <w:lang w:eastAsia="en-GB"/>
        </w:rPr>
        <w:t>suffered by a child</w:t>
      </w:r>
    </w:p>
    <w:p w:rsidR="001B40B5" w:rsidRPr="001B40B5" w:rsidRDefault="001B40B5" w:rsidP="00693500">
      <w:pPr>
        <w:widowControl w:val="0"/>
        <w:numPr>
          <w:ilvl w:val="0"/>
          <w:numId w:val="67"/>
        </w:numPr>
        <w:overflowPunct w:val="0"/>
        <w:autoSpaceDE w:val="0"/>
        <w:autoSpaceDN w:val="0"/>
        <w:adjustRightInd w:val="0"/>
        <w:spacing w:after="240" w:line="288" w:lineRule="auto"/>
        <w:ind w:left="993" w:hanging="426"/>
        <w:textAlignment w:val="baseline"/>
        <w:rPr>
          <w:rFonts w:eastAsia="Times New Roman" w:cs="Times New Roman"/>
          <w:szCs w:val="24"/>
          <w:lang w:eastAsia="en-GB"/>
        </w:rPr>
      </w:pPr>
      <w:r w:rsidRPr="001B40B5">
        <w:rPr>
          <w:rFonts w:eastAsia="Times New Roman" w:cs="Times New Roman"/>
          <w:szCs w:val="24"/>
          <w:lang w:eastAsia="en-GB"/>
        </w:rPr>
        <w:t>to decide whether</w:t>
      </w:r>
      <w:r w:rsidR="00AD4724">
        <w:rPr>
          <w:rFonts w:eastAsia="Times New Roman" w:cs="Times New Roman"/>
          <w:szCs w:val="24"/>
          <w:lang w:eastAsia="en-GB"/>
        </w:rPr>
        <w:t xml:space="preserve"> the child is a child in need (S</w:t>
      </w:r>
      <w:r w:rsidRPr="001B40B5">
        <w:rPr>
          <w:rFonts w:eastAsia="Times New Roman" w:cs="Times New Roman"/>
          <w:szCs w:val="24"/>
          <w:lang w:eastAsia="en-GB"/>
        </w:rPr>
        <w:t xml:space="preserve">ection 17 of the Children Act 1989) and/or </w:t>
      </w:r>
      <w:r w:rsidR="00AD4724">
        <w:rPr>
          <w:rFonts w:eastAsia="Times New Roman" w:cs="Times New Roman"/>
          <w:szCs w:val="24"/>
          <w:lang w:eastAsia="en-GB"/>
        </w:rPr>
        <w:t>is suffering significant harm (S</w:t>
      </w:r>
      <w:r w:rsidRPr="001B40B5">
        <w:rPr>
          <w:rFonts w:eastAsia="Times New Roman" w:cs="Times New Roman"/>
          <w:szCs w:val="24"/>
          <w:lang w:eastAsia="en-GB"/>
        </w:rPr>
        <w:t>ection 47</w:t>
      </w:r>
      <w:r w:rsidR="00E958FB">
        <w:rPr>
          <w:rFonts w:eastAsia="Times New Roman" w:cs="Times New Roman"/>
          <w:szCs w:val="24"/>
          <w:lang w:eastAsia="en-GB"/>
        </w:rPr>
        <w:t xml:space="preserve"> of the Children Act 1989),</w:t>
      </w:r>
      <w:r w:rsidR="00935DA8">
        <w:rPr>
          <w:rFonts w:eastAsia="Times New Roman" w:cs="Times New Roman"/>
          <w:szCs w:val="24"/>
          <w:lang w:eastAsia="en-GB"/>
        </w:rPr>
        <w:t xml:space="preserve"> </w:t>
      </w:r>
      <w:r w:rsidR="00E958FB">
        <w:rPr>
          <w:rFonts w:eastAsia="Times New Roman" w:cs="Times New Roman"/>
          <w:szCs w:val="24"/>
          <w:lang w:eastAsia="en-GB"/>
        </w:rPr>
        <w:t>and</w:t>
      </w:r>
    </w:p>
    <w:p w:rsidR="001B40B5" w:rsidRPr="001B40B5" w:rsidRDefault="001B40B5" w:rsidP="00693500">
      <w:pPr>
        <w:widowControl w:val="0"/>
        <w:numPr>
          <w:ilvl w:val="0"/>
          <w:numId w:val="67"/>
        </w:numPr>
        <w:overflowPunct w:val="0"/>
        <w:autoSpaceDE w:val="0"/>
        <w:autoSpaceDN w:val="0"/>
        <w:adjustRightInd w:val="0"/>
        <w:spacing w:after="240" w:line="288" w:lineRule="auto"/>
        <w:ind w:left="993" w:hanging="426"/>
        <w:textAlignment w:val="baseline"/>
        <w:rPr>
          <w:rFonts w:eastAsia="Times New Roman" w:cs="Times New Roman"/>
          <w:szCs w:val="24"/>
          <w:lang w:eastAsia="en-GB"/>
        </w:rPr>
      </w:pPr>
      <w:r w:rsidRPr="001B40B5">
        <w:rPr>
          <w:rFonts w:eastAsia="Times New Roman" w:cs="Times New Roman"/>
          <w:szCs w:val="24"/>
          <w:lang w:eastAsia="en-GB"/>
        </w:rPr>
        <w:t xml:space="preserve">to provide support to address those needs to </w:t>
      </w:r>
      <w:r w:rsidR="00E958FB">
        <w:rPr>
          <w:rFonts w:eastAsia="Times New Roman" w:cs="Times New Roman"/>
          <w:szCs w:val="24"/>
          <w:lang w:eastAsia="en-GB"/>
        </w:rPr>
        <w:t>improve the child’s outcomes</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A good social care assessment supports professionals to understand whether a child has needs relating to their care or a disability and/or is suffering or like</w:t>
      </w:r>
      <w:r w:rsidR="00E958FB">
        <w:rPr>
          <w:rFonts w:eastAsia="Times New Roman" w:cs="Times New Roman"/>
          <w:szCs w:val="24"/>
          <w:lang w:eastAsia="en-GB"/>
        </w:rPr>
        <w:t xml:space="preserve">ly to suffer significant harm. </w:t>
      </w:r>
      <w:r w:rsidRPr="00E958FB">
        <w:rPr>
          <w:rFonts w:eastAsia="Times New Roman" w:cs="Times New Roman"/>
          <w:i/>
          <w:szCs w:val="24"/>
          <w:lang w:eastAsia="en-GB"/>
        </w:rPr>
        <w:t>Working Together</w:t>
      </w:r>
      <w:r w:rsidR="00E958FB" w:rsidRPr="00E958FB">
        <w:rPr>
          <w:rFonts w:eastAsia="Times New Roman" w:cs="Times New Roman"/>
          <w:i/>
          <w:szCs w:val="24"/>
          <w:lang w:eastAsia="en-GB"/>
        </w:rPr>
        <w:t xml:space="preserve"> to Safeguard Children</w:t>
      </w:r>
      <w:r w:rsidRPr="00E958FB">
        <w:rPr>
          <w:rFonts w:eastAsia="Times New Roman" w:cs="Times New Roman"/>
          <w:i/>
          <w:szCs w:val="24"/>
          <w:lang w:eastAsia="en-GB"/>
        </w:rPr>
        <w:t xml:space="preserve"> 2013</w:t>
      </w:r>
      <w:r w:rsidRPr="001B40B5">
        <w:rPr>
          <w:rFonts w:eastAsia="Times New Roman" w:cs="Times New Roman"/>
          <w:szCs w:val="24"/>
          <w:lang w:eastAsia="en-GB"/>
        </w:rPr>
        <w:t xml:space="preserve"> sets out the process for managing individual cases which are referred to and accepted by children’s social care. All assessments should be child centred, focused on outcomes, transparent, timely and proportionate to the needs of each child. The maximum timeframe for a social care as</w:t>
      </w:r>
      <w:r w:rsidR="008D5663">
        <w:rPr>
          <w:rFonts w:eastAsia="Times New Roman" w:cs="Times New Roman"/>
          <w:szCs w:val="24"/>
          <w:lang w:eastAsia="en-GB"/>
        </w:rPr>
        <w:t xml:space="preserve">sessment to conclude </w:t>
      </w:r>
      <w:r w:rsidRPr="001B40B5">
        <w:rPr>
          <w:rFonts w:eastAsia="Times New Roman" w:cs="Times New Roman"/>
          <w:szCs w:val="24"/>
          <w:lang w:eastAsia="en-GB"/>
        </w:rPr>
        <w:t>that a decision can be taken on next steps is 45 working days from the point of referral.</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Local authorities with their partners should develop and publish local protocols for assessment which should set out how the needs of disabled children will be addressed in the assessment process and clarify how statutory social care assessments will be informed by and inform other specialist assessments including EHC </w:t>
      </w:r>
      <w:r w:rsidR="00935DA8">
        <w:rPr>
          <w:rFonts w:eastAsia="Times New Roman" w:cs="Times New Roman"/>
          <w:szCs w:val="24"/>
          <w:lang w:eastAsia="en-GB"/>
        </w:rPr>
        <w:t xml:space="preserve">needs </w:t>
      </w:r>
      <w:r w:rsidRPr="001B40B5">
        <w:rPr>
          <w:rFonts w:eastAsia="Times New Roman" w:cs="Times New Roman"/>
          <w:szCs w:val="24"/>
          <w:lang w:eastAsia="en-GB"/>
        </w:rPr>
        <w:t>assessments leading to an EHC plan.</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Where there is an EHC </w:t>
      </w:r>
      <w:r w:rsidR="00935DA8">
        <w:rPr>
          <w:rFonts w:eastAsia="Times New Roman" w:cs="Times New Roman"/>
          <w:szCs w:val="24"/>
          <w:lang w:eastAsia="en-GB"/>
        </w:rPr>
        <w:t xml:space="preserve">needs </w:t>
      </w:r>
      <w:r w:rsidRPr="001B40B5">
        <w:rPr>
          <w:rFonts w:eastAsia="Times New Roman" w:cs="Times New Roman"/>
          <w:szCs w:val="24"/>
          <w:lang w:eastAsia="en-GB"/>
        </w:rPr>
        <w:t>assessment, it should be a</w:t>
      </w:r>
      <w:r w:rsidR="004F01C2">
        <w:rPr>
          <w:rFonts w:eastAsia="Times New Roman" w:cs="Times New Roman"/>
          <w:szCs w:val="24"/>
          <w:lang w:eastAsia="en-GB"/>
        </w:rPr>
        <w:t>n</w:t>
      </w:r>
      <w:r w:rsidRPr="001B40B5">
        <w:rPr>
          <w:rFonts w:eastAsia="Times New Roman" w:cs="Times New Roman"/>
          <w:szCs w:val="24"/>
          <w:lang w:eastAsia="en-GB"/>
        </w:rPr>
        <w:t xml:space="preserve"> hol</w:t>
      </w:r>
      <w:r w:rsidR="00E958FB">
        <w:rPr>
          <w:rFonts w:eastAsia="Times New Roman" w:cs="Times New Roman"/>
          <w:szCs w:val="24"/>
          <w:lang w:eastAsia="en-GB"/>
        </w:rPr>
        <w:t>istic assessment of the child</w:t>
      </w:r>
      <w:r w:rsidRPr="001B40B5">
        <w:rPr>
          <w:rFonts w:eastAsia="Times New Roman" w:cs="Times New Roman"/>
          <w:szCs w:val="24"/>
          <w:lang w:eastAsia="en-GB"/>
        </w:rPr>
        <w:t xml:space="preserve"> or young person’s education, health and social care needs. EHC </w:t>
      </w:r>
      <w:r w:rsidR="00935DA8">
        <w:rPr>
          <w:rFonts w:eastAsia="Times New Roman" w:cs="Times New Roman"/>
          <w:szCs w:val="24"/>
          <w:lang w:eastAsia="en-GB"/>
        </w:rPr>
        <w:t xml:space="preserve">needs </w:t>
      </w:r>
      <w:r w:rsidRPr="001B40B5">
        <w:rPr>
          <w:rFonts w:eastAsia="Times New Roman" w:cs="Times New Roman"/>
          <w:szCs w:val="24"/>
          <w:lang w:eastAsia="en-GB"/>
        </w:rPr>
        <w:t>assessments should be combined with</w:t>
      </w:r>
      <w:r w:rsidR="00AD4724">
        <w:rPr>
          <w:rFonts w:eastAsia="Times New Roman" w:cs="Times New Roman"/>
          <w:szCs w:val="24"/>
          <w:lang w:eastAsia="en-GB"/>
        </w:rPr>
        <w:t xml:space="preserve"> social care assessments under S</w:t>
      </w:r>
      <w:r w:rsidRPr="001B40B5">
        <w:rPr>
          <w:rFonts w:eastAsia="Times New Roman" w:cs="Times New Roman"/>
          <w:szCs w:val="24"/>
          <w:lang w:eastAsia="en-GB"/>
        </w:rPr>
        <w:t xml:space="preserve">ection 17 of the Children Act 1989 where appropriate. </w:t>
      </w:r>
      <w:r w:rsidR="00E958FB">
        <w:rPr>
          <w:rFonts w:eastAsia="Times New Roman" w:cs="Times New Roman"/>
          <w:szCs w:val="24"/>
          <w:lang w:eastAsia="en-GB"/>
        </w:rPr>
        <w:t>T</w:t>
      </w:r>
      <w:r w:rsidRPr="001B40B5">
        <w:rPr>
          <w:rFonts w:eastAsia="Times New Roman" w:cs="Times New Roman"/>
          <w:szCs w:val="24"/>
          <w:lang w:eastAsia="en-GB"/>
        </w:rPr>
        <w:t xml:space="preserve">his is explicit in </w:t>
      </w:r>
      <w:r w:rsidRPr="00E958FB">
        <w:rPr>
          <w:rFonts w:eastAsia="Times New Roman" w:cs="Times New Roman"/>
          <w:i/>
          <w:szCs w:val="24"/>
          <w:lang w:eastAsia="en-GB"/>
        </w:rPr>
        <w:t xml:space="preserve">Working Together </w:t>
      </w:r>
      <w:r w:rsidR="00E958FB" w:rsidRPr="00E958FB">
        <w:rPr>
          <w:rFonts w:eastAsia="Times New Roman" w:cs="Times New Roman"/>
          <w:i/>
          <w:szCs w:val="24"/>
          <w:lang w:eastAsia="en-GB"/>
        </w:rPr>
        <w:t>to Safeguard Child</w:t>
      </w:r>
      <w:r w:rsidR="006457AA">
        <w:rPr>
          <w:rFonts w:eastAsia="Times New Roman" w:cs="Times New Roman"/>
          <w:i/>
          <w:szCs w:val="24"/>
          <w:lang w:eastAsia="en-GB"/>
        </w:rPr>
        <w:t>r</w:t>
      </w:r>
      <w:r w:rsidR="00E958FB" w:rsidRPr="00E958FB">
        <w:rPr>
          <w:rFonts w:eastAsia="Times New Roman" w:cs="Times New Roman"/>
          <w:i/>
          <w:szCs w:val="24"/>
          <w:lang w:eastAsia="en-GB"/>
        </w:rPr>
        <w:t xml:space="preserve">en </w:t>
      </w:r>
      <w:r w:rsidRPr="00E958FB">
        <w:rPr>
          <w:rFonts w:eastAsia="Times New Roman" w:cs="Times New Roman"/>
          <w:i/>
          <w:szCs w:val="24"/>
          <w:lang w:eastAsia="en-GB"/>
        </w:rPr>
        <w:t>2013</w:t>
      </w:r>
      <w:r w:rsidR="00E958FB">
        <w:rPr>
          <w:rFonts w:eastAsia="Times New Roman" w:cs="Times New Roman"/>
          <w:szCs w:val="24"/>
          <w:lang w:eastAsia="en-GB"/>
        </w:rPr>
        <w:t>, which can be</w:t>
      </w:r>
      <w:r w:rsidRPr="001B40B5">
        <w:rPr>
          <w:rFonts w:eastAsia="Times New Roman" w:cs="Times New Roman"/>
          <w:szCs w:val="24"/>
          <w:lang w:eastAsia="en-GB"/>
        </w:rPr>
        <w:t xml:space="preserve"> found on the </w:t>
      </w:r>
      <w:r w:rsidR="004F01C2">
        <w:rPr>
          <w:rFonts w:eastAsia="Times New Roman" w:cs="Times New Roman"/>
          <w:szCs w:val="24"/>
          <w:lang w:eastAsia="en-GB"/>
        </w:rPr>
        <w:t xml:space="preserve">GOV.UK </w:t>
      </w:r>
      <w:r w:rsidRPr="001B40B5">
        <w:rPr>
          <w:rFonts w:eastAsia="Times New Roman" w:cs="Times New Roman"/>
          <w:szCs w:val="24"/>
          <w:lang w:eastAsia="en-GB"/>
        </w:rPr>
        <w:t xml:space="preserve">website – </w:t>
      </w:r>
      <w:r w:rsidR="0076058D">
        <w:rPr>
          <w:rFonts w:eastAsia="Times New Roman" w:cs="Times New Roman"/>
          <w:szCs w:val="24"/>
          <w:lang w:eastAsia="en-GB"/>
        </w:rPr>
        <w:t xml:space="preserve">a link is given in the References section under Introduction, and </w:t>
      </w:r>
      <w:r w:rsidRPr="001B40B5">
        <w:rPr>
          <w:rFonts w:eastAsia="Times New Roman" w:cs="Times New Roman"/>
          <w:szCs w:val="24"/>
          <w:lang w:eastAsia="en-GB"/>
        </w:rPr>
        <w:t>a webtext version is also available.</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iCs/>
          <w:szCs w:val="24"/>
          <w:lang w:eastAsia="en-GB"/>
        </w:rPr>
      </w:pPr>
      <w:r w:rsidRPr="001B40B5">
        <w:rPr>
          <w:rFonts w:eastAsia="Times New Roman" w:cs="Times New Roman"/>
          <w:szCs w:val="24"/>
          <w:lang w:eastAsia="en-GB"/>
        </w:rPr>
        <w:t>For all children who have social care plans the social worker should co</w:t>
      </w:r>
      <w:r w:rsidR="00E958FB">
        <w:rPr>
          <w:rFonts w:eastAsia="Times New Roman" w:cs="Times New Roman"/>
          <w:szCs w:val="24"/>
          <w:lang w:eastAsia="en-GB"/>
        </w:rPr>
        <w:t>-</w:t>
      </w:r>
      <w:r w:rsidRPr="001B40B5">
        <w:rPr>
          <w:rFonts w:eastAsia="Times New Roman" w:cs="Times New Roman"/>
          <w:szCs w:val="24"/>
          <w:lang w:eastAsia="en-GB"/>
        </w:rPr>
        <w:t>ordinate any outward facing plan with other professionals. Where there are specific child protection conc</w:t>
      </w:r>
      <w:r w:rsidR="00AD4724">
        <w:rPr>
          <w:rFonts w:eastAsia="Times New Roman" w:cs="Times New Roman"/>
          <w:szCs w:val="24"/>
          <w:lang w:eastAsia="en-GB"/>
        </w:rPr>
        <w:t>erns resulting in action under S</w:t>
      </w:r>
      <w:r w:rsidRPr="001B40B5">
        <w:rPr>
          <w:rFonts w:eastAsia="Times New Roman" w:cs="Times New Roman"/>
          <w:szCs w:val="24"/>
          <w:lang w:eastAsia="en-GB"/>
        </w:rPr>
        <w:t xml:space="preserve">ection 47 of the Children Act, </w:t>
      </w:r>
      <w:r w:rsidRPr="001B40B5">
        <w:rPr>
          <w:rFonts w:eastAsia="Times New Roman" w:cs="Times New Roman"/>
          <w:iCs/>
          <w:szCs w:val="24"/>
          <w:lang w:eastAsia="en-GB"/>
        </w:rPr>
        <w:t>careful consideration should be given to how closely the assessment processes across education, health and care can be integrated, in order to ensure that the needs of vulnerable children are put first.</w:t>
      </w:r>
    </w:p>
    <w:p w:rsidR="00E958FB" w:rsidRPr="00E958FB"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EHC plan reviews should be synchronised with social care plan reviews, and </w:t>
      </w:r>
      <w:r w:rsidRPr="004F01C2">
        <w:rPr>
          <w:rFonts w:eastAsia="Times New Roman" w:cs="Times New Roman"/>
          <w:b/>
          <w:szCs w:val="24"/>
          <w:lang w:eastAsia="en-GB"/>
        </w:rPr>
        <w:t xml:space="preserve">must </w:t>
      </w:r>
      <w:r w:rsidRPr="001B40B5">
        <w:rPr>
          <w:rFonts w:eastAsia="Times New Roman" w:cs="Times New Roman"/>
          <w:szCs w:val="24"/>
          <w:lang w:eastAsia="en-GB"/>
        </w:rPr>
        <w:t>always meet the needs of the individual child.</w:t>
      </w:r>
    </w:p>
    <w:p w:rsidR="001B40B5" w:rsidRPr="001B40B5" w:rsidRDefault="001B40B5" w:rsidP="008D6E08">
      <w:pPr>
        <w:pStyle w:val="Heading3"/>
        <w:rPr>
          <w:rFonts w:eastAsia="Times New Roman"/>
          <w:lang w:eastAsia="en-GB"/>
        </w:rPr>
      </w:pPr>
      <w:bookmarkStart w:id="1110" w:name="_Toc385254262"/>
      <w:bookmarkStart w:id="1111" w:name="_Toc385313799"/>
      <w:bookmarkStart w:id="1112" w:name="_Toc410033218"/>
      <w:r w:rsidRPr="001B40B5">
        <w:rPr>
          <w:rFonts w:eastAsia="Times New Roman"/>
          <w:lang w:eastAsia="en-GB"/>
        </w:rPr>
        <w:t>Power to continue children’s social care services to those aged 18 to 25</w:t>
      </w:r>
      <w:bookmarkEnd w:id="1110"/>
      <w:bookmarkEnd w:id="1111"/>
      <w:bookmarkEnd w:id="1112"/>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Where a local authority has been providing children’s social care services to a young person under the age of 18, and they have an EHC plan in place, local authorities can continue to provide these services on the same basis after the age of 18.</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The local authority retains discretion over how long it chooses to provide these services, so long as an EHC plan remains in place. Where the young person no longer has an EHC plan, the local authority no longer has the power to extend the provision of these services to young people over 18.</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This will enable local authorities to agree with young people when the most appropriate time for transition to adult services will be, avoiding key pressure points such as exams or a move from school to college. Poorly timed and planned transition to adult services will have a detrimental effect on achievement of outcomes and may result in young people requiring far longer to complete their education or leaving education altogether. This can have a negative impact on their health and care needs and it is essential that the transition between children’s and adult’s services is managed and planned carefully. </w:t>
      </w:r>
    </w:p>
    <w:p w:rsid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As part of transition planning, the needs of carers should also be assessed or reviewed to explore the impact of changing circumstances on the carer.</w:t>
      </w:r>
      <w:r w:rsidR="00436A8C">
        <w:rPr>
          <w:rFonts w:eastAsia="Times New Roman" w:cs="Times New Roman"/>
          <w:szCs w:val="24"/>
          <w:lang w:eastAsia="en-GB"/>
        </w:rPr>
        <w:t xml:space="preserve"> More guidance on planning the transition from children’s to adult services can be found in Chapter 8, Preparin</w:t>
      </w:r>
      <w:r w:rsidR="00935DA8">
        <w:rPr>
          <w:rFonts w:eastAsia="Times New Roman" w:cs="Times New Roman"/>
          <w:szCs w:val="24"/>
          <w:lang w:eastAsia="en-GB"/>
        </w:rPr>
        <w:t>g for adulthood from the earliest years</w:t>
      </w:r>
      <w:r w:rsidR="00436A8C">
        <w:rPr>
          <w:rFonts w:eastAsia="Times New Roman" w:cs="Times New Roman"/>
          <w:szCs w:val="24"/>
          <w:lang w:eastAsia="en-GB"/>
        </w:rPr>
        <w:t>.</w:t>
      </w:r>
    </w:p>
    <w:p w:rsidR="00ED4DB2" w:rsidRPr="00737894" w:rsidRDefault="00E958FB"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Pr>
          <w:rFonts w:eastAsia="Times New Roman" w:cs="Times New Roman"/>
          <w:szCs w:val="24"/>
          <w:lang w:eastAsia="en-GB"/>
        </w:rPr>
        <w:t xml:space="preserve">Information on adult social care can be found in Chapters </w:t>
      </w:r>
      <w:r w:rsidR="00C11858">
        <w:rPr>
          <w:rFonts w:eastAsia="Times New Roman" w:cs="Times New Roman"/>
          <w:szCs w:val="24"/>
          <w:lang w:eastAsia="en-GB"/>
        </w:rPr>
        <w:t>8</w:t>
      </w:r>
      <w:r>
        <w:rPr>
          <w:rFonts w:eastAsia="Times New Roman" w:cs="Times New Roman"/>
          <w:szCs w:val="24"/>
          <w:lang w:eastAsia="en-GB"/>
        </w:rPr>
        <w:t xml:space="preserve"> and </w:t>
      </w:r>
      <w:r w:rsidR="00C11858">
        <w:rPr>
          <w:rFonts w:eastAsia="Times New Roman" w:cs="Times New Roman"/>
          <w:szCs w:val="24"/>
          <w:lang w:eastAsia="en-GB"/>
        </w:rPr>
        <w:t>9</w:t>
      </w:r>
      <w:r w:rsidR="003B4AF3">
        <w:rPr>
          <w:rFonts w:eastAsia="Times New Roman" w:cs="Times New Roman"/>
          <w:szCs w:val="24"/>
          <w:lang w:eastAsia="en-GB"/>
        </w:rPr>
        <w:t>. Further information about preparing for transiti</w:t>
      </w:r>
      <w:r w:rsidR="008755A4">
        <w:rPr>
          <w:rFonts w:eastAsia="Times New Roman" w:cs="Times New Roman"/>
          <w:szCs w:val="24"/>
          <w:lang w:eastAsia="en-GB"/>
        </w:rPr>
        <w:t>on can be found in the Preparing for Adulthood factsheet ‘The Links Between the Children and Families Act 2014 and the Care Act’. A web</w:t>
      </w:r>
      <w:r w:rsidR="00CF6DF7">
        <w:rPr>
          <w:rFonts w:eastAsia="Times New Roman" w:cs="Times New Roman"/>
          <w:szCs w:val="24"/>
          <w:lang w:eastAsia="en-GB"/>
        </w:rPr>
        <w:t xml:space="preserve"> </w:t>
      </w:r>
      <w:r w:rsidR="008755A4">
        <w:rPr>
          <w:rFonts w:eastAsia="Times New Roman" w:cs="Times New Roman"/>
          <w:szCs w:val="24"/>
          <w:lang w:eastAsia="en-GB"/>
        </w:rPr>
        <w:t>link for this is given in the References section</w:t>
      </w:r>
      <w:r w:rsidR="0030194D">
        <w:rPr>
          <w:rFonts w:eastAsia="Times New Roman" w:cs="Times New Roman"/>
          <w:szCs w:val="24"/>
          <w:lang w:eastAsia="en-GB"/>
        </w:rPr>
        <w:t xml:space="preserve"> under Chapter 10</w:t>
      </w:r>
      <w:r w:rsidR="008755A4">
        <w:rPr>
          <w:rFonts w:eastAsia="Times New Roman" w:cs="Times New Roman"/>
          <w:szCs w:val="24"/>
          <w:lang w:eastAsia="en-GB"/>
        </w:rPr>
        <w:t>.</w:t>
      </w:r>
      <w:bookmarkStart w:id="1113" w:name="_Toc368402392"/>
      <w:bookmarkStart w:id="1114" w:name="_Toc385254263"/>
      <w:bookmarkStart w:id="1115" w:name="_Toc385313800"/>
    </w:p>
    <w:p w:rsidR="001B40B5" w:rsidRPr="001B40B5" w:rsidRDefault="001B40B5" w:rsidP="008D6E08">
      <w:pPr>
        <w:pStyle w:val="Heading2"/>
        <w:rPr>
          <w:rFonts w:eastAsia="Times New Roman"/>
          <w:lang w:eastAsia="en-GB"/>
        </w:rPr>
      </w:pPr>
      <w:bookmarkStart w:id="1116" w:name="_Toc410033219"/>
      <w:r w:rsidRPr="001B40B5">
        <w:rPr>
          <w:rFonts w:eastAsia="Times New Roman"/>
          <w:lang w:eastAsia="en-GB"/>
        </w:rPr>
        <w:t>Children and young people educated out of area</w:t>
      </w:r>
      <w:bookmarkEnd w:id="1113"/>
      <w:bookmarkEnd w:id="1114"/>
      <w:bookmarkEnd w:id="1115"/>
      <w:bookmarkEnd w:id="1116"/>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Where a child or young person being educated out of the local authority’s area is brought to the local authority’s attention as potentially having SEN, the home local authority (where the child normally lives) should decide whether to assess the child or young person and decide whether an EHC plan is required.</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Where a child or young person being educated out of area has an EHC plan, the home local authority </w:t>
      </w:r>
      <w:r w:rsidR="00BD4E7F" w:rsidRPr="00BD4E7F">
        <w:rPr>
          <w:rFonts w:eastAsia="Times New Roman" w:cs="Times New Roman"/>
          <w:b/>
          <w:szCs w:val="24"/>
          <w:lang w:eastAsia="en-GB"/>
        </w:rPr>
        <w:t>must</w:t>
      </w:r>
      <w:r w:rsidRPr="001B40B5">
        <w:rPr>
          <w:rFonts w:eastAsia="Times New Roman" w:cs="Times New Roman"/>
          <w:szCs w:val="24"/>
          <w:lang w:eastAsia="en-GB"/>
        </w:rPr>
        <w:t xml:space="preserve"> ensure that the special educational provision set out in the plan is being made. They </w:t>
      </w:r>
      <w:r w:rsidRPr="004F01C2">
        <w:rPr>
          <w:rFonts w:eastAsia="Times New Roman" w:cs="Times New Roman"/>
          <w:b/>
          <w:szCs w:val="24"/>
          <w:lang w:eastAsia="en-GB"/>
        </w:rPr>
        <w:t>must</w:t>
      </w:r>
      <w:r w:rsidRPr="001B40B5">
        <w:rPr>
          <w:rFonts w:eastAsia="Times New Roman" w:cs="Times New Roman"/>
          <w:szCs w:val="24"/>
          <w:lang w:eastAsia="en-GB"/>
        </w:rPr>
        <w:t xml:space="preserve"> review the EHC plan annually.</w:t>
      </w:r>
      <w:r w:rsidR="00885600">
        <w:rPr>
          <w:rFonts w:eastAsia="Times New Roman" w:cs="Times New Roman"/>
          <w:szCs w:val="24"/>
          <w:lang w:eastAsia="en-GB"/>
        </w:rPr>
        <w:t xml:space="preserve"> </w:t>
      </w:r>
      <w:r w:rsidRPr="001B40B5">
        <w:rPr>
          <w:rFonts w:eastAsia="Times New Roman" w:cs="Times New Roman"/>
          <w:szCs w:val="24"/>
          <w:lang w:eastAsia="en-GB"/>
        </w:rPr>
        <w:t>Local authorities can make reciprocal arrangements to carry out these duties on each other’s behalf.</w:t>
      </w:r>
      <w:r w:rsidR="00885600">
        <w:rPr>
          <w:rFonts w:eastAsia="Times New Roman" w:cs="Times New Roman"/>
          <w:szCs w:val="24"/>
          <w:lang w:eastAsia="en-GB"/>
        </w:rPr>
        <w:t xml:space="preserve">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If the child or young person is placed by a local authority at an independent special school, non-maintained special school or independent specialist provider, the local authority </w:t>
      </w:r>
      <w:r w:rsidRPr="001B40B5">
        <w:rPr>
          <w:rFonts w:eastAsia="Times New Roman" w:cs="Times New Roman"/>
          <w:b/>
          <w:szCs w:val="24"/>
          <w:lang w:eastAsia="en-GB"/>
        </w:rPr>
        <w:t>must</w:t>
      </w:r>
      <w:r w:rsidRPr="001B40B5">
        <w:rPr>
          <w:rFonts w:eastAsia="Times New Roman" w:cs="Times New Roman"/>
          <w:szCs w:val="24"/>
          <w:lang w:eastAsia="en-GB"/>
        </w:rPr>
        <w:t xml:space="preserve"> pay the appropriate costs.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If it is a residential placement, so far as reasonably practicable, those placing the child or young person </w:t>
      </w:r>
      <w:r w:rsidRPr="001B40B5">
        <w:rPr>
          <w:rFonts w:eastAsia="Times New Roman" w:cs="Times New Roman"/>
          <w:bCs/>
          <w:szCs w:val="24"/>
          <w:lang w:eastAsia="en-GB"/>
        </w:rPr>
        <w:t>should</w:t>
      </w:r>
      <w:r w:rsidRPr="001B40B5">
        <w:rPr>
          <w:rFonts w:eastAsia="Times New Roman" w:cs="Times New Roman"/>
          <w:szCs w:val="24"/>
          <w:lang w:eastAsia="en-GB"/>
        </w:rPr>
        <w:t xml:space="preserve"> try to secure a placement that is near to the child’s home. </w:t>
      </w:r>
      <w:r w:rsidR="00053820">
        <w:rPr>
          <w:rFonts w:eastAsia="Times New Roman" w:cs="Times New Roman"/>
          <w:szCs w:val="24"/>
          <w:lang w:eastAsia="en-GB"/>
        </w:rPr>
        <w:t>However,</w:t>
      </w:r>
      <w:r w:rsidR="00604161">
        <w:rPr>
          <w:rFonts w:eastAsia="Times New Roman" w:cs="Times New Roman"/>
          <w:szCs w:val="24"/>
          <w:lang w:eastAsia="en-GB"/>
        </w:rPr>
        <w:t xml:space="preserve"> in making</w:t>
      </w:r>
      <w:r w:rsidR="00053820">
        <w:rPr>
          <w:rFonts w:eastAsia="Times New Roman" w:cs="Times New Roman"/>
          <w:szCs w:val="24"/>
          <w:lang w:eastAsia="en-GB"/>
        </w:rPr>
        <w:t xml:space="preserve"> this decision</w:t>
      </w:r>
      <w:r w:rsidR="00604161">
        <w:rPr>
          <w:rFonts w:eastAsia="Times New Roman" w:cs="Times New Roman"/>
          <w:szCs w:val="24"/>
          <w:lang w:eastAsia="en-GB"/>
        </w:rPr>
        <w:t xml:space="preserve"> they</w:t>
      </w:r>
      <w:r w:rsidR="00053820">
        <w:rPr>
          <w:rFonts w:eastAsia="Times New Roman" w:cs="Times New Roman"/>
          <w:szCs w:val="24"/>
          <w:lang w:eastAsia="en-GB"/>
        </w:rPr>
        <w:t xml:space="preserve"> </w:t>
      </w:r>
      <w:r w:rsidR="00DE036C" w:rsidRPr="00DE036C">
        <w:rPr>
          <w:rFonts w:eastAsia="Times New Roman" w:cs="Times New Roman"/>
          <w:b/>
          <w:szCs w:val="24"/>
          <w:lang w:eastAsia="en-GB"/>
        </w:rPr>
        <w:t>must</w:t>
      </w:r>
      <w:r w:rsidRPr="001B40B5">
        <w:rPr>
          <w:rFonts w:eastAsia="Times New Roman" w:cs="Times New Roman"/>
          <w:szCs w:val="24"/>
          <w:lang w:eastAsia="en-GB"/>
        </w:rPr>
        <w:t xml:space="preserve"> </w:t>
      </w:r>
      <w:r w:rsidR="00DE036C">
        <w:rPr>
          <w:rFonts w:eastAsia="Times New Roman" w:cs="Times New Roman"/>
          <w:szCs w:val="24"/>
          <w:lang w:val="en" w:eastAsia="en-GB"/>
        </w:rPr>
        <w:t xml:space="preserve">have </w:t>
      </w:r>
      <w:r w:rsidRPr="001B40B5">
        <w:rPr>
          <w:rFonts w:eastAsia="Times New Roman" w:cs="Times New Roman"/>
          <w:szCs w:val="24"/>
          <w:lang w:val="en" w:eastAsia="en-GB"/>
        </w:rPr>
        <w:t xml:space="preserve">regard for the views, wishes and feelings of the child or young person and their families about the placement. </w:t>
      </w:r>
      <w:r w:rsidRPr="001B40B5">
        <w:rPr>
          <w:rFonts w:eastAsia="Times New Roman" w:cs="Times New Roman"/>
          <w:szCs w:val="24"/>
          <w:lang w:eastAsia="en-GB"/>
        </w:rPr>
        <w:t xml:space="preserve">Where the local authority names a residential provision at some </w:t>
      </w:r>
      <w:r w:rsidR="003B4AF3">
        <w:rPr>
          <w:rFonts w:eastAsia="Times New Roman" w:cs="Times New Roman"/>
          <w:szCs w:val="24"/>
          <w:lang w:eastAsia="en-GB"/>
        </w:rPr>
        <w:t>distance from the family’s home</w:t>
      </w:r>
      <w:r w:rsidRPr="001B40B5">
        <w:rPr>
          <w:rFonts w:eastAsia="Times New Roman" w:cs="Times New Roman"/>
          <w:szCs w:val="24"/>
          <w:lang w:eastAsia="en-GB"/>
        </w:rPr>
        <w:t xml:space="preserve"> the local authority </w:t>
      </w:r>
      <w:r w:rsidRPr="001B40B5">
        <w:rPr>
          <w:rFonts w:eastAsia="Times New Roman" w:cs="Times New Roman"/>
          <w:b/>
          <w:szCs w:val="24"/>
          <w:lang w:eastAsia="en-GB"/>
        </w:rPr>
        <w:t>must</w:t>
      </w:r>
      <w:r w:rsidRPr="001B40B5">
        <w:rPr>
          <w:rFonts w:eastAsia="Times New Roman" w:cs="Times New Roman"/>
          <w:szCs w:val="24"/>
          <w:lang w:eastAsia="en-GB"/>
        </w:rPr>
        <w:t xml:space="preserve"> provide reasonable</w:t>
      </w:r>
      <w:r w:rsidR="003B4AF3">
        <w:rPr>
          <w:rFonts w:eastAsia="Times New Roman" w:cs="Times New Roman"/>
          <w:szCs w:val="24"/>
          <w:lang w:eastAsia="en-GB"/>
        </w:rPr>
        <w:t xml:space="preserve"> transport or travel assistance. T</w:t>
      </w:r>
      <w:r w:rsidRPr="001B40B5">
        <w:rPr>
          <w:rFonts w:eastAsia="Times New Roman" w:cs="Times New Roman"/>
          <w:szCs w:val="24"/>
          <w:lang w:eastAsia="en-GB"/>
        </w:rPr>
        <w:t>he latter might be reimbursement of public transport costs, petrol costs or provision of a travel pass.</w:t>
      </w:r>
    </w:p>
    <w:p w:rsidR="001B40B5" w:rsidRPr="001B40B5" w:rsidRDefault="001B40B5" w:rsidP="008D6E08">
      <w:pPr>
        <w:pStyle w:val="Heading2"/>
        <w:rPr>
          <w:rFonts w:eastAsia="Times New Roman"/>
          <w:lang w:eastAsia="en-GB"/>
        </w:rPr>
      </w:pPr>
      <w:bookmarkStart w:id="1117" w:name="_Toc368402393"/>
      <w:bookmarkStart w:id="1118" w:name="_Toc385254264"/>
      <w:bookmarkStart w:id="1119" w:name="_Toc385313801"/>
      <w:bookmarkStart w:id="1120" w:name="_Toc410033220"/>
      <w:r w:rsidRPr="001B40B5">
        <w:rPr>
          <w:rFonts w:eastAsia="Times New Roman"/>
          <w:lang w:eastAsia="en-GB"/>
        </w:rPr>
        <w:t>Children and young people with SEN educated at home</w:t>
      </w:r>
      <w:bookmarkEnd w:id="1117"/>
      <w:bookmarkEnd w:id="1118"/>
      <w:bookmarkEnd w:id="1119"/>
      <w:bookmarkEnd w:id="1120"/>
    </w:p>
    <w:p w:rsidR="001B40B5" w:rsidRPr="00086958"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Under</w:t>
      </w:r>
      <w:r w:rsidRPr="001B40B5">
        <w:rPr>
          <w:rFonts w:eastAsia="Times New Roman" w:cs="Times New Roman"/>
          <w:b/>
          <w:szCs w:val="24"/>
          <w:lang w:eastAsia="en-GB"/>
        </w:rPr>
        <w:t xml:space="preserve"> </w:t>
      </w:r>
      <w:r w:rsidR="00AD4724">
        <w:rPr>
          <w:rFonts w:eastAsia="Times New Roman" w:cs="Times New Roman"/>
          <w:szCs w:val="24"/>
          <w:lang w:eastAsia="en-GB"/>
        </w:rPr>
        <w:t>S</w:t>
      </w:r>
      <w:r w:rsidRPr="001B40B5">
        <w:rPr>
          <w:rFonts w:eastAsia="Times New Roman" w:cs="Times New Roman"/>
          <w:szCs w:val="24"/>
          <w:lang w:eastAsia="en-GB"/>
        </w:rPr>
        <w:t xml:space="preserve">ection 7 of the Education Act 1996 parents have the right to educate children, including children with SEN, at home. Home education </w:t>
      </w:r>
      <w:r w:rsidR="00BD4E7F" w:rsidRPr="00BD4E7F">
        <w:rPr>
          <w:rFonts w:eastAsia="Times New Roman" w:cs="Times New Roman"/>
          <w:b/>
          <w:szCs w:val="24"/>
          <w:lang w:eastAsia="en-GB"/>
        </w:rPr>
        <w:t>must</w:t>
      </w:r>
      <w:r w:rsidRPr="001B40B5">
        <w:rPr>
          <w:rFonts w:eastAsia="Times New Roman" w:cs="Times New Roman"/>
          <w:szCs w:val="24"/>
          <w:lang w:eastAsia="en-GB"/>
        </w:rPr>
        <w:t xml:space="preserve"> be suitable to the child’s age, ability, aptitu</w:t>
      </w:r>
      <w:r w:rsidR="003B4AF3">
        <w:rPr>
          <w:rFonts w:eastAsia="Times New Roman" w:cs="Times New Roman"/>
          <w:szCs w:val="24"/>
          <w:lang w:eastAsia="en-GB"/>
        </w:rPr>
        <w:t>de and SEN</w:t>
      </w:r>
      <w:r w:rsidRPr="001B40B5">
        <w:rPr>
          <w:rFonts w:eastAsia="Times New Roman" w:cs="Times New Roman"/>
          <w:szCs w:val="24"/>
          <w:lang w:eastAsia="en-GB"/>
        </w:rPr>
        <w:t>. Local authorities should work in partnership with, and support, parents to ensure th</w:t>
      </w:r>
      <w:r w:rsidR="00604161">
        <w:rPr>
          <w:rFonts w:eastAsia="Times New Roman" w:cs="Times New Roman"/>
          <w:szCs w:val="24"/>
          <w:lang w:eastAsia="en-GB"/>
        </w:rPr>
        <w:t>at the SEN</w:t>
      </w:r>
      <w:r w:rsidRPr="001B40B5">
        <w:rPr>
          <w:rFonts w:eastAsia="Times New Roman" w:cs="Times New Roman"/>
          <w:szCs w:val="24"/>
          <w:lang w:eastAsia="en-GB"/>
        </w:rPr>
        <w:t xml:space="preserve"> of these children are met where the local authority already knows the children have SEN or the parents have drawn the children’s special needs to the authority’s attention. Local authorities do not have a duty under section 22 of the Children and Families Act 2014 to assess every home educated child to see whether</w:t>
      </w:r>
      <w:r w:rsidR="008D5663">
        <w:rPr>
          <w:rFonts w:eastAsia="Times New Roman" w:cs="Times New Roman"/>
          <w:szCs w:val="24"/>
          <w:lang w:eastAsia="en-GB"/>
        </w:rPr>
        <w:t xml:space="preserve"> or not they have SEN</w:t>
      </w:r>
      <w:r w:rsidRPr="001B40B5">
        <w:rPr>
          <w:rFonts w:eastAsia="Times New Roman" w:cs="Times New Roman"/>
          <w:szCs w:val="24"/>
          <w:lang w:eastAsia="en-GB"/>
        </w:rPr>
        <w:t>. The high needs block of the Dedicated Schools Grant is intended to fund provision for all relevant children and young people in the authority’s area, inc</w:t>
      </w:r>
      <w:r w:rsidR="00AD4724">
        <w:rPr>
          <w:rFonts w:eastAsia="Times New Roman" w:cs="Times New Roman"/>
          <w:szCs w:val="24"/>
          <w:lang w:eastAsia="en-GB"/>
        </w:rPr>
        <w:t>luding home-</w:t>
      </w:r>
      <w:r w:rsidR="003B4AF3">
        <w:rPr>
          <w:rFonts w:eastAsia="Times New Roman" w:cs="Times New Roman"/>
          <w:szCs w:val="24"/>
          <w:lang w:eastAsia="en-GB"/>
        </w:rPr>
        <w:t>educated children.</w:t>
      </w:r>
      <w:r w:rsidR="002A2883">
        <w:rPr>
          <w:rFonts w:eastAsia="Times New Roman" w:cs="Times New Roman"/>
          <w:szCs w:val="24"/>
          <w:lang w:eastAsia="en-GB"/>
        </w:rPr>
        <w:t xml:space="preserve">  </w:t>
      </w:r>
      <w:r w:rsidR="003B4AF3" w:rsidRPr="00086958">
        <w:rPr>
          <w:rFonts w:eastAsia="Times New Roman" w:cs="Times New Roman"/>
          <w:szCs w:val="24"/>
          <w:lang w:eastAsia="en-GB"/>
        </w:rPr>
        <w:t>Local a</w:t>
      </w:r>
      <w:r w:rsidRPr="00086958">
        <w:rPr>
          <w:rFonts w:eastAsia="Times New Roman" w:cs="Times New Roman"/>
          <w:szCs w:val="24"/>
          <w:lang w:eastAsia="en-GB"/>
        </w:rPr>
        <w:t>uthorities sh</w:t>
      </w:r>
      <w:r w:rsidR="00AD4724" w:rsidRPr="00086958">
        <w:rPr>
          <w:rFonts w:eastAsia="Times New Roman" w:cs="Times New Roman"/>
          <w:szCs w:val="24"/>
          <w:lang w:eastAsia="en-GB"/>
        </w:rPr>
        <w:t>ould fund the SEN needs of home-</w:t>
      </w:r>
      <w:r w:rsidRPr="00086958">
        <w:rPr>
          <w:rFonts w:eastAsia="Times New Roman" w:cs="Times New Roman"/>
          <w:szCs w:val="24"/>
          <w:lang w:eastAsia="en-GB"/>
        </w:rPr>
        <w:t>educated children where it is appropriate to do so.</w:t>
      </w:r>
      <w:r w:rsidRPr="00086958">
        <w:rPr>
          <w:rFonts w:eastAsia="Times New Roman" w:cs="Times New Roman"/>
          <w:color w:val="1F497D"/>
          <w:szCs w:val="24"/>
          <w:lang w:eastAsia="en-GB"/>
        </w:rPr>
        <w:t xml:space="preserve"> </w:t>
      </w:r>
      <w:r w:rsidRPr="00086958">
        <w:rPr>
          <w:rFonts w:eastAsia="Times New Roman" w:cs="Times New Roman"/>
          <w:szCs w:val="24"/>
          <w:lang w:eastAsia="en-GB"/>
        </w:rPr>
        <w:t xml:space="preserve">Guidance is available to local authorities from the Department </w:t>
      </w:r>
      <w:r w:rsidR="00053820" w:rsidRPr="00086958">
        <w:rPr>
          <w:rFonts w:eastAsia="Times New Roman" w:cs="Times New Roman"/>
          <w:szCs w:val="24"/>
          <w:lang w:eastAsia="en-GB"/>
        </w:rPr>
        <w:t xml:space="preserve">for Education </w:t>
      </w:r>
      <w:r w:rsidR="00AD4724" w:rsidRPr="00086958">
        <w:rPr>
          <w:rFonts w:eastAsia="Times New Roman" w:cs="Times New Roman"/>
          <w:szCs w:val="24"/>
          <w:lang w:eastAsia="en-GB"/>
        </w:rPr>
        <w:t>on funding provision for home-</w:t>
      </w:r>
      <w:r w:rsidRPr="00086958">
        <w:rPr>
          <w:rFonts w:eastAsia="Times New Roman" w:cs="Times New Roman"/>
          <w:szCs w:val="24"/>
          <w:lang w:eastAsia="en-GB"/>
        </w:rPr>
        <w:t>educated children.</w:t>
      </w:r>
      <w:r w:rsidR="00885600" w:rsidRPr="00086958">
        <w:rPr>
          <w:rFonts w:eastAsia="Times New Roman" w:cs="Times New Roman"/>
          <w:szCs w:val="24"/>
          <w:lang w:eastAsia="en-GB"/>
        </w:rPr>
        <w:t xml:space="preserve"> </w:t>
      </w:r>
      <w:r w:rsidRPr="00086958">
        <w:rPr>
          <w:rFonts w:eastAsia="Times New Roman" w:cs="Times New Roman"/>
          <w:szCs w:val="24"/>
          <w:lang w:eastAsia="en-GB"/>
        </w:rPr>
        <w:t xml:space="preserve">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In cases where local authorities and parents agree that home education is </w:t>
      </w:r>
      <w:r w:rsidR="003B4AF3">
        <w:rPr>
          <w:rFonts w:eastAsia="Times New Roman" w:cs="Times New Roman"/>
          <w:szCs w:val="24"/>
          <w:lang w:eastAsia="en-GB"/>
        </w:rPr>
        <w:t>the right provision for a child or young person</w:t>
      </w:r>
      <w:r w:rsidRPr="001B40B5">
        <w:rPr>
          <w:rFonts w:eastAsia="Times New Roman" w:cs="Times New Roman"/>
          <w:szCs w:val="24"/>
          <w:lang w:eastAsia="en-GB"/>
        </w:rPr>
        <w:t xml:space="preserve"> with </w:t>
      </w:r>
      <w:r w:rsidR="003B4AF3">
        <w:rPr>
          <w:rFonts w:eastAsia="Times New Roman" w:cs="Times New Roman"/>
          <w:szCs w:val="24"/>
          <w:lang w:eastAsia="en-GB"/>
        </w:rPr>
        <w:t>an EHC plan,</w:t>
      </w:r>
      <w:r w:rsidRPr="001B40B5">
        <w:rPr>
          <w:rFonts w:eastAsia="Times New Roman" w:cs="Times New Roman"/>
          <w:szCs w:val="24"/>
          <w:lang w:eastAsia="en-GB"/>
        </w:rPr>
        <w:t xml:space="preserve"> the plan should make clear that the child</w:t>
      </w:r>
      <w:r w:rsidR="003B4AF3">
        <w:rPr>
          <w:rFonts w:eastAsia="Times New Roman" w:cs="Times New Roman"/>
          <w:szCs w:val="24"/>
          <w:lang w:eastAsia="en-GB"/>
        </w:rPr>
        <w:t xml:space="preserve"> or young person</w:t>
      </w:r>
      <w:r w:rsidRPr="001B40B5">
        <w:rPr>
          <w:rFonts w:eastAsia="Times New Roman" w:cs="Times New Roman"/>
          <w:szCs w:val="24"/>
          <w:lang w:eastAsia="en-GB"/>
        </w:rPr>
        <w:t xml:space="preserve"> will be educated at home. If it does t</w:t>
      </w:r>
      <w:r w:rsidR="003B4AF3">
        <w:rPr>
          <w:rFonts w:eastAsia="Times New Roman" w:cs="Times New Roman"/>
          <w:szCs w:val="24"/>
          <w:lang w:eastAsia="en-GB"/>
        </w:rPr>
        <w:t>hen the local authority, under S</w:t>
      </w:r>
      <w:r w:rsidRPr="001B40B5">
        <w:rPr>
          <w:rFonts w:eastAsia="Times New Roman" w:cs="Times New Roman"/>
          <w:szCs w:val="24"/>
          <w:lang w:eastAsia="en-GB"/>
        </w:rPr>
        <w:t>ection 42(2) of the</w:t>
      </w:r>
      <w:r w:rsidR="003B4AF3">
        <w:rPr>
          <w:rFonts w:eastAsia="Times New Roman" w:cs="Times New Roman"/>
          <w:szCs w:val="24"/>
          <w:lang w:eastAsia="en-GB"/>
        </w:rPr>
        <w:t xml:space="preserve"> Children and Families</w:t>
      </w:r>
      <w:r w:rsidRPr="001B40B5">
        <w:rPr>
          <w:rFonts w:eastAsia="Times New Roman" w:cs="Times New Roman"/>
          <w:szCs w:val="24"/>
          <w:lang w:eastAsia="en-GB"/>
        </w:rPr>
        <w:t xml:space="preserve"> Act</w:t>
      </w:r>
      <w:r w:rsidR="003B4AF3">
        <w:rPr>
          <w:rFonts w:eastAsia="Times New Roman" w:cs="Times New Roman"/>
          <w:szCs w:val="24"/>
          <w:lang w:eastAsia="en-GB"/>
        </w:rPr>
        <w:t xml:space="preserve"> 2014</w:t>
      </w:r>
      <w:r w:rsidRPr="001B40B5">
        <w:rPr>
          <w:rFonts w:eastAsia="Times New Roman" w:cs="Times New Roman"/>
          <w:szCs w:val="24"/>
          <w:lang w:eastAsia="en-GB"/>
        </w:rPr>
        <w:t xml:space="preserve">, </w:t>
      </w:r>
      <w:r w:rsidRPr="000864EC">
        <w:rPr>
          <w:rFonts w:eastAsia="Times New Roman" w:cs="Times New Roman"/>
          <w:b/>
          <w:szCs w:val="24"/>
          <w:lang w:eastAsia="en-GB"/>
        </w:rPr>
        <w:t xml:space="preserve">must </w:t>
      </w:r>
      <w:r w:rsidRPr="001B40B5">
        <w:rPr>
          <w:rFonts w:eastAsia="Times New Roman" w:cs="Times New Roman"/>
          <w:szCs w:val="24"/>
          <w:lang w:eastAsia="en-GB"/>
        </w:rPr>
        <w:t>arrange the special educational provision set out in the pl</w:t>
      </w:r>
      <w:r w:rsidR="003B4AF3">
        <w:rPr>
          <w:rFonts w:eastAsia="Times New Roman" w:cs="Times New Roman"/>
          <w:szCs w:val="24"/>
          <w:lang w:eastAsia="en-GB"/>
        </w:rPr>
        <w:t>an, working with the parents. Under S</w:t>
      </w:r>
      <w:r w:rsidRPr="001B40B5">
        <w:rPr>
          <w:rFonts w:eastAsia="Times New Roman" w:cs="Times New Roman"/>
          <w:szCs w:val="24"/>
          <w:lang w:eastAsia="en-GB"/>
        </w:rPr>
        <w:t xml:space="preserve">ection </w:t>
      </w:r>
      <w:r w:rsidR="003B4AF3">
        <w:rPr>
          <w:rFonts w:eastAsia="Times New Roman" w:cs="Times New Roman"/>
          <w:szCs w:val="24"/>
          <w:lang w:eastAsia="en-GB"/>
        </w:rPr>
        <w:t>19 of the Act</w:t>
      </w:r>
      <w:r w:rsidRPr="001B40B5">
        <w:rPr>
          <w:rFonts w:eastAsia="Times New Roman" w:cs="Times New Roman"/>
          <w:szCs w:val="24"/>
          <w:lang w:eastAsia="en-GB"/>
        </w:rPr>
        <w:t xml:space="preserve">, a local authority </w:t>
      </w:r>
      <w:r w:rsidRPr="001B40B5">
        <w:rPr>
          <w:rFonts w:eastAsia="Times New Roman" w:cs="Times New Roman"/>
          <w:b/>
          <w:szCs w:val="24"/>
          <w:lang w:eastAsia="en-GB"/>
        </w:rPr>
        <w:t>must</w:t>
      </w:r>
      <w:r w:rsidRPr="001B40B5">
        <w:rPr>
          <w:rFonts w:eastAsia="Times New Roman" w:cs="Times New Roman"/>
          <w:szCs w:val="24"/>
          <w:lang w:eastAsia="en-GB"/>
        </w:rPr>
        <w:t xml:space="preserve"> have regard to the views, wishes and feelings of the child and his or her parent</w:t>
      </w:r>
      <w:r w:rsidR="003B4AF3">
        <w:rPr>
          <w:rFonts w:eastAsia="Times New Roman" w:cs="Times New Roman"/>
          <w:szCs w:val="24"/>
          <w:lang w:eastAsia="en-GB"/>
        </w:rPr>
        <w:t>s</w:t>
      </w:r>
      <w:r w:rsidRPr="001B40B5">
        <w:rPr>
          <w:rFonts w:eastAsia="Times New Roman" w:cs="Times New Roman"/>
          <w:szCs w:val="24"/>
          <w:lang w:eastAsia="en-GB"/>
        </w:rPr>
        <w:t>, or the young person.</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In cases where the EHC plan gives the name of a school or type of school where the child will be educated and the parents decide to educate at home, the local authority is not under a duty to make the special educational provision set out in the plan provided it is satisfied that the arrangements made by the parents are suitable. The local authority </w:t>
      </w:r>
      <w:r w:rsidRPr="001B40B5">
        <w:rPr>
          <w:rFonts w:eastAsia="Times New Roman" w:cs="Times New Roman"/>
          <w:b/>
          <w:szCs w:val="24"/>
          <w:lang w:eastAsia="en-GB"/>
        </w:rPr>
        <w:t>must</w:t>
      </w:r>
      <w:r w:rsidRPr="001B40B5">
        <w:rPr>
          <w:rFonts w:eastAsia="Times New Roman" w:cs="Times New Roman"/>
          <w:szCs w:val="24"/>
          <w:lang w:eastAsia="en-GB"/>
        </w:rPr>
        <w:t xml:space="preserve"> review the plan annually to assure itself that the </w:t>
      </w:r>
      <w:r w:rsidR="003B4AF3">
        <w:rPr>
          <w:rFonts w:eastAsia="Times New Roman" w:cs="Times New Roman"/>
          <w:szCs w:val="24"/>
          <w:lang w:eastAsia="en-GB"/>
        </w:rPr>
        <w:t>provision set out in it</w:t>
      </w:r>
      <w:r w:rsidRPr="001B40B5">
        <w:rPr>
          <w:rFonts w:eastAsia="Times New Roman" w:cs="Times New Roman"/>
          <w:szCs w:val="24"/>
          <w:lang w:eastAsia="en-GB"/>
        </w:rPr>
        <w:t xml:space="preserve"> continues to be appropriate an</w:t>
      </w:r>
      <w:r w:rsidR="003B4AF3">
        <w:rPr>
          <w:rFonts w:eastAsia="Times New Roman" w:cs="Times New Roman"/>
          <w:szCs w:val="24"/>
          <w:lang w:eastAsia="en-GB"/>
        </w:rPr>
        <w:t>d that the child’s SEN continue</w:t>
      </w:r>
      <w:r w:rsidRPr="001B40B5">
        <w:rPr>
          <w:rFonts w:eastAsia="Times New Roman" w:cs="Times New Roman"/>
          <w:szCs w:val="24"/>
          <w:lang w:eastAsia="en-GB"/>
        </w:rPr>
        <w:t xml:space="preserve"> to be met </w:t>
      </w:r>
      <w:r w:rsidRPr="003B4AF3">
        <w:rPr>
          <w:rFonts w:eastAsia="Times New Roman" w:cs="Times New Roman"/>
          <w:szCs w:val="24"/>
          <w:lang w:eastAsia="en-GB"/>
        </w:rPr>
        <w:t xml:space="preserve">(see Chapter </w:t>
      </w:r>
      <w:r w:rsidR="00C11858">
        <w:rPr>
          <w:rFonts w:eastAsia="Times New Roman" w:cs="Times New Roman"/>
          <w:szCs w:val="24"/>
          <w:lang w:eastAsia="en-GB"/>
        </w:rPr>
        <w:t>9</w:t>
      </w:r>
      <w:r w:rsidRPr="003B4AF3">
        <w:rPr>
          <w:rFonts w:eastAsia="Times New Roman" w:cs="Times New Roman"/>
          <w:szCs w:val="24"/>
          <w:lang w:eastAsia="en-GB"/>
        </w:rPr>
        <w:t>).</w:t>
      </w:r>
      <w:r w:rsidRPr="001B40B5">
        <w:rPr>
          <w:rFonts w:eastAsia="Times New Roman" w:cs="Times New Roman"/>
          <w:szCs w:val="24"/>
          <w:lang w:eastAsia="en-GB"/>
        </w:rPr>
        <w:t xml:space="preserve"> Where the local authority has decided that the provision is appropriate, it should amend the plan to name the type of school that would be suitable but state that parents have made their ow</w:t>
      </w:r>
      <w:r w:rsidR="00AD4724">
        <w:rPr>
          <w:rFonts w:eastAsia="Times New Roman" w:cs="Times New Roman"/>
          <w:szCs w:val="24"/>
          <w:lang w:eastAsia="en-GB"/>
        </w:rPr>
        <w:t>n arrangements under S</w:t>
      </w:r>
      <w:r w:rsidRPr="001B40B5">
        <w:rPr>
          <w:rFonts w:eastAsia="Times New Roman" w:cs="Times New Roman"/>
          <w:szCs w:val="24"/>
          <w:lang w:eastAsia="en-GB"/>
        </w:rPr>
        <w:t xml:space="preserve">ection 7 of the Education Act 1996.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Where a child or young person is a registered pupil and the parent decides to home educate, the parent </w:t>
      </w:r>
      <w:r w:rsidR="00BD4E7F" w:rsidRPr="00BD4E7F">
        <w:rPr>
          <w:rFonts w:eastAsia="Times New Roman" w:cs="Times New Roman"/>
          <w:b/>
          <w:szCs w:val="24"/>
          <w:lang w:eastAsia="en-GB"/>
        </w:rPr>
        <w:t xml:space="preserve">must </w:t>
      </w:r>
      <w:r w:rsidR="00BD4E7F" w:rsidRPr="00480636">
        <w:rPr>
          <w:rFonts w:eastAsia="Times New Roman" w:cs="Times New Roman"/>
          <w:szCs w:val="24"/>
          <w:lang w:eastAsia="en-GB"/>
        </w:rPr>
        <w:t>not</w:t>
      </w:r>
      <w:r w:rsidRPr="00480636">
        <w:rPr>
          <w:rFonts w:eastAsia="Times New Roman" w:cs="Times New Roman"/>
          <w:szCs w:val="24"/>
          <w:lang w:eastAsia="en-GB"/>
        </w:rPr>
        <w:t>i</w:t>
      </w:r>
      <w:r w:rsidRPr="001B40B5">
        <w:rPr>
          <w:rFonts w:eastAsia="Times New Roman" w:cs="Times New Roman"/>
          <w:szCs w:val="24"/>
          <w:lang w:eastAsia="en-GB"/>
        </w:rPr>
        <w:t xml:space="preserve">fy the school in writing that the child or young person is receiving education otherwise than at school and the school </w:t>
      </w:r>
      <w:r w:rsidR="00BD4E7F" w:rsidRPr="00BD4E7F">
        <w:rPr>
          <w:rFonts w:eastAsia="Times New Roman" w:cs="Times New Roman"/>
          <w:b/>
          <w:szCs w:val="24"/>
          <w:lang w:eastAsia="en-GB"/>
        </w:rPr>
        <w:t>must</w:t>
      </w:r>
      <w:r w:rsidRPr="001B40B5">
        <w:rPr>
          <w:rFonts w:eastAsia="Times New Roman" w:cs="Times New Roman"/>
          <w:szCs w:val="24"/>
          <w:lang w:eastAsia="en-GB"/>
        </w:rPr>
        <w:t xml:space="preserve"> then remove the pupil's name from the admission register. If the school is a special school, the local authority </w:t>
      </w:r>
      <w:r w:rsidR="00BD4E7F" w:rsidRPr="00BD4E7F">
        <w:rPr>
          <w:rFonts w:eastAsia="Times New Roman" w:cs="Times New Roman"/>
          <w:b/>
          <w:szCs w:val="24"/>
          <w:lang w:eastAsia="en-GB"/>
        </w:rPr>
        <w:t>must</w:t>
      </w:r>
      <w:r w:rsidRPr="001B40B5">
        <w:rPr>
          <w:rFonts w:eastAsia="Times New Roman" w:cs="Times New Roman"/>
          <w:szCs w:val="24"/>
          <w:lang w:eastAsia="en-GB"/>
        </w:rPr>
        <w:t xml:space="preserve"> give consent for the child's name to be removed, but this should not be a lengthy or complex process. Ther</w:t>
      </w:r>
      <w:r w:rsidR="00DF55F8">
        <w:rPr>
          <w:rFonts w:eastAsia="Times New Roman" w:cs="Times New Roman"/>
          <w:szCs w:val="24"/>
          <w:lang w:eastAsia="en-GB"/>
        </w:rPr>
        <w:t>e is no provision in law for a ‘trial period’</w:t>
      </w:r>
      <w:r w:rsidRPr="001B40B5">
        <w:rPr>
          <w:rFonts w:eastAsia="Times New Roman" w:cs="Times New Roman"/>
          <w:szCs w:val="24"/>
          <w:lang w:eastAsia="en-GB"/>
        </w:rPr>
        <w:t xml:space="preserve"> of home education.</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Local authorities do not have the right of entry to the family home to check that the provision being made by the parents is appropriate and may only enter the home at</w:t>
      </w:r>
      <w:r w:rsidR="00DF55F8">
        <w:rPr>
          <w:rFonts w:eastAsia="Times New Roman" w:cs="Times New Roman"/>
          <w:szCs w:val="24"/>
          <w:lang w:eastAsia="en-GB"/>
        </w:rPr>
        <w:t xml:space="preserve"> the invitation of the parents. </w:t>
      </w:r>
      <w:r w:rsidRPr="001B40B5">
        <w:rPr>
          <w:rFonts w:eastAsia="Times New Roman" w:cs="Times New Roman"/>
          <w:szCs w:val="24"/>
          <w:lang w:eastAsia="en-GB"/>
        </w:rPr>
        <w:t>Parents should be encouraged to see this process as part of the authority’s overall approach to home education of pupils with SEN, including the provision of appropriate support, rather than an attempt to undermine the parents’ right to home educate.</w:t>
      </w:r>
      <w:r w:rsidR="00885600">
        <w:rPr>
          <w:rFonts w:eastAsia="Times New Roman" w:cs="Times New Roman"/>
          <w:szCs w:val="24"/>
          <w:lang w:eastAsia="en-GB"/>
        </w:rPr>
        <w:t xml:space="preserve">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Local authorities should not assume that because the provision being made by parents is different from that which was being made or would have been made in school that the provision is necessarily unsuitable. Local authorities should also consider using their power to help parents make suitable provision.</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In some cases a local authority will conclude that, even after considering its power to provide support t</w:t>
      </w:r>
      <w:r w:rsidR="00AD4724">
        <w:rPr>
          <w:rFonts w:eastAsia="Times New Roman" w:cs="Times New Roman"/>
          <w:szCs w:val="24"/>
          <w:lang w:eastAsia="en-GB"/>
        </w:rPr>
        <w:t>o home-</w:t>
      </w:r>
      <w:r w:rsidRPr="001B40B5">
        <w:rPr>
          <w:rFonts w:eastAsia="Times New Roman" w:cs="Times New Roman"/>
          <w:szCs w:val="24"/>
          <w:lang w:eastAsia="en-GB"/>
        </w:rPr>
        <w:t>educating parents, the provision that is or could be made for a child or young person with a</w:t>
      </w:r>
      <w:r w:rsidR="00DF55F8">
        <w:rPr>
          <w:rFonts w:eastAsia="Times New Roman" w:cs="Times New Roman"/>
          <w:szCs w:val="24"/>
          <w:lang w:eastAsia="en-GB"/>
        </w:rPr>
        <w:t>n EHC</w:t>
      </w:r>
      <w:r w:rsidRPr="001B40B5">
        <w:rPr>
          <w:rFonts w:eastAsia="Times New Roman" w:cs="Times New Roman"/>
          <w:szCs w:val="24"/>
          <w:lang w:eastAsia="en-GB"/>
        </w:rPr>
        <w:t xml:space="preserve"> plan does not meet the child or young person’s needs. The local authority is required to intervene through the sch</w:t>
      </w:r>
      <w:r w:rsidR="00DF55F8">
        <w:rPr>
          <w:rFonts w:eastAsia="Times New Roman" w:cs="Times New Roman"/>
          <w:szCs w:val="24"/>
          <w:lang w:eastAsia="en-GB"/>
        </w:rPr>
        <w:t>ool attendance order framework ‘</w:t>
      </w:r>
      <w:r w:rsidRPr="001B40B5">
        <w:rPr>
          <w:rFonts w:eastAsia="Times New Roman" w:cs="Times New Roman"/>
          <w:szCs w:val="24"/>
          <w:lang w:eastAsia="en-GB"/>
        </w:rPr>
        <w:t>if it appears…that a child of compulsory school age is n</w:t>
      </w:r>
      <w:r w:rsidR="00DF55F8">
        <w:rPr>
          <w:rFonts w:eastAsia="Times New Roman" w:cs="Times New Roman"/>
          <w:szCs w:val="24"/>
          <w:lang w:eastAsia="en-GB"/>
        </w:rPr>
        <w:t>ot receiving suitable education’</w:t>
      </w:r>
      <w:r w:rsidRPr="001B40B5">
        <w:rPr>
          <w:rFonts w:eastAsia="Times New Roman" w:cs="Times New Roman"/>
          <w:szCs w:val="24"/>
          <w:lang w:eastAsia="en-GB"/>
        </w:rPr>
        <w:t>. The serving of a school attendance order is a last resort if all attempts to improv</w:t>
      </w:r>
      <w:r w:rsidR="00DF55F8">
        <w:rPr>
          <w:rFonts w:eastAsia="Times New Roman" w:cs="Times New Roman"/>
          <w:szCs w:val="24"/>
          <w:lang w:eastAsia="en-GB"/>
        </w:rPr>
        <w:t>e provision are unsuccessful. ‘Suitable education’</w:t>
      </w:r>
      <w:r w:rsidRPr="001B40B5">
        <w:rPr>
          <w:rFonts w:eastAsia="Times New Roman" w:cs="Times New Roman"/>
          <w:szCs w:val="24"/>
          <w:lang w:eastAsia="en-GB"/>
        </w:rPr>
        <w:t xml:space="preserve"> means efficient full-time education suitable to the child or young person’s age, ability and aptitude and </w:t>
      </w:r>
      <w:r w:rsidR="00DF55F8">
        <w:rPr>
          <w:rFonts w:eastAsia="Times New Roman" w:cs="Times New Roman"/>
          <w:szCs w:val="24"/>
          <w:lang w:eastAsia="en-GB"/>
        </w:rPr>
        <w:t>to any SEN</w:t>
      </w:r>
      <w:r w:rsidRPr="001B40B5">
        <w:rPr>
          <w:rFonts w:eastAsia="Times New Roman" w:cs="Times New Roman"/>
          <w:szCs w:val="24"/>
          <w:lang w:eastAsia="en-GB"/>
        </w:rPr>
        <w:t xml:space="preserve"> he or she may have.</w:t>
      </w:r>
      <w:r w:rsidR="00885600">
        <w:rPr>
          <w:rFonts w:eastAsia="Times New Roman" w:cs="Times New Roman"/>
          <w:szCs w:val="24"/>
          <w:lang w:eastAsia="en-GB"/>
        </w:rPr>
        <w:t xml:space="preserve">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Parents may also home educate children who have SEN but do not </w:t>
      </w:r>
      <w:r w:rsidRPr="00207E1C">
        <w:rPr>
          <w:rFonts w:eastAsia="Times New Roman" w:cs="Times New Roman"/>
          <w:szCs w:val="24"/>
          <w:lang w:eastAsia="en-GB"/>
        </w:rPr>
        <w:t>have</w:t>
      </w:r>
      <w:r w:rsidRPr="001B40B5">
        <w:rPr>
          <w:rFonts w:eastAsia="Times New Roman" w:cs="Times New Roman"/>
          <w:szCs w:val="24"/>
          <w:lang w:eastAsia="en-GB"/>
        </w:rPr>
        <w:t xml:space="preserve"> EHC plans. As with children and young people with </w:t>
      </w:r>
      <w:r w:rsidR="00207E1C">
        <w:rPr>
          <w:rFonts w:eastAsia="Times New Roman" w:cs="Times New Roman"/>
          <w:szCs w:val="24"/>
          <w:lang w:eastAsia="en-GB"/>
        </w:rPr>
        <w:t xml:space="preserve">EHC </w:t>
      </w:r>
      <w:r w:rsidRPr="001B40B5">
        <w:rPr>
          <w:rFonts w:eastAsia="Times New Roman" w:cs="Times New Roman"/>
          <w:szCs w:val="24"/>
          <w:lang w:eastAsia="en-GB"/>
        </w:rPr>
        <w:t>plans, local authorities should work with parents and co</w:t>
      </w:r>
      <w:r w:rsidR="00207E1C">
        <w:rPr>
          <w:rFonts w:eastAsia="Times New Roman" w:cs="Times New Roman"/>
          <w:szCs w:val="24"/>
          <w:lang w:eastAsia="en-GB"/>
        </w:rPr>
        <w:t>nsider whether to provide support</w:t>
      </w:r>
      <w:r w:rsidRPr="001B40B5">
        <w:rPr>
          <w:rFonts w:eastAsia="Times New Roman" w:cs="Times New Roman"/>
          <w:szCs w:val="24"/>
          <w:lang w:eastAsia="en-GB"/>
        </w:rPr>
        <w:t xml:space="preserve"> in the home to help the parents make suitable provision. Information about the right to request </w:t>
      </w:r>
      <w:r w:rsidR="00207E1C">
        <w:rPr>
          <w:rFonts w:eastAsia="Times New Roman" w:cs="Times New Roman"/>
          <w:szCs w:val="24"/>
          <w:lang w:eastAsia="en-GB"/>
        </w:rPr>
        <w:t>an EHC</w:t>
      </w:r>
      <w:r w:rsidRPr="001B40B5">
        <w:rPr>
          <w:rFonts w:eastAsia="Times New Roman" w:cs="Times New Roman"/>
          <w:szCs w:val="24"/>
          <w:lang w:eastAsia="en-GB"/>
        </w:rPr>
        <w:t xml:space="preserve"> </w:t>
      </w:r>
      <w:r w:rsidR="00604161">
        <w:rPr>
          <w:rFonts w:eastAsia="Times New Roman" w:cs="Times New Roman"/>
          <w:szCs w:val="24"/>
          <w:lang w:eastAsia="en-GB"/>
        </w:rPr>
        <w:t xml:space="preserve">needs </w:t>
      </w:r>
      <w:r w:rsidRPr="001B40B5">
        <w:rPr>
          <w:rFonts w:eastAsia="Times New Roman" w:cs="Times New Roman"/>
          <w:szCs w:val="24"/>
          <w:lang w:eastAsia="en-GB"/>
        </w:rPr>
        <w:t>assessment and the right to appeal should be available to all parents including those who are considering home education because they feel that the special educational support being provided in the school is insufficient to meet the child or young person's needs.</w:t>
      </w:r>
      <w:r w:rsidR="00885600">
        <w:rPr>
          <w:rFonts w:eastAsia="Times New Roman" w:cs="Times New Roman"/>
          <w:szCs w:val="24"/>
          <w:lang w:eastAsia="en-GB"/>
        </w:rPr>
        <w:t xml:space="preserve">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Young people may also be educated at home in order to meet the requirement to participate in education and training until</w:t>
      </w:r>
      <w:r w:rsidR="00207E1C">
        <w:rPr>
          <w:rFonts w:eastAsia="Times New Roman" w:cs="Times New Roman"/>
          <w:szCs w:val="24"/>
          <w:lang w:eastAsia="en-GB"/>
        </w:rPr>
        <w:t xml:space="preserve"> the age of</w:t>
      </w:r>
      <w:r w:rsidRPr="001B40B5">
        <w:rPr>
          <w:rFonts w:eastAsia="Times New Roman" w:cs="Times New Roman"/>
          <w:szCs w:val="24"/>
          <w:lang w:eastAsia="en-GB"/>
        </w:rPr>
        <w:t xml:space="preserve"> 18. Local authorities should involve parents, as </w:t>
      </w:r>
      <w:r w:rsidR="00207E1C">
        <w:rPr>
          <w:rFonts w:eastAsia="Times New Roman" w:cs="Times New Roman"/>
          <w:szCs w:val="24"/>
          <w:lang w:eastAsia="en-GB"/>
        </w:rPr>
        <w:t>appropriate, in the reviews of EHC plans of home-</w:t>
      </w:r>
      <w:r w:rsidRPr="001B40B5">
        <w:rPr>
          <w:rFonts w:eastAsia="Times New Roman" w:cs="Times New Roman"/>
          <w:szCs w:val="24"/>
          <w:lang w:eastAsia="en-GB"/>
        </w:rPr>
        <w:t>educated young people who are over compulsory school age.</w:t>
      </w:r>
    </w:p>
    <w:p w:rsidR="001B40B5" w:rsidRPr="00207E1C" w:rsidRDefault="001B40B5" w:rsidP="008D6E08">
      <w:pPr>
        <w:pStyle w:val="Heading2"/>
        <w:rPr>
          <w:rFonts w:eastAsia="Times New Roman"/>
          <w:lang w:eastAsia="en-GB"/>
        </w:rPr>
      </w:pPr>
      <w:bookmarkStart w:id="1121" w:name="_Toc368402394"/>
      <w:bookmarkStart w:id="1122" w:name="_Toc385254265"/>
      <w:bookmarkStart w:id="1123" w:name="_Toc385313802"/>
      <w:bookmarkStart w:id="1124" w:name="_Toc410033221"/>
      <w:r w:rsidRPr="00207E1C">
        <w:rPr>
          <w:rFonts w:eastAsia="Times New Roman"/>
          <w:lang w:eastAsia="en-GB"/>
        </w:rPr>
        <w:t>Children with SEN</w:t>
      </w:r>
      <w:r w:rsidR="00A1266F">
        <w:rPr>
          <w:rFonts w:eastAsia="Times New Roman"/>
          <w:lang w:eastAsia="en-GB"/>
        </w:rPr>
        <w:t xml:space="preserve"> who are</w:t>
      </w:r>
      <w:r w:rsidRPr="00207E1C">
        <w:rPr>
          <w:rFonts w:eastAsia="Times New Roman"/>
          <w:lang w:eastAsia="en-GB"/>
        </w:rPr>
        <w:t xml:space="preserve"> in alternative provision</w:t>
      </w:r>
      <w:bookmarkEnd w:id="1121"/>
      <w:bookmarkEnd w:id="1122"/>
      <w:bookmarkEnd w:id="1123"/>
      <w:bookmarkEnd w:id="1124"/>
    </w:p>
    <w:p w:rsidR="001B40B5" w:rsidRPr="00B83EA8"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B83EA8">
        <w:rPr>
          <w:rFonts w:eastAsia="Times New Roman" w:cs="Times New Roman"/>
          <w:szCs w:val="24"/>
          <w:lang w:eastAsia="en-GB"/>
        </w:rPr>
        <w:t xml:space="preserve">Local authorities </w:t>
      </w:r>
      <w:r w:rsidRPr="00B83EA8">
        <w:rPr>
          <w:rFonts w:eastAsia="Times New Roman" w:cs="Times New Roman"/>
          <w:b/>
          <w:szCs w:val="24"/>
          <w:lang w:eastAsia="en-GB"/>
        </w:rPr>
        <w:t>must</w:t>
      </w:r>
      <w:r w:rsidRPr="00B83EA8">
        <w:rPr>
          <w:rFonts w:eastAsia="Times New Roman" w:cs="Times New Roman"/>
          <w:szCs w:val="24"/>
          <w:lang w:eastAsia="en-GB"/>
        </w:rPr>
        <w:t xml:space="preserve"> make arrangements where, for any reason, a child of compulsory school </w:t>
      </w:r>
      <w:r w:rsidR="00207E1C" w:rsidRPr="00B83EA8">
        <w:rPr>
          <w:rFonts w:eastAsia="Times New Roman" w:cs="Times New Roman"/>
          <w:szCs w:val="24"/>
          <w:lang w:eastAsia="en-GB"/>
        </w:rPr>
        <w:t xml:space="preserve">age would not otherwise receive </w:t>
      </w:r>
      <w:r w:rsidRPr="00B83EA8">
        <w:rPr>
          <w:rFonts w:eastAsia="Times New Roman" w:cs="Times New Roman"/>
          <w:szCs w:val="24"/>
          <w:lang w:eastAsia="en-GB"/>
        </w:rPr>
        <w:t xml:space="preserve">suitable education. Suitable education means efficient education suitable to a child or young person’s age, ability and aptitude and </w:t>
      </w:r>
      <w:r w:rsidR="00207E1C" w:rsidRPr="00B83EA8">
        <w:rPr>
          <w:rFonts w:eastAsia="Times New Roman" w:cs="Times New Roman"/>
          <w:szCs w:val="24"/>
          <w:lang w:eastAsia="en-GB"/>
        </w:rPr>
        <w:t>to any SEN</w:t>
      </w:r>
      <w:r w:rsidRPr="00B83EA8">
        <w:rPr>
          <w:rFonts w:eastAsia="Times New Roman" w:cs="Times New Roman"/>
          <w:szCs w:val="24"/>
          <w:lang w:eastAsia="en-GB"/>
        </w:rPr>
        <w:t xml:space="preserve"> he or she may have. This education</w:t>
      </w:r>
      <w:r w:rsidRPr="00B83EA8">
        <w:rPr>
          <w:rFonts w:eastAsia="Times New Roman" w:cs="Times New Roman"/>
          <w:b/>
          <w:szCs w:val="24"/>
          <w:lang w:eastAsia="en-GB"/>
        </w:rPr>
        <w:t xml:space="preserve"> must</w:t>
      </w:r>
      <w:r w:rsidR="00AD4724">
        <w:rPr>
          <w:rFonts w:eastAsia="Times New Roman" w:cs="Times New Roman"/>
          <w:szCs w:val="24"/>
          <w:lang w:eastAsia="en-GB"/>
        </w:rPr>
        <w:t xml:space="preserve"> be full </w:t>
      </w:r>
      <w:r w:rsidRPr="00B83EA8">
        <w:rPr>
          <w:rFonts w:eastAsia="Times New Roman" w:cs="Times New Roman"/>
          <w:szCs w:val="24"/>
          <w:lang w:eastAsia="en-GB"/>
        </w:rPr>
        <w:t>time, unless the local authority determines that, for reasons relating to the physical or mental health of the child, a reduced level of education would be in the child’s best interests.</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Where this education is arranged elsewhere than at a school it is commonly referr</w:t>
      </w:r>
      <w:r w:rsidR="00AD730C">
        <w:rPr>
          <w:rFonts w:eastAsia="Times New Roman" w:cs="Times New Roman"/>
          <w:szCs w:val="24"/>
          <w:lang w:eastAsia="en-GB"/>
        </w:rPr>
        <w:t>ed to as alternative provision.</w:t>
      </w:r>
      <w:r w:rsidR="00B83EA8">
        <w:rPr>
          <w:rFonts w:eastAsia="Times New Roman" w:cs="Times New Roman"/>
          <w:szCs w:val="24"/>
          <w:lang w:eastAsia="en-GB"/>
        </w:rPr>
        <w:t xml:space="preserve"> Alternative provision includes pupil referral units, alternative provision academies and alternative provision free schools. </w:t>
      </w:r>
      <w:r w:rsidRPr="001B40B5">
        <w:rPr>
          <w:rFonts w:eastAsia="Times New Roman" w:cs="Times New Roman"/>
          <w:szCs w:val="24"/>
          <w:lang w:eastAsia="en-GB"/>
        </w:rPr>
        <w:t xml:space="preserve">Local authorities </w:t>
      </w:r>
      <w:r w:rsidR="00BD4E7F" w:rsidRPr="00BD4E7F">
        <w:rPr>
          <w:rFonts w:eastAsia="Times New Roman" w:cs="Times New Roman"/>
          <w:b/>
          <w:szCs w:val="24"/>
          <w:lang w:eastAsia="en-GB"/>
        </w:rPr>
        <w:t>must</w:t>
      </w:r>
      <w:r w:rsidRPr="001B40B5">
        <w:rPr>
          <w:rFonts w:eastAsia="Times New Roman" w:cs="Times New Roman"/>
          <w:szCs w:val="24"/>
          <w:lang w:eastAsia="en-GB"/>
        </w:rPr>
        <w:t xml:space="preserve"> have regard to statutory guidance on alternative provision and on the education of children unable to attend s</w:t>
      </w:r>
      <w:r w:rsidR="00207E1C">
        <w:rPr>
          <w:rFonts w:eastAsia="Times New Roman" w:cs="Times New Roman"/>
          <w:szCs w:val="24"/>
          <w:lang w:eastAsia="en-GB"/>
        </w:rPr>
        <w:t>chool because of health needs. This guidance specifies</w:t>
      </w:r>
      <w:r w:rsidRPr="001B40B5">
        <w:rPr>
          <w:rFonts w:eastAsia="Times New Roman" w:cs="Times New Roman"/>
          <w:szCs w:val="24"/>
          <w:lang w:eastAsia="en-GB"/>
        </w:rPr>
        <w:t xml:space="preserve"> that the education provided should be on </w:t>
      </w:r>
      <w:r w:rsidR="00AD4724">
        <w:rPr>
          <w:rFonts w:eastAsia="Times New Roman" w:cs="Times New Roman"/>
          <w:szCs w:val="24"/>
          <w:lang w:eastAsia="en-GB"/>
        </w:rPr>
        <w:t xml:space="preserve">a </w:t>
      </w:r>
      <w:r w:rsidRPr="001B40B5">
        <w:rPr>
          <w:rFonts w:eastAsia="Times New Roman" w:cs="Times New Roman"/>
          <w:szCs w:val="24"/>
          <w:lang w:eastAsia="en-GB"/>
        </w:rPr>
        <w:t xml:space="preserve">par with mainstream schools. The guidance is available on </w:t>
      </w:r>
      <w:r w:rsidR="00480636">
        <w:rPr>
          <w:rFonts w:eastAsia="Times New Roman" w:cs="Times New Roman"/>
          <w:szCs w:val="24"/>
          <w:lang w:eastAsia="en-GB"/>
        </w:rPr>
        <w:t>the GOV.UK website – see the References section under Chapter 10 for a link</w:t>
      </w:r>
      <w:r w:rsidRPr="001B40B5">
        <w:rPr>
          <w:rFonts w:eastAsia="Times New Roman" w:cs="Times New Roman"/>
          <w:szCs w:val="24"/>
          <w:lang w:eastAsia="en-GB"/>
        </w:rPr>
        <w:t>.</w:t>
      </w:r>
      <w:r w:rsidR="00A1266F">
        <w:rPr>
          <w:rFonts w:eastAsia="Times New Roman" w:cs="Times New Roman"/>
          <w:szCs w:val="24"/>
          <w:lang w:eastAsia="en-GB"/>
        </w:rPr>
        <w:t xml:space="preserve">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Local authorities, schools and post-16 education providers may commission alternative provision for other children and young people who face barriers to participation in mainstream education or training.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Alternative provision </w:t>
      </w:r>
      <w:r w:rsidRPr="001B40B5">
        <w:rPr>
          <w:rFonts w:eastAsia="Times New Roman" w:cs="Times New Roman"/>
          <w:b/>
          <w:szCs w:val="24"/>
          <w:lang w:eastAsia="en-GB"/>
        </w:rPr>
        <w:t>must</w:t>
      </w:r>
      <w:r w:rsidRPr="001B40B5">
        <w:rPr>
          <w:rFonts w:eastAsia="Times New Roman" w:cs="Times New Roman"/>
          <w:szCs w:val="24"/>
          <w:lang w:eastAsia="en-GB"/>
        </w:rPr>
        <w:t xml:space="preserve"> be arranged in line with a child or young person’s EHC plan. Local authorities may need to amend a plan where, for example, a child or young </w:t>
      </w:r>
      <w:r w:rsidR="00A1266F">
        <w:rPr>
          <w:rFonts w:eastAsia="Times New Roman" w:cs="Times New Roman"/>
          <w:szCs w:val="24"/>
          <w:lang w:eastAsia="en-GB"/>
        </w:rPr>
        <w:t>person is no longer attending the</w:t>
      </w:r>
      <w:r w:rsidRPr="001B40B5">
        <w:rPr>
          <w:rFonts w:eastAsia="Times New Roman" w:cs="Times New Roman"/>
          <w:szCs w:val="24"/>
          <w:lang w:eastAsia="en-GB"/>
        </w:rPr>
        <w:t xml:space="preserve"> institution named on it. They should</w:t>
      </w:r>
      <w:r w:rsidR="00A1266F">
        <w:rPr>
          <w:rFonts w:eastAsia="Times New Roman" w:cs="Times New Roman"/>
          <w:szCs w:val="24"/>
          <w:lang w:eastAsia="en-GB"/>
        </w:rPr>
        <w:t xml:space="preserve"> also consider whether the EHC p</w:t>
      </w:r>
      <w:r w:rsidRPr="001B40B5">
        <w:rPr>
          <w:rFonts w:eastAsia="Times New Roman" w:cs="Times New Roman"/>
          <w:szCs w:val="24"/>
          <w:lang w:eastAsia="en-GB"/>
        </w:rPr>
        <w:t xml:space="preserve">lan needs to be reviewed to ensure that the child or young person’s SEN will be appropriately supported. Where alternative provision is specified in a child or young person’s EHC plan the local authority </w:t>
      </w:r>
      <w:r w:rsidRPr="001B40B5">
        <w:rPr>
          <w:rFonts w:eastAsia="Times New Roman" w:cs="Times New Roman"/>
          <w:b/>
          <w:szCs w:val="24"/>
          <w:lang w:eastAsia="en-GB"/>
        </w:rPr>
        <w:t>must</w:t>
      </w:r>
      <w:r w:rsidRPr="001B40B5">
        <w:rPr>
          <w:rFonts w:eastAsia="Times New Roman" w:cs="Times New Roman"/>
          <w:szCs w:val="24"/>
          <w:lang w:eastAsia="en-GB"/>
        </w:rPr>
        <w:t xml:space="preserve"> arrange that provision.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Where a child or young person in alternative provision has SEN th</w:t>
      </w:r>
      <w:r w:rsidR="00A1266F">
        <w:rPr>
          <w:rFonts w:eastAsia="Times New Roman" w:cs="Times New Roman"/>
          <w:szCs w:val="24"/>
          <w:lang w:eastAsia="en-GB"/>
        </w:rPr>
        <w:t>at are not specified in an EHC p</w:t>
      </w:r>
      <w:r w:rsidRPr="001B40B5">
        <w:rPr>
          <w:rFonts w:eastAsia="Times New Roman" w:cs="Times New Roman"/>
          <w:szCs w:val="24"/>
          <w:lang w:eastAsia="en-GB"/>
        </w:rPr>
        <w:t>lan then the alternative provider should employ a graduated response to th</w:t>
      </w:r>
      <w:r w:rsidR="00A1266F">
        <w:rPr>
          <w:rFonts w:eastAsia="Times New Roman" w:cs="Times New Roman"/>
          <w:szCs w:val="24"/>
          <w:lang w:eastAsia="en-GB"/>
        </w:rPr>
        <w:t xml:space="preserve">ese needs, as set out </w:t>
      </w:r>
      <w:r w:rsidR="00AD4724">
        <w:rPr>
          <w:rFonts w:eastAsia="Times New Roman" w:cs="Times New Roman"/>
          <w:szCs w:val="24"/>
          <w:lang w:eastAsia="en-GB"/>
        </w:rPr>
        <w:t>in Chapter 6</w:t>
      </w:r>
      <w:r w:rsidR="00C11858">
        <w:rPr>
          <w:rFonts w:eastAsia="Times New Roman" w:cs="Times New Roman"/>
          <w:szCs w:val="24"/>
          <w:lang w:eastAsia="en-GB"/>
        </w:rPr>
        <w:t>.</w:t>
      </w:r>
      <w:r w:rsidRPr="001B40B5">
        <w:rPr>
          <w:rFonts w:eastAsia="Times New Roman" w:cs="Times New Roman"/>
          <w:szCs w:val="24"/>
          <w:lang w:eastAsia="en-GB"/>
        </w:rPr>
        <w:t xml:space="preserve">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The support that will be provided for children and young people with SEN, with or </w:t>
      </w:r>
      <w:r w:rsidR="00A1266F">
        <w:rPr>
          <w:rFonts w:eastAsia="Times New Roman" w:cs="Times New Roman"/>
          <w:szCs w:val="24"/>
          <w:lang w:eastAsia="en-GB"/>
        </w:rPr>
        <w:t>without an EHC p</w:t>
      </w:r>
      <w:r w:rsidRPr="001B40B5">
        <w:rPr>
          <w:rFonts w:eastAsia="Times New Roman" w:cs="Times New Roman"/>
          <w:szCs w:val="24"/>
          <w:lang w:eastAsia="en-GB"/>
        </w:rPr>
        <w:t>lan, should be agreed as part of the commissioning process. To allow for continuity of support, mainstream and alternative providers should promptly share appropriate information on a child or young person’s SEN. Commissioners of alternative provision should ensure that there is a clear plan for pupils’ progression and keep the arrangements under regular review so that they can be adapted in response to the needs of the child or young person. Where an alternative provider has concerns that a child or young person may have SEN that are not being appropriately supported then they should raise their concerns with the commissioner and agree how these potential needs will be assessed and supported.</w:t>
      </w:r>
    </w:p>
    <w:p w:rsidR="001B40B5" w:rsidRPr="000864EC"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b/>
          <w:color w:val="104F75"/>
          <w:sz w:val="32"/>
          <w:szCs w:val="32"/>
          <w:lang w:eastAsia="en-GB"/>
        </w:rPr>
      </w:pPr>
      <w:r w:rsidRPr="001B40B5">
        <w:rPr>
          <w:rFonts w:eastAsia="Times New Roman" w:cs="Times New Roman"/>
          <w:szCs w:val="24"/>
          <w:lang w:eastAsia="en-GB"/>
        </w:rPr>
        <w:t>Alternative provision includes providers of online learning. Whilst it will not be appropriate in every case, online learning can offer certain benefits where there are significant barriers to a child or young person physically attending an educational institution. For example, online learning can provid</w:t>
      </w:r>
      <w:r w:rsidR="00A1266F">
        <w:rPr>
          <w:rFonts w:eastAsia="Times New Roman" w:cs="Times New Roman"/>
          <w:szCs w:val="24"/>
          <w:lang w:eastAsia="en-GB"/>
        </w:rPr>
        <w:t>e for real-</w:t>
      </w:r>
      <w:r w:rsidRPr="001B40B5">
        <w:rPr>
          <w:rFonts w:eastAsia="Times New Roman" w:cs="Times New Roman"/>
          <w:szCs w:val="24"/>
          <w:lang w:eastAsia="en-GB"/>
        </w:rPr>
        <w:t xml:space="preserve">time teaching support, allow access to a broader curriculum and offer opportunities for students to interact with each other. Decisions on whether to arrange online learning are for the local authority or institution commissioning the provision to make, </w:t>
      </w:r>
      <w:r w:rsidR="00A1266F">
        <w:rPr>
          <w:rFonts w:eastAsia="Times New Roman" w:cs="Times New Roman"/>
          <w:szCs w:val="24"/>
          <w:lang w:eastAsia="en-GB"/>
        </w:rPr>
        <w:t>al</w:t>
      </w:r>
      <w:r w:rsidRPr="001B40B5">
        <w:rPr>
          <w:rFonts w:eastAsia="Times New Roman" w:cs="Times New Roman"/>
          <w:szCs w:val="24"/>
          <w:lang w:eastAsia="en-GB"/>
        </w:rPr>
        <w:t xml:space="preserve">though they should take into account the views of professionals, parents or carers and the child or young person. </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b/>
          <w:color w:val="104F75"/>
          <w:sz w:val="32"/>
          <w:szCs w:val="32"/>
          <w:lang w:eastAsia="en-GB"/>
        </w:rPr>
      </w:pPr>
      <w:r w:rsidRPr="001B40B5">
        <w:rPr>
          <w:rFonts w:eastAsia="Times New Roman" w:cs="Times New Roman"/>
          <w:szCs w:val="24"/>
          <w:lang w:eastAsia="en-GB"/>
        </w:rPr>
        <w:t>In making this decision, commissioners should give particular consideration to the support that will be provided for children or young people’s SEN, as well as their social, emotional and physical development. Where feasible, online learning should be accompanied by opportunities for face-to-face cont</w:t>
      </w:r>
      <w:r w:rsidR="002904D3">
        <w:rPr>
          <w:rFonts w:eastAsia="Times New Roman" w:cs="Times New Roman"/>
          <w:szCs w:val="24"/>
          <w:lang w:eastAsia="en-GB"/>
        </w:rPr>
        <w:t>act with peers. Any decision to</w:t>
      </w:r>
      <w:r w:rsidR="000512F2">
        <w:rPr>
          <w:rFonts w:eastAsia="Times New Roman" w:cs="Times New Roman"/>
          <w:szCs w:val="24"/>
          <w:lang w:eastAsia="en-GB"/>
        </w:rPr>
        <w:t xml:space="preserve"> </w:t>
      </w:r>
      <w:r w:rsidRPr="001B40B5">
        <w:rPr>
          <w:rFonts w:eastAsia="Times New Roman" w:cs="Times New Roman"/>
          <w:szCs w:val="24"/>
          <w:lang w:eastAsia="en-GB"/>
        </w:rPr>
        <w:t>use online learning from a child or young person’s own home should include an assessment of his or her suitability for independent learning and home</w:t>
      </w:r>
      <w:r w:rsidR="00086958">
        <w:rPr>
          <w:rFonts w:eastAsia="Times New Roman" w:cs="Times New Roman"/>
          <w:szCs w:val="24"/>
          <w:lang w:eastAsia="en-GB"/>
        </w:rPr>
        <w:t xml:space="preserve"> </w:t>
      </w:r>
      <w:r w:rsidRPr="001B40B5">
        <w:rPr>
          <w:rFonts w:eastAsia="Times New Roman" w:cs="Times New Roman"/>
          <w:szCs w:val="24"/>
          <w:lang w:eastAsia="en-GB"/>
        </w:rPr>
        <w:t xml:space="preserve">circumstances. </w:t>
      </w:r>
    </w:p>
    <w:p w:rsidR="001B40B5" w:rsidRPr="00A1266F" w:rsidRDefault="001B40B5" w:rsidP="008D6E08">
      <w:pPr>
        <w:pStyle w:val="Heading3"/>
        <w:rPr>
          <w:rFonts w:eastAsia="Times New Roman"/>
          <w:lang w:eastAsia="en-GB"/>
        </w:rPr>
      </w:pPr>
      <w:bookmarkStart w:id="1125" w:name="_Toc385254266"/>
      <w:bookmarkStart w:id="1126" w:name="_Toc385313803"/>
      <w:bookmarkStart w:id="1127" w:name="_Toc410033222"/>
      <w:r w:rsidRPr="001B40B5">
        <w:rPr>
          <w:rFonts w:eastAsia="Times New Roman"/>
          <w:lang w:eastAsia="en-GB"/>
        </w:rPr>
        <w:t>Ch</w:t>
      </w:r>
      <w:r w:rsidR="0056458C">
        <w:rPr>
          <w:rFonts w:eastAsia="Times New Roman"/>
          <w:lang w:eastAsia="en-GB"/>
        </w:rPr>
        <w:t>ildren and young people in alternative provision because of health needs</w:t>
      </w:r>
      <w:bookmarkEnd w:id="1125"/>
      <w:bookmarkEnd w:id="1126"/>
      <w:bookmarkEnd w:id="1127"/>
    </w:p>
    <w:p w:rsidR="00B1535C" w:rsidRPr="00ED4DB2"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In line with local authorities’ duty to arrange suitable education as set out above, children and young people</w:t>
      </w:r>
      <w:r w:rsidR="00805399">
        <w:rPr>
          <w:rFonts w:eastAsia="Times New Roman" w:cs="Times New Roman"/>
          <w:szCs w:val="24"/>
          <w:lang w:eastAsia="en-GB"/>
        </w:rPr>
        <w:t xml:space="preserve"> who are</w:t>
      </w:r>
      <w:r w:rsidRPr="001B40B5">
        <w:rPr>
          <w:rFonts w:eastAsia="Times New Roman" w:cs="Times New Roman"/>
          <w:szCs w:val="24"/>
          <w:lang w:eastAsia="en-GB"/>
        </w:rPr>
        <w:t xml:space="preserve"> in hospital </w:t>
      </w:r>
      <w:r w:rsidR="0056458C">
        <w:rPr>
          <w:rFonts w:eastAsia="Times New Roman" w:cs="Times New Roman"/>
          <w:szCs w:val="24"/>
          <w:lang w:eastAsia="en-GB"/>
        </w:rPr>
        <w:t>or placed in other forms of alternative provision because of their health needs</w:t>
      </w:r>
      <w:r w:rsidR="0056458C" w:rsidRPr="001B40B5">
        <w:rPr>
          <w:rFonts w:eastAsia="Times New Roman" w:cs="Times New Roman"/>
          <w:szCs w:val="24"/>
          <w:lang w:eastAsia="en-GB"/>
        </w:rPr>
        <w:t xml:space="preserve"> </w:t>
      </w:r>
      <w:r w:rsidRPr="001B40B5">
        <w:rPr>
          <w:rFonts w:eastAsia="Times New Roman" w:cs="Times New Roman"/>
          <w:szCs w:val="24"/>
          <w:lang w:eastAsia="en-GB"/>
        </w:rPr>
        <w:t>should have access to education that is on a par with that of mainstream provision, including appropriate support to mee</w:t>
      </w:r>
      <w:r w:rsidR="00805399">
        <w:rPr>
          <w:rFonts w:eastAsia="Times New Roman" w:cs="Times New Roman"/>
          <w:szCs w:val="24"/>
          <w:lang w:eastAsia="en-GB"/>
        </w:rPr>
        <w:t xml:space="preserve">t the needs of those with SEN. </w:t>
      </w:r>
      <w:r w:rsidRPr="001B40B5">
        <w:rPr>
          <w:rFonts w:eastAsia="Times New Roman" w:cs="Times New Roman"/>
          <w:szCs w:val="24"/>
          <w:lang w:eastAsia="en-GB"/>
        </w:rPr>
        <w:t xml:space="preserve">The education they receive should be good quality and prevent them from slipping behind their peers. It should involve suitably qualified staff who can help pupils progress and enable them to </w:t>
      </w:r>
      <w:r w:rsidR="00805399">
        <w:rPr>
          <w:rFonts w:eastAsia="Times New Roman" w:cs="Times New Roman"/>
          <w:szCs w:val="24"/>
          <w:lang w:eastAsia="en-GB"/>
        </w:rPr>
        <w:t>successfully reintegrate</w:t>
      </w:r>
      <w:r w:rsidRPr="001B40B5">
        <w:rPr>
          <w:rFonts w:eastAsia="Times New Roman" w:cs="Times New Roman"/>
          <w:szCs w:val="24"/>
          <w:lang w:eastAsia="en-GB"/>
        </w:rPr>
        <w:t xml:space="preserve"> back into school as soon as possible. This includes children and young people admitted to hospital under Section 2 of the Mental Health Act</w:t>
      </w:r>
      <w:r w:rsidR="008D5663">
        <w:rPr>
          <w:rFonts w:eastAsia="Times New Roman" w:cs="Times New Roman"/>
          <w:szCs w:val="24"/>
          <w:lang w:eastAsia="en-GB"/>
        </w:rPr>
        <w:t xml:space="preserve"> 2007</w:t>
      </w:r>
      <w:r w:rsidR="008965E9">
        <w:rPr>
          <w:rFonts w:eastAsia="Times New Roman" w:cs="Times New Roman"/>
          <w:szCs w:val="24"/>
          <w:lang w:eastAsia="en-GB"/>
        </w:rPr>
        <w:t>.</w:t>
      </w:r>
    </w:p>
    <w:p w:rsidR="001B40B5" w:rsidRPr="001B40B5"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 xml:space="preserve">Young people </w:t>
      </w:r>
      <w:r w:rsidR="0056458C">
        <w:rPr>
          <w:rFonts w:eastAsia="Times New Roman" w:cs="Times New Roman"/>
          <w:szCs w:val="24"/>
          <w:lang w:eastAsia="en-GB"/>
        </w:rPr>
        <w:t xml:space="preserve">with health needs who are </w:t>
      </w:r>
      <w:r w:rsidRPr="001B40B5">
        <w:rPr>
          <w:rFonts w:eastAsia="Times New Roman" w:cs="Times New Roman"/>
          <w:szCs w:val="24"/>
          <w:lang w:eastAsia="en-GB"/>
        </w:rPr>
        <w:t>over the school leaving age should also be encouraged to continue learning. Under Raising the Participation Age legislation, local authorities have duties to promote effective participation in education or train</w:t>
      </w:r>
      <w:r w:rsidR="0056458C">
        <w:rPr>
          <w:rFonts w:eastAsia="Times New Roman" w:cs="Times New Roman"/>
          <w:szCs w:val="24"/>
          <w:lang w:eastAsia="en-GB"/>
        </w:rPr>
        <w:t>ing for 16</w:t>
      </w:r>
      <w:r w:rsidR="00B1535C">
        <w:rPr>
          <w:rFonts w:eastAsia="Times New Roman" w:cs="Times New Roman"/>
          <w:szCs w:val="24"/>
          <w:lang w:eastAsia="en-GB"/>
        </w:rPr>
        <w:t>- and 17-year-</w:t>
      </w:r>
      <w:r w:rsidR="0056458C">
        <w:rPr>
          <w:rFonts w:eastAsia="Times New Roman" w:cs="Times New Roman"/>
          <w:szCs w:val="24"/>
          <w:lang w:eastAsia="en-GB"/>
        </w:rPr>
        <w:t>olds</w:t>
      </w:r>
      <w:r w:rsidRPr="001B40B5">
        <w:rPr>
          <w:rFonts w:eastAsia="Times New Roman" w:cs="Times New Roman"/>
          <w:szCs w:val="24"/>
          <w:lang w:eastAsia="en-GB"/>
        </w:rPr>
        <w:t>.</w:t>
      </w:r>
      <w:r w:rsidR="007E0006">
        <w:rPr>
          <w:rFonts w:eastAsia="Times New Roman" w:cs="Times New Roman"/>
          <w:szCs w:val="24"/>
          <w:lang w:eastAsia="en-GB"/>
        </w:rPr>
        <w:t xml:space="preserve"> Useful information on Raising the Participation Age can be found on the GOV.UK website – a link is given in the References section under Chapter 10. </w:t>
      </w:r>
    </w:p>
    <w:p w:rsidR="004E0CAD" w:rsidRDefault="001B40B5"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1B40B5">
        <w:rPr>
          <w:rFonts w:eastAsia="Times New Roman" w:cs="Times New Roman"/>
          <w:szCs w:val="24"/>
          <w:lang w:eastAsia="en-GB"/>
        </w:rPr>
        <w:t>When a child or young person with an EHC plan is admitted to h</w:t>
      </w:r>
      <w:r w:rsidR="00805399">
        <w:rPr>
          <w:rFonts w:eastAsia="Times New Roman" w:cs="Times New Roman"/>
          <w:szCs w:val="24"/>
          <w:lang w:eastAsia="en-GB"/>
        </w:rPr>
        <w:t>ospital, the local authority that</w:t>
      </w:r>
      <w:r w:rsidRPr="001B40B5">
        <w:rPr>
          <w:rFonts w:eastAsia="Times New Roman" w:cs="Times New Roman"/>
          <w:szCs w:val="24"/>
          <w:lang w:eastAsia="en-GB"/>
        </w:rPr>
        <w:t xml:space="preserve"> maintains the plan should be inform</w:t>
      </w:r>
      <w:r w:rsidR="00805399">
        <w:rPr>
          <w:rFonts w:eastAsia="Times New Roman" w:cs="Times New Roman"/>
          <w:szCs w:val="24"/>
          <w:lang w:eastAsia="en-GB"/>
        </w:rPr>
        <w:t xml:space="preserve">ed so that they can ensure </w:t>
      </w:r>
      <w:r w:rsidRPr="001B40B5">
        <w:rPr>
          <w:rFonts w:eastAsia="Times New Roman" w:cs="Times New Roman"/>
          <w:szCs w:val="24"/>
          <w:lang w:eastAsia="en-GB"/>
        </w:rPr>
        <w:t>the provision set out in the plan continues to be provided. If necessary, the EHC plan may be reviewed an</w:t>
      </w:r>
      <w:r w:rsidR="00805399">
        <w:rPr>
          <w:rFonts w:eastAsia="Times New Roman" w:cs="Times New Roman"/>
          <w:szCs w:val="24"/>
          <w:lang w:eastAsia="en-GB"/>
        </w:rPr>
        <w:t>d amended to ensure it</w:t>
      </w:r>
      <w:r w:rsidRPr="001B40B5">
        <w:rPr>
          <w:rFonts w:eastAsia="Times New Roman" w:cs="Times New Roman"/>
          <w:szCs w:val="24"/>
          <w:lang w:eastAsia="en-GB"/>
        </w:rPr>
        <w:t xml:space="preserve"> remains appropria</w:t>
      </w:r>
      <w:r w:rsidR="00805399">
        <w:rPr>
          <w:rFonts w:eastAsia="Times New Roman" w:cs="Times New Roman"/>
          <w:szCs w:val="24"/>
          <w:lang w:eastAsia="en-GB"/>
        </w:rPr>
        <w:t>te and the child’s SEN continue</w:t>
      </w:r>
      <w:r w:rsidRPr="001B40B5">
        <w:rPr>
          <w:rFonts w:eastAsia="Times New Roman" w:cs="Times New Roman"/>
          <w:szCs w:val="24"/>
          <w:lang w:eastAsia="en-GB"/>
        </w:rPr>
        <w:t xml:space="preserve"> to be met. </w:t>
      </w:r>
    </w:p>
    <w:p w:rsidR="0056458C" w:rsidRPr="0056458C" w:rsidRDefault="0056458C"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Pr>
          <w:rFonts w:eastAsia="Times New Roman" w:cs="Times New Roman"/>
          <w:szCs w:val="24"/>
          <w:lang w:eastAsia="en-GB"/>
        </w:rPr>
        <w:t>Where children or young people with health needs are returning to mainstream education then the local authority should work with them, their family, the current education provider and the new school or post-16 provider to produce a reintegration plan. This will help ensure that their educational, health and social care needs continue to be met. Where relevant, a reintegration plan should be linked to a child or young person’s EHC plan or individual healthcare plan.</w:t>
      </w:r>
    </w:p>
    <w:p w:rsidR="004E0CAD" w:rsidRDefault="004E0CAD"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4E0CAD">
        <w:rPr>
          <w:rFonts w:cs="Arial"/>
          <w:szCs w:val="24"/>
          <w:lang w:eastAsia="en-GB"/>
        </w:rPr>
        <w:t>It is important that medical commissioners and local authorities work together to minimise the disruption to children and young people’s education. In order for local authorities to meet their duties, medical commissioners should notify them as soon as possible about any need to arrange education, ideally in advance of the hospital placement.</w:t>
      </w:r>
      <w:r w:rsidR="00885600">
        <w:rPr>
          <w:rFonts w:cs="Arial"/>
          <w:szCs w:val="24"/>
          <w:lang w:eastAsia="en-GB"/>
        </w:rPr>
        <w:t xml:space="preserve"> </w:t>
      </w:r>
      <w:r w:rsidRPr="004E0CAD">
        <w:rPr>
          <w:rFonts w:cs="Arial"/>
          <w:szCs w:val="24"/>
          <w:lang w:eastAsia="en-GB"/>
        </w:rPr>
        <w:t>For example, where a child of compulsory school age is normally resident in a local authority but is receiving medical treatment elsewhere, it is still the duty of the ‘home’ local authority to arrange suitable education if it would not otherwise be received.</w:t>
      </w:r>
    </w:p>
    <w:p w:rsidR="004E0CAD" w:rsidRPr="004E0CAD" w:rsidRDefault="004E0CAD"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cs="Times New Roman"/>
          <w:szCs w:val="24"/>
          <w:lang w:eastAsia="en-GB"/>
        </w:rPr>
      </w:pPr>
      <w:r w:rsidRPr="004E0CAD">
        <w:rPr>
          <w:rFonts w:cs="Arial"/>
          <w:szCs w:val="24"/>
          <w:lang w:eastAsia="en-GB"/>
        </w:rPr>
        <w:t>In certain circumstances, local authorities’ duties may require them to commission independent educational provision.</w:t>
      </w:r>
      <w:r w:rsidR="00885600">
        <w:rPr>
          <w:rFonts w:cs="Arial"/>
          <w:szCs w:val="24"/>
          <w:lang w:eastAsia="en-GB"/>
        </w:rPr>
        <w:t xml:space="preserve"> </w:t>
      </w:r>
      <w:r w:rsidRPr="004E0CAD">
        <w:rPr>
          <w:rFonts w:cs="Arial"/>
          <w:szCs w:val="24"/>
          <w:lang w:eastAsia="en-GB"/>
        </w:rPr>
        <w:t>Such providers would need to be funded directly by the home local authority.</w:t>
      </w:r>
      <w:r w:rsidR="00885600">
        <w:rPr>
          <w:rFonts w:cs="Arial"/>
          <w:szCs w:val="24"/>
          <w:lang w:eastAsia="en-GB"/>
        </w:rPr>
        <w:t xml:space="preserve"> </w:t>
      </w:r>
      <w:r w:rsidRPr="004E0CAD">
        <w:rPr>
          <w:rFonts w:cs="Arial"/>
          <w:szCs w:val="24"/>
          <w:lang w:eastAsia="en-GB"/>
        </w:rPr>
        <w:t>Local authorities’ duties do not specifically require them to commission a particular educational provider.</w:t>
      </w:r>
      <w:r w:rsidR="00885600">
        <w:rPr>
          <w:rFonts w:cs="Arial"/>
          <w:szCs w:val="24"/>
          <w:lang w:eastAsia="en-GB"/>
        </w:rPr>
        <w:t xml:space="preserve"> </w:t>
      </w:r>
      <w:r w:rsidRPr="004E0CAD">
        <w:rPr>
          <w:rFonts w:cs="Arial"/>
          <w:szCs w:val="24"/>
          <w:lang w:eastAsia="en-GB"/>
        </w:rPr>
        <w:t>Medical commissioners should, therefore, avoid making commitments to fund education without the local authority’s agreement.</w:t>
      </w:r>
      <w:r w:rsidR="00885600">
        <w:rPr>
          <w:rFonts w:cs="Arial"/>
          <w:szCs w:val="24"/>
          <w:lang w:eastAsia="en-GB"/>
        </w:rPr>
        <w:t xml:space="preserve"> </w:t>
      </w:r>
      <w:r w:rsidRPr="004E0CAD">
        <w:rPr>
          <w:rFonts w:cs="Arial"/>
          <w:szCs w:val="24"/>
          <w:lang w:eastAsia="en-GB"/>
        </w:rPr>
        <w:t>Decisions about educational provision should not, however, unnecessarily disrupt a child or young person’s education or treatment.</w:t>
      </w:r>
    </w:p>
    <w:p w:rsidR="002904D3" w:rsidRPr="001B40B5" w:rsidRDefault="002904D3" w:rsidP="002904D3">
      <w:pPr>
        <w:pStyle w:val="Heading2"/>
        <w:rPr>
          <w:rFonts w:eastAsia="Times New Roman"/>
          <w:lang w:eastAsia="en-GB"/>
        </w:rPr>
      </w:pPr>
      <w:bookmarkStart w:id="1128" w:name="_Toc368402396"/>
      <w:bookmarkStart w:id="1129" w:name="_Toc385254277"/>
      <w:bookmarkStart w:id="1130" w:name="_Toc385313814"/>
      <w:bookmarkStart w:id="1131" w:name="_Toc410033223"/>
      <w:bookmarkStart w:id="1132" w:name="_Toc385254267"/>
      <w:bookmarkStart w:id="1133" w:name="_Toc385313804"/>
      <w:bookmarkStart w:id="1134" w:name="_Toc368402395"/>
      <w:r>
        <w:rPr>
          <w:rFonts w:eastAsia="Times New Roman"/>
          <w:lang w:eastAsia="en-GB"/>
        </w:rPr>
        <w:t>Children of Service p</w:t>
      </w:r>
      <w:r w:rsidRPr="001B40B5">
        <w:rPr>
          <w:rFonts w:eastAsia="Times New Roman"/>
          <w:lang w:eastAsia="en-GB"/>
        </w:rPr>
        <w:t>ersonnel</w:t>
      </w:r>
      <w:bookmarkEnd w:id="1128"/>
      <w:bookmarkEnd w:id="1129"/>
      <w:bookmarkEnd w:id="1130"/>
      <w:bookmarkEnd w:id="1131"/>
    </w:p>
    <w:p w:rsidR="002904D3" w:rsidRPr="00AC3B4A" w:rsidRDefault="002904D3" w:rsidP="00693500">
      <w:pPr>
        <w:widowControl w:val="0"/>
        <w:numPr>
          <w:ilvl w:val="0"/>
          <w:numId w:val="70"/>
        </w:numPr>
        <w:overflowPunct w:val="0"/>
        <w:autoSpaceDE w:val="0"/>
        <w:autoSpaceDN w:val="0"/>
        <w:adjustRightInd w:val="0"/>
        <w:spacing w:after="240" w:line="288" w:lineRule="auto"/>
        <w:ind w:left="0" w:hanging="851"/>
        <w:textAlignment w:val="baseline"/>
        <w:rPr>
          <w:rFonts w:eastAsia="Times New Roman" w:cs="Times New Roman"/>
          <w:szCs w:val="24"/>
          <w:u w:val="single"/>
          <w:lang w:eastAsia="en-GB"/>
        </w:rPr>
      </w:pPr>
      <w:r w:rsidRPr="00AC3B4A">
        <w:rPr>
          <w:rFonts w:eastAsia="Times New Roman" w:cs="Times New Roman"/>
          <w:szCs w:val="24"/>
          <w:lang w:eastAsia="en-GB"/>
        </w:rPr>
        <w:t xml:space="preserve">The Children’s Education Advisory Service (CEAS) within the Ministry of Defence provides advice and guidance to Service parents, educational establishments and local authorities on educational issues relating to Service children, including issues relating to SEN. Service Children’s Education (SCE) provides mainstream education for Service children in some overseas locations. As the education, health and social care resources available overseas are different from the UK, MoD services complete an MoD Assessment of Supportability Overseas (MASO) for all Service children with complex needs before an overseas posting is agreed. </w:t>
      </w:r>
      <w:r>
        <w:rPr>
          <w:rFonts w:eastAsia="Times New Roman" w:cs="Times New Roman"/>
          <w:szCs w:val="24"/>
          <w:lang w:eastAsia="en-GB"/>
        </w:rPr>
        <w:t>Personal Budgets agreed in the UK cannot be transferred to SCE locations overseas.</w:t>
      </w:r>
    </w:p>
    <w:p w:rsidR="002904D3" w:rsidRPr="00AC3B4A" w:rsidRDefault="002904D3" w:rsidP="00693500">
      <w:pPr>
        <w:widowControl w:val="0"/>
        <w:numPr>
          <w:ilvl w:val="0"/>
          <w:numId w:val="70"/>
        </w:numPr>
        <w:overflowPunct w:val="0"/>
        <w:autoSpaceDE w:val="0"/>
        <w:autoSpaceDN w:val="0"/>
        <w:adjustRightInd w:val="0"/>
        <w:spacing w:after="240" w:line="288" w:lineRule="auto"/>
        <w:ind w:left="0" w:hanging="851"/>
        <w:textAlignment w:val="baseline"/>
        <w:rPr>
          <w:rFonts w:eastAsia="Times New Roman" w:cs="Times New Roman"/>
          <w:szCs w:val="24"/>
          <w:u w:val="single"/>
          <w:lang w:eastAsia="en-GB"/>
        </w:rPr>
      </w:pPr>
      <w:r w:rsidRPr="00AC3B4A">
        <w:rPr>
          <w:rFonts w:eastAsia="Times New Roman" w:cs="Times New Roman"/>
          <w:szCs w:val="24"/>
          <w:lang w:eastAsia="en-GB"/>
        </w:rPr>
        <w:t>Children whose parent(s) are Service personnel may face difficulties that are unique to the nature of their serving parent’s employment. These needs may arise from:</w:t>
      </w:r>
    </w:p>
    <w:p w:rsidR="002904D3" w:rsidRPr="001B40B5" w:rsidRDefault="002904D3" w:rsidP="00693500">
      <w:pPr>
        <w:widowControl w:val="0"/>
        <w:numPr>
          <w:ilvl w:val="0"/>
          <w:numId w:val="68"/>
        </w:numPr>
        <w:overflowPunct w:val="0"/>
        <w:autoSpaceDE w:val="0"/>
        <w:autoSpaceDN w:val="0"/>
        <w:adjustRightInd w:val="0"/>
        <w:spacing w:after="240" w:line="288" w:lineRule="auto"/>
        <w:ind w:left="993" w:hanging="426"/>
        <w:textAlignment w:val="baseline"/>
        <w:rPr>
          <w:rFonts w:eastAsia="Times New Roman" w:cs="Times New Roman"/>
          <w:szCs w:val="24"/>
          <w:u w:val="single"/>
          <w:lang w:eastAsia="en-GB"/>
        </w:rPr>
      </w:pPr>
      <w:r>
        <w:rPr>
          <w:rFonts w:eastAsia="Times New Roman" w:cs="Times New Roman"/>
          <w:b/>
          <w:szCs w:val="24"/>
          <w:lang w:eastAsia="en-GB"/>
        </w:rPr>
        <w:t xml:space="preserve">service induced mobility: </w:t>
      </w:r>
      <w:r w:rsidRPr="001B40B5">
        <w:rPr>
          <w:rFonts w:eastAsia="Times New Roman" w:cs="Times New Roman"/>
          <w:szCs w:val="24"/>
          <w:lang w:eastAsia="en-GB"/>
        </w:rPr>
        <w:t>Service personnel may relocate more often than the rest of the population and, sometimes, at short notice. Such transitions should be well managed to avoid Service children with SEN experiencing delays in havi</w:t>
      </w:r>
      <w:r>
        <w:rPr>
          <w:rFonts w:eastAsia="Times New Roman" w:cs="Times New Roman"/>
          <w:szCs w:val="24"/>
          <w:lang w:eastAsia="en-GB"/>
        </w:rPr>
        <w:t>ng their needs assessed and met</w:t>
      </w:r>
      <w:r w:rsidRPr="001B40B5">
        <w:rPr>
          <w:rFonts w:eastAsia="Times New Roman" w:cs="Times New Roman"/>
          <w:szCs w:val="24"/>
          <w:lang w:eastAsia="en-GB"/>
        </w:rPr>
        <w:t xml:space="preserve"> </w:t>
      </w:r>
    </w:p>
    <w:p w:rsidR="002904D3" w:rsidRPr="001B40B5" w:rsidRDefault="002904D3" w:rsidP="00693500">
      <w:pPr>
        <w:widowControl w:val="0"/>
        <w:numPr>
          <w:ilvl w:val="0"/>
          <w:numId w:val="68"/>
        </w:numPr>
        <w:overflowPunct w:val="0"/>
        <w:autoSpaceDE w:val="0"/>
        <w:autoSpaceDN w:val="0"/>
        <w:adjustRightInd w:val="0"/>
        <w:spacing w:after="240" w:line="288" w:lineRule="auto"/>
        <w:ind w:left="993" w:hanging="426"/>
        <w:textAlignment w:val="baseline"/>
        <w:rPr>
          <w:rFonts w:eastAsia="Times New Roman" w:cs="Times New Roman"/>
          <w:b/>
          <w:szCs w:val="24"/>
          <w:lang w:eastAsia="en-GB"/>
        </w:rPr>
      </w:pPr>
      <w:r w:rsidRPr="001B40B5">
        <w:rPr>
          <w:rFonts w:eastAsia="Times New Roman" w:cs="Times New Roman"/>
          <w:szCs w:val="24"/>
          <w:lang w:eastAsia="en-GB"/>
        </w:rPr>
        <w:t xml:space="preserve">the </w:t>
      </w:r>
      <w:r w:rsidRPr="001B40B5">
        <w:rPr>
          <w:rFonts w:eastAsia="Times New Roman" w:cs="Times New Roman"/>
          <w:b/>
          <w:szCs w:val="24"/>
          <w:lang w:eastAsia="en-GB"/>
        </w:rPr>
        <w:t xml:space="preserve">deployment </w:t>
      </w:r>
      <w:r w:rsidRPr="001B40B5">
        <w:rPr>
          <w:rFonts w:eastAsia="Times New Roman" w:cs="Times New Roman"/>
          <w:szCs w:val="24"/>
          <w:lang w:eastAsia="en-GB"/>
        </w:rPr>
        <w:t xml:space="preserve">of </w:t>
      </w:r>
      <w:r>
        <w:rPr>
          <w:rFonts w:eastAsia="Times New Roman" w:cs="Times New Roman"/>
          <w:szCs w:val="24"/>
          <w:lang w:eastAsia="en-GB"/>
        </w:rPr>
        <w:t>serving parents</w:t>
      </w:r>
      <w:r w:rsidRPr="001B40B5">
        <w:rPr>
          <w:rFonts w:eastAsia="Times New Roman" w:cs="Times New Roman"/>
          <w:szCs w:val="24"/>
          <w:lang w:eastAsia="en-GB"/>
        </w:rPr>
        <w:t xml:space="preserve"> to operational </w:t>
      </w:r>
      <w:r>
        <w:rPr>
          <w:rFonts w:eastAsia="Times New Roman" w:cs="Times New Roman"/>
          <w:szCs w:val="24"/>
          <w:lang w:eastAsia="en-GB"/>
        </w:rPr>
        <w:t xml:space="preserve">arenas, while not constituting SEN in itself, </w:t>
      </w:r>
      <w:r w:rsidRPr="001B40B5">
        <w:rPr>
          <w:rFonts w:eastAsia="Times New Roman" w:cs="Times New Roman"/>
          <w:szCs w:val="24"/>
          <w:lang w:eastAsia="en-GB"/>
        </w:rPr>
        <w:t>may result in a Service child experiencing anxiety, dips in educational performance and/or emotional difficulties. Children may also be affected si</w:t>
      </w:r>
      <w:r>
        <w:rPr>
          <w:rFonts w:eastAsia="Times New Roman" w:cs="Times New Roman"/>
          <w:szCs w:val="24"/>
          <w:lang w:eastAsia="en-GB"/>
        </w:rPr>
        <w:t>milarly by siblings’ deployment</w:t>
      </w:r>
    </w:p>
    <w:p w:rsidR="002904D3" w:rsidRPr="00D83935" w:rsidRDefault="002904D3" w:rsidP="002904D3">
      <w:pPr>
        <w:pStyle w:val="Heading3"/>
        <w:rPr>
          <w:rFonts w:eastAsia="Times New Roman"/>
          <w:lang w:eastAsia="en-GB"/>
        </w:rPr>
      </w:pPr>
      <w:bookmarkStart w:id="1135" w:name="_Toc385254278"/>
      <w:bookmarkStart w:id="1136" w:name="_Toc385313815"/>
      <w:bookmarkStart w:id="1137" w:name="_Toc410033224"/>
      <w:r w:rsidRPr="00D83935">
        <w:rPr>
          <w:rFonts w:eastAsia="Times New Roman"/>
          <w:lang w:eastAsia="en-GB"/>
        </w:rPr>
        <w:t>Action to take in respect of Service children with SEN</w:t>
      </w:r>
      <w:bookmarkEnd w:id="1135"/>
      <w:bookmarkEnd w:id="1136"/>
      <w:bookmarkEnd w:id="1137"/>
    </w:p>
    <w:p w:rsidR="002904D3" w:rsidRPr="001B40B5" w:rsidRDefault="002904D3" w:rsidP="00693500">
      <w:pPr>
        <w:widowControl w:val="0"/>
        <w:numPr>
          <w:ilvl w:val="0"/>
          <w:numId w:val="70"/>
        </w:numPr>
        <w:overflowPunct w:val="0"/>
        <w:autoSpaceDE w:val="0"/>
        <w:autoSpaceDN w:val="0"/>
        <w:adjustRightInd w:val="0"/>
        <w:spacing w:after="240" w:line="288" w:lineRule="auto"/>
        <w:ind w:left="0" w:hanging="851"/>
        <w:textAlignment w:val="baseline"/>
        <w:rPr>
          <w:rFonts w:eastAsia="Times New Roman" w:cs="Times New Roman"/>
          <w:szCs w:val="24"/>
          <w:lang w:eastAsia="en-GB"/>
        </w:rPr>
      </w:pPr>
      <w:r w:rsidRPr="001B40B5">
        <w:rPr>
          <w:rFonts w:eastAsia="Times New Roman" w:cs="Times New Roman"/>
          <w:szCs w:val="24"/>
          <w:lang w:eastAsia="en-GB"/>
        </w:rPr>
        <w:t>In having regard to this Code of Practice and in meeting the aspirations of the Armed Forces Covenant, which attempts to eliminate or mitigate some of the potential disadvantages faced by Service families, all those with statutory responsibilities towards Service children with SEN should ensure that the impact of their policies, administrative processes and patterns of provision do not disadvantage such children because of their Service-related lifestyle.</w:t>
      </w:r>
    </w:p>
    <w:p w:rsidR="002904D3" w:rsidRDefault="002904D3" w:rsidP="00693500">
      <w:pPr>
        <w:widowControl w:val="0"/>
        <w:numPr>
          <w:ilvl w:val="0"/>
          <w:numId w:val="70"/>
        </w:numPr>
        <w:overflowPunct w:val="0"/>
        <w:autoSpaceDE w:val="0"/>
        <w:autoSpaceDN w:val="0"/>
        <w:adjustRightInd w:val="0"/>
        <w:spacing w:after="240" w:line="288" w:lineRule="auto"/>
        <w:ind w:left="0" w:hanging="851"/>
        <w:textAlignment w:val="baseline"/>
        <w:rPr>
          <w:rFonts w:eastAsia="Times New Roman" w:cs="Times New Roman"/>
          <w:szCs w:val="24"/>
          <w:lang w:eastAsia="en-GB"/>
        </w:rPr>
      </w:pPr>
      <w:r w:rsidRPr="001B40B5">
        <w:rPr>
          <w:rFonts w:eastAsia="Times New Roman" w:cs="Times New Roman"/>
          <w:szCs w:val="24"/>
          <w:lang w:eastAsia="en-GB"/>
        </w:rPr>
        <w:t>In respect of Service children, schools and o</w:t>
      </w:r>
      <w:r>
        <w:rPr>
          <w:rFonts w:eastAsia="Times New Roman" w:cs="Times New Roman"/>
          <w:szCs w:val="24"/>
          <w:lang w:eastAsia="en-GB"/>
        </w:rPr>
        <w:t>ther education providers should:</w:t>
      </w:r>
    </w:p>
    <w:p w:rsidR="002904D3" w:rsidRDefault="002904D3" w:rsidP="00693500">
      <w:pPr>
        <w:pStyle w:val="ListParagraph"/>
        <w:widowControl w:val="0"/>
        <w:numPr>
          <w:ilvl w:val="0"/>
          <w:numId w:val="104"/>
        </w:numPr>
        <w:overflowPunct w:val="0"/>
        <w:autoSpaceDE w:val="0"/>
        <w:autoSpaceDN w:val="0"/>
        <w:adjustRightInd w:val="0"/>
        <w:spacing w:after="240" w:line="288" w:lineRule="auto"/>
        <w:ind w:left="993" w:hanging="426"/>
        <w:contextualSpacing w:val="0"/>
        <w:textAlignment w:val="baseline"/>
        <w:rPr>
          <w:rFonts w:eastAsia="Times New Roman" w:cs="Times New Roman"/>
          <w:szCs w:val="24"/>
          <w:lang w:eastAsia="en-GB"/>
        </w:rPr>
      </w:pPr>
      <w:r w:rsidRPr="00562E12">
        <w:rPr>
          <w:rFonts w:eastAsia="Times New Roman" w:cs="Times New Roman"/>
          <w:szCs w:val="24"/>
          <w:lang w:eastAsia="en-GB"/>
        </w:rPr>
        <w:t>ensure that mechanisms are in place to enable effective and timely receipt and dispatch of all relevant records for Service children with SEN moving between schools in the UK and overseas, to enable effective planning, ideally in advance o</w:t>
      </w:r>
      <w:r>
        <w:rPr>
          <w:rFonts w:eastAsia="Times New Roman" w:cs="Times New Roman"/>
          <w:szCs w:val="24"/>
          <w:lang w:eastAsia="en-GB"/>
        </w:rPr>
        <w:t>f the child’s arrival in school</w:t>
      </w:r>
      <w:r w:rsidRPr="00562E12">
        <w:rPr>
          <w:rFonts w:eastAsia="Times New Roman" w:cs="Times New Roman"/>
          <w:szCs w:val="24"/>
          <w:lang w:eastAsia="en-GB"/>
        </w:rPr>
        <w:t xml:space="preserve">. Maintained schools </w:t>
      </w:r>
      <w:r w:rsidRPr="00562E12">
        <w:rPr>
          <w:rFonts w:eastAsia="Times New Roman" w:cs="Times New Roman"/>
          <w:b/>
          <w:szCs w:val="24"/>
          <w:lang w:eastAsia="en-GB"/>
        </w:rPr>
        <w:t>must</w:t>
      </w:r>
      <w:r w:rsidRPr="00562E12">
        <w:rPr>
          <w:rFonts w:eastAsia="Times New Roman" w:cs="Times New Roman"/>
          <w:szCs w:val="24"/>
          <w:lang w:eastAsia="en-GB"/>
        </w:rPr>
        <w:t xml:space="preserve"> transfer information, including SEN information, about pupils to other schools in the UK (maintained or independent) in accordance with the Educatio</w:t>
      </w:r>
      <w:r>
        <w:rPr>
          <w:rFonts w:eastAsia="Times New Roman" w:cs="Times New Roman"/>
          <w:szCs w:val="24"/>
          <w:lang w:eastAsia="en-GB"/>
        </w:rPr>
        <w:t xml:space="preserve">n (Pupil Information) </w:t>
      </w:r>
      <w:r w:rsidRPr="00562E12">
        <w:rPr>
          <w:rFonts w:eastAsia="Times New Roman" w:cs="Times New Roman"/>
          <w:szCs w:val="24"/>
          <w:lang w:eastAsia="en-GB"/>
        </w:rPr>
        <w:t>Regulations 2005. To support the transfer of information on Service children with SEN the MoD has developed the Pupil I</w:t>
      </w:r>
      <w:r>
        <w:rPr>
          <w:rFonts w:eastAsia="Times New Roman" w:cs="Times New Roman"/>
          <w:szCs w:val="24"/>
          <w:lang w:eastAsia="en-GB"/>
        </w:rPr>
        <w:t>nformation Profile for Service c</w:t>
      </w:r>
      <w:r w:rsidRPr="00562E12">
        <w:rPr>
          <w:rFonts w:eastAsia="Times New Roman" w:cs="Times New Roman"/>
          <w:szCs w:val="24"/>
          <w:lang w:eastAsia="en-GB"/>
        </w:rPr>
        <w:t>hildren, which includes details of a child’s SEN. It is available for use by schools across the UK and overseas and is available from the Children’s Education Advisory Service (CEAS) on the GOV.UK website</w:t>
      </w:r>
      <w:r>
        <w:rPr>
          <w:rFonts w:eastAsia="Times New Roman" w:cs="Times New Roman"/>
          <w:szCs w:val="24"/>
          <w:lang w:eastAsia="en-GB"/>
        </w:rPr>
        <w:t xml:space="preserve"> (see the References section under Chapter 10 for a link)</w:t>
      </w:r>
    </w:p>
    <w:p w:rsidR="002904D3" w:rsidRDefault="002904D3" w:rsidP="00693500">
      <w:pPr>
        <w:pStyle w:val="ListParagraph"/>
        <w:widowControl w:val="0"/>
        <w:numPr>
          <w:ilvl w:val="0"/>
          <w:numId w:val="104"/>
        </w:numPr>
        <w:overflowPunct w:val="0"/>
        <w:autoSpaceDE w:val="0"/>
        <w:autoSpaceDN w:val="0"/>
        <w:adjustRightInd w:val="0"/>
        <w:spacing w:after="240" w:line="288" w:lineRule="auto"/>
        <w:ind w:left="993" w:hanging="426"/>
        <w:contextualSpacing w:val="0"/>
        <w:textAlignment w:val="baseline"/>
        <w:rPr>
          <w:rFonts w:eastAsia="Times New Roman" w:cs="Times New Roman"/>
          <w:szCs w:val="24"/>
          <w:lang w:eastAsia="en-GB"/>
        </w:rPr>
      </w:pPr>
      <w:r w:rsidRPr="00562E12">
        <w:rPr>
          <w:rFonts w:eastAsia="Times New Roman" w:cs="Times New Roman"/>
          <w:szCs w:val="24"/>
          <w:lang w:eastAsia="en-GB"/>
        </w:rPr>
        <w:t>ensure that all reviews for Service children with SEN explicitly consider th</w:t>
      </w:r>
      <w:r>
        <w:rPr>
          <w:rFonts w:eastAsia="Times New Roman" w:cs="Times New Roman"/>
          <w:szCs w:val="24"/>
          <w:lang w:eastAsia="en-GB"/>
        </w:rPr>
        <w:t>ose Service-related issues (for example,</w:t>
      </w:r>
      <w:r w:rsidRPr="00562E12">
        <w:rPr>
          <w:rFonts w:eastAsia="Times New Roman" w:cs="Times New Roman"/>
          <w:szCs w:val="24"/>
          <w:lang w:eastAsia="en-GB"/>
        </w:rPr>
        <w:t xml:space="preserve"> Service-induced mobility) relevant to the outcomes of those reviews</w:t>
      </w:r>
    </w:p>
    <w:p w:rsidR="002904D3" w:rsidRDefault="002904D3" w:rsidP="00693500">
      <w:pPr>
        <w:pStyle w:val="ListParagraph"/>
        <w:widowControl w:val="0"/>
        <w:numPr>
          <w:ilvl w:val="0"/>
          <w:numId w:val="104"/>
        </w:numPr>
        <w:overflowPunct w:val="0"/>
        <w:autoSpaceDE w:val="0"/>
        <w:autoSpaceDN w:val="0"/>
        <w:adjustRightInd w:val="0"/>
        <w:spacing w:after="240" w:line="288" w:lineRule="auto"/>
        <w:ind w:left="993" w:hanging="426"/>
        <w:contextualSpacing w:val="0"/>
        <w:textAlignment w:val="baseline"/>
        <w:rPr>
          <w:rFonts w:eastAsia="Times New Roman" w:cs="Times New Roman"/>
          <w:szCs w:val="24"/>
          <w:lang w:eastAsia="en-GB"/>
        </w:rPr>
      </w:pPr>
      <w:r>
        <w:rPr>
          <w:rFonts w:eastAsia="Times New Roman" w:cs="Times New Roman"/>
          <w:szCs w:val="24"/>
          <w:lang w:eastAsia="en-GB"/>
        </w:rPr>
        <w:t xml:space="preserve">ensure </w:t>
      </w:r>
      <w:r w:rsidRPr="00562E12">
        <w:rPr>
          <w:rFonts w:eastAsia="Times New Roman" w:cs="Times New Roman"/>
          <w:szCs w:val="24"/>
          <w:lang w:eastAsia="en-GB"/>
        </w:rPr>
        <w:t>that access to appropriate assessments, interventions and provision is determined solely on the nature, severity and complexity of the needs presented by Service children with SEN and not related to the amount of time they have left in a particular school</w:t>
      </w:r>
    </w:p>
    <w:p w:rsidR="002904D3" w:rsidRPr="00562E12" w:rsidRDefault="002904D3" w:rsidP="00693500">
      <w:pPr>
        <w:pStyle w:val="ListParagraph"/>
        <w:widowControl w:val="0"/>
        <w:numPr>
          <w:ilvl w:val="0"/>
          <w:numId w:val="104"/>
        </w:numPr>
        <w:overflowPunct w:val="0"/>
        <w:autoSpaceDE w:val="0"/>
        <w:autoSpaceDN w:val="0"/>
        <w:adjustRightInd w:val="0"/>
        <w:spacing w:after="240" w:line="288" w:lineRule="auto"/>
        <w:ind w:left="993" w:hanging="426"/>
        <w:contextualSpacing w:val="0"/>
        <w:textAlignment w:val="baseline"/>
        <w:rPr>
          <w:rFonts w:eastAsia="Times New Roman" w:cs="Times New Roman"/>
          <w:szCs w:val="24"/>
          <w:lang w:eastAsia="en-GB"/>
        </w:rPr>
      </w:pPr>
      <w:r w:rsidRPr="00562E12">
        <w:rPr>
          <w:rFonts w:eastAsia="Times New Roman" w:cs="Times New Roman"/>
          <w:szCs w:val="24"/>
          <w:lang w:eastAsia="en-GB"/>
        </w:rPr>
        <w:t>consider how any funds received through the Service Pupils’ Premium might be used to improve their overall approaches to meet</w:t>
      </w:r>
      <w:r>
        <w:rPr>
          <w:rFonts w:eastAsia="Times New Roman" w:cs="Times New Roman"/>
          <w:szCs w:val="24"/>
          <w:lang w:eastAsia="en-GB"/>
        </w:rPr>
        <w:t>ing the SEN of Service children</w:t>
      </w:r>
    </w:p>
    <w:p w:rsidR="002904D3" w:rsidRPr="001B40B5" w:rsidRDefault="002904D3" w:rsidP="00693500">
      <w:pPr>
        <w:widowControl w:val="0"/>
        <w:numPr>
          <w:ilvl w:val="0"/>
          <w:numId w:val="70"/>
        </w:numPr>
        <w:overflowPunct w:val="0"/>
        <w:autoSpaceDE w:val="0"/>
        <w:autoSpaceDN w:val="0"/>
        <w:adjustRightInd w:val="0"/>
        <w:spacing w:after="240" w:line="288" w:lineRule="auto"/>
        <w:ind w:left="0" w:hanging="851"/>
        <w:textAlignment w:val="baseline"/>
        <w:rPr>
          <w:rFonts w:eastAsia="Times New Roman" w:cs="Times New Roman"/>
          <w:szCs w:val="24"/>
          <w:lang w:eastAsia="en-GB"/>
        </w:rPr>
      </w:pPr>
      <w:r w:rsidRPr="001B40B5">
        <w:rPr>
          <w:rFonts w:eastAsia="Times New Roman" w:cs="Times New Roman"/>
          <w:szCs w:val="24"/>
          <w:lang w:eastAsia="en-GB"/>
        </w:rPr>
        <w:t>Local authorities should:</w:t>
      </w:r>
    </w:p>
    <w:p w:rsidR="002904D3" w:rsidRPr="00290AB6" w:rsidRDefault="002904D3" w:rsidP="00693500">
      <w:pPr>
        <w:widowControl w:val="0"/>
        <w:numPr>
          <w:ilvl w:val="0"/>
          <w:numId w:val="69"/>
        </w:numPr>
        <w:overflowPunct w:val="0"/>
        <w:autoSpaceDE w:val="0"/>
        <w:autoSpaceDN w:val="0"/>
        <w:adjustRightInd w:val="0"/>
        <w:spacing w:after="240" w:line="288" w:lineRule="auto"/>
        <w:ind w:left="993" w:hanging="426"/>
        <w:textAlignment w:val="baseline"/>
        <w:rPr>
          <w:rFonts w:eastAsia="Times New Roman" w:cs="Times New Roman"/>
          <w:szCs w:val="24"/>
          <w:lang w:eastAsia="en-GB"/>
        </w:rPr>
      </w:pPr>
      <w:r w:rsidRPr="001B40B5">
        <w:rPr>
          <w:rFonts w:eastAsia="Times New Roman" w:cs="Times New Roman"/>
          <w:szCs w:val="24"/>
          <w:lang w:eastAsia="en-GB"/>
        </w:rPr>
        <w:t>when commissioning services for children</w:t>
      </w:r>
      <w:r>
        <w:rPr>
          <w:rFonts w:eastAsia="Times New Roman" w:cs="Times New Roman"/>
          <w:szCs w:val="24"/>
          <w:lang w:eastAsia="en-GB"/>
        </w:rPr>
        <w:t xml:space="preserve"> and young people</w:t>
      </w:r>
      <w:r w:rsidRPr="001B40B5">
        <w:rPr>
          <w:rFonts w:eastAsia="Times New Roman" w:cs="Times New Roman"/>
          <w:szCs w:val="24"/>
          <w:lang w:eastAsia="en-GB"/>
        </w:rPr>
        <w:t xml:space="preserve"> with SEN, take account, with their partners </w:t>
      </w:r>
      <w:r>
        <w:rPr>
          <w:rFonts w:eastAsia="Times New Roman" w:cs="Times New Roman"/>
          <w:szCs w:val="24"/>
          <w:lang w:eastAsia="en-GB"/>
        </w:rPr>
        <w:t xml:space="preserve">(for example, Health and Social Care), </w:t>
      </w:r>
      <w:r w:rsidRPr="001B40B5">
        <w:rPr>
          <w:rFonts w:eastAsia="Times New Roman" w:cs="Times New Roman"/>
          <w:szCs w:val="24"/>
          <w:lang w:eastAsia="en-GB"/>
        </w:rPr>
        <w:t xml:space="preserve">of the particular needs of any Service communities within </w:t>
      </w:r>
      <w:r>
        <w:rPr>
          <w:rFonts w:eastAsia="Times New Roman" w:cs="Times New Roman"/>
          <w:szCs w:val="24"/>
          <w:lang w:eastAsia="en-GB"/>
        </w:rPr>
        <w:t xml:space="preserve">their boundaries </w:t>
      </w:r>
      <w:r w:rsidRPr="00290AB6">
        <w:rPr>
          <w:rFonts w:eastAsia="Times New Roman" w:cs="Times New Roman"/>
          <w:szCs w:val="24"/>
          <w:lang w:eastAsia="en-GB"/>
        </w:rPr>
        <w:t xml:space="preserve">for a Service child with SEN, consider the likely impact on the child’s needs and the provision made to meet them of any relevant Service-related issue. When carrying out an assessment of a Service child’s needs or making an EHC plan, local authorities </w:t>
      </w:r>
      <w:r w:rsidRPr="00290AB6">
        <w:rPr>
          <w:rFonts w:eastAsia="Times New Roman" w:cs="Times New Roman"/>
          <w:b/>
          <w:szCs w:val="24"/>
          <w:lang w:eastAsia="en-GB"/>
        </w:rPr>
        <w:t xml:space="preserve">must </w:t>
      </w:r>
      <w:r w:rsidRPr="00290AB6">
        <w:rPr>
          <w:rFonts w:eastAsia="Times New Roman" w:cs="Times New Roman"/>
          <w:szCs w:val="24"/>
          <w:lang w:eastAsia="en-GB"/>
        </w:rPr>
        <w:t>seek advice from CEAS, acting on behalf of the Secretary of State for Defence</w:t>
      </w:r>
    </w:p>
    <w:p w:rsidR="002904D3" w:rsidRPr="001B40B5" w:rsidRDefault="002904D3" w:rsidP="00693500">
      <w:pPr>
        <w:widowControl w:val="0"/>
        <w:numPr>
          <w:ilvl w:val="0"/>
          <w:numId w:val="69"/>
        </w:numPr>
        <w:overflowPunct w:val="0"/>
        <w:autoSpaceDE w:val="0"/>
        <w:autoSpaceDN w:val="0"/>
        <w:adjustRightInd w:val="0"/>
        <w:spacing w:after="240" w:line="288" w:lineRule="auto"/>
        <w:ind w:left="993" w:hanging="426"/>
        <w:textAlignment w:val="baseline"/>
        <w:rPr>
          <w:rFonts w:eastAsia="Times New Roman" w:cs="Arial"/>
          <w:szCs w:val="24"/>
          <w:u w:val="single"/>
          <w:lang w:eastAsia="en-GB"/>
        </w:rPr>
      </w:pPr>
      <w:r w:rsidRPr="001B40B5">
        <w:rPr>
          <w:rFonts w:eastAsia="Times New Roman" w:cs="Times New Roman"/>
          <w:szCs w:val="24"/>
          <w:lang w:eastAsia="en-GB"/>
        </w:rPr>
        <w:t xml:space="preserve">when children move home across local authority boundaries, transfer the EHC plan from the ‘old’ local authority to the ‘new’ local authority within 15 days </w:t>
      </w:r>
      <w:r>
        <w:rPr>
          <w:rFonts w:eastAsia="Times New Roman" w:cs="Times New Roman"/>
          <w:szCs w:val="24"/>
          <w:lang w:eastAsia="en-GB"/>
        </w:rPr>
        <w:t xml:space="preserve">from when they first become aware </w:t>
      </w:r>
      <w:r w:rsidRPr="001B40B5">
        <w:rPr>
          <w:rFonts w:eastAsia="Times New Roman" w:cs="Times New Roman"/>
          <w:szCs w:val="24"/>
          <w:lang w:eastAsia="en-GB"/>
        </w:rPr>
        <w:t xml:space="preserve">of the move. </w:t>
      </w:r>
      <w:r>
        <w:rPr>
          <w:rFonts w:eastAsia="Times New Roman" w:cs="Times New Roman"/>
          <w:szCs w:val="24"/>
          <w:lang w:eastAsia="en-GB"/>
        </w:rPr>
        <w:t>The new</w:t>
      </w:r>
      <w:r w:rsidRPr="001B40B5">
        <w:rPr>
          <w:rFonts w:eastAsia="Times New Roman" w:cs="Times New Roman"/>
          <w:szCs w:val="24"/>
          <w:lang w:eastAsia="en-GB"/>
        </w:rPr>
        <w:t xml:space="preserve"> local authority will have to tell the parents within 6 weeks </w:t>
      </w:r>
      <w:r>
        <w:rPr>
          <w:rFonts w:eastAsia="Times New Roman" w:cs="Times New Roman"/>
          <w:szCs w:val="24"/>
          <w:lang w:eastAsia="en-GB"/>
        </w:rPr>
        <w:t xml:space="preserve">of the </w:t>
      </w:r>
      <w:r w:rsidRPr="001B40B5">
        <w:rPr>
          <w:rFonts w:eastAsia="Times New Roman" w:cs="Times New Roman"/>
          <w:szCs w:val="24"/>
          <w:lang w:eastAsia="en-GB"/>
        </w:rPr>
        <w:t xml:space="preserve">transfer of the </w:t>
      </w:r>
      <w:r>
        <w:rPr>
          <w:rFonts w:eastAsia="Times New Roman" w:cs="Times New Roman"/>
          <w:szCs w:val="24"/>
          <w:lang w:eastAsia="en-GB"/>
        </w:rPr>
        <w:t xml:space="preserve">EHC </w:t>
      </w:r>
      <w:r w:rsidRPr="001B40B5">
        <w:rPr>
          <w:rFonts w:eastAsia="Times New Roman" w:cs="Times New Roman"/>
          <w:szCs w:val="24"/>
          <w:lang w:eastAsia="en-GB"/>
        </w:rPr>
        <w:t xml:space="preserve">plan whether the authority will bring forward the annual review </w:t>
      </w:r>
      <w:r>
        <w:rPr>
          <w:rFonts w:eastAsia="Times New Roman" w:cs="Times New Roman"/>
          <w:szCs w:val="24"/>
          <w:lang w:eastAsia="en-GB"/>
        </w:rPr>
        <w:t>of the plan and whether it intends</w:t>
      </w:r>
      <w:r w:rsidRPr="001B40B5">
        <w:rPr>
          <w:rFonts w:eastAsia="Times New Roman" w:cs="Times New Roman"/>
          <w:szCs w:val="24"/>
          <w:lang w:eastAsia="en-GB"/>
        </w:rPr>
        <w:t xml:space="preserve"> to reassess the child. From th</w:t>
      </w:r>
      <w:r>
        <w:rPr>
          <w:rFonts w:eastAsia="Times New Roman" w:cs="Times New Roman"/>
          <w:szCs w:val="24"/>
          <w:lang w:eastAsia="en-GB"/>
        </w:rPr>
        <w:t>e transfer of the plan the new</w:t>
      </w:r>
      <w:r w:rsidRPr="001B40B5">
        <w:rPr>
          <w:rFonts w:eastAsia="Times New Roman" w:cs="Times New Roman"/>
          <w:szCs w:val="24"/>
          <w:lang w:eastAsia="en-GB"/>
        </w:rPr>
        <w:t xml:space="preserve"> local authority </w:t>
      </w:r>
      <w:r w:rsidRPr="00BD4E7F">
        <w:rPr>
          <w:rFonts w:eastAsia="Times New Roman" w:cs="Times New Roman"/>
          <w:b/>
          <w:szCs w:val="24"/>
          <w:lang w:eastAsia="en-GB"/>
        </w:rPr>
        <w:t>must</w:t>
      </w:r>
      <w:r w:rsidRPr="001B40B5">
        <w:rPr>
          <w:rFonts w:eastAsia="Times New Roman" w:cs="Times New Roman"/>
          <w:szCs w:val="24"/>
          <w:lang w:eastAsia="en-GB"/>
        </w:rPr>
        <w:t xml:space="preserve"> arrange the special educational </w:t>
      </w:r>
      <w:r>
        <w:rPr>
          <w:rFonts w:eastAsia="Times New Roman" w:cs="Times New Roman"/>
          <w:szCs w:val="24"/>
          <w:lang w:eastAsia="en-GB"/>
        </w:rPr>
        <w:t>provision set out in it</w:t>
      </w:r>
      <w:r w:rsidRPr="001B40B5">
        <w:rPr>
          <w:rFonts w:eastAsia="Times New Roman" w:cs="Times New Roman"/>
          <w:szCs w:val="24"/>
          <w:lang w:eastAsia="en-GB"/>
        </w:rPr>
        <w:t xml:space="preserve">, although a child may have to be placed in a school other than the one named on the plan if the distance of the move makes it impractical </w:t>
      </w:r>
      <w:r>
        <w:rPr>
          <w:rFonts w:eastAsia="Times New Roman" w:cs="Times New Roman"/>
          <w:szCs w:val="24"/>
          <w:lang w:eastAsia="en-GB"/>
        </w:rPr>
        <w:t>to send the child to the named</w:t>
      </w:r>
      <w:r w:rsidRPr="001B40B5">
        <w:rPr>
          <w:rFonts w:eastAsia="Times New Roman" w:cs="Times New Roman"/>
          <w:szCs w:val="24"/>
          <w:lang w:eastAsia="en-GB"/>
        </w:rPr>
        <w:t xml:space="preserve"> school</w:t>
      </w:r>
      <w:r w:rsidRPr="001B40B5">
        <w:rPr>
          <w:rFonts w:eastAsia="Times New Roman" w:cs="Arial"/>
          <w:szCs w:val="24"/>
          <w:lang w:eastAsia="en-GB"/>
        </w:rPr>
        <w:t xml:space="preserve"> </w:t>
      </w:r>
    </w:p>
    <w:p w:rsidR="002904D3" w:rsidRPr="001B40B5" w:rsidRDefault="002904D3" w:rsidP="00693500">
      <w:pPr>
        <w:widowControl w:val="0"/>
        <w:numPr>
          <w:ilvl w:val="0"/>
          <w:numId w:val="69"/>
        </w:numPr>
        <w:overflowPunct w:val="0"/>
        <w:autoSpaceDE w:val="0"/>
        <w:autoSpaceDN w:val="0"/>
        <w:adjustRightInd w:val="0"/>
        <w:spacing w:after="240" w:line="288" w:lineRule="auto"/>
        <w:ind w:left="993" w:hanging="426"/>
        <w:textAlignment w:val="baseline"/>
        <w:rPr>
          <w:rFonts w:eastAsia="Times New Roman" w:cs="Arial"/>
          <w:szCs w:val="24"/>
          <w:u w:val="single"/>
          <w:lang w:eastAsia="en-GB"/>
        </w:rPr>
      </w:pPr>
      <w:r w:rsidRPr="001B40B5">
        <w:rPr>
          <w:rFonts w:eastAsia="Times New Roman" w:cs="Times New Roman"/>
          <w:szCs w:val="24"/>
          <w:lang w:eastAsia="en-GB"/>
        </w:rPr>
        <w:t>work with each other, particularly those which have bases within their areas, and CEAS</w:t>
      </w:r>
      <w:r>
        <w:rPr>
          <w:rFonts w:eastAsia="Times New Roman" w:cs="Times New Roman"/>
          <w:szCs w:val="24"/>
          <w:lang w:eastAsia="en-GB"/>
        </w:rPr>
        <w:t>,</w:t>
      </w:r>
      <w:r w:rsidRPr="001B40B5">
        <w:rPr>
          <w:rFonts w:eastAsia="Times New Roman" w:cs="Times New Roman"/>
          <w:szCs w:val="24"/>
          <w:lang w:eastAsia="en-GB"/>
        </w:rPr>
        <w:t xml:space="preserve"> so that special educational provision can be made as soon as a child arrives in the new authority. Anticipated moves should not be used to delay the provision of appropriate support for children </w:t>
      </w:r>
      <w:r>
        <w:rPr>
          <w:rFonts w:eastAsia="Times New Roman" w:cs="Times New Roman"/>
          <w:szCs w:val="24"/>
          <w:lang w:eastAsia="en-GB"/>
        </w:rPr>
        <w:t>or the carrying out of needs assessments</w:t>
      </w:r>
      <w:r w:rsidRPr="001B40B5">
        <w:rPr>
          <w:rFonts w:eastAsia="Times New Roman" w:cs="Times New Roman"/>
          <w:szCs w:val="24"/>
          <w:lang w:eastAsia="en-GB"/>
        </w:rPr>
        <w:t xml:space="preserve"> </w:t>
      </w:r>
    </w:p>
    <w:p w:rsidR="002904D3" w:rsidRPr="001B40B5" w:rsidRDefault="002904D3" w:rsidP="00693500">
      <w:pPr>
        <w:widowControl w:val="0"/>
        <w:numPr>
          <w:ilvl w:val="0"/>
          <w:numId w:val="69"/>
        </w:numPr>
        <w:overflowPunct w:val="0"/>
        <w:autoSpaceDE w:val="0"/>
        <w:autoSpaceDN w:val="0"/>
        <w:adjustRightInd w:val="0"/>
        <w:spacing w:after="240" w:line="288" w:lineRule="auto"/>
        <w:ind w:left="993" w:hanging="426"/>
        <w:textAlignment w:val="baseline"/>
        <w:rPr>
          <w:rFonts w:eastAsia="Times New Roman" w:cs="Times New Roman"/>
          <w:szCs w:val="24"/>
          <w:u w:val="single"/>
          <w:lang w:eastAsia="en-GB"/>
        </w:rPr>
      </w:pPr>
      <w:r>
        <w:rPr>
          <w:rFonts w:eastAsia="Times New Roman" w:cs="Times New Roman"/>
          <w:szCs w:val="24"/>
          <w:lang w:eastAsia="en-GB"/>
        </w:rPr>
        <w:t xml:space="preserve">when considering provision for Service children with SEN or disabilities, </w:t>
      </w:r>
      <w:r w:rsidRPr="001B40B5">
        <w:rPr>
          <w:rFonts w:eastAsia="Times New Roman" w:cs="Times New Roman"/>
          <w:szCs w:val="24"/>
          <w:lang w:eastAsia="en-GB"/>
        </w:rPr>
        <w:t>use all relevant evidence, including statements made for Service children in Wales a</w:t>
      </w:r>
      <w:r>
        <w:rPr>
          <w:rFonts w:eastAsia="Times New Roman" w:cs="Times New Roman"/>
          <w:szCs w:val="24"/>
          <w:lang w:eastAsia="en-GB"/>
        </w:rPr>
        <w:t xml:space="preserve">nd Northern Ireland, as well as </w:t>
      </w:r>
      <w:r w:rsidRPr="001B40B5">
        <w:rPr>
          <w:rFonts w:eastAsia="Times New Roman" w:cs="Times New Roman"/>
          <w:szCs w:val="24"/>
          <w:lang w:eastAsia="en-GB"/>
        </w:rPr>
        <w:t>Co-ordinated Support Plans mad</w:t>
      </w:r>
      <w:r>
        <w:rPr>
          <w:rFonts w:eastAsia="Times New Roman" w:cs="Times New Roman"/>
          <w:szCs w:val="24"/>
          <w:lang w:eastAsia="en-GB"/>
        </w:rPr>
        <w:t>e for them in Scotland and the Service Children’s Assessment of Need (SCAN) completed for them by SCE</w:t>
      </w:r>
    </w:p>
    <w:p w:rsidR="002904D3" w:rsidRPr="001B40B5" w:rsidRDefault="002904D3" w:rsidP="00693500">
      <w:pPr>
        <w:widowControl w:val="0"/>
        <w:numPr>
          <w:ilvl w:val="0"/>
          <w:numId w:val="69"/>
        </w:numPr>
        <w:overflowPunct w:val="0"/>
        <w:autoSpaceDE w:val="0"/>
        <w:autoSpaceDN w:val="0"/>
        <w:adjustRightInd w:val="0"/>
        <w:spacing w:after="240" w:line="288" w:lineRule="auto"/>
        <w:ind w:left="993" w:hanging="426"/>
        <w:textAlignment w:val="baseline"/>
        <w:rPr>
          <w:rFonts w:eastAsia="Times New Roman" w:cs="Times New Roman"/>
          <w:szCs w:val="24"/>
          <w:lang w:eastAsia="en-GB"/>
        </w:rPr>
      </w:pPr>
      <w:r w:rsidRPr="001B40B5">
        <w:rPr>
          <w:rFonts w:eastAsia="Times New Roman" w:cs="Times New Roman"/>
          <w:szCs w:val="24"/>
          <w:lang w:eastAsia="en-GB"/>
        </w:rPr>
        <w:t>when Personal Budgets are agreed with mobile Service parents, work with sending/receiving local authorities and the parents concerned to ensure that adequate, appropriate and timely arrangements are made in the receiving authority to ensure continuity of those elements of the overall provision purchased for Service children with SEN by</w:t>
      </w:r>
      <w:r>
        <w:rPr>
          <w:rFonts w:eastAsia="Times New Roman" w:cs="Times New Roman"/>
          <w:szCs w:val="24"/>
          <w:lang w:eastAsia="en-GB"/>
        </w:rPr>
        <w:t xml:space="preserve"> the Personal Budgets allocated</w:t>
      </w:r>
    </w:p>
    <w:p w:rsidR="002904D3" w:rsidRPr="00FA4A04" w:rsidRDefault="002904D3" w:rsidP="002904D3">
      <w:pPr>
        <w:pStyle w:val="Heading3"/>
        <w:rPr>
          <w:rFonts w:eastAsia="Times New Roman"/>
          <w:lang w:eastAsia="en-GB"/>
        </w:rPr>
      </w:pPr>
      <w:bookmarkStart w:id="1138" w:name="_Toc385254279"/>
      <w:bookmarkStart w:id="1139" w:name="_Toc385313816"/>
      <w:bookmarkStart w:id="1140" w:name="_Toc410033225"/>
      <w:r>
        <w:rPr>
          <w:rFonts w:eastAsia="Times New Roman"/>
          <w:lang w:eastAsia="en-GB"/>
        </w:rPr>
        <w:t>First-tier Tribunal (SEN and Disability)</w:t>
      </w:r>
      <w:bookmarkEnd w:id="1138"/>
      <w:bookmarkEnd w:id="1139"/>
      <w:bookmarkEnd w:id="1140"/>
    </w:p>
    <w:p w:rsidR="002904D3" w:rsidRPr="001B40B5" w:rsidRDefault="002904D3" w:rsidP="00693500">
      <w:pPr>
        <w:widowControl w:val="0"/>
        <w:numPr>
          <w:ilvl w:val="0"/>
          <w:numId w:val="70"/>
        </w:numPr>
        <w:overflowPunct w:val="0"/>
        <w:autoSpaceDE w:val="0"/>
        <w:autoSpaceDN w:val="0"/>
        <w:adjustRightInd w:val="0"/>
        <w:spacing w:after="240" w:line="288" w:lineRule="auto"/>
        <w:ind w:left="0" w:hanging="851"/>
        <w:textAlignment w:val="baseline"/>
        <w:rPr>
          <w:rFonts w:eastAsia="Times New Roman" w:cs="Times New Roman"/>
          <w:szCs w:val="24"/>
          <w:lang w:eastAsia="en-GB"/>
        </w:rPr>
      </w:pPr>
      <w:r>
        <w:rPr>
          <w:rFonts w:eastAsia="Times New Roman" w:cs="Times New Roman"/>
          <w:szCs w:val="24"/>
          <w:lang w:eastAsia="en-GB"/>
        </w:rPr>
        <w:t>I</w:t>
      </w:r>
      <w:r w:rsidRPr="001B40B5">
        <w:rPr>
          <w:rFonts w:eastAsia="Times New Roman" w:cs="Times New Roman"/>
          <w:szCs w:val="24"/>
          <w:lang w:eastAsia="en-GB"/>
        </w:rPr>
        <w:t>n reaching decisions about appeals from Service parents</w:t>
      </w:r>
      <w:r>
        <w:rPr>
          <w:rFonts w:eastAsia="Times New Roman" w:cs="Times New Roman"/>
          <w:szCs w:val="24"/>
          <w:lang w:eastAsia="en-GB"/>
        </w:rPr>
        <w:t>,</w:t>
      </w:r>
      <w:r w:rsidRPr="001B40B5">
        <w:rPr>
          <w:rFonts w:eastAsia="Times New Roman" w:cs="Times New Roman"/>
          <w:szCs w:val="24"/>
          <w:lang w:eastAsia="en-GB"/>
        </w:rPr>
        <w:t xml:space="preserve"> </w:t>
      </w:r>
      <w:r>
        <w:rPr>
          <w:rFonts w:eastAsia="Times New Roman" w:cs="Times New Roman"/>
          <w:szCs w:val="24"/>
          <w:lang w:eastAsia="en-GB"/>
        </w:rPr>
        <w:t>t</w:t>
      </w:r>
      <w:r w:rsidRPr="001B40B5">
        <w:rPr>
          <w:rFonts w:eastAsia="Times New Roman" w:cs="Times New Roman"/>
          <w:szCs w:val="24"/>
          <w:lang w:eastAsia="en-GB"/>
        </w:rPr>
        <w:t>he First-tier Tribun</w:t>
      </w:r>
      <w:r>
        <w:rPr>
          <w:rFonts w:eastAsia="Times New Roman" w:cs="Times New Roman"/>
          <w:szCs w:val="24"/>
          <w:lang w:eastAsia="en-GB"/>
        </w:rPr>
        <w:t xml:space="preserve">al (SEN and Disability) should </w:t>
      </w:r>
      <w:r w:rsidRPr="001B40B5">
        <w:rPr>
          <w:rFonts w:eastAsia="Times New Roman" w:cs="Times New Roman"/>
          <w:szCs w:val="24"/>
          <w:lang w:eastAsia="en-GB"/>
        </w:rPr>
        <w:t>consider, on the basis of the evidence available to them, the extent to which Service-induced mobility has had, is having and will have an impact on the appropriateness and effectiveness of the provision offered by local authorities and that requested by the parents.</w:t>
      </w:r>
    </w:p>
    <w:p w:rsidR="002904D3" w:rsidRPr="00FA4A04" w:rsidRDefault="002904D3" w:rsidP="002904D3">
      <w:pPr>
        <w:pStyle w:val="Heading3"/>
        <w:rPr>
          <w:rFonts w:eastAsia="Times New Roman"/>
          <w:lang w:eastAsia="en-GB"/>
        </w:rPr>
      </w:pPr>
      <w:bookmarkStart w:id="1141" w:name="_Toc385254280"/>
      <w:bookmarkStart w:id="1142" w:name="_Toc385313817"/>
      <w:bookmarkStart w:id="1143" w:name="_Toc410033226"/>
      <w:r w:rsidRPr="00FA4A04">
        <w:rPr>
          <w:rFonts w:eastAsia="Times New Roman"/>
          <w:lang w:eastAsia="en-GB"/>
        </w:rPr>
        <w:t>Further information</w:t>
      </w:r>
      <w:bookmarkEnd w:id="1141"/>
      <w:bookmarkEnd w:id="1142"/>
      <w:bookmarkEnd w:id="1143"/>
      <w:r w:rsidRPr="00FA4A04">
        <w:rPr>
          <w:rFonts w:eastAsia="Times New Roman"/>
          <w:lang w:eastAsia="en-GB"/>
        </w:rPr>
        <w:t xml:space="preserve"> </w:t>
      </w:r>
    </w:p>
    <w:p w:rsidR="002904D3" w:rsidRDefault="002904D3" w:rsidP="00693500">
      <w:pPr>
        <w:widowControl w:val="0"/>
        <w:numPr>
          <w:ilvl w:val="0"/>
          <w:numId w:val="70"/>
        </w:numPr>
        <w:overflowPunct w:val="0"/>
        <w:autoSpaceDE w:val="0"/>
        <w:autoSpaceDN w:val="0"/>
        <w:adjustRightInd w:val="0"/>
        <w:spacing w:after="240" w:line="288" w:lineRule="auto"/>
        <w:ind w:left="0" w:hanging="851"/>
        <w:textAlignment w:val="baseline"/>
        <w:rPr>
          <w:rFonts w:eastAsia="Times New Roman" w:cs="Times New Roman"/>
          <w:color w:val="0000FF"/>
          <w:szCs w:val="24"/>
          <w:u w:val="single"/>
          <w:lang w:eastAsia="en-GB"/>
        </w:rPr>
      </w:pPr>
      <w:r w:rsidRPr="001B40B5">
        <w:rPr>
          <w:rFonts w:eastAsia="Times New Roman" w:cs="Times New Roman"/>
          <w:szCs w:val="24"/>
          <w:lang w:eastAsia="en-GB"/>
        </w:rPr>
        <w:t xml:space="preserve">Further information and advice about the education of Service children with SEN, in England or elsewhere in the world, including the public funds available for boarding placements and the services available in SCE schools overseas, is available from </w:t>
      </w:r>
      <w:r>
        <w:rPr>
          <w:rFonts w:eastAsia="Times New Roman" w:cs="Times New Roman"/>
          <w:szCs w:val="24"/>
          <w:lang w:eastAsia="en-GB"/>
        </w:rPr>
        <w:t>the Children’s Education Advisory Service (CEAS) information page on the GOV.UK website – see the References section under Chapter 10 for a link.</w:t>
      </w:r>
    </w:p>
    <w:p w:rsidR="00CC6A12" w:rsidRDefault="00CC6A12">
      <w:pPr>
        <w:rPr>
          <w:rFonts w:eastAsiaTheme="majorEastAsia" w:cstheme="majorBidi"/>
          <w:b/>
          <w:bCs/>
          <w:color w:val="1F497D" w:themeColor="text2"/>
          <w:sz w:val="32"/>
          <w:szCs w:val="26"/>
        </w:rPr>
      </w:pPr>
      <w:bookmarkStart w:id="1144" w:name="_Toc410033227"/>
      <w:r>
        <w:br w:type="page"/>
      </w:r>
    </w:p>
    <w:p w:rsidR="002904D3" w:rsidRDefault="000F7909" w:rsidP="000F7909">
      <w:pPr>
        <w:pStyle w:val="Heading2"/>
      </w:pPr>
      <w:r>
        <w:t>Children and young people with SEN who are in youth custody</w:t>
      </w:r>
      <w:bookmarkEnd w:id="1144"/>
    </w:p>
    <w:p w:rsidR="000F7909" w:rsidRDefault="000F7909" w:rsidP="000F7909">
      <w:pPr>
        <w:pStyle w:val="Heading3"/>
        <w:rPr>
          <w:lang w:eastAsia="en-GB"/>
        </w:rPr>
      </w:pPr>
      <w:bookmarkStart w:id="1145" w:name="_Toc410033228"/>
      <w:r>
        <w:rPr>
          <w:lang w:eastAsia="en-GB"/>
        </w:rPr>
        <w:t>Relevant legislation</w:t>
      </w:r>
      <w:bookmarkEnd w:id="1145"/>
    </w:p>
    <w:p w:rsidR="00FD431F" w:rsidRPr="00FD431F" w:rsidRDefault="00FD431F" w:rsidP="00FD431F">
      <w:pPr>
        <w:pStyle w:val="Heading4"/>
        <w:rPr>
          <w:lang w:eastAsia="en-GB"/>
        </w:rPr>
      </w:pPr>
      <w:r>
        <w:rPr>
          <w:lang w:eastAsia="en-GB"/>
        </w:rPr>
        <w:t>Primary</w:t>
      </w:r>
    </w:p>
    <w:p w:rsidR="000F7909" w:rsidRPr="00C53973" w:rsidRDefault="000F7909" w:rsidP="000F7909">
      <w:pPr>
        <w:widowControl w:val="0"/>
        <w:overflowPunct w:val="0"/>
        <w:autoSpaceDE w:val="0"/>
        <w:autoSpaceDN w:val="0"/>
        <w:adjustRightInd w:val="0"/>
        <w:spacing w:after="240" w:line="288" w:lineRule="auto"/>
        <w:textAlignment w:val="baseline"/>
        <w:rPr>
          <w:rFonts w:eastAsia="Times New Roman" w:cs="Arial"/>
          <w:szCs w:val="24"/>
          <w:lang w:eastAsia="en-GB"/>
        </w:rPr>
      </w:pPr>
      <w:r>
        <w:rPr>
          <w:lang w:eastAsia="en-GB"/>
        </w:rPr>
        <w:t>S</w:t>
      </w:r>
      <w:r w:rsidRPr="001E3A14">
        <w:rPr>
          <w:lang w:eastAsia="en-GB"/>
        </w:rPr>
        <w:t>ections 70-75 of the Children and Families Act 2014</w:t>
      </w:r>
      <w:r>
        <w:rPr>
          <w:lang w:eastAsia="en-GB"/>
        </w:rPr>
        <w:t>, together with sections 28, 31, and 77</w:t>
      </w:r>
    </w:p>
    <w:p w:rsidR="000F7909" w:rsidRDefault="000F7909" w:rsidP="000F7909">
      <w:pPr>
        <w:widowControl w:val="0"/>
        <w:overflowPunct w:val="0"/>
        <w:autoSpaceDE w:val="0"/>
        <w:autoSpaceDN w:val="0"/>
        <w:adjustRightInd w:val="0"/>
        <w:spacing w:after="240" w:line="288" w:lineRule="auto"/>
        <w:textAlignment w:val="baseline"/>
        <w:rPr>
          <w:lang w:eastAsia="en-GB"/>
        </w:rPr>
      </w:pPr>
      <w:r>
        <w:rPr>
          <w:lang w:eastAsia="en-GB"/>
        </w:rPr>
        <w:t>The National Health Service Act 2006</w:t>
      </w:r>
    </w:p>
    <w:p w:rsidR="000F7909" w:rsidRDefault="000F7909" w:rsidP="000F7909">
      <w:pPr>
        <w:widowControl w:val="0"/>
        <w:overflowPunct w:val="0"/>
        <w:autoSpaceDE w:val="0"/>
        <w:autoSpaceDN w:val="0"/>
        <w:adjustRightInd w:val="0"/>
        <w:spacing w:after="240" w:line="288" w:lineRule="auto"/>
        <w:textAlignment w:val="baseline"/>
        <w:rPr>
          <w:lang w:eastAsia="en-GB"/>
        </w:rPr>
      </w:pPr>
      <w:r>
        <w:rPr>
          <w:lang w:eastAsia="en-GB"/>
        </w:rPr>
        <w:t>The Equality Act 2010</w:t>
      </w:r>
    </w:p>
    <w:p w:rsidR="000F7909" w:rsidRDefault="000F7909" w:rsidP="000F7909">
      <w:pPr>
        <w:widowControl w:val="0"/>
        <w:overflowPunct w:val="0"/>
        <w:autoSpaceDE w:val="0"/>
        <w:autoSpaceDN w:val="0"/>
        <w:adjustRightInd w:val="0"/>
        <w:spacing w:after="240" w:line="288" w:lineRule="auto"/>
        <w:textAlignment w:val="baseline"/>
        <w:rPr>
          <w:lang w:eastAsia="en-GB"/>
        </w:rPr>
      </w:pPr>
      <w:r>
        <w:rPr>
          <w:lang w:eastAsia="en-GB"/>
        </w:rPr>
        <w:t>Section 2 of the Chronically Sick and Di</w:t>
      </w:r>
      <w:r w:rsidR="00A520A5">
        <w:rPr>
          <w:lang w:eastAsia="en-GB"/>
        </w:rPr>
        <w:t>sabled Persons Act 1970</w:t>
      </w:r>
      <w:r>
        <w:rPr>
          <w:lang w:eastAsia="en-GB"/>
        </w:rPr>
        <w:t xml:space="preserve"> </w:t>
      </w:r>
    </w:p>
    <w:p w:rsidR="000F7909" w:rsidRDefault="000F7909" w:rsidP="000F7909">
      <w:pPr>
        <w:widowControl w:val="0"/>
        <w:overflowPunct w:val="0"/>
        <w:autoSpaceDE w:val="0"/>
        <w:autoSpaceDN w:val="0"/>
        <w:adjustRightInd w:val="0"/>
        <w:spacing w:after="240" w:line="288" w:lineRule="auto"/>
        <w:textAlignment w:val="baseline"/>
        <w:rPr>
          <w:lang w:eastAsia="en-GB"/>
        </w:rPr>
      </w:pPr>
      <w:r>
        <w:rPr>
          <w:lang w:eastAsia="en-GB"/>
        </w:rPr>
        <w:t>Secti</w:t>
      </w:r>
      <w:r w:rsidR="00A520A5">
        <w:rPr>
          <w:lang w:eastAsia="en-GB"/>
        </w:rPr>
        <w:t>on 17 of the Children Act 1989</w:t>
      </w:r>
    </w:p>
    <w:p w:rsidR="000F7909" w:rsidRDefault="000F7909" w:rsidP="000F7909">
      <w:pPr>
        <w:widowControl w:val="0"/>
        <w:overflowPunct w:val="0"/>
        <w:autoSpaceDE w:val="0"/>
        <w:autoSpaceDN w:val="0"/>
        <w:adjustRightInd w:val="0"/>
        <w:spacing w:after="240" w:line="288" w:lineRule="auto"/>
        <w:textAlignment w:val="baseline"/>
        <w:rPr>
          <w:lang w:eastAsia="en-GB"/>
        </w:rPr>
      </w:pPr>
      <w:r>
        <w:rPr>
          <w:lang w:eastAsia="en-GB"/>
        </w:rPr>
        <w:t xml:space="preserve">Section 39A of the Crime and Disorder Act 1998 </w:t>
      </w:r>
    </w:p>
    <w:p w:rsidR="000F7909" w:rsidRPr="00C17AAB" w:rsidRDefault="000F7909" w:rsidP="000F7909">
      <w:pPr>
        <w:widowControl w:val="0"/>
        <w:overflowPunct w:val="0"/>
        <w:autoSpaceDE w:val="0"/>
        <w:autoSpaceDN w:val="0"/>
        <w:adjustRightInd w:val="0"/>
        <w:spacing w:after="240" w:line="288" w:lineRule="auto"/>
        <w:textAlignment w:val="baseline"/>
        <w:rPr>
          <w:rFonts w:eastAsia="Times New Roman" w:cs="Arial"/>
          <w:szCs w:val="24"/>
          <w:lang w:eastAsia="en-GB"/>
        </w:rPr>
      </w:pPr>
      <w:r w:rsidRPr="004561F8">
        <w:rPr>
          <w:lang w:eastAsia="en-GB"/>
        </w:rPr>
        <w:t>Section 562B of the Education Act 1996</w:t>
      </w:r>
    </w:p>
    <w:p w:rsidR="000F7909" w:rsidRDefault="000F7909" w:rsidP="00FD431F">
      <w:pPr>
        <w:pStyle w:val="Heading4"/>
        <w:rPr>
          <w:lang w:eastAsia="en-GB"/>
        </w:rPr>
      </w:pPr>
      <w:bookmarkStart w:id="1146" w:name="_Toc410033229"/>
      <w:r>
        <w:rPr>
          <w:lang w:eastAsia="en-GB"/>
        </w:rPr>
        <w:t>Regulations</w:t>
      </w:r>
      <w:bookmarkEnd w:id="1146"/>
    </w:p>
    <w:p w:rsidR="000F7909" w:rsidRDefault="000F7909" w:rsidP="000F7909">
      <w:pPr>
        <w:widowControl w:val="0"/>
        <w:overflowPunct w:val="0"/>
        <w:autoSpaceDE w:val="0"/>
        <w:autoSpaceDN w:val="0"/>
        <w:adjustRightInd w:val="0"/>
        <w:spacing w:after="240" w:line="288" w:lineRule="auto"/>
        <w:textAlignment w:val="baseline"/>
        <w:rPr>
          <w:lang w:eastAsia="en-GB"/>
        </w:rPr>
      </w:pPr>
      <w:r>
        <w:rPr>
          <w:lang w:eastAsia="en-GB"/>
        </w:rPr>
        <w:t>The</w:t>
      </w:r>
      <w:r w:rsidRPr="001E3A14">
        <w:rPr>
          <w:lang w:eastAsia="en-GB"/>
        </w:rPr>
        <w:t xml:space="preserve"> Special Educational Needs</w:t>
      </w:r>
      <w:r>
        <w:rPr>
          <w:lang w:eastAsia="en-GB"/>
        </w:rPr>
        <w:t xml:space="preserve"> and Disability</w:t>
      </w:r>
      <w:r w:rsidRPr="001E3A14">
        <w:rPr>
          <w:lang w:eastAsia="en-GB"/>
        </w:rPr>
        <w:t xml:space="preserve"> (Detain</w:t>
      </w:r>
      <w:r w:rsidRPr="001A6250">
        <w:rPr>
          <w:lang w:eastAsia="en-GB"/>
        </w:rPr>
        <w:t>ed Persons) Regulations 2015</w:t>
      </w:r>
      <w:r>
        <w:rPr>
          <w:lang w:eastAsia="en-GB"/>
        </w:rPr>
        <w:t xml:space="preserve"> </w:t>
      </w:r>
    </w:p>
    <w:p w:rsidR="000F7909" w:rsidRDefault="000F7909" w:rsidP="000F7909">
      <w:pPr>
        <w:widowControl w:val="0"/>
        <w:overflowPunct w:val="0"/>
        <w:autoSpaceDE w:val="0"/>
        <w:autoSpaceDN w:val="0"/>
        <w:adjustRightInd w:val="0"/>
        <w:spacing w:after="240" w:line="288" w:lineRule="auto"/>
        <w:textAlignment w:val="baseline"/>
        <w:rPr>
          <w:lang w:eastAsia="en-GB"/>
        </w:rPr>
      </w:pPr>
      <w:r>
        <w:rPr>
          <w:lang w:eastAsia="en-GB"/>
        </w:rPr>
        <w:t>The Special Education Needs and Disability Regulations 2014</w:t>
      </w:r>
    </w:p>
    <w:p w:rsidR="000F7909" w:rsidRDefault="000F7909" w:rsidP="000F7909">
      <w:pPr>
        <w:widowControl w:val="0"/>
        <w:overflowPunct w:val="0"/>
        <w:autoSpaceDE w:val="0"/>
        <w:autoSpaceDN w:val="0"/>
        <w:adjustRightInd w:val="0"/>
        <w:spacing w:after="240" w:line="288" w:lineRule="auto"/>
        <w:textAlignment w:val="baseline"/>
        <w:rPr>
          <w:lang w:eastAsia="en-GB"/>
        </w:rPr>
      </w:pPr>
      <w:r>
        <w:rPr>
          <w:lang w:eastAsia="en-GB"/>
        </w:rPr>
        <w:t>The National Health Service Commissioning Board and Clinical Commissioning Groups (Responsibilities and Standing Rules) Regulations 2012 (Part 3 and Schedule 3)</w:t>
      </w:r>
      <w:bookmarkStart w:id="1147" w:name="_Toc368402397"/>
      <w:bookmarkStart w:id="1148" w:name="_Toc385254281"/>
      <w:bookmarkStart w:id="1149" w:name="_Toc385313818"/>
      <w:bookmarkEnd w:id="1132"/>
      <w:bookmarkEnd w:id="1133"/>
      <w:bookmarkEnd w:id="1134"/>
    </w:p>
    <w:p w:rsidR="000F7909" w:rsidRDefault="000F7909" w:rsidP="000F7909">
      <w:pPr>
        <w:pStyle w:val="Heading3"/>
        <w:rPr>
          <w:lang w:eastAsia="en-GB"/>
        </w:rPr>
      </w:pPr>
      <w:bookmarkStart w:id="1150" w:name="_Toc410033230"/>
      <w:r>
        <w:rPr>
          <w:lang w:eastAsia="en-GB"/>
        </w:rPr>
        <w:t>What this section covers</w:t>
      </w:r>
      <w:bookmarkEnd w:id="1150"/>
    </w:p>
    <w:p w:rsidR="00FD431F" w:rsidRDefault="000F7909" w:rsidP="00693500">
      <w:pPr>
        <w:widowControl w:val="0"/>
        <w:numPr>
          <w:ilvl w:val="0"/>
          <w:numId w:val="70"/>
        </w:numPr>
        <w:overflowPunct w:val="0"/>
        <w:autoSpaceDE w:val="0"/>
        <w:autoSpaceDN w:val="0"/>
        <w:adjustRightInd w:val="0"/>
        <w:spacing w:after="240" w:line="288" w:lineRule="auto"/>
        <w:ind w:left="0" w:hanging="709"/>
        <w:textAlignment w:val="baseline"/>
        <w:rPr>
          <w:rFonts w:cs="Arial"/>
          <w:szCs w:val="24"/>
          <w:lang w:eastAsia="en-GB"/>
        </w:rPr>
      </w:pPr>
      <w:r w:rsidRPr="00FD431F">
        <w:rPr>
          <w:szCs w:val="24"/>
          <w:lang w:eastAsia="en-GB"/>
        </w:rPr>
        <w:t>This</w:t>
      </w:r>
      <w:r w:rsidRPr="00FD431F">
        <w:rPr>
          <w:rFonts w:cs="Arial"/>
          <w:szCs w:val="24"/>
          <w:lang w:eastAsia="en-GB"/>
        </w:rPr>
        <w:t xml:space="preserve"> section outlines roles and responsibilities in relation to children and young people aged 18 and under who have been remanded or sentenced by the Courts to relevant y</w:t>
      </w:r>
      <w:r w:rsidR="00060C18">
        <w:rPr>
          <w:rFonts w:cs="Arial"/>
          <w:szCs w:val="24"/>
          <w:lang w:eastAsia="en-GB"/>
        </w:rPr>
        <w:t xml:space="preserve">outh accommodation in England. </w:t>
      </w:r>
      <w:r w:rsidRPr="00FD431F">
        <w:rPr>
          <w:rFonts w:cs="Arial"/>
          <w:szCs w:val="24"/>
          <w:lang w:eastAsia="en-GB"/>
        </w:rPr>
        <w:t xml:space="preserve">Relevant Youth Accommodation refers to a Young Offender Institution, Secure Training Centre, Secure Children’s Home or Secure College. The term ‘detained person’ is used throughout to describe these children and young people and includes those </w:t>
      </w:r>
      <w:r w:rsidR="00060C18">
        <w:rPr>
          <w:rFonts w:cs="Arial"/>
          <w:szCs w:val="24"/>
          <w:lang w:eastAsia="en-GB"/>
        </w:rPr>
        <w:t>who</w:t>
      </w:r>
      <w:r w:rsidRPr="00FD431F">
        <w:rPr>
          <w:rFonts w:cs="Arial"/>
          <w:szCs w:val="24"/>
          <w:lang w:eastAsia="en-GB"/>
        </w:rPr>
        <w:t xml:space="preserve"> are voluntarily detained in a Secure Children’s Home. The term ‘appropriate person’ is used throughout this section to describe either the detained person’s parent, where the detained person is a child, or the young person, where the detained person is a young person. ‘Parent’ includes any person who is not a parent of the child but has parental responsibility or who cares for him or her (see Glossary).</w:t>
      </w:r>
      <w:r w:rsidR="00237159">
        <w:rPr>
          <w:rFonts w:cs="Arial"/>
          <w:szCs w:val="24"/>
          <w:lang w:eastAsia="en-GB"/>
        </w:rPr>
        <w:br/>
      </w:r>
    </w:p>
    <w:p w:rsidR="000F7909" w:rsidRPr="00FD431F" w:rsidRDefault="000F7909" w:rsidP="00693500">
      <w:pPr>
        <w:widowControl w:val="0"/>
        <w:numPr>
          <w:ilvl w:val="0"/>
          <w:numId w:val="70"/>
        </w:numPr>
        <w:overflowPunct w:val="0"/>
        <w:autoSpaceDE w:val="0"/>
        <w:autoSpaceDN w:val="0"/>
        <w:adjustRightInd w:val="0"/>
        <w:spacing w:after="240" w:line="288" w:lineRule="auto"/>
        <w:ind w:left="0" w:hanging="709"/>
        <w:textAlignment w:val="baseline"/>
        <w:rPr>
          <w:rFonts w:cs="Arial"/>
          <w:szCs w:val="24"/>
          <w:lang w:eastAsia="en-GB"/>
        </w:rPr>
      </w:pPr>
      <w:r w:rsidRPr="00FD431F">
        <w:rPr>
          <w:rFonts w:cs="Arial"/>
          <w:szCs w:val="24"/>
          <w:lang w:eastAsia="en-GB"/>
        </w:rPr>
        <w:t>This section does not apply to children and young people serving their sentence in the community, to persons detained in a Young Offenders Institution for 18-</w:t>
      </w:r>
      <w:r w:rsidR="00E87888">
        <w:rPr>
          <w:rFonts w:cs="Arial"/>
          <w:szCs w:val="24"/>
          <w:lang w:eastAsia="en-GB"/>
        </w:rPr>
        <w:t xml:space="preserve"> to </w:t>
      </w:r>
      <w:r w:rsidRPr="00FD431F">
        <w:rPr>
          <w:rFonts w:cs="Arial"/>
          <w:szCs w:val="24"/>
          <w:lang w:eastAsia="en-GB"/>
        </w:rPr>
        <w:t>21</w:t>
      </w:r>
      <w:r w:rsidR="00E87888">
        <w:rPr>
          <w:rFonts w:cs="Arial"/>
          <w:szCs w:val="24"/>
          <w:lang w:eastAsia="en-GB"/>
        </w:rPr>
        <w:t>- year-</w:t>
      </w:r>
      <w:r w:rsidRPr="00FD431F">
        <w:rPr>
          <w:rFonts w:cs="Arial"/>
          <w:szCs w:val="24"/>
          <w:lang w:eastAsia="en-GB"/>
        </w:rPr>
        <w:t>olds or to persons detained in the adult estate.</w:t>
      </w:r>
    </w:p>
    <w:p w:rsidR="000F7909" w:rsidRDefault="000F7909" w:rsidP="00693500">
      <w:pPr>
        <w:widowControl w:val="0"/>
        <w:numPr>
          <w:ilvl w:val="0"/>
          <w:numId w:val="70"/>
        </w:numPr>
        <w:overflowPunct w:val="0"/>
        <w:autoSpaceDE w:val="0"/>
        <w:autoSpaceDN w:val="0"/>
        <w:adjustRightInd w:val="0"/>
        <w:spacing w:after="240" w:line="288" w:lineRule="auto"/>
        <w:ind w:left="0" w:hanging="709"/>
        <w:textAlignment w:val="baseline"/>
        <w:rPr>
          <w:rFonts w:cs="Arial"/>
          <w:szCs w:val="24"/>
          <w:lang w:eastAsia="en-GB"/>
        </w:rPr>
      </w:pPr>
      <w:r w:rsidRPr="00901ECC">
        <w:rPr>
          <w:rFonts w:cs="Arial"/>
          <w:szCs w:val="24"/>
          <w:lang w:eastAsia="en-GB"/>
        </w:rPr>
        <w:t xml:space="preserve">Unless otherwise stated </w:t>
      </w:r>
      <w:r>
        <w:rPr>
          <w:rFonts w:cs="Arial"/>
          <w:szCs w:val="24"/>
          <w:lang w:eastAsia="en-GB"/>
        </w:rPr>
        <w:t xml:space="preserve">a reference to ‘a </w:t>
      </w:r>
      <w:r w:rsidRPr="00901ECC">
        <w:rPr>
          <w:rFonts w:cs="Arial"/>
          <w:szCs w:val="24"/>
          <w:lang w:eastAsia="en-GB"/>
        </w:rPr>
        <w:t>local authorit</w:t>
      </w:r>
      <w:r>
        <w:rPr>
          <w:rFonts w:cs="Arial"/>
          <w:szCs w:val="24"/>
          <w:lang w:eastAsia="en-GB"/>
        </w:rPr>
        <w:t>y’</w:t>
      </w:r>
      <w:r w:rsidRPr="00901ECC">
        <w:rPr>
          <w:rFonts w:cs="Arial"/>
          <w:szCs w:val="24"/>
          <w:lang w:eastAsia="en-GB"/>
        </w:rPr>
        <w:t xml:space="preserve"> means the home local authority</w:t>
      </w:r>
      <w:r>
        <w:rPr>
          <w:rFonts w:cs="Arial"/>
          <w:szCs w:val="24"/>
          <w:lang w:eastAsia="en-GB"/>
        </w:rPr>
        <w:t>.</w:t>
      </w:r>
      <w:r w:rsidRPr="00901ECC">
        <w:rPr>
          <w:rFonts w:cs="Arial"/>
          <w:szCs w:val="24"/>
          <w:lang w:eastAsia="en-GB"/>
        </w:rPr>
        <w:t xml:space="preserve"> </w:t>
      </w:r>
      <w:r w:rsidRPr="001E3A14">
        <w:rPr>
          <w:rFonts w:cs="Arial"/>
          <w:szCs w:val="24"/>
          <w:lang w:eastAsia="en-GB"/>
        </w:rPr>
        <w:t xml:space="preserve">For a </w:t>
      </w:r>
      <w:r>
        <w:rPr>
          <w:rFonts w:cs="Arial"/>
          <w:szCs w:val="24"/>
          <w:lang w:eastAsia="en-GB"/>
        </w:rPr>
        <w:t xml:space="preserve">detained person with an EHC plan this is the local authority </w:t>
      </w:r>
      <w:r w:rsidRPr="001E3A14">
        <w:rPr>
          <w:rFonts w:cs="Arial"/>
          <w:szCs w:val="24"/>
          <w:lang w:eastAsia="en-GB"/>
        </w:rPr>
        <w:t xml:space="preserve">which maintained </w:t>
      </w:r>
      <w:r>
        <w:rPr>
          <w:rFonts w:cs="Arial"/>
          <w:szCs w:val="24"/>
          <w:lang w:eastAsia="en-GB"/>
        </w:rPr>
        <w:t>their</w:t>
      </w:r>
      <w:r w:rsidRPr="001E3A14">
        <w:rPr>
          <w:rFonts w:cs="Arial"/>
          <w:szCs w:val="24"/>
          <w:lang w:eastAsia="en-GB"/>
        </w:rPr>
        <w:t xml:space="preserve"> EHC plan when they were in the community. In custody a re</w:t>
      </w:r>
      <w:r>
        <w:rPr>
          <w:rFonts w:cs="Arial"/>
          <w:szCs w:val="24"/>
          <w:lang w:eastAsia="en-GB"/>
        </w:rPr>
        <w:t xml:space="preserve">quest for an assessment of post-detention EHC needs </w:t>
      </w:r>
      <w:r w:rsidRPr="00A53E6D">
        <w:rPr>
          <w:rFonts w:cs="Arial"/>
          <w:b/>
          <w:szCs w:val="24"/>
          <w:lang w:eastAsia="en-GB"/>
        </w:rPr>
        <w:t>must</w:t>
      </w:r>
      <w:r>
        <w:rPr>
          <w:rFonts w:cs="Arial"/>
          <w:szCs w:val="24"/>
          <w:lang w:eastAsia="en-GB"/>
        </w:rPr>
        <w:t xml:space="preserve"> be made to the home local authority, meaning </w:t>
      </w:r>
      <w:r w:rsidRPr="001E3A14">
        <w:rPr>
          <w:rFonts w:cs="Arial"/>
          <w:szCs w:val="24"/>
          <w:lang w:eastAsia="en-GB"/>
        </w:rPr>
        <w:t xml:space="preserve">where the </w:t>
      </w:r>
      <w:r>
        <w:rPr>
          <w:rFonts w:cs="Arial"/>
          <w:szCs w:val="24"/>
          <w:lang w:eastAsia="en-GB"/>
        </w:rPr>
        <w:t xml:space="preserve">detained person </w:t>
      </w:r>
      <w:r w:rsidRPr="001E3A14">
        <w:rPr>
          <w:rFonts w:cs="Arial"/>
          <w:szCs w:val="24"/>
          <w:lang w:eastAsia="en-GB"/>
        </w:rPr>
        <w:t>is ‘ordinarily resident’.</w:t>
      </w:r>
      <w:r w:rsidRPr="00901ECC">
        <w:rPr>
          <w:rFonts w:ascii="Verdana" w:hAnsi="Verdana"/>
          <w:sz w:val="22"/>
        </w:rPr>
        <w:t xml:space="preserve"> </w:t>
      </w:r>
    </w:p>
    <w:p w:rsidR="000F7909" w:rsidRDefault="000F7909" w:rsidP="00693500">
      <w:pPr>
        <w:widowControl w:val="0"/>
        <w:numPr>
          <w:ilvl w:val="0"/>
          <w:numId w:val="70"/>
        </w:numPr>
        <w:overflowPunct w:val="0"/>
        <w:autoSpaceDE w:val="0"/>
        <w:autoSpaceDN w:val="0"/>
        <w:adjustRightInd w:val="0"/>
        <w:spacing w:after="240" w:line="288" w:lineRule="auto"/>
        <w:ind w:left="0" w:hanging="709"/>
        <w:textAlignment w:val="baseline"/>
        <w:rPr>
          <w:rFonts w:cs="Arial"/>
          <w:szCs w:val="24"/>
          <w:lang w:eastAsia="en-GB"/>
        </w:rPr>
      </w:pPr>
      <w:r w:rsidRPr="000F7909">
        <w:rPr>
          <w:rFonts w:cs="Arial"/>
          <w:szCs w:val="24"/>
        </w:rPr>
        <w:t>‘The person in charge of the relevant youth accommodation’ includes the Governor, Director or Principal in charge of the accommodation.</w:t>
      </w:r>
    </w:p>
    <w:p w:rsidR="000F7909" w:rsidRPr="00B74ACB" w:rsidRDefault="000F7909" w:rsidP="000F7909">
      <w:pPr>
        <w:pStyle w:val="Heading3"/>
        <w:rPr>
          <w:rFonts w:eastAsia="Times New Roman"/>
          <w:lang w:eastAsia="en-GB"/>
        </w:rPr>
      </w:pPr>
      <w:bookmarkStart w:id="1151" w:name="_Toc410033231"/>
      <w:r w:rsidRPr="00B74ACB">
        <w:rPr>
          <w:rFonts w:eastAsia="Times New Roman"/>
          <w:lang w:eastAsia="en-GB"/>
        </w:rPr>
        <w:t>Introduction</w:t>
      </w:r>
      <w:bookmarkEnd w:id="1151"/>
    </w:p>
    <w:p w:rsidR="000F7909" w:rsidRDefault="000F7909" w:rsidP="00693500">
      <w:pPr>
        <w:widowControl w:val="0"/>
        <w:numPr>
          <w:ilvl w:val="0"/>
          <w:numId w:val="70"/>
        </w:numPr>
        <w:overflowPunct w:val="0"/>
        <w:autoSpaceDE w:val="0"/>
        <w:autoSpaceDN w:val="0"/>
        <w:adjustRightInd w:val="0"/>
        <w:spacing w:after="240" w:line="288" w:lineRule="auto"/>
        <w:ind w:left="0" w:hanging="709"/>
        <w:textAlignment w:val="baseline"/>
        <w:rPr>
          <w:rFonts w:cs="Arial"/>
          <w:szCs w:val="24"/>
          <w:lang w:eastAsia="en-GB"/>
        </w:rPr>
      </w:pPr>
      <w:r>
        <w:rPr>
          <w:rFonts w:cs="Arial"/>
          <w:szCs w:val="24"/>
          <w:lang w:eastAsia="en-GB"/>
        </w:rPr>
        <w:t xml:space="preserve">Local authorities, Youth Offending Teams (YOTs), health commissioners and those in charge of the relevant youth accommodation </w:t>
      </w:r>
      <w:r>
        <w:rPr>
          <w:rFonts w:cs="Arial"/>
          <w:b/>
          <w:szCs w:val="24"/>
          <w:lang w:eastAsia="en-GB"/>
        </w:rPr>
        <w:t>must</w:t>
      </w:r>
      <w:r>
        <w:rPr>
          <w:rFonts w:cs="Arial"/>
          <w:szCs w:val="24"/>
          <w:lang w:eastAsia="en-GB"/>
        </w:rPr>
        <w:t xml:space="preserve"> have regard to this C</w:t>
      </w:r>
      <w:r w:rsidR="00060C18">
        <w:rPr>
          <w:rFonts w:cs="Arial"/>
          <w:szCs w:val="24"/>
          <w:lang w:eastAsia="en-GB"/>
        </w:rPr>
        <w:t>ode of Practice and this section</w:t>
      </w:r>
      <w:r>
        <w:rPr>
          <w:rFonts w:cs="Arial"/>
          <w:szCs w:val="24"/>
          <w:lang w:eastAsia="en-GB"/>
        </w:rPr>
        <w:t xml:space="preserve"> should be read alongside the guidance in other chapters.</w:t>
      </w:r>
    </w:p>
    <w:p w:rsidR="000F7909" w:rsidRDefault="000F7909" w:rsidP="00693500">
      <w:pPr>
        <w:widowControl w:val="0"/>
        <w:numPr>
          <w:ilvl w:val="0"/>
          <w:numId w:val="70"/>
        </w:numPr>
        <w:overflowPunct w:val="0"/>
        <w:autoSpaceDE w:val="0"/>
        <w:autoSpaceDN w:val="0"/>
        <w:adjustRightInd w:val="0"/>
        <w:spacing w:after="240" w:line="288" w:lineRule="auto"/>
        <w:ind w:left="0" w:hanging="709"/>
        <w:textAlignment w:val="baseline"/>
        <w:rPr>
          <w:rFonts w:cs="Arial"/>
          <w:szCs w:val="24"/>
          <w:lang w:eastAsia="en-GB"/>
        </w:rPr>
      </w:pPr>
      <w:r>
        <w:rPr>
          <w:rFonts w:cs="Arial"/>
          <w:szCs w:val="24"/>
          <w:lang w:eastAsia="en-GB"/>
        </w:rPr>
        <w:t>The princip</w:t>
      </w:r>
      <w:r w:rsidR="003E7308">
        <w:rPr>
          <w:rFonts w:cs="Arial"/>
          <w:szCs w:val="24"/>
          <w:lang w:eastAsia="en-GB"/>
        </w:rPr>
        <w:t>les underpinning the Code (see C</w:t>
      </w:r>
      <w:r>
        <w:rPr>
          <w:rFonts w:cs="Arial"/>
          <w:szCs w:val="24"/>
          <w:lang w:eastAsia="en-GB"/>
        </w:rPr>
        <w:t>hapter 1) are relevant when supporting detained persons to achieve the best possible educational and other outcomes and to prepare for adulthood and independent living. They support:</w:t>
      </w:r>
    </w:p>
    <w:p w:rsidR="000F7909" w:rsidRDefault="000F7909" w:rsidP="00693500">
      <w:pPr>
        <w:widowControl w:val="0"/>
        <w:numPr>
          <w:ilvl w:val="1"/>
          <w:numId w:val="70"/>
        </w:numPr>
        <w:overflowPunct w:val="0"/>
        <w:autoSpaceDE w:val="0"/>
        <w:autoSpaceDN w:val="0"/>
        <w:adjustRightInd w:val="0"/>
        <w:spacing w:after="240" w:line="288" w:lineRule="auto"/>
        <w:textAlignment w:val="baseline"/>
        <w:rPr>
          <w:rFonts w:cs="Arial"/>
          <w:szCs w:val="24"/>
          <w:lang w:eastAsia="en-GB"/>
        </w:rPr>
      </w:pPr>
      <w:r>
        <w:rPr>
          <w:rFonts w:cs="Arial"/>
          <w:szCs w:val="24"/>
          <w:lang w:eastAsia="en-GB"/>
        </w:rPr>
        <w:t xml:space="preserve">the participation of the detained person and the child’s parents in decisions relating to their individual support. Local authorities </w:t>
      </w:r>
      <w:r>
        <w:rPr>
          <w:rFonts w:cs="Arial"/>
          <w:b/>
          <w:szCs w:val="24"/>
          <w:lang w:eastAsia="en-GB"/>
        </w:rPr>
        <w:t xml:space="preserve">must </w:t>
      </w:r>
      <w:r>
        <w:rPr>
          <w:rFonts w:cs="Arial"/>
          <w:szCs w:val="24"/>
          <w:lang w:eastAsia="en-GB"/>
        </w:rPr>
        <w:t xml:space="preserve">have regard to their views, wishes and feelings and </w:t>
      </w:r>
      <w:r w:rsidRPr="00B74ACB">
        <w:rPr>
          <w:rFonts w:cs="Arial"/>
          <w:b/>
          <w:szCs w:val="24"/>
          <w:lang w:eastAsia="en-GB"/>
        </w:rPr>
        <w:t>must</w:t>
      </w:r>
      <w:r>
        <w:rPr>
          <w:rFonts w:cs="Arial"/>
          <w:szCs w:val="24"/>
          <w:lang w:eastAsia="en-GB"/>
        </w:rPr>
        <w:t xml:space="preserve"> provide them with information, advice and suppor</w:t>
      </w:r>
      <w:r w:rsidR="003E7308">
        <w:rPr>
          <w:rFonts w:cs="Arial"/>
          <w:szCs w:val="24"/>
          <w:lang w:eastAsia="en-GB"/>
        </w:rPr>
        <w:t>t to enable them to participate</w:t>
      </w:r>
    </w:p>
    <w:p w:rsidR="000F7909" w:rsidRDefault="000F7909" w:rsidP="00693500">
      <w:pPr>
        <w:widowControl w:val="0"/>
        <w:numPr>
          <w:ilvl w:val="1"/>
          <w:numId w:val="70"/>
        </w:numPr>
        <w:overflowPunct w:val="0"/>
        <w:autoSpaceDE w:val="0"/>
        <w:autoSpaceDN w:val="0"/>
        <w:adjustRightInd w:val="0"/>
        <w:spacing w:after="240" w:line="288" w:lineRule="auto"/>
        <w:textAlignment w:val="baseline"/>
        <w:rPr>
          <w:rFonts w:cs="Arial"/>
          <w:szCs w:val="24"/>
          <w:lang w:eastAsia="en-GB"/>
        </w:rPr>
      </w:pPr>
      <w:r>
        <w:rPr>
          <w:rFonts w:cs="Arial"/>
          <w:szCs w:val="24"/>
          <w:lang w:eastAsia="en-GB"/>
        </w:rPr>
        <w:t>the timely identification and assessment of special educational needs and provision of high quality support at the earliest opportunity whethe</w:t>
      </w:r>
      <w:r w:rsidR="003E7308">
        <w:rPr>
          <w:rFonts w:cs="Arial"/>
          <w:szCs w:val="24"/>
          <w:lang w:eastAsia="en-GB"/>
        </w:rPr>
        <w:t>r they have an EHC plan or not</w:t>
      </w:r>
    </w:p>
    <w:p w:rsidR="000F7909" w:rsidRDefault="000F7909" w:rsidP="00693500">
      <w:pPr>
        <w:widowControl w:val="0"/>
        <w:numPr>
          <w:ilvl w:val="1"/>
          <w:numId w:val="70"/>
        </w:numPr>
        <w:overflowPunct w:val="0"/>
        <w:autoSpaceDE w:val="0"/>
        <w:autoSpaceDN w:val="0"/>
        <w:adjustRightInd w:val="0"/>
        <w:spacing w:after="240" w:line="288" w:lineRule="auto"/>
        <w:textAlignment w:val="baseline"/>
        <w:rPr>
          <w:rFonts w:cs="Arial"/>
          <w:szCs w:val="24"/>
          <w:lang w:eastAsia="en-GB"/>
        </w:rPr>
      </w:pPr>
      <w:r>
        <w:rPr>
          <w:rFonts w:cs="Arial"/>
          <w:szCs w:val="24"/>
          <w:lang w:eastAsia="en-GB"/>
        </w:rPr>
        <w:t>greater collaboration between education, health and social care with a focus on continuity of provision both when a detained person enters custody and after their release. Custodial sentences are often short, it is therefore important for decisions to be made as soon as possible to ensure appropriate provision</w:t>
      </w:r>
      <w:r w:rsidR="003E7308">
        <w:rPr>
          <w:rFonts w:cs="Arial"/>
          <w:szCs w:val="24"/>
          <w:lang w:eastAsia="en-GB"/>
        </w:rPr>
        <w:t xml:space="preserve"> is put in place without delay</w:t>
      </w:r>
    </w:p>
    <w:p w:rsidR="00E4414A" w:rsidRPr="00C17AAB" w:rsidRDefault="00E4414A" w:rsidP="00E4414A">
      <w:pPr>
        <w:pStyle w:val="Heading3"/>
        <w:rPr>
          <w:rFonts w:eastAsia="Times New Roman"/>
          <w:lang w:eastAsia="en-GB"/>
        </w:rPr>
      </w:pPr>
      <w:bookmarkStart w:id="1152" w:name="_Toc410033232"/>
      <w:r>
        <w:rPr>
          <w:rFonts w:eastAsia="Times New Roman"/>
          <w:lang w:eastAsia="en-GB"/>
        </w:rPr>
        <w:t>Summary of statutory requirements</w:t>
      </w:r>
      <w:bookmarkEnd w:id="1152"/>
    </w:p>
    <w:p w:rsidR="00E4414A" w:rsidRPr="00BE20BB"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rFonts w:cs="Arial"/>
          <w:szCs w:val="24"/>
          <w:lang w:eastAsia="en-GB"/>
        </w:rPr>
      </w:pPr>
      <w:r w:rsidRPr="00BE20BB">
        <w:rPr>
          <w:rFonts w:cs="Arial"/>
          <w:szCs w:val="24"/>
          <w:lang w:eastAsia="en-GB"/>
        </w:rPr>
        <w:t>The statutory requirements relating to children and young people detained in youth custody are:</w:t>
      </w:r>
    </w:p>
    <w:p w:rsidR="00E4414A" w:rsidRPr="00BE20BB" w:rsidRDefault="00E4414A" w:rsidP="00693500">
      <w:pPr>
        <w:widowControl w:val="0"/>
        <w:numPr>
          <w:ilvl w:val="0"/>
          <w:numId w:val="190"/>
        </w:numPr>
        <w:overflowPunct w:val="0"/>
        <w:autoSpaceDE w:val="0"/>
        <w:autoSpaceDN w:val="0"/>
        <w:adjustRightInd w:val="0"/>
        <w:spacing w:after="240" w:line="288" w:lineRule="auto"/>
        <w:textAlignment w:val="baseline"/>
        <w:rPr>
          <w:rFonts w:cs="Arial"/>
          <w:szCs w:val="24"/>
          <w:lang w:eastAsia="en-GB"/>
        </w:rPr>
      </w:pPr>
      <w:r w:rsidRPr="00BE20BB">
        <w:rPr>
          <w:rFonts w:cs="Arial"/>
          <w:szCs w:val="24"/>
          <w:lang w:eastAsia="en-GB"/>
        </w:rPr>
        <w:t xml:space="preserve">Local authorities </w:t>
      </w:r>
      <w:r w:rsidRPr="00A53E6D">
        <w:rPr>
          <w:rFonts w:cs="Arial"/>
          <w:b/>
          <w:szCs w:val="24"/>
          <w:lang w:eastAsia="en-GB"/>
        </w:rPr>
        <w:t>must</w:t>
      </w:r>
      <w:r w:rsidRPr="00BE20BB">
        <w:rPr>
          <w:rFonts w:cs="Arial"/>
          <w:szCs w:val="24"/>
          <w:lang w:eastAsia="en-GB"/>
        </w:rPr>
        <w:t xml:space="preserve"> </w:t>
      </w:r>
      <w:r w:rsidRPr="00A53E6D">
        <w:rPr>
          <w:rFonts w:cs="Arial"/>
          <w:b/>
          <w:szCs w:val="24"/>
          <w:lang w:eastAsia="en-GB"/>
        </w:rPr>
        <w:t>not</w:t>
      </w:r>
      <w:r w:rsidRPr="00BE20BB">
        <w:rPr>
          <w:rFonts w:cs="Arial"/>
          <w:szCs w:val="24"/>
          <w:lang w:eastAsia="en-GB"/>
        </w:rPr>
        <w:t xml:space="preserve"> cease an EHC plan when a child or young person enters custody. </w:t>
      </w:r>
      <w:r>
        <w:rPr>
          <w:rFonts w:cs="Arial"/>
          <w:szCs w:val="24"/>
          <w:lang w:eastAsia="en-GB"/>
        </w:rPr>
        <w:t>T</w:t>
      </w:r>
      <w:r w:rsidRPr="00BE20BB">
        <w:rPr>
          <w:rFonts w:cs="Arial"/>
          <w:szCs w:val="24"/>
          <w:lang w:eastAsia="en-GB"/>
        </w:rPr>
        <w:t xml:space="preserve">hey </w:t>
      </w:r>
      <w:r w:rsidRPr="00733E1D">
        <w:rPr>
          <w:rFonts w:cs="Arial"/>
          <w:b/>
          <w:szCs w:val="24"/>
          <w:lang w:eastAsia="en-GB"/>
        </w:rPr>
        <w:t>must</w:t>
      </w:r>
      <w:r w:rsidRPr="00BE20BB">
        <w:rPr>
          <w:rFonts w:cs="Arial"/>
          <w:szCs w:val="24"/>
          <w:lang w:eastAsia="en-GB"/>
        </w:rPr>
        <w:t xml:space="preserve"> keep it while the </w:t>
      </w:r>
      <w:r>
        <w:rPr>
          <w:rFonts w:cs="Arial"/>
          <w:szCs w:val="24"/>
          <w:lang w:eastAsia="en-GB"/>
        </w:rPr>
        <w:t>detained</w:t>
      </w:r>
      <w:r w:rsidRPr="00BE20BB">
        <w:rPr>
          <w:rFonts w:cs="Arial"/>
          <w:szCs w:val="24"/>
          <w:lang w:eastAsia="en-GB"/>
        </w:rPr>
        <w:t xml:space="preserve"> person is detained and they </w:t>
      </w:r>
      <w:r w:rsidRPr="00A53E6D">
        <w:rPr>
          <w:rFonts w:cs="Arial"/>
          <w:b/>
          <w:szCs w:val="24"/>
          <w:lang w:eastAsia="en-GB"/>
        </w:rPr>
        <w:t>must</w:t>
      </w:r>
      <w:r w:rsidRPr="00BE20BB">
        <w:rPr>
          <w:rFonts w:cs="Arial"/>
          <w:szCs w:val="24"/>
          <w:lang w:eastAsia="en-GB"/>
        </w:rPr>
        <w:t xml:space="preserve"> maintain and review it when the </w:t>
      </w:r>
      <w:r>
        <w:rPr>
          <w:rFonts w:cs="Arial"/>
          <w:szCs w:val="24"/>
          <w:lang w:eastAsia="en-GB"/>
        </w:rPr>
        <w:t>detained</w:t>
      </w:r>
      <w:r w:rsidRPr="00BE20BB">
        <w:rPr>
          <w:rFonts w:cs="Arial"/>
          <w:szCs w:val="24"/>
          <w:lang w:eastAsia="en-GB"/>
        </w:rPr>
        <w:t xml:space="preserve"> person is released (see </w:t>
      </w:r>
      <w:r w:rsidRPr="0042119B">
        <w:rPr>
          <w:rFonts w:cs="Arial"/>
          <w:szCs w:val="24"/>
          <w:lang w:eastAsia="en-GB"/>
        </w:rPr>
        <w:t>paragraph</w:t>
      </w:r>
      <w:r>
        <w:rPr>
          <w:rFonts w:cs="Arial"/>
          <w:szCs w:val="24"/>
          <w:lang w:eastAsia="en-GB"/>
        </w:rPr>
        <w:t>s</w:t>
      </w:r>
      <w:r w:rsidRPr="0042119B">
        <w:rPr>
          <w:rFonts w:cs="Arial"/>
          <w:szCs w:val="24"/>
          <w:lang w:eastAsia="en-GB"/>
        </w:rPr>
        <w:t xml:space="preserve"> 10.1</w:t>
      </w:r>
      <w:r>
        <w:rPr>
          <w:rFonts w:cs="Arial"/>
          <w:szCs w:val="24"/>
          <w:lang w:eastAsia="en-GB"/>
        </w:rPr>
        <w:t xml:space="preserve">21 </w:t>
      </w:r>
      <w:r w:rsidR="00DE036C">
        <w:rPr>
          <w:rFonts w:cs="Arial"/>
          <w:szCs w:val="24"/>
          <w:lang w:eastAsia="en-GB"/>
        </w:rPr>
        <w:t>to</w:t>
      </w:r>
      <w:r>
        <w:rPr>
          <w:rFonts w:cs="Arial"/>
          <w:szCs w:val="24"/>
          <w:lang w:eastAsia="en-GB"/>
        </w:rPr>
        <w:t xml:space="preserve"> </w:t>
      </w:r>
      <w:r w:rsidRPr="0042119B">
        <w:rPr>
          <w:rFonts w:cs="Arial"/>
          <w:szCs w:val="24"/>
          <w:lang w:eastAsia="en-GB"/>
        </w:rPr>
        <w:t>10.12</w:t>
      </w:r>
      <w:r>
        <w:rPr>
          <w:rFonts w:cs="Arial"/>
          <w:szCs w:val="24"/>
          <w:lang w:eastAsia="en-GB"/>
        </w:rPr>
        <w:t>2 and paragraph 10.136</w:t>
      </w:r>
      <w:r w:rsidRPr="0042119B">
        <w:rPr>
          <w:rFonts w:cs="Arial"/>
          <w:szCs w:val="24"/>
          <w:lang w:eastAsia="en-GB"/>
        </w:rPr>
        <w:t>)</w:t>
      </w:r>
    </w:p>
    <w:p w:rsidR="00E4414A" w:rsidRPr="00BE20BB" w:rsidRDefault="00E4414A" w:rsidP="00693500">
      <w:pPr>
        <w:widowControl w:val="0"/>
        <w:numPr>
          <w:ilvl w:val="0"/>
          <w:numId w:val="190"/>
        </w:numPr>
        <w:overflowPunct w:val="0"/>
        <w:autoSpaceDE w:val="0"/>
        <w:autoSpaceDN w:val="0"/>
        <w:adjustRightInd w:val="0"/>
        <w:spacing w:after="240" w:line="288" w:lineRule="auto"/>
        <w:textAlignment w:val="baseline"/>
        <w:rPr>
          <w:rFonts w:cs="Arial"/>
          <w:szCs w:val="24"/>
          <w:lang w:eastAsia="en-GB"/>
        </w:rPr>
      </w:pPr>
      <w:r w:rsidRPr="00BE20BB">
        <w:rPr>
          <w:rFonts w:cs="Arial"/>
          <w:szCs w:val="24"/>
          <w:lang w:eastAsia="en-GB"/>
        </w:rPr>
        <w:t>If a detained person has an</w:t>
      </w:r>
      <w:r w:rsidR="003E7308">
        <w:rPr>
          <w:rFonts w:cs="Arial"/>
          <w:szCs w:val="24"/>
          <w:lang w:eastAsia="en-GB"/>
        </w:rPr>
        <w:t xml:space="preserve"> EHC plan before being detained</w:t>
      </w:r>
      <w:r w:rsidRPr="00BE20BB">
        <w:rPr>
          <w:rFonts w:cs="Arial"/>
          <w:szCs w:val="24"/>
          <w:lang w:eastAsia="en-GB"/>
        </w:rPr>
        <w:t xml:space="preserve"> (or one is completed while the detained person is in th</w:t>
      </w:r>
      <w:r w:rsidR="003E7308">
        <w:rPr>
          <w:rFonts w:cs="Arial"/>
          <w:szCs w:val="24"/>
          <w:lang w:eastAsia="en-GB"/>
        </w:rPr>
        <w:t>e relevant youth accommodation)</w:t>
      </w:r>
      <w:r w:rsidRPr="00BE20BB">
        <w:rPr>
          <w:rFonts w:cs="Arial"/>
          <w:szCs w:val="24"/>
          <w:lang w:eastAsia="en-GB"/>
        </w:rPr>
        <w:t xml:space="preserve"> the local authority </w:t>
      </w:r>
      <w:r w:rsidRPr="00A53E6D">
        <w:rPr>
          <w:rFonts w:cs="Arial"/>
          <w:b/>
          <w:szCs w:val="24"/>
          <w:lang w:eastAsia="en-GB"/>
        </w:rPr>
        <w:t>must</w:t>
      </w:r>
      <w:r w:rsidRPr="00BE20BB">
        <w:rPr>
          <w:rFonts w:cs="Arial"/>
          <w:szCs w:val="24"/>
          <w:lang w:eastAsia="en-GB"/>
        </w:rPr>
        <w:t xml:space="preserve"> arrange appropriate special educational provision for the det</w:t>
      </w:r>
      <w:r w:rsidRPr="0042119B">
        <w:rPr>
          <w:rFonts w:cs="Arial"/>
          <w:szCs w:val="24"/>
          <w:lang w:eastAsia="en-GB"/>
        </w:rPr>
        <w:t>ained person while he or she is detained (see paragraph</w:t>
      </w:r>
      <w:r>
        <w:rPr>
          <w:rFonts w:cs="Arial"/>
          <w:szCs w:val="24"/>
          <w:lang w:eastAsia="en-GB"/>
        </w:rPr>
        <w:t>s</w:t>
      </w:r>
      <w:r w:rsidRPr="0042119B">
        <w:rPr>
          <w:rFonts w:cs="Arial"/>
          <w:szCs w:val="24"/>
          <w:lang w:eastAsia="en-GB"/>
        </w:rPr>
        <w:t xml:space="preserve"> 10.</w:t>
      </w:r>
      <w:r>
        <w:rPr>
          <w:rFonts w:cs="Arial"/>
          <w:szCs w:val="24"/>
          <w:lang w:eastAsia="en-GB"/>
        </w:rPr>
        <w:t xml:space="preserve">123 to </w:t>
      </w:r>
      <w:r w:rsidRPr="0042119B">
        <w:rPr>
          <w:rFonts w:cs="Arial"/>
          <w:szCs w:val="24"/>
          <w:lang w:eastAsia="en-GB"/>
        </w:rPr>
        <w:t>10.1</w:t>
      </w:r>
      <w:r>
        <w:rPr>
          <w:rFonts w:cs="Arial"/>
          <w:szCs w:val="24"/>
          <w:lang w:eastAsia="en-GB"/>
        </w:rPr>
        <w:t>2</w:t>
      </w:r>
      <w:r w:rsidRPr="0042119B">
        <w:rPr>
          <w:rFonts w:cs="Arial"/>
          <w:szCs w:val="24"/>
          <w:lang w:eastAsia="en-GB"/>
        </w:rPr>
        <w:t>7)</w:t>
      </w:r>
    </w:p>
    <w:p w:rsidR="00E4414A" w:rsidRPr="0042119B" w:rsidRDefault="00E4414A" w:rsidP="00693500">
      <w:pPr>
        <w:widowControl w:val="0"/>
        <w:numPr>
          <w:ilvl w:val="0"/>
          <w:numId w:val="190"/>
        </w:numPr>
        <w:overflowPunct w:val="0"/>
        <w:autoSpaceDE w:val="0"/>
        <w:autoSpaceDN w:val="0"/>
        <w:adjustRightInd w:val="0"/>
        <w:spacing w:after="240" w:line="288" w:lineRule="auto"/>
        <w:textAlignment w:val="baseline"/>
        <w:rPr>
          <w:b/>
          <w:szCs w:val="24"/>
          <w:lang w:eastAsia="en-GB"/>
        </w:rPr>
      </w:pPr>
      <w:r w:rsidRPr="00BE20BB">
        <w:rPr>
          <w:rFonts w:cs="Arial"/>
          <w:szCs w:val="24"/>
          <w:lang w:eastAsia="en-GB"/>
        </w:rPr>
        <w:t xml:space="preserve">If the EHC plan </w:t>
      </w:r>
      <w:r w:rsidRPr="0042119B">
        <w:rPr>
          <w:rFonts w:cs="Arial"/>
          <w:szCs w:val="24"/>
          <w:lang w:eastAsia="en-GB"/>
        </w:rPr>
        <w:t>for a detained person specifies health care provision</w:t>
      </w:r>
      <w:r w:rsidR="003E7308">
        <w:rPr>
          <w:rFonts w:cs="Arial"/>
          <w:szCs w:val="24"/>
          <w:lang w:eastAsia="en-GB"/>
        </w:rPr>
        <w:t>,</w:t>
      </w:r>
      <w:r w:rsidRPr="0042119B">
        <w:rPr>
          <w:rFonts w:cs="Arial"/>
          <w:szCs w:val="24"/>
          <w:lang w:eastAsia="en-GB"/>
        </w:rPr>
        <w:t xml:space="preserve"> the health services commissioner for the </w:t>
      </w:r>
      <w:r>
        <w:rPr>
          <w:rFonts w:cs="Arial"/>
          <w:szCs w:val="24"/>
          <w:lang w:eastAsia="en-GB"/>
        </w:rPr>
        <w:t>relevant youth accommodation</w:t>
      </w:r>
      <w:r w:rsidRPr="0042119B">
        <w:rPr>
          <w:rFonts w:cs="Arial"/>
          <w:szCs w:val="24"/>
          <w:lang w:eastAsia="en-GB"/>
        </w:rPr>
        <w:t xml:space="preserve"> </w:t>
      </w:r>
      <w:r w:rsidRPr="00A53E6D">
        <w:rPr>
          <w:rFonts w:cs="Arial"/>
          <w:b/>
          <w:szCs w:val="24"/>
          <w:lang w:eastAsia="en-GB"/>
        </w:rPr>
        <w:t>must</w:t>
      </w:r>
      <w:r w:rsidRPr="0042119B">
        <w:rPr>
          <w:rFonts w:cs="Arial"/>
          <w:szCs w:val="24"/>
          <w:lang w:eastAsia="en-GB"/>
        </w:rPr>
        <w:t xml:space="preserve"> arrange appropriate health care provision for the detained person (see paragraph 10.</w:t>
      </w:r>
      <w:r w:rsidR="00DE036C">
        <w:rPr>
          <w:rFonts w:cs="Arial"/>
          <w:szCs w:val="24"/>
          <w:lang w:eastAsia="en-GB"/>
        </w:rPr>
        <w:t>128 to</w:t>
      </w:r>
      <w:r>
        <w:rPr>
          <w:rFonts w:cs="Arial"/>
          <w:szCs w:val="24"/>
          <w:lang w:eastAsia="en-GB"/>
        </w:rPr>
        <w:t xml:space="preserve"> 10.131</w:t>
      </w:r>
      <w:r w:rsidRPr="0042119B">
        <w:rPr>
          <w:rFonts w:cs="Arial"/>
          <w:szCs w:val="24"/>
          <w:lang w:eastAsia="en-GB"/>
        </w:rPr>
        <w:t>).</w:t>
      </w:r>
      <w:r>
        <w:rPr>
          <w:rFonts w:cs="Arial"/>
          <w:szCs w:val="24"/>
          <w:lang w:eastAsia="en-GB"/>
        </w:rPr>
        <w:t xml:space="preserve"> (</w:t>
      </w:r>
      <w:r w:rsidRPr="00997FE3">
        <w:t>The NHS Commissioning Board and Clinical Commissioning Groups (Responsibilities and Standing Rules) Regulations confer responsibility on the NHS Commissioning Board (NHS England) for commissioning health services in prisons and custodial establishments.</w:t>
      </w:r>
      <w:r>
        <w:t>)</w:t>
      </w:r>
    </w:p>
    <w:p w:rsidR="00E4414A" w:rsidRPr="008E4879"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rFonts w:eastAsia="Times New Roman"/>
          <w:szCs w:val="24"/>
          <w:lang w:eastAsia="en-GB"/>
        </w:rPr>
      </w:pPr>
      <w:r w:rsidRPr="0042119B">
        <w:rPr>
          <w:szCs w:val="24"/>
          <w:lang w:eastAsia="en-GB"/>
        </w:rPr>
        <w:t>For a detained person with an EHC plan, appropriate special educational and health care provision is the provision specified in the plan. If it is not practicable to arrange the provision specified in the EHC plan</w:t>
      </w:r>
      <w:r>
        <w:rPr>
          <w:szCs w:val="24"/>
          <w:lang w:eastAsia="en-GB"/>
        </w:rPr>
        <w:t>,</w:t>
      </w:r>
      <w:r w:rsidRPr="0042119B">
        <w:rPr>
          <w:szCs w:val="24"/>
          <w:lang w:eastAsia="en-GB"/>
        </w:rPr>
        <w:t xml:space="preserve"> special educational and health provision corresponding as closely as possible</w:t>
      </w:r>
      <w:r w:rsidRPr="00D100CF">
        <w:rPr>
          <w:szCs w:val="24"/>
          <w:lang w:eastAsia="en-GB"/>
        </w:rPr>
        <w:t xml:space="preserve"> to that in the EHC plan</w:t>
      </w:r>
      <w:r>
        <w:rPr>
          <w:szCs w:val="24"/>
          <w:lang w:eastAsia="en-GB"/>
        </w:rPr>
        <w:t xml:space="preserve"> </w:t>
      </w:r>
      <w:r>
        <w:rPr>
          <w:b/>
          <w:szCs w:val="24"/>
          <w:lang w:eastAsia="en-GB"/>
        </w:rPr>
        <w:t xml:space="preserve">must </w:t>
      </w:r>
      <w:r>
        <w:rPr>
          <w:szCs w:val="24"/>
          <w:lang w:eastAsia="en-GB"/>
        </w:rPr>
        <w:t>be arranged.</w:t>
      </w:r>
      <w:r w:rsidRPr="00D100CF">
        <w:rPr>
          <w:szCs w:val="24"/>
          <w:lang w:eastAsia="en-GB"/>
        </w:rPr>
        <w:t xml:space="preserve"> If it appears to the </w:t>
      </w:r>
      <w:r>
        <w:rPr>
          <w:szCs w:val="24"/>
          <w:lang w:eastAsia="en-GB"/>
        </w:rPr>
        <w:t xml:space="preserve">local authority </w:t>
      </w:r>
      <w:r w:rsidRPr="00D100CF">
        <w:rPr>
          <w:szCs w:val="24"/>
          <w:lang w:eastAsia="en-GB"/>
        </w:rPr>
        <w:t xml:space="preserve">that the </w:t>
      </w:r>
      <w:r>
        <w:rPr>
          <w:szCs w:val="24"/>
          <w:lang w:eastAsia="en-GB"/>
        </w:rPr>
        <w:t xml:space="preserve">special educational </w:t>
      </w:r>
      <w:r w:rsidRPr="00D100CF">
        <w:rPr>
          <w:szCs w:val="24"/>
          <w:lang w:eastAsia="en-GB"/>
        </w:rPr>
        <w:t>provision in the EHC plan is no longer appropriate</w:t>
      </w:r>
      <w:r>
        <w:rPr>
          <w:szCs w:val="24"/>
          <w:lang w:eastAsia="en-GB"/>
        </w:rPr>
        <w:t>,</w:t>
      </w:r>
      <w:r w:rsidRPr="00D100CF">
        <w:rPr>
          <w:szCs w:val="24"/>
          <w:lang w:eastAsia="en-GB"/>
        </w:rPr>
        <w:t xml:space="preserve"> the</w:t>
      </w:r>
      <w:r>
        <w:rPr>
          <w:szCs w:val="24"/>
          <w:lang w:eastAsia="en-GB"/>
        </w:rPr>
        <w:t xml:space="preserve"> local authority</w:t>
      </w:r>
      <w:r w:rsidRPr="00D100CF">
        <w:rPr>
          <w:szCs w:val="24"/>
          <w:lang w:eastAsia="en-GB"/>
        </w:rPr>
        <w:t xml:space="preserve"> </w:t>
      </w:r>
      <w:r w:rsidRPr="00276660">
        <w:rPr>
          <w:b/>
          <w:szCs w:val="24"/>
          <w:lang w:eastAsia="en-GB"/>
        </w:rPr>
        <w:t>must</w:t>
      </w:r>
      <w:r w:rsidRPr="00D100CF">
        <w:rPr>
          <w:szCs w:val="24"/>
          <w:lang w:eastAsia="en-GB"/>
        </w:rPr>
        <w:t xml:space="preserve"> arrange provision</w:t>
      </w:r>
      <w:r>
        <w:rPr>
          <w:szCs w:val="24"/>
          <w:lang w:eastAsia="en-GB"/>
        </w:rPr>
        <w:t xml:space="preserve"> it considers appropriate.</w:t>
      </w:r>
      <w:r w:rsidR="003E7308">
        <w:rPr>
          <w:szCs w:val="24"/>
          <w:lang w:eastAsia="en-GB"/>
        </w:rPr>
        <w:t xml:space="preserve"> </w:t>
      </w:r>
      <w:r>
        <w:rPr>
          <w:rFonts w:eastAsia="Times New Roman"/>
          <w:szCs w:val="24"/>
          <w:lang w:eastAsia="en-GB"/>
        </w:rPr>
        <w:t xml:space="preserve">Likewise, if it appears to the health care commissioner for the relevant youth accommodation that the health care provision in the EHC plan is no longer appropriate, that commissioner </w:t>
      </w:r>
      <w:r w:rsidRPr="00455182">
        <w:rPr>
          <w:rFonts w:eastAsia="Times New Roman"/>
          <w:b/>
          <w:szCs w:val="24"/>
          <w:lang w:eastAsia="en-GB"/>
        </w:rPr>
        <w:t>must</w:t>
      </w:r>
      <w:r>
        <w:rPr>
          <w:rFonts w:eastAsia="Times New Roman"/>
          <w:szCs w:val="24"/>
          <w:lang w:eastAsia="en-GB"/>
        </w:rPr>
        <w:t xml:space="preserve"> arrange health care provision that appears appropriate to it. Local authorities should also consider whether any social care needs identified in the EHC plan will remain</w:t>
      </w:r>
      <w:r w:rsidR="0044495D">
        <w:rPr>
          <w:rFonts w:eastAsia="Times New Roman"/>
          <w:szCs w:val="24"/>
          <w:lang w:eastAsia="en-GB"/>
        </w:rPr>
        <w:t xml:space="preserve"> while the detained person is</w:t>
      </w:r>
      <w:r>
        <w:rPr>
          <w:rFonts w:eastAsia="Times New Roman"/>
          <w:szCs w:val="24"/>
          <w:lang w:eastAsia="en-GB"/>
        </w:rPr>
        <w:t xml:space="preserve"> in custody and provide appropriate provision if necessary.  For example, if a detained child is looked after, the existing relationship with their social worker should continue and the detained child should continue to access specific services and support where needed.</w:t>
      </w:r>
    </w:p>
    <w:p w:rsidR="00E4414A" w:rsidRPr="00BE20BB"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Pr>
          <w:szCs w:val="24"/>
          <w:lang w:eastAsia="en-GB"/>
        </w:rPr>
        <w:t xml:space="preserve">Where a detained person does not have an EHC plan, </w:t>
      </w:r>
      <w:r w:rsidRPr="00BE20BB">
        <w:rPr>
          <w:szCs w:val="24"/>
          <w:lang w:eastAsia="en-GB"/>
        </w:rPr>
        <w:t xml:space="preserve">the </w:t>
      </w:r>
      <w:r>
        <w:rPr>
          <w:szCs w:val="24"/>
          <w:lang w:eastAsia="en-GB"/>
        </w:rPr>
        <w:t xml:space="preserve">appropriate person </w:t>
      </w:r>
      <w:r w:rsidRPr="00BE74E9">
        <w:rPr>
          <w:szCs w:val="24"/>
          <w:lang w:eastAsia="en-GB"/>
        </w:rPr>
        <w:t>or the person in char</w:t>
      </w:r>
      <w:r>
        <w:rPr>
          <w:szCs w:val="24"/>
          <w:lang w:eastAsia="en-GB"/>
        </w:rPr>
        <w:t>ge of the relevant youth accommodation</w:t>
      </w:r>
      <w:r w:rsidRPr="00BE74E9">
        <w:rPr>
          <w:szCs w:val="24"/>
          <w:lang w:eastAsia="en-GB"/>
        </w:rPr>
        <w:t xml:space="preserve"> can request </w:t>
      </w:r>
      <w:r>
        <w:rPr>
          <w:szCs w:val="24"/>
          <w:lang w:eastAsia="en-GB"/>
        </w:rPr>
        <w:t>an assessmen</w:t>
      </w:r>
      <w:r w:rsidR="00A844C9">
        <w:rPr>
          <w:szCs w:val="24"/>
          <w:lang w:eastAsia="en-GB"/>
        </w:rPr>
        <w:t>t of the detained person’s post-</w:t>
      </w:r>
      <w:r>
        <w:rPr>
          <w:szCs w:val="24"/>
          <w:lang w:eastAsia="en-GB"/>
        </w:rPr>
        <w:t>detention EHC n</w:t>
      </w:r>
      <w:r w:rsidR="00A844C9">
        <w:rPr>
          <w:szCs w:val="24"/>
          <w:lang w:eastAsia="en-GB"/>
        </w:rPr>
        <w:t xml:space="preserve">eeds from the local authority. </w:t>
      </w:r>
      <w:r>
        <w:rPr>
          <w:szCs w:val="24"/>
          <w:lang w:eastAsia="en-GB"/>
        </w:rPr>
        <w:t>The appropriate person can appeal to the First-tier Tribunal (SEN and Disability) if they disagree with the decisions of the local authority about certain matters.</w:t>
      </w:r>
    </w:p>
    <w:p w:rsidR="00E4414A" w:rsidRPr="00BE20BB" w:rsidRDefault="00E4414A" w:rsidP="00693500">
      <w:pPr>
        <w:widowControl w:val="0"/>
        <w:numPr>
          <w:ilvl w:val="0"/>
          <w:numId w:val="70"/>
        </w:numPr>
        <w:overflowPunct w:val="0"/>
        <w:autoSpaceDE w:val="0"/>
        <w:autoSpaceDN w:val="0"/>
        <w:adjustRightInd w:val="0"/>
        <w:spacing w:before="240" w:after="240" w:line="288" w:lineRule="auto"/>
        <w:ind w:left="0" w:hanging="709"/>
        <w:textAlignment w:val="baseline"/>
        <w:rPr>
          <w:szCs w:val="24"/>
          <w:lang w:eastAsia="en-GB"/>
        </w:rPr>
      </w:pPr>
      <w:r>
        <w:rPr>
          <w:szCs w:val="24"/>
          <w:lang w:eastAsia="en-GB"/>
        </w:rPr>
        <w:t xml:space="preserve">Anyone else, including YOTs and the education provider in custody, has a right to bring the detained person to the notice of the local authority as someone who may have special educational needs and the local authority </w:t>
      </w:r>
      <w:r w:rsidRPr="00A53E6D">
        <w:rPr>
          <w:b/>
          <w:szCs w:val="24"/>
          <w:lang w:eastAsia="en-GB"/>
        </w:rPr>
        <w:t>must</w:t>
      </w:r>
      <w:r w:rsidRPr="00BE20BB">
        <w:rPr>
          <w:szCs w:val="24"/>
          <w:lang w:eastAsia="en-GB"/>
        </w:rPr>
        <w:t xml:space="preserve"> </w:t>
      </w:r>
      <w:r>
        <w:rPr>
          <w:szCs w:val="24"/>
          <w:lang w:eastAsia="en-GB"/>
        </w:rPr>
        <w:t>consider whether an assessment of their</w:t>
      </w:r>
      <w:r w:rsidR="00A844C9">
        <w:rPr>
          <w:szCs w:val="24"/>
          <w:lang w:eastAsia="en-GB"/>
        </w:rPr>
        <w:t xml:space="preserve"> post-</w:t>
      </w:r>
      <w:r>
        <w:rPr>
          <w:szCs w:val="24"/>
          <w:lang w:eastAsia="en-GB"/>
        </w:rPr>
        <w:t>detention EHC needs is necessary.</w:t>
      </w:r>
    </w:p>
    <w:p w:rsidR="00E4414A" w:rsidRPr="00C17AAB" w:rsidRDefault="00E4414A" w:rsidP="00693500">
      <w:pPr>
        <w:widowControl w:val="0"/>
        <w:numPr>
          <w:ilvl w:val="0"/>
          <w:numId w:val="70"/>
        </w:numPr>
        <w:overflowPunct w:val="0"/>
        <w:autoSpaceDE w:val="0"/>
        <w:autoSpaceDN w:val="0"/>
        <w:adjustRightInd w:val="0"/>
        <w:spacing w:before="240" w:after="240" w:line="288" w:lineRule="auto"/>
        <w:ind w:left="0" w:hanging="709"/>
        <w:textAlignment w:val="baseline"/>
        <w:rPr>
          <w:b/>
          <w:szCs w:val="24"/>
          <w:lang w:eastAsia="en-GB"/>
        </w:rPr>
      </w:pPr>
      <w:r>
        <w:rPr>
          <w:szCs w:val="24"/>
          <w:lang w:eastAsia="en-GB"/>
        </w:rPr>
        <w:t>YOTs and those in charge of the relevant youth accommodation</w:t>
      </w:r>
      <w:r w:rsidRPr="00BE74E9">
        <w:rPr>
          <w:szCs w:val="24"/>
          <w:lang w:eastAsia="en-GB"/>
        </w:rPr>
        <w:t xml:space="preserve"> </w:t>
      </w:r>
      <w:r w:rsidRPr="00A53E6D">
        <w:rPr>
          <w:b/>
          <w:szCs w:val="24"/>
          <w:lang w:eastAsia="en-GB"/>
        </w:rPr>
        <w:t>must</w:t>
      </w:r>
      <w:r w:rsidRPr="00BE20BB">
        <w:rPr>
          <w:szCs w:val="24"/>
          <w:lang w:eastAsia="en-GB"/>
        </w:rPr>
        <w:t xml:space="preserve"> </w:t>
      </w:r>
      <w:r w:rsidRPr="00BE74E9">
        <w:rPr>
          <w:szCs w:val="24"/>
          <w:lang w:eastAsia="en-GB"/>
        </w:rPr>
        <w:t xml:space="preserve">co-operate with the local authority to ensure that these duties can be fulfilled and </w:t>
      </w:r>
      <w:r w:rsidRPr="00A53E6D">
        <w:rPr>
          <w:b/>
          <w:szCs w:val="24"/>
          <w:lang w:eastAsia="en-GB"/>
        </w:rPr>
        <w:t>must</w:t>
      </w:r>
      <w:r w:rsidRPr="00BE74E9">
        <w:rPr>
          <w:szCs w:val="24"/>
          <w:lang w:eastAsia="en-GB"/>
        </w:rPr>
        <w:t xml:space="preserve"> have regard to this Code of Practice</w:t>
      </w:r>
      <w:r>
        <w:rPr>
          <w:szCs w:val="24"/>
          <w:lang w:eastAsia="en-GB"/>
        </w:rPr>
        <w:t>.</w:t>
      </w:r>
    </w:p>
    <w:p w:rsidR="00E4414A" w:rsidRPr="00C17AAB" w:rsidRDefault="00E4414A" w:rsidP="00E4414A">
      <w:pPr>
        <w:pStyle w:val="Heading3"/>
        <w:spacing w:before="120" w:after="80"/>
        <w:rPr>
          <w:sz w:val="24"/>
          <w:szCs w:val="24"/>
          <w:lang w:eastAsia="en-GB"/>
        </w:rPr>
      </w:pPr>
      <w:bookmarkStart w:id="1153" w:name="_Toc393959194"/>
      <w:bookmarkStart w:id="1154" w:name="_Toc410033233"/>
      <w:r>
        <w:rPr>
          <w:lang w:eastAsia="en-GB"/>
        </w:rPr>
        <w:t>S</w:t>
      </w:r>
      <w:r w:rsidRPr="00D334A4">
        <w:rPr>
          <w:lang w:eastAsia="en-GB"/>
        </w:rPr>
        <w:t>haring information</w:t>
      </w:r>
      <w:bookmarkEnd w:id="1153"/>
      <w:bookmarkEnd w:id="1154"/>
    </w:p>
    <w:p w:rsidR="00E4414A" w:rsidRPr="00997FE3" w:rsidRDefault="00E4414A" w:rsidP="00693500">
      <w:pPr>
        <w:widowControl w:val="0"/>
        <w:numPr>
          <w:ilvl w:val="0"/>
          <w:numId w:val="70"/>
        </w:numPr>
        <w:overflowPunct w:val="0"/>
        <w:autoSpaceDE w:val="0"/>
        <w:autoSpaceDN w:val="0"/>
        <w:adjustRightInd w:val="0"/>
        <w:spacing w:before="240" w:after="240" w:line="288" w:lineRule="auto"/>
        <w:ind w:left="0" w:hanging="709"/>
        <w:textAlignment w:val="baseline"/>
      </w:pPr>
      <w:r w:rsidRPr="00963ED6">
        <w:t xml:space="preserve">All </w:t>
      </w:r>
      <w:r>
        <w:rPr>
          <w:szCs w:val="24"/>
          <w:lang w:eastAsia="en-GB"/>
        </w:rPr>
        <w:t>detained persons</w:t>
      </w:r>
      <w:r w:rsidRPr="00963ED6">
        <w:t xml:space="preserve"> entering the youth justice system are assessed by the YOT using the approved Youth Justice Board (YJB) assessment tool. As part of the assessment process, YOTs will seek inform</w:t>
      </w:r>
      <w:r>
        <w:t>ation from a number of sources,</w:t>
      </w:r>
      <w:r w:rsidRPr="00963ED6">
        <w:t xml:space="preserve"> including local authorities</w:t>
      </w:r>
      <w:r>
        <w:t>,</w:t>
      </w:r>
      <w:r w:rsidRPr="00963ED6">
        <w:t xml:space="preserve"> education</w:t>
      </w:r>
      <w:r>
        <w:t xml:space="preserve"> institutions and health providers. </w:t>
      </w:r>
      <w:r w:rsidR="00A844C9">
        <w:t>The local authority, education</w:t>
      </w:r>
      <w:r>
        <w:t xml:space="preserve"> institution and health provider should </w:t>
      </w:r>
      <w:r w:rsidRPr="00963ED6">
        <w:t xml:space="preserve">respond to this request </w:t>
      </w:r>
      <w:r>
        <w:t xml:space="preserve">as soon as possible. </w:t>
      </w:r>
    </w:p>
    <w:p w:rsidR="00E4414A" w:rsidRPr="006F57FA" w:rsidRDefault="00E4414A" w:rsidP="00693500">
      <w:pPr>
        <w:widowControl w:val="0"/>
        <w:numPr>
          <w:ilvl w:val="0"/>
          <w:numId w:val="70"/>
        </w:numPr>
        <w:overflowPunct w:val="0"/>
        <w:autoSpaceDE w:val="0"/>
        <w:autoSpaceDN w:val="0"/>
        <w:adjustRightInd w:val="0"/>
        <w:spacing w:before="240" w:after="240" w:line="288" w:lineRule="auto"/>
        <w:ind w:left="0" w:hanging="709"/>
        <w:textAlignment w:val="baseline"/>
        <w:rPr>
          <w:b/>
          <w:szCs w:val="24"/>
          <w:lang w:eastAsia="en-GB"/>
        </w:rPr>
      </w:pPr>
      <w:r>
        <w:t>The YOT</w:t>
      </w:r>
      <w:r w:rsidRPr="00B74ACB">
        <w:t xml:space="preserve"> </w:t>
      </w:r>
      <w:r w:rsidRPr="00997FE3">
        <w:rPr>
          <w:b/>
        </w:rPr>
        <w:t>must</w:t>
      </w:r>
      <w:r>
        <w:t xml:space="preserve"> notify the local authority when a child or young person aged 18 and under is detained. </w:t>
      </w:r>
      <w:r w:rsidRPr="00997FE3">
        <w:t>If</w:t>
      </w:r>
      <w:r>
        <w:t xml:space="preserve"> the detained person has an EHC p</w:t>
      </w:r>
      <w:r w:rsidRPr="00963ED6">
        <w:t xml:space="preserve">lan the local authority </w:t>
      </w:r>
      <w:r w:rsidRPr="006F57FA">
        <w:rPr>
          <w:b/>
        </w:rPr>
        <w:t xml:space="preserve">must </w:t>
      </w:r>
      <w:r>
        <w:t>send it to the YOT,</w:t>
      </w:r>
      <w:r w:rsidRPr="006F57FA">
        <w:rPr>
          <w:szCs w:val="24"/>
        </w:rPr>
        <w:t xml:space="preserve"> the person in charge of </w:t>
      </w:r>
      <w:r>
        <w:rPr>
          <w:szCs w:val="24"/>
        </w:rPr>
        <w:t xml:space="preserve">the </w:t>
      </w:r>
      <w:r w:rsidRPr="006F57FA">
        <w:rPr>
          <w:szCs w:val="24"/>
        </w:rPr>
        <w:t>relevant youth accommodation and</w:t>
      </w:r>
      <w:r>
        <w:rPr>
          <w:szCs w:val="24"/>
        </w:rPr>
        <w:t xml:space="preserve"> the detained person’s health commissioner within five working days of becoming aware of the detention. </w:t>
      </w:r>
      <w:r>
        <w:t>I</w:t>
      </w:r>
      <w:r w:rsidRPr="00963ED6">
        <w:t xml:space="preserve">nformation from the EHC plan will feed into the YOT assessment. </w:t>
      </w:r>
      <w:r>
        <w:t>The information sharing protocols described in the section in Chapter 9 (9.32 to 9.34), on ‘Sharing information’ and the protocols on disclosure of EHC plans (9.211 to 9.213) apply in the same way to EHC plans which are kept for detained persons (under Regulation 17 of the Special Educational Needs and Disability (Detained Persons) Regulations 2012).</w:t>
      </w:r>
    </w:p>
    <w:p w:rsidR="00E4414A" w:rsidRPr="006178F2" w:rsidRDefault="00E4414A" w:rsidP="00693500">
      <w:pPr>
        <w:widowControl w:val="0"/>
        <w:numPr>
          <w:ilvl w:val="0"/>
          <w:numId w:val="70"/>
        </w:numPr>
        <w:overflowPunct w:val="0"/>
        <w:autoSpaceDE w:val="0"/>
        <w:autoSpaceDN w:val="0"/>
        <w:adjustRightInd w:val="0"/>
        <w:spacing w:before="240" w:after="240" w:line="288" w:lineRule="auto"/>
        <w:ind w:left="0" w:hanging="709"/>
        <w:textAlignment w:val="baseline"/>
      </w:pPr>
      <w:r w:rsidRPr="006178F2">
        <w:t xml:space="preserve">If a detained person has SEN and </w:t>
      </w:r>
      <w:r>
        <w:t xml:space="preserve">this </w:t>
      </w:r>
      <w:r w:rsidRPr="006178F2">
        <w:t xml:space="preserve">is known to the local authority, the local authority should provide all available information to the YOT, including details of any assessments the </w:t>
      </w:r>
      <w:r>
        <w:t>detained</w:t>
      </w:r>
      <w:r w:rsidRPr="006178F2">
        <w:t xml:space="preserve"> person has had and any needs which have been identified. The YOT will then share this information with the </w:t>
      </w:r>
      <w:r>
        <w:t>detained</w:t>
      </w:r>
      <w:r w:rsidRPr="006178F2">
        <w:t xml:space="preserve"> person’s </w:t>
      </w:r>
      <w:r>
        <w:t>custodial case manager</w:t>
      </w:r>
      <w:r w:rsidRPr="009D5BE5">
        <w:t xml:space="preserve"> </w:t>
      </w:r>
      <w:r w:rsidRPr="006178F2">
        <w:t xml:space="preserve">(using the established information sharing process via the YJB's placements team) to inform the work of key personnel (such as the health provider or SENCO for the </w:t>
      </w:r>
      <w:r>
        <w:t>relevant youth accommodation</w:t>
      </w:r>
      <w:r w:rsidRPr="006178F2">
        <w:t xml:space="preserve">) who will be involved in delivering the </w:t>
      </w:r>
      <w:r>
        <w:t>detained</w:t>
      </w:r>
      <w:r w:rsidRPr="006178F2">
        <w:t xml:space="preserve"> person’s sentence plan.</w:t>
      </w:r>
      <w:r w:rsidR="00A844C9">
        <w:t xml:space="preserve"> </w:t>
      </w:r>
      <w:r w:rsidRPr="006178F2">
        <w:t>Information about a detaine</w:t>
      </w:r>
      <w:r>
        <w:t>d person's educational history, including any SEN,</w:t>
      </w:r>
      <w:r w:rsidRPr="006178F2">
        <w:t xml:space="preserve"> should be reflected in the pre-sentence report if deemed relevant to the court case. </w:t>
      </w:r>
      <w:r>
        <w:t>The court may ask for sight of the detained person’s EHC plan.</w:t>
      </w:r>
    </w:p>
    <w:p w:rsidR="00E4414A" w:rsidRDefault="00E4414A" w:rsidP="00E4414A">
      <w:pPr>
        <w:pStyle w:val="Heading3"/>
        <w:rPr>
          <w:rFonts w:cs="Consolas"/>
          <w:szCs w:val="21"/>
        </w:rPr>
      </w:pPr>
      <w:bookmarkStart w:id="1155" w:name="_Toc410033234"/>
      <w:r w:rsidRPr="00963ED6">
        <w:rPr>
          <w:lang w:eastAsia="en-GB"/>
        </w:rPr>
        <w:t>Education for children and young people in youth custody</w:t>
      </w:r>
      <w:bookmarkEnd w:id="1155"/>
      <w:r>
        <w:rPr>
          <w:rFonts w:cs="Consolas"/>
          <w:szCs w:val="21"/>
        </w:rPr>
        <w:t xml:space="preserve"> </w:t>
      </w:r>
    </w:p>
    <w:p w:rsidR="00E4414A" w:rsidRDefault="00E4414A" w:rsidP="00693500">
      <w:pPr>
        <w:widowControl w:val="0"/>
        <w:numPr>
          <w:ilvl w:val="0"/>
          <w:numId w:val="70"/>
        </w:numPr>
        <w:overflowPunct w:val="0"/>
        <w:autoSpaceDE w:val="0"/>
        <w:autoSpaceDN w:val="0"/>
        <w:adjustRightInd w:val="0"/>
        <w:spacing w:before="240" w:after="240" w:line="288" w:lineRule="auto"/>
        <w:ind w:left="0" w:hanging="709"/>
        <w:textAlignment w:val="baseline"/>
        <w:rPr>
          <w:rFonts w:cs="Consolas"/>
          <w:szCs w:val="21"/>
        </w:rPr>
      </w:pPr>
      <w:r w:rsidRPr="004561F8">
        <w:rPr>
          <w:szCs w:val="24"/>
          <w:lang w:eastAsia="en-GB"/>
        </w:rPr>
        <w:t xml:space="preserve">The local authority </w:t>
      </w:r>
      <w:r w:rsidRPr="004561F8">
        <w:rPr>
          <w:b/>
          <w:szCs w:val="24"/>
          <w:lang w:eastAsia="en-GB"/>
        </w:rPr>
        <w:t>must</w:t>
      </w:r>
      <w:r w:rsidRPr="004561F8">
        <w:rPr>
          <w:szCs w:val="24"/>
          <w:lang w:eastAsia="en-GB"/>
        </w:rPr>
        <w:t xml:space="preserve"> promote the fulfilment of the detained person’s learning potential while they are </w:t>
      </w:r>
      <w:r w:rsidRPr="006456EB">
        <w:rPr>
          <w:szCs w:val="24"/>
          <w:lang w:eastAsia="en-GB"/>
        </w:rPr>
        <w:t>in custody and on their release</w:t>
      </w:r>
      <w:r w:rsidR="00A844C9">
        <w:rPr>
          <w:szCs w:val="24"/>
          <w:lang w:eastAsia="en-GB"/>
        </w:rPr>
        <w:t>,</w:t>
      </w:r>
      <w:r w:rsidRPr="006456EB">
        <w:rPr>
          <w:szCs w:val="24"/>
          <w:lang w:eastAsia="en-GB"/>
        </w:rPr>
        <w:t xml:space="preserve"> </w:t>
      </w:r>
      <w:r w:rsidRPr="006456EB">
        <w:rPr>
          <w:rFonts w:cs="Arial"/>
          <w:szCs w:val="24"/>
        </w:rPr>
        <w:t>whether they have an EHC plan or not.</w:t>
      </w:r>
    </w:p>
    <w:p w:rsidR="00E4414A" w:rsidRPr="004561F8"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sidRPr="002E4D83">
        <w:rPr>
          <w:szCs w:val="24"/>
          <w:lang w:eastAsia="en-GB"/>
        </w:rPr>
        <w:t>The detained person’s YOT will remain the key point of contact between the</w:t>
      </w:r>
      <w:r>
        <w:rPr>
          <w:szCs w:val="24"/>
          <w:lang w:eastAsia="en-GB"/>
        </w:rPr>
        <w:t xml:space="preserve"> person in charge of the</w:t>
      </w:r>
      <w:r w:rsidRPr="002E4D83">
        <w:rPr>
          <w:szCs w:val="24"/>
          <w:lang w:eastAsia="en-GB"/>
        </w:rPr>
        <w:t xml:space="preserve"> </w:t>
      </w:r>
      <w:r>
        <w:rPr>
          <w:szCs w:val="24"/>
          <w:lang w:eastAsia="en-GB"/>
        </w:rPr>
        <w:t>relevant youth accommodation</w:t>
      </w:r>
      <w:r w:rsidRPr="002E4D83">
        <w:rPr>
          <w:szCs w:val="24"/>
          <w:lang w:eastAsia="en-GB"/>
        </w:rPr>
        <w:t xml:space="preserve"> and the local authority, although the local authority may also need to discuss the provision directly with </w:t>
      </w:r>
      <w:r w:rsidRPr="00B74ACB">
        <w:rPr>
          <w:szCs w:val="24"/>
          <w:lang w:eastAsia="en-GB"/>
        </w:rPr>
        <w:t xml:space="preserve">the </w:t>
      </w:r>
      <w:r>
        <w:rPr>
          <w:szCs w:val="24"/>
          <w:lang w:eastAsia="en-GB"/>
        </w:rPr>
        <w:t>person in charge of the</w:t>
      </w:r>
      <w:r w:rsidRPr="00B74ACB">
        <w:rPr>
          <w:szCs w:val="24"/>
          <w:lang w:eastAsia="en-GB"/>
        </w:rPr>
        <w:t xml:space="preserve"> </w:t>
      </w:r>
      <w:r>
        <w:rPr>
          <w:szCs w:val="24"/>
          <w:lang w:eastAsia="en-GB"/>
        </w:rPr>
        <w:t>relevant youth accommodation (as well as the</w:t>
      </w:r>
      <w:r w:rsidRPr="004561F8">
        <w:rPr>
          <w:szCs w:val="24"/>
          <w:lang w:eastAsia="en-GB"/>
        </w:rPr>
        <w:t xml:space="preserve"> education provider</w:t>
      </w:r>
      <w:r>
        <w:rPr>
          <w:szCs w:val="24"/>
          <w:lang w:eastAsia="en-GB"/>
        </w:rPr>
        <w:t>)</w:t>
      </w:r>
      <w:r w:rsidRPr="004561F8">
        <w:rPr>
          <w:szCs w:val="24"/>
          <w:lang w:eastAsia="en-GB"/>
        </w:rPr>
        <w:t xml:space="preserve">. </w:t>
      </w:r>
    </w:p>
    <w:p w:rsidR="00E4414A"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Pr>
          <w:szCs w:val="24"/>
          <w:lang w:eastAsia="en-GB"/>
        </w:rPr>
        <w:t>Each detained person entering custody will undergo an educational assessment, including an assessment of literacy, numeracy and, where necessary, a screening to identify whether further assessments to identify SEN are required. This assessment also relies on information from the local authority provided by the YOT an</w:t>
      </w:r>
      <w:r w:rsidR="00A844C9">
        <w:rPr>
          <w:szCs w:val="24"/>
          <w:lang w:eastAsia="en-GB"/>
        </w:rPr>
        <w:t>d will include any current EHC p</w:t>
      </w:r>
      <w:r>
        <w:rPr>
          <w:szCs w:val="24"/>
          <w:lang w:eastAsia="en-GB"/>
        </w:rPr>
        <w:t>lan for t</w:t>
      </w:r>
      <w:r w:rsidR="00AF058C">
        <w:rPr>
          <w:szCs w:val="24"/>
          <w:lang w:eastAsia="en-GB"/>
        </w:rPr>
        <w:t>he detained person (which the local authority</w:t>
      </w:r>
      <w:r>
        <w:rPr>
          <w:szCs w:val="24"/>
          <w:lang w:eastAsia="en-GB"/>
        </w:rPr>
        <w:t xml:space="preserve"> </w:t>
      </w:r>
      <w:r w:rsidRPr="002E4D83">
        <w:rPr>
          <w:b/>
          <w:szCs w:val="24"/>
          <w:lang w:eastAsia="en-GB"/>
        </w:rPr>
        <w:t>must</w:t>
      </w:r>
      <w:r>
        <w:rPr>
          <w:szCs w:val="24"/>
          <w:lang w:eastAsia="en-GB"/>
        </w:rPr>
        <w:t xml:space="preserve"> send to both the YOT and to the person in charge of the relevant youth accommodation). The results of assessments</w:t>
      </w:r>
      <w:r w:rsidRPr="00963ED6">
        <w:rPr>
          <w:szCs w:val="24"/>
          <w:lang w:eastAsia="en-GB"/>
        </w:rPr>
        <w:t xml:space="preserve"> </w:t>
      </w:r>
      <w:r>
        <w:rPr>
          <w:szCs w:val="24"/>
          <w:lang w:eastAsia="en-GB"/>
        </w:rPr>
        <w:t>should</w:t>
      </w:r>
      <w:r w:rsidRPr="00963ED6">
        <w:rPr>
          <w:szCs w:val="24"/>
          <w:lang w:eastAsia="en-GB"/>
        </w:rPr>
        <w:t xml:space="preserve"> enable the education provider to develop </w:t>
      </w:r>
      <w:r>
        <w:rPr>
          <w:szCs w:val="24"/>
          <w:lang w:eastAsia="en-GB"/>
        </w:rPr>
        <w:t>an individual learning</w:t>
      </w:r>
      <w:r w:rsidRPr="00963ED6">
        <w:rPr>
          <w:szCs w:val="24"/>
          <w:lang w:eastAsia="en-GB"/>
        </w:rPr>
        <w:t xml:space="preserve"> plan for </w:t>
      </w:r>
      <w:r>
        <w:rPr>
          <w:szCs w:val="24"/>
          <w:lang w:eastAsia="en-GB"/>
        </w:rPr>
        <w:t>the delivery of education for each detained</w:t>
      </w:r>
      <w:r w:rsidRPr="00963ED6">
        <w:rPr>
          <w:szCs w:val="24"/>
          <w:lang w:eastAsia="en-GB"/>
        </w:rPr>
        <w:t xml:space="preserve"> person.</w:t>
      </w:r>
      <w:r>
        <w:rPr>
          <w:szCs w:val="24"/>
          <w:lang w:eastAsia="en-GB"/>
        </w:rPr>
        <w:t xml:space="preserve"> </w:t>
      </w:r>
      <w:r w:rsidRPr="00963ED6">
        <w:rPr>
          <w:szCs w:val="24"/>
          <w:lang w:eastAsia="en-GB"/>
        </w:rPr>
        <w:t xml:space="preserve"> </w:t>
      </w:r>
    </w:p>
    <w:p w:rsidR="00E4414A" w:rsidRDefault="00E4414A" w:rsidP="00693500">
      <w:pPr>
        <w:widowControl w:val="0"/>
        <w:numPr>
          <w:ilvl w:val="0"/>
          <w:numId w:val="70"/>
        </w:numPr>
        <w:overflowPunct w:val="0"/>
        <w:autoSpaceDE w:val="0"/>
        <w:autoSpaceDN w:val="0"/>
        <w:adjustRightInd w:val="0"/>
        <w:spacing w:after="240" w:line="288" w:lineRule="auto"/>
        <w:ind w:left="0" w:hanging="709"/>
        <w:textAlignment w:val="baseline"/>
      </w:pPr>
      <w:r>
        <w:t>Special educational provision should be put in place as soon as possible. Providers in relevant youth accommodation should:</w:t>
      </w:r>
    </w:p>
    <w:p w:rsidR="00E4414A" w:rsidRDefault="00E4414A" w:rsidP="00693500">
      <w:pPr>
        <w:widowControl w:val="0"/>
        <w:numPr>
          <w:ilvl w:val="1"/>
          <w:numId w:val="70"/>
        </w:numPr>
        <w:overflowPunct w:val="0"/>
        <w:autoSpaceDE w:val="0"/>
        <w:autoSpaceDN w:val="0"/>
        <w:adjustRightInd w:val="0"/>
        <w:spacing w:after="240" w:line="288" w:lineRule="auto"/>
        <w:textAlignment w:val="baseline"/>
      </w:pPr>
      <w:r>
        <w:t>meet the educational needs of all detained persons, including those with SEN</w:t>
      </w:r>
      <w:r w:rsidR="0010106F">
        <w:t>,</w:t>
      </w:r>
      <w:r>
        <w:t xml:space="preserve"> wheth</w:t>
      </w:r>
      <w:r w:rsidR="00B1110F">
        <w:t>er they have an EHC plan or not</w:t>
      </w:r>
    </w:p>
    <w:p w:rsidR="00E4414A" w:rsidRDefault="00E4414A" w:rsidP="00693500">
      <w:pPr>
        <w:widowControl w:val="0"/>
        <w:numPr>
          <w:ilvl w:val="1"/>
          <w:numId w:val="70"/>
        </w:numPr>
        <w:overflowPunct w:val="0"/>
        <w:autoSpaceDE w:val="0"/>
        <w:autoSpaceDN w:val="0"/>
        <w:adjustRightInd w:val="0"/>
        <w:spacing w:after="240" w:line="288" w:lineRule="auto"/>
        <w:textAlignment w:val="baseline"/>
      </w:pPr>
      <w:r>
        <w:t>ensure SEN provision, identification and support of SEN follows the model (for schools and colleges) set out i</w:t>
      </w:r>
      <w:r w:rsidR="0010106F">
        <w:t>n C</w:t>
      </w:r>
      <w:r w:rsidR="00B1110F">
        <w:t>hapters 6 and 7 of this Code</w:t>
      </w:r>
    </w:p>
    <w:p w:rsidR="00E4414A" w:rsidRDefault="00E4414A" w:rsidP="00693500">
      <w:pPr>
        <w:widowControl w:val="0"/>
        <w:numPr>
          <w:ilvl w:val="1"/>
          <w:numId w:val="70"/>
        </w:numPr>
        <w:overflowPunct w:val="0"/>
        <w:autoSpaceDE w:val="0"/>
        <w:autoSpaceDN w:val="0"/>
        <w:adjustRightInd w:val="0"/>
        <w:spacing w:after="240" w:line="288" w:lineRule="auto"/>
        <w:textAlignment w:val="baseline"/>
      </w:pPr>
      <w:r>
        <w:t>have staff who are suitably qualified to support this (such as SENCOs), and make referrals to other specialist su</w:t>
      </w:r>
      <w:r w:rsidR="00B1110F">
        <w:t>pport where this is appropriate</w:t>
      </w:r>
    </w:p>
    <w:p w:rsidR="00E4414A" w:rsidRDefault="00E4414A" w:rsidP="00693500">
      <w:pPr>
        <w:widowControl w:val="0"/>
        <w:numPr>
          <w:ilvl w:val="1"/>
          <w:numId w:val="70"/>
        </w:numPr>
        <w:overflowPunct w:val="0"/>
        <w:autoSpaceDE w:val="0"/>
        <w:autoSpaceDN w:val="0"/>
        <w:adjustRightInd w:val="0"/>
        <w:spacing w:after="240" w:line="288" w:lineRule="auto"/>
        <w:textAlignment w:val="baseline"/>
      </w:pPr>
      <w:r>
        <w:t>liaise and co</w:t>
      </w:r>
      <w:r w:rsidR="00493D8B">
        <w:t>-</w:t>
      </w:r>
      <w:r>
        <w:t xml:space="preserve">operate with the local authority where a </w:t>
      </w:r>
      <w:r w:rsidR="00B1110F">
        <w:t>detained person has an EHC plan</w:t>
      </w:r>
    </w:p>
    <w:p w:rsidR="00E4414A" w:rsidRPr="00A53E6D" w:rsidRDefault="00E4414A" w:rsidP="00E4414A">
      <w:pPr>
        <w:pStyle w:val="Heading3"/>
      </w:pPr>
      <w:bookmarkStart w:id="1156" w:name="_Toc410033235"/>
      <w:r w:rsidRPr="00A53E6D">
        <w:t>Healthcare for children and young people in youth custody</w:t>
      </w:r>
      <w:bookmarkEnd w:id="1156"/>
    </w:p>
    <w:p w:rsidR="00E4414A" w:rsidRPr="00A7670E"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sidRPr="00A7670E">
        <w:rPr>
          <w:szCs w:val="24"/>
          <w:lang w:eastAsia="en-GB"/>
        </w:rPr>
        <w:t>NHS England is the commissioner of healthcare services in prisons and custodial establishments</w:t>
      </w:r>
      <w:r>
        <w:rPr>
          <w:szCs w:val="24"/>
          <w:lang w:eastAsia="en-GB"/>
        </w:rPr>
        <w:t xml:space="preserve"> (with the exception of some emergency care, ambulance, out of hours and 111 services) and</w:t>
      </w:r>
      <w:r w:rsidRPr="00A7670E">
        <w:rPr>
          <w:szCs w:val="24"/>
          <w:lang w:eastAsia="en-GB"/>
        </w:rPr>
        <w:t xml:space="preserve"> manages contracts with healthcare providers to ensure the delivery of agreed services for detained persons.</w:t>
      </w:r>
    </w:p>
    <w:p w:rsidR="00E4414A"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sidRPr="00B74ACB">
        <w:rPr>
          <w:szCs w:val="24"/>
          <w:lang w:eastAsia="en-GB"/>
        </w:rPr>
        <w:t xml:space="preserve">Standards for the healthcare of </w:t>
      </w:r>
      <w:r>
        <w:rPr>
          <w:szCs w:val="24"/>
          <w:lang w:eastAsia="en-GB"/>
        </w:rPr>
        <w:t xml:space="preserve">detained persons </w:t>
      </w:r>
      <w:r w:rsidRPr="00B74ACB">
        <w:rPr>
          <w:szCs w:val="24"/>
          <w:lang w:eastAsia="en-GB"/>
        </w:rPr>
        <w:t>in secure settings are available from the website of the Royal College of Paediatrics and Child Health (see the References section under Chapter 10 for a link). These standards include guidance on entry and assessment, care planning, physical and mental health, transfer and continuity of care and multi-agency working. The relevant NHS England provider/secure establishment is expected to consider these standards when organising health care for those under 18 years old in secure settings.</w:t>
      </w:r>
      <w:r w:rsidR="00237159">
        <w:rPr>
          <w:szCs w:val="24"/>
          <w:lang w:eastAsia="en-GB"/>
        </w:rPr>
        <w:br/>
      </w:r>
    </w:p>
    <w:p w:rsidR="00E4414A" w:rsidRPr="007C1F5E"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sidRPr="007C1F5E">
        <w:rPr>
          <w:szCs w:val="24"/>
          <w:lang w:eastAsia="en-GB"/>
        </w:rPr>
        <w:t xml:space="preserve">All children and young people entering custody will be screened and assessed using the Comprehensive Health Assessment Tool (CHAT) which includes a screening for speech, language and communication needs. If a detained person has an EHC plan when they enter custody, the information in the plan as well as information from the local authority provided by the YOT, should inform or supplement this assessment. This should lead to an individual health care plan for each detained person. </w:t>
      </w:r>
    </w:p>
    <w:p w:rsidR="00E4414A" w:rsidRPr="00803E74" w:rsidRDefault="00E4414A" w:rsidP="00E4414A">
      <w:pPr>
        <w:pStyle w:val="Heading3"/>
        <w:rPr>
          <w:rFonts w:cs="Consolas"/>
          <w:sz w:val="24"/>
          <w:szCs w:val="21"/>
        </w:rPr>
      </w:pPr>
      <w:bookmarkStart w:id="1157" w:name="_Toc393959195"/>
      <w:bookmarkStart w:id="1158" w:name="_Toc410033236"/>
      <w:r>
        <w:rPr>
          <w:lang w:eastAsia="en-GB"/>
        </w:rPr>
        <w:t>Requesting an EHC needs assessment</w:t>
      </w:r>
      <w:r w:rsidRPr="00803E74">
        <w:rPr>
          <w:lang w:eastAsia="en-GB"/>
        </w:rPr>
        <w:t xml:space="preserve"> for </w:t>
      </w:r>
      <w:r>
        <w:rPr>
          <w:lang w:eastAsia="en-GB"/>
        </w:rPr>
        <w:t xml:space="preserve">a </w:t>
      </w:r>
      <w:bookmarkEnd w:id="1157"/>
      <w:r>
        <w:rPr>
          <w:lang w:eastAsia="en-GB"/>
        </w:rPr>
        <w:t>detained person</w:t>
      </w:r>
      <w:bookmarkEnd w:id="1158"/>
    </w:p>
    <w:p w:rsidR="00E4414A" w:rsidRPr="00963ED6"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Pr>
          <w:szCs w:val="24"/>
          <w:lang w:eastAsia="en-GB"/>
        </w:rPr>
        <w:t>Appropriate support after release will help the resettlement process. Therefore, i</w:t>
      </w:r>
      <w:r w:rsidRPr="00963ED6">
        <w:rPr>
          <w:szCs w:val="24"/>
          <w:lang w:eastAsia="en-GB"/>
        </w:rPr>
        <w:t xml:space="preserve">f the </w:t>
      </w:r>
      <w:r w:rsidRPr="000D30EE">
        <w:rPr>
          <w:szCs w:val="24"/>
          <w:lang w:eastAsia="en-GB"/>
        </w:rPr>
        <w:t>detained person</w:t>
      </w:r>
      <w:r>
        <w:rPr>
          <w:szCs w:val="24"/>
          <w:lang w:eastAsia="en-GB"/>
        </w:rPr>
        <w:t xml:space="preserve"> has SEN,</w:t>
      </w:r>
      <w:r w:rsidRPr="00963ED6">
        <w:rPr>
          <w:szCs w:val="24"/>
          <w:lang w:eastAsia="en-GB"/>
        </w:rPr>
        <w:t xml:space="preserve"> the </w:t>
      </w:r>
      <w:r>
        <w:rPr>
          <w:szCs w:val="24"/>
          <w:lang w:eastAsia="en-GB"/>
        </w:rPr>
        <w:t>appropriate</w:t>
      </w:r>
      <w:r w:rsidRPr="00963ED6">
        <w:rPr>
          <w:szCs w:val="24"/>
          <w:lang w:eastAsia="en-GB"/>
        </w:rPr>
        <w:t xml:space="preserve"> person, or the person in charge of the </w:t>
      </w:r>
      <w:r>
        <w:rPr>
          <w:szCs w:val="24"/>
          <w:lang w:eastAsia="en-GB"/>
        </w:rPr>
        <w:t>relevant youth accommodation,</w:t>
      </w:r>
      <w:r w:rsidRPr="00963ED6">
        <w:rPr>
          <w:szCs w:val="24"/>
          <w:lang w:eastAsia="en-GB"/>
        </w:rPr>
        <w:t xml:space="preserve"> </w:t>
      </w:r>
      <w:r>
        <w:rPr>
          <w:szCs w:val="24"/>
          <w:lang w:eastAsia="en-GB"/>
        </w:rPr>
        <w:t xml:space="preserve">has a right to </w:t>
      </w:r>
      <w:r w:rsidRPr="00963ED6">
        <w:rPr>
          <w:szCs w:val="24"/>
          <w:lang w:eastAsia="en-GB"/>
        </w:rPr>
        <w:t>ask the local authority to arrange an assessment of the</w:t>
      </w:r>
      <w:r>
        <w:rPr>
          <w:szCs w:val="24"/>
          <w:lang w:eastAsia="en-GB"/>
        </w:rPr>
        <w:t xml:space="preserve"> detained person’s post-detention</w:t>
      </w:r>
      <w:r w:rsidRPr="00963ED6">
        <w:rPr>
          <w:szCs w:val="24"/>
          <w:lang w:eastAsia="en-GB"/>
        </w:rPr>
        <w:t xml:space="preserve"> education, health and care needs.</w:t>
      </w:r>
    </w:p>
    <w:p w:rsidR="00E4414A"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sidRPr="00963ED6">
        <w:rPr>
          <w:szCs w:val="24"/>
          <w:lang w:eastAsia="en-GB"/>
        </w:rPr>
        <w:t xml:space="preserve">In addition, anyone can bring a </w:t>
      </w:r>
      <w:r>
        <w:rPr>
          <w:szCs w:val="24"/>
          <w:lang w:eastAsia="en-GB"/>
        </w:rPr>
        <w:t>detained</w:t>
      </w:r>
      <w:r w:rsidRPr="00963ED6">
        <w:rPr>
          <w:szCs w:val="24"/>
          <w:lang w:eastAsia="en-GB"/>
        </w:rPr>
        <w:t xml:space="preserve"> person to the attention of their local authority</w:t>
      </w:r>
      <w:r>
        <w:rPr>
          <w:szCs w:val="24"/>
          <w:lang w:eastAsia="en-GB"/>
        </w:rPr>
        <w:t xml:space="preserve"> if they are concerned that the detained person has or may have SEN and the local authority </w:t>
      </w:r>
      <w:r w:rsidRPr="00A53E6D">
        <w:rPr>
          <w:b/>
          <w:szCs w:val="24"/>
          <w:lang w:eastAsia="en-GB"/>
        </w:rPr>
        <w:t>must</w:t>
      </w:r>
      <w:r w:rsidRPr="00BE20BB">
        <w:rPr>
          <w:szCs w:val="24"/>
          <w:lang w:eastAsia="en-GB"/>
        </w:rPr>
        <w:t xml:space="preserve"> </w:t>
      </w:r>
      <w:r w:rsidRPr="001E3A14">
        <w:rPr>
          <w:szCs w:val="24"/>
          <w:lang w:eastAsia="en-GB"/>
        </w:rPr>
        <w:t>determine whether</w:t>
      </w:r>
      <w:r w:rsidRPr="00BE20BB">
        <w:rPr>
          <w:szCs w:val="24"/>
          <w:lang w:eastAsia="en-GB"/>
        </w:rPr>
        <w:t xml:space="preserve"> </w:t>
      </w:r>
      <w:r w:rsidR="006F280C">
        <w:rPr>
          <w:szCs w:val="24"/>
          <w:lang w:eastAsia="en-GB"/>
        </w:rPr>
        <w:t>an assessment of their post-</w:t>
      </w:r>
      <w:r>
        <w:rPr>
          <w:szCs w:val="24"/>
          <w:lang w:eastAsia="en-GB"/>
        </w:rPr>
        <w:t>detention needs is necessary</w:t>
      </w:r>
      <w:r w:rsidRPr="00963ED6">
        <w:rPr>
          <w:szCs w:val="24"/>
          <w:lang w:eastAsia="en-GB"/>
        </w:rPr>
        <w:t>. This could include, for example</w:t>
      </w:r>
      <w:r>
        <w:rPr>
          <w:szCs w:val="24"/>
          <w:lang w:eastAsia="en-GB"/>
        </w:rPr>
        <w:t>,</w:t>
      </w:r>
      <w:r w:rsidRPr="00963ED6">
        <w:rPr>
          <w:szCs w:val="24"/>
          <w:lang w:eastAsia="en-GB"/>
        </w:rPr>
        <w:t xml:space="preserve"> carer</w:t>
      </w:r>
      <w:r>
        <w:rPr>
          <w:szCs w:val="24"/>
          <w:lang w:eastAsia="en-GB"/>
        </w:rPr>
        <w:t>s,</w:t>
      </w:r>
      <w:r w:rsidRPr="00963ED6">
        <w:rPr>
          <w:szCs w:val="24"/>
          <w:lang w:eastAsia="en-GB"/>
        </w:rPr>
        <w:t xml:space="preserve"> health and social care professi</w:t>
      </w:r>
      <w:r>
        <w:rPr>
          <w:szCs w:val="24"/>
          <w:lang w:eastAsia="en-GB"/>
        </w:rPr>
        <w:t>onals, YOT</w:t>
      </w:r>
      <w:r w:rsidRPr="00963ED6">
        <w:rPr>
          <w:szCs w:val="24"/>
          <w:lang w:eastAsia="en-GB"/>
        </w:rPr>
        <w:t>s and those respons</w:t>
      </w:r>
      <w:r w:rsidR="006F280C">
        <w:rPr>
          <w:szCs w:val="24"/>
          <w:lang w:eastAsia="en-GB"/>
        </w:rPr>
        <w:t xml:space="preserve">ible for education in custody. </w:t>
      </w:r>
      <w:r>
        <w:rPr>
          <w:szCs w:val="24"/>
          <w:lang w:eastAsia="en-GB"/>
        </w:rPr>
        <w:t>YOTs, for example, should consider bringing a d</w:t>
      </w:r>
      <w:r w:rsidRPr="00BF1A5C">
        <w:rPr>
          <w:szCs w:val="24"/>
          <w:lang w:eastAsia="en-GB"/>
        </w:rPr>
        <w:t>etained person</w:t>
      </w:r>
      <w:r>
        <w:rPr>
          <w:szCs w:val="24"/>
          <w:lang w:eastAsia="en-GB"/>
        </w:rPr>
        <w:t xml:space="preserve"> to the attention of the local authority if the approved YJB assessment tool raises concerns about a </w:t>
      </w:r>
      <w:r w:rsidRPr="00BF1A5C">
        <w:rPr>
          <w:szCs w:val="24"/>
          <w:lang w:eastAsia="en-GB"/>
        </w:rPr>
        <w:t>detained person</w:t>
      </w:r>
      <w:r>
        <w:rPr>
          <w:szCs w:val="24"/>
          <w:lang w:eastAsia="en-GB"/>
        </w:rPr>
        <w:t xml:space="preserve"> who may have SEN. </w:t>
      </w:r>
      <w:r w:rsidRPr="00963ED6">
        <w:rPr>
          <w:szCs w:val="24"/>
          <w:lang w:eastAsia="en-GB"/>
        </w:rPr>
        <w:t>This should be done with the knowledge and</w:t>
      </w:r>
      <w:r>
        <w:rPr>
          <w:szCs w:val="24"/>
          <w:lang w:eastAsia="en-GB"/>
        </w:rPr>
        <w:t>,</w:t>
      </w:r>
      <w:r w:rsidRPr="00963ED6">
        <w:rPr>
          <w:szCs w:val="24"/>
          <w:lang w:eastAsia="en-GB"/>
        </w:rPr>
        <w:t xml:space="preserve"> </w:t>
      </w:r>
      <w:r>
        <w:rPr>
          <w:szCs w:val="24"/>
          <w:lang w:eastAsia="en-GB"/>
        </w:rPr>
        <w:t xml:space="preserve">where possible, the </w:t>
      </w:r>
      <w:r w:rsidRPr="00963ED6">
        <w:rPr>
          <w:szCs w:val="24"/>
          <w:lang w:eastAsia="en-GB"/>
        </w:rPr>
        <w:t xml:space="preserve">agreement of the </w:t>
      </w:r>
      <w:r>
        <w:rPr>
          <w:szCs w:val="24"/>
          <w:lang w:eastAsia="en-GB"/>
        </w:rPr>
        <w:t>appropriate</w:t>
      </w:r>
      <w:r w:rsidRPr="00963ED6">
        <w:rPr>
          <w:szCs w:val="24"/>
          <w:lang w:eastAsia="en-GB"/>
        </w:rPr>
        <w:t xml:space="preserve"> person. </w:t>
      </w:r>
    </w:p>
    <w:p w:rsidR="00E4414A" w:rsidRPr="001E3A14"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sidRPr="00BE20BB">
        <w:rPr>
          <w:szCs w:val="24"/>
          <w:lang w:eastAsia="en-GB"/>
        </w:rPr>
        <w:t>The purpose of ass</w:t>
      </w:r>
      <w:r w:rsidR="006F280C">
        <w:rPr>
          <w:szCs w:val="24"/>
          <w:lang w:eastAsia="en-GB"/>
        </w:rPr>
        <w:t>essing a detained person’s post-detention education, health and care</w:t>
      </w:r>
      <w:r w:rsidRPr="00BE20BB">
        <w:rPr>
          <w:szCs w:val="24"/>
          <w:lang w:eastAsia="en-GB"/>
        </w:rPr>
        <w:t xml:space="preserve"> needs is to consider whether they may need support from an EHC plan on their release from custody. EHC needs assessments can take up to 20 weeks to complete, </w:t>
      </w:r>
      <w:r>
        <w:rPr>
          <w:szCs w:val="24"/>
          <w:lang w:eastAsia="en-GB"/>
        </w:rPr>
        <w:t xml:space="preserve">so </w:t>
      </w:r>
      <w:r w:rsidRPr="00BE20BB">
        <w:rPr>
          <w:szCs w:val="24"/>
          <w:lang w:eastAsia="en-GB"/>
        </w:rPr>
        <w:t>enabling the assessment to begin in custody will help ensure that appropriate support is in place as soon as possible after the detained person has been released</w:t>
      </w:r>
      <w:r>
        <w:rPr>
          <w:szCs w:val="24"/>
          <w:lang w:eastAsia="en-GB"/>
        </w:rPr>
        <w:t>,</w:t>
      </w:r>
      <w:r w:rsidRPr="00BE20BB">
        <w:rPr>
          <w:szCs w:val="24"/>
          <w:lang w:eastAsia="en-GB"/>
        </w:rPr>
        <w:t xml:space="preserve"> </w:t>
      </w:r>
      <w:r>
        <w:rPr>
          <w:szCs w:val="24"/>
          <w:lang w:eastAsia="en-GB"/>
        </w:rPr>
        <w:t>in addition to</w:t>
      </w:r>
      <w:r w:rsidRPr="00BE20BB">
        <w:rPr>
          <w:szCs w:val="24"/>
          <w:lang w:eastAsia="en-GB"/>
        </w:rPr>
        <w:t xml:space="preserve"> </w:t>
      </w:r>
      <w:r>
        <w:rPr>
          <w:szCs w:val="24"/>
          <w:lang w:eastAsia="en-GB"/>
        </w:rPr>
        <w:t xml:space="preserve">ensuring support is in place </w:t>
      </w:r>
      <w:r w:rsidRPr="00BE20BB">
        <w:rPr>
          <w:szCs w:val="24"/>
          <w:lang w:eastAsia="en-GB"/>
        </w:rPr>
        <w:t>in custody if the EHC plan is finalised while they are detained.</w:t>
      </w:r>
    </w:p>
    <w:p w:rsidR="00E4414A" w:rsidRPr="001B0F93" w:rsidRDefault="00E4414A" w:rsidP="00E4414A">
      <w:pPr>
        <w:pStyle w:val="Heading3"/>
        <w:rPr>
          <w:szCs w:val="24"/>
          <w:lang w:eastAsia="en-GB"/>
        </w:rPr>
      </w:pPr>
      <w:bookmarkStart w:id="1159" w:name="_Toc410033237"/>
      <w:r w:rsidRPr="001B0F93">
        <w:rPr>
          <w:lang w:eastAsia="en-GB"/>
        </w:rPr>
        <w:t>Considering whether an assessment</w:t>
      </w:r>
      <w:r w:rsidR="006F280C">
        <w:rPr>
          <w:lang w:eastAsia="en-GB"/>
        </w:rPr>
        <w:t xml:space="preserve"> of post-detention education, health and care</w:t>
      </w:r>
      <w:r>
        <w:rPr>
          <w:lang w:eastAsia="en-GB"/>
        </w:rPr>
        <w:t xml:space="preserve"> needs</w:t>
      </w:r>
      <w:r w:rsidRPr="001B0F93">
        <w:rPr>
          <w:lang w:eastAsia="en-GB"/>
        </w:rPr>
        <w:t xml:space="preserve"> is necessary</w:t>
      </w:r>
      <w:bookmarkEnd w:id="1159"/>
    </w:p>
    <w:p w:rsidR="00E4414A" w:rsidRPr="001E3A14"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Pr>
          <w:szCs w:val="24"/>
          <w:lang w:eastAsia="en-GB"/>
        </w:rPr>
        <w:t>Following a request for an assessme</w:t>
      </w:r>
      <w:r w:rsidR="006F280C">
        <w:rPr>
          <w:szCs w:val="24"/>
          <w:lang w:eastAsia="en-GB"/>
        </w:rPr>
        <w:t xml:space="preserve">nt of post-detention education, health and care </w:t>
      </w:r>
      <w:r>
        <w:rPr>
          <w:szCs w:val="24"/>
          <w:lang w:eastAsia="en-GB"/>
        </w:rPr>
        <w:t>needs, or if the detained person has been brought to its attention, t</w:t>
      </w:r>
      <w:r w:rsidRPr="00963ED6">
        <w:rPr>
          <w:szCs w:val="24"/>
          <w:lang w:eastAsia="en-GB"/>
        </w:rPr>
        <w:t xml:space="preserve">he local authority </w:t>
      </w:r>
      <w:r w:rsidRPr="00963ED6">
        <w:rPr>
          <w:b/>
          <w:szCs w:val="24"/>
          <w:lang w:eastAsia="en-GB"/>
        </w:rPr>
        <w:t>must</w:t>
      </w:r>
      <w:r>
        <w:rPr>
          <w:szCs w:val="24"/>
          <w:lang w:eastAsia="en-GB"/>
        </w:rPr>
        <w:t xml:space="preserve"> </w:t>
      </w:r>
      <w:r w:rsidRPr="00963ED6">
        <w:rPr>
          <w:szCs w:val="24"/>
          <w:lang w:eastAsia="en-GB"/>
        </w:rPr>
        <w:t>determine whether</w:t>
      </w:r>
      <w:r>
        <w:rPr>
          <w:szCs w:val="24"/>
          <w:lang w:eastAsia="en-GB"/>
        </w:rPr>
        <w:t xml:space="preserve"> an assessment is necessary. </w:t>
      </w:r>
      <w:r w:rsidRPr="00963ED6">
        <w:rPr>
          <w:szCs w:val="24"/>
          <w:lang w:eastAsia="en-GB"/>
        </w:rPr>
        <w:t xml:space="preserve">When considering a request the local authority </w:t>
      </w:r>
      <w:r w:rsidRPr="00963ED6">
        <w:rPr>
          <w:b/>
          <w:szCs w:val="24"/>
          <w:lang w:eastAsia="en-GB"/>
        </w:rPr>
        <w:t xml:space="preserve">must </w:t>
      </w:r>
      <w:r w:rsidRPr="00963ED6">
        <w:rPr>
          <w:szCs w:val="24"/>
          <w:lang w:eastAsia="en-GB"/>
        </w:rPr>
        <w:t xml:space="preserve">consult the </w:t>
      </w:r>
      <w:r>
        <w:rPr>
          <w:szCs w:val="24"/>
          <w:lang w:eastAsia="en-GB"/>
        </w:rPr>
        <w:t>appropriate</w:t>
      </w:r>
      <w:r w:rsidRPr="00963ED6">
        <w:rPr>
          <w:szCs w:val="24"/>
          <w:lang w:eastAsia="en-GB"/>
        </w:rPr>
        <w:t xml:space="preserve"> person and the person in charge of the </w:t>
      </w:r>
      <w:r>
        <w:rPr>
          <w:szCs w:val="24"/>
          <w:lang w:eastAsia="en-GB"/>
        </w:rPr>
        <w:t>relevant youth accommodation.</w:t>
      </w:r>
    </w:p>
    <w:p w:rsidR="00E4414A"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Pr>
          <w:szCs w:val="24"/>
          <w:lang w:eastAsia="en-GB"/>
        </w:rPr>
        <w:t xml:space="preserve">Where a local authority considers that the detained person may have SEN and is considering whether an assessment of their post-detention EHC needs is necessary, it </w:t>
      </w:r>
      <w:r>
        <w:rPr>
          <w:b/>
          <w:szCs w:val="24"/>
          <w:lang w:eastAsia="en-GB"/>
        </w:rPr>
        <w:t xml:space="preserve">must </w:t>
      </w:r>
      <w:r>
        <w:rPr>
          <w:szCs w:val="24"/>
          <w:lang w:eastAsia="en-GB"/>
        </w:rPr>
        <w:t>notify:</w:t>
      </w:r>
    </w:p>
    <w:p w:rsidR="00E4414A" w:rsidRPr="00623759" w:rsidRDefault="00E4414A" w:rsidP="00693500">
      <w:pPr>
        <w:pStyle w:val="ListParagraph"/>
        <w:numPr>
          <w:ilvl w:val="0"/>
          <w:numId w:val="191"/>
        </w:numPr>
        <w:ind w:left="992" w:hanging="357"/>
        <w:contextualSpacing w:val="0"/>
      </w:pPr>
      <w:r w:rsidRPr="00623759">
        <w:t xml:space="preserve">the </w:t>
      </w:r>
      <w:r>
        <w:t xml:space="preserve">appropriate </w:t>
      </w:r>
      <w:r w:rsidRPr="00623759">
        <w:t xml:space="preserve">person (and </w:t>
      </w:r>
      <w:r w:rsidRPr="00B1110F">
        <w:rPr>
          <w:b/>
        </w:rPr>
        <w:t>must</w:t>
      </w:r>
      <w:r w:rsidRPr="00623759">
        <w:t xml:space="preserve"> inform them of their right to express written or oral views and submit evidence to the local authority)</w:t>
      </w:r>
    </w:p>
    <w:p w:rsidR="00E4414A" w:rsidRPr="00623759" w:rsidRDefault="00B1110F" w:rsidP="00693500">
      <w:pPr>
        <w:pStyle w:val="ListParagraph"/>
        <w:numPr>
          <w:ilvl w:val="0"/>
          <w:numId w:val="187"/>
        </w:numPr>
        <w:ind w:left="992" w:hanging="425"/>
        <w:contextualSpacing w:val="0"/>
      </w:pPr>
      <w:r>
        <w:t>t</w:t>
      </w:r>
      <w:r w:rsidR="00E4414A" w:rsidRPr="00623759">
        <w:t>he person in charge of the relevant youth accommodation (inform</w:t>
      </w:r>
      <w:r w:rsidR="00E4414A">
        <w:t>ing</w:t>
      </w:r>
      <w:r w:rsidR="00E4414A" w:rsidRPr="00623759">
        <w:t xml:space="preserve"> them of their right to express written or oral views and submit evidence to the local authority</w:t>
      </w:r>
      <w:r w:rsidR="00E4414A">
        <w:t>, including evidence from the education provider)</w:t>
      </w:r>
    </w:p>
    <w:p w:rsidR="00E4414A" w:rsidRPr="00623759" w:rsidRDefault="00E4414A" w:rsidP="00693500">
      <w:pPr>
        <w:pStyle w:val="ListParagraph"/>
        <w:numPr>
          <w:ilvl w:val="0"/>
          <w:numId w:val="187"/>
        </w:numPr>
        <w:ind w:left="992" w:hanging="425"/>
        <w:contextualSpacing w:val="0"/>
      </w:pPr>
      <w:r w:rsidRPr="00623759">
        <w:t xml:space="preserve">the </w:t>
      </w:r>
      <w:r>
        <w:t xml:space="preserve">home </w:t>
      </w:r>
      <w:r w:rsidRPr="00623759">
        <w:t xml:space="preserve">Clinical Commissioning Group (CCG) </w:t>
      </w:r>
      <w:r>
        <w:t>(</w:t>
      </w:r>
      <w:r w:rsidRPr="00623759">
        <w:t xml:space="preserve">with responsibility for commissioning the detained person’s health services before he or she entered the </w:t>
      </w:r>
      <w:r>
        <w:t>relevant youth</w:t>
      </w:r>
      <w:r w:rsidRPr="00623759">
        <w:t xml:space="preserve"> accommodation</w:t>
      </w:r>
      <w:r>
        <w:t>)</w:t>
      </w:r>
      <w:r w:rsidRPr="00623759">
        <w:t xml:space="preserve"> </w:t>
      </w:r>
    </w:p>
    <w:p w:rsidR="00E4414A" w:rsidRPr="00623759" w:rsidRDefault="00E4414A" w:rsidP="00693500">
      <w:pPr>
        <w:pStyle w:val="ListParagraph"/>
        <w:numPr>
          <w:ilvl w:val="0"/>
          <w:numId w:val="187"/>
        </w:numPr>
        <w:ind w:left="992" w:hanging="425"/>
        <w:contextualSpacing w:val="0"/>
      </w:pPr>
      <w:r w:rsidRPr="00623759">
        <w:t>NHS England (</w:t>
      </w:r>
      <w:r>
        <w:t>since</w:t>
      </w:r>
      <w:r w:rsidRPr="00623759">
        <w:t xml:space="preserve"> it has commissioning responsibility for health services for detained persons while they are in the </w:t>
      </w:r>
      <w:r>
        <w:t>relevant youth</w:t>
      </w:r>
      <w:r w:rsidRPr="00623759">
        <w:t xml:space="preserve"> accommodation)</w:t>
      </w:r>
    </w:p>
    <w:p w:rsidR="00E4414A" w:rsidRPr="00623759" w:rsidRDefault="00E4414A" w:rsidP="00693500">
      <w:pPr>
        <w:pStyle w:val="ListParagraph"/>
        <w:numPr>
          <w:ilvl w:val="0"/>
          <w:numId w:val="187"/>
        </w:numPr>
        <w:ind w:left="992" w:hanging="425"/>
        <w:contextualSpacing w:val="0"/>
      </w:pPr>
      <w:r w:rsidRPr="00623759">
        <w:t>local authority officers responsible for social care for children or young people with SEN</w:t>
      </w:r>
    </w:p>
    <w:p w:rsidR="00E4414A" w:rsidRPr="00623759" w:rsidRDefault="00E4414A" w:rsidP="00693500">
      <w:pPr>
        <w:pStyle w:val="ListParagraph"/>
        <w:numPr>
          <w:ilvl w:val="0"/>
          <w:numId w:val="187"/>
        </w:numPr>
        <w:ind w:left="992" w:hanging="425"/>
        <w:contextualSpacing w:val="0"/>
      </w:pPr>
      <w:r w:rsidRPr="00623759">
        <w:t xml:space="preserve">where a </w:t>
      </w:r>
      <w:r>
        <w:t xml:space="preserve">detained </w:t>
      </w:r>
      <w:r w:rsidRPr="00623759">
        <w:t>person is r</w:t>
      </w:r>
      <w:r w:rsidR="00410017">
        <w:t>egistered at a school, the head</w:t>
      </w:r>
      <w:r w:rsidRPr="00623759">
        <w:t>teacher (or equivalent)</w:t>
      </w:r>
    </w:p>
    <w:p w:rsidR="00E4414A" w:rsidRPr="00623759" w:rsidRDefault="00E4414A" w:rsidP="00693500">
      <w:pPr>
        <w:pStyle w:val="ListParagraph"/>
        <w:numPr>
          <w:ilvl w:val="0"/>
          <w:numId w:val="187"/>
        </w:numPr>
        <w:ind w:left="992" w:hanging="425"/>
        <w:contextualSpacing w:val="0"/>
      </w:pPr>
      <w:r w:rsidRPr="00623759">
        <w:t xml:space="preserve">where the </w:t>
      </w:r>
      <w:r>
        <w:t xml:space="preserve">detained </w:t>
      </w:r>
      <w:r w:rsidRPr="00623759">
        <w:t xml:space="preserve">young person is registered at a post-16 institution, the principal (or equivalent) </w:t>
      </w:r>
    </w:p>
    <w:p w:rsidR="00E4414A" w:rsidRPr="00623759" w:rsidRDefault="00E4414A" w:rsidP="00693500">
      <w:pPr>
        <w:pStyle w:val="ListParagraph"/>
        <w:numPr>
          <w:ilvl w:val="0"/>
          <w:numId w:val="187"/>
        </w:numPr>
        <w:ind w:left="992" w:hanging="425"/>
        <w:contextualSpacing w:val="0"/>
      </w:pPr>
      <w:r>
        <w:t>w</w:t>
      </w:r>
      <w:r w:rsidRPr="00623759">
        <w:t xml:space="preserve">here a </w:t>
      </w:r>
      <w:r>
        <w:t>detained</w:t>
      </w:r>
      <w:r w:rsidRPr="00623759">
        <w:t xml:space="preserve"> person is registered at a Pupil Referral Unit, the principal (or equivalent)</w:t>
      </w:r>
    </w:p>
    <w:p w:rsidR="00B1110F" w:rsidRDefault="00E4414A" w:rsidP="00693500">
      <w:pPr>
        <w:pStyle w:val="ListParagraph"/>
        <w:numPr>
          <w:ilvl w:val="0"/>
          <w:numId w:val="187"/>
        </w:numPr>
        <w:ind w:left="992" w:hanging="425"/>
        <w:contextualSpacing w:val="0"/>
      </w:pPr>
      <w:r w:rsidRPr="00623759">
        <w:t>the Y</w:t>
      </w:r>
      <w:r>
        <w:t>OT</w:t>
      </w:r>
      <w:r w:rsidRPr="00623759">
        <w:t xml:space="preserve"> responsible for the detained person</w:t>
      </w:r>
    </w:p>
    <w:p w:rsidR="00B1110F" w:rsidRPr="00B1110F"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Pr>
          <w:lang w:eastAsia="en-GB"/>
        </w:rPr>
        <w:t xml:space="preserve">The local authority </w:t>
      </w:r>
      <w:r w:rsidRPr="00B1110F">
        <w:rPr>
          <w:b/>
          <w:lang w:eastAsia="en-GB"/>
        </w:rPr>
        <w:t xml:space="preserve">must </w:t>
      </w:r>
      <w:r>
        <w:rPr>
          <w:lang w:eastAsia="en-GB"/>
        </w:rPr>
        <w:t>secure an assessment of post-detention needs if the detained person has or may have SEN and it may be necessary for special educational provision to be made in accordance with an EHC plan on their release from detention.</w:t>
      </w:r>
    </w:p>
    <w:p w:rsidR="00E4414A" w:rsidRPr="00B1110F"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sidRPr="00767710">
        <w:rPr>
          <w:lang w:eastAsia="en-GB"/>
        </w:rPr>
        <w:t>To inform their decision the local authority will need to take into account a wide range of evidence, and should pay particular attention to:</w:t>
      </w:r>
    </w:p>
    <w:p w:rsidR="00E4414A" w:rsidRPr="000C70F1" w:rsidRDefault="00E4414A" w:rsidP="00693500">
      <w:pPr>
        <w:pStyle w:val="ListParagraph"/>
        <w:numPr>
          <w:ilvl w:val="0"/>
          <w:numId w:val="124"/>
        </w:numPr>
        <w:spacing w:after="240" w:line="288" w:lineRule="auto"/>
        <w:ind w:left="993" w:hanging="426"/>
        <w:contextualSpacing w:val="0"/>
        <w:rPr>
          <w:szCs w:val="24"/>
          <w:lang w:eastAsia="en-GB"/>
        </w:rPr>
      </w:pPr>
      <w:r>
        <w:rPr>
          <w:szCs w:val="24"/>
          <w:lang w:eastAsia="en-GB"/>
        </w:rPr>
        <w:t>e</w:t>
      </w:r>
      <w:r w:rsidRPr="000C70F1">
        <w:rPr>
          <w:szCs w:val="24"/>
          <w:lang w:eastAsia="en-GB"/>
        </w:rPr>
        <w:t xml:space="preserve">vidence of the </w:t>
      </w:r>
      <w:r>
        <w:rPr>
          <w:szCs w:val="24"/>
          <w:lang w:eastAsia="en-GB"/>
        </w:rPr>
        <w:t>detained</w:t>
      </w:r>
      <w:r w:rsidRPr="000C70F1">
        <w:rPr>
          <w:szCs w:val="24"/>
          <w:lang w:eastAsia="en-GB"/>
        </w:rPr>
        <w:t xml:space="preserve"> person’s academic attainment</w:t>
      </w:r>
      <w:r>
        <w:rPr>
          <w:szCs w:val="24"/>
          <w:lang w:eastAsia="en-GB"/>
        </w:rPr>
        <w:t>, rate of progress and engagement with education (such as exclusions and absence)</w:t>
      </w:r>
    </w:p>
    <w:p w:rsidR="00E4414A" w:rsidRPr="000C70F1" w:rsidRDefault="00E4414A" w:rsidP="00693500">
      <w:pPr>
        <w:pStyle w:val="ListParagraph"/>
        <w:numPr>
          <w:ilvl w:val="0"/>
          <w:numId w:val="124"/>
        </w:numPr>
        <w:spacing w:after="240" w:line="288" w:lineRule="auto"/>
        <w:ind w:left="993" w:hanging="426"/>
        <w:contextualSpacing w:val="0"/>
        <w:rPr>
          <w:szCs w:val="24"/>
          <w:lang w:eastAsia="en-GB"/>
        </w:rPr>
      </w:pPr>
      <w:r>
        <w:rPr>
          <w:szCs w:val="24"/>
          <w:lang w:eastAsia="en-GB"/>
        </w:rPr>
        <w:t>i</w:t>
      </w:r>
      <w:r w:rsidRPr="000C70F1">
        <w:rPr>
          <w:szCs w:val="24"/>
          <w:lang w:eastAsia="en-GB"/>
        </w:rPr>
        <w:t xml:space="preserve">nformation about the nature, extent and context of </w:t>
      </w:r>
      <w:r>
        <w:rPr>
          <w:szCs w:val="24"/>
          <w:lang w:eastAsia="en-GB"/>
        </w:rPr>
        <w:t>the detained person’s SEN</w:t>
      </w:r>
    </w:p>
    <w:p w:rsidR="00E4414A" w:rsidRPr="000C70F1" w:rsidRDefault="00E4414A" w:rsidP="00693500">
      <w:pPr>
        <w:pStyle w:val="ListParagraph"/>
        <w:numPr>
          <w:ilvl w:val="0"/>
          <w:numId w:val="124"/>
        </w:numPr>
        <w:spacing w:after="240" w:line="288" w:lineRule="auto"/>
        <w:ind w:left="993" w:hanging="426"/>
        <w:contextualSpacing w:val="0"/>
        <w:rPr>
          <w:szCs w:val="24"/>
          <w:lang w:eastAsia="en-GB"/>
        </w:rPr>
      </w:pPr>
      <w:r>
        <w:rPr>
          <w:szCs w:val="24"/>
          <w:lang w:eastAsia="en-GB"/>
        </w:rPr>
        <w:t>e</w:t>
      </w:r>
      <w:r w:rsidRPr="000C70F1">
        <w:rPr>
          <w:szCs w:val="24"/>
          <w:lang w:eastAsia="en-GB"/>
        </w:rPr>
        <w:t xml:space="preserve">vidence of the action already being taken by the school or post-16 </w:t>
      </w:r>
      <w:r>
        <w:rPr>
          <w:szCs w:val="24"/>
          <w:lang w:eastAsia="en-GB"/>
        </w:rPr>
        <w:t>institution the detained person was attending prior to detention</w:t>
      </w:r>
      <w:r w:rsidRPr="000C70F1">
        <w:rPr>
          <w:szCs w:val="24"/>
          <w:lang w:eastAsia="en-GB"/>
        </w:rPr>
        <w:t xml:space="preserve"> to meet </w:t>
      </w:r>
      <w:r>
        <w:rPr>
          <w:szCs w:val="24"/>
          <w:lang w:eastAsia="en-GB"/>
        </w:rPr>
        <w:t>their SEN</w:t>
      </w:r>
    </w:p>
    <w:p w:rsidR="00E4414A" w:rsidRDefault="00E4414A" w:rsidP="00693500">
      <w:pPr>
        <w:pStyle w:val="ListParagraph"/>
        <w:numPr>
          <w:ilvl w:val="0"/>
          <w:numId w:val="124"/>
        </w:numPr>
        <w:spacing w:after="240" w:line="288" w:lineRule="auto"/>
        <w:ind w:left="993" w:hanging="426"/>
        <w:contextualSpacing w:val="0"/>
        <w:rPr>
          <w:szCs w:val="24"/>
          <w:lang w:eastAsia="en-GB"/>
        </w:rPr>
      </w:pPr>
      <w:r>
        <w:rPr>
          <w:szCs w:val="24"/>
          <w:lang w:eastAsia="en-GB"/>
        </w:rPr>
        <w:t>e</w:t>
      </w:r>
      <w:r w:rsidRPr="000C70F1">
        <w:rPr>
          <w:szCs w:val="24"/>
          <w:lang w:eastAsia="en-GB"/>
        </w:rPr>
        <w:t>vidence that where progress has been made, it has only been as the result of much additional intervention and support over and above that which is usually provided</w:t>
      </w:r>
      <w:r w:rsidR="00410017">
        <w:rPr>
          <w:szCs w:val="24"/>
          <w:lang w:eastAsia="en-GB"/>
        </w:rPr>
        <w:t>,</w:t>
      </w:r>
      <w:r>
        <w:rPr>
          <w:szCs w:val="24"/>
          <w:lang w:eastAsia="en-GB"/>
        </w:rPr>
        <w:t xml:space="preserve"> and</w:t>
      </w:r>
    </w:p>
    <w:p w:rsidR="00E4414A" w:rsidRPr="00E8287A" w:rsidRDefault="00E4414A" w:rsidP="00693500">
      <w:pPr>
        <w:pStyle w:val="ListParagraph"/>
        <w:numPr>
          <w:ilvl w:val="0"/>
          <w:numId w:val="124"/>
        </w:numPr>
        <w:spacing w:after="240" w:line="288" w:lineRule="auto"/>
        <w:ind w:left="993" w:hanging="426"/>
        <w:contextualSpacing w:val="0"/>
        <w:rPr>
          <w:szCs w:val="24"/>
          <w:lang w:eastAsia="en-GB"/>
        </w:rPr>
      </w:pPr>
      <w:r w:rsidRPr="00E8287A">
        <w:rPr>
          <w:szCs w:val="24"/>
          <w:lang w:eastAsia="en-GB"/>
        </w:rPr>
        <w:t>evidence of the detained person’s physical, emotional and social development and health needs, drawing on relevant evidence from clinicians and other health professionals and what has been done to meet these by other agencies</w:t>
      </w:r>
      <w:r w:rsidRPr="00B5410F">
        <w:rPr>
          <w:rFonts w:eastAsia="Times New Roman"/>
          <w:szCs w:val="24"/>
          <w:lang w:eastAsia="en-GB"/>
        </w:rPr>
        <w:t xml:space="preserve"> </w:t>
      </w:r>
      <w:r>
        <w:rPr>
          <w:rFonts w:eastAsia="Times New Roman"/>
          <w:szCs w:val="24"/>
          <w:lang w:eastAsia="en-GB"/>
        </w:rPr>
        <w:t>including healthcare professionals in the relevant youth accommodation</w:t>
      </w:r>
    </w:p>
    <w:p w:rsidR="000F7909" w:rsidRPr="00B1110F" w:rsidRDefault="00E4414A" w:rsidP="00693500">
      <w:pPr>
        <w:widowControl w:val="0"/>
        <w:numPr>
          <w:ilvl w:val="0"/>
          <w:numId w:val="70"/>
        </w:numPr>
        <w:overflowPunct w:val="0"/>
        <w:autoSpaceDE w:val="0"/>
        <w:autoSpaceDN w:val="0"/>
        <w:adjustRightInd w:val="0"/>
        <w:spacing w:after="240" w:line="288" w:lineRule="auto"/>
        <w:ind w:left="0" w:hanging="709"/>
        <w:textAlignment w:val="baseline"/>
        <w:rPr>
          <w:rFonts w:cs="Arial"/>
          <w:szCs w:val="24"/>
          <w:lang w:eastAsia="en-GB"/>
        </w:rPr>
      </w:pPr>
      <w:r>
        <w:rPr>
          <w:szCs w:val="24"/>
          <w:lang w:eastAsia="en-GB"/>
        </w:rPr>
        <w:t xml:space="preserve">Local authorities may develop criteria to guide them in deciding whether it is necessary to carry out an assessment of post-detention EHC needs and following this whether to issue an EHC plan. However, local authorities </w:t>
      </w:r>
      <w:r>
        <w:rPr>
          <w:b/>
          <w:szCs w:val="24"/>
          <w:lang w:eastAsia="en-GB"/>
        </w:rPr>
        <w:t xml:space="preserve">must not </w:t>
      </w:r>
      <w:r>
        <w:rPr>
          <w:szCs w:val="24"/>
          <w:lang w:eastAsia="en-GB"/>
        </w:rPr>
        <w:t xml:space="preserve">apply a ‘blanket’ policy, for example, refusing to assess where a detained person has a relatively long sentence or where they have not been engaged in education for a number of years. The local authority </w:t>
      </w:r>
      <w:r>
        <w:rPr>
          <w:b/>
          <w:szCs w:val="24"/>
          <w:lang w:eastAsia="en-GB"/>
        </w:rPr>
        <w:t xml:space="preserve">must </w:t>
      </w:r>
      <w:r w:rsidRPr="00455182">
        <w:rPr>
          <w:rFonts w:eastAsia="Times New Roman"/>
          <w:szCs w:val="24"/>
          <w:lang w:eastAsia="en-GB"/>
        </w:rPr>
        <w:t>consider cases individually and</w:t>
      </w:r>
      <w:r>
        <w:rPr>
          <w:rFonts w:eastAsia="Times New Roman"/>
          <w:b/>
          <w:szCs w:val="24"/>
          <w:lang w:eastAsia="en-GB"/>
        </w:rPr>
        <w:t xml:space="preserve"> </w:t>
      </w:r>
      <w:r>
        <w:rPr>
          <w:szCs w:val="24"/>
          <w:lang w:eastAsia="en-GB"/>
        </w:rPr>
        <w:t>be prepared to depart from any local criteria where it is appropriate.</w:t>
      </w:r>
    </w:p>
    <w:p w:rsidR="00B1110F" w:rsidRPr="00F57AD4" w:rsidRDefault="00B1110F" w:rsidP="00B1110F">
      <w:pPr>
        <w:pStyle w:val="Heading3"/>
        <w:rPr>
          <w:lang w:eastAsia="en-GB"/>
        </w:rPr>
      </w:pPr>
      <w:bookmarkStart w:id="1160" w:name="_Toc410033238"/>
      <w:r>
        <w:rPr>
          <w:lang w:eastAsia="en-GB"/>
        </w:rPr>
        <w:t>Advice and i</w:t>
      </w:r>
      <w:r w:rsidRPr="00F57AD4">
        <w:rPr>
          <w:lang w:eastAsia="en-GB"/>
        </w:rPr>
        <w:t xml:space="preserve">nformation for an </w:t>
      </w:r>
      <w:r w:rsidR="00410017">
        <w:rPr>
          <w:lang w:eastAsia="en-GB"/>
        </w:rPr>
        <w:t>assessment of post-detention education, health and care</w:t>
      </w:r>
      <w:r w:rsidRPr="00F57AD4">
        <w:rPr>
          <w:lang w:eastAsia="en-GB"/>
        </w:rPr>
        <w:t xml:space="preserve"> needs</w:t>
      </w:r>
      <w:bookmarkEnd w:id="1160"/>
    </w:p>
    <w:p w:rsidR="00B1110F" w:rsidRPr="00767710" w:rsidRDefault="00B1110F"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sidRPr="00963ED6">
        <w:rPr>
          <w:szCs w:val="24"/>
          <w:lang w:eastAsia="en-GB"/>
        </w:rPr>
        <w:t xml:space="preserve">As with </w:t>
      </w:r>
      <w:r>
        <w:rPr>
          <w:szCs w:val="24"/>
          <w:lang w:eastAsia="en-GB"/>
        </w:rPr>
        <w:t xml:space="preserve">EHC needs </w:t>
      </w:r>
      <w:r w:rsidRPr="00963ED6">
        <w:rPr>
          <w:szCs w:val="24"/>
          <w:lang w:eastAsia="en-GB"/>
        </w:rPr>
        <w:t>assessments for children and young people</w:t>
      </w:r>
      <w:r>
        <w:rPr>
          <w:szCs w:val="24"/>
          <w:lang w:eastAsia="en-GB"/>
        </w:rPr>
        <w:t xml:space="preserve"> in the community, an </w:t>
      </w:r>
      <w:r w:rsidR="00A11D51">
        <w:rPr>
          <w:szCs w:val="24"/>
          <w:lang w:eastAsia="en-GB"/>
        </w:rPr>
        <w:t>assessment of post-detention education, health and care</w:t>
      </w:r>
      <w:r>
        <w:rPr>
          <w:szCs w:val="24"/>
          <w:lang w:eastAsia="en-GB"/>
        </w:rPr>
        <w:t xml:space="preserve"> needs should</w:t>
      </w:r>
      <w:r w:rsidRPr="00963ED6">
        <w:rPr>
          <w:szCs w:val="24"/>
          <w:lang w:eastAsia="en-GB"/>
        </w:rPr>
        <w:t xml:space="preserve"> be based on a co-ordinated assessment and planning process which puts the </w:t>
      </w:r>
      <w:r>
        <w:rPr>
          <w:szCs w:val="24"/>
          <w:lang w:eastAsia="en-GB"/>
        </w:rPr>
        <w:t>detained person, and the child’s parent,</w:t>
      </w:r>
      <w:r w:rsidRPr="00963ED6">
        <w:rPr>
          <w:szCs w:val="24"/>
          <w:lang w:eastAsia="en-GB"/>
        </w:rPr>
        <w:t xml:space="preserve"> at the </w:t>
      </w:r>
      <w:r>
        <w:rPr>
          <w:szCs w:val="24"/>
          <w:lang w:eastAsia="en-GB"/>
        </w:rPr>
        <w:t>centre. Unless otherwise stated the principles and timescales for assessing detained persons mirror those in the community</w:t>
      </w:r>
      <w:r w:rsidR="00A11D51">
        <w:rPr>
          <w:szCs w:val="24"/>
          <w:lang w:eastAsia="en-GB"/>
        </w:rPr>
        <w:t>,</w:t>
      </w:r>
      <w:r>
        <w:rPr>
          <w:szCs w:val="24"/>
          <w:lang w:eastAsia="en-GB"/>
        </w:rPr>
        <w:t xml:space="preserve"> as detailed in Chapter 9.</w:t>
      </w:r>
    </w:p>
    <w:p w:rsidR="00B1110F" w:rsidRPr="00D148B2" w:rsidRDefault="00B1110F"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Pr>
          <w:rFonts w:cs="Arial"/>
          <w:szCs w:val="24"/>
        </w:rPr>
        <w:t xml:space="preserve">When securing a detained person’s needs assessment the local authority </w:t>
      </w:r>
      <w:r w:rsidRPr="00D148B2">
        <w:rPr>
          <w:rFonts w:cs="Arial"/>
          <w:b/>
          <w:szCs w:val="24"/>
        </w:rPr>
        <w:t>must</w:t>
      </w:r>
      <w:r>
        <w:rPr>
          <w:rFonts w:cs="Arial"/>
          <w:szCs w:val="24"/>
        </w:rPr>
        <w:t xml:space="preserve"> consult the detained person, and where they are a child, the child’s parent. The local authority </w:t>
      </w:r>
      <w:r w:rsidRPr="00305790">
        <w:rPr>
          <w:rFonts w:cs="Arial"/>
          <w:b/>
          <w:szCs w:val="24"/>
        </w:rPr>
        <w:t>must</w:t>
      </w:r>
      <w:r>
        <w:rPr>
          <w:rFonts w:cs="Arial"/>
          <w:szCs w:val="24"/>
        </w:rPr>
        <w:t xml:space="preserve"> take into account their views, wishes and feelings and </w:t>
      </w:r>
      <w:r w:rsidRPr="00D148B2">
        <w:rPr>
          <w:rFonts w:cs="Arial"/>
          <w:b/>
          <w:szCs w:val="24"/>
        </w:rPr>
        <w:t>must</w:t>
      </w:r>
      <w:r>
        <w:rPr>
          <w:rFonts w:cs="Arial"/>
          <w:szCs w:val="24"/>
        </w:rPr>
        <w:t xml:space="preserve"> ensure that they are fully able to participate in the decision making process. </w:t>
      </w:r>
    </w:p>
    <w:p w:rsidR="00B1110F" w:rsidRPr="00E8287A" w:rsidRDefault="00B1110F"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sidRPr="00D228FE">
        <w:rPr>
          <w:rFonts w:cs="Arial"/>
          <w:szCs w:val="24"/>
        </w:rPr>
        <w:t xml:space="preserve">Advice and information </w:t>
      </w:r>
      <w:r w:rsidRPr="00D228FE">
        <w:rPr>
          <w:rFonts w:cs="Arial"/>
          <w:b/>
          <w:szCs w:val="24"/>
        </w:rPr>
        <w:t>must</w:t>
      </w:r>
      <w:r w:rsidRPr="00D228FE">
        <w:rPr>
          <w:rFonts w:cs="Arial"/>
          <w:szCs w:val="24"/>
        </w:rPr>
        <w:t xml:space="preserve"> be sought as follows: </w:t>
      </w:r>
    </w:p>
    <w:p w:rsidR="00B1110F" w:rsidRDefault="00B1110F" w:rsidP="00693500">
      <w:pPr>
        <w:pStyle w:val="ListParagraph"/>
        <w:numPr>
          <w:ilvl w:val="0"/>
          <w:numId w:val="126"/>
        </w:numPr>
        <w:spacing w:after="240" w:line="288" w:lineRule="auto"/>
        <w:ind w:left="992" w:hanging="425"/>
        <w:contextualSpacing w:val="0"/>
        <w:rPr>
          <w:rFonts w:cs="Arial"/>
          <w:szCs w:val="24"/>
        </w:rPr>
      </w:pPr>
      <w:r w:rsidRPr="008811EB">
        <w:rPr>
          <w:rFonts w:cs="Arial"/>
          <w:szCs w:val="24"/>
        </w:rPr>
        <w:t>Educational advic</w:t>
      </w:r>
      <w:r>
        <w:rPr>
          <w:rFonts w:cs="Arial"/>
          <w:szCs w:val="24"/>
        </w:rPr>
        <w:t>e and information from:</w:t>
      </w:r>
    </w:p>
    <w:p w:rsidR="00B1110F" w:rsidRDefault="00B1110F" w:rsidP="00693500">
      <w:pPr>
        <w:pStyle w:val="ListParagraph"/>
        <w:numPr>
          <w:ilvl w:val="1"/>
          <w:numId w:val="126"/>
        </w:numPr>
        <w:spacing w:after="240" w:line="288" w:lineRule="auto"/>
        <w:contextualSpacing w:val="0"/>
        <w:rPr>
          <w:rFonts w:cs="Arial"/>
          <w:szCs w:val="24"/>
        </w:rPr>
      </w:pPr>
      <w:r>
        <w:rPr>
          <w:rFonts w:cs="Arial"/>
          <w:szCs w:val="24"/>
        </w:rPr>
        <w:t>The head</w:t>
      </w:r>
      <w:r w:rsidRPr="008811EB">
        <w:rPr>
          <w:rFonts w:cs="Arial"/>
          <w:szCs w:val="24"/>
        </w:rPr>
        <w:t xml:space="preserve"> teacher or princ</w:t>
      </w:r>
      <w:r>
        <w:rPr>
          <w:rFonts w:cs="Arial"/>
          <w:szCs w:val="24"/>
        </w:rPr>
        <w:t xml:space="preserve">ipal of the </w:t>
      </w:r>
      <w:r w:rsidRPr="008811EB">
        <w:rPr>
          <w:rFonts w:cs="Arial"/>
          <w:szCs w:val="24"/>
        </w:rPr>
        <w:t xml:space="preserve">school or post-16 or other institution </w:t>
      </w:r>
      <w:r>
        <w:rPr>
          <w:rFonts w:cs="Arial"/>
          <w:szCs w:val="24"/>
        </w:rPr>
        <w:t>which the detained person attended prior to detention</w:t>
      </w:r>
    </w:p>
    <w:p w:rsidR="00B1110F" w:rsidRDefault="00B1110F" w:rsidP="00693500">
      <w:pPr>
        <w:pStyle w:val="ListParagraph"/>
        <w:numPr>
          <w:ilvl w:val="1"/>
          <w:numId w:val="126"/>
        </w:numPr>
        <w:spacing w:after="240" w:line="288" w:lineRule="auto"/>
        <w:contextualSpacing w:val="0"/>
        <w:rPr>
          <w:rFonts w:cs="Arial"/>
          <w:szCs w:val="24"/>
        </w:rPr>
      </w:pPr>
      <w:r w:rsidRPr="008811EB">
        <w:rPr>
          <w:rFonts w:cs="Arial"/>
          <w:szCs w:val="24"/>
        </w:rPr>
        <w:t>Where this is not avail</w:t>
      </w:r>
      <w:r>
        <w:rPr>
          <w:rFonts w:cs="Arial"/>
          <w:szCs w:val="24"/>
        </w:rPr>
        <w:t xml:space="preserve">able the authority </w:t>
      </w:r>
      <w:r w:rsidRPr="00567A75">
        <w:rPr>
          <w:rFonts w:cs="Arial"/>
          <w:b/>
          <w:szCs w:val="24"/>
        </w:rPr>
        <w:t>must</w:t>
      </w:r>
      <w:r w:rsidRPr="008811EB">
        <w:rPr>
          <w:rFonts w:cs="Arial"/>
          <w:szCs w:val="24"/>
        </w:rPr>
        <w:t xml:space="preserve"> seek advice from a person with experience of teaching ch</w:t>
      </w:r>
      <w:r>
        <w:rPr>
          <w:rFonts w:cs="Arial"/>
          <w:szCs w:val="24"/>
        </w:rPr>
        <w:t>ildren or young people with SEN, or knowledge of the provision which may meet the detained person’s needs</w:t>
      </w:r>
    </w:p>
    <w:p w:rsidR="00B1110F" w:rsidRDefault="00B1110F" w:rsidP="00693500">
      <w:pPr>
        <w:pStyle w:val="ListParagraph"/>
        <w:numPr>
          <w:ilvl w:val="1"/>
          <w:numId w:val="126"/>
        </w:numPr>
        <w:spacing w:after="240" w:line="288" w:lineRule="auto"/>
        <w:contextualSpacing w:val="0"/>
        <w:rPr>
          <w:rFonts w:cs="Arial"/>
          <w:szCs w:val="24"/>
        </w:rPr>
      </w:pPr>
      <w:r>
        <w:rPr>
          <w:rFonts w:cs="Arial"/>
          <w:szCs w:val="24"/>
        </w:rPr>
        <w:t xml:space="preserve">Where advice from a person with relevant teaching experience or knowledge is not available and the detained person did not attend an educational institution prior to entering detention, the local authority </w:t>
      </w:r>
      <w:r w:rsidRPr="00567A75">
        <w:rPr>
          <w:rFonts w:cs="Arial"/>
          <w:b/>
          <w:szCs w:val="24"/>
        </w:rPr>
        <w:t>must</w:t>
      </w:r>
      <w:r>
        <w:rPr>
          <w:rFonts w:cs="Arial"/>
          <w:szCs w:val="24"/>
        </w:rPr>
        <w:t xml:space="preserve"> seek educational advice and information from a person who was responsible for educational provision for the detained person prior to detention</w:t>
      </w:r>
    </w:p>
    <w:p w:rsidR="00B1110F" w:rsidRPr="00305790" w:rsidRDefault="00B1110F" w:rsidP="00693500">
      <w:pPr>
        <w:numPr>
          <w:ilvl w:val="1"/>
          <w:numId w:val="126"/>
        </w:numPr>
        <w:spacing w:after="240" w:line="288" w:lineRule="auto"/>
        <w:rPr>
          <w:rFonts w:cs="Arial"/>
          <w:szCs w:val="24"/>
        </w:rPr>
      </w:pPr>
      <w:r w:rsidRPr="00305790">
        <w:rPr>
          <w:rFonts w:cs="Arial"/>
          <w:szCs w:val="24"/>
        </w:rPr>
        <w:t xml:space="preserve">If the </w:t>
      </w:r>
      <w:r>
        <w:rPr>
          <w:rFonts w:cs="Arial"/>
          <w:szCs w:val="24"/>
        </w:rPr>
        <w:t>detained person</w:t>
      </w:r>
      <w:r w:rsidRPr="00305790">
        <w:rPr>
          <w:rFonts w:cs="Arial"/>
          <w:szCs w:val="24"/>
        </w:rPr>
        <w:t xml:space="preserve"> is either vision or hearing impaired, or both, the educational advice and information </w:t>
      </w:r>
      <w:r w:rsidRPr="00305790">
        <w:rPr>
          <w:rFonts w:cs="Arial"/>
          <w:b/>
          <w:szCs w:val="24"/>
        </w:rPr>
        <w:t>must</w:t>
      </w:r>
      <w:r w:rsidRPr="00305790">
        <w:rPr>
          <w:rFonts w:cs="Arial"/>
          <w:szCs w:val="24"/>
        </w:rPr>
        <w:t xml:space="preserve"> be given after consultation with a person who is qualified to teach pupils or students with these impairments</w:t>
      </w:r>
    </w:p>
    <w:p w:rsidR="00B1110F" w:rsidRPr="008811EB" w:rsidRDefault="00B1110F" w:rsidP="00693500">
      <w:pPr>
        <w:pStyle w:val="ListParagraph"/>
        <w:numPr>
          <w:ilvl w:val="0"/>
          <w:numId w:val="126"/>
        </w:numPr>
        <w:spacing w:after="240" w:line="288" w:lineRule="auto"/>
        <w:ind w:left="992" w:hanging="425"/>
        <w:contextualSpacing w:val="0"/>
        <w:rPr>
          <w:rFonts w:cs="Arial"/>
          <w:szCs w:val="24"/>
        </w:rPr>
      </w:pPr>
      <w:r w:rsidRPr="008811EB">
        <w:rPr>
          <w:rFonts w:cs="Arial"/>
          <w:szCs w:val="24"/>
        </w:rPr>
        <w:t xml:space="preserve">Medical advice and information from </w:t>
      </w:r>
      <w:r>
        <w:rPr>
          <w:rFonts w:cs="Arial"/>
          <w:szCs w:val="24"/>
        </w:rPr>
        <w:t xml:space="preserve">a health care professional identified by the home CCG. This should include advice and information gathered from professionals with a role in relation to the detained person’s health, including the custodial healthcare provider </w:t>
      </w:r>
    </w:p>
    <w:p w:rsidR="00B1110F" w:rsidRPr="008811EB" w:rsidRDefault="00B1110F" w:rsidP="00693500">
      <w:pPr>
        <w:pStyle w:val="ListParagraph"/>
        <w:numPr>
          <w:ilvl w:val="0"/>
          <w:numId w:val="126"/>
        </w:numPr>
        <w:spacing w:after="240" w:line="288" w:lineRule="auto"/>
        <w:ind w:left="992" w:hanging="425"/>
        <w:contextualSpacing w:val="0"/>
        <w:rPr>
          <w:rFonts w:cs="Arial"/>
          <w:szCs w:val="24"/>
        </w:rPr>
      </w:pPr>
      <w:r w:rsidRPr="008811EB">
        <w:rPr>
          <w:rFonts w:cs="Arial"/>
          <w:szCs w:val="24"/>
        </w:rPr>
        <w:t>Psychological advice and information from an educational psychologist</w:t>
      </w:r>
      <w:r w:rsidRPr="006F57FA">
        <w:rPr>
          <w:rFonts w:cs="Arial"/>
          <w:szCs w:val="24"/>
        </w:rPr>
        <w:t xml:space="preserve">. </w:t>
      </w:r>
      <w:r w:rsidRPr="008811EB">
        <w:rPr>
          <w:rFonts w:cs="Arial"/>
          <w:szCs w:val="24"/>
        </w:rPr>
        <w:t>The educational psychologist should consult any other psychologists known to be involved</w:t>
      </w:r>
      <w:r>
        <w:rPr>
          <w:rFonts w:cs="Arial"/>
          <w:szCs w:val="24"/>
        </w:rPr>
        <w:t xml:space="preserve"> with the detained person</w:t>
      </w:r>
    </w:p>
    <w:p w:rsidR="00B1110F" w:rsidRDefault="00B1110F" w:rsidP="00693500">
      <w:pPr>
        <w:pStyle w:val="ListParagraph"/>
        <w:numPr>
          <w:ilvl w:val="0"/>
          <w:numId w:val="126"/>
        </w:numPr>
        <w:spacing w:after="240" w:line="288" w:lineRule="auto"/>
        <w:ind w:left="992" w:hanging="425"/>
        <w:contextualSpacing w:val="0"/>
        <w:rPr>
          <w:rFonts w:cs="Arial"/>
          <w:szCs w:val="24"/>
        </w:rPr>
      </w:pPr>
      <w:r>
        <w:rPr>
          <w:rFonts w:cs="Arial"/>
          <w:szCs w:val="24"/>
        </w:rPr>
        <w:t>Advice from the person in charge of the relevant youth accommodation, including advice and information from the education provider in that accommodation</w:t>
      </w:r>
    </w:p>
    <w:p w:rsidR="00B1110F" w:rsidRPr="008811EB" w:rsidRDefault="00B1110F" w:rsidP="00693500">
      <w:pPr>
        <w:pStyle w:val="ListParagraph"/>
        <w:numPr>
          <w:ilvl w:val="0"/>
          <w:numId w:val="126"/>
        </w:numPr>
        <w:spacing w:after="240" w:line="288" w:lineRule="auto"/>
        <w:ind w:left="992" w:hanging="425"/>
        <w:contextualSpacing w:val="0"/>
        <w:rPr>
          <w:rFonts w:cs="Arial"/>
          <w:szCs w:val="24"/>
        </w:rPr>
      </w:pPr>
      <w:r>
        <w:rPr>
          <w:rFonts w:cs="Arial"/>
          <w:szCs w:val="24"/>
        </w:rPr>
        <w:t>Advice from the YOT responsible for the detained person</w:t>
      </w:r>
    </w:p>
    <w:p w:rsidR="00B1110F" w:rsidRDefault="00B1110F" w:rsidP="00693500">
      <w:pPr>
        <w:pStyle w:val="ListParagraph"/>
        <w:numPr>
          <w:ilvl w:val="0"/>
          <w:numId w:val="126"/>
        </w:numPr>
        <w:spacing w:after="240" w:line="288" w:lineRule="auto"/>
        <w:ind w:left="992" w:hanging="425"/>
        <w:contextualSpacing w:val="0"/>
        <w:rPr>
          <w:rFonts w:cs="Arial"/>
          <w:szCs w:val="24"/>
        </w:rPr>
      </w:pPr>
      <w:r w:rsidRPr="008811EB">
        <w:rPr>
          <w:rFonts w:cs="Arial"/>
          <w:szCs w:val="24"/>
        </w:rPr>
        <w:t xml:space="preserve">Social care advice and information from or on behalf of the local authority, including, </w:t>
      </w:r>
      <w:r>
        <w:rPr>
          <w:rFonts w:cs="Arial"/>
          <w:szCs w:val="24"/>
        </w:rPr>
        <w:t>if appropriate,</w:t>
      </w:r>
      <w:r w:rsidRPr="008811EB">
        <w:rPr>
          <w:rFonts w:cs="Arial"/>
          <w:szCs w:val="24"/>
        </w:rPr>
        <w:t xml:space="preserve"> children in need or child protection assessments, </w:t>
      </w:r>
      <w:r>
        <w:rPr>
          <w:rFonts w:cs="Arial"/>
          <w:szCs w:val="24"/>
        </w:rPr>
        <w:t xml:space="preserve">or </w:t>
      </w:r>
      <w:r w:rsidRPr="008811EB">
        <w:rPr>
          <w:rFonts w:cs="Arial"/>
          <w:szCs w:val="24"/>
        </w:rPr>
        <w:t>information from a looked after child’s care plan</w:t>
      </w:r>
      <w:r>
        <w:rPr>
          <w:rFonts w:cs="Arial"/>
          <w:szCs w:val="24"/>
        </w:rPr>
        <w:t xml:space="preserve">. </w:t>
      </w:r>
      <w:r w:rsidRPr="008811EB">
        <w:rPr>
          <w:rFonts w:cs="Arial"/>
          <w:szCs w:val="24"/>
        </w:rPr>
        <w:t xml:space="preserve">In some cases, a </w:t>
      </w:r>
      <w:r>
        <w:rPr>
          <w:rFonts w:cs="Arial"/>
          <w:szCs w:val="24"/>
        </w:rPr>
        <w:t>detained person</w:t>
      </w:r>
      <w:r w:rsidRPr="008811EB">
        <w:rPr>
          <w:rFonts w:cs="Arial"/>
          <w:szCs w:val="24"/>
        </w:rPr>
        <w:t xml:space="preserve"> may already </w:t>
      </w:r>
      <w:r>
        <w:rPr>
          <w:rFonts w:cs="Arial"/>
          <w:szCs w:val="24"/>
        </w:rPr>
        <w:t xml:space="preserve">have a </w:t>
      </w:r>
      <w:r w:rsidRPr="008811EB">
        <w:rPr>
          <w:rFonts w:cs="Arial"/>
          <w:szCs w:val="24"/>
        </w:rPr>
        <w:t xml:space="preserve">child in need </w:t>
      </w:r>
      <w:r>
        <w:rPr>
          <w:rFonts w:cs="Arial"/>
          <w:szCs w:val="24"/>
        </w:rPr>
        <w:t xml:space="preserve">assessment </w:t>
      </w:r>
      <w:r w:rsidRPr="008811EB">
        <w:rPr>
          <w:rFonts w:cs="Arial"/>
          <w:szCs w:val="24"/>
        </w:rPr>
        <w:t xml:space="preserve">or </w:t>
      </w:r>
      <w:r>
        <w:rPr>
          <w:rFonts w:cs="Arial"/>
          <w:szCs w:val="24"/>
        </w:rPr>
        <w:t xml:space="preserve">a </w:t>
      </w:r>
      <w:r w:rsidRPr="008811EB">
        <w:rPr>
          <w:rFonts w:cs="Arial"/>
          <w:szCs w:val="24"/>
        </w:rPr>
        <w:t>child protection plan</w:t>
      </w:r>
      <w:r>
        <w:rPr>
          <w:rFonts w:cs="Arial"/>
          <w:szCs w:val="24"/>
        </w:rPr>
        <w:t xml:space="preserve"> </w:t>
      </w:r>
      <w:r w:rsidRPr="008811EB">
        <w:rPr>
          <w:rFonts w:cs="Arial"/>
          <w:szCs w:val="24"/>
        </w:rPr>
        <w:t>from which information should be draw</w:t>
      </w:r>
      <w:r>
        <w:rPr>
          <w:rFonts w:cs="Arial"/>
          <w:szCs w:val="24"/>
        </w:rPr>
        <w:t>n for the EHC needs assessment</w:t>
      </w:r>
    </w:p>
    <w:p w:rsidR="00B1110F" w:rsidRDefault="00B1110F" w:rsidP="00693500">
      <w:pPr>
        <w:pStyle w:val="ListParagraph"/>
        <w:numPr>
          <w:ilvl w:val="0"/>
          <w:numId w:val="126"/>
        </w:numPr>
        <w:spacing w:after="240" w:line="288" w:lineRule="auto"/>
        <w:ind w:left="992" w:hanging="425"/>
        <w:contextualSpacing w:val="0"/>
        <w:rPr>
          <w:rFonts w:cs="Arial"/>
          <w:szCs w:val="24"/>
        </w:rPr>
      </w:pPr>
      <w:r>
        <w:rPr>
          <w:rFonts w:cs="Arial"/>
          <w:szCs w:val="24"/>
        </w:rPr>
        <w:t>Advice and information in relation to preparation for adulthood and independent living where the young perso</w:t>
      </w:r>
      <w:r w:rsidR="00A71076">
        <w:rPr>
          <w:rFonts w:cs="Arial"/>
          <w:szCs w:val="24"/>
        </w:rPr>
        <w:t>n would have been in or beyond Y</w:t>
      </w:r>
      <w:r>
        <w:rPr>
          <w:rFonts w:cs="Arial"/>
          <w:szCs w:val="24"/>
        </w:rPr>
        <w:t>ear 9 (if not for their detention)</w:t>
      </w:r>
    </w:p>
    <w:p w:rsidR="00B1110F" w:rsidRDefault="00B1110F" w:rsidP="00693500">
      <w:pPr>
        <w:pStyle w:val="ListParagraph"/>
        <w:numPr>
          <w:ilvl w:val="0"/>
          <w:numId w:val="126"/>
        </w:numPr>
        <w:spacing w:after="240" w:line="288" w:lineRule="auto"/>
        <w:ind w:left="992" w:hanging="425"/>
        <w:contextualSpacing w:val="0"/>
        <w:rPr>
          <w:rFonts w:cs="Arial"/>
          <w:szCs w:val="24"/>
        </w:rPr>
      </w:pPr>
      <w:r>
        <w:rPr>
          <w:rFonts w:cs="Arial"/>
          <w:szCs w:val="24"/>
        </w:rPr>
        <w:t>From any person requested by the appropriate person, where the local authority considers it reasonable to do so (for example, they may suggest consulting a GP or other health professional)</w:t>
      </w:r>
    </w:p>
    <w:p w:rsidR="00B1110F" w:rsidRPr="00D228FE" w:rsidRDefault="00B1110F" w:rsidP="00693500">
      <w:pPr>
        <w:pStyle w:val="ListParagraph"/>
        <w:numPr>
          <w:ilvl w:val="0"/>
          <w:numId w:val="126"/>
        </w:numPr>
        <w:spacing w:after="240" w:line="288" w:lineRule="auto"/>
        <w:ind w:left="993" w:hanging="426"/>
        <w:rPr>
          <w:rFonts w:cs="Arial"/>
          <w:szCs w:val="24"/>
        </w:rPr>
      </w:pPr>
      <w:r>
        <w:rPr>
          <w:rFonts w:cs="Arial"/>
          <w:szCs w:val="24"/>
        </w:rPr>
        <w:t>A</w:t>
      </w:r>
      <w:r w:rsidRPr="008811EB">
        <w:rPr>
          <w:rFonts w:cs="Arial"/>
          <w:szCs w:val="24"/>
        </w:rPr>
        <w:t xml:space="preserve">ny other advice and information which the local authority considers appropriate for a satisfactory assessment </w:t>
      </w:r>
      <w:r>
        <w:rPr>
          <w:rFonts w:cs="Arial"/>
          <w:szCs w:val="24"/>
        </w:rPr>
        <w:t>(</w:t>
      </w:r>
      <w:r w:rsidRPr="008811EB">
        <w:rPr>
          <w:rFonts w:cs="Arial"/>
          <w:szCs w:val="24"/>
        </w:rPr>
        <w:t>for example</w:t>
      </w:r>
      <w:r>
        <w:rPr>
          <w:rFonts w:cs="Arial"/>
          <w:szCs w:val="24"/>
        </w:rPr>
        <w:t xml:space="preserve">, </w:t>
      </w:r>
      <w:r w:rsidRPr="00D228FE">
        <w:rPr>
          <w:rFonts w:cs="Arial"/>
          <w:szCs w:val="24"/>
        </w:rPr>
        <w:t>in the case of a looked after child, from the Virtual School Head in the authority that looks after the child</w:t>
      </w:r>
      <w:r>
        <w:rPr>
          <w:rFonts w:cs="Arial"/>
          <w:szCs w:val="24"/>
        </w:rPr>
        <w:t>)</w:t>
      </w:r>
    </w:p>
    <w:p w:rsidR="00B1110F" w:rsidRPr="007A40FF" w:rsidRDefault="00B1110F"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Pr>
          <w:rFonts w:cs="Arial"/>
          <w:szCs w:val="24"/>
        </w:rPr>
        <w:t>The l</w:t>
      </w:r>
      <w:r w:rsidRPr="00051B08">
        <w:rPr>
          <w:rFonts w:cs="Arial"/>
          <w:szCs w:val="24"/>
        </w:rPr>
        <w:t xml:space="preserve">ocal authority </w:t>
      </w:r>
      <w:r w:rsidRPr="00051B08">
        <w:rPr>
          <w:rFonts w:cs="Arial"/>
          <w:b/>
          <w:szCs w:val="24"/>
        </w:rPr>
        <w:t>must</w:t>
      </w:r>
      <w:r>
        <w:rPr>
          <w:rFonts w:cs="Arial"/>
          <w:szCs w:val="24"/>
        </w:rPr>
        <w:t xml:space="preserve"> give those providing advice copies </w:t>
      </w:r>
      <w:r w:rsidRPr="00051B08">
        <w:rPr>
          <w:rFonts w:cs="Arial"/>
          <w:szCs w:val="24"/>
        </w:rPr>
        <w:t xml:space="preserve">of any representations made by the </w:t>
      </w:r>
      <w:r>
        <w:rPr>
          <w:rFonts w:cs="Arial"/>
          <w:szCs w:val="24"/>
        </w:rPr>
        <w:t>appropriate</w:t>
      </w:r>
      <w:r w:rsidRPr="00051B08">
        <w:rPr>
          <w:rFonts w:cs="Arial"/>
          <w:szCs w:val="24"/>
        </w:rPr>
        <w:t xml:space="preserve"> person, and any evidenc</w:t>
      </w:r>
      <w:r w:rsidR="00EA0348">
        <w:rPr>
          <w:rFonts w:cs="Arial"/>
          <w:szCs w:val="24"/>
        </w:rPr>
        <w:t>e</w:t>
      </w:r>
      <w:r>
        <w:rPr>
          <w:rFonts w:cs="Arial"/>
          <w:szCs w:val="24"/>
        </w:rPr>
        <w:t xml:space="preserve"> </w:t>
      </w:r>
      <w:r w:rsidRPr="00051B08">
        <w:rPr>
          <w:rFonts w:cs="Arial"/>
          <w:szCs w:val="24"/>
        </w:rPr>
        <w:t xml:space="preserve">submitted by or at the request of the </w:t>
      </w:r>
      <w:r>
        <w:rPr>
          <w:rFonts w:cs="Arial"/>
          <w:szCs w:val="24"/>
        </w:rPr>
        <w:t>appropriate</w:t>
      </w:r>
      <w:r w:rsidRPr="00051B08">
        <w:rPr>
          <w:rFonts w:cs="Arial"/>
          <w:szCs w:val="24"/>
        </w:rPr>
        <w:t xml:space="preserve"> person.</w:t>
      </w:r>
      <w:r w:rsidR="00EA0348">
        <w:rPr>
          <w:rFonts w:cs="Arial"/>
          <w:szCs w:val="24"/>
        </w:rPr>
        <w:t xml:space="preserve"> </w:t>
      </w:r>
      <w:r>
        <w:rPr>
          <w:rFonts w:cs="Arial"/>
          <w:szCs w:val="24"/>
        </w:rPr>
        <w:t xml:space="preserve">The local authority may also pass on the representations and evidence provided from the person in charge of the relevant youth accommodation, where the person in charge consents to this. </w:t>
      </w:r>
    </w:p>
    <w:p w:rsidR="00B1110F" w:rsidRPr="0042119B" w:rsidRDefault="00B1110F" w:rsidP="00693500">
      <w:pPr>
        <w:widowControl w:val="0"/>
        <w:numPr>
          <w:ilvl w:val="0"/>
          <w:numId w:val="70"/>
        </w:numPr>
        <w:overflowPunct w:val="0"/>
        <w:autoSpaceDE w:val="0"/>
        <w:autoSpaceDN w:val="0"/>
        <w:adjustRightInd w:val="0"/>
        <w:spacing w:after="240" w:line="288" w:lineRule="auto"/>
        <w:ind w:left="0" w:hanging="709"/>
        <w:textAlignment w:val="baseline"/>
        <w:rPr>
          <w:b/>
          <w:szCs w:val="24"/>
          <w:lang w:eastAsia="en-GB"/>
        </w:rPr>
      </w:pPr>
      <w:r>
        <w:rPr>
          <w:szCs w:val="24"/>
          <w:lang w:eastAsia="en-GB"/>
        </w:rPr>
        <w:t>The whole process</w:t>
      </w:r>
      <w:r w:rsidRPr="007A40FF">
        <w:rPr>
          <w:szCs w:val="24"/>
          <w:lang w:eastAsia="en-GB"/>
        </w:rPr>
        <w:t xml:space="preserve">, from the point when an assessment is </w:t>
      </w:r>
      <w:r w:rsidRPr="0042119B">
        <w:rPr>
          <w:szCs w:val="24"/>
          <w:lang w:eastAsia="en-GB"/>
        </w:rPr>
        <w:t xml:space="preserve">requested (or a detained person is brought to the local authority’s attention) until the final EHC plan is issued, </w:t>
      </w:r>
      <w:r w:rsidRPr="0042119B">
        <w:rPr>
          <w:b/>
          <w:szCs w:val="24"/>
          <w:lang w:eastAsia="en-GB"/>
        </w:rPr>
        <w:t>must</w:t>
      </w:r>
      <w:r w:rsidRPr="0042119B">
        <w:rPr>
          <w:szCs w:val="24"/>
          <w:lang w:eastAsia="en-GB"/>
        </w:rPr>
        <w:t xml:space="preserve"> take no more than 20 weeks (subject to the exemptions set out para</w:t>
      </w:r>
      <w:r>
        <w:rPr>
          <w:szCs w:val="24"/>
          <w:lang w:eastAsia="en-GB"/>
        </w:rPr>
        <w:t>graph</w:t>
      </w:r>
      <w:r w:rsidRPr="0042119B">
        <w:rPr>
          <w:szCs w:val="24"/>
          <w:lang w:eastAsia="en-GB"/>
        </w:rPr>
        <w:t xml:space="preserve"> </w:t>
      </w:r>
      <w:r>
        <w:rPr>
          <w:szCs w:val="24"/>
          <w:lang w:eastAsia="en-GB"/>
        </w:rPr>
        <w:t>10.97)</w:t>
      </w:r>
      <w:r w:rsidRPr="0042119B">
        <w:rPr>
          <w:szCs w:val="24"/>
          <w:lang w:eastAsia="en-GB"/>
        </w:rPr>
        <w:t>.</w:t>
      </w:r>
    </w:p>
    <w:p w:rsidR="00B1110F" w:rsidRPr="0042119B" w:rsidRDefault="00B1110F" w:rsidP="00693500">
      <w:pPr>
        <w:widowControl w:val="0"/>
        <w:numPr>
          <w:ilvl w:val="0"/>
          <w:numId w:val="70"/>
        </w:numPr>
        <w:overflowPunct w:val="0"/>
        <w:autoSpaceDE w:val="0"/>
        <w:autoSpaceDN w:val="0"/>
        <w:adjustRightInd w:val="0"/>
        <w:spacing w:after="240" w:line="288" w:lineRule="auto"/>
        <w:ind w:left="0" w:hanging="709"/>
        <w:textAlignment w:val="baseline"/>
        <w:rPr>
          <w:b/>
          <w:szCs w:val="24"/>
          <w:lang w:eastAsia="en-GB"/>
        </w:rPr>
      </w:pPr>
      <w:r w:rsidRPr="0042119B">
        <w:rPr>
          <w:szCs w:val="24"/>
          <w:lang w:eastAsia="en-GB"/>
        </w:rPr>
        <w:t>The following specific requirements also apply:</w:t>
      </w:r>
    </w:p>
    <w:p w:rsidR="00B1110F" w:rsidRPr="0042119B" w:rsidRDefault="00B1110F" w:rsidP="00693500">
      <w:pPr>
        <w:widowControl w:val="0"/>
        <w:numPr>
          <w:ilvl w:val="0"/>
          <w:numId w:val="188"/>
        </w:numPr>
        <w:overflowPunct w:val="0"/>
        <w:autoSpaceDE w:val="0"/>
        <w:autoSpaceDN w:val="0"/>
        <w:adjustRightInd w:val="0"/>
        <w:spacing w:after="240" w:line="288" w:lineRule="auto"/>
        <w:textAlignment w:val="baseline"/>
        <w:rPr>
          <w:szCs w:val="24"/>
          <w:lang w:eastAsia="en-GB"/>
        </w:rPr>
      </w:pPr>
      <w:r w:rsidRPr="0042119B">
        <w:rPr>
          <w:szCs w:val="24"/>
          <w:lang w:eastAsia="en-GB"/>
        </w:rPr>
        <w:t xml:space="preserve">Local authorities </w:t>
      </w:r>
      <w:r w:rsidRPr="0042119B">
        <w:rPr>
          <w:b/>
          <w:szCs w:val="24"/>
          <w:lang w:eastAsia="en-GB"/>
        </w:rPr>
        <w:t>must</w:t>
      </w:r>
      <w:r w:rsidRPr="0042119B">
        <w:rPr>
          <w:szCs w:val="24"/>
          <w:lang w:eastAsia="en-GB"/>
        </w:rPr>
        <w:t xml:space="preserve"> give their decision in response to any request for an EHC needs assessment within 6 weeks from when the request was received or the point at which a detained person was brought to the their attention</w:t>
      </w:r>
    </w:p>
    <w:p w:rsidR="00B1110F" w:rsidRPr="0042119B" w:rsidRDefault="00B1110F" w:rsidP="00693500">
      <w:pPr>
        <w:widowControl w:val="0"/>
        <w:numPr>
          <w:ilvl w:val="0"/>
          <w:numId w:val="188"/>
        </w:numPr>
        <w:overflowPunct w:val="0"/>
        <w:autoSpaceDE w:val="0"/>
        <w:autoSpaceDN w:val="0"/>
        <w:adjustRightInd w:val="0"/>
        <w:spacing w:after="240" w:line="288" w:lineRule="auto"/>
        <w:textAlignment w:val="baseline"/>
        <w:rPr>
          <w:szCs w:val="24"/>
          <w:lang w:eastAsia="en-GB"/>
        </w:rPr>
      </w:pPr>
      <w:r w:rsidRPr="0042119B">
        <w:rPr>
          <w:szCs w:val="24"/>
          <w:lang w:eastAsia="en-GB"/>
        </w:rPr>
        <w:t xml:space="preserve">When local authorities request information as part of the EHC needs assessment process, those supplying the information </w:t>
      </w:r>
      <w:r w:rsidRPr="0042119B">
        <w:rPr>
          <w:b/>
          <w:szCs w:val="24"/>
          <w:lang w:eastAsia="en-GB"/>
        </w:rPr>
        <w:t>must</w:t>
      </w:r>
      <w:r w:rsidRPr="0042119B">
        <w:rPr>
          <w:szCs w:val="24"/>
          <w:lang w:eastAsia="en-GB"/>
        </w:rPr>
        <w:t xml:space="preserve"> respond in a timely manner and within 6 weeks from the date of the request</w:t>
      </w:r>
    </w:p>
    <w:p w:rsidR="00B1110F" w:rsidRPr="0042119B" w:rsidRDefault="00B1110F" w:rsidP="00693500">
      <w:pPr>
        <w:widowControl w:val="0"/>
        <w:numPr>
          <w:ilvl w:val="0"/>
          <w:numId w:val="188"/>
        </w:numPr>
        <w:overflowPunct w:val="0"/>
        <w:autoSpaceDE w:val="0"/>
        <w:autoSpaceDN w:val="0"/>
        <w:adjustRightInd w:val="0"/>
        <w:spacing w:after="240" w:line="288" w:lineRule="auto"/>
        <w:textAlignment w:val="baseline"/>
        <w:rPr>
          <w:szCs w:val="24"/>
          <w:lang w:eastAsia="en-GB"/>
        </w:rPr>
      </w:pPr>
      <w:r w:rsidRPr="0042119B">
        <w:rPr>
          <w:szCs w:val="24"/>
          <w:lang w:eastAsia="en-GB"/>
        </w:rPr>
        <w:t xml:space="preserve">If a local authority decides, following an EHC needs assessment, not to issue an EHC plan, it </w:t>
      </w:r>
      <w:r w:rsidRPr="00A53E6D">
        <w:rPr>
          <w:b/>
          <w:szCs w:val="24"/>
          <w:lang w:eastAsia="en-GB"/>
        </w:rPr>
        <w:t>must</w:t>
      </w:r>
      <w:r w:rsidRPr="0042119B">
        <w:rPr>
          <w:szCs w:val="24"/>
          <w:lang w:eastAsia="en-GB"/>
        </w:rPr>
        <w:t xml:space="preserve"> inform the appropriate person within 16 weeks from the request for an EHC needs assessment. It </w:t>
      </w:r>
      <w:r w:rsidRPr="0042119B">
        <w:rPr>
          <w:b/>
          <w:szCs w:val="24"/>
          <w:lang w:eastAsia="en-GB"/>
        </w:rPr>
        <w:t>must</w:t>
      </w:r>
      <w:r w:rsidRPr="0042119B">
        <w:rPr>
          <w:szCs w:val="24"/>
          <w:lang w:eastAsia="en-GB"/>
        </w:rPr>
        <w:t xml:space="preserve"> also notify those listed in </w:t>
      </w:r>
      <w:r w:rsidR="00EA0348">
        <w:rPr>
          <w:szCs w:val="24"/>
          <w:lang w:eastAsia="en-GB"/>
        </w:rPr>
        <w:t xml:space="preserve">paragraph </w:t>
      </w:r>
      <w:r w:rsidRPr="0042119B">
        <w:rPr>
          <w:szCs w:val="24"/>
          <w:lang w:eastAsia="en-GB"/>
        </w:rPr>
        <w:t>10.71</w:t>
      </w:r>
    </w:p>
    <w:p w:rsidR="00B1110F" w:rsidRPr="006178F2" w:rsidRDefault="00B1110F" w:rsidP="00693500">
      <w:pPr>
        <w:widowControl w:val="0"/>
        <w:numPr>
          <w:ilvl w:val="0"/>
          <w:numId w:val="70"/>
        </w:numPr>
        <w:overflowPunct w:val="0"/>
        <w:autoSpaceDE w:val="0"/>
        <w:autoSpaceDN w:val="0"/>
        <w:adjustRightInd w:val="0"/>
        <w:spacing w:after="240" w:line="288" w:lineRule="auto"/>
        <w:ind w:left="0" w:hanging="709"/>
        <w:textAlignment w:val="baseline"/>
        <w:rPr>
          <w:rFonts w:cs="Arial"/>
          <w:szCs w:val="24"/>
        </w:rPr>
      </w:pPr>
      <w:r w:rsidRPr="0042119B">
        <w:rPr>
          <w:rFonts w:cs="Arial"/>
          <w:szCs w:val="24"/>
        </w:rPr>
        <w:t>When notifying the appropriate person of a decision not to issue</w:t>
      </w:r>
      <w:r w:rsidRPr="006178F2">
        <w:rPr>
          <w:rFonts w:cs="Arial"/>
          <w:szCs w:val="24"/>
        </w:rPr>
        <w:t xml:space="preserve"> an EHC plan, the local authority </w:t>
      </w:r>
      <w:r w:rsidRPr="00A53E6D">
        <w:rPr>
          <w:rFonts w:cs="Arial"/>
          <w:b/>
          <w:szCs w:val="24"/>
        </w:rPr>
        <w:t>must</w:t>
      </w:r>
      <w:r w:rsidRPr="006178F2">
        <w:rPr>
          <w:rFonts w:cs="Arial"/>
          <w:szCs w:val="24"/>
        </w:rPr>
        <w:t xml:space="preserve"> also notify them of their right to appeal that decision and the time limit for doing so. It </w:t>
      </w:r>
      <w:r w:rsidRPr="00A53E6D">
        <w:rPr>
          <w:rFonts w:cs="Arial"/>
          <w:b/>
          <w:szCs w:val="24"/>
        </w:rPr>
        <w:t>must</w:t>
      </w:r>
      <w:r w:rsidRPr="006178F2">
        <w:rPr>
          <w:rFonts w:cs="Arial"/>
          <w:szCs w:val="24"/>
        </w:rPr>
        <w:t xml:space="preserve"> also provide information concerning mediation and the availability of SEN information and advice. The local authority should ensure that the appropriate person </w:t>
      </w:r>
      <w:r>
        <w:rPr>
          <w:rFonts w:cs="Arial"/>
          <w:szCs w:val="24"/>
        </w:rPr>
        <w:t>is</w:t>
      </w:r>
      <w:r w:rsidRPr="006178F2">
        <w:rPr>
          <w:rFonts w:cs="Arial"/>
          <w:szCs w:val="24"/>
        </w:rPr>
        <w:t xml:space="preserve"> made aware of the resources available to meet SEN</w:t>
      </w:r>
      <w:r>
        <w:rPr>
          <w:rFonts w:cs="Arial"/>
          <w:szCs w:val="24"/>
        </w:rPr>
        <w:t xml:space="preserve"> and disability</w:t>
      </w:r>
      <w:r w:rsidRPr="006178F2">
        <w:rPr>
          <w:rFonts w:cs="Arial"/>
          <w:szCs w:val="24"/>
        </w:rPr>
        <w:t xml:space="preserve"> </w:t>
      </w:r>
      <w:r>
        <w:rPr>
          <w:rFonts w:cs="Arial"/>
          <w:szCs w:val="24"/>
        </w:rPr>
        <w:t xml:space="preserve">in the community </w:t>
      </w:r>
      <w:r w:rsidRPr="006178F2">
        <w:rPr>
          <w:rFonts w:cs="Arial"/>
          <w:szCs w:val="24"/>
        </w:rPr>
        <w:t xml:space="preserve">within mainstream provision and </w:t>
      </w:r>
      <w:r>
        <w:rPr>
          <w:rFonts w:cs="Arial"/>
          <w:szCs w:val="24"/>
        </w:rPr>
        <w:t xml:space="preserve">through </w:t>
      </w:r>
      <w:r w:rsidRPr="006178F2">
        <w:rPr>
          <w:rFonts w:cs="Arial"/>
          <w:szCs w:val="24"/>
        </w:rPr>
        <w:t>other support as set out in the Local Offer</w:t>
      </w:r>
      <w:r>
        <w:rPr>
          <w:rFonts w:cs="Arial"/>
          <w:szCs w:val="24"/>
        </w:rPr>
        <w:t>.</w:t>
      </w:r>
    </w:p>
    <w:p w:rsidR="00B1110F" w:rsidRPr="006178F2" w:rsidRDefault="00B1110F" w:rsidP="00693500">
      <w:pPr>
        <w:widowControl w:val="0"/>
        <w:numPr>
          <w:ilvl w:val="0"/>
          <w:numId w:val="70"/>
        </w:numPr>
        <w:overflowPunct w:val="0"/>
        <w:autoSpaceDE w:val="0"/>
        <w:autoSpaceDN w:val="0"/>
        <w:adjustRightInd w:val="0"/>
        <w:spacing w:after="240" w:line="288" w:lineRule="auto"/>
        <w:ind w:left="0" w:hanging="709"/>
        <w:textAlignment w:val="baseline"/>
        <w:rPr>
          <w:rFonts w:cs="Arial"/>
          <w:szCs w:val="24"/>
        </w:rPr>
      </w:pPr>
      <w:r w:rsidRPr="006178F2">
        <w:rPr>
          <w:rFonts w:cs="Arial"/>
          <w:szCs w:val="24"/>
        </w:rPr>
        <w:t xml:space="preserve">If, following an EHC needs assessment, a local authority decides to issue an EHC plan, the appropriate person </w:t>
      </w:r>
      <w:r w:rsidRPr="00A53E6D">
        <w:rPr>
          <w:rFonts w:cs="Arial"/>
          <w:b/>
          <w:szCs w:val="24"/>
        </w:rPr>
        <w:t>must</w:t>
      </w:r>
      <w:r w:rsidRPr="006178F2">
        <w:rPr>
          <w:rFonts w:cs="Arial"/>
          <w:szCs w:val="24"/>
        </w:rPr>
        <w:t xml:space="preserve"> be given 15 days</w:t>
      </w:r>
      <w:r>
        <w:rPr>
          <w:rFonts w:cs="Arial"/>
          <w:szCs w:val="24"/>
        </w:rPr>
        <w:t>,</w:t>
      </w:r>
      <w:r w:rsidRPr="006178F2">
        <w:rPr>
          <w:rFonts w:cs="Arial"/>
          <w:szCs w:val="24"/>
        </w:rPr>
        <w:t xml:space="preserve"> beginning with the day on which the plan was served</w:t>
      </w:r>
      <w:r>
        <w:rPr>
          <w:rFonts w:cs="Arial"/>
          <w:szCs w:val="24"/>
        </w:rPr>
        <w:t>,</w:t>
      </w:r>
      <w:r w:rsidRPr="006178F2">
        <w:rPr>
          <w:rFonts w:cs="Arial"/>
          <w:szCs w:val="24"/>
        </w:rPr>
        <w:t xml:space="preserve"> to consider and provide views on a draft EHC plan</w:t>
      </w:r>
      <w:r>
        <w:rPr>
          <w:rFonts w:cs="Arial"/>
          <w:szCs w:val="24"/>
        </w:rPr>
        <w:t>,</w:t>
      </w:r>
      <w:r w:rsidRPr="006178F2">
        <w:rPr>
          <w:rFonts w:cs="Arial"/>
          <w:szCs w:val="24"/>
        </w:rPr>
        <w:t xml:space="preserve"> </w:t>
      </w:r>
      <w:r>
        <w:rPr>
          <w:rFonts w:cs="Arial"/>
          <w:szCs w:val="24"/>
        </w:rPr>
        <w:t xml:space="preserve">to </w:t>
      </w:r>
      <w:r w:rsidRPr="006178F2">
        <w:rPr>
          <w:rFonts w:cs="Arial"/>
          <w:szCs w:val="24"/>
        </w:rPr>
        <w:t xml:space="preserve">ask for a particular school or other institution to be named in it and to request a meeting with the local authority to </w:t>
      </w:r>
      <w:r>
        <w:rPr>
          <w:rFonts w:cs="Arial"/>
          <w:szCs w:val="24"/>
        </w:rPr>
        <w:t>discuss the plan, if they wish.</w:t>
      </w:r>
      <w:r w:rsidR="00CC6A12">
        <w:rPr>
          <w:rFonts w:cs="Arial"/>
          <w:szCs w:val="24"/>
        </w:rPr>
        <w:br/>
      </w:r>
    </w:p>
    <w:p w:rsidR="00B1110F" w:rsidRPr="006178F2"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rFonts w:cs="Arial"/>
          <w:szCs w:val="24"/>
        </w:rPr>
      </w:pPr>
      <w:r w:rsidRPr="006178F2">
        <w:rPr>
          <w:rFonts w:cs="Arial"/>
          <w:szCs w:val="24"/>
        </w:rPr>
        <w:t>The whole process should be completed within 20 weeks from the date of the request. There may be instances where it may not be reasonable to expect local authorities and other partners to comply with the 20 week time limit. The Special Educational Needs and Disability (Detained Persons) Regulations (2015) set out specific exemptions. These include where:</w:t>
      </w:r>
    </w:p>
    <w:p w:rsidR="00B1110F" w:rsidRDefault="00B1110F" w:rsidP="00693500">
      <w:pPr>
        <w:widowControl w:val="0"/>
        <w:numPr>
          <w:ilvl w:val="0"/>
          <w:numId w:val="189"/>
        </w:numPr>
        <w:overflowPunct w:val="0"/>
        <w:autoSpaceDE w:val="0"/>
        <w:autoSpaceDN w:val="0"/>
        <w:adjustRightInd w:val="0"/>
        <w:spacing w:after="240" w:line="288" w:lineRule="auto"/>
        <w:ind w:left="993" w:hanging="426"/>
        <w:textAlignment w:val="baseline"/>
        <w:rPr>
          <w:szCs w:val="24"/>
          <w:lang w:eastAsia="en-GB"/>
        </w:rPr>
      </w:pPr>
      <w:r>
        <w:rPr>
          <w:szCs w:val="24"/>
          <w:lang w:eastAsia="en-GB"/>
        </w:rPr>
        <w:t>the educational institution is closed for at least 4 weeks, (which may delay the submission of information from the school or other institution)</w:t>
      </w:r>
    </w:p>
    <w:p w:rsidR="00B1110F" w:rsidRDefault="00B1110F" w:rsidP="00693500">
      <w:pPr>
        <w:widowControl w:val="0"/>
        <w:numPr>
          <w:ilvl w:val="0"/>
          <w:numId w:val="189"/>
        </w:numPr>
        <w:overflowPunct w:val="0"/>
        <w:autoSpaceDE w:val="0"/>
        <w:autoSpaceDN w:val="0"/>
        <w:adjustRightInd w:val="0"/>
        <w:spacing w:after="240" w:line="288" w:lineRule="auto"/>
        <w:ind w:left="993" w:hanging="426"/>
        <w:textAlignment w:val="baseline"/>
        <w:rPr>
          <w:szCs w:val="24"/>
          <w:lang w:eastAsia="en-GB"/>
        </w:rPr>
      </w:pPr>
      <w:r>
        <w:rPr>
          <w:szCs w:val="24"/>
          <w:lang w:eastAsia="en-GB"/>
        </w:rPr>
        <w:t>e</w:t>
      </w:r>
      <w:r w:rsidRPr="00E34D93">
        <w:rPr>
          <w:szCs w:val="24"/>
          <w:lang w:eastAsia="en-GB"/>
        </w:rPr>
        <w:t xml:space="preserve">xceptional personal circumstances affect the </w:t>
      </w:r>
      <w:r>
        <w:rPr>
          <w:szCs w:val="24"/>
          <w:lang w:eastAsia="en-GB"/>
        </w:rPr>
        <w:t>detained person or the child’s</w:t>
      </w:r>
      <w:r w:rsidRPr="00E34D93">
        <w:rPr>
          <w:szCs w:val="24"/>
          <w:lang w:eastAsia="en-GB"/>
        </w:rPr>
        <w:t xml:space="preserve"> parent. Being detained in youth custody </w:t>
      </w:r>
      <w:r>
        <w:rPr>
          <w:szCs w:val="24"/>
          <w:lang w:eastAsia="en-GB"/>
        </w:rPr>
        <w:t xml:space="preserve">in itself </w:t>
      </w:r>
      <w:r w:rsidRPr="00E34D93">
        <w:rPr>
          <w:szCs w:val="24"/>
          <w:lang w:eastAsia="en-GB"/>
        </w:rPr>
        <w:t>is not an exceptional personal circumstance</w:t>
      </w:r>
    </w:p>
    <w:p w:rsidR="00B1110F" w:rsidRDefault="00B1110F" w:rsidP="00693500">
      <w:pPr>
        <w:widowControl w:val="0"/>
        <w:numPr>
          <w:ilvl w:val="0"/>
          <w:numId w:val="189"/>
        </w:numPr>
        <w:overflowPunct w:val="0"/>
        <w:autoSpaceDE w:val="0"/>
        <w:autoSpaceDN w:val="0"/>
        <w:adjustRightInd w:val="0"/>
        <w:spacing w:after="240" w:line="288" w:lineRule="auto"/>
        <w:ind w:left="993" w:hanging="426"/>
        <w:textAlignment w:val="baseline"/>
        <w:rPr>
          <w:szCs w:val="24"/>
          <w:lang w:eastAsia="en-GB"/>
        </w:rPr>
      </w:pPr>
      <w:r>
        <w:rPr>
          <w:szCs w:val="24"/>
          <w:lang w:eastAsia="en-GB"/>
        </w:rPr>
        <w:t>t</w:t>
      </w:r>
      <w:r w:rsidRPr="00E34D93">
        <w:rPr>
          <w:szCs w:val="24"/>
          <w:lang w:eastAsia="en-GB"/>
        </w:rPr>
        <w:t>he child’s parent is absent from the area for a period of at least 4 weeks</w:t>
      </w:r>
    </w:p>
    <w:p w:rsidR="00B1110F" w:rsidRDefault="00B1110F"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Pr>
          <w:szCs w:val="24"/>
          <w:lang w:eastAsia="en-GB"/>
        </w:rPr>
        <w:t>The appropriate person should be informed if exemptions apply so that they are aware of, and understand, the reason for any delays. All remaining elements of the process should be completed within their prescribed periods wherever possible, regardless of whether exemptions have delayed earlier elements.</w:t>
      </w:r>
    </w:p>
    <w:p w:rsidR="00B1110F" w:rsidRPr="007A40FF" w:rsidRDefault="00B1110F" w:rsidP="00693500">
      <w:pPr>
        <w:widowControl w:val="0"/>
        <w:numPr>
          <w:ilvl w:val="0"/>
          <w:numId w:val="70"/>
        </w:numPr>
        <w:overflowPunct w:val="0"/>
        <w:autoSpaceDE w:val="0"/>
        <w:autoSpaceDN w:val="0"/>
        <w:adjustRightInd w:val="0"/>
        <w:spacing w:after="240" w:line="288" w:lineRule="auto"/>
        <w:ind w:left="0" w:hanging="709"/>
        <w:textAlignment w:val="baseline"/>
        <w:rPr>
          <w:szCs w:val="24"/>
          <w:lang w:eastAsia="en-GB"/>
        </w:rPr>
      </w:pPr>
      <w:r w:rsidRPr="002A2361">
        <w:rPr>
          <w:lang w:eastAsia="en-GB"/>
        </w:rPr>
        <w:t>In deciding whether an EHC plan is necessary for</w:t>
      </w:r>
      <w:r>
        <w:rPr>
          <w:lang w:eastAsia="en-GB"/>
        </w:rPr>
        <w:t xml:space="preserve"> the detained person on </w:t>
      </w:r>
      <w:r w:rsidRPr="002A2361">
        <w:rPr>
          <w:lang w:eastAsia="en-GB"/>
        </w:rPr>
        <w:t>release</w:t>
      </w:r>
      <w:r>
        <w:rPr>
          <w:lang w:eastAsia="en-GB"/>
        </w:rPr>
        <w:t xml:space="preserve"> from custody</w:t>
      </w:r>
      <w:r w:rsidRPr="002A2361">
        <w:rPr>
          <w:lang w:eastAsia="en-GB"/>
        </w:rPr>
        <w:t>, the local authority should take into account whether the special educational provision required to meet the</w:t>
      </w:r>
      <w:r>
        <w:rPr>
          <w:lang w:eastAsia="en-GB"/>
        </w:rPr>
        <w:t>ir</w:t>
      </w:r>
      <w:r w:rsidRPr="002A2361">
        <w:rPr>
          <w:lang w:eastAsia="en-GB"/>
        </w:rPr>
        <w:t xml:space="preserve"> needs can reasonably be provided from within the resources normall</w:t>
      </w:r>
      <w:r>
        <w:rPr>
          <w:lang w:eastAsia="en-GB"/>
        </w:rPr>
        <w:t>y available to schools and post-</w:t>
      </w:r>
      <w:r w:rsidRPr="002A2361">
        <w:rPr>
          <w:lang w:eastAsia="en-GB"/>
        </w:rPr>
        <w:t>16 institutions or whether an EHC plan may be needed to ensure that support is provided and co</w:t>
      </w:r>
      <w:r>
        <w:rPr>
          <w:lang w:eastAsia="en-GB"/>
        </w:rPr>
        <w:t>-</w:t>
      </w:r>
      <w:r w:rsidRPr="002A2361">
        <w:rPr>
          <w:lang w:eastAsia="en-GB"/>
        </w:rPr>
        <w:t>ordinated effectively for the</w:t>
      </w:r>
      <w:r>
        <w:rPr>
          <w:lang w:eastAsia="en-GB"/>
        </w:rPr>
        <w:t>m</w:t>
      </w:r>
      <w:r w:rsidRPr="002A2361">
        <w:rPr>
          <w:lang w:eastAsia="en-GB"/>
        </w:rPr>
        <w:t xml:space="preserve"> on release from custody. Where</w:t>
      </w:r>
      <w:r>
        <w:rPr>
          <w:lang w:eastAsia="en-GB"/>
        </w:rPr>
        <w:t>,</w:t>
      </w:r>
      <w:r w:rsidRPr="002A2361">
        <w:rPr>
          <w:lang w:eastAsia="en-GB"/>
        </w:rPr>
        <w:t xml:space="preserve"> in the light of </w:t>
      </w:r>
      <w:r>
        <w:rPr>
          <w:lang w:eastAsia="en-GB"/>
        </w:rPr>
        <w:t>an assessment of the detained person’s EHC needs</w:t>
      </w:r>
      <w:r w:rsidRPr="002A2361">
        <w:rPr>
          <w:lang w:eastAsia="en-GB"/>
        </w:rPr>
        <w:t xml:space="preserve">, it is necessary for special educational provision to be made in accordance with an EHC plan, the local authority </w:t>
      </w:r>
      <w:r w:rsidRPr="002A2361">
        <w:rPr>
          <w:b/>
          <w:lang w:eastAsia="en-GB"/>
        </w:rPr>
        <w:t>must</w:t>
      </w:r>
      <w:r w:rsidRPr="002A2361">
        <w:rPr>
          <w:lang w:eastAsia="en-GB"/>
        </w:rPr>
        <w:t xml:space="preserve"> prepare a plan. </w:t>
      </w:r>
    </w:p>
    <w:p w:rsidR="00B1110F"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6C3D65">
        <w:rPr>
          <w:szCs w:val="24"/>
          <w:lang w:eastAsia="en-GB"/>
        </w:rPr>
        <w:t>Local authorities should</w:t>
      </w:r>
      <w:r w:rsidRPr="006C3D65">
        <w:rPr>
          <w:i/>
          <w:szCs w:val="24"/>
          <w:lang w:eastAsia="en-GB"/>
        </w:rPr>
        <w:t xml:space="preserve"> </w:t>
      </w:r>
      <w:r>
        <w:rPr>
          <w:szCs w:val="24"/>
          <w:lang w:eastAsia="en-GB"/>
        </w:rPr>
        <w:t xml:space="preserve">take into account that </w:t>
      </w:r>
      <w:r w:rsidRPr="006C3D65">
        <w:rPr>
          <w:szCs w:val="24"/>
          <w:lang w:eastAsia="en-GB"/>
        </w:rPr>
        <w:t xml:space="preserve">NHS England is the commissioner of health services for detained persons, </w:t>
      </w:r>
      <w:r>
        <w:rPr>
          <w:szCs w:val="24"/>
          <w:lang w:eastAsia="en-GB"/>
        </w:rPr>
        <w:t xml:space="preserve">whereas </w:t>
      </w:r>
      <w:r w:rsidRPr="006C3D65">
        <w:rPr>
          <w:szCs w:val="24"/>
          <w:lang w:eastAsia="en-GB"/>
        </w:rPr>
        <w:t xml:space="preserve">on release the Clinical Commissioning Group (CCG) where the </w:t>
      </w:r>
      <w:r>
        <w:rPr>
          <w:szCs w:val="24"/>
          <w:lang w:eastAsia="en-GB"/>
        </w:rPr>
        <w:t>detained</w:t>
      </w:r>
      <w:r w:rsidRPr="006C3D65">
        <w:rPr>
          <w:szCs w:val="24"/>
          <w:lang w:eastAsia="en-GB"/>
        </w:rPr>
        <w:t xml:space="preserve"> person </w:t>
      </w:r>
      <w:r>
        <w:rPr>
          <w:szCs w:val="24"/>
          <w:lang w:eastAsia="en-GB"/>
        </w:rPr>
        <w:t>is ordinarily resident</w:t>
      </w:r>
      <w:r w:rsidRPr="006C3D65">
        <w:rPr>
          <w:szCs w:val="24"/>
          <w:lang w:eastAsia="en-GB"/>
        </w:rPr>
        <w:t xml:space="preserve"> will have responsibility for commissioning the health care element of the EHC plan</w:t>
      </w:r>
      <w:r>
        <w:rPr>
          <w:szCs w:val="24"/>
          <w:lang w:eastAsia="en-GB"/>
        </w:rPr>
        <w:t xml:space="preserve">. </w:t>
      </w:r>
      <w:r>
        <w:rPr>
          <w:rFonts w:eastAsia="Times New Roman"/>
          <w:szCs w:val="24"/>
          <w:lang w:eastAsia="en-GB"/>
        </w:rPr>
        <w:t xml:space="preserve"> </w:t>
      </w:r>
    </w:p>
    <w:p w:rsidR="00B1110F"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Pr>
          <w:szCs w:val="24"/>
          <w:lang w:eastAsia="en-GB"/>
        </w:rPr>
        <w:t xml:space="preserve">The views of the home CCG will be crucial to finalising the health content of the EHC plan. The commissioning of the healthcare element of the plan and the duty to ensure it is delivered falls on that CCG after the detained person is released from custody. </w:t>
      </w:r>
      <w:r>
        <w:rPr>
          <w:rFonts w:eastAsia="Times New Roman"/>
          <w:szCs w:val="24"/>
          <w:lang w:eastAsia="en-GB"/>
        </w:rPr>
        <w:t>Although the home CCG does not have statutory commissioning responsibility while the detained person is in the relevant youth ac</w:t>
      </w:r>
      <w:r w:rsidR="008A464A">
        <w:rPr>
          <w:rFonts w:eastAsia="Times New Roman"/>
          <w:szCs w:val="24"/>
          <w:lang w:eastAsia="en-GB"/>
        </w:rPr>
        <w:t>commodation, as a local partner</w:t>
      </w:r>
      <w:r>
        <w:rPr>
          <w:rFonts w:eastAsia="Times New Roman"/>
          <w:szCs w:val="24"/>
          <w:lang w:eastAsia="en-GB"/>
        </w:rPr>
        <w:t xml:space="preserve"> the home CCG </w:t>
      </w:r>
      <w:r w:rsidRPr="0012661F">
        <w:rPr>
          <w:b/>
          <w:szCs w:val="24"/>
          <w:lang w:eastAsia="en-GB"/>
        </w:rPr>
        <w:t>must</w:t>
      </w:r>
      <w:r>
        <w:rPr>
          <w:b/>
          <w:szCs w:val="24"/>
          <w:lang w:eastAsia="en-GB"/>
        </w:rPr>
        <w:t xml:space="preserve"> </w:t>
      </w:r>
      <w:r>
        <w:rPr>
          <w:szCs w:val="24"/>
          <w:lang w:eastAsia="en-GB"/>
        </w:rPr>
        <w:t>co-operate with the local authority that is carrying out an assessment of the deta</w:t>
      </w:r>
      <w:r w:rsidR="00DF3C54">
        <w:rPr>
          <w:szCs w:val="24"/>
          <w:lang w:eastAsia="en-GB"/>
        </w:rPr>
        <w:t xml:space="preserve">ined person’s post-detention EHC </w:t>
      </w:r>
      <w:r>
        <w:rPr>
          <w:szCs w:val="24"/>
          <w:lang w:eastAsia="en-GB"/>
        </w:rPr>
        <w:t xml:space="preserve">needs. The views of the home CCG </w:t>
      </w:r>
      <w:r w:rsidRPr="007A40FF">
        <w:rPr>
          <w:b/>
          <w:szCs w:val="24"/>
          <w:lang w:eastAsia="en-GB"/>
        </w:rPr>
        <w:t>must</w:t>
      </w:r>
      <w:r>
        <w:rPr>
          <w:szCs w:val="24"/>
          <w:lang w:eastAsia="en-GB"/>
        </w:rPr>
        <w:t xml:space="preserve"> inform the final plan. The local authority and the home CCG </w:t>
      </w:r>
      <w:r w:rsidRPr="00A53E6D">
        <w:rPr>
          <w:szCs w:val="24"/>
          <w:lang w:eastAsia="en-GB"/>
        </w:rPr>
        <w:t>should</w:t>
      </w:r>
      <w:r>
        <w:rPr>
          <w:szCs w:val="24"/>
          <w:lang w:eastAsia="en-GB"/>
        </w:rPr>
        <w:t xml:space="preserve"> work together with the providers of healthcare in the secure setting to ensure any relevant healthcare information is available to inform the assessment process.</w:t>
      </w:r>
    </w:p>
    <w:p w:rsidR="00B1110F" w:rsidRPr="00660CE1" w:rsidRDefault="00B1110F" w:rsidP="00B1110F">
      <w:pPr>
        <w:pStyle w:val="Heading3"/>
        <w:rPr>
          <w:lang w:eastAsia="en-GB"/>
        </w:rPr>
      </w:pPr>
      <w:bookmarkStart w:id="1161" w:name="_Toc410033239"/>
      <w:r w:rsidRPr="00660CE1">
        <w:rPr>
          <w:lang w:eastAsia="en-GB"/>
        </w:rPr>
        <w:t xml:space="preserve">Preparing an EHC plan for a </w:t>
      </w:r>
      <w:r>
        <w:rPr>
          <w:lang w:eastAsia="en-GB"/>
        </w:rPr>
        <w:t>detained</w:t>
      </w:r>
      <w:r w:rsidRPr="00660CE1">
        <w:rPr>
          <w:lang w:eastAsia="en-GB"/>
        </w:rPr>
        <w:t xml:space="preserve"> person in custody</w:t>
      </w:r>
      <w:bookmarkEnd w:id="1161"/>
    </w:p>
    <w:p w:rsidR="00B1110F" w:rsidRPr="007A40FF"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7A40FF">
        <w:rPr>
          <w:szCs w:val="24"/>
          <w:lang w:eastAsia="en-GB"/>
        </w:rPr>
        <w:t xml:space="preserve">In preparing a detained person’s EHC plan, local authorities and those contributing to the preparation of the plan should follow the principles and requirements set out in paragraph 9.61. </w:t>
      </w:r>
    </w:p>
    <w:p w:rsidR="00B1110F" w:rsidRPr="007A40FF"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7A40FF">
        <w:rPr>
          <w:szCs w:val="24"/>
          <w:lang w:eastAsia="en-GB"/>
        </w:rPr>
        <w:t>As in the community</w:t>
      </w:r>
      <w:r>
        <w:rPr>
          <w:szCs w:val="24"/>
          <w:lang w:eastAsia="en-GB"/>
        </w:rPr>
        <w:t>,</w:t>
      </w:r>
      <w:r w:rsidRPr="007A40FF">
        <w:rPr>
          <w:szCs w:val="24"/>
          <w:lang w:eastAsia="en-GB"/>
        </w:rPr>
        <w:t xml:space="preserve"> the format of an EHC plan will be agreed locally</w:t>
      </w:r>
      <w:r w:rsidR="00285F2B">
        <w:rPr>
          <w:szCs w:val="24"/>
          <w:lang w:eastAsia="en-GB"/>
        </w:rPr>
        <w:t>. H</w:t>
      </w:r>
      <w:r w:rsidRPr="007A40FF">
        <w:rPr>
          <w:szCs w:val="24"/>
          <w:lang w:eastAsia="en-GB"/>
        </w:rPr>
        <w:t>owever</w:t>
      </w:r>
      <w:r>
        <w:rPr>
          <w:szCs w:val="24"/>
          <w:lang w:eastAsia="en-GB"/>
        </w:rPr>
        <w:t>,</w:t>
      </w:r>
      <w:r w:rsidRPr="007A40FF">
        <w:rPr>
          <w:szCs w:val="24"/>
          <w:lang w:eastAsia="en-GB"/>
        </w:rPr>
        <w:t xml:space="preserve"> as a statutory minimum, EHC plans </w:t>
      </w:r>
      <w:r w:rsidRPr="007A40FF">
        <w:rPr>
          <w:b/>
          <w:szCs w:val="24"/>
          <w:lang w:eastAsia="en-GB"/>
        </w:rPr>
        <w:t xml:space="preserve">must </w:t>
      </w:r>
      <w:r w:rsidRPr="007A40FF">
        <w:rPr>
          <w:szCs w:val="24"/>
          <w:lang w:eastAsia="en-GB"/>
        </w:rPr>
        <w:t xml:space="preserve">include the sections set out below, which </w:t>
      </w:r>
      <w:r w:rsidRPr="007A40FF">
        <w:rPr>
          <w:b/>
          <w:szCs w:val="24"/>
          <w:lang w:eastAsia="en-GB"/>
        </w:rPr>
        <w:t>must</w:t>
      </w:r>
      <w:r w:rsidRPr="007A40FF">
        <w:rPr>
          <w:szCs w:val="24"/>
          <w:lang w:eastAsia="en-GB"/>
        </w:rPr>
        <w:t xml:space="preserve"> be separately labelled from each other</w:t>
      </w:r>
      <w:r>
        <w:rPr>
          <w:szCs w:val="24"/>
          <w:lang w:eastAsia="en-GB"/>
        </w:rPr>
        <w:t xml:space="preserve"> </w:t>
      </w:r>
      <w:r w:rsidR="00285F2B">
        <w:rPr>
          <w:szCs w:val="24"/>
          <w:lang w:eastAsia="en-GB"/>
        </w:rPr>
        <w:t xml:space="preserve">using the letters below. </w:t>
      </w:r>
      <w:r w:rsidRPr="007A40FF">
        <w:rPr>
          <w:szCs w:val="24"/>
          <w:lang w:eastAsia="en-GB"/>
        </w:rPr>
        <w:t xml:space="preserve">The </w:t>
      </w:r>
      <w:r>
        <w:rPr>
          <w:szCs w:val="24"/>
          <w:lang w:eastAsia="en-GB"/>
        </w:rPr>
        <w:t xml:space="preserve">content of each is </w:t>
      </w:r>
      <w:r w:rsidRPr="007A40FF">
        <w:rPr>
          <w:szCs w:val="24"/>
          <w:lang w:eastAsia="en-GB"/>
        </w:rPr>
        <w:t>covered in detail in Chapter 9:</w:t>
      </w:r>
    </w:p>
    <w:p w:rsidR="00B1110F" w:rsidRPr="00051B08" w:rsidRDefault="00B1110F" w:rsidP="00B1110F">
      <w:pPr>
        <w:spacing w:after="240" w:line="288" w:lineRule="auto"/>
        <w:rPr>
          <w:rFonts w:cs="Arial"/>
          <w:szCs w:val="24"/>
        </w:rPr>
      </w:pPr>
      <w:r w:rsidRPr="00CC58C6">
        <w:rPr>
          <w:rFonts w:cs="Arial"/>
          <w:b/>
          <w:szCs w:val="24"/>
        </w:rPr>
        <w:t>Section</w:t>
      </w:r>
      <w:r w:rsidRPr="00051B08">
        <w:rPr>
          <w:rFonts w:cs="Arial"/>
          <w:szCs w:val="24"/>
        </w:rPr>
        <w:t xml:space="preserve"> </w:t>
      </w:r>
      <w:r w:rsidRPr="00051B08">
        <w:rPr>
          <w:rFonts w:cs="Arial"/>
          <w:b/>
          <w:szCs w:val="24"/>
        </w:rPr>
        <w:t>A</w:t>
      </w:r>
      <w:r w:rsidRPr="00051B08">
        <w:rPr>
          <w:rFonts w:cs="Arial"/>
          <w:szCs w:val="24"/>
        </w:rPr>
        <w:t xml:space="preserve">: The views, interests and aspirations of the </w:t>
      </w:r>
      <w:r>
        <w:rPr>
          <w:rFonts w:cs="Arial"/>
          <w:szCs w:val="24"/>
        </w:rPr>
        <w:t>detained person and the child’s parent.</w:t>
      </w:r>
    </w:p>
    <w:p w:rsidR="00B1110F" w:rsidRPr="00051B08" w:rsidRDefault="00B1110F" w:rsidP="00B1110F">
      <w:pPr>
        <w:spacing w:after="240" w:line="288" w:lineRule="auto"/>
        <w:rPr>
          <w:rFonts w:cs="Arial"/>
          <w:szCs w:val="24"/>
        </w:rPr>
      </w:pPr>
      <w:r w:rsidRPr="00CC58C6">
        <w:rPr>
          <w:rFonts w:cs="Arial"/>
          <w:b/>
          <w:szCs w:val="24"/>
        </w:rPr>
        <w:t xml:space="preserve">Section </w:t>
      </w:r>
      <w:r w:rsidRPr="00051B08">
        <w:rPr>
          <w:rFonts w:cs="Arial"/>
          <w:b/>
          <w:szCs w:val="24"/>
        </w:rPr>
        <w:t>B</w:t>
      </w:r>
      <w:r w:rsidRPr="00051B08">
        <w:rPr>
          <w:rFonts w:cs="Arial"/>
          <w:szCs w:val="24"/>
        </w:rPr>
        <w:t xml:space="preserve">: The </w:t>
      </w:r>
      <w:r>
        <w:rPr>
          <w:rFonts w:cs="Arial"/>
          <w:szCs w:val="24"/>
        </w:rPr>
        <w:t>detained person’s special educational needs.</w:t>
      </w:r>
    </w:p>
    <w:p w:rsidR="00B1110F" w:rsidRPr="00051B08" w:rsidRDefault="00B1110F" w:rsidP="00B1110F">
      <w:pPr>
        <w:spacing w:after="240" w:line="288" w:lineRule="auto"/>
        <w:rPr>
          <w:rFonts w:cs="Arial"/>
          <w:szCs w:val="24"/>
        </w:rPr>
      </w:pPr>
      <w:r w:rsidRPr="00CC58C6">
        <w:rPr>
          <w:rFonts w:cs="Arial"/>
          <w:b/>
          <w:szCs w:val="24"/>
        </w:rPr>
        <w:t xml:space="preserve">Section </w:t>
      </w:r>
      <w:r w:rsidRPr="00051B08">
        <w:rPr>
          <w:rFonts w:cs="Arial"/>
          <w:b/>
          <w:szCs w:val="24"/>
        </w:rPr>
        <w:t>C</w:t>
      </w:r>
      <w:r w:rsidRPr="00051B08">
        <w:rPr>
          <w:rFonts w:cs="Arial"/>
          <w:szCs w:val="24"/>
        </w:rPr>
        <w:t xml:space="preserve">: The </w:t>
      </w:r>
      <w:r>
        <w:rPr>
          <w:rFonts w:cs="Arial"/>
          <w:szCs w:val="24"/>
        </w:rPr>
        <w:t>detained person</w:t>
      </w:r>
      <w:r w:rsidRPr="00051B08">
        <w:rPr>
          <w:rFonts w:cs="Arial"/>
          <w:szCs w:val="24"/>
        </w:rPr>
        <w:t xml:space="preserve">’s health needs </w:t>
      </w:r>
      <w:r>
        <w:rPr>
          <w:rFonts w:cs="Arial"/>
          <w:szCs w:val="24"/>
        </w:rPr>
        <w:t>which are related to their SEN.</w:t>
      </w:r>
    </w:p>
    <w:p w:rsidR="00B1110F" w:rsidRDefault="00B1110F" w:rsidP="00B1110F">
      <w:pPr>
        <w:spacing w:after="240" w:line="288" w:lineRule="auto"/>
        <w:rPr>
          <w:rFonts w:cs="Arial"/>
          <w:szCs w:val="24"/>
        </w:rPr>
      </w:pPr>
      <w:r w:rsidRPr="00CC58C6">
        <w:rPr>
          <w:rFonts w:cs="Arial"/>
          <w:b/>
          <w:szCs w:val="24"/>
        </w:rPr>
        <w:t xml:space="preserve">Section </w:t>
      </w:r>
      <w:r w:rsidRPr="00051B08">
        <w:rPr>
          <w:rFonts w:cs="Arial"/>
          <w:b/>
          <w:szCs w:val="24"/>
        </w:rPr>
        <w:t>D</w:t>
      </w:r>
      <w:r w:rsidRPr="00051B08">
        <w:rPr>
          <w:rFonts w:cs="Arial"/>
          <w:szCs w:val="24"/>
        </w:rPr>
        <w:t xml:space="preserve">: The </w:t>
      </w:r>
      <w:r>
        <w:rPr>
          <w:rFonts w:cs="Arial"/>
          <w:szCs w:val="24"/>
        </w:rPr>
        <w:t>detained person</w:t>
      </w:r>
      <w:r w:rsidRPr="00051B08">
        <w:rPr>
          <w:rFonts w:cs="Arial"/>
          <w:szCs w:val="24"/>
        </w:rPr>
        <w:t xml:space="preserve">’s social care needs which </w:t>
      </w:r>
      <w:r>
        <w:rPr>
          <w:rFonts w:cs="Arial"/>
          <w:szCs w:val="24"/>
        </w:rPr>
        <w:t>are related to their SEN or to a disability.</w:t>
      </w:r>
    </w:p>
    <w:p w:rsidR="00B1110F" w:rsidRPr="00051B08" w:rsidRDefault="00B1110F" w:rsidP="00B1110F">
      <w:pPr>
        <w:spacing w:after="240" w:line="288" w:lineRule="auto"/>
        <w:rPr>
          <w:rFonts w:cs="Arial"/>
          <w:szCs w:val="24"/>
        </w:rPr>
      </w:pPr>
      <w:r>
        <w:rPr>
          <w:rFonts w:cs="Arial"/>
          <w:b/>
          <w:szCs w:val="24"/>
        </w:rPr>
        <w:t>Section</w:t>
      </w:r>
      <w:r w:rsidRPr="00051B08">
        <w:rPr>
          <w:rFonts w:cs="Arial"/>
          <w:szCs w:val="24"/>
        </w:rPr>
        <w:t xml:space="preserve"> </w:t>
      </w:r>
      <w:r w:rsidRPr="00051B08">
        <w:rPr>
          <w:rFonts w:cs="Arial"/>
          <w:b/>
          <w:szCs w:val="24"/>
        </w:rPr>
        <w:t>E</w:t>
      </w:r>
      <w:r w:rsidRPr="00051B08">
        <w:rPr>
          <w:rFonts w:cs="Arial"/>
          <w:szCs w:val="24"/>
        </w:rPr>
        <w:t xml:space="preserve">: The outcomes sought for the </w:t>
      </w:r>
      <w:r>
        <w:rPr>
          <w:rFonts w:cs="Arial"/>
          <w:szCs w:val="24"/>
        </w:rPr>
        <w:t>detained person on release. This should include</w:t>
      </w:r>
      <w:r w:rsidRPr="00051B08">
        <w:rPr>
          <w:rFonts w:cs="Arial"/>
          <w:szCs w:val="24"/>
        </w:rPr>
        <w:t xml:space="preserve"> outcomes for adult life. The EHC plan </w:t>
      </w:r>
      <w:r w:rsidRPr="00092CF2">
        <w:rPr>
          <w:rFonts w:cs="Arial"/>
          <w:szCs w:val="24"/>
        </w:rPr>
        <w:t>should</w:t>
      </w:r>
      <w:r w:rsidRPr="00051B08">
        <w:rPr>
          <w:rFonts w:cs="Arial"/>
          <w:szCs w:val="24"/>
        </w:rPr>
        <w:t xml:space="preserve"> also identify the arrangements for </w:t>
      </w:r>
      <w:r>
        <w:rPr>
          <w:rFonts w:cs="Arial"/>
          <w:szCs w:val="24"/>
        </w:rPr>
        <w:t xml:space="preserve">the </w:t>
      </w:r>
      <w:r w:rsidRPr="00051B08">
        <w:rPr>
          <w:rFonts w:cs="Arial"/>
          <w:szCs w:val="24"/>
        </w:rPr>
        <w:t>setting</w:t>
      </w:r>
      <w:r>
        <w:rPr>
          <w:rFonts w:cs="Arial"/>
          <w:szCs w:val="24"/>
        </w:rPr>
        <w:t xml:space="preserve"> of shorter term targets by the</w:t>
      </w:r>
      <w:r w:rsidRPr="00051B08">
        <w:rPr>
          <w:rFonts w:cs="Arial"/>
          <w:szCs w:val="24"/>
        </w:rPr>
        <w:t xml:space="preserve"> school, college or other education or training provider</w:t>
      </w:r>
      <w:r>
        <w:rPr>
          <w:rFonts w:cs="Arial"/>
          <w:szCs w:val="24"/>
        </w:rPr>
        <w:t>.</w:t>
      </w:r>
    </w:p>
    <w:p w:rsidR="00B1110F" w:rsidRPr="00051B08" w:rsidRDefault="00B1110F" w:rsidP="00B1110F">
      <w:pPr>
        <w:spacing w:after="240" w:line="288" w:lineRule="auto"/>
        <w:rPr>
          <w:rFonts w:cs="Arial"/>
          <w:szCs w:val="24"/>
        </w:rPr>
      </w:pPr>
      <w:r>
        <w:rPr>
          <w:rFonts w:cs="Arial"/>
          <w:b/>
          <w:szCs w:val="24"/>
        </w:rPr>
        <w:t>Section</w:t>
      </w:r>
      <w:r w:rsidRPr="00051B08">
        <w:rPr>
          <w:rFonts w:cs="Arial"/>
          <w:szCs w:val="24"/>
        </w:rPr>
        <w:t xml:space="preserve"> </w:t>
      </w:r>
      <w:r w:rsidRPr="00051B08">
        <w:rPr>
          <w:rFonts w:cs="Arial"/>
          <w:b/>
          <w:szCs w:val="24"/>
        </w:rPr>
        <w:t>F</w:t>
      </w:r>
      <w:r w:rsidRPr="00051B08">
        <w:rPr>
          <w:rFonts w:cs="Arial"/>
          <w:szCs w:val="24"/>
        </w:rPr>
        <w:t>:</w:t>
      </w:r>
      <w:r>
        <w:rPr>
          <w:rFonts w:cs="Arial"/>
          <w:szCs w:val="24"/>
        </w:rPr>
        <w:t xml:space="preserve"> </w:t>
      </w:r>
      <w:r w:rsidRPr="00051B08">
        <w:rPr>
          <w:rFonts w:cs="Arial"/>
          <w:szCs w:val="24"/>
        </w:rPr>
        <w:t>The special educational provision required b</w:t>
      </w:r>
      <w:r>
        <w:rPr>
          <w:rFonts w:cs="Arial"/>
          <w:szCs w:val="24"/>
        </w:rPr>
        <w:t>y the detained person on release.</w:t>
      </w:r>
    </w:p>
    <w:p w:rsidR="00B1110F" w:rsidRPr="00051B08" w:rsidRDefault="00B1110F" w:rsidP="00B1110F">
      <w:pPr>
        <w:spacing w:after="240" w:line="288" w:lineRule="auto"/>
        <w:rPr>
          <w:rFonts w:cs="Arial"/>
          <w:szCs w:val="24"/>
        </w:rPr>
      </w:pPr>
      <w:r>
        <w:rPr>
          <w:rFonts w:cs="Arial"/>
          <w:b/>
          <w:szCs w:val="24"/>
        </w:rPr>
        <w:t xml:space="preserve">Section </w:t>
      </w:r>
      <w:r w:rsidRPr="00051B08">
        <w:rPr>
          <w:rFonts w:cs="Arial"/>
          <w:b/>
          <w:szCs w:val="24"/>
        </w:rPr>
        <w:t>G</w:t>
      </w:r>
      <w:r w:rsidRPr="00051B08">
        <w:rPr>
          <w:rFonts w:cs="Arial"/>
          <w:szCs w:val="24"/>
        </w:rPr>
        <w:t>: Any health provision reasonably required</w:t>
      </w:r>
      <w:r>
        <w:rPr>
          <w:rFonts w:cs="Arial"/>
          <w:szCs w:val="24"/>
        </w:rPr>
        <w:t xml:space="preserve"> on release</w:t>
      </w:r>
      <w:r w:rsidRPr="00051B08">
        <w:rPr>
          <w:rFonts w:cs="Arial"/>
          <w:szCs w:val="24"/>
        </w:rPr>
        <w:t xml:space="preserve"> b</w:t>
      </w:r>
      <w:r>
        <w:rPr>
          <w:rFonts w:cs="Arial"/>
          <w:szCs w:val="24"/>
        </w:rPr>
        <w:t xml:space="preserve">y the learning difficulties or </w:t>
      </w:r>
      <w:r w:rsidRPr="00051B08">
        <w:rPr>
          <w:rFonts w:cs="Arial"/>
          <w:szCs w:val="24"/>
        </w:rPr>
        <w:t xml:space="preserve">disabilities which result in the </w:t>
      </w:r>
      <w:r>
        <w:rPr>
          <w:rFonts w:cs="Arial"/>
          <w:szCs w:val="24"/>
        </w:rPr>
        <w:t>detained person</w:t>
      </w:r>
      <w:r w:rsidRPr="00051B08">
        <w:rPr>
          <w:rFonts w:cs="Arial"/>
          <w:szCs w:val="24"/>
        </w:rPr>
        <w:t xml:space="preserve"> havin</w:t>
      </w:r>
      <w:r>
        <w:rPr>
          <w:rFonts w:cs="Arial"/>
          <w:szCs w:val="24"/>
        </w:rPr>
        <w:t>g SEN. Where an Individual Health Care Plan is made for them, that plan should be included.</w:t>
      </w:r>
    </w:p>
    <w:p w:rsidR="00B1110F" w:rsidRPr="00051B08" w:rsidRDefault="00B1110F" w:rsidP="00B1110F">
      <w:pPr>
        <w:spacing w:after="240" w:line="288" w:lineRule="auto"/>
        <w:rPr>
          <w:rFonts w:cs="Arial"/>
          <w:szCs w:val="24"/>
        </w:rPr>
      </w:pPr>
      <w:r>
        <w:rPr>
          <w:rFonts w:cs="Arial"/>
          <w:b/>
          <w:szCs w:val="24"/>
        </w:rPr>
        <w:t xml:space="preserve">Section </w:t>
      </w:r>
      <w:r w:rsidRPr="00051B08">
        <w:rPr>
          <w:rFonts w:cs="Arial"/>
          <w:b/>
          <w:szCs w:val="24"/>
        </w:rPr>
        <w:t>H1</w:t>
      </w:r>
      <w:r w:rsidRPr="00051B08">
        <w:rPr>
          <w:rFonts w:cs="Arial"/>
          <w:szCs w:val="24"/>
        </w:rPr>
        <w:t xml:space="preserve">: Any social care provision which </w:t>
      </w:r>
      <w:r w:rsidRPr="00BD4E7F">
        <w:rPr>
          <w:rFonts w:cs="Arial"/>
          <w:b/>
          <w:szCs w:val="24"/>
        </w:rPr>
        <w:t>must</w:t>
      </w:r>
      <w:r w:rsidRPr="00051B08">
        <w:rPr>
          <w:rFonts w:cs="Arial"/>
          <w:szCs w:val="24"/>
        </w:rPr>
        <w:t xml:space="preserve"> be made</w:t>
      </w:r>
      <w:r>
        <w:rPr>
          <w:rFonts w:cs="Arial"/>
          <w:szCs w:val="24"/>
        </w:rPr>
        <w:t xml:space="preserve"> on release</w:t>
      </w:r>
      <w:r w:rsidRPr="00051B08">
        <w:rPr>
          <w:rFonts w:cs="Arial"/>
          <w:szCs w:val="24"/>
        </w:rPr>
        <w:t xml:space="preserve"> for a </w:t>
      </w:r>
      <w:r>
        <w:rPr>
          <w:rFonts w:cs="Arial"/>
          <w:szCs w:val="24"/>
        </w:rPr>
        <w:t>detained person</w:t>
      </w:r>
      <w:r w:rsidRPr="00051B08">
        <w:rPr>
          <w:rFonts w:cs="Arial"/>
          <w:szCs w:val="24"/>
        </w:rPr>
        <w:t xml:space="preserve"> under 18 resulting from section 2 of the Chronically Sic</w:t>
      </w:r>
      <w:r>
        <w:rPr>
          <w:rFonts w:cs="Arial"/>
          <w:szCs w:val="24"/>
        </w:rPr>
        <w:t>k and Disabled Persons Act 1970.</w:t>
      </w:r>
    </w:p>
    <w:p w:rsidR="00B1110F" w:rsidRPr="00051B08" w:rsidRDefault="00B1110F" w:rsidP="00B1110F">
      <w:pPr>
        <w:spacing w:after="240" w:line="288" w:lineRule="auto"/>
        <w:rPr>
          <w:rFonts w:cs="Arial"/>
          <w:szCs w:val="24"/>
        </w:rPr>
      </w:pPr>
      <w:r w:rsidRPr="00CC58C6">
        <w:rPr>
          <w:rFonts w:cs="Arial"/>
          <w:b/>
          <w:szCs w:val="24"/>
        </w:rPr>
        <w:t xml:space="preserve">Section </w:t>
      </w:r>
      <w:r w:rsidRPr="00051B08">
        <w:rPr>
          <w:rFonts w:cs="Arial"/>
          <w:b/>
          <w:szCs w:val="24"/>
        </w:rPr>
        <w:t>H2</w:t>
      </w:r>
      <w:r w:rsidRPr="00051B08">
        <w:rPr>
          <w:rFonts w:cs="Arial"/>
          <w:szCs w:val="24"/>
        </w:rPr>
        <w:t>: Any other social care provision reasonably required</w:t>
      </w:r>
      <w:r>
        <w:rPr>
          <w:rFonts w:cs="Arial"/>
          <w:szCs w:val="24"/>
        </w:rPr>
        <w:t xml:space="preserve"> on release</w:t>
      </w:r>
      <w:r w:rsidRPr="00051B08">
        <w:rPr>
          <w:rFonts w:cs="Arial"/>
          <w:szCs w:val="24"/>
        </w:rPr>
        <w:t xml:space="preserve"> b</w:t>
      </w:r>
      <w:r>
        <w:rPr>
          <w:rFonts w:cs="Arial"/>
          <w:szCs w:val="24"/>
        </w:rPr>
        <w:t xml:space="preserve">y the learning difficulties or </w:t>
      </w:r>
      <w:r w:rsidRPr="00051B08">
        <w:rPr>
          <w:rFonts w:cs="Arial"/>
          <w:szCs w:val="24"/>
        </w:rPr>
        <w:t xml:space="preserve">disabilities which result in the </w:t>
      </w:r>
      <w:r>
        <w:rPr>
          <w:rFonts w:cs="Arial"/>
          <w:szCs w:val="24"/>
        </w:rPr>
        <w:t>detained person</w:t>
      </w:r>
      <w:r w:rsidRPr="00051B08">
        <w:rPr>
          <w:rFonts w:cs="Arial"/>
          <w:szCs w:val="24"/>
        </w:rPr>
        <w:t xml:space="preserve"> having SEN. </w:t>
      </w:r>
      <w:r>
        <w:rPr>
          <w:rFonts w:cs="Arial"/>
          <w:szCs w:val="24"/>
        </w:rPr>
        <w:t>T</w:t>
      </w:r>
      <w:r w:rsidRPr="00051B08">
        <w:rPr>
          <w:rFonts w:cs="Arial"/>
          <w:szCs w:val="24"/>
        </w:rPr>
        <w:t>his will include any adult social care provision being provided</w:t>
      </w:r>
      <w:r>
        <w:rPr>
          <w:rFonts w:cs="Arial"/>
          <w:szCs w:val="24"/>
        </w:rPr>
        <w:t xml:space="preserve"> on release</w:t>
      </w:r>
      <w:r w:rsidRPr="00051B08">
        <w:rPr>
          <w:rFonts w:cs="Arial"/>
          <w:szCs w:val="24"/>
        </w:rPr>
        <w:t xml:space="preserve"> to meet a young person’s eligible needs (through a statutory care and support plan) under the Care Act 2014.</w:t>
      </w:r>
    </w:p>
    <w:p w:rsidR="00B1110F" w:rsidRPr="00051B08" w:rsidRDefault="00B1110F" w:rsidP="00B1110F">
      <w:pPr>
        <w:spacing w:after="240" w:line="288" w:lineRule="auto"/>
        <w:rPr>
          <w:rFonts w:cs="Arial"/>
          <w:szCs w:val="24"/>
        </w:rPr>
      </w:pPr>
      <w:r w:rsidRPr="00CC58C6">
        <w:rPr>
          <w:rFonts w:cs="Arial"/>
          <w:b/>
          <w:szCs w:val="24"/>
        </w:rPr>
        <w:t xml:space="preserve">Section </w:t>
      </w:r>
      <w:r w:rsidRPr="00051B08">
        <w:rPr>
          <w:rFonts w:cs="Arial"/>
          <w:b/>
          <w:szCs w:val="24"/>
        </w:rPr>
        <w:t>I</w:t>
      </w:r>
      <w:r w:rsidRPr="00051B08">
        <w:rPr>
          <w:rFonts w:cs="Arial"/>
          <w:szCs w:val="24"/>
        </w:rPr>
        <w:t xml:space="preserve">: The name and type of the school, post-16 institution or other institution to be attended by the </w:t>
      </w:r>
      <w:r>
        <w:rPr>
          <w:rFonts w:cs="Arial"/>
          <w:szCs w:val="24"/>
        </w:rPr>
        <w:t>detained</w:t>
      </w:r>
      <w:r w:rsidRPr="00051B08">
        <w:rPr>
          <w:rFonts w:cs="Arial"/>
          <w:szCs w:val="24"/>
        </w:rPr>
        <w:t xml:space="preserve"> person</w:t>
      </w:r>
      <w:r>
        <w:rPr>
          <w:rFonts w:cs="Arial"/>
          <w:szCs w:val="24"/>
        </w:rPr>
        <w:t xml:space="preserve"> on release and the type of that institution (or,</w:t>
      </w:r>
      <w:r w:rsidRPr="00051B08">
        <w:rPr>
          <w:rFonts w:cs="Arial"/>
          <w:szCs w:val="24"/>
        </w:rPr>
        <w:t xml:space="preserve"> whe</w:t>
      </w:r>
      <w:r>
        <w:rPr>
          <w:rFonts w:cs="Arial"/>
          <w:szCs w:val="24"/>
        </w:rPr>
        <w:t>re the name of a school or other institution is not specified in the EHC plan, the type of school or other institution to be attended by the detained person on release).</w:t>
      </w:r>
    </w:p>
    <w:p w:rsidR="00B1110F" w:rsidRPr="00051B08" w:rsidRDefault="00B1110F" w:rsidP="00B1110F">
      <w:pPr>
        <w:spacing w:after="240" w:line="288" w:lineRule="auto"/>
        <w:rPr>
          <w:rFonts w:cs="Arial"/>
          <w:szCs w:val="24"/>
        </w:rPr>
      </w:pPr>
      <w:r>
        <w:rPr>
          <w:rFonts w:cs="Arial"/>
          <w:b/>
          <w:szCs w:val="24"/>
        </w:rPr>
        <w:t xml:space="preserve">Section </w:t>
      </w:r>
      <w:r w:rsidRPr="00051B08">
        <w:rPr>
          <w:rFonts w:cs="Arial"/>
          <w:b/>
          <w:szCs w:val="24"/>
        </w:rPr>
        <w:t>J</w:t>
      </w:r>
      <w:r>
        <w:rPr>
          <w:rFonts w:cs="Arial"/>
          <w:szCs w:val="24"/>
        </w:rPr>
        <w:t>: Where any provision is to be secured by a Personal B</w:t>
      </w:r>
      <w:r w:rsidRPr="00051B08">
        <w:rPr>
          <w:rFonts w:cs="Arial"/>
          <w:szCs w:val="24"/>
        </w:rPr>
        <w:t>udget</w:t>
      </w:r>
      <w:r>
        <w:rPr>
          <w:rFonts w:cs="Arial"/>
          <w:szCs w:val="24"/>
        </w:rPr>
        <w:t xml:space="preserve"> post-detention</w:t>
      </w:r>
      <w:r w:rsidRPr="00051B08">
        <w:rPr>
          <w:rFonts w:cs="Arial"/>
          <w:szCs w:val="24"/>
        </w:rPr>
        <w:t xml:space="preserve">, the details of how the </w:t>
      </w:r>
      <w:r>
        <w:rPr>
          <w:rFonts w:cs="Arial"/>
          <w:szCs w:val="24"/>
        </w:rPr>
        <w:t>P</w:t>
      </w:r>
      <w:r w:rsidRPr="00051B08">
        <w:rPr>
          <w:rFonts w:cs="Arial"/>
          <w:szCs w:val="24"/>
        </w:rPr>
        <w:t xml:space="preserve">ersonal </w:t>
      </w:r>
      <w:r>
        <w:rPr>
          <w:rFonts w:cs="Arial"/>
          <w:szCs w:val="24"/>
        </w:rPr>
        <w:t>B</w:t>
      </w:r>
      <w:r w:rsidRPr="00051B08">
        <w:rPr>
          <w:rFonts w:cs="Arial"/>
          <w:szCs w:val="24"/>
        </w:rPr>
        <w:t>udget will support particular outcomes</w:t>
      </w:r>
      <w:r>
        <w:rPr>
          <w:rFonts w:cs="Arial"/>
          <w:szCs w:val="24"/>
        </w:rPr>
        <w:t>, the provision it will be used for including any flexibility in its usage</w:t>
      </w:r>
      <w:r w:rsidRPr="00051B08">
        <w:rPr>
          <w:rFonts w:cs="Arial"/>
          <w:szCs w:val="24"/>
        </w:rPr>
        <w:t xml:space="preserve"> and the</w:t>
      </w:r>
      <w:r>
        <w:rPr>
          <w:rFonts w:cs="Arial"/>
          <w:szCs w:val="24"/>
        </w:rPr>
        <w:t xml:space="preserve"> arrangements for any direct payments </w:t>
      </w:r>
      <w:r w:rsidRPr="00051B08">
        <w:rPr>
          <w:rFonts w:cs="Arial"/>
          <w:szCs w:val="24"/>
        </w:rPr>
        <w:t>for educat</w:t>
      </w:r>
      <w:r>
        <w:rPr>
          <w:rFonts w:cs="Arial"/>
          <w:szCs w:val="24"/>
        </w:rPr>
        <w:t>ion, health and social care</w:t>
      </w:r>
      <w:r w:rsidRPr="00051B08">
        <w:rPr>
          <w:rFonts w:cs="Arial"/>
          <w:szCs w:val="24"/>
        </w:rPr>
        <w:t>.</w:t>
      </w:r>
      <w:r>
        <w:rPr>
          <w:rFonts w:cs="Arial"/>
          <w:szCs w:val="24"/>
        </w:rPr>
        <w:t xml:space="preserve"> The special educational needs and outcomes that are to be met by any direct payment </w:t>
      </w:r>
      <w:r w:rsidRPr="004C41DD">
        <w:rPr>
          <w:rFonts w:cs="Arial"/>
          <w:b/>
          <w:szCs w:val="24"/>
        </w:rPr>
        <w:t>must</w:t>
      </w:r>
      <w:r>
        <w:rPr>
          <w:rFonts w:cs="Arial"/>
          <w:szCs w:val="24"/>
        </w:rPr>
        <w:t xml:space="preserve"> be specified.</w:t>
      </w:r>
    </w:p>
    <w:p w:rsidR="00B1110F" w:rsidRPr="00051B08" w:rsidRDefault="00B1110F" w:rsidP="00B1110F">
      <w:pPr>
        <w:spacing w:after="240" w:line="288" w:lineRule="auto"/>
        <w:rPr>
          <w:rFonts w:cs="Arial"/>
          <w:szCs w:val="24"/>
        </w:rPr>
      </w:pPr>
      <w:r>
        <w:rPr>
          <w:rFonts w:cs="Arial"/>
          <w:b/>
          <w:szCs w:val="24"/>
        </w:rPr>
        <w:t xml:space="preserve">Section </w:t>
      </w:r>
      <w:r w:rsidRPr="00051B08">
        <w:rPr>
          <w:rFonts w:cs="Arial"/>
          <w:b/>
          <w:szCs w:val="24"/>
        </w:rPr>
        <w:t>K</w:t>
      </w:r>
      <w:r w:rsidRPr="00051B08">
        <w:rPr>
          <w:rFonts w:cs="Arial"/>
          <w:szCs w:val="24"/>
        </w:rPr>
        <w:t>: The advice and information gathered during the</w:t>
      </w:r>
      <w:r w:rsidRPr="00051B08">
        <w:rPr>
          <w:szCs w:val="24"/>
          <w:lang w:eastAsia="en-GB"/>
        </w:rPr>
        <w:t xml:space="preserve"> EHC needs </w:t>
      </w:r>
      <w:r w:rsidRPr="00051B08">
        <w:rPr>
          <w:rFonts w:cs="Arial"/>
          <w:szCs w:val="24"/>
        </w:rPr>
        <w:t>assessment</w:t>
      </w:r>
      <w:r>
        <w:rPr>
          <w:rFonts w:cs="Arial"/>
          <w:szCs w:val="24"/>
        </w:rPr>
        <w:t xml:space="preserve"> </w:t>
      </w:r>
      <w:r w:rsidRPr="00132C74">
        <w:rPr>
          <w:rFonts w:cs="Arial"/>
          <w:b/>
          <w:szCs w:val="24"/>
        </w:rPr>
        <w:t>must</w:t>
      </w:r>
      <w:r>
        <w:rPr>
          <w:rFonts w:cs="Arial"/>
          <w:szCs w:val="24"/>
        </w:rPr>
        <w:t xml:space="preserve"> be attached</w:t>
      </w:r>
      <w:r w:rsidRPr="00051B08">
        <w:rPr>
          <w:rFonts w:cs="Arial"/>
          <w:szCs w:val="24"/>
        </w:rPr>
        <w:t xml:space="preserve"> (in appendices). There should be a list of this advice and information.</w:t>
      </w:r>
    </w:p>
    <w:p w:rsidR="00B1110F" w:rsidRPr="002E7A92" w:rsidRDefault="00B1110F" w:rsidP="00693500">
      <w:pPr>
        <w:numPr>
          <w:ilvl w:val="0"/>
          <w:numId w:val="70"/>
        </w:numPr>
        <w:spacing w:after="240" w:line="288" w:lineRule="auto"/>
        <w:ind w:left="0" w:hanging="851"/>
        <w:rPr>
          <w:rFonts w:cs="Arial"/>
          <w:szCs w:val="24"/>
        </w:rPr>
      </w:pPr>
      <w:r w:rsidRPr="00051B08">
        <w:rPr>
          <w:rFonts w:cs="Arial"/>
          <w:szCs w:val="24"/>
        </w:rPr>
        <w:t xml:space="preserve">In addition, where the </w:t>
      </w:r>
      <w:r>
        <w:rPr>
          <w:rFonts w:cs="Arial"/>
          <w:szCs w:val="24"/>
        </w:rPr>
        <w:t>detained person would have been in or beyond Y</w:t>
      </w:r>
      <w:r w:rsidRPr="00051B08">
        <w:rPr>
          <w:rFonts w:cs="Arial"/>
          <w:szCs w:val="24"/>
        </w:rPr>
        <w:t xml:space="preserve">ear 9, the EHC plan </w:t>
      </w:r>
      <w:r w:rsidRPr="00051B08">
        <w:rPr>
          <w:rFonts w:cs="Arial"/>
          <w:b/>
          <w:szCs w:val="24"/>
        </w:rPr>
        <w:t>must</w:t>
      </w:r>
      <w:r w:rsidRPr="00051B08">
        <w:rPr>
          <w:rFonts w:cs="Arial"/>
          <w:szCs w:val="24"/>
        </w:rPr>
        <w:t xml:space="preserve"> include</w:t>
      </w:r>
      <w:r>
        <w:rPr>
          <w:rFonts w:cs="Arial"/>
          <w:szCs w:val="24"/>
        </w:rPr>
        <w:t xml:space="preserve"> (in sections F, G, H1 or H2 as appropriate)</w:t>
      </w:r>
      <w:r w:rsidRPr="00051B08">
        <w:rPr>
          <w:rFonts w:cs="Arial"/>
          <w:szCs w:val="24"/>
        </w:rPr>
        <w:t xml:space="preserve"> the provision required by the </w:t>
      </w:r>
      <w:r>
        <w:rPr>
          <w:rFonts w:cs="Arial"/>
          <w:szCs w:val="24"/>
        </w:rPr>
        <w:t>detained person</w:t>
      </w:r>
      <w:r w:rsidRPr="00051B08">
        <w:rPr>
          <w:rFonts w:cs="Arial"/>
          <w:szCs w:val="24"/>
        </w:rPr>
        <w:t xml:space="preserve"> to assist in preparation for adulthood and independent living, for example, support for finding employment, housing or for participation in society.</w:t>
      </w:r>
    </w:p>
    <w:p w:rsidR="00B1110F"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7A40FF">
        <w:rPr>
          <w:szCs w:val="24"/>
          <w:lang w:eastAsia="en-GB"/>
        </w:rPr>
        <w:t xml:space="preserve">The </w:t>
      </w:r>
      <w:r>
        <w:rPr>
          <w:szCs w:val="24"/>
          <w:lang w:eastAsia="en-GB"/>
        </w:rPr>
        <w:t xml:space="preserve">appropriate </w:t>
      </w:r>
      <w:r w:rsidRPr="007A40FF">
        <w:rPr>
          <w:szCs w:val="24"/>
          <w:lang w:eastAsia="en-GB"/>
        </w:rPr>
        <w:t>person’s right to request a particular school, college or other institution in the EHC plan</w:t>
      </w:r>
      <w:r w:rsidR="00285F2B">
        <w:rPr>
          <w:szCs w:val="24"/>
          <w:lang w:eastAsia="en-GB"/>
        </w:rPr>
        <w:t xml:space="preserve"> and the process for doing so are</w:t>
      </w:r>
      <w:r w:rsidRPr="007A40FF">
        <w:rPr>
          <w:szCs w:val="24"/>
          <w:lang w:eastAsia="en-GB"/>
        </w:rPr>
        <w:t xml:space="preserve"> the same as set out from paragraph 9.78. </w:t>
      </w:r>
      <w:r>
        <w:rPr>
          <w:szCs w:val="24"/>
          <w:lang w:eastAsia="en-GB"/>
        </w:rPr>
        <w:t>The local authority should ensure information is accessible for the detained person.</w:t>
      </w:r>
    </w:p>
    <w:p w:rsidR="00B1110F" w:rsidRPr="00E41762" w:rsidRDefault="00B1110F" w:rsidP="00B1110F">
      <w:pPr>
        <w:pStyle w:val="Heading3"/>
        <w:rPr>
          <w:lang w:eastAsia="en-GB"/>
        </w:rPr>
      </w:pPr>
      <w:bookmarkStart w:id="1162" w:name="_Toc410033240"/>
      <w:r w:rsidRPr="001D515E">
        <w:rPr>
          <w:lang w:eastAsia="en-GB"/>
        </w:rPr>
        <w:t xml:space="preserve">Provision of </w:t>
      </w:r>
      <w:r>
        <w:rPr>
          <w:lang w:eastAsia="en-GB"/>
        </w:rPr>
        <w:t>information, advice</w:t>
      </w:r>
      <w:r w:rsidRPr="001D515E">
        <w:rPr>
          <w:lang w:eastAsia="en-GB"/>
        </w:rPr>
        <w:t xml:space="preserve"> and support</w:t>
      </w:r>
      <w:bookmarkEnd w:id="1162"/>
    </w:p>
    <w:p w:rsidR="00B1110F" w:rsidRPr="0090126C"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Pr>
          <w:szCs w:val="24"/>
          <w:lang w:eastAsia="en-GB"/>
        </w:rPr>
        <w:t xml:space="preserve">When </w:t>
      </w:r>
      <w:r w:rsidRPr="00BE20BB">
        <w:rPr>
          <w:szCs w:val="24"/>
          <w:lang w:eastAsia="en-GB"/>
        </w:rPr>
        <w:t xml:space="preserve">securing a detained person’s EHC needs assessment the local authority </w:t>
      </w:r>
      <w:r w:rsidRPr="00A53E6D">
        <w:rPr>
          <w:b/>
          <w:szCs w:val="24"/>
          <w:lang w:eastAsia="en-GB"/>
        </w:rPr>
        <w:t>must</w:t>
      </w:r>
      <w:r w:rsidRPr="00BE20BB">
        <w:rPr>
          <w:szCs w:val="24"/>
          <w:lang w:eastAsia="en-GB"/>
        </w:rPr>
        <w:t xml:space="preserve"> consider whether the child or the appropriate person requires any information, advice and support in order to enable them to take part effectively in the assessment. If it considers that such information, advice or support is necessary the </w:t>
      </w:r>
      <w:r w:rsidRPr="0090126C">
        <w:rPr>
          <w:rFonts w:cs="Arial"/>
          <w:szCs w:val="24"/>
        </w:rPr>
        <w:t xml:space="preserve">local authority </w:t>
      </w:r>
      <w:r w:rsidRPr="00A53E6D">
        <w:rPr>
          <w:rFonts w:cs="Arial"/>
          <w:b/>
          <w:szCs w:val="24"/>
        </w:rPr>
        <w:t>must</w:t>
      </w:r>
      <w:r w:rsidRPr="0090126C">
        <w:rPr>
          <w:rFonts w:cs="Arial"/>
          <w:szCs w:val="24"/>
        </w:rPr>
        <w:t xml:space="preserve"> provide it.</w:t>
      </w:r>
    </w:p>
    <w:p w:rsidR="00B1110F" w:rsidRPr="0090126C"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0126C">
        <w:rPr>
          <w:rFonts w:cs="Arial"/>
          <w:iCs/>
          <w:szCs w:val="24"/>
          <w:lang w:eastAsia="en-GB"/>
        </w:rPr>
        <w:t xml:space="preserve">Further guidance on the provision of information, advice and support is covered in Chapter 2. </w:t>
      </w:r>
    </w:p>
    <w:p w:rsidR="00B1110F" w:rsidRPr="007A40FF" w:rsidRDefault="00B1110F" w:rsidP="00B1110F">
      <w:pPr>
        <w:widowControl w:val="0"/>
        <w:overflowPunct w:val="0"/>
        <w:autoSpaceDE w:val="0"/>
        <w:autoSpaceDN w:val="0"/>
        <w:adjustRightInd w:val="0"/>
        <w:spacing w:after="240" w:line="288" w:lineRule="auto"/>
        <w:textAlignment w:val="baseline"/>
        <w:rPr>
          <w:b/>
          <w:sz w:val="28"/>
          <w:szCs w:val="28"/>
          <w:lang w:eastAsia="en-GB"/>
        </w:rPr>
      </w:pPr>
      <w:r w:rsidRPr="00660CE1">
        <w:rPr>
          <w:b/>
          <w:color w:val="365F91"/>
          <w:sz w:val="28"/>
          <w:szCs w:val="28"/>
          <w:lang w:eastAsia="en-GB"/>
        </w:rPr>
        <w:t>Finalising the EHC plan</w:t>
      </w:r>
    </w:p>
    <w:p w:rsidR="00B1110F" w:rsidRPr="0042119B"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0126C">
        <w:rPr>
          <w:rFonts w:cs="Arial"/>
          <w:iCs/>
          <w:szCs w:val="24"/>
          <w:lang w:eastAsia="en-GB"/>
        </w:rPr>
        <w:t xml:space="preserve">On completion, the local authority </w:t>
      </w:r>
      <w:r w:rsidRPr="00A53E6D">
        <w:rPr>
          <w:rFonts w:cs="Arial"/>
          <w:b/>
          <w:iCs/>
          <w:szCs w:val="24"/>
          <w:lang w:eastAsia="en-GB"/>
        </w:rPr>
        <w:t>must</w:t>
      </w:r>
      <w:r w:rsidRPr="0090126C">
        <w:rPr>
          <w:rFonts w:cs="Arial"/>
          <w:iCs/>
          <w:szCs w:val="24"/>
          <w:lang w:eastAsia="en-GB"/>
        </w:rPr>
        <w:t xml:space="preserve"> send the finalised EHC plan to the </w:t>
      </w:r>
      <w:r>
        <w:rPr>
          <w:rFonts w:cs="Arial"/>
          <w:iCs/>
          <w:szCs w:val="24"/>
          <w:lang w:eastAsia="en-GB"/>
        </w:rPr>
        <w:t>appropriate</w:t>
      </w:r>
      <w:r w:rsidR="00FD431F">
        <w:rPr>
          <w:rFonts w:cs="Arial"/>
          <w:iCs/>
          <w:szCs w:val="24"/>
          <w:lang w:eastAsia="en-GB"/>
        </w:rPr>
        <w:t xml:space="preserve"> person,</w:t>
      </w:r>
      <w:r w:rsidRPr="0090126C">
        <w:rPr>
          <w:rFonts w:cs="Arial"/>
          <w:iCs/>
          <w:szCs w:val="24"/>
          <w:lang w:eastAsia="en-GB"/>
        </w:rPr>
        <w:t xml:space="preserve"> the person in charge of the relevant youth accommodation, the YOT, the governing body, proprietor or principal of any school or other institution named in the EHC plan,</w:t>
      </w:r>
      <w:r w:rsidR="00285F2B">
        <w:rPr>
          <w:rFonts w:cs="Arial"/>
          <w:iCs/>
          <w:szCs w:val="24"/>
          <w:lang w:eastAsia="en-GB"/>
        </w:rPr>
        <w:t xml:space="preserve"> the home CCG and NHS England. </w:t>
      </w:r>
      <w:r>
        <w:rPr>
          <w:rFonts w:cs="Arial"/>
          <w:iCs/>
          <w:szCs w:val="24"/>
          <w:lang w:eastAsia="en-GB"/>
        </w:rPr>
        <w:t xml:space="preserve">The YOT should share the plan with the detained person’s custodial case manager to inform the work of key personnel who will be involved in delivering the detained person’s sentence plan including the health and education providers. </w:t>
      </w:r>
      <w:r w:rsidRPr="0090126C">
        <w:rPr>
          <w:rFonts w:cs="Arial"/>
          <w:iCs/>
          <w:szCs w:val="24"/>
          <w:lang w:eastAsia="en-GB"/>
        </w:rPr>
        <w:t xml:space="preserve">Where the EHC needs assessment </w:t>
      </w:r>
      <w:r w:rsidRPr="0042119B">
        <w:rPr>
          <w:rFonts w:cs="Arial"/>
          <w:iCs/>
          <w:szCs w:val="24"/>
          <w:lang w:eastAsia="en-GB"/>
        </w:rPr>
        <w:t xml:space="preserve">process is completed after release, the local authority </w:t>
      </w:r>
      <w:r w:rsidRPr="00A53E6D">
        <w:rPr>
          <w:rFonts w:cs="Arial"/>
          <w:b/>
          <w:iCs/>
          <w:szCs w:val="24"/>
          <w:lang w:eastAsia="en-GB"/>
        </w:rPr>
        <w:t>must</w:t>
      </w:r>
      <w:r w:rsidRPr="0042119B">
        <w:rPr>
          <w:rFonts w:cs="Arial"/>
          <w:iCs/>
          <w:szCs w:val="24"/>
          <w:lang w:eastAsia="en-GB"/>
        </w:rPr>
        <w:t xml:space="preserve"> send the finalised EHC plan to the </w:t>
      </w:r>
      <w:r>
        <w:rPr>
          <w:rFonts w:cs="Arial"/>
          <w:iCs/>
          <w:szCs w:val="24"/>
          <w:lang w:eastAsia="en-GB"/>
        </w:rPr>
        <w:t>appropriate</w:t>
      </w:r>
      <w:r w:rsidRPr="0042119B">
        <w:rPr>
          <w:rFonts w:cs="Arial"/>
          <w:iCs/>
          <w:szCs w:val="24"/>
          <w:lang w:eastAsia="en-GB"/>
        </w:rPr>
        <w:t xml:space="preserve"> person, the governing body, proprietor or principal of any school or other institution named in the EHC plan and the CCG</w:t>
      </w:r>
      <w:r>
        <w:rPr>
          <w:rFonts w:cs="Arial"/>
          <w:iCs/>
          <w:szCs w:val="24"/>
          <w:lang w:eastAsia="en-GB"/>
        </w:rPr>
        <w:t>,</w:t>
      </w:r>
      <w:r w:rsidRPr="0042119B">
        <w:rPr>
          <w:rFonts w:cs="Arial"/>
          <w:iCs/>
          <w:szCs w:val="24"/>
          <w:lang w:eastAsia="en-GB"/>
        </w:rPr>
        <w:t xml:space="preserve"> and should send the finalised plan to the YOT.</w:t>
      </w:r>
    </w:p>
    <w:p w:rsidR="00B1110F" w:rsidRPr="0090126C"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42119B">
        <w:rPr>
          <w:rFonts w:cs="Arial"/>
          <w:iCs/>
          <w:szCs w:val="24"/>
          <w:lang w:eastAsia="en-GB"/>
        </w:rPr>
        <w:t xml:space="preserve">Where an EHC plan has been issued while the detained person is still in custody the local authority </w:t>
      </w:r>
      <w:r w:rsidRPr="00A53E6D">
        <w:rPr>
          <w:rFonts w:cs="Arial"/>
          <w:b/>
          <w:iCs/>
          <w:szCs w:val="24"/>
          <w:lang w:eastAsia="en-GB"/>
        </w:rPr>
        <w:t>must</w:t>
      </w:r>
      <w:r w:rsidRPr="0042119B">
        <w:rPr>
          <w:rFonts w:cs="Arial"/>
          <w:iCs/>
          <w:szCs w:val="24"/>
          <w:lang w:eastAsia="en-GB"/>
        </w:rPr>
        <w:t xml:space="preserve"> keep the EHC plan while they remain in custody and arrange the provision in the plan (as set out in paragraphs 10.</w:t>
      </w:r>
      <w:r>
        <w:rPr>
          <w:rFonts w:cs="Arial"/>
          <w:iCs/>
          <w:szCs w:val="24"/>
          <w:lang w:eastAsia="en-GB"/>
        </w:rPr>
        <w:t xml:space="preserve">123 to </w:t>
      </w:r>
      <w:r w:rsidRPr="0042119B">
        <w:rPr>
          <w:rFonts w:cs="Arial"/>
          <w:iCs/>
          <w:szCs w:val="24"/>
          <w:lang w:eastAsia="en-GB"/>
        </w:rPr>
        <w:t>10.1</w:t>
      </w:r>
      <w:r>
        <w:rPr>
          <w:rFonts w:cs="Arial"/>
          <w:iCs/>
          <w:szCs w:val="24"/>
          <w:lang w:eastAsia="en-GB"/>
        </w:rPr>
        <w:t>27</w:t>
      </w:r>
      <w:r w:rsidRPr="0042119B">
        <w:rPr>
          <w:rFonts w:cs="Arial"/>
          <w:iCs/>
          <w:szCs w:val="24"/>
          <w:lang w:eastAsia="en-GB"/>
        </w:rPr>
        <w:t>). Whilst</w:t>
      </w:r>
      <w:r w:rsidRPr="0090126C">
        <w:rPr>
          <w:rFonts w:cs="Arial"/>
          <w:iCs/>
          <w:szCs w:val="24"/>
          <w:lang w:eastAsia="en-GB"/>
        </w:rPr>
        <w:t xml:space="preserve"> undertaking th</w:t>
      </w:r>
      <w:r>
        <w:rPr>
          <w:rFonts w:cs="Arial"/>
          <w:iCs/>
          <w:szCs w:val="24"/>
          <w:lang w:eastAsia="en-GB"/>
        </w:rPr>
        <w:t>e</w:t>
      </w:r>
      <w:r w:rsidRPr="0090126C">
        <w:rPr>
          <w:rFonts w:cs="Arial"/>
          <w:iCs/>
          <w:szCs w:val="24"/>
          <w:lang w:eastAsia="en-GB"/>
        </w:rPr>
        <w:t xml:space="preserve">se duties they </w:t>
      </w:r>
      <w:r>
        <w:rPr>
          <w:rFonts w:cs="Arial"/>
          <w:iCs/>
          <w:szCs w:val="24"/>
          <w:lang w:eastAsia="en-GB"/>
        </w:rPr>
        <w:t xml:space="preserve">should </w:t>
      </w:r>
      <w:r w:rsidRPr="0090126C">
        <w:rPr>
          <w:rFonts w:cs="Arial"/>
          <w:iCs/>
          <w:szCs w:val="24"/>
          <w:lang w:eastAsia="en-GB"/>
        </w:rPr>
        <w:t xml:space="preserve">ensure the least possible disruption to the detained person’s education and health support, given that they will already be taking part in a learning programme and receiving any necessary health care that will be based on their assessed needs when they entered into custody. </w:t>
      </w:r>
    </w:p>
    <w:p w:rsidR="00B1110F" w:rsidRPr="0042119B"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0126C">
        <w:rPr>
          <w:rFonts w:cs="Arial"/>
          <w:iCs/>
          <w:szCs w:val="24"/>
          <w:lang w:eastAsia="en-GB"/>
        </w:rPr>
        <w:t xml:space="preserve">When the detained person is released the local authority </w:t>
      </w:r>
      <w:r w:rsidRPr="00A53E6D">
        <w:rPr>
          <w:rFonts w:cs="Arial"/>
          <w:b/>
          <w:iCs/>
          <w:szCs w:val="24"/>
          <w:lang w:eastAsia="en-GB"/>
        </w:rPr>
        <w:t>must</w:t>
      </w:r>
      <w:r w:rsidRPr="0090126C">
        <w:rPr>
          <w:rFonts w:cs="Arial"/>
          <w:iCs/>
          <w:szCs w:val="24"/>
          <w:lang w:eastAsia="en-GB"/>
        </w:rPr>
        <w:t xml:space="preserve"> maintain the EHC plan and review it as soon as possible following the guidance in the section on ‘</w:t>
      </w:r>
      <w:r>
        <w:rPr>
          <w:rFonts w:cs="Arial"/>
          <w:iCs/>
          <w:szCs w:val="24"/>
          <w:lang w:eastAsia="en-GB"/>
        </w:rPr>
        <w:t>Review</w:t>
      </w:r>
      <w:r w:rsidRPr="0090126C">
        <w:rPr>
          <w:rFonts w:cs="Arial"/>
          <w:iCs/>
          <w:szCs w:val="24"/>
          <w:lang w:eastAsia="en-GB"/>
        </w:rPr>
        <w:t xml:space="preserve"> on release from </w:t>
      </w:r>
      <w:r>
        <w:rPr>
          <w:rFonts w:cs="Arial"/>
          <w:iCs/>
          <w:szCs w:val="24"/>
          <w:lang w:eastAsia="en-GB"/>
        </w:rPr>
        <w:t xml:space="preserve">youth </w:t>
      </w:r>
      <w:r w:rsidRPr="0042119B">
        <w:rPr>
          <w:rFonts w:cs="Arial"/>
          <w:iCs/>
          <w:szCs w:val="24"/>
          <w:lang w:eastAsia="en-GB"/>
        </w:rPr>
        <w:t>custody’ see (paragraph</w:t>
      </w:r>
      <w:r>
        <w:rPr>
          <w:rFonts w:cs="Arial"/>
          <w:iCs/>
          <w:szCs w:val="24"/>
          <w:lang w:eastAsia="en-GB"/>
        </w:rPr>
        <w:t>s</w:t>
      </w:r>
      <w:r w:rsidRPr="0042119B">
        <w:rPr>
          <w:rFonts w:cs="Arial"/>
          <w:iCs/>
          <w:szCs w:val="24"/>
          <w:lang w:eastAsia="en-GB"/>
        </w:rPr>
        <w:t xml:space="preserve"> 10.</w:t>
      </w:r>
      <w:r>
        <w:rPr>
          <w:rFonts w:cs="Arial"/>
          <w:iCs/>
          <w:szCs w:val="24"/>
          <w:lang w:eastAsia="en-GB"/>
        </w:rPr>
        <w:t>134 to 10.138</w:t>
      </w:r>
      <w:r w:rsidRPr="0042119B">
        <w:rPr>
          <w:rFonts w:cs="Arial"/>
          <w:iCs/>
          <w:szCs w:val="24"/>
          <w:lang w:eastAsia="en-GB"/>
        </w:rPr>
        <w:t>).</w:t>
      </w:r>
    </w:p>
    <w:p w:rsidR="00B1110F" w:rsidRPr="0042119B" w:rsidRDefault="00B1110F" w:rsidP="00B1110F">
      <w:pPr>
        <w:pStyle w:val="Heading3"/>
        <w:rPr>
          <w:rFonts w:cs="Arial"/>
          <w:szCs w:val="24"/>
          <w:lang w:eastAsia="en-GB"/>
        </w:rPr>
      </w:pPr>
      <w:bookmarkStart w:id="1163" w:name="_Toc410033241"/>
      <w:r w:rsidRPr="0042119B">
        <w:rPr>
          <w:rFonts w:cs="Arial"/>
          <w:szCs w:val="24"/>
          <w:lang w:eastAsia="en-GB"/>
        </w:rPr>
        <w:t>Partial assessment on entry to or exit from custody</w:t>
      </w:r>
      <w:bookmarkEnd w:id="1163"/>
    </w:p>
    <w:p w:rsidR="00B1110F" w:rsidRPr="0042119B"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42119B">
        <w:rPr>
          <w:rFonts w:cs="Arial"/>
          <w:iCs/>
          <w:szCs w:val="24"/>
          <w:lang w:eastAsia="en-GB"/>
        </w:rPr>
        <w:t xml:space="preserve">Where a detained person is part way through an assessment of special educational needs or the development of an EHC plan on entry to custody, the local authority </w:t>
      </w:r>
      <w:r w:rsidRPr="00A53E6D">
        <w:rPr>
          <w:rFonts w:cs="Arial"/>
          <w:b/>
          <w:iCs/>
          <w:szCs w:val="24"/>
          <w:lang w:eastAsia="en-GB"/>
        </w:rPr>
        <w:t>must</w:t>
      </w:r>
      <w:r w:rsidRPr="0042119B">
        <w:rPr>
          <w:rFonts w:cs="Arial"/>
          <w:iCs/>
          <w:szCs w:val="24"/>
          <w:lang w:eastAsia="en-GB"/>
        </w:rPr>
        <w:t xml:space="preserve"> continue and complete the process following the guidance set out in this section. </w:t>
      </w:r>
    </w:p>
    <w:p w:rsidR="00B1110F" w:rsidRPr="0042119B"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42119B">
        <w:rPr>
          <w:rFonts w:cs="Arial"/>
          <w:iCs/>
          <w:szCs w:val="24"/>
          <w:lang w:eastAsia="en-GB"/>
        </w:rPr>
        <w:t xml:space="preserve">The majority of children and young people in custody will be serving short sentences. In most cases the EHC needs assessment process and plan will not have been completed before the detained person is released. The local authority </w:t>
      </w:r>
      <w:r w:rsidRPr="00A53E6D">
        <w:rPr>
          <w:rFonts w:cs="Arial"/>
          <w:b/>
          <w:iCs/>
          <w:szCs w:val="24"/>
          <w:lang w:eastAsia="en-GB"/>
        </w:rPr>
        <w:t>must</w:t>
      </w:r>
      <w:r w:rsidRPr="0042119B">
        <w:rPr>
          <w:rFonts w:cs="Arial"/>
          <w:iCs/>
          <w:szCs w:val="24"/>
          <w:lang w:eastAsia="en-GB"/>
        </w:rPr>
        <w:t xml:space="preserve"> continue and complete the process in the community following </w:t>
      </w:r>
      <w:r w:rsidR="00285F2B">
        <w:rPr>
          <w:rFonts w:cs="Arial"/>
          <w:iCs/>
          <w:szCs w:val="24"/>
          <w:lang w:eastAsia="en-GB"/>
        </w:rPr>
        <w:t>the guidance in C</w:t>
      </w:r>
      <w:r w:rsidRPr="0042119B">
        <w:rPr>
          <w:rFonts w:cs="Arial"/>
          <w:iCs/>
          <w:szCs w:val="24"/>
          <w:lang w:eastAsia="en-GB"/>
        </w:rPr>
        <w:t>hapter 9 (separate provisions apply if the person</w:t>
      </w:r>
      <w:r w:rsidR="004D53E7">
        <w:rPr>
          <w:rFonts w:cs="Arial"/>
          <w:iCs/>
          <w:szCs w:val="24"/>
          <w:lang w:eastAsia="en-GB"/>
        </w:rPr>
        <w:t xml:space="preserve"> is released to a new authority –</w:t>
      </w:r>
      <w:r w:rsidRPr="0042119B">
        <w:rPr>
          <w:rFonts w:cs="Arial"/>
          <w:iCs/>
          <w:szCs w:val="24"/>
          <w:lang w:eastAsia="en-GB"/>
        </w:rPr>
        <w:t xml:space="preserve"> these are addressed in paragraph</w:t>
      </w:r>
      <w:r>
        <w:rPr>
          <w:rFonts w:cs="Arial"/>
          <w:iCs/>
          <w:szCs w:val="24"/>
          <w:lang w:eastAsia="en-GB"/>
        </w:rPr>
        <w:t>s</w:t>
      </w:r>
      <w:r w:rsidRPr="0042119B">
        <w:rPr>
          <w:rFonts w:cs="Arial"/>
          <w:iCs/>
          <w:szCs w:val="24"/>
          <w:lang w:eastAsia="en-GB"/>
        </w:rPr>
        <w:t xml:space="preserve"> </w:t>
      </w:r>
      <w:r w:rsidRPr="00AE5997">
        <w:rPr>
          <w:rFonts w:cs="Arial"/>
          <w:iCs/>
          <w:szCs w:val="24"/>
          <w:lang w:eastAsia="en-GB"/>
        </w:rPr>
        <w:t>10.13</w:t>
      </w:r>
      <w:r>
        <w:rPr>
          <w:rFonts w:cs="Arial"/>
          <w:iCs/>
          <w:szCs w:val="24"/>
          <w:lang w:eastAsia="en-GB"/>
        </w:rPr>
        <w:t>9 to 10.141</w:t>
      </w:r>
      <w:r w:rsidRPr="0042119B">
        <w:rPr>
          <w:rFonts w:cs="Arial"/>
          <w:iCs/>
          <w:szCs w:val="24"/>
          <w:lang w:eastAsia="en-GB"/>
        </w:rPr>
        <w:t>).</w:t>
      </w:r>
    </w:p>
    <w:p w:rsidR="00B1110F" w:rsidRPr="00A53E6D"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Pr>
          <w:rFonts w:cs="Arial"/>
          <w:szCs w:val="24"/>
        </w:rPr>
        <w:t>The timeframes</w:t>
      </w:r>
      <w:r w:rsidR="00826EC2">
        <w:rPr>
          <w:rFonts w:cs="Arial"/>
          <w:szCs w:val="24"/>
        </w:rPr>
        <w:t xml:space="preserve"> and process</w:t>
      </w:r>
      <w:r>
        <w:rPr>
          <w:rFonts w:cs="Arial"/>
          <w:szCs w:val="24"/>
        </w:rPr>
        <w:t xml:space="preserve"> for completing an incomplete assessment </w:t>
      </w:r>
      <w:r w:rsidR="00826EC2">
        <w:rPr>
          <w:rFonts w:cs="Arial"/>
          <w:szCs w:val="24"/>
        </w:rPr>
        <w:t>do</w:t>
      </w:r>
      <w:r>
        <w:rPr>
          <w:rFonts w:cs="Arial"/>
          <w:szCs w:val="24"/>
        </w:rPr>
        <w:t xml:space="preserve"> not start afresh because a detained person is released or a child or young person is detained. </w:t>
      </w:r>
      <w:r>
        <w:rPr>
          <w:rFonts w:cs="Arial"/>
          <w:iCs/>
          <w:szCs w:val="24"/>
          <w:lang w:eastAsia="en-GB"/>
        </w:rPr>
        <w:t>For example</w:t>
      </w:r>
      <w:r w:rsidRPr="0042119B">
        <w:rPr>
          <w:rFonts w:cs="Arial"/>
          <w:iCs/>
          <w:szCs w:val="24"/>
          <w:lang w:eastAsia="en-GB"/>
        </w:rPr>
        <w:t xml:space="preserve">, the local authority </w:t>
      </w:r>
      <w:r w:rsidRPr="00925AC0">
        <w:rPr>
          <w:rFonts w:cs="Arial"/>
          <w:b/>
          <w:iCs/>
          <w:szCs w:val="24"/>
          <w:lang w:eastAsia="en-GB"/>
        </w:rPr>
        <w:t>must</w:t>
      </w:r>
      <w:r w:rsidRPr="0042119B">
        <w:rPr>
          <w:rFonts w:cs="Arial"/>
          <w:iCs/>
          <w:szCs w:val="24"/>
          <w:lang w:eastAsia="en-GB"/>
        </w:rPr>
        <w:t xml:space="preserve"> ensure that any EHC plan is finalised with 20 weeks</w:t>
      </w:r>
      <w:r>
        <w:rPr>
          <w:rFonts w:cs="Arial"/>
          <w:iCs/>
          <w:szCs w:val="24"/>
          <w:lang w:eastAsia="en-GB"/>
        </w:rPr>
        <w:t xml:space="preserve">. It </w:t>
      </w:r>
      <w:r w:rsidRPr="00925AC0">
        <w:rPr>
          <w:rFonts w:cs="Arial"/>
          <w:b/>
          <w:iCs/>
          <w:szCs w:val="24"/>
          <w:lang w:eastAsia="en-GB"/>
        </w:rPr>
        <w:t>must</w:t>
      </w:r>
      <w:r>
        <w:rPr>
          <w:rFonts w:cs="Arial"/>
          <w:iCs/>
          <w:szCs w:val="24"/>
          <w:lang w:eastAsia="en-GB"/>
        </w:rPr>
        <w:t xml:space="preserve"> also ensure</w:t>
      </w:r>
      <w:r w:rsidRPr="0042119B">
        <w:rPr>
          <w:rFonts w:cs="Arial"/>
          <w:iCs/>
          <w:szCs w:val="24"/>
          <w:lang w:eastAsia="en-GB"/>
        </w:rPr>
        <w:t xml:space="preserve"> </w:t>
      </w:r>
      <w:r>
        <w:rPr>
          <w:rFonts w:cs="Arial"/>
          <w:iCs/>
          <w:szCs w:val="24"/>
          <w:lang w:eastAsia="en-GB"/>
        </w:rPr>
        <w:t xml:space="preserve">that </w:t>
      </w:r>
      <w:r>
        <w:t>a decision on whether or not to secure an EHC needs assessment is made within 6 weeks and</w:t>
      </w:r>
      <w:r w:rsidRPr="0042119B">
        <w:rPr>
          <w:rFonts w:cs="Arial"/>
          <w:iCs/>
          <w:szCs w:val="24"/>
          <w:lang w:eastAsia="en-GB"/>
        </w:rPr>
        <w:t xml:space="preserve"> that any decision not to secure a</w:t>
      </w:r>
      <w:r>
        <w:rPr>
          <w:rFonts w:cs="Arial"/>
          <w:iCs/>
          <w:szCs w:val="24"/>
          <w:lang w:eastAsia="en-GB"/>
        </w:rPr>
        <w:t>n</w:t>
      </w:r>
      <w:r w:rsidRPr="0042119B">
        <w:rPr>
          <w:rFonts w:cs="Arial"/>
          <w:iCs/>
          <w:szCs w:val="24"/>
          <w:lang w:eastAsia="en-GB"/>
        </w:rPr>
        <w:t xml:space="preserve"> </w:t>
      </w:r>
      <w:r>
        <w:rPr>
          <w:rFonts w:cs="Arial"/>
          <w:iCs/>
          <w:szCs w:val="24"/>
          <w:lang w:eastAsia="en-GB"/>
        </w:rPr>
        <w:t xml:space="preserve">EHC </w:t>
      </w:r>
      <w:r w:rsidRPr="0042119B">
        <w:rPr>
          <w:rFonts w:cs="Arial"/>
          <w:iCs/>
          <w:szCs w:val="24"/>
          <w:lang w:eastAsia="en-GB"/>
        </w:rPr>
        <w:t>plan is made with 16 weeks.</w:t>
      </w:r>
    </w:p>
    <w:p w:rsidR="00693500" w:rsidRPr="0090126C" w:rsidRDefault="00B1110F"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Pr>
          <w:rFonts w:cs="Arial"/>
          <w:szCs w:val="24"/>
        </w:rPr>
        <w:t>To achieve this, the Regulations</w:t>
      </w:r>
      <w:r w:rsidR="00693500">
        <w:rPr>
          <w:rFonts w:cs="Arial"/>
          <w:szCs w:val="24"/>
        </w:rPr>
        <w:t xml:space="preserve"> </w:t>
      </w:r>
      <w:r>
        <w:rPr>
          <w:rFonts w:cs="Arial"/>
          <w:szCs w:val="24"/>
        </w:rPr>
        <w:t>allow a local authority to treat steps taken in respect of an EHC needs assessment in the community as satisfying steps which are required to be taken for a detained persons EHC needs assessment.</w:t>
      </w:r>
      <w:r w:rsidR="00693500">
        <w:rPr>
          <w:rFonts w:cs="Arial"/>
          <w:szCs w:val="24"/>
        </w:rPr>
        <w:t xml:space="preserve"> (</w:t>
      </w:r>
      <w:r w:rsidR="00693500" w:rsidRPr="008651C2">
        <w:t>Regulation 15(2) and (5) of the Special Educational Needs and Disability (Detained Persons) Regulations 2015</w:t>
      </w:r>
      <w:r w:rsidR="00693500">
        <w:t>.)</w:t>
      </w:r>
      <w:r>
        <w:rPr>
          <w:rFonts w:cs="Arial"/>
          <w:szCs w:val="24"/>
        </w:rPr>
        <w:t xml:space="preserve">  This is</w:t>
      </w:r>
      <w:r w:rsidR="00693500">
        <w:rPr>
          <w:rFonts w:cs="Arial"/>
          <w:szCs w:val="24"/>
        </w:rPr>
        <w:t xml:space="preserve"> referred to in the Special Educational Needs and Disability Regulations 2015 ‘the 2015 Regulations’ as ‘comparable requirements’.  This is intended to provide local authorities with flexibility.  For instance, where a local authority has provided notification to the relevant bodies that it intends to carry out an assessment (under Regulation 4(2) of the Special Educational Needs and Disability Regulations 2014 ‘the 2014 Regulations’) there may be no need to do so again under the 2015 Regulations, where the local authority is satisfied that this is reasonable. Where a local authority has consulted a parent or young person at the outset of the process (under Regulation 3 of the 2014 Regulations) there may be no need to do so again following a detention, where the local author</w:t>
      </w:r>
      <w:r w:rsidR="002B549F">
        <w:rPr>
          <w:rFonts w:cs="Arial"/>
          <w:szCs w:val="24"/>
        </w:rPr>
        <w:t>ity considers this reasonable. </w:t>
      </w:r>
      <w:r w:rsidR="00693500">
        <w:rPr>
          <w:rFonts w:cs="Arial"/>
          <w:szCs w:val="24"/>
        </w:rPr>
        <w:t>A local authority may decide that</w:t>
      </w:r>
      <w:r w:rsidR="002B549F">
        <w:rPr>
          <w:rFonts w:cs="Arial"/>
          <w:szCs w:val="24"/>
        </w:rPr>
        <w:t>,</w:t>
      </w:r>
      <w:r w:rsidR="00693500">
        <w:rPr>
          <w:rFonts w:cs="Arial"/>
          <w:szCs w:val="24"/>
        </w:rPr>
        <w:t xml:space="preserve"> given the change in circumstances, it would be better to repeat a step. For example, the authority would like to have input from the youth offending team and the person in charge of the relevant youth accommoda</w:t>
      </w:r>
      <w:r w:rsidR="00FD431F">
        <w:rPr>
          <w:rFonts w:cs="Arial"/>
          <w:szCs w:val="24"/>
        </w:rPr>
        <w:t xml:space="preserve">tion. </w:t>
      </w:r>
      <w:r w:rsidR="00693500">
        <w:rPr>
          <w:rFonts w:cs="Arial"/>
          <w:szCs w:val="24"/>
        </w:rPr>
        <w:t>It is essential that detained persons are assessed as promptly as possible (in detention or upon release) to ensure that any required provision is in place as soon as possible. </w:t>
      </w:r>
    </w:p>
    <w:p w:rsidR="00693500" w:rsidRPr="00C469B5" w:rsidRDefault="00693500" w:rsidP="00693500">
      <w:pPr>
        <w:pStyle w:val="Heading3"/>
        <w:rPr>
          <w:lang w:eastAsia="en-GB"/>
        </w:rPr>
      </w:pPr>
      <w:bookmarkStart w:id="1164" w:name="_Toc410033242"/>
      <w:r w:rsidRPr="00C469B5">
        <w:rPr>
          <w:lang w:eastAsia="en-GB"/>
        </w:rPr>
        <w:t xml:space="preserve">Transfer between </w:t>
      </w:r>
      <w:r>
        <w:rPr>
          <w:lang w:eastAsia="en-GB"/>
        </w:rPr>
        <w:t>places of relevant youth accommodation</w:t>
      </w:r>
      <w:bookmarkEnd w:id="1164"/>
    </w:p>
    <w:p w:rsidR="00693500" w:rsidRPr="0090126C"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0126C">
        <w:rPr>
          <w:rFonts w:cs="Arial"/>
          <w:iCs/>
          <w:szCs w:val="24"/>
          <w:lang w:eastAsia="en-GB"/>
        </w:rPr>
        <w:t xml:space="preserve">The YOT </w:t>
      </w:r>
      <w:r w:rsidRPr="00A53E6D">
        <w:rPr>
          <w:rFonts w:cs="Arial"/>
          <w:b/>
          <w:iCs/>
          <w:szCs w:val="24"/>
          <w:lang w:eastAsia="en-GB"/>
        </w:rPr>
        <w:t>must</w:t>
      </w:r>
      <w:r w:rsidRPr="0090126C">
        <w:rPr>
          <w:rFonts w:cs="Arial"/>
          <w:iCs/>
          <w:szCs w:val="24"/>
          <w:lang w:eastAsia="en-GB"/>
        </w:rPr>
        <w:t xml:space="preserve"> notify the local authority when a detained person has been transferred from one place of relevant youth accommodation to another. If the detained person has an EHC plan the local authority </w:t>
      </w:r>
      <w:r w:rsidRPr="00A53E6D">
        <w:rPr>
          <w:rFonts w:cs="Arial"/>
          <w:b/>
          <w:iCs/>
          <w:szCs w:val="24"/>
          <w:lang w:eastAsia="en-GB"/>
        </w:rPr>
        <w:t>must</w:t>
      </w:r>
      <w:r w:rsidRPr="0090126C">
        <w:rPr>
          <w:rFonts w:cs="Arial"/>
          <w:iCs/>
          <w:szCs w:val="24"/>
          <w:lang w:eastAsia="en-GB"/>
        </w:rPr>
        <w:t xml:space="preserve"> send it to the person in charge of the new relevant youth accommodation within five working days of them becoming aware of the transfer. </w:t>
      </w:r>
      <w:r>
        <w:rPr>
          <w:rFonts w:cs="Arial"/>
          <w:iCs/>
          <w:szCs w:val="24"/>
          <w:lang w:eastAsia="en-GB"/>
        </w:rPr>
        <w:t>NHS England should ensure that the new custodial healthcare provider receives the EHC plan.</w:t>
      </w:r>
    </w:p>
    <w:p w:rsidR="00693500" w:rsidRPr="0090126C"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0126C">
        <w:rPr>
          <w:rFonts w:cs="Arial"/>
          <w:iCs/>
          <w:szCs w:val="24"/>
          <w:lang w:eastAsia="en-GB"/>
        </w:rPr>
        <w:t xml:space="preserve">If the detained person is part way through an assessment or the development of an EHC plan when they transfer from one </w:t>
      </w:r>
      <w:r>
        <w:rPr>
          <w:rFonts w:cs="Arial"/>
          <w:iCs/>
          <w:szCs w:val="24"/>
          <w:lang w:eastAsia="en-GB"/>
        </w:rPr>
        <w:t>place of relevant youth accommodation</w:t>
      </w:r>
      <w:r w:rsidRPr="0090126C">
        <w:rPr>
          <w:rFonts w:cs="Arial"/>
          <w:iCs/>
          <w:szCs w:val="24"/>
          <w:lang w:eastAsia="en-GB"/>
        </w:rPr>
        <w:t xml:space="preserve"> to another, the local authority and the appropriate CCG </w:t>
      </w:r>
      <w:r w:rsidRPr="00A53E6D">
        <w:rPr>
          <w:rFonts w:cs="Arial"/>
          <w:b/>
          <w:iCs/>
          <w:szCs w:val="24"/>
          <w:lang w:eastAsia="en-GB"/>
        </w:rPr>
        <w:t>must</w:t>
      </w:r>
      <w:r w:rsidRPr="0090126C">
        <w:rPr>
          <w:rFonts w:cs="Arial"/>
          <w:iCs/>
          <w:szCs w:val="24"/>
          <w:lang w:eastAsia="en-GB"/>
        </w:rPr>
        <w:t xml:space="preserve"> continue and complete the process following the guidance set out in this section. The local authority </w:t>
      </w:r>
      <w:r w:rsidRPr="00A53E6D">
        <w:rPr>
          <w:rFonts w:cs="Arial"/>
          <w:b/>
          <w:iCs/>
          <w:szCs w:val="24"/>
          <w:lang w:eastAsia="en-GB"/>
        </w:rPr>
        <w:t>must</w:t>
      </w:r>
      <w:r w:rsidRPr="0090126C">
        <w:rPr>
          <w:rFonts w:cs="Arial"/>
          <w:iCs/>
          <w:szCs w:val="24"/>
          <w:lang w:eastAsia="en-GB"/>
        </w:rPr>
        <w:t xml:space="preserve"> ensure that any EHC plan is finalised within 20 weeks. Anything already completed in relation to an EHC needs assessment by the person in charge of the relevant youth accommodation, including information and advice received, </w:t>
      </w:r>
      <w:r>
        <w:rPr>
          <w:rFonts w:cs="Arial"/>
          <w:iCs/>
          <w:szCs w:val="24"/>
          <w:lang w:eastAsia="en-GB"/>
        </w:rPr>
        <w:t xml:space="preserve">may be treated </w:t>
      </w:r>
      <w:r w:rsidRPr="0090126C">
        <w:rPr>
          <w:rFonts w:cs="Arial"/>
          <w:iCs/>
          <w:szCs w:val="24"/>
          <w:lang w:eastAsia="en-GB"/>
        </w:rPr>
        <w:t xml:space="preserve">as having been completed in relation to the new </w:t>
      </w:r>
      <w:r>
        <w:rPr>
          <w:rFonts w:cs="Arial"/>
          <w:iCs/>
          <w:szCs w:val="24"/>
          <w:lang w:eastAsia="en-GB"/>
        </w:rPr>
        <w:t>relevant youth accommodation.</w:t>
      </w:r>
    </w:p>
    <w:p w:rsidR="00693500" w:rsidRPr="001138DA" w:rsidRDefault="00693500" w:rsidP="00693500">
      <w:pPr>
        <w:pStyle w:val="Heading3"/>
        <w:rPr>
          <w:lang w:eastAsia="en-GB"/>
        </w:rPr>
      </w:pPr>
      <w:bookmarkStart w:id="1165" w:name="_Toc393959196"/>
      <w:bookmarkStart w:id="1166" w:name="_Toc410033243"/>
      <w:r w:rsidRPr="001138DA">
        <w:rPr>
          <w:lang w:eastAsia="en-GB"/>
        </w:rPr>
        <w:t>Appeals and mediation</w:t>
      </w:r>
      <w:bookmarkEnd w:id="1165"/>
      <w:bookmarkEnd w:id="1166"/>
    </w:p>
    <w:p w:rsidR="00693500" w:rsidRPr="0090126C"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0126C">
        <w:rPr>
          <w:rFonts w:cs="Arial"/>
          <w:iCs/>
          <w:szCs w:val="24"/>
          <w:lang w:eastAsia="en-GB"/>
        </w:rPr>
        <w:t>The appropriate person during the period of detention can appeal to the First-tier Tribunal (SEN and Disability) about:</w:t>
      </w:r>
    </w:p>
    <w:p w:rsidR="00693500" w:rsidRPr="001138DA" w:rsidRDefault="00693500" w:rsidP="00693500">
      <w:pPr>
        <w:pStyle w:val="ListParagraph"/>
        <w:numPr>
          <w:ilvl w:val="0"/>
          <w:numId w:val="103"/>
        </w:numPr>
        <w:spacing w:after="240" w:line="288" w:lineRule="auto"/>
        <w:ind w:left="993" w:hanging="426"/>
        <w:contextualSpacing w:val="0"/>
        <w:rPr>
          <w:b/>
          <w:szCs w:val="24"/>
          <w:u w:val="single"/>
          <w:lang w:eastAsia="en-GB"/>
        </w:rPr>
      </w:pPr>
      <w:r w:rsidRPr="001138DA">
        <w:rPr>
          <w:szCs w:val="24"/>
          <w:lang w:eastAsia="en-GB"/>
        </w:rPr>
        <w:t xml:space="preserve">a decision by a local authority not to carry out an EHC needs assessment </w:t>
      </w:r>
    </w:p>
    <w:p w:rsidR="00693500" w:rsidRPr="001138DA" w:rsidRDefault="00693500" w:rsidP="00693500">
      <w:pPr>
        <w:pStyle w:val="ListParagraph"/>
        <w:numPr>
          <w:ilvl w:val="0"/>
          <w:numId w:val="103"/>
        </w:numPr>
        <w:spacing w:after="240" w:line="288" w:lineRule="auto"/>
        <w:ind w:left="993" w:hanging="426"/>
        <w:contextualSpacing w:val="0"/>
        <w:rPr>
          <w:b/>
          <w:szCs w:val="24"/>
          <w:u w:val="single"/>
          <w:lang w:eastAsia="en-GB"/>
        </w:rPr>
      </w:pPr>
      <w:r w:rsidRPr="001138DA">
        <w:rPr>
          <w:szCs w:val="24"/>
          <w:lang w:eastAsia="en-GB"/>
        </w:rPr>
        <w:t>a decision by a local authority that it is not necessary to</w:t>
      </w:r>
      <w:r>
        <w:rPr>
          <w:szCs w:val="24"/>
          <w:lang w:eastAsia="en-GB"/>
        </w:rPr>
        <w:t xml:space="preserve"> </w:t>
      </w:r>
      <w:r w:rsidRPr="001138DA">
        <w:rPr>
          <w:szCs w:val="24"/>
          <w:lang w:eastAsia="en-GB"/>
        </w:rPr>
        <w:t>issue an EHC plan following an asses</w:t>
      </w:r>
      <w:r>
        <w:rPr>
          <w:szCs w:val="24"/>
          <w:lang w:eastAsia="en-GB"/>
        </w:rPr>
        <w:t>sment</w:t>
      </w:r>
    </w:p>
    <w:p w:rsidR="00693500" w:rsidRPr="001138DA" w:rsidRDefault="00693500" w:rsidP="00693500">
      <w:pPr>
        <w:pStyle w:val="ListParagraph"/>
        <w:numPr>
          <w:ilvl w:val="0"/>
          <w:numId w:val="103"/>
        </w:numPr>
        <w:spacing w:after="240" w:line="288" w:lineRule="auto"/>
        <w:ind w:left="993" w:hanging="426"/>
        <w:contextualSpacing w:val="0"/>
        <w:rPr>
          <w:b/>
          <w:szCs w:val="24"/>
          <w:u w:val="single"/>
          <w:lang w:eastAsia="en-GB"/>
        </w:rPr>
      </w:pPr>
      <w:r w:rsidRPr="001138DA">
        <w:rPr>
          <w:szCs w:val="24"/>
          <w:lang w:eastAsia="en-GB"/>
        </w:rPr>
        <w:t xml:space="preserve">the school or other institution or type of school or other institution (such as mainstream school/college) specified in the plan </w:t>
      </w:r>
      <w:r>
        <w:rPr>
          <w:szCs w:val="24"/>
          <w:lang w:eastAsia="en-GB"/>
        </w:rPr>
        <w:t xml:space="preserve">as appropriate for the detained person </w:t>
      </w:r>
      <w:r w:rsidRPr="001138DA">
        <w:rPr>
          <w:szCs w:val="24"/>
          <w:lang w:eastAsia="en-GB"/>
        </w:rPr>
        <w:t xml:space="preserve">on </w:t>
      </w:r>
      <w:r>
        <w:rPr>
          <w:szCs w:val="24"/>
          <w:lang w:eastAsia="en-GB"/>
        </w:rPr>
        <w:t xml:space="preserve">their </w:t>
      </w:r>
      <w:r w:rsidRPr="001138DA">
        <w:rPr>
          <w:szCs w:val="24"/>
          <w:lang w:eastAsia="en-GB"/>
        </w:rPr>
        <w:t>release from custody or that no school or other institution is specified</w:t>
      </w:r>
    </w:p>
    <w:p w:rsidR="00693500" w:rsidRPr="0090126C"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0126C">
        <w:rPr>
          <w:rFonts w:cs="Arial"/>
          <w:iCs/>
          <w:szCs w:val="24"/>
          <w:lang w:eastAsia="en-GB"/>
        </w:rPr>
        <w:t xml:space="preserve">Before registering an SEN appeal with the Tribunal the appropriate person </w:t>
      </w:r>
      <w:r w:rsidRPr="00A53E6D">
        <w:rPr>
          <w:rFonts w:cs="Arial"/>
          <w:b/>
          <w:iCs/>
          <w:szCs w:val="24"/>
          <w:lang w:eastAsia="en-GB"/>
        </w:rPr>
        <w:t>must</w:t>
      </w:r>
      <w:r w:rsidRPr="0090126C">
        <w:rPr>
          <w:rFonts w:cs="Arial"/>
          <w:iCs/>
          <w:szCs w:val="24"/>
          <w:lang w:eastAsia="en-GB"/>
        </w:rPr>
        <w:t xml:space="preserve"> consider mediation unless an exemption applies. Further information on mediation and the Tribunal is set out in Chapter 11 on Resolving Disagreements.</w:t>
      </w:r>
    </w:p>
    <w:p w:rsidR="00693500" w:rsidRPr="0090126C"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0126C">
        <w:rPr>
          <w:rFonts w:cs="Arial"/>
          <w:iCs/>
          <w:szCs w:val="24"/>
          <w:lang w:eastAsia="en-GB"/>
        </w:rPr>
        <w:t xml:space="preserve">The local authority should work with the YOT and </w:t>
      </w:r>
      <w:r>
        <w:rPr>
          <w:rFonts w:cs="Arial"/>
          <w:iCs/>
          <w:szCs w:val="24"/>
          <w:lang w:eastAsia="en-GB"/>
        </w:rPr>
        <w:t>the person in charge of the relevant youth accommodation</w:t>
      </w:r>
      <w:r w:rsidRPr="0090126C">
        <w:rPr>
          <w:rFonts w:cs="Arial"/>
          <w:iCs/>
          <w:szCs w:val="24"/>
          <w:lang w:eastAsia="en-GB"/>
        </w:rPr>
        <w:t xml:space="preserve"> to ensure that the mediation information session can take place and that the detained person is able to participate in mediation if they choose to </w:t>
      </w:r>
      <w:r>
        <w:rPr>
          <w:rFonts w:cs="Arial"/>
          <w:iCs/>
          <w:szCs w:val="24"/>
          <w:lang w:eastAsia="en-GB"/>
        </w:rPr>
        <w:t>go to mediation</w:t>
      </w:r>
      <w:r w:rsidRPr="0090126C">
        <w:rPr>
          <w:rFonts w:cs="Arial"/>
          <w:iCs/>
          <w:szCs w:val="24"/>
          <w:lang w:eastAsia="en-GB"/>
        </w:rPr>
        <w:t xml:space="preserve">. When a parent is a party to the mediation, the child (with the agreement of the parent, the mediator and the person in charge of </w:t>
      </w:r>
      <w:r>
        <w:rPr>
          <w:rFonts w:cs="Arial"/>
          <w:iCs/>
          <w:szCs w:val="24"/>
          <w:lang w:eastAsia="en-GB"/>
        </w:rPr>
        <w:t xml:space="preserve">the </w:t>
      </w:r>
      <w:r w:rsidRPr="0090126C">
        <w:rPr>
          <w:rFonts w:cs="Arial"/>
          <w:iCs/>
          <w:szCs w:val="24"/>
          <w:lang w:eastAsia="en-GB"/>
        </w:rPr>
        <w:t>relevant youth accommodation) may also attend. Young persons placed</w:t>
      </w:r>
      <w:r>
        <w:rPr>
          <w:rFonts w:cs="Arial"/>
          <w:iCs/>
          <w:szCs w:val="24"/>
          <w:lang w:eastAsia="en-GB"/>
        </w:rPr>
        <w:t xml:space="preserve"> in</w:t>
      </w:r>
      <w:r w:rsidRPr="0090126C">
        <w:rPr>
          <w:rFonts w:cs="Arial"/>
          <w:iCs/>
          <w:szCs w:val="24"/>
          <w:lang w:eastAsia="en-GB"/>
        </w:rPr>
        <w:t xml:space="preserve"> </w:t>
      </w:r>
      <w:r>
        <w:rPr>
          <w:rFonts w:cs="Arial"/>
          <w:iCs/>
          <w:szCs w:val="24"/>
          <w:lang w:eastAsia="en-GB"/>
        </w:rPr>
        <w:t>relevant youth accommodation</w:t>
      </w:r>
      <w:r w:rsidRPr="0090126C">
        <w:rPr>
          <w:rFonts w:cs="Arial"/>
          <w:iCs/>
          <w:szCs w:val="24"/>
          <w:lang w:eastAsia="en-GB"/>
        </w:rPr>
        <w:t xml:space="preserve"> may not be able to leave the establishment due to security risks. Most mediation sessions </w:t>
      </w:r>
      <w:r>
        <w:rPr>
          <w:rFonts w:cs="Arial"/>
          <w:iCs/>
          <w:szCs w:val="24"/>
          <w:lang w:eastAsia="en-GB"/>
        </w:rPr>
        <w:t>should</w:t>
      </w:r>
      <w:r w:rsidRPr="0090126C">
        <w:rPr>
          <w:rFonts w:cs="Arial"/>
          <w:iCs/>
          <w:szCs w:val="24"/>
          <w:lang w:eastAsia="en-GB"/>
        </w:rPr>
        <w:t xml:space="preserve"> therefore take place in the </w:t>
      </w:r>
      <w:r>
        <w:rPr>
          <w:rFonts w:cs="Arial"/>
          <w:iCs/>
          <w:szCs w:val="24"/>
          <w:lang w:eastAsia="en-GB"/>
        </w:rPr>
        <w:t>relevant youth accommodation</w:t>
      </w:r>
      <w:r w:rsidRPr="0090126C">
        <w:rPr>
          <w:rFonts w:cs="Arial"/>
          <w:iCs/>
          <w:szCs w:val="24"/>
          <w:lang w:eastAsia="en-GB"/>
        </w:rPr>
        <w:t xml:space="preserve"> and in some cases it may be appropriate for mediation to take place via a video link. However, in such cases, careful consideration should be given as to whether this is accessible for the detained person</w:t>
      </w:r>
      <w:r>
        <w:rPr>
          <w:rFonts w:cs="Arial"/>
          <w:iCs/>
          <w:szCs w:val="24"/>
          <w:lang w:eastAsia="en-GB"/>
        </w:rPr>
        <w:t>.</w:t>
      </w:r>
      <w:r w:rsidRPr="0090126C">
        <w:rPr>
          <w:rFonts w:cs="Arial"/>
          <w:iCs/>
          <w:szCs w:val="24"/>
          <w:lang w:eastAsia="en-GB"/>
        </w:rPr>
        <w:t xml:space="preserve"> </w:t>
      </w:r>
      <w:r>
        <w:rPr>
          <w:rFonts w:cs="Arial"/>
          <w:iCs/>
          <w:szCs w:val="24"/>
          <w:lang w:eastAsia="en-GB"/>
        </w:rPr>
        <w:t>T</w:t>
      </w:r>
      <w:r w:rsidRPr="0090126C">
        <w:rPr>
          <w:rFonts w:cs="Arial"/>
          <w:iCs/>
          <w:szCs w:val="24"/>
          <w:lang w:eastAsia="en-GB"/>
        </w:rPr>
        <w:t xml:space="preserve">he </w:t>
      </w:r>
      <w:r>
        <w:rPr>
          <w:rFonts w:cs="Arial"/>
          <w:iCs/>
          <w:szCs w:val="24"/>
          <w:lang w:eastAsia="en-GB"/>
        </w:rPr>
        <w:t xml:space="preserve">person in charge of the </w:t>
      </w:r>
      <w:r w:rsidRPr="0090126C">
        <w:rPr>
          <w:rFonts w:cs="Arial"/>
          <w:iCs/>
          <w:szCs w:val="24"/>
          <w:lang w:eastAsia="en-GB"/>
        </w:rPr>
        <w:t xml:space="preserve">relevant youth accommodation </w:t>
      </w:r>
      <w:r w:rsidRPr="00A53E6D">
        <w:rPr>
          <w:rFonts w:cs="Arial"/>
          <w:b/>
          <w:iCs/>
          <w:szCs w:val="24"/>
          <w:lang w:eastAsia="en-GB"/>
        </w:rPr>
        <w:t>must</w:t>
      </w:r>
      <w:r w:rsidRPr="0090126C">
        <w:rPr>
          <w:rFonts w:cs="Arial"/>
          <w:iCs/>
          <w:szCs w:val="24"/>
          <w:lang w:eastAsia="en-GB"/>
        </w:rPr>
        <w:t xml:space="preserve"> co-operate and support this process by providing local authorities with access to the detained person for the </w:t>
      </w:r>
      <w:r w:rsidR="00394C0F">
        <w:rPr>
          <w:rFonts w:cs="Arial"/>
          <w:iCs/>
          <w:szCs w:val="24"/>
          <w:lang w:eastAsia="en-GB"/>
        </w:rPr>
        <w:t xml:space="preserve">purpose of mediation sessions. </w:t>
      </w:r>
      <w:r w:rsidRPr="0090126C">
        <w:rPr>
          <w:rFonts w:cs="Arial"/>
          <w:iCs/>
          <w:szCs w:val="24"/>
          <w:lang w:eastAsia="en-GB"/>
        </w:rPr>
        <w:t xml:space="preserve">The reasonable expenses of the detained person’s parent attending mediation </w:t>
      </w:r>
      <w:r w:rsidRPr="001937A6">
        <w:rPr>
          <w:rFonts w:cs="Arial"/>
          <w:b/>
          <w:iCs/>
          <w:szCs w:val="24"/>
          <w:lang w:eastAsia="en-GB"/>
        </w:rPr>
        <w:t>must</w:t>
      </w:r>
      <w:r w:rsidRPr="0090126C">
        <w:rPr>
          <w:rFonts w:cs="Arial"/>
          <w:iCs/>
          <w:szCs w:val="24"/>
          <w:lang w:eastAsia="en-GB"/>
        </w:rPr>
        <w:t xml:space="preserve"> be met by the local authority</w:t>
      </w:r>
      <w:r>
        <w:rPr>
          <w:rFonts w:cs="Arial"/>
          <w:iCs/>
          <w:szCs w:val="24"/>
          <w:lang w:eastAsia="en-GB"/>
        </w:rPr>
        <w:t>.</w:t>
      </w:r>
    </w:p>
    <w:p w:rsidR="00693500" w:rsidRPr="0090126C"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0126C">
        <w:rPr>
          <w:rFonts w:cs="Arial"/>
          <w:iCs/>
          <w:szCs w:val="24"/>
          <w:lang w:eastAsia="en-GB"/>
        </w:rPr>
        <w:t xml:space="preserve">The </w:t>
      </w:r>
      <w:r>
        <w:rPr>
          <w:rFonts w:cs="Arial"/>
          <w:iCs/>
          <w:szCs w:val="24"/>
          <w:lang w:eastAsia="en-GB"/>
        </w:rPr>
        <w:t>p</w:t>
      </w:r>
      <w:r w:rsidRPr="00051C51">
        <w:rPr>
          <w:rFonts w:cs="Arial"/>
          <w:iCs/>
          <w:szCs w:val="24"/>
          <w:lang w:eastAsia="en-GB"/>
        </w:rPr>
        <w:t>erson in charge</w:t>
      </w:r>
      <w:r>
        <w:rPr>
          <w:rFonts w:cs="Arial"/>
          <w:iCs/>
          <w:szCs w:val="24"/>
          <w:lang w:eastAsia="en-GB"/>
        </w:rPr>
        <w:t xml:space="preserve"> of the relevant youth accommodation</w:t>
      </w:r>
      <w:r w:rsidRPr="0090126C">
        <w:rPr>
          <w:rFonts w:cs="Arial"/>
          <w:iCs/>
          <w:szCs w:val="24"/>
          <w:lang w:eastAsia="en-GB"/>
        </w:rPr>
        <w:t xml:space="preserve"> should also ensure arrangements are in place to enable the young person to attend </w:t>
      </w:r>
      <w:r>
        <w:rPr>
          <w:rFonts w:cs="Arial"/>
          <w:iCs/>
          <w:szCs w:val="24"/>
          <w:lang w:eastAsia="en-GB"/>
        </w:rPr>
        <w:t>a</w:t>
      </w:r>
      <w:r w:rsidRPr="0090126C">
        <w:rPr>
          <w:rFonts w:cs="Arial"/>
          <w:iCs/>
          <w:szCs w:val="24"/>
          <w:lang w:eastAsia="en-GB"/>
        </w:rPr>
        <w:t xml:space="preserve"> Tribunal</w:t>
      </w:r>
      <w:r>
        <w:rPr>
          <w:rFonts w:cs="Arial"/>
          <w:iCs/>
          <w:szCs w:val="24"/>
          <w:lang w:eastAsia="en-GB"/>
        </w:rPr>
        <w:t xml:space="preserve"> where an appeal is made</w:t>
      </w:r>
      <w:r w:rsidRPr="0090126C">
        <w:rPr>
          <w:rFonts w:cs="Arial"/>
          <w:iCs/>
          <w:szCs w:val="24"/>
          <w:lang w:eastAsia="en-GB"/>
        </w:rPr>
        <w:t>. Again,</w:t>
      </w:r>
      <w:r>
        <w:rPr>
          <w:rFonts w:cs="Arial"/>
          <w:iCs/>
          <w:szCs w:val="24"/>
          <w:lang w:eastAsia="en-GB"/>
        </w:rPr>
        <w:t xml:space="preserve"> there may be security considerations involved and</w:t>
      </w:r>
      <w:r w:rsidRPr="0090126C">
        <w:rPr>
          <w:rFonts w:cs="Arial"/>
          <w:iCs/>
          <w:szCs w:val="24"/>
          <w:lang w:eastAsia="en-GB"/>
        </w:rPr>
        <w:t xml:space="preserve"> in some cases </w:t>
      </w:r>
      <w:r>
        <w:rPr>
          <w:rFonts w:cs="Arial"/>
          <w:iCs/>
          <w:szCs w:val="24"/>
          <w:lang w:eastAsia="en-GB"/>
        </w:rPr>
        <w:t>a</w:t>
      </w:r>
      <w:r w:rsidRPr="0090126C">
        <w:rPr>
          <w:rFonts w:cs="Arial"/>
          <w:iCs/>
          <w:szCs w:val="24"/>
          <w:lang w:eastAsia="en-GB"/>
        </w:rPr>
        <w:t xml:space="preserve"> Tribunal hearing could take place via a video link but only where this is accessible the young person. </w:t>
      </w:r>
    </w:p>
    <w:p w:rsidR="00693500" w:rsidRPr="00963ED6" w:rsidRDefault="00693500" w:rsidP="00693500">
      <w:pPr>
        <w:pStyle w:val="Heading3"/>
        <w:rPr>
          <w:szCs w:val="24"/>
          <w:lang w:eastAsia="en-GB"/>
        </w:rPr>
      </w:pPr>
      <w:bookmarkStart w:id="1167" w:name="_Toc410033244"/>
      <w:bookmarkStart w:id="1168" w:name="_Toc393959198"/>
      <w:r>
        <w:rPr>
          <w:lang w:eastAsia="en-GB"/>
        </w:rPr>
        <w:t>Keeping an EHC plan and arranging special educational provision</w:t>
      </w:r>
      <w:bookmarkEnd w:id="1167"/>
      <w:r>
        <w:rPr>
          <w:lang w:eastAsia="en-GB"/>
        </w:rPr>
        <w:t xml:space="preserve"> </w:t>
      </w:r>
      <w:bookmarkEnd w:id="1168"/>
    </w:p>
    <w:p w:rsidR="00693500" w:rsidRPr="0090126C"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0126C">
        <w:rPr>
          <w:rFonts w:cs="Arial"/>
          <w:iCs/>
          <w:szCs w:val="24"/>
          <w:lang w:eastAsia="en-GB"/>
        </w:rPr>
        <w:t xml:space="preserve">Where a detained person has an EHC plan at the time of entering custody, or where an EHC plan is finalised in custody, local authorities </w:t>
      </w:r>
      <w:r w:rsidRPr="00A53E6D">
        <w:rPr>
          <w:rFonts w:cs="Arial"/>
          <w:b/>
          <w:iCs/>
          <w:szCs w:val="24"/>
          <w:lang w:eastAsia="en-GB"/>
        </w:rPr>
        <w:t>must</w:t>
      </w:r>
      <w:r w:rsidRPr="0090126C">
        <w:rPr>
          <w:rFonts w:cs="Arial"/>
          <w:iCs/>
          <w:szCs w:val="24"/>
          <w:lang w:eastAsia="en-GB"/>
        </w:rPr>
        <w:t xml:space="preserve"> keep the plan while the detained person is in custody and </w:t>
      </w:r>
      <w:r w:rsidRPr="00A53E6D">
        <w:rPr>
          <w:rFonts w:cs="Arial"/>
          <w:b/>
          <w:iCs/>
          <w:szCs w:val="24"/>
          <w:lang w:eastAsia="en-GB"/>
        </w:rPr>
        <w:t>must</w:t>
      </w:r>
      <w:r w:rsidRPr="0090126C">
        <w:rPr>
          <w:rFonts w:cs="Arial"/>
          <w:iCs/>
          <w:szCs w:val="24"/>
          <w:lang w:eastAsia="en-GB"/>
        </w:rPr>
        <w:t xml:space="preserve"> arrange appropriate special educational provision while they are in custody. </w:t>
      </w:r>
      <w:r>
        <w:rPr>
          <w:rFonts w:cs="Arial"/>
          <w:iCs/>
          <w:szCs w:val="24"/>
          <w:lang w:eastAsia="en-GB"/>
        </w:rPr>
        <w:t>T</w:t>
      </w:r>
      <w:r w:rsidRPr="0090126C">
        <w:rPr>
          <w:rFonts w:cs="Arial"/>
          <w:iCs/>
          <w:szCs w:val="24"/>
          <w:lang w:eastAsia="en-GB"/>
        </w:rPr>
        <w:t xml:space="preserve">hey should work closely with the person in charge of the </w:t>
      </w:r>
      <w:r>
        <w:rPr>
          <w:rFonts w:cs="Arial"/>
          <w:iCs/>
          <w:szCs w:val="24"/>
          <w:lang w:eastAsia="en-GB"/>
        </w:rPr>
        <w:t>relevant youth accommodation</w:t>
      </w:r>
      <w:r w:rsidRPr="0090126C">
        <w:rPr>
          <w:rFonts w:cs="Arial"/>
          <w:iCs/>
          <w:szCs w:val="24"/>
          <w:lang w:eastAsia="en-GB"/>
        </w:rPr>
        <w:t xml:space="preserve"> who </w:t>
      </w:r>
      <w:r w:rsidRPr="00A53E6D">
        <w:rPr>
          <w:rFonts w:cs="Arial"/>
          <w:b/>
          <w:iCs/>
          <w:szCs w:val="24"/>
          <w:lang w:eastAsia="en-GB"/>
        </w:rPr>
        <w:t>must</w:t>
      </w:r>
      <w:r w:rsidRPr="0090126C">
        <w:rPr>
          <w:rFonts w:cs="Arial"/>
          <w:iCs/>
          <w:szCs w:val="24"/>
          <w:lang w:eastAsia="en-GB"/>
        </w:rPr>
        <w:t xml:space="preserve"> co-operate with the local authority to enable them to fulfil this duty. </w:t>
      </w:r>
    </w:p>
    <w:p w:rsidR="00693500" w:rsidRPr="0090126C"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0126C">
        <w:rPr>
          <w:rFonts w:cs="Arial"/>
          <w:iCs/>
          <w:szCs w:val="24"/>
          <w:lang w:eastAsia="en-GB"/>
        </w:rPr>
        <w:t xml:space="preserve">While the detained person is in custody the local authority </w:t>
      </w:r>
      <w:r w:rsidRPr="00A53E6D">
        <w:rPr>
          <w:rFonts w:cs="Arial"/>
          <w:b/>
          <w:iCs/>
          <w:szCs w:val="24"/>
          <w:lang w:eastAsia="en-GB"/>
        </w:rPr>
        <w:t>must not</w:t>
      </w:r>
      <w:r w:rsidRPr="0090126C">
        <w:rPr>
          <w:rFonts w:cs="Arial"/>
          <w:iCs/>
          <w:szCs w:val="24"/>
          <w:lang w:eastAsia="en-GB"/>
        </w:rPr>
        <w:t xml:space="preserve"> amend the EHC plan, carry out a reassessment or </w:t>
      </w:r>
      <w:r w:rsidR="00247EF4">
        <w:rPr>
          <w:rFonts w:cs="Arial"/>
          <w:iCs/>
          <w:szCs w:val="24"/>
          <w:lang w:eastAsia="en-GB"/>
        </w:rPr>
        <w:t>cease to maintain the EHC plan.</w:t>
      </w:r>
      <w:r w:rsidR="00CC6A12">
        <w:rPr>
          <w:rFonts w:cs="Arial"/>
          <w:iCs/>
          <w:szCs w:val="24"/>
          <w:lang w:eastAsia="en-GB"/>
        </w:rPr>
        <w:br/>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Pr>
          <w:rFonts w:cs="Arial"/>
          <w:iCs/>
          <w:szCs w:val="24"/>
          <w:lang w:eastAsia="en-GB"/>
        </w:rPr>
        <w:t>T</w:t>
      </w:r>
      <w:r w:rsidRPr="00963ED6">
        <w:rPr>
          <w:rFonts w:cs="Arial"/>
          <w:iCs/>
          <w:szCs w:val="24"/>
          <w:lang w:eastAsia="en-GB"/>
        </w:rPr>
        <w:t xml:space="preserve">he local authority </w:t>
      </w:r>
      <w:r w:rsidRPr="00963ED6">
        <w:rPr>
          <w:rFonts w:cs="Arial"/>
          <w:b/>
          <w:iCs/>
          <w:szCs w:val="24"/>
          <w:lang w:eastAsia="en-GB"/>
        </w:rPr>
        <w:t>must</w:t>
      </w:r>
      <w:r w:rsidRPr="00963ED6">
        <w:rPr>
          <w:rFonts w:cs="Arial"/>
          <w:iCs/>
          <w:szCs w:val="24"/>
          <w:lang w:eastAsia="en-GB"/>
        </w:rPr>
        <w:t xml:space="preserve"> arrange the special </w:t>
      </w:r>
      <w:r w:rsidRPr="00963ED6">
        <w:rPr>
          <w:szCs w:val="24"/>
          <w:lang w:eastAsia="en-GB"/>
        </w:rPr>
        <w:t>educational</w:t>
      </w:r>
      <w:r w:rsidRPr="00963ED6">
        <w:rPr>
          <w:rFonts w:cs="Arial"/>
          <w:iCs/>
          <w:szCs w:val="24"/>
          <w:lang w:eastAsia="en-GB"/>
        </w:rPr>
        <w:t xml:space="preserve"> provision specified in the EHC plan.</w:t>
      </w:r>
      <w:r>
        <w:rPr>
          <w:rFonts w:cs="Arial"/>
          <w:iCs/>
          <w:szCs w:val="24"/>
          <w:lang w:eastAsia="en-GB"/>
        </w:rPr>
        <w:t xml:space="preserve"> </w:t>
      </w:r>
      <w:r>
        <w:t xml:space="preserve">In practice the educational provision in relevant youth accommodation, including for additional support that detained persons may need as part of an EHC plan, will be delivered by an education provider under contractual arrangements with the YJB or custodial operator and commissioned and funded centrally. </w:t>
      </w:r>
      <w:r>
        <w:rPr>
          <w:szCs w:val="24"/>
          <w:lang w:eastAsia="en-GB"/>
        </w:rPr>
        <w:t>L</w:t>
      </w:r>
      <w:r w:rsidRPr="00963ED6">
        <w:rPr>
          <w:szCs w:val="24"/>
          <w:lang w:eastAsia="en-GB"/>
        </w:rPr>
        <w:t xml:space="preserve">ocal authorities should </w:t>
      </w:r>
      <w:r>
        <w:rPr>
          <w:szCs w:val="24"/>
          <w:lang w:eastAsia="en-GB"/>
        </w:rPr>
        <w:t xml:space="preserve">work closely with providers to arrange the provision. The local authority should seek to do this as soon as possible on the detained person entering custody, using the custodial establishment’s and  YOT’s existing planning procedures wherever possible. </w:t>
      </w:r>
    </w:p>
    <w:p w:rsidR="00693500" w:rsidRPr="00963ED6"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63ED6">
        <w:rPr>
          <w:rFonts w:cs="Arial"/>
          <w:iCs/>
          <w:szCs w:val="24"/>
          <w:lang w:eastAsia="en-GB"/>
        </w:rPr>
        <w:t>It may not always be practicable to deliver the exact provision set out in the EHC plan, for example</w:t>
      </w:r>
      <w:r>
        <w:rPr>
          <w:rFonts w:cs="Arial"/>
          <w:iCs/>
          <w:szCs w:val="24"/>
          <w:lang w:eastAsia="en-GB"/>
        </w:rPr>
        <w:t>, if</w:t>
      </w:r>
      <w:r w:rsidRPr="00963ED6">
        <w:rPr>
          <w:rFonts w:cs="Arial"/>
          <w:iCs/>
          <w:szCs w:val="24"/>
          <w:lang w:eastAsia="en-GB"/>
        </w:rPr>
        <w:t xml:space="preserve"> the EHC plan </w:t>
      </w:r>
      <w:r>
        <w:rPr>
          <w:rFonts w:cs="Arial"/>
          <w:iCs/>
          <w:szCs w:val="24"/>
          <w:lang w:eastAsia="en-GB"/>
        </w:rPr>
        <w:t>specifies a named individual</w:t>
      </w:r>
      <w:r w:rsidRPr="00963ED6">
        <w:rPr>
          <w:rFonts w:cs="Arial"/>
          <w:iCs/>
          <w:szCs w:val="24"/>
          <w:lang w:eastAsia="en-GB"/>
        </w:rPr>
        <w:t xml:space="preserve"> in the </w:t>
      </w:r>
      <w:r>
        <w:rPr>
          <w:rFonts w:cs="Arial"/>
          <w:iCs/>
          <w:szCs w:val="24"/>
          <w:lang w:eastAsia="en-GB"/>
        </w:rPr>
        <w:t>detained person’s</w:t>
      </w:r>
      <w:r w:rsidRPr="00963ED6">
        <w:rPr>
          <w:rFonts w:cs="Arial"/>
          <w:iCs/>
          <w:szCs w:val="24"/>
          <w:lang w:eastAsia="en-GB"/>
        </w:rPr>
        <w:t xml:space="preserve"> home area</w:t>
      </w:r>
      <w:r>
        <w:rPr>
          <w:rFonts w:cs="Arial"/>
          <w:iCs/>
          <w:szCs w:val="24"/>
          <w:lang w:eastAsia="en-GB"/>
        </w:rPr>
        <w:t xml:space="preserve"> to provide a service. </w:t>
      </w:r>
      <w:r>
        <w:rPr>
          <w:rFonts w:cs="Arial"/>
          <w:szCs w:val="24"/>
        </w:rPr>
        <w:t>Where provision is not</w:t>
      </w:r>
      <w:r w:rsidRPr="00B94580">
        <w:rPr>
          <w:rFonts w:cs="Arial"/>
          <w:szCs w:val="24"/>
        </w:rPr>
        <w:t xml:space="preserve"> </w:t>
      </w:r>
      <w:r>
        <w:rPr>
          <w:rFonts w:cs="Arial"/>
          <w:szCs w:val="24"/>
        </w:rPr>
        <w:t xml:space="preserve">currently </w:t>
      </w:r>
      <w:r w:rsidRPr="00B94580">
        <w:rPr>
          <w:rFonts w:cs="Arial"/>
          <w:szCs w:val="24"/>
        </w:rPr>
        <w:t xml:space="preserve">available within the </w:t>
      </w:r>
      <w:r>
        <w:rPr>
          <w:rFonts w:cs="Arial"/>
          <w:szCs w:val="24"/>
        </w:rPr>
        <w:t>relevant youth accommodation it does not necessarily mean that it is impracticable for it to be arranged</w:t>
      </w:r>
      <w:r w:rsidRPr="00B94580">
        <w:rPr>
          <w:rFonts w:cs="Arial"/>
          <w:iCs/>
          <w:szCs w:val="24"/>
          <w:lang w:eastAsia="en-GB"/>
        </w:rPr>
        <w:t>.</w:t>
      </w:r>
      <w:r w:rsidRPr="00963ED6">
        <w:rPr>
          <w:rFonts w:cs="Arial"/>
          <w:iCs/>
          <w:szCs w:val="24"/>
          <w:lang w:eastAsia="en-GB"/>
        </w:rPr>
        <w:t xml:space="preserve"> </w:t>
      </w:r>
      <w:r>
        <w:rPr>
          <w:rFonts w:cs="Arial"/>
          <w:iCs/>
          <w:szCs w:val="24"/>
          <w:lang w:eastAsia="en-GB"/>
        </w:rPr>
        <w:t xml:space="preserve">Where it is not practicable to arrange specified provision in the EHC plan, the local authority </w:t>
      </w:r>
      <w:r>
        <w:rPr>
          <w:rFonts w:cs="Arial"/>
          <w:b/>
          <w:iCs/>
          <w:szCs w:val="24"/>
          <w:lang w:eastAsia="en-GB"/>
        </w:rPr>
        <w:t xml:space="preserve">must </w:t>
      </w:r>
      <w:r>
        <w:rPr>
          <w:rFonts w:cs="Arial"/>
          <w:iCs/>
          <w:szCs w:val="24"/>
          <w:lang w:eastAsia="en-GB"/>
        </w:rPr>
        <w:t xml:space="preserve">arrange provision as close as possible to it and should work with the person in charge of the relevant youth accommodation and the education provider to identify how to do so, focusing on the outcomes in the plan. </w:t>
      </w:r>
      <w:r w:rsidRPr="00963ED6">
        <w:rPr>
          <w:rFonts w:cs="Arial"/>
          <w:iCs/>
          <w:szCs w:val="24"/>
          <w:lang w:eastAsia="en-GB"/>
        </w:rPr>
        <w:t xml:space="preserve">Local authorities should ensure that the </w:t>
      </w:r>
      <w:r>
        <w:rPr>
          <w:rFonts w:cs="Arial"/>
          <w:iCs/>
          <w:szCs w:val="24"/>
          <w:lang w:eastAsia="en-GB"/>
        </w:rPr>
        <w:t>appropriate</w:t>
      </w:r>
      <w:r w:rsidRPr="00963ED6">
        <w:rPr>
          <w:rFonts w:cs="Arial"/>
          <w:iCs/>
          <w:szCs w:val="24"/>
          <w:lang w:eastAsia="en-GB"/>
        </w:rPr>
        <w:t xml:space="preserve"> person is fully involved in the process.</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63ED6">
        <w:rPr>
          <w:rFonts w:cs="Arial"/>
          <w:iCs/>
          <w:szCs w:val="24"/>
          <w:lang w:eastAsia="en-GB"/>
        </w:rPr>
        <w:t xml:space="preserve">If it appears to the </w:t>
      </w:r>
      <w:r>
        <w:rPr>
          <w:rFonts w:cs="Arial"/>
          <w:iCs/>
          <w:szCs w:val="24"/>
          <w:lang w:eastAsia="en-GB"/>
        </w:rPr>
        <w:t>local</w:t>
      </w:r>
      <w:r w:rsidRPr="00963ED6">
        <w:rPr>
          <w:rFonts w:cs="Arial"/>
          <w:iCs/>
          <w:szCs w:val="24"/>
          <w:lang w:eastAsia="en-GB"/>
        </w:rPr>
        <w:t xml:space="preserve"> authority that the special educational provision specified in the </w:t>
      </w:r>
      <w:r w:rsidRPr="00963ED6">
        <w:rPr>
          <w:szCs w:val="24"/>
          <w:lang w:eastAsia="en-GB"/>
        </w:rPr>
        <w:t>plan</w:t>
      </w:r>
      <w:r w:rsidRPr="00963ED6">
        <w:rPr>
          <w:rFonts w:cs="Arial"/>
          <w:iCs/>
          <w:szCs w:val="24"/>
          <w:lang w:eastAsia="en-GB"/>
        </w:rPr>
        <w:t xml:space="preserve"> is no longer appropriate f</w:t>
      </w:r>
      <w:r>
        <w:rPr>
          <w:rFonts w:cs="Arial"/>
          <w:iCs/>
          <w:szCs w:val="24"/>
          <w:lang w:eastAsia="en-GB"/>
        </w:rPr>
        <w:t>or the person, where</w:t>
      </w:r>
      <w:r w:rsidRPr="00963ED6">
        <w:rPr>
          <w:rFonts w:cs="Arial"/>
          <w:iCs/>
          <w:szCs w:val="24"/>
          <w:lang w:eastAsia="en-GB"/>
        </w:rPr>
        <w:t xml:space="preserve"> for example the </w:t>
      </w:r>
      <w:r>
        <w:rPr>
          <w:rFonts w:cs="Arial"/>
          <w:iCs/>
          <w:szCs w:val="24"/>
          <w:lang w:eastAsia="en-GB"/>
        </w:rPr>
        <w:t>detained person’s</w:t>
      </w:r>
      <w:r w:rsidRPr="00963ED6">
        <w:rPr>
          <w:rFonts w:cs="Arial"/>
          <w:iCs/>
          <w:szCs w:val="24"/>
          <w:lang w:eastAsia="en-GB"/>
        </w:rPr>
        <w:t xml:space="preserve"> needs have changed since their last EHC plan review</w:t>
      </w:r>
      <w:r>
        <w:rPr>
          <w:rFonts w:cs="Arial"/>
          <w:iCs/>
          <w:szCs w:val="24"/>
          <w:lang w:eastAsia="en-GB"/>
        </w:rPr>
        <w:t xml:space="preserve"> or they have previously unidentified needs,</w:t>
      </w:r>
      <w:r w:rsidRPr="00963ED6">
        <w:rPr>
          <w:rFonts w:cs="Arial"/>
          <w:iCs/>
          <w:szCs w:val="24"/>
          <w:lang w:eastAsia="en-GB"/>
        </w:rPr>
        <w:t xml:space="preserve"> the local authority </w:t>
      </w:r>
      <w:r w:rsidRPr="00963ED6">
        <w:rPr>
          <w:rFonts w:cs="Arial"/>
          <w:b/>
          <w:iCs/>
          <w:szCs w:val="24"/>
          <w:lang w:eastAsia="en-GB"/>
        </w:rPr>
        <w:t>must</w:t>
      </w:r>
      <w:r w:rsidRPr="00963ED6">
        <w:rPr>
          <w:rFonts w:cs="Arial"/>
          <w:iCs/>
          <w:szCs w:val="24"/>
          <w:lang w:eastAsia="en-GB"/>
        </w:rPr>
        <w:t xml:space="preserve"> arrange special educational provision that is appropriate for the </w:t>
      </w:r>
      <w:r>
        <w:rPr>
          <w:rFonts w:cs="Arial"/>
          <w:iCs/>
          <w:szCs w:val="24"/>
          <w:lang w:eastAsia="en-GB"/>
        </w:rPr>
        <w:t>detained person.</w:t>
      </w:r>
      <w:r w:rsidRPr="00963ED6">
        <w:rPr>
          <w:rFonts w:cs="Arial"/>
          <w:iCs/>
          <w:szCs w:val="24"/>
          <w:lang w:eastAsia="en-GB"/>
        </w:rPr>
        <w:t xml:space="preserve"> Before deciding that the educational provision set out in the EHC plan is no longer appropriate</w:t>
      </w:r>
      <w:r>
        <w:rPr>
          <w:rFonts w:cs="Arial"/>
          <w:iCs/>
          <w:szCs w:val="24"/>
          <w:lang w:eastAsia="en-GB"/>
        </w:rPr>
        <w:t>, local authorities</w:t>
      </w:r>
      <w:r w:rsidRPr="00963ED6">
        <w:rPr>
          <w:rFonts w:cs="Arial"/>
          <w:iCs/>
          <w:szCs w:val="24"/>
          <w:lang w:eastAsia="en-GB"/>
        </w:rPr>
        <w:t xml:space="preserve"> should </w:t>
      </w:r>
      <w:r>
        <w:rPr>
          <w:rFonts w:cs="Arial"/>
          <w:iCs/>
          <w:szCs w:val="24"/>
          <w:lang w:eastAsia="en-GB"/>
        </w:rPr>
        <w:t xml:space="preserve">seek appropriate professional advice and </w:t>
      </w:r>
      <w:r w:rsidRPr="00963ED6">
        <w:rPr>
          <w:rFonts w:cs="Arial"/>
          <w:iCs/>
          <w:szCs w:val="24"/>
          <w:lang w:eastAsia="en-GB"/>
        </w:rPr>
        <w:t xml:space="preserve">work with the custodial </w:t>
      </w:r>
      <w:r>
        <w:rPr>
          <w:rFonts w:cs="Arial"/>
          <w:iCs/>
          <w:szCs w:val="24"/>
          <w:lang w:eastAsia="en-GB"/>
        </w:rPr>
        <w:t xml:space="preserve">case manager, the YOT, </w:t>
      </w:r>
      <w:r w:rsidRPr="00963ED6">
        <w:rPr>
          <w:rFonts w:cs="Arial"/>
          <w:iCs/>
          <w:szCs w:val="24"/>
          <w:lang w:eastAsia="en-GB"/>
        </w:rPr>
        <w:t>the</w:t>
      </w:r>
      <w:r>
        <w:rPr>
          <w:rFonts w:cs="Arial"/>
          <w:iCs/>
          <w:szCs w:val="24"/>
          <w:lang w:eastAsia="en-GB"/>
        </w:rPr>
        <w:t xml:space="preserve"> person in charge of the relevant youth accommodation (as well as the</w:t>
      </w:r>
      <w:r w:rsidRPr="00963ED6">
        <w:rPr>
          <w:rFonts w:cs="Arial"/>
          <w:iCs/>
          <w:szCs w:val="24"/>
          <w:lang w:eastAsia="en-GB"/>
        </w:rPr>
        <w:t xml:space="preserve"> education provider</w:t>
      </w:r>
      <w:r>
        <w:rPr>
          <w:rFonts w:cs="Arial"/>
          <w:iCs/>
          <w:szCs w:val="24"/>
          <w:lang w:eastAsia="en-GB"/>
        </w:rPr>
        <w:t>)</w:t>
      </w:r>
      <w:r w:rsidRPr="00963ED6">
        <w:rPr>
          <w:rFonts w:cs="Arial"/>
          <w:iCs/>
          <w:szCs w:val="24"/>
          <w:lang w:eastAsia="en-GB"/>
        </w:rPr>
        <w:t xml:space="preserve"> </w:t>
      </w:r>
      <w:r>
        <w:rPr>
          <w:rFonts w:cs="Arial"/>
          <w:iCs/>
          <w:szCs w:val="24"/>
          <w:lang w:eastAsia="en-GB"/>
        </w:rPr>
        <w:t>and the appropriate person</w:t>
      </w:r>
      <w:r w:rsidRPr="00963ED6">
        <w:rPr>
          <w:rFonts w:cs="Arial"/>
          <w:iCs/>
          <w:szCs w:val="24"/>
          <w:lang w:eastAsia="en-GB"/>
        </w:rPr>
        <w:t xml:space="preserve"> to review the </w:t>
      </w:r>
      <w:r>
        <w:rPr>
          <w:rFonts w:cs="Arial"/>
          <w:iCs/>
          <w:szCs w:val="24"/>
          <w:lang w:eastAsia="en-GB"/>
        </w:rPr>
        <w:t>detained person</w:t>
      </w:r>
      <w:r w:rsidRPr="00963ED6">
        <w:rPr>
          <w:rFonts w:cs="Arial"/>
          <w:iCs/>
          <w:szCs w:val="24"/>
          <w:lang w:eastAsia="en-GB"/>
        </w:rPr>
        <w:t>’s needs taking into account the inf</w:t>
      </w:r>
      <w:r>
        <w:rPr>
          <w:rFonts w:cs="Arial"/>
          <w:iCs/>
          <w:szCs w:val="24"/>
          <w:lang w:eastAsia="en-GB"/>
        </w:rPr>
        <w:t>ormation in the EHC plan</w:t>
      </w:r>
      <w:r w:rsidRPr="00963ED6">
        <w:rPr>
          <w:rFonts w:cs="Arial"/>
          <w:iCs/>
          <w:szCs w:val="24"/>
          <w:lang w:eastAsia="en-GB"/>
        </w:rPr>
        <w:t xml:space="preserve">, the literacy and numeracy assessment and any other assessment of the </w:t>
      </w:r>
      <w:r w:rsidRPr="00DA3D9F">
        <w:rPr>
          <w:rFonts w:cs="Arial"/>
          <w:iCs/>
          <w:szCs w:val="24"/>
          <w:lang w:eastAsia="en-GB"/>
        </w:rPr>
        <w:t>detained person’s</w:t>
      </w:r>
      <w:r w:rsidRPr="00963ED6">
        <w:rPr>
          <w:rFonts w:cs="Arial"/>
          <w:iCs/>
          <w:szCs w:val="24"/>
          <w:lang w:eastAsia="en-GB"/>
        </w:rPr>
        <w:t xml:space="preserve"> needs.</w:t>
      </w:r>
      <w:r>
        <w:rPr>
          <w:rFonts w:cs="Arial"/>
          <w:iCs/>
          <w:szCs w:val="24"/>
          <w:lang w:eastAsia="en-GB"/>
        </w:rPr>
        <w:t xml:space="preserve"> On release, the local authority </w:t>
      </w:r>
      <w:r w:rsidRPr="00504F85">
        <w:rPr>
          <w:rFonts w:cs="Arial"/>
          <w:b/>
          <w:iCs/>
          <w:szCs w:val="24"/>
          <w:lang w:eastAsia="en-GB"/>
        </w:rPr>
        <w:t>must</w:t>
      </w:r>
      <w:r>
        <w:rPr>
          <w:rFonts w:cs="Arial"/>
          <w:iCs/>
          <w:szCs w:val="24"/>
          <w:lang w:eastAsia="en-GB"/>
        </w:rPr>
        <w:t xml:space="preserve"> review the EHC plan and if the special educational provision specified in the plan is no longer appropriate this should also trigger a reassessment of the child or young person’s needs.</w:t>
      </w:r>
    </w:p>
    <w:p w:rsidR="00693500" w:rsidRPr="00963ED6"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Pr>
          <w:rFonts w:cs="Arial"/>
          <w:iCs/>
          <w:szCs w:val="24"/>
          <w:lang w:eastAsia="en-GB"/>
        </w:rPr>
        <w:t xml:space="preserve">Speech and language therapy is usually recorded as education provision in section F of EHC plans (see paragraph 9.74 for further information) and where it is, it </w:t>
      </w:r>
      <w:r>
        <w:rPr>
          <w:rFonts w:cs="Arial"/>
          <w:b/>
          <w:iCs/>
          <w:szCs w:val="24"/>
          <w:lang w:eastAsia="en-GB"/>
        </w:rPr>
        <w:t xml:space="preserve">must </w:t>
      </w:r>
      <w:r>
        <w:rPr>
          <w:rFonts w:cs="Arial"/>
          <w:iCs/>
          <w:szCs w:val="24"/>
          <w:lang w:eastAsia="en-GB"/>
        </w:rPr>
        <w:t>be arranged by the local authority. However in practice, when undertaking this duty in relevant youth accommodation, the local authority should work with NHS England</w:t>
      </w:r>
      <w:r w:rsidR="00394C0F">
        <w:rPr>
          <w:rFonts w:cs="Arial"/>
          <w:iCs/>
          <w:szCs w:val="24"/>
          <w:lang w:eastAsia="en-GB"/>
        </w:rPr>
        <w:t>,</w:t>
      </w:r>
      <w:r>
        <w:rPr>
          <w:rFonts w:cs="Arial"/>
          <w:iCs/>
          <w:szCs w:val="24"/>
          <w:lang w:eastAsia="en-GB"/>
        </w:rPr>
        <w:t xml:space="preserve"> and any providers</w:t>
      </w:r>
      <w:r w:rsidR="00394C0F">
        <w:rPr>
          <w:rFonts w:cs="Arial"/>
          <w:iCs/>
          <w:szCs w:val="24"/>
          <w:lang w:eastAsia="en-GB"/>
        </w:rPr>
        <w:t xml:space="preserve"> of speech and language therapy</w:t>
      </w:r>
      <w:r>
        <w:rPr>
          <w:rFonts w:cs="Arial"/>
          <w:iCs/>
          <w:szCs w:val="24"/>
          <w:lang w:eastAsia="en-GB"/>
        </w:rPr>
        <w:t xml:space="preserve"> who are contracted and </w:t>
      </w:r>
      <w:r w:rsidR="00394C0F">
        <w:rPr>
          <w:rFonts w:cs="Arial"/>
          <w:iCs/>
          <w:szCs w:val="24"/>
          <w:lang w:eastAsia="en-GB"/>
        </w:rPr>
        <w:t>funded centrally by NHS England,</w:t>
      </w:r>
      <w:r>
        <w:rPr>
          <w:rFonts w:cs="Arial"/>
          <w:iCs/>
          <w:szCs w:val="24"/>
          <w:lang w:eastAsia="en-GB"/>
        </w:rPr>
        <w:t xml:space="preserve"> to deliver it within the framework of services already provided to the establishment.   </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rFonts w:cs="Arial"/>
          <w:iCs/>
          <w:szCs w:val="24"/>
          <w:lang w:eastAsia="en-GB"/>
        </w:rPr>
      </w:pPr>
      <w:r w:rsidRPr="00963ED6">
        <w:rPr>
          <w:rFonts w:cs="Arial"/>
          <w:iCs/>
          <w:szCs w:val="24"/>
          <w:lang w:eastAsia="en-GB"/>
        </w:rPr>
        <w:t>Custodial sentences</w:t>
      </w:r>
      <w:r>
        <w:rPr>
          <w:rFonts w:cs="Arial"/>
          <w:iCs/>
          <w:szCs w:val="24"/>
          <w:lang w:eastAsia="en-GB"/>
        </w:rPr>
        <w:t xml:space="preserve"> for detained persons</w:t>
      </w:r>
      <w:r w:rsidRPr="00963ED6">
        <w:rPr>
          <w:rFonts w:cs="Arial"/>
          <w:iCs/>
          <w:szCs w:val="24"/>
          <w:lang w:eastAsia="en-GB"/>
        </w:rPr>
        <w:t xml:space="preserve"> are often short. It is therefore important for </w:t>
      </w:r>
      <w:r w:rsidRPr="00963ED6">
        <w:rPr>
          <w:szCs w:val="24"/>
          <w:lang w:eastAsia="en-GB"/>
        </w:rPr>
        <w:t>decisions</w:t>
      </w:r>
      <w:r>
        <w:rPr>
          <w:szCs w:val="24"/>
          <w:lang w:eastAsia="en-GB"/>
        </w:rPr>
        <w:t xml:space="preserve"> to</w:t>
      </w:r>
      <w:r w:rsidRPr="00963ED6">
        <w:rPr>
          <w:rFonts w:cs="Arial"/>
          <w:iCs/>
          <w:szCs w:val="24"/>
          <w:lang w:eastAsia="en-GB"/>
        </w:rPr>
        <w:t xml:space="preserve"> be made as soon as possible to enable the provision to </w:t>
      </w:r>
      <w:r>
        <w:rPr>
          <w:rFonts w:cs="Arial"/>
          <w:iCs/>
          <w:szCs w:val="24"/>
          <w:lang w:eastAsia="en-GB"/>
        </w:rPr>
        <w:t xml:space="preserve">be </w:t>
      </w:r>
      <w:r w:rsidRPr="00963ED6">
        <w:rPr>
          <w:rFonts w:cs="Arial"/>
          <w:iCs/>
          <w:szCs w:val="24"/>
          <w:lang w:eastAsia="en-GB"/>
        </w:rPr>
        <w:t>put in place without delay. Local authorities</w:t>
      </w:r>
      <w:r>
        <w:rPr>
          <w:rFonts w:cs="Arial"/>
          <w:iCs/>
          <w:szCs w:val="24"/>
          <w:lang w:eastAsia="en-GB"/>
        </w:rPr>
        <w:t xml:space="preserve"> </w:t>
      </w:r>
      <w:r w:rsidRPr="00963ED6">
        <w:rPr>
          <w:rFonts w:cs="Arial"/>
          <w:iCs/>
          <w:szCs w:val="24"/>
          <w:lang w:eastAsia="en-GB"/>
        </w:rPr>
        <w:t xml:space="preserve">and the </w:t>
      </w:r>
      <w:r>
        <w:rPr>
          <w:rFonts w:cs="Arial"/>
          <w:iCs/>
          <w:szCs w:val="24"/>
          <w:lang w:eastAsia="en-GB"/>
        </w:rPr>
        <w:t xml:space="preserve">person in charge of the relevant youth accommodation </w:t>
      </w:r>
      <w:r w:rsidRPr="00963ED6">
        <w:rPr>
          <w:rFonts w:cs="Arial"/>
          <w:iCs/>
          <w:szCs w:val="24"/>
          <w:lang w:eastAsia="en-GB"/>
        </w:rPr>
        <w:t xml:space="preserve">should also ensure that </w:t>
      </w:r>
      <w:r>
        <w:rPr>
          <w:rFonts w:cs="Arial"/>
          <w:iCs/>
          <w:szCs w:val="24"/>
          <w:lang w:eastAsia="en-GB"/>
        </w:rPr>
        <w:t>the</w:t>
      </w:r>
      <w:r w:rsidRPr="00963ED6">
        <w:rPr>
          <w:rFonts w:cs="Arial"/>
          <w:iCs/>
          <w:szCs w:val="24"/>
          <w:lang w:eastAsia="en-GB"/>
        </w:rPr>
        <w:t xml:space="preserve"> process for making decisions is clear, robust and transparent.</w:t>
      </w:r>
      <w:r>
        <w:rPr>
          <w:rFonts w:cs="Arial"/>
          <w:iCs/>
          <w:szCs w:val="24"/>
          <w:lang w:eastAsia="en-GB"/>
        </w:rPr>
        <w:t xml:space="preserve"> </w:t>
      </w:r>
      <w:r w:rsidRPr="00963ED6">
        <w:rPr>
          <w:rFonts w:cs="Arial"/>
          <w:iCs/>
          <w:szCs w:val="24"/>
          <w:lang w:eastAsia="en-GB"/>
        </w:rPr>
        <w:t xml:space="preserve">Local authorities should keep records of the decisions they have made and the reasons for those decisions and make those records available to the </w:t>
      </w:r>
      <w:r>
        <w:rPr>
          <w:rFonts w:cs="Arial"/>
          <w:iCs/>
          <w:szCs w:val="24"/>
          <w:lang w:eastAsia="en-GB"/>
        </w:rPr>
        <w:t>appropriate</w:t>
      </w:r>
      <w:r w:rsidRPr="00963ED6">
        <w:rPr>
          <w:rFonts w:cs="Arial"/>
          <w:iCs/>
          <w:szCs w:val="24"/>
          <w:lang w:eastAsia="en-GB"/>
        </w:rPr>
        <w:t xml:space="preserve"> person</w:t>
      </w:r>
      <w:r>
        <w:rPr>
          <w:rFonts w:cs="Arial"/>
          <w:iCs/>
          <w:szCs w:val="24"/>
          <w:lang w:eastAsia="en-GB"/>
        </w:rPr>
        <w:t xml:space="preserve">, the YOT and the education or training institution the detained person will be attending upon release. </w:t>
      </w:r>
    </w:p>
    <w:p w:rsidR="00693500" w:rsidRPr="00DA3D9F" w:rsidRDefault="00693500" w:rsidP="00693500">
      <w:pPr>
        <w:pStyle w:val="Heading3"/>
        <w:rPr>
          <w:lang w:eastAsia="en-GB"/>
        </w:rPr>
      </w:pPr>
      <w:bookmarkStart w:id="1169" w:name="_Toc410033245"/>
      <w:bookmarkStart w:id="1170" w:name="_Toc385254273"/>
      <w:bookmarkStart w:id="1171" w:name="_Toc385313810"/>
      <w:bookmarkStart w:id="1172" w:name="_Toc393959199"/>
      <w:r>
        <w:rPr>
          <w:lang w:eastAsia="en-GB"/>
        </w:rPr>
        <w:t xml:space="preserve">Arranging health care provision </w:t>
      </w:r>
      <w:r w:rsidRPr="00DA3D9F">
        <w:rPr>
          <w:lang w:eastAsia="en-GB"/>
        </w:rPr>
        <w:t xml:space="preserve">for </w:t>
      </w:r>
      <w:r>
        <w:rPr>
          <w:lang w:eastAsia="en-GB"/>
        </w:rPr>
        <w:t xml:space="preserve">detained </w:t>
      </w:r>
      <w:r w:rsidRPr="00DA3D9F">
        <w:rPr>
          <w:lang w:eastAsia="en-GB"/>
        </w:rPr>
        <w:t xml:space="preserve">children and young people </w:t>
      </w:r>
      <w:r>
        <w:rPr>
          <w:lang w:eastAsia="en-GB"/>
        </w:rPr>
        <w:t>with EHC plans</w:t>
      </w:r>
      <w:bookmarkEnd w:id="1169"/>
      <w:r>
        <w:rPr>
          <w:lang w:eastAsia="en-GB"/>
        </w:rPr>
        <w:t xml:space="preserve"> </w:t>
      </w:r>
      <w:bookmarkEnd w:id="1170"/>
      <w:bookmarkEnd w:id="1171"/>
      <w:bookmarkEnd w:id="1172"/>
      <w:r w:rsidRPr="00DA3D9F">
        <w:rPr>
          <w:lang w:eastAsia="en-GB"/>
        </w:rPr>
        <w:t xml:space="preserve"> </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7E4B3F">
        <w:rPr>
          <w:szCs w:val="24"/>
          <w:lang w:eastAsia="en-GB"/>
        </w:rPr>
        <w:t>Where</w:t>
      </w:r>
      <w:r w:rsidRPr="007E4B3F">
        <w:rPr>
          <w:color w:val="000000"/>
          <w:szCs w:val="24"/>
          <w:lang w:eastAsia="en-GB"/>
        </w:rPr>
        <w:t xml:space="preserve"> a detained person has an EHC plan that specifies healthcare provision, NHS England</w:t>
      </w:r>
      <w:r w:rsidRPr="007E4B3F">
        <w:rPr>
          <w:rFonts w:cs="Arial"/>
          <w:iCs/>
          <w:color w:val="000000"/>
          <w:szCs w:val="24"/>
          <w:lang w:eastAsia="en-GB"/>
        </w:rPr>
        <w:t xml:space="preserve"> </w:t>
      </w:r>
      <w:r w:rsidRPr="007E4B3F">
        <w:rPr>
          <w:rFonts w:cs="Arial"/>
          <w:b/>
          <w:iCs/>
          <w:color w:val="000000"/>
          <w:szCs w:val="24"/>
          <w:lang w:eastAsia="en-GB"/>
        </w:rPr>
        <w:t>must</w:t>
      </w:r>
      <w:r w:rsidRPr="007E4B3F">
        <w:rPr>
          <w:rFonts w:cs="Arial"/>
          <w:iCs/>
          <w:color w:val="000000"/>
          <w:szCs w:val="24"/>
          <w:lang w:eastAsia="en-GB"/>
        </w:rPr>
        <w:t xml:space="preserve"> arrange appropriate health care</w:t>
      </w:r>
      <w:r>
        <w:rPr>
          <w:rFonts w:cs="Arial"/>
          <w:iCs/>
          <w:color w:val="000000"/>
          <w:szCs w:val="24"/>
          <w:lang w:eastAsia="en-GB"/>
        </w:rPr>
        <w:t xml:space="preserve"> provision </w:t>
      </w:r>
      <w:r w:rsidRPr="007E4B3F">
        <w:rPr>
          <w:rFonts w:cs="Arial"/>
          <w:iCs/>
          <w:color w:val="000000"/>
          <w:szCs w:val="24"/>
          <w:lang w:eastAsia="en-GB"/>
        </w:rPr>
        <w:t>while the detained person is in custody</w:t>
      </w:r>
      <w:r w:rsidRPr="007E4B3F">
        <w:rPr>
          <w:szCs w:val="24"/>
          <w:lang w:eastAsia="en-GB"/>
        </w:rPr>
        <w:t xml:space="preserve">. In practice this will be carried out by a health services provider under its contractual arrangements with NHS England. NHS England should </w:t>
      </w:r>
      <w:r>
        <w:rPr>
          <w:szCs w:val="24"/>
          <w:lang w:eastAsia="en-GB"/>
        </w:rPr>
        <w:t xml:space="preserve">make </w:t>
      </w:r>
      <w:r w:rsidRPr="007E4B3F">
        <w:rPr>
          <w:szCs w:val="24"/>
          <w:lang w:eastAsia="en-GB"/>
        </w:rPr>
        <w:t xml:space="preserve">the arrangements below when commissioning health services in the </w:t>
      </w:r>
      <w:r>
        <w:rPr>
          <w:szCs w:val="24"/>
          <w:lang w:eastAsia="en-GB"/>
        </w:rPr>
        <w:t>relevant youth accommodation</w:t>
      </w:r>
      <w:r w:rsidRPr="007E4B3F">
        <w:rPr>
          <w:szCs w:val="24"/>
          <w:lang w:eastAsia="en-GB"/>
        </w:rPr>
        <w:t>.</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7E4B3F">
        <w:rPr>
          <w:rFonts w:cs="Arial"/>
          <w:iCs/>
          <w:szCs w:val="24"/>
          <w:lang w:eastAsia="en-GB"/>
        </w:rPr>
        <w:t>It may not always be practicable to deliver the exact provision as set out in th</w:t>
      </w:r>
      <w:r>
        <w:rPr>
          <w:rFonts w:cs="Arial"/>
          <w:iCs/>
          <w:szCs w:val="24"/>
          <w:lang w:eastAsia="en-GB"/>
        </w:rPr>
        <w:t>e EHC plan if, for example, the p</w:t>
      </w:r>
      <w:r w:rsidRPr="007E4B3F">
        <w:rPr>
          <w:rFonts w:cs="Arial"/>
          <w:iCs/>
          <w:szCs w:val="24"/>
          <w:lang w:eastAsia="en-GB"/>
        </w:rPr>
        <w:t>lan is specific to l</w:t>
      </w:r>
      <w:r w:rsidRPr="007E4B3F">
        <w:rPr>
          <w:szCs w:val="24"/>
          <w:lang w:eastAsia="en-GB"/>
        </w:rPr>
        <w:t xml:space="preserve">ocal health professionals or services. </w:t>
      </w:r>
      <w:r>
        <w:rPr>
          <w:rFonts w:eastAsia="Times New Roman" w:cs="Arial"/>
          <w:iCs/>
          <w:szCs w:val="24"/>
          <w:lang w:eastAsia="en-GB"/>
        </w:rPr>
        <w:t xml:space="preserve">Where it appears impracticable to provide exactly what is in the plan, NHS England’s commissioning arrangements </w:t>
      </w:r>
      <w:r w:rsidRPr="00455182">
        <w:rPr>
          <w:rFonts w:eastAsia="Times New Roman" w:cs="Arial"/>
          <w:b/>
          <w:iCs/>
          <w:szCs w:val="24"/>
          <w:lang w:eastAsia="en-GB"/>
        </w:rPr>
        <w:t>must</w:t>
      </w:r>
      <w:r>
        <w:rPr>
          <w:rFonts w:eastAsia="Times New Roman" w:cs="Arial"/>
          <w:iCs/>
          <w:szCs w:val="24"/>
          <w:lang w:eastAsia="en-GB"/>
        </w:rPr>
        <w:t xml:space="preserve"> ensure that </w:t>
      </w:r>
      <w:r w:rsidRPr="007E4B3F">
        <w:rPr>
          <w:rFonts w:cs="Arial"/>
          <w:iCs/>
          <w:szCs w:val="24"/>
          <w:lang w:eastAsia="en-GB"/>
        </w:rPr>
        <w:t>the health care provider arrange</w:t>
      </w:r>
      <w:r>
        <w:rPr>
          <w:rFonts w:cs="Arial"/>
          <w:iCs/>
          <w:szCs w:val="24"/>
          <w:lang w:eastAsia="en-GB"/>
        </w:rPr>
        <w:t>s</w:t>
      </w:r>
      <w:r w:rsidRPr="007E4B3F">
        <w:rPr>
          <w:rFonts w:cs="Arial"/>
          <w:iCs/>
          <w:szCs w:val="24"/>
          <w:lang w:eastAsia="en-GB"/>
        </w:rPr>
        <w:t xml:space="preserve"> provision as close as possible to that in the plan, if it is still appropriate. </w:t>
      </w:r>
      <w:r>
        <w:rPr>
          <w:rFonts w:eastAsia="Times New Roman" w:cs="Arial"/>
          <w:iCs/>
          <w:szCs w:val="24"/>
          <w:lang w:eastAsia="en-GB"/>
        </w:rPr>
        <w:t>In practice, although the judgment about what is practical falls to NHS England, its views will be influenced by the advice from the provider.</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7E4B3F">
        <w:rPr>
          <w:rFonts w:cs="Arial"/>
          <w:iCs/>
          <w:szCs w:val="24"/>
          <w:lang w:eastAsia="en-GB"/>
        </w:rPr>
        <w:t xml:space="preserve">If it appears that the health care support specified in the plan is no longer appropriate, </w:t>
      </w:r>
      <w:r>
        <w:rPr>
          <w:rFonts w:eastAsia="Times New Roman" w:cs="Arial"/>
          <w:iCs/>
          <w:szCs w:val="24"/>
          <w:lang w:eastAsia="en-GB"/>
        </w:rPr>
        <w:t xml:space="preserve">NHS England’s commissioning arrangements </w:t>
      </w:r>
      <w:r w:rsidRPr="00455182">
        <w:rPr>
          <w:rFonts w:eastAsia="Times New Roman" w:cs="Arial"/>
          <w:b/>
          <w:iCs/>
          <w:szCs w:val="24"/>
          <w:lang w:eastAsia="en-GB"/>
        </w:rPr>
        <w:t>must</w:t>
      </w:r>
      <w:r>
        <w:rPr>
          <w:rFonts w:eastAsia="Times New Roman" w:cs="Arial"/>
          <w:iCs/>
          <w:szCs w:val="24"/>
          <w:lang w:eastAsia="en-GB"/>
        </w:rPr>
        <w:t xml:space="preserve"> ensure that </w:t>
      </w:r>
      <w:r w:rsidRPr="007E4B3F">
        <w:rPr>
          <w:rFonts w:cs="Arial"/>
          <w:iCs/>
          <w:szCs w:val="24"/>
          <w:lang w:eastAsia="en-GB"/>
        </w:rPr>
        <w:t>the health care provider arrange</w:t>
      </w:r>
      <w:r>
        <w:rPr>
          <w:rFonts w:cs="Arial"/>
          <w:iCs/>
          <w:szCs w:val="24"/>
          <w:lang w:eastAsia="en-GB"/>
        </w:rPr>
        <w:t>s</w:t>
      </w:r>
      <w:r w:rsidRPr="007E4B3F">
        <w:rPr>
          <w:rFonts w:cs="Arial"/>
          <w:iCs/>
          <w:szCs w:val="24"/>
          <w:lang w:eastAsia="en-GB"/>
        </w:rPr>
        <w:t xml:space="preserve"> appropriate alternative healthcare support for the </w:t>
      </w:r>
      <w:r>
        <w:rPr>
          <w:rFonts w:cs="Arial"/>
          <w:iCs/>
          <w:szCs w:val="24"/>
          <w:lang w:eastAsia="en-GB"/>
        </w:rPr>
        <w:t>detained</w:t>
      </w:r>
      <w:r w:rsidRPr="007E4B3F">
        <w:rPr>
          <w:rFonts w:cs="Arial"/>
          <w:iCs/>
          <w:szCs w:val="24"/>
          <w:lang w:eastAsia="en-GB"/>
        </w:rPr>
        <w:t xml:space="preserve"> person. </w:t>
      </w:r>
      <w:r w:rsidRPr="007E4B3F">
        <w:rPr>
          <w:szCs w:val="24"/>
          <w:lang w:eastAsia="en-GB"/>
        </w:rPr>
        <w:t xml:space="preserve">This may be the case if, for example, the health needs have changed since the </w:t>
      </w:r>
      <w:r>
        <w:rPr>
          <w:szCs w:val="24"/>
          <w:lang w:eastAsia="en-GB"/>
        </w:rPr>
        <w:t>detained person</w:t>
      </w:r>
      <w:r w:rsidRPr="007E4B3F">
        <w:rPr>
          <w:szCs w:val="24"/>
          <w:lang w:eastAsia="en-GB"/>
        </w:rPr>
        <w:t xml:space="preserve">’s last EHC plan review. </w:t>
      </w:r>
      <w:r>
        <w:rPr>
          <w:rFonts w:eastAsia="Times New Roman"/>
          <w:szCs w:val="24"/>
          <w:lang w:eastAsia="en-GB"/>
        </w:rPr>
        <w:t xml:space="preserve">Again, the assessment of what is no longer appropriate will be informed by the provider’s views, although the judgment ultimately falls to NHS England. </w:t>
      </w:r>
      <w:r>
        <w:rPr>
          <w:szCs w:val="24"/>
          <w:lang w:eastAsia="en-GB"/>
        </w:rPr>
        <w:t>If it appears that the health care support specified in the plan is no longer appropriate this should trigger a reassessment of the detained person’s EHC needs upon release.</w:t>
      </w:r>
      <w:r>
        <w:rPr>
          <w:rFonts w:eastAsia="Times New Roman"/>
          <w:szCs w:val="24"/>
          <w:lang w:eastAsia="en-GB"/>
        </w:rPr>
        <w:t xml:space="preserve"> </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7E4B3F">
        <w:rPr>
          <w:szCs w:val="24"/>
          <w:lang w:eastAsia="en-GB"/>
        </w:rPr>
        <w:t xml:space="preserve">The Comprehensive Health Assessment </w:t>
      </w:r>
      <w:r>
        <w:rPr>
          <w:szCs w:val="24"/>
          <w:lang w:eastAsia="en-GB"/>
        </w:rPr>
        <w:t xml:space="preserve">Tool </w:t>
      </w:r>
      <w:r w:rsidRPr="007E4B3F">
        <w:rPr>
          <w:szCs w:val="24"/>
          <w:lang w:eastAsia="en-GB"/>
        </w:rPr>
        <w:t xml:space="preserve">should remain key </w:t>
      </w:r>
      <w:r>
        <w:rPr>
          <w:szCs w:val="24"/>
          <w:lang w:eastAsia="en-GB"/>
        </w:rPr>
        <w:t>when</w:t>
      </w:r>
      <w:r w:rsidRPr="007E4B3F">
        <w:rPr>
          <w:szCs w:val="24"/>
          <w:lang w:eastAsia="en-GB"/>
        </w:rPr>
        <w:t xml:space="preserve"> identifying what health provision in the plan can and should continue to be provided for </w:t>
      </w:r>
      <w:r>
        <w:rPr>
          <w:szCs w:val="24"/>
          <w:lang w:eastAsia="en-GB"/>
        </w:rPr>
        <w:t>detained persons</w:t>
      </w:r>
      <w:r w:rsidRPr="007E4B3F">
        <w:rPr>
          <w:szCs w:val="24"/>
          <w:lang w:eastAsia="en-GB"/>
        </w:rPr>
        <w:t xml:space="preserve"> with an EHC plan in custody. It may also pick up additional health n</w:t>
      </w:r>
      <w:r w:rsidRPr="006178F2">
        <w:rPr>
          <w:szCs w:val="24"/>
          <w:lang w:eastAsia="en-GB"/>
        </w:rPr>
        <w:t>eeds</w:t>
      </w:r>
      <w:r>
        <w:rPr>
          <w:szCs w:val="24"/>
          <w:lang w:eastAsia="en-GB"/>
        </w:rPr>
        <w:t xml:space="preserve">. </w:t>
      </w:r>
      <w:r w:rsidRPr="006178F2">
        <w:rPr>
          <w:szCs w:val="24"/>
          <w:lang w:eastAsia="en-GB"/>
        </w:rPr>
        <w:t xml:space="preserve">The process for making decisions about health provision should be clear, robust and transparent taking into account the information in the EHC plan, the CHAT assessment and any other assessment of the detained person’s needs. </w:t>
      </w:r>
    </w:p>
    <w:p w:rsidR="00693500" w:rsidRPr="00990ADC" w:rsidRDefault="00693500" w:rsidP="00693500">
      <w:pPr>
        <w:pStyle w:val="Heading3"/>
        <w:rPr>
          <w:u w:val="single"/>
          <w:lang w:eastAsia="en-GB"/>
        </w:rPr>
      </w:pPr>
      <w:bookmarkStart w:id="1173" w:name="_Toc410033246"/>
      <w:r>
        <w:rPr>
          <w:lang w:eastAsia="en-GB"/>
        </w:rPr>
        <w:t>Monitoring provision in</w:t>
      </w:r>
      <w:r w:rsidRPr="00990ADC">
        <w:rPr>
          <w:lang w:eastAsia="en-GB"/>
        </w:rPr>
        <w:t xml:space="preserve"> custody</w:t>
      </w:r>
      <w:bookmarkEnd w:id="1173"/>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FD3AA9">
        <w:rPr>
          <w:rFonts w:cs="Arial"/>
          <w:iCs/>
          <w:szCs w:val="24"/>
          <w:lang w:eastAsia="en-GB"/>
        </w:rPr>
        <w:t xml:space="preserve">The local authority </w:t>
      </w:r>
      <w:r w:rsidRPr="00FD3AA9">
        <w:rPr>
          <w:rFonts w:cs="Arial"/>
          <w:b/>
          <w:iCs/>
          <w:szCs w:val="24"/>
          <w:lang w:eastAsia="en-GB"/>
        </w:rPr>
        <w:t>must</w:t>
      </w:r>
      <w:r w:rsidRPr="00FD3AA9">
        <w:rPr>
          <w:rFonts w:cs="Arial"/>
          <w:iCs/>
          <w:szCs w:val="24"/>
          <w:lang w:eastAsia="en-GB"/>
        </w:rPr>
        <w:t xml:space="preserve"> promote the fulfilment of the detained person’s learning potential whilst they are in custody and on their release. Local authorities should use the EHC plan to actively monitor progress towards these and other long term outcomes.</w:t>
      </w:r>
    </w:p>
    <w:p w:rsidR="00693500" w:rsidRPr="00FD3AA9"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FD3AA9">
        <w:rPr>
          <w:szCs w:val="24"/>
          <w:lang w:eastAsia="en-GB"/>
        </w:rPr>
        <w:t xml:space="preserve">Where a detained person is in custody within a year of the last review of their EHC plan, the local authority should conduct a monitoring meeting and continue to do so, as a minimum, every 12 months. The monitoring meeting should consider the special educational and health provision arranged for the detained person in custody and the appropriateness of the provision in the EHC plan in light of the detained person’s progress or changed circumstances. If the provision in the EHC plan appears inappropriate the local authority should follow the guidance set out in paragraph </w:t>
      </w:r>
      <w:r w:rsidRPr="00AE5997">
        <w:rPr>
          <w:szCs w:val="24"/>
          <w:lang w:eastAsia="en-GB"/>
        </w:rPr>
        <w:t>10.125</w:t>
      </w:r>
      <w:r w:rsidRPr="00FD3AA9">
        <w:rPr>
          <w:szCs w:val="24"/>
          <w:lang w:eastAsia="en-GB"/>
        </w:rPr>
        <w:t xml:space="preserve">. The local authority can request that the </w:t>
      </w:r>
      <w:r>
        <w:rPr>
          <w:szCs w:val="24"/>
          <w:lang w:eastAsia="en-GB"/>
        </w:rPr>
        <w:t xml:space="preserve">person in charge of the </w:t>
      </w:r>
      <w:r w:rsidRPr="00FD3AA9">
        <w:rPr>
          <w:szCs w:val="24"/>
          <w:lang w:eastAsia="en-GB"/>
        </w:rPr>
        <w:t>relevant youth accommodation or YOT convenes the monitoring meeting. Further guidance on best practice is given in Chapter 9, Education, health and care needs assessments and plans.</w:t>
      </w:r>
      <w:bookmarkStart w:id="1174" w:name="_Toc385254274"/>
      <w:bookmarkStart w:id="1175" w:name="_Toc385313811"/>
      <w:bookmarkStart w:id="1176" w:name="_Toc393959200"/>
    </w:p>
    <w:p w:rsidR="00693500" w:rsidRPr="00990ADC" w:rsidRDefault="00693500" w:rsidP="00693500">
      <w:pPr>
        <w:pStyle w:val="Heading3"/>
        <w:rPr>
          <w:u w:val="single"/>
          <w:lang w:eastAsia="en-GB"/>
        </w:rPr>
      </w:pPr>
      <w:bookmarkStart w:id="1177" w:name="_Toc410033247"/>
      <w:r>
        <w:rPr>
          <w:lang w:eastAsia="en-GB"/>
        </w:rPr>
        <w:t>Review on release from</w:t>
      </w:r>
      <w:r w:rsidRPr="00990ADC">
        <w:rPr>
          <w:lang w:eastAsia="en-GB"/>
        </w:rPr>
        <w:t xml:space="preserve"> youth custody</w:t>
      </w:r>
      <w:bookmarkEnd w:id="1174"/>
      <w:bookmarkEnd w:id="1175"/>
      <w:bookmarkEnd w:id="1176"/>
      <w:bookmarkEnd w:id="1177"/>
    </w:p>
    <w:p w:rsidR="00693500" w:rsidRPr="00AD43A8"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Pr>
          <w:szCs w:val="24"/>
          <w:lang w:eastAsia="en-GB"/>
        </w:rPr>
        <w:t>To support a detained person’s transition from custody, the local authority and YOT should seek to review the detained person’s educational progress and their continuing special educational and health needs in preparation for their release, using the YOT’s existing release planning procedures wherever possible.</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963ED6">
        <w:rPr>
          <w:szCs w:val="24"/>
          <w:lang w:eastAsia="en-GB"/>
        </w:rPr>
        <w:t xml:space="preserve">The YOT </w:t>
      </w:r>
      <w:r w:rsidRPr="00963ED6">
        <w:rPr>
          <w:b/>
          <w:szCs w:val="24"/>
          <w:lang w:eastAsia="en-GB"/>
        </w:rPr>
        <w:t xml:space="preserve">must </w:t>
      </w:r>
      <w:r w:rsidRPr="00963ED6">
        <w:rPr>
          <w:szCs w:val="24"/>
          <w:lang w:eastAsia="en-GB"/>
        </w:rPr>
        <w:t xml:space="preserve">notify the local authority that a </w:t>
      </w:r>
      <w:r>
        <w:rPr>
          <w:szCs w:val="24"/>
          <w:lang w:eastAsia="en-GB"/>
        </w:rPr>
        <w:t>detained person</w:t>
      </w:r>
      <w:r w:rsidRPr="00963ED6">
        <w:rPr>
          <w:szCs w:val="24"/>
          <w:lang w:eastAsia="en-GB"/>
        </w:rPr>
        <w:t xml:space="preserve"> is due to be released from the </w:t>
      </w:r>
      <w:r>
        <w:rPr>
          <w:szCs w:val="24"/>
          <w:lang w:eastAsia="en-GB"/>
        </w:rPr>
        <w:t xml:space="preserve">relevant youth accommodation </w:t>
      </w:r>
      <w:r w:rsidRPr="00963ED6">
        <w:rPr>
          <w:szCs w:val="24"/>
          <w:lang w:eastAsia="en-GB"/>
        </w:rPr>
        <w:t>in order to inform the resettlement process</w:t>
      </w:r>
      <w:r>
        <w:rPr>
          <w:szCs w:val="24"/>
          <w:lang w:eastAsia="en-GB"/>
        </w:rPr>
        <w:t xml:space="preserve"> and should ensure all external agencies are aware of their responsibilities under the proposed release plan, and condition of licence or Notice of Supervision</w:t>
      </w:r>
      <w:r w:rsidRPr="00963ED6">
        <w:rPr>
          <w:szCs w:val="24"/>
          <w:lang w:eastAsia="en-GB"/>
        </w:rPr>
        <w:t xml:space="preserve">. </w:t>
      </w:r>
      <w:r>
        <w:rPr>
          <w:szCs w:val="24"/>
          <w:lang w:eastAsia="en-GB"/>
        </w:rPr>
        <w:t>The local authority should inform any relevant community services that the detained person is due to be released.</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4F678C">
        <w:rPr>
          <w:szCs w:val="24"/>
          <w:lang w:eastAsia="en-GB"/>
        </w:rPr>
        <w:t xml:space="preserve">If the detained person had an EHC plan before </w:t>
      </w:r>
      <w:r>
        <w:rPr>
          <w:szCs w:val="24"/>
          <w:lang w:eastAsia="en-GB"/>
        </w:rPr>
        <w:t xml:space="preserve">entering </w:t>
      </w:r>
      <w:r w:rsidRPr="004F678C">
        <w:rPr>
          <w:szCs w:val="24"/>
          <w:lang w:eastAsia="en-GB"/>
        </w:rPr>
        <w:t>custody or was issued with an EHC plan w</w:t>
      </w:r>
      <w:r w:rsidRPr="00305790">
        <w:rPr>
          <w:szCs w:val="24"/>
          <w:lang w:eastAsia="en-GB"/>
        </w:rPr>
        <w:t xml:space="preserve">hile they were in custody, the responsible local authority </w:t>
      </w:r>
      <w:r w:rsidRPr="00FD3AA9">
        <w:rPr>
          <w:b/>
          <w:szCs w:val="24"/>
          <w:lang w:eastAsia="en-GB"/>
        </w:rPr>
        <w:t>must</w:t>
      </w:r>
      <w:r w:rsidRPr="00F804A8">
        <w:rPr>
          <w:szCs w:val="24"/>
          <w:lang w:eastAsia="en-GB"/>
        </w:rPr>
        <w:t xml:space="preserve"> keep the plan while the detained person is in custody and </w:t>
      </w:r>
      <w:r w:rsidRPr="00FD3AA9">
        <w:rPr>
          <w:b/>
          <w:szCs w:val="24"/>
          <w:lang w:eastAsia="en-GB"/>
        </w:rPr>
        <w:t>must</w:t>
      </w:r>
      <w:r w:rsidRPr="006178F2">
        <w:rPr>
          <w:szCs w:val="24"/>
          <w:lang w:eastAsia="en-GB"/>
        </w:rPr>
        <w:t xml:space="preserve"> </w:t>
      </w:r>
      <w:r w:rsidRPr="00F804A8">
        <w:rPr>
          <w:szCs w:val="24"/>
          <w:lang w:eastAsia="en-GB"/>
        </w:rPr>
        <w:t xml:space="preserve">review it </w:t>
      </w:r>
      <w:r>
        <w:rPr>
          <w:szCs w:val="24"/>
          <w:lang w:eastAsia="en-GB"/>
        </w:rPr>
        <w:t xml:space="preserve">as soon as possible </w:t>
      </w:r>
      <w:r w:rsidRPr="00F804A8">
        <w:rPr>
          <w:szCs w:val="24"/>
          <w:lang w:eastAsia="en-GB"/>
        </w:rPr>
        <w:t xml:space="preserve">on release. </w:t>
      </w:r>
      <w:r w:rsidRPr="004F678C">
        <w:rPr>
          <w:szCs w:val="24"/>
          <w:lang w:eastAsia="en-GB"/>
        </w:rPr>
        <w:t xml:space="preserve">The review </w:t>
      </w:r>
      <w:r w:rsidRPr="00FD3AA9">
        <w:rPr>
          <w:b/>
          <w:szCs w:val="24"/>
          <w:lang w:eastAsia="en-GB"/>
        </w:rPr>
        <w:t>must</w:t>
      </w:r>
      <w:r w:rsidRPr="004F678C">
        <w:rPr>
          <w:szCs w:val="24"/>
          <w:lang w:eastAsia="en-GB"/>
        </w:rPr>
        <w:t xml:space="preserve"> focus on the </w:t>
      </w:r>
      <w:r>
        <w:rPr>
          <w:szCs w:val="24"/>
          <w:lang w:eastAsia="en-GB"/>
        </w:rPr>
        <w:t>detained</w:t>
      </w:r>
      <w:r w:rsidRPr="004F678C">
        <w:rPr>
          <w:szCs w:val="24"/>
          <w:lang w:eastAsia="en-GB"/>
        </w:rPr>
        <w:t xml:space="preserve"> person’s progress towards achieving the outcomes specified in the EHC plan </w:t>
      </w:r>
      <w:r>
        <w:rPr>
          <w:szCs w:val="24"/>
          <w:lang w:eastAsia="en-GB"/>
        </w:rPr>
        <w:t xml:space="preserve">and </w:t>
      </w:r>
      <w:r w:rsidRPr="004F678C">
        <w:rPr>
          <w:szCs w:val="24"/>
          <w:lang w:eastAsia="en-GB"/>
        </w:rPr>
        <w:t xml:space="preserve">local authorities </w:t>
      </w:r>
      <w:r w:rsidRPr="00FD3AA9">
        <w:rPr>
          <w:b/>
          <w:szCs w:val="24"/>
          <w:lang w:eastAsia="en-GB"/>
        </w:rPr>
        <w:t>must</w:t>
      </w:r>
      <w:r w:rsidRPr="004F678C">
        <w:rPr>
          <w:szCs w:val="24"/>
          <w:lang w:eastAsia="en-GB"/>
        </w:rPr>
        <w:t xml:space="preserve"> follow the process set out in Chapter 9</w:t>
      </w:r>
      <w:r>
        <w:rPr>
          <w:szCs w:val="24"/>
          <w:lang w:eastAsia="en-GB"/>
        </w:rPr>
        <w:t>,</w:t>
      </w:r>
      <w:r w:rsidRPr="004F678C">
        <w:rPr>
          <w:szCs w:val="24"/>
          <w:lang w:eastAsia="en-GB"/>
        </w:rPr>
        <w:t xml:space="preserve"> Education, Health and Care needs assessments and plans. </w:t>
      </w:r>
      <w:r>
        <w:rPr>
          <w:szCs w:val="24"/>
          <w:lang w:eastAsia="en-GB"/>
        </w:rPr>
        <w:t xml:space="preserve">Local authorities should work with the YOT to take account of the condition of licence or Notice of Supervision when reviewing the EHC plan. </w:t>
      </w:r>
      <w:r w:rsidRPr="009B4DFE">
        <w:rPr>
          <w:szCs w:val="24"/>
          <w:lang w:eastAsia="en-GB"/>
        </w:rPr>
        <w:t xml:space="preserve">If the EHC plan was issued while the </w:t>
      </w:r>
      <w:r>
        <w:rPr>
          <w:szCs w:val="24"/>
          <w:lang w:eastAsia="en-GB"/>
        </w:rPr>
        <w:t>detained</w:t>
      </w:r>
      <w:r w:rsidRPr="009B4DFE">
        <w:rPr>
          <w:szCs w:val="24"/>
          <w:lang w:eastAsia="en-GB"/>
        </w:rPr>
        <w:t xml:space="preserve"> person was in custody the review should specifically consider sections I and J of the EHC plan.</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Pr>
          <w:szCs w:val="24"/>
          <w:lang w:eastAsia="en-GB"/>
        </w:rPr>
        <w:t xml:space="preserve">Professionals across education, health and social care </w:t>
      </w:r>
      <w:r w:rsidRPr="00BE20BB">
        <w:rPr>
          <w:szCs w:val="24"/>
          <w:lang w:eastAsia="en-GB"/>
        </w:rPr>
        <w:t xml:space="preserve">are expected to </w:t>
      </w:r>
      <w:r>
        <w:rPr>
          <w:szCs w:val="24"/>
          <w:lang w:eastAsia="en-GB"/>
        </w:rPr>
        <w:t xml:space="preserve">co-operate with local authorities during reviews and the relevant healthcare commissioner </w:t>
      </w:r>
      <w:r w:rsidRPr="00FD3AA9">
        <w:rPr>
          <w:b/>
          <w:szCs w:val="24"/>
          <w:lang w:eastAsia="en-GB"/>
        </w:rPr>
        <w:t>must</w:t>
      </w:r>
      <w:r>
        <w:rPr>
          <w:szCs w:val="24"/>
          <w:lang w:eastAsia="en-GB"/>
        </w:rPr>
        <w:t xml:space="preserve"> agree the healthcare provision to be included in a revised plan. </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Pr>
          <w:szCs w:val="24"/>
          <w:lang w:eastAsia="en-GB"/>
        </w:rPr>
        <w:t xml:space="preserve">Local authorities, CCGs and NHS England </w:t>
      </w:r>
      <w:r w:rsidRPr="001937A6">
        <w:rPr>
          <w:b/>
          <w:szCs w:val="24"/>
          <w:lang w:eastAsia="en-GB"/>
        </w:rPr>
        <w:t>must</w:t>
      </w:r>
      <w:r>
        <w:rPr>
          <w:szCs w:val="24"/>
          <w:lang w:eastAsia="en-GB"/>
        </w:rPr>
        <w:t xml:space="preserve"> co-operate to ensure the health needs of detained persons whilst in custody and on release are considered in developing the local Joint Strategic Needs Assessment and the Joint Health and Wellbeing Strategy.</w:t>
      </w:r>
    </w:p>
    <w:p w:rsidR="00693500" w:rsidRPr="00BF63D6" w:rsidRDefault="00693500" w:rsidP="00693500">
      <w:pPr>
        <w:pStyle w:val="Heading3"/>
        <w:rPr>
          <w:lang w:eastAsia="en-GB"/>
        </w:rPr>
      </w:pPr>
      <w:bookmarkStart w:id="1178" w:name="_Toc410033248"/>
      <w:r w:rsidRPr="00BF63D6">
        <w:rPr>
          <w:lang w:eastAsia="en-GB"/>
        </w:rPr>
        <w:t>Moving to a new local authority on release</w:t>
      </w:r>
      <w:bookmarkEnd w:id="1178"/>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BF63D6">
        <w:rPr>
          <w:szCs w:val="24"/>
          <w:lang w:eastAsia="en-GB"/>
        </w:rPr>
        <w:t xml:space="preserve">If the detained person </w:t>
      </w:r>
      <w:r>
        <w:rPr>
          <w:szCs w:val="24"/>
          <w:lang w:eastAsia="en-GB"/>
        </w:rPr>
        <w:t>is due to be released to a new local authority</w:t>
      </w:r>
      <w:r w:rsidRPr="00BF63D6">
        <w:rPr>
          <w:szCs w:val="24"/>
          <w:lang w:eastAsia="en-GB"/>
        </w:rPr>
        <w:t xml:space="preserve"> </w:t>
      </w:r>
      <w:r>
        <w:rPr>
          <w:szCs w:val="24"/>
          <w:lang w:eastAsia="en-GB"/>
        </w:rPr>
        <w:t xml:space="preserve">the YOT </w:t>
      </w:r>
      <w:r w:rsidRPr="00733E1D">
        <w:rPr>
          <w:b/>
          <w:szCs w:val="24"/>
          <w:lang w:eastAsia="en-GB"/>
        </w:rPr>
        <w:t>must</w:t>
      </w:r>
      <w:r>
        <w:rPr>
          <w:szCs w:val="24"/>
          <w:lang w:eastAsia="en-GB"/>
        </w:rPr>
        <w:t xml:space="preserve"> notify the local authority where the detained person is ordinarily resident (the old local authority) and the new local authority in whose area the YOT expects the detained person to live on release from the</w:t>
      </w:r>
      <w:r w:rsidR="000C6B0F">
        <w:rPr>
          <w:szCs w:val="24"/>
          <w:lang w:eastAsia="en-GB"/>
        </w:rPr>
        <w:t xml:space="preserve"> relevant youth accommodation. </w:t>
      </w:r>
      <w:r>
        <w:rPr>
          <w:szCs w:val="24"/>
          <w:lang w:eastAsia="en-GB"/>
        </w:rPr>
        <w:t>T</w:t>
      </w:r>
      <w:r w:rsidRPr="00BF63D6">
        <w:rPr>
          <w:szCs w:val="24"/>
          <w:lang w:eastAsia="en-GB"/>
        </w:rPr>
        <w:t xml:space="preserve">he old authority </w:t>
      </w:r>
      <w:r w:rsidRPr="00FD3AA9">
        <w:rPr>
          <w:b/>
          <w:szCs w:val="24"/>
          <w:lang w:eastAsia="en-GB"/>
        </w:rPr>
        <w:t>must</w:t>
      </w:r>
      <w:r w:rsidRPr="00BF63D6">
        <w:rPr>
          <w:szCs w:val="24"/>
          <w:lang w:eastAsia="en-GB"/>
        </w:rPr>
        <w:t xml:space="preserve"> </w:t>
      </w:r>
      <w:r>
        <w:rPr>
          <w:szCs w:val="24"/>
          <w:lang w:eastAsia="en-GB"/>
        </w:rPr>
        <w:t xml:space="preserve">send </w:t>
      </w:r>
      <w:r w:rsidRPr="00BF63D6">
        <w:rPr>
          <w:szCs w:val="24"/>
          <w:lang w:eastAsia="en-GB"/>
        </w:rPr>
        <w:t xml:space="preserve">the EHC plan to the new authority </w:t>
      </w:r>
      <w:r>
        <w:rPr>
          <w:szCs w:val="24"/>
          <w:lang w:eastAsia="en-GB"/>
        </w:rPr>
        <w:t>within 5 working days of being informed of the move</w:t>
      </w:r>
      <w:r w:rsidRPr="00BF63D6">
        <w:rPr>
          <w:szCs w:val="24"/>
          <w:lang w:eastAsia="en-GB"/>
        </w:rPr>
        <w:t xml:space="preserve">. </w:t>
      </w:r>
      <w:r>
        <w:rPr>
          <w:szCs w:val="24"/>
          <w:lang w:eastAsia="en-GB"/>
        </w:rPr>
        <w:t>T</w:t>
      </w:r>
      <w:r w:rsidRPr="00BF63D6">
        <w:rPr>
          <w:szCs w:val="24"/>
          <w:lang w:eastAsia="en-GB"/>
        </w:rPr>
        <w:t xml:space="preserve">he new authority </w:t>
      </w:r>
      <w:r>
        <w:rPr>
          <w:szCs w:val="24"/>
          <w:lang w:eastAsia="en-GB"/>
        </w:rPr>
        <w:t xml:space="preserve">will </w:t>
      </w:r>
      <w:r w:rsidRPr="00BF63D6">
        <w:rPr>
          <w:szCs w:val="24"/>
          <w:lang w:eastAsia="en-GB"/>
        </w:rPr>
        <w:t xml:space="preserve">become responsible for maintaining the plan and for securing the special educational provision specified in it. </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BF63D6">
        <w:rPr>
          <w:szCs w:val="24"/>
          <w:lang w:eastAsia="en-GB"/>
        </w:rPr>
        <w:t xml:space="preserve">Where the </w:t>
      </w:r>
      <w:r>
        <w:rPr>
          <w:szCs w:val="24"/>
          <w:lang w:eastAsia="en-GB"/>
        </w:rPr>
        <w:t>detained person</w:t>
      </w:r>
      <w:r w:rsidRPr="00BF63D6">
        <w:rPr>
          <w:szCs w:val="24"/>
          <w:lang w:eastAsia="en-GB"/>
        </w:rPr>
        <w:t xml:space="preserve">’s move results in a new CCG becoming responsible for the </w:t>
      </w:r>
      <w:r>
        <w:rPr>
          <w:szCs w:val="24"/>
          <w:lang w:eastAsia="en-GB"/>
        </w:rPr>
        <w:t>detained</w:t>
      </w:r>
      <w:r w:rsidRPr="00BF63D6">
        <w:rPr>
          <w:szCs w:val="24"/>
          <w:lang w:eastAsia="en-GB"/>
        </w:rPr>
        <w:t xml:space="preserve"> person,</w:t>
      </w:r>
      <w:r>
        <w:rPr>
          <w:szCs w:val="24"/>
          <w:lang w:eastAsia="en-GB"/>
        </w:rPr>
        <w:t xml:space="preserve"> the new local authority </w:t>
      </w:r>
      <w:r w:rsidRPr="00FD3AA9">
        <w:rPr>
          <w:b/>
          <w:szCs w:val="24"/>
          <w:lang w:eastAsia="en-GB"/>
        </w:rPr>
        <w:t>must</w:t>
      </w:r>
      <w:r>
        <w:rPr>
          <w:szCs w:val="24"/>
          <w:lang w:eastAsia="en-GB"/>
        </w:rPr>
        <w:t xml:space="preserve"> send the EHC plan to the new CCG within 5 working days of becoming responsible for maintaining the plan. </w:t>
      </w:r>
      <w:r w:rsidRPr="00BF63D6">
        <w:rPr>
          <w:szCs w:val="24"/>
          <w:lang w:eastAsia="en-GB"/>
        </w:rPr>
        <w:t xml:space="preserve">Where it is not practicable for the new CCG to secure the health provision specified in the EHC plan, the new CCG </w:t>
      </w:r>
      <w:r w:rsidRPr="00FD3AA9">
        <w:rPr>
          <w:b/>
          <w:szCs w:val="24"/>
          <w:lang w:eastAsia="en-GB"/>
        </w:rPr>
        <w:t>must</w:t>
      </w:r>
      <w:r w:rsidRPr="00BF63D6">
        <w:rPr>
          <w:szCs w:val="24"/>
          <w:lang w:eastAsia="en-GB"/>
        </w:rPr>
        <w:t xml:space="preserve">, within 15 working days of </w:t>
      </w:r>
      <w:r>
        <w:rPr>
          <w:szCs w:val="24"/>
          <w:lang w:eastAsia="en-GB"/>
        </w:rPr>
        <w:t>receiving a copy of the EHC plan</w:t>
      </w:r>
      <w:r w:rsidRPr="00BF63D6">
        <w:rPr>
          <w:szCs w:val="24"/>
          <w:lang w:eastAsia="en-GB"/>
        </w:rPr>
        <w:t xml:space="preserve">, request the new local authority to make an EHC needs assessment or review the EHC plan. The new local authority </w:t>
      </w:r>
      <w:r w:rsidRPr="001937A6">
        <w:rPr>
          <w:b/>
          <w:szCs w:val="24"/>
          <w:lang w:eastAsia="en-GB"/>
        </w:rPr>
        <w:t>must</w:t>
      </w:r>
      <w:r w:rsidRPr="00BF63D6">
        <w:rPr>
          <w:szCs w:val="24"/>
          <w:lang w:eastAsia="en-GB"/>
        </w:rPr>
        <w:t xml:space="preserve"> comply with any request.</w:t>
      </w:r>
    </w:p>
    <w:p w:rsidR="00693500" w:rsidRPr="00200E72"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BF63D6">
        <w:rPr>
          <w:szCs w:val="24"/>
          <w:lang w:eastAsia="en-GB"/>
        </w:rPr>
        <w:t xml:space="preserve">If the detained person </w:t>
      </w:r>
      <w:r>
        <w:rPr>
          <w:szCs w:val="24"/>
          <w:lang w:eastAsia="en-GB"/>
        </w:rPr>
        <w:t>is released to a new local authority</w:t>
      </w:r>
      <w:r w:rsidRPr="00BF63D6">
        <w:rPr>
          <w:szCs w:val="24"/>
          <w:lang w:eastAsia="en-GB"/>
        </w:rPr>
        <w:t xml:space="preserve"> before the EHC needs assessment process has been completed the new local authority should consider whether it needs to carry out an EHC needs assessment. The new authority should take account of the fact that the old authority decided to carry out an EHC needs assessment (and should seek information concerning the assessment from the old local authority) when making its decision.</w:t>
      </w:r>
      <w:r>
        <w:rPr>
          <w:szCs w:val="24"/>
          <w:lang w:eastAsia="en-GB"/>
        </w:rPr>
        <w:t xml:space="preserve"> The new local authority is not bound by the requirements specified in paragraph 10.113.</w:t>
      </w:r>
      <w:r w:rsidRPr="00BF63D6">
        <w:rPr>
          <w:szCs w:val="24"/>
          <w:lang w:eastAsia="en-GB"/>
        </w:rPr>
        <w:t xml:space="preserve"> The new local authority </w:t>
      </w:r>
      <w:r>
        <w:rPr>
          <w:szCs w:val="24"/>
          <w:lang w:eastAsia="en-GB"/>
        </w:rPr>
        <w:t>should</w:t>
      </w:r>
      <w:r w:rsidRPr="00BF63D6">
        <w:rPr>
          <w:szCs w:val="24"/>
          <w:lang w:eastAsia="en-GB"/>
        </w:rPr>
        <w:t xml:space="preserve"> draw on the expertise and knowledge of the YOT to continue the assessment process. (See Chapter 9 for more information about children and young people moving between local authorities).</w:t>
      </w:r>
    </w:p>
    <w:p w:rsidR="00693500" w:rsidRDefault="00693500" w:rsidP="00693500">
      <w:pPr>
        <w:pStyle w:val="Heading3"/>
        <w:rPr>
          <w:lang w:eastAsia="en-GB"/>
        </w:rPr>
      </w:pPr>
      <w:bookmarkStart w:id="1179" w:name="_Toc410033249"/>
      <w:r w:rsidRPr="00BF63D6">
        <w:rPr>
          <w:lang w:eastAsia="en-GB"/>
        </w:rPr>
        <w:t xml:space="preserve">Looked after children </w:t>
      </w:r>
      <w:r>
        <w:rPr>
          <w:lang w:eastAsia="en-GB"/>
        </w:rPr>
        <w:t>remanded or sentenced to</w:t>
      </w:r>
      <w:r w:rsidRPr="00BF63D6">
        <w:rPr>
          <w:lang w:eastAsia="en-GB"/>
        </w:rPr>
        <w:t xml:space="preserve"> custody</w:t>
      </w:r>
      <w:bookmarkEnd w:id="1179"/>
    </w:p>
    <w:p w:rsidR="00693500" w:rsidRP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Pr>
          <w:lang w:eastAsia="en-GB"/>
        </w:rPr>
        <w:t>For the purposes of this section a looked after child refers to a child or young person who is under 18.</w:t>
      </w:r>
    </w:p>
    <w:p w:rsidR="00693500" w:rsidRPr="00B0561A"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B0561A">
        <w:rPr>
          <w:szCs w:val="24"/>
          <w:lang w:eastAsia="en-GB"/>
        </w:rPr>
        <w:t xml:space="preserve">Under the Legal Aid, Sentencing and Punishment of Offenders Act 2012, children remanded to </w:t>
      </w:r>
      <w:r>
        <w:rPr>
          <w:szCs w:val="24"/>
          <w:lang w:eastAsia="en-GB"/>
        </w:rPr>
        <w:t>relevant youth</w:t>
      </w:r>
      <w:r w:rsidRPr="00B0561A">
        <w:rPr>
          <w:szCs w:val="24"/>
          <w:lang w:eastAsia="en-GB"/>
        </w:rPr>
        <w:t xml:space="preserve"> accommodation become looked</w:t>
      </w:r>
      <w:r>
        <w:rPr>
          <w:szCs w:val="24"/>
          <w:lang w:eastAsia="en-GB"/>
        </w:rPr>
        <w:t xml:space="preserve"> </w:t>
      </w:r>
      <w:r w:rsidRPr="00B0561A">
        <w:rPr>
          <w:szCs w:val="24"/>
          <w:lang w:eastAsia="en-GB"/>
        </w:rPr>
        <w:t>after children for the period for which they are remanded. This includes those who had previously been accommodated under the Children Act 1989. However, if a looked</w:t>
      </w:r>
      <w:r>
        <w:rPr>
          <w:szCs w:val="24"/>
          <w:lang w:eastAsia="en-GB"/>
        </w:rPr>
        <w:t xml:space="preserve"> </w:t>
      </w:r>
      <w:r w:rsidRPr="00B0561A">
        <w:rPr>
          <w:szCs w:val="24"/>
          <w:lang w:eastAsia="en-GB"/>
        </w:rPr>
        <w:t xml:space="preserve">after child, who has previously been accommodated by a local authority under section 20 of the Children Act, is remanded </w:t>
      </w:r>
      <w:r>
        <w:rPr>
          <w:szCs w:val="24"/>
          <w:lang w:eastAsia="en-GB"/>
        </w:rPr>
        <w:t>to relevant youth accommodation</w:t>
      </w:r>
      <w:r w:rsidRPr="00B0561A">
        <w:rPr>
          <w:szCs w:val="24"/>
          <w:lang w:eastAsia="en-GB"/>
        </w:rPr>
        <w:t xml:space="preserve"> he or she will no longer be looked after under section </w:t>
      </w:r>
      <w:r>
        <w:rPr>
          <w:szCs w:val="24"/>
          <w:lang w:eastAsia="en-GB"/>
        </w:rPr>
        <w:t xml:space="preserve">20 </w:t>
      </w:r>
      <w:r w:rsidRPr="00B0561A">
        <w:rPr>
          <w:szCs w:val="24"/>
          <w:lang w:eastAsia="en-GB"/>
        </w:rPr>
        <w:t>as they are no longer voluntarily accommo</w:t>
      </w:r>
      <w:r>
        <w:rPr>
          <w:szCs w:val="24"/>
          <w:lang w:eastAsia="en-GB"/>
        </w:rPr>
        <w:t>dated by the local authority. (</w:t>
      </w:r>
      <w:r>
        <w:t>A child who is looked after by a</w:t>
      </w:r>
      <w:r w:rsidR="00114D82">
        <w:t xml:space="preserve"> local authority as defined by S</w:t>
      </w:r>
      <w:r>
        <w:t xml:space="preserve">ection 22 of the Children Act 1989 means a child who is voluntarily accommodated by a local authority or who is subject to a care order or interim care order.) </w:t>
      </w:r>
      <w:r w:rsidRPr="00B0561A">
        <w:rPr>
          <w:szCs w:val="24"/>
          <w:lang w:eastAsia="en-GB"/>
        </w:rPr>
        <w:t>Children who offend and receive a custodial sentence remain looked after if they were under a care order immediately prior to conviction.</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B0561A">
        <w:rPr>
          <w:szCs w:val="24"/>
          <w:lang w:eastAsia="en-GB"/>
        </w:rPr>
        <w:t xml:space="preserve">If a looked </w:t>
      </w:r>
      <w:r w:rsidR="000C6B0F">
        <w:rPr>
          <w:szCs w:val="24"/>
          <w:lang w:eastAsia="en-GB"/>
        </w:rPr>
        <w:t>after child is living in an out-of-</w:t>
      </w:r>
      <w:r w:rsidRPr="00B0561A">
        <w:rPr>
          <w:szCs w:val="24"/>
          <w:lang w:eastAsia="en-GB"/>
        </w:rPr>
        <w:t>authority placement prior</w:t>
      </w:r>
      <w:r>
        <w:rPr>
          <w:szCs w:val="24"/>
          <w:lang w:eastAsia="en-GB"/>
        </w:rPr>
        <w:t xml:space="preserve"> to</w:t>
      </w:r>
      <w:r w:rsidRPr="00B0561A">
        <w:rPr>
          <w:szCs w:val="24"/>
          <w:lang w:eastAsia="en-GB"/>
        </w:rPr>
        <w:t xml:space="preserve"> going into custody, the request for an assessment </w:t>
      </w:r>
      <w:r w:rsidRPr="00FD3AA9">
        <w:rPr>
          <w:b/>
          <w:szCs w:val="24"/>
          <w:lang w:eastAsia="en-GB"/>
        </w:rPr>
        <w:t>must</w:t>
      </w:r>
      <w:r w:rsidRPr="00B0561A">
        <w:rPr>
          <w:szCs w:val="24"/>
          <w:lang w:eastAsia="en-GB"/>
        </w:rPr>
        <w:t xml:space="preserve"> be carried out by the</w:t>
      </w:r>
      <w:r>
        <w:rPr>
          <w:szCs w:val="24"/>
          <w:lang w:eastAsia="en-GB"/>
        </w:rPr>
        <w:t xml:space="preserve"> local</w:t>
      </w:r>
      <w:r w:rsidRPr="00B0561A">
        <w:rPr>
          <w:szCs w:val="24"/>
          <w:lang w:eastAsia="en-GB"/>
        </w:rPr>
        <w:t xml:space="preserve"> authority where the child lived before entering custody (i.e. where they are ordinarily resident)</w:t>
      </w:r>
      <w:r>
        <w:rPr>
          <w:szCs w:val="24"/>
          <w:lang w:eastAsia="en-GB"/>
        </w:rPr>
        <w:t xml:space="preserve">, </w:t>
      </w:r>
      <w:r w:rsidRPr="00B0561A">
        <w:rPr>
          <w:szCs w:val="24"/>
          <w:lang w:eastAsia="en-GB"/>
        </w:rPr>
        <w:t xml:space="preserve">which may not be the same as the </w:t>
      </w:r>
      <w:r>
        <w:rPr>
          <w:szCs w:val="24"/>
          <w:lang w:eastAsia="en-GB"/>
        </w:rPr>
        <w:t xml:space="preserve">local </w:t>
      </w:r>
      <w:r w:rsidRPr="00B0561A">
        <w:rPr>
          <w:szCs w:val="24"/>
          <w:lang w:eastAsia="en-GB"/>
        </w:rPr>
        <w:t xml:space="preserve">authority that looks after the child. The CCG where the child is ordinarily resident has responsibility for the health element of the EHC needs assessment and the development of the health content of the plan. If a disagreement arises, the </w:t>
      </w:r>
      <w:r>
        <w:rPr>
          <w:szCs w:val="24"/>
          <w:lang w:eastAsia="en-GB"/>
        </w:rPr>
        <w:t xml:space="preserve">local </w:t>
      </w:r>
      <w:r w:rsidRPr="00B0561A">
        <w:rPr>
          <w:szCs w:val="24"/>
          <w:lang w:eastAsia="en-GB"/>
        </w:rPr>
        <w:t xml:space="preserve">authority that looks after the child, will act as the ‘corporate parent’ in any disagreement resolution, as described in Chapter 11. </w:t>
      </w:r>
    </w:p>
    <w:p w:rsidR="00693500" w:rsidRPr="00B0561A"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B0561A">
        <w:rPr>
          <w:szCs w:val="24"/>
          <w:lang w:eastAsia="en-GB"/>
        </w:rPr>
        <w:t xml:space="preserve">If a looked after child was placed out of authority before going into custody and enters custody with an EHC plan, or one is finalised while they are in custody, the </w:t>
      </w:r>
      <w:r>
        <w:rPr>
          <w:szCs w:val="24"/>
          <w:lang w:eastAsia="en-GB"/>
        </w:rPr>
        <w:t xml:space="preserve">local </w:t>
      </w:r>
      <w:r w:rsidRPr="00B0561A">
        <w:rPr>
          <w:szCs w:val="24"/>
          <w:lang w:eastAsia="en-GB"/>
        </w:rPr>
        <w:t xml:space="preserve">authority where the child lived before entering custody (i.e. where they are ordinarily resident), </w:t>
      </w:r>
      <w:r w:rsidRPr="00FD3AA9">
        <w:rPr>
          <w:b/>
          <w:szCs w:val="24"/>
          <w:lang w:eastAsia="en-GB"/>
        </w:rPr>
        <w:t>must</w:t>
      </w:r>
      <w:r w:rsidRPr="00B0561A">
        <w:rPr>
          <w:szCs w:val="24"/>
          <w:lang w:eastAsia="en-GB"/>
        </w:rPr>
        <w:t xml:space="preserve"> arrange appropriate special educational provision for the detained person while he or she is detained. Further information on support for looked after children is set out at the beginning of this chapter.</w:t>
      </w:r>
    </w:p>
    <w:p w:rsidR="00693500" w:rsidRPr="00D83935" w:rsidRDefault="00693500" w:rsidP="00693500">
      <w:pPr>
        <w:pStyle w:val="Heading3"/>
        <w:rPr>
          <w:i/>
          <w:lang w:eastAsia="en-GB"/>
        </w:rPr>
      </w:pPr>
      <w:bookmarkStart w:id="1180" w:name="_Toc385254275"/>
      <w:bookmarkStart w:id="1181" w:name="_Toc385313812"/>
      <w:bookmarkStart w:id="1182" w:name="_Toc393959201"/>
      <w:bookmarkStart w:id="1183" w:name="_Toc410033250"/>
      <w:r w:rsidRPr="00D83935">
        <w:rPr>
          <w:lang w:eastAsia="en-GB"/>
        </w:rPr>
        <w:t>Transition from youth ju</w:t>
      </w:r>
      <w:r>
        <w:rPr>
          <w:lang w:eastAsia="en-GB"/>
        </w:rPr>
        <w:t>stice to a custodial establishment for adults</w:t>
      </w:r>
      <w:bookmarkEnd w:id="1180"/>
      <w:bookmarkEnd w:id="1181"/>
      <w:bookmarkEnd w:id="1182"/>
      <w:bookmarkEnd w:id="1183"/>
    </w:p>
    <w:p w:rsidR="00693500" w:rsidRPr="00963ED6"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963ED6">
        <w:rPr>
          <w:szCs w:val="24"/>
          <w:lang w:eastAsia="en-GB"/>
        </w:rPr>
        <w:t xml:space="preserve">When a </w:t>
      </w:r>
      <w:r>
        <w:rPr>
          <w:szCs w:val="24"/>
          <w:lang w:eastAsia="en-GB"/>
        </w:rPr>
        <w:t>detained person</w:t>
      </w:r>
      <w:r w:rsidRPr="00963ED6">
        <w:rPr>
          <w:szCs w:val="24"/>
          <w:lang w:eastAsia="en-GB"/>
        </w:rPr>
        <w:t xml:space="preserve"> is transferred to an adult custodial establishment the </w:t>
      </w:r>
      <w:r>
        <w:rPr>
          <w:szCs w:val="24"/>
          <w:lang w:eastAsia="en-GB"/>
        </w:rPr>
        <w:t xml:space="preserve">person in charge of the relevant </w:t>
      </w:r>
      <w:r w:rsidRPr="00963ED6">
        <w:rPr>
          <w:szCs w:val="24"/>
          <w:lang w:eastAsia="en-GB"/>
        </w:rPr>
        <w:t xml:space="preserve">youth </w:t>
      </w:r>
      <w:r>
        <w:rPr>
          <w:szCs w:val="24"/>
          <w:lang w:eastAsia="en-GB"/>
        </w:rPr>
        <w:t>accommodation</w:t>
      </w:r>
      <w:r w:rsidRPr="00963ED6">
        <w:rPr>
          <w:szCs w:val="24"/>
          <w:lang w:eastAsia="en-GB"/>
        </w:rPr>
        <w:t xml:space="preserve"> should ensure that all relevant SEN information, including the EHC plan</w:t>
      </w:r>
      <w:r>
        <w:rPr>
          <w:szCs w:val="24"/>
          <w:lang w:eastAsia="en-GB"/>
        </w:rPr>
        <w:t>,</w:t>
      </w:r>
      <w:r w:rsidRPr="00963ED6">
        <w:rPr>
          <w:szCs w:val="24"/>
          <w:lang w:eastAsia="en-GB"/>
        </w:rPr>
        <w:t xml:space="preserve"> is passed to the receiving establishment</w:t>
      </w:r>
      <w:r>
        <w:rPr>
          <w:szCs w:val="24"/>
          <w:lang w:eastAsia="en-GB"/>
        </w:rPr>
        <w:t xml:space="preserve"> prior to transfer taking place, so that </w:t>
      </w:r>
      <w:r w:rsidRPr="00445E64">
        <w:rPr>
          <w:szCs w:val="24"/>
          <w:lang w:eastAsia="en-GB"/>
        </w:rPr>
        <w:t xml:space="preserve">any additional support needs can be taken into account by the receiving </w:t>
      </w:r>
      <w:r>
        <w:rPr>
          <w:szCs w:val="24"/>
          <w:lang w:eastAsia="en-GB"/>
        </w:rPr>
        <w:t>establishment.</w:t>
      </w:r>
      <w:r w:rsidRPr="00963ED6">
        <w:rPr>
          <w:szCs w:val="24"/>
          <w:lang w:eastAsia="en-GB"/>
        </w:rPr>
        <w:t xml:space="preserve"> The </w:t>
      </w:r>
      <w:r>
        <w:rPr>
          <w:szCs w:val="24"/>
          <w:lang w:eastAsia="en-GB"/>
        </w:rPr>
        <w:t xml:space="preserve">SEN </w:t>
      </w:r>
      <w:r w:rsidRPr="00963ED6">
        <w:rPr>
          <w:szCs w:val="24"/>
          <w:lang w:eastAsia="en-GB"/>
        </w:rPr>
        <w:t>duties i</w:t>
      </w:r>
      <w:r>
        <w:rPr>
          <w:szCs w:val="24"/>
          <w:lang w:eastAsia="en-GB"/>
        </w:rPr>
        <w:t>n the Children and Families Act 2014</w:t>
      </w:r>
      <w:r w:rsidRPr="00963ED6">
        <w:rPr>
          <w:szCs w:val="24"/>
          <w:lang w:eastAsia="en-GB"/>
        </w:rPr>
        <w:t xml:space="preserve"> no longer apply once a </w:t>
      </w:r>
      <w:r>
        <w:rPr>
          <w:szCs w:val="24"/>
          <w:lang w:eastAsia="en-GB"/>
        </w:rPr>
        <w:t>young</w:t>
      </w:r>
      <w:r w:rsidRPr="00D83935">
        <w:rPr>
          <w:szCs w:val="24"/>
          <w:lang w:eastAsia="en-GB"/>
        </w:rPr>
        <w:t xml:space="preserve"> person</w:t>
      </w:r>
      <w:r w:rsidRPr="00963ED6">
        <w:rPr>
          <w:szCs w:val="24"/>
          <w:lang w:eastAsia="en-GB"/>
        </w:rPr>
        <w:t xml:space="preserve"> is transferred to the adult secure estate. </w:t>
      </w:r>
    </w:p>
    <w:p w:rsidR="00693500" w:rsidRPr="00963ED6" w:rsidRDefault="00693500" w:rsidP="00693500">
      <w:pPr>
        <w:pStyle w:val="Heading3"/>
        <w:rPr>
          <w:lang w:eastAsia="en-GB"/>
        </w:rPr>
      </w:pPr>
      <w:bookmarkStart w:id="1184" w:name="_Toc385254276"/>
      <w:bookmarkStart w:id="1185" w:name="_Toc385313813"/>
      <w:bookmarkStart w:id="1186" w:name="_Toc393959202"/>
      <w:bookmarkStart w:id="1187" w:name="_Toc410033251"/>
      <w:r w:rsidRPr="00963ED6">
        <w:rPr>
          <w:lang w:eastAsia="en-GB"/>
        </w:rPr>
        <w:t xml:space="preserve">Education on release for those in </w:t>
      </w:r>
      <w:r>
        <w:rPr>
          <w:lang w:eastAsia="en-GB"/>
        </w:rPr>
        <w:t>a custodial establishment for adults</w:t>
      </w:r>
      <w:bookmarkEnd w:id="1184"/>
      <w:bookmarkEnd w:id="1185"/>
      <w:bookmarkEnd w:id="1186"/>
      <w:bookmarkEnd w:id="1187"/>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963ED6">
        <w:rPr>
          <w:szCs w:val="24"/>
          <w:lang w:eastAsia="en-GB"/>
        </w:rPr>
        <w:t xml:space="preserve">If </w:t>
      </w:r>
      <w:r>
        <w:rPr>
          <w:szCs w:val="24"/>
          <w:lang w:eastAsia="en-GB"/>
        </w:rPr>
        <w:t>a detained person in an adult custodial establishment</w:t>
      </w:r>
      <w:r w:rsidRPr="00963ED6">
        <w:rPr>
          <w:szCs w:val="24"/>
          <w:lang w:eastAsia="en-GB"/>
        </w:rPr>
        <w:t xml:space="preserve"> had an EHC plan immediately before custody</w:t>
      </w:r>
      <w:r>
        <w:rPr>
          <w:szCs w:val="24"/>
          <w:lang w:eastAsia="en-GB"/>
        </w:rPr>
        <w:t xml:space="preserve">, or if they were issued with a plan while in relevant youth accommodation, and if they are </w:t>
      </w:r>
      <w:r w:rsidRPr="00963ED6">
        <w:rPr>
          <w:szCs w:val="24"/>
          <w:lang w:eastAsia="en-GB"/>
        </w:rPr>
        <w:t xml:space="preserve">still under </w:t>
      </w:r>
      <w:r>
        <w:rPr>
          <w:szCs w:val="24"/>
          <w:lang w:eastAsia="en-GB"/>
        </w:rPr>
        <w:t xml:space="preserve">the </w:t>
      </w:r>
      <w:r w:rsidRPr="00963ED6">
        <w:rPr>
          <w:szCs w:val="24"/>
          <w:lang w:eastAsia="en-GB"/>
        </w:rPr>
        <w:t xml:space="preserve">age </w:t>
      </w:r>
      <w:r>
        <w:rPr>
          <w:szCs w:val="24"/>
          <w:lang w:eastAsia="en-GB"/>
        </w:rPr>
        <w:t xml:space="preserve">of </w:t>
      </w:r>
      <w:r w:rsidRPr="00963ED6">
        <w:rPr>
          <w:szCs w:val="24"/>
          <w:lang w:eastAsia="en-GB"/>
        </w:rPr>
        <w:t>25 when they are released from</w:t>
      </w:r>
      <w:r>
        <w:rPr>
          <w:szCs w:val="24"/>
          <w:lang w:eastAsia="en-GB"/>
        </w:rPr>
        <w:t xml:space="preserve"> </w:t>
      </w:r>
      <w:r w:rsidRPr="00963ED6">
        <w:rPr>
          <w:szCs w:val="24"/>
          <w:lang w:eastAsia="en-GB"/>
        </w:rPr>
        <w:t xml:space="preserve">custody, the local authority </w:t>
      </w:r>
      <w:r w:rsidRPr="00963ED6">
        <w:rPr>
          <w:b/>
          <w:szCs w:val="24"/>
          <w:lang w:eastAsia="en-GB"/>
        </w:rPr>
        <w:t>must</w:t>
      </w:r>
      <w:r w:rsidRPr="00963ED6">
        <w:rPr>
          <w:szCs w:val="24"/>
          <w:lang w:eastAsia="en-GB"/>
        </w:rPr>
        <w:t xml:space="preserve"> maintain and review the EHC plan if the young person plans to stay in education. When revi</w:t>
      </w:r>
      <w:r>
        <w:rPr>
          <w:szCs w:val="24"/>
          <w:lang w:eastAsia="en-GB"/>
        </w:rPr>
        <w:t>ewing the p</w:t>
      </w:r>
      <w:r w:rsidRPr="00963ED6">
        <w:rPr>
          <w:szCs w:val="24"/>
          <w:lang w:eastAsia="en-GB"/>
        </w:rPr>
        <w:t xml:space="preserve">lan local authorities </w:t>
      </w:r>
      <w:r w:rsidRPr="00BD4E7F">
        <w:rPr>
          <w:b/>
          <w:szCs w:val="24"/>
          <w:lang w:eastAsia="en-GB"/>
        </w:rPr>
        <w:t>must</w:t>
      </w:r>
      <w:r w:rsidRPr="00963ED6">
        <w:rPr>
          <w:szCs w:val="24"/>
          <w:lang w:eastAsia="en-GB"/>
        </w:rPr>
        <w:t xml:space="preserve"> follow the processes set out in Chapter </w:t>
      </w:r>
      <w:r>
        <w:rPr>
          <w:szCs w:val="24"/>
          <w:lang w:eastAsia="en-GB"/>
        </w:rPr>
        <w:t>9,</w:t>
      </w:r>
      <w:r w:rsidRPr="00963ED6">
        <w:rPr>
          <w:szCs w:val="24"/>
          <w:lang w:eastAsia="en-GB"/>
        </w:rPr>
        <w:t xml:space="preserve"> in parti</w:t>
      </w:r>
      <w:r>
        <w:rPr>
          <w:szCs w:val="24"/>
          <w:lang w:eastAsia="en-GB"/>
        </w:rPr>
        <w:t xml:space="preserve">cular the section on </w:t>
      </w:r>
      <w:r w:rsidRPr="00EA50A8">
        <w:rPr>
          <w:szCs w:val="24"/>
          <w:lang w:eastAsia="en-GB"/>
        </w:rPr>
        <w:t>19- to 25</w:t>
      </w:r>
      <w:r>
        <w:rPr>
          <w:szCs w:val="24"/>
          <w:lang w:eastAsia="en-GB"/>
        </w:rPr>
        <w:t>-year-</w:t>
      </w:r>
      <w:r w:rsidRPr="00963ED6">
        <w:rPr>
          <w:szCs w:val="24"/>
          <w:lang w:eastAsia="en-GB"/>
        </w:rPr>
        <w:t>olds.</w:t>
      </w:r>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eastAsia="en-GB"/>
        </w:rPr>
      </w:pPr>
      <w:r w:rsidRPr="007E4B3F">
        <w:rPr>
          <w:szCs w:val="24"/>
          <w:lang w:eastAsia="en-GB"/>
        </w:rPr>
        <w:t xml:space="preserve">If the young person plans to continue their education on release, the </w:t>
      </w:r>
      <w:r w:rsidRPr="007E4B3F">
        <w:rPr>
          <w:rFonts w:cs="Arial"/>
          <w:szCs w:val="24"/>
          <w:lang w:eastAsia="en-GB"/>
        </w:rPr>
        <w:t xml:space="preserve">Offenders' Learning and Skills Service </w:t>
      </w:r>
      <w:r w:rsidRPr="007E4B3F">
        <w:rPr>
          <w:szCs w:val="24"/>
          <w:lang w:eastAsia="en-GB"/>
        </w:rPr>
        <w:t>provider and the National Careers Service provider should liaise to ensure the responsible local authority can review the EHC plan as soon as possible.</w:t>
      </w:r>
    </w:p>
    <w:p w:rsidR="00693500" w:rsidRDefault="00693500" w:rsidP="00693500">
      <w:pPr>
        <w:pStyle w:val="Heading3"/>
        <w:rPr>
          <w:lang w:eastAsia="en-GB"/>
        </w:rPr>
      </w:pPr>
      <w:bookmarkStart w:id="1188" w:name="_Toc410033252"/>
      <w:r>
        <w:rPr>
          <w:lang w:eastAsia="en-GB"/>
        </w:rPr>
        <w:t>Cross-</w:t>
      </w:r>
      <w:r w:rsidRPr="00BC1491">
        <w:rPr>
          <w:lang w:eastAsia="en-GB"/>
        </w:rPr>
        <w:t>border detention</w:t>
      </w:r>
      <w:bookmarkEnd w:id="1188"/>
    </w:p>
    <w:p w:rsid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val="en-US" w:eastAsia="en-GB"/>
        </w:rPr>
      </w:pPr>
      <w:r>
        <w:rPr>
          <w:szCs w:val="24"/>
          <w:lang w:val="en-US" w:eastAsia="en-GB"/>
        </w:rPr>
        <w:t>L</w:t>
      </w:r>
      <w:r w:rsidRPr="00901ECC">
        <w:rPr>
          <w:szCs w:val="24"/>
          <w:lang w:val="en-US" w:eastAsia="en-GB"/>
        </w:rPr>
        <w:t xml:space="preserve">ocal authorities in England should </w:t>
      </w:r>
      <w:r>
        <w:rPr>
          <w:szCs w:val="24"/>
          <w:lang w:val="en-US" w:eastAsia="en-GB"/>
        </w:rPr>
        <w:t>support</w:t>
      </w:r>
      <w:r w:rsidRPr="00901ECC">
        <w:rPr>
          <w:szCs w:val="24"/>
          <w:lang w:val="en-US" w:eastAsia="en-GB"/>
        </w:rPr>
        <w:t xml:space="preserve"> </w:t>
      </w:r>
      <w:r>
        <w:rPr>
          <w:szCs w:val="24"/>
          <w:lang w:val="en-US" w:eastAsia="en-GB"/>
        </w:rPr>
        <w:t>detained persons</w:t>
      </w:r>
      <w:r w:rsidRPr="00901ECC">
        <w:rPr>
          <w:szCs w:val="24"/>
          <w:lang w:val="en-US" w:eastAsia="en-GB"/>
        </w:rPr>
        <w:t xml:space="preserve"> with EHC plans </w:t>
      </w:r>
      <w:r>
        <w:rPr>
          <w:szCs w:val="24"/>
          <w:lang w:val="en-US" w:eastAsia="en-GB"/>
        </w:rPr>
        <w:t xml:space="preserve">whose home authority is in England but who are </w:t>
      </w:r>
      <w:r w:rsidRPr="00901ECC">
        <w:rPr>
          <w:szCs w:val="24"/>
          <w:lang w:val="en-US" w:eastAsia="en-GB"/>
        </w:rPr>
        <w:t>detained in Wales in the same way that t</w:t>
      </w:r>
      <w:r>
        <w:rPr>
          <w:szCs w:val="24"/>
          <w:lang w:val="en-US" w:eastAsia="en-GB"/>
        </w:rPr>
        <w:t>hey support</w:t>
      </w:r>
      <w:r w:rsidRPr="00901ECC">
        <w:rPr>
          <w:szCs w:val="24"/>
          <w:lang w:val="en-US" w:eastAsia="en-GB"/>
        </w:rPr>
        <w:t xml:space="preserve"> </w:t>
      </w:r>
      <w:r>
        <w:rPr>
          <w:szCs w:val="24"/>
          <w:lang w:val="en-US" w:eastAsia="en-GB"/>
        </w:rPr>
        <w:t>detained persons</w:t>
      </w:r>
      <w:r w:rsidRPr="00901ECC">
        <w:rPr>
          <w:szCs w:val="24"/>
          <w:lang w:val="en-US" w:eastAsia="en-GB"/>
        </w:rPr>
        <w:t xml:space="preserve"> </w:t>
      </w:r>
      <w:r>
        <w:rPr>
          <w:szCs w:val="24"/>
          <w:lang w:val="en-US" w:eastAsia="en-GB"/>
        </w:rPr>
        <w:t xml:space="preserve">whose home authority is in England and who are </w:t>
      </w:r>
      <w:r w:rsidRPr="00901ECC">
        <w:rPr>
          <w:szCs w:val="24"/>
          <w:lang w:val="en-US" w:eastAsia="en-GB"/>
        </w:rPr>
        <w:t xml:space="preserve">placed in England. </w:t>
      </w:r>
      <w:r>
        <w:rPr>
          <w:szCs w:val="24"/>
          <w:lang w:val="en-US" w:eastAsia="en-GB"/>
        </w:rPr>
        <w:t>L</w:t>
      </w:r>
      <w:r w:rsidRPr="00901ECC">
        <w:rPr>
          <w:szCs w:val="24"/>
          <w:lang w:val="en-US" w:eastAsia="en-GB"/>
        </w:rPr>
        <w:t xml:space="preserve">ocal authorities in England should work with the person in charge of relevant youth accommodation and the Local Health Board to meet the needs of </w:t>
      </w:r>
      <w:r>
        <w:rPr>
          <w:szCs w:val="24"/>
          <w:lang w:val="en-US" w:eastAsia="en-GB"/>
        </w:rPr>
        <w:t>detained persons</w:t>
      </w:r>
      <w:r w:rsidRPr="00901ECC">
        <w:rPr>
          <w:szCs w:val="24"/>
          <w:lang w:val="en-US" w:eastAsia="en-GB"/>
        </w:rPr>
        <w:t xml:space="preserve"> with EHC </w:t>
      </w:r>
      <w:r w:rsidR="00875845">
        <w:rPr>
          <w:szCs w:val="24"/>
          <w:lang w:val="en-US" w:eastAsia="en-GB"/>
        </w:rPr>
        <w:t>p</w:t>
      </w:r>
      <w:r w:rsidRPr="00BC1491">
        <w:rPr>
          <w:szCs w:val="24"/>
          <w:lang w:val="en-US" w:eastAsia="en-GB"/>
        </w:rPr>
        <w:t xml:space="preserve">lans </w:t>
      </w:r>
      <w:r>
        <w:rPr>
          <w:szCs w:val="24"/>
          <w:lang w:val="en-US" w:eastAsia="en-GB"/>
        </w:rPr>
        <w:t xml:space="preserve">whose home authority is in England </w:t>
      </w:r>
      <w:r w:rsidRPr="00BC1491">
        <w:rPr>
          <w:szCs w:val="24"/>
          <w:lang w:val="en-US" w:eastAsia="en-GB"/>
        </w:rPr>
        <w:t xml:space="preserve">when they are detained in Wales. </w:t>
      </w:r>
    </w:p>
    <w:p w:rsidR="00B1110F" w:rsidRPr="00693500" w:rsidRDefault="00693500" w:rsidP="00693500">
      <w:pPr>
        <w:widowControl w:val="0"/>
        <w:numPr>
          <w:ilvl w:val="0"/>
          <w:numId w:val="70"/>
        </w:numPr>
        <w:overflowPunct w:val="0"/>
        <w:autoSpaceDE w:val="0"/>
        <w:autoSpaceDN w:val="0"/>
        <w:adjustRightInd w:val="0"/>
        <w:spacing w:after="240" w:line="288" w:lineRule="auto"/>
        <w:ind w:left="0" w:hanging="851"/>
        <w:textAlignment w:val="baseline"/>
        <w:rPr>
          <w:szCs w:val="24"/>
          <w:lang w:val="en-US" w:eastAsia="en-GB"/>
        </w:rPr>
      </w:pPr>
      <w:r w:rsidRPr="00BC1491">
        <w:rPr>
          <w:szCs w:val="24"/>
          <w:lang w:val="en-US" w:eastAsia="en-GB"/>
        </w:rPr>
        <w:t>Until the</w:t>
      </w:r>
      <w:r>
        <w:rPr>
          <w:szCs w:val="24"/>
          <w:lang w:val="en-US" w:eastAsia="en-GB"/>
        </w:rPr>
        <w:t xml:space="preserve"> SEN legal framework is changed in Wales, host local authorities in England will be obliged to fu</w:t>
      </w:r>
      <w:r w:rsidR="00875845">
        <w:rPr>
          <w:szCs w:val="24"/>
          <w:lang w:val="en-US" w:eastAsia="en-GB"/>
        </w:rPr>
        <w:t>lfill their best endeavors duty</w:t>
      </w:r>
      <w:r>
        <w:rPr>
          <w:szCs w:val="24"/>
          <w:lang w:val="en-US" w:eastAsia="en-GB"/>
        </w:rPr>
        <w:t xml:space="preserve"> for detained persons with statements under Section</w:t>
      </w:r>
      <w:r w:rsidR="00875845">
        <w:rPr>
          <w:szCs w:val="24"/>
          <w:lang w:val="en-US" w:eastAsia="en-GB"/>
        </w:rPr>
        <w:t xml:space="preserve"> 562C of the Education Act 1996</w:t>
      </w:r>
      <w:r>
        <w:rPr>
          <w:szCs w:val="24"/>
          <w:lang w:val="en-US" w:eastAsia="en-GB"/>
        </w:rPr>
        <w:t xml:space="preserve"> whose home authority is in Wales but who are detained in Young Offender Institutions in England.</w:t>
      </w:r>
    </w:p>
    <w:p w:rsidR="000F7909" w:rsidRDefault="000F7909">
      <w:pPr>
        <w:rPr>
          <w:rFonts w:eastAsia="Times New Roman" w:cstheme="majorBidi"/>
          <w:b/>
          <w:bCs/>
          <w:color w:val="1F497D" w:themeColor="text2"/>
          <w:sz w:val="36"/>
          <w:szCs w:val="36"/>
          <w:lang w:eastAsia="en-GB"/>
        </w:rPr>
      </w:pPr>
      <w:r>
        <w:br w:type="page"/>
      </w:r>
    </w:p>
    <w:p w:rsidR="00FA4A04" w:rsidRPr="00C4532F" w:rsidRDefault="008D6E08" w:rsidP="00C83667">
      <w:pPr>
        <w:pStyle w:val="Heading1"/>
      </w:pPr>
      <w:bookmarkStart w:id="1189" w:name="_Toc410033253"/>
      <w:r>
        <w:t xml:space="preserve">11 </w:t>
      </w:r>
      <w:r w:rsidR="009A674C" w:rsidRPr="00C4532F">
        <w:t>Resolving dis</w:t>
      </w:r>
      <w:bookmarkEnd w:id="1147"/>
      <w:r w:rsidR="00FA4A04" w:rsidRPr="00C4532F">
        <w:t>agreements</w:t>
      </w:r>
      <w:bookmarkEnd w:id="1148"/>
      <w:bookmarkEnd w:id="1149"/>
      <w:bookmarkEnd w:id="1189"/>
    </w:p>
    <w:p w:rsidR="00FA4A04" w:rsidRDefault="00FA4A04" w:rsidP="008D6E08">
      <w:pPr>
        <w:pStyle w:val="Heading2"/>
        <w:rPr>
          <w:lang w:eastAsia="en-GB"/>
        </w:rPr>
      </w:pPr>
      <w:bookmarkStart w:id="1190" w:name="_Toc385254282"/>
      <w:bookmarkStart w:id="1191" w:name="_Toc385313819"/>
      <w:bookmarkStart w:id="1192" w:name="_Toc410033254"/>
      <w:r w:rsidRPr="00FA4A04">
        <w:rPr>
          <w:lang w:eastAsia="en-GB"/>
        </w:rPr>
        <w:t>What this chapter covers</w:t>
      </w:r>
      <w:bookmarkEnd w:id="1190"/>
      <w:bookmarkEnd w:id="1191"/>
      <w:bookmarkEnd w:id="1192"/>
    </w:p>
    <w:p w:rsidR="00FA4A04" w:rsidRPr="00FA4A04" w:rsidRDefault="00FA4A04" w:rsidP="00FA4A04">
      <w:pPr>
        <w:rPr>
          <w:rFonts w:cs="Arial"/>
          <w:szCs w:val="24"/>
        </w:rPr>
      </w:pPr>
      <w:r w:rsidRPr="00FA4A04">
        <w:rPr>
          <w:rFonts w:cs="Arial"/>
          <w:szCs w:val="24"/>
        </w:rPr>
        <w:t>This chapter is pr</w:t>
      </w:r>
      <w:r w:rsidR="00C871F2">
        <w:rPr>
          <w:rFonts w:cs="Arial"/>
          <w:szCs w:val="24"/>
        </w:rPr>
        <w:t>imarily about resolving disagreements</w:t>
      </w:r>
      <w:r w:rsidRPr="00FA4A04">
        <w:rPr>
          <w:rFonts w:cs="Arial"/>
          <w:szCs w:val="24"/>
        </w:rPr>
        <w:t xml:space="preserve"> between parents or young people and early years providers, schools, colleges, local authorities or health commissioners.</w:t>
      </w:r>
      <w:r w:rsidR="00885600">
        <w:rPr>
          <w:rFonts w:cs="Arial"/>
          <w:szCs w:val="24"/>
        </w:rPr>
        <w:t xml:space="preserve"> </w:t>
      </w:r>
      <w:r w:rsidRPr="00FA4A04">
        <w:rPr>
          <w:rFonts w:cs="Arial"/>
          <w:szCs w:val="24"/>
        </w:rPr>
        <w:t xml:space="preserve">It: </w:t>
      </w:r>
    </w:p>
    <w:p w:rsidR="00FA4A04" w:rsidRPr="00FA4A04" w:rsidRDefault="00FA4A04" w:rsidP="00693500">
      <w:pPr>
        <w:pStyle w:val="ListParagraph"/>
        <w:numPr>
          <w:ilvl w:val="0"/>
          <w:numId w:val="81"/>
        </w:numPr>
        <w:ind w:left="714" w:hanging="357"/>
        <w:contextualSpacing w:val="0"/>
        <w:rPr>
          <w:rFonts w:cs="Arial"/>
          <w:szCs w:val="24"/>
        </w:rPr>
      </w:pPr>
      <w:r w:rsidRPr="00FA4A04">
        <w:rPr>
          <w:rFonts w:cs="Arial"/>
          <w:szCs w:val="24"/>
        </w:rPr>
        <w:t>supports early resolution of d</w:t>
      </w:r>
      <w:r w:rsidR="00C871F2">
        <w:rPr>
          <w:rFonts w:cs="Arial"/>
          <w:szCs w:val="24"/>
        </w:rPr>
        <w:t>isagreements at the local level</w:t>
      </w:r>
    </w:p>
    <w:p w:rsidR="00FA4A04" w:rsidRPr="00FA4A04" w:rsidRDefault="00FA4A04" w:rsidP="00693500">
      <w:pPr>
        <w:pStyle w:val="ListParagraph"/>
        <w:numPr>
          <w:ilvl w:val="0"/>
          <w:numId w:val="81"/>
        </w:numPr>
        <w:ind w:left="714" w:hanging="357"/>
        <w:contextualSpacing w:val="0"/>
        <w:rPr>
          <w:rFonts w:cs="Arial"/>
          <w:szCs w:val="24"/>
        </w:rPr>
      </w:pPr>
      <w:r w:rsidRPr="00FA4A04">
        <w:rPr>
          <w:rFonts w:cs="Arial"/>
          <w:szCs w:val="24"/>
        </w:rPr>
        <w:t xml:space="preserve">explains the independent disagreement resolution arrangements which local authorities </w:t>
      </w:r>
      <w:r w:rsidR="00BD4E7F" w:rsidRPr="00BD4E7F">
        <w:rPr>
          <w:rFonts w:cs="Arial"/>
          <w:b/>
          <w:szCs w:val="24"/>
        </w:rPr>
        <w:t>must</w:t>
      </w:r>
      <w:r w:rsidRPr="00FA4A04">
        <w:rPr>
          <w:rFonts w:cs="Arial"/>
          <w:szCs w:val="24"/>
        </w:rPr>
        <w:t xml:space="preserve"> make available for disagreements across special educational provision, and health and c</w:t>
      </w:r>
      <w:r w:rsidR="00581DEA">
        <w:rPr>
          <w:rFonts w:cs="Arial"/>
          <w:szCs w:val="24"/>
        </w:rPr>
        <w:t>are provision in relation to Education, Health and Care (EHC)</w:t>
      </w:r>
      <w:r w:rsidRPr="00FA4A04">
        <w:rPr>
          <w:rFonts w:cs="Arial"/>
          <w:szCs w:val="24"/>
        </w:rPr>
        <w:t xml:space="preserve"> plans</w:t>
      </w:r>
    </w:p>
    <w:p w:rsidR="00FA4A04" w:rsidRPr="00FA4A04" w:rsidRDefault="00FA4A04" w:rsidP="00693500">
      <w:pPr>
        <w:pStyle w:val="ListParagraph"/>
        <w:numPr>
          <w:ilvl w:val="0"/>
          <w:numId w:val="81"/>
        </w:numPr>
        <w:ind w:left="714" w:hanging="357"/>
        <w:contextualSpacing w:val="0"/>
        <w:rPr>
          <w:rFonts w:cs="Arial"/>
          <w:szCs w:val="24"/>
        </w:rPr>
      </w:pPr>
      <w:r w:rsidRPr="00FA4A04">
        <w:rPr>
          <w:rFonts w:cs="Arial"/>
          <w:szCs w:val="24"/>
        </w:rPr>
        <w:t xml:space="preserve">also explains the independent mediation arrangements which parents and young people can use before deciding whether to appeal </w:t>
      </w:r>
      <w:r w:rsidR="003E6B6D">
        <w:rPr>
          <w:rFonts w:cs="Arial"/>
          <w:szCs w:val="24"/>
        </w:rPr>
        <w:t>to the First-tier Tribunal (Special Educational N</w:t>
      </w:r>
      <w:r w:rsidR="00C871F2">
        <w:rPr>
          <w:rFonts w:cs="Arial"/>
          <w:szCs w:val="24"/>
        </w:rPr>
        <w:t>eeds (SEN</w:t>
      </w:r>
      <w:r w:rsidRPr="00FA4A04">
        <w:rPr>
          <w:rFonts w:cs="Arial"/>
          <w:szCs w:val="24"/>
        </w:rPr>
        <w:t>)</w:t>
      </w:r>
      <w:r w:rsidR="003E6B6D">
        <w:rPr>
          <w:rFonts w:cs="Arial"/>
          <w:szCs w:val="24"/>
        </w:rPr>
        <w:t xml:space="preserve"> and D</w:t>
      </w:r>
      <w:r w:rsidR="00C871F2">
        <w:rPr>
          <w:rFonts w:cs="Arial"/>
          <w:szCs w:val="24"/>
        </w:rPr>
        <w:t>isability) (‘the Tribunal’)</w:t>
      </w:r>
      <w:r w:rsidRPr="00FA4A04">
        <w:rPr>
          <w:rFonts w:cs="Arial"/>
          <w:szCs w:val="24"/>
        </w:rPr>
        <w:t xml:space="preserve"> and for health and social care compla</w:t>
      </w:r>
      <w:r w:rsidR="00C871F2">
        <w:rPr>
          <w:rFonts w:cs="Arial"/>
          <w:szCs w:val="24"/>
        </w:rPr>
        <w:t>ints in relation to EHC plans</w:t>
      </w:r>
    </w:p>
    <w:p w:rsidR="00FA4A04" w:rsidRPr="00FA4A04" w:rsidRDefault="00FA4A04" w:rsidP="00693500">
      <w:pPr>
        <w:pStyle w:val="ListParagraph"/>
        <w:numPr>
          <w:ilvl w:val="0"/>
          <w:numId w:val="81"/>
        </w:numPr>
        <w:ind w:left="714" w:hanging="357"/>
        <w:contextualSpacing w:val="0"/>
        <w:rPr>
          <w:rFonts w:cs="Arial"/>
          <w:szCs w:val="24"/>
        </w:rPr>
      </w:pPr>
      <w:r w:rsidRPr="00FA4A04">
        <w:rPr>
          <w:rFonts w:cs="Arial"/>
          <w:szCs w:val="24"/>
        </w:rPr>
        <w:t xml:space="preserve"> goes on to describe the conditions for appealing to the Tribunal or making dis</w:t>
      </w:r>
      <w:r w:rsidR="00C871F2">
        <w:rPr>
          <w:rFonts w:cs="Arial"/>
          <w:szCs w:val="24"/>
        </w:rPr>
        <w:t xml:space="preserve">ability discrimination claims. </w:t>
      </w:r>
      <w:r w:rsidR="00336234">
        <w:rPr>
          <w:rFonts w:cs="Arial"/>
          <w:szCs w:val="24"/>
        </w:rPr>
        <w:t>It finishes by describing other</w:t>
      </w:r>
      <w:r w:rsidRPr="00FA4A04">
        <w:rPr>
          <w:rFonts w:cs="Arial"/>
          <w:szCs w:val="24"/>
        </w:rPr>
        <w:t xml:space="preserve"> complaint</w:t>
      </w:r>
      <w:r w:rsidR="00394533">
        <w:rPr>
          <w:rFonts w:cs="Arial"/>
          <w:szCs w:val="24"/>
        </w:rPr>
        <w:t>s</w:t>
      </w:r>
      <w:r w:rsidRPr="00FA4A04">
        <w:rPr>
          <w:rFonts w:cs="Arial"/>
          <w:szCs w:val="24"/>
        </w:rPr>
        <w:t xml:space="preserve"> procedures and health and social</w:t>
      </w:r>
      <w:r w:rsidR="00C871F2">
        <w:rPr>
          <w:rFonts w:cs="Arial"/>
          <w:szCs w:val="24"/>
        </w:rPr>
        <w:t xml:space="preserve"> services complaints procedures</w:t>
      </w:r>
    </w:p>
    <w:p w:rsidR="00FA4A04" w:rsidRDefault="00C871F2" w:rsidP="008D6E08">
      <w:pPr>
        <w:pStyle w:val="Heading2"/>
      </w:pPr>
      <w:bookmarkStart w:id="1193" w:name="_Toc385254283"/>
      <w:bookmarkStart w:id="1194" w:name="_Toc385313820"/>
      <w:bookmarkStart w:id="1195" w:name="_Toc410033255"/>
      <w:r w:rsidRPr="00C871F2">
        <w:t>Relevant legislation</w:t>
      </w:r>
      <w:bookmarkEnd w:id="1193"/>
      <w:bookmarkEnd w:id="1194"/>
      <w:bookmarkEnd w:id="1195"/>
    </w:p>
    <w:p w:rsidR="00C871F2" w:rsidRPr="00C871F2" w:rsidRDefault="00C871F2" w:rsidP="008D6E08">
      <w:pPr>
        <w:pStyle w:val="Heading3"/>
      </w:pPr>
      <w:bookmarkStart w:id="1196" w:name="_Toc385254284"/>
      <w:bookmarkStart w:id="1197" w:name="_Toc385313821"/>
      <w:bookmarkStart w:id="1198" w:name="_Toc388374856"/>
      <w:bookmarkStart w:id="1199" w:name="_Toc389144823"/>
      <w:bookmarkStart w:id="1200" w:name="_Toc389481819"/>
      <w:bookmarkStart w:id="1201" w:name="_Toc389748114"/>
      <w:bookmarkStart w:id="1202" w:name="_Toc390174049"/>
      <w:bookmarkStart w:id="1203" w:name="_Toc393891925"/>
      <w:bookmarkStart w:id="1204" w:name="_Toc400632459"/>
      <w:bookmarkStart w:id="1205" w:name="_Toc402178003"/>
      <w:bookmarkStart w:id="1206" w:name="_Toc410033256"/>
      <w:r w:rsidRPr="00C871F2">
        <w:t>Primary</w:t>
      </w:r>
      <w:bookmarkEnd w:id="1196"/>
      <w:bookmarkEnd w:id="1197"/>
      <w:bookmarkEnd w:id="1198"/>
      <w:bookmarkEnd w:id="1199"/>
      <w:bookmarkEnd w:id="1200"/>
      <w:bookmarkEnd w:id="1201"/>
      <w:bookmarkEnd w:id="1202"/>
      <w:bookmarkEnd w:id="1203"/>
      <w:bookmarkEnd w:id="1204"/>
      <w:bookmarkEnd w:id="1205"/>
      <w:bookmarkEnd w:id="1206"/>
    </w:p>
    <w:p w:rsidR="00FA4A04" w:rsidRPr="00C871F2" w:rsidRDefault="00FA4A04" w:rsidP="008D6E08">
      <w:pPr>
        <w:rPr>
          <w:rFonts w:cs="Arial"/>
          <w:szCs w:val="24"/>
        </w:rPr>
      </w:pPr>
      <w:r w:rsidRPr="00C871F2">
        <w:rPr>
          <w:rFonts w:cs="Arial"/>
          <w:szCs w:val="24"/>
        </w:rPr>
        <w:t xml:space="preserve">The </w:t>
      </w:r>
      <w:r w:rsidR="00C871F2">
        <w:rPr>
          <w:rFonts w:cs="Arial"/>
          <w:szCs w:val="24"/>
        </w:rPr>
        <w:t>Children and Families Act 2014 S</w:t>
      </w:r>
      <w:r w:rsidRPr="00C871F2">
        <w:rPr>
          <w:rFonts w:cs="Arial"/>
          <w:szCs w:val="24"/>
        </w:rPr>
        <w:t>ections 51 – 57</w:t>
      </w:r>
      <w:r w:rsidR="00336234">
        <w:rPr>
          <w:rFonts w:cs="Arial"/>
          <w:szCs w:val="24"/>
        </w:rPr>
        <w:t xml:space="preserve"> and 60</w:t>
      </w:r>
    </w:p>
    <w:p w:rsidR="00394533" w:rsidRDefault="00394533" w:rsidP="008D6E08">
      <w:pPr>
        <w:rPr>
          <w:rFonts w:cs="Arial"/>
          <w:szCs w:val="24"/>
        </w:rPr>
      </w:pPr>
      <w:r w:rsidRPr="00C871F2">
        <w:rPr>
          <w:rFonts w:cs="Arial"/>
          <w:szCs w:val="24"/>
        </w:rPr>
        <w:t>The Children Act</w:t>
      </w:r>
      <w:r>
        <w:rPr>
          <w:rFonts w:cs="Arial"/>
          <w:szCs w:val="24"/>
        </w:rPr>
        <w:t xml:space="preserve"> 1989</w:t>
      </w:r>
      <w:r w:rsidRPr="00C871F2">
        <w:rPr>
          <w:rFonts w:cs="Arial"/>
          <w:szCs w:val="24"/>
        </w:rPr>
        <w:t>, section 26</w:t>
      </w:r>
    </w:p>
    <w:p w:rsidR="00394533" w:rsidRDefault="00394533" w:rsidP="008D6E08">
      <w:pPr>
        <w:rPr>
          <w:rFonts w:cs="Arial"/>
          <w:szCs w:val="24"/>
        </w:rPr>
      </w:pPr>
      <w:r>
        <w:rPr>
          <w:rFonts w:cs="Arial"/>
          <w:szCs w:val="24"/>
        </w:rPr>
        <w:t>The Education Act 1996, S</w:t>
      </w:r>
      <w:r w:rsidRPr="00C871F2">
        <w:rPr>
          <w:rFonts w:cs="Arial"/>
          <w:szCs w:val="24"/>
        </w:rPr>
        <w:t>ection 496 and 497</w:t>
      </w:r>
    </w:p>
    <w:p w:rsidR="00FA4A04" w:rsidRPr="00C871F2" w:rsidRDefault="00FA4A04" w:rsidP="008D6E08">
      <w:pPr>
        <w:rPr>
          <w:rFonts w:cs="Arial"/>
          <w:szCs w:val="24"/>
        </w:rPr>
      </w:pPr>
      <w:r w:rsidRPr="00C871F2">
        <w:rPr>
          <w:rFonts w:cs="Arial"/>
          <w:szCs w:val="24"/>
        </w:rPr>
        <w:t xml:space="preserve">The Tribunals, Courts and Enforcement Act 2007 </w:t>
      </w:r>
    </w:p>
    <w:p w:rsidR="00FA4A04" w:rsidRPr="00C871F2" w:rsidRDefault="00FA4A04" w:rsidP="008D6E08">
      <w:pPr>
        <w:rPr>
          <w:rFonts w:cs="Arial"/>
          <w:szCs w:val="24"/>
        </w:rPr>
      </w:pPr>
      <w:r w:rsidRPr="00C871F2">
        <w:rPr>
          <w:rFonts w:cs="Arial"/>
          <w:szCs w:val="24"/>
        </w:rPr>
        <w:t>The Equality Act 2010</w:t>
      </w:r>
    </w:p>
    <w:p w:rsidR="00FA4A04" w:rsidRPr="00C871F2" w:rsidRDefault="00FA4A04" w:rsidP="008D6E08">
      <w:pPr>
        <w:rPr>
          <w:rFonts w:cs="Arial"/>
          <w:szCs w:val="24"/>
        </w:rPr>
      </w:pPr>
      <w:r w:rsidRPr="00C871F2">
        <w:rPr>
          <w:rFonts w:cs="Arial"/>
          <w:szCs w:val="24"/>
        </w:rPr>
        <w:t>The Legal Aid, Sentencing and P</w:t>
      </w:r>
      <w:r w:rsidR="00394533">
        <w:rPr>
          <w:rFonts w:cs="Arial"/>
          <w:szCs w:val="24"/>
        </w:rPr>
        <w:t>unishment of Offenders Act 2012</w:t>
      </w:r>
    </w:p>
    <w:p w:rsidR="008D6E08" w:rsidRPr="008D6E08" w:rsidRDefault="008D6E08" w:rsidP="008D6E08">
      <w:pPr>
        <w:pStyle w:val="Heading3"/>
      </w:pPr>
      <w:bookmarkStart w:id="1207" w:name="_Toc385254285"/>
      <w:bookmarkStart w:id="1208" w:name="_Toc385313822"/>
      <w:bookmarkStart w:id="1209" w:name="_Toc388374857"/>
      <w:bookmarkStart w:id="1210" w:name="_Toc389144824"/>
      <w:bookmarkStart w:id="1211" w:name="_Toc389481820"/>
      <w:bookmarkStart w:id="1212" w:name="_Toc389748115"/>
      <w:bookmarkStart w:id="1213" w:name="_Toc390174050"/>
      <w:bookmarkStart w:id="1214" w:name="_Toc393891926"/>
      <w:bookmarkStart w:id="1215" w:name="_Toc400632460"/>
      <w:bookmarkStart w:id="1216" w:name="_Toc402178004"/>
      <w:bookmarkStart w:id="1217" w:name="_Toc410033257"/>
      <w:r>
        <w:t>Regulations</w:t>
      </w:r>
      <w:bookmarkEnd w:id="1207"/>
      <w:bookmarkEnd w:id="1208"/>
      <w:bookmarkEnd w:id="1209"/>
      <w:bookmarkEnd w:id="1210"/>
      <w:bookmarkEnd w:id="1211"/>
      <w:bookmarkEnd w:id="1212"/>
      <w:bookmarkEnd w:id="1213"/>
      <w:bookmarkEnd w:id="1214"/>
      <w:bookmarkEnd w:id="1215"/>
      <w:bookmarkEnd w:id="1216"/>
      <w:bookmarkEnd w:id="1217"/>
    </w:p>
    <w:p w:rsidR="00FA4A04" w:rsidRDefault="003E6B6D" w:rsidP="008D6E08">
      <w:pPr>
        <w:rPr>
          <w:rFonts w:cs="Arial"/>
          <w:szCs w:val="24"/>
        </w:rPr>
      </w:pPr>
      <w:r>
        <w:rPr>
          <w:rFonts w:cs="Arial"/>
          <w:szCs w:val="24"/>
        </w:rPr>
        <w:t xml:space="preserve">The </w:t>
      </w:r>
      <w:r w:rsidR="00FA4A04" w:rsidRPr="00C871F2">
        <w:rPr>
          <w:rFonts w:cs="Arial"/>
          <w:szCs w:val="24"/>
        </w:rPr>
        <w:t>Spec</w:t>
      </w:r>
      <w:r>
        <w:rPr>
          <w:rFonts w:cs="Arial"/>
          <w:szCs w:val="24"/>
        </w:rPr>
        <w:t>ial Educational Needs</w:t>
      </w:r>
      <w:r w:rsidR="00973ACD">
        <w:rPr>
          <w:rFonts w:cs="Arial"/>
          <w:szCs w:val="24"/>
        </w:rPr>
        <w:t xml:space="preserve"> </w:t>
      </w:r>
      <w:r w:rsidR="00FA4A04" w:rsidRPr="00C871F2">
        <w:rPr>
          <w:rFonts w:cs="Arial"/>
          <w:szCs w:val="24"/>
        </w:rPr>
        <w:t>Regulations 2014</w:t>
      </w:r>
    </w:p>
    <w:p w:rsidR="00394533" w:rsidRPr="00C871F2" w:rsidRDefault="00394533" w:rsidP="008D6E08">
      <w:pPr>
        <w:rPr>
          <w:rFonts w:cs="Arial"/>
          <w:szCs w:val="24"/>
        </w:rPr>
      </w:pPr>
      <w:r w:rsidRPr="00C871F2">
        <w:rPr>
          <w:rFonts w:cs="Arial"/>
          <w:szCs w:val="24"/>
        </w:rPr>
        <w:t>The Children Act 1989 Repr</w:t>
      </w:r>
      <w:r>
        <w:rPr>
          <w:rFonts w:cs="Arial"/>
          <w:szCs w:val="24"/>
        </w:rPr>
        <w:t xml:space="preserve">esentations Procedure </w:t>
      </w:r>
      <w:r w:rsidRPr="00C871F2">
        <w:rPr>
          <w:rFonts w:cs="Arial"/>
          <w:szCs w:val="24"/>
        </w:rPr>
        <w:t>Regulations 2006</w:t>
      </w:r>
    </w:p>
    <w:p w:rsidR="00FA4A04" w:rsidRDefault="00FA4A04" w:rsidP="008D6E08">
      <w:pPr>
        <w:rPr>
          <w:rFonts w:cs="Arial"/>
          <w:szCs w:val="24"/>
        </w:rPr>
      </w:pPr>
      <w:r w:rsidRPr="00C871F2">
        <w:rPr>
          <w:rFonts w:cs="Arial"/>
          <w:szCs w:val="24"/>
        </w:rPr>
        <w:t xml:space="preserve">The Tribunal Procedure (First-tier Tribunal) (Health, Education and </w:t>
      </w:r>
      <w:r w:rsidR="00394533">
        <w:rPr>
          <w:rFonts w:cs="Arial"/>
          <w:szCs w:val="24"/>
        </w:rPr>
        <w:t>Social Care Chamber) Rules 2008</w:t>
      </w:r>
    </w:p>
    <w:p w:rsidR="00394533" w:rsidRPr="00C871F2" w:rsidRDefault="00394533" w:rsidP="008D6E08">
      <w:pPr>
        <w:rPr>
          <w:rFonts w:cs="Arial"/>
          <w:szCs w:val="24"/>
        </w:rPr>
      </w:pPr>
      <w:r w:rsidRPr="00C871F2">
        <w:rPr>
          <w:rFonts w:cs="Arial"/>
          <w:szCs w:val="24"/>
        </w:rPr>
        <w:t>The Local Authority Social Services and National Heal</w:t>
      </w:r>
      <w:r>
        <w:rPr>
          <w:rFonts w:cs="Arial"/>
          <w:szCs w:val="24"/>
        </w:rPr>
        <w:t>th Service Complaints Regulations 2009</w:t>
      </w:r>
    </w:p>
    <w:p w:rsidR="00FA4A04" w:rsidRPr="00C871F2" w:rsidRDefault="00FA4A04" w:rsidP="008D6E08">
      <w:pPr>
        <w:rPr>
          <w:rFonts w:cs="Arial"/>
          <w:szCs w:val="24"/>
        </w:rPr>
      </w:pPr>
      <w:r w:rsidRPr="00C871F2">
        <w:rPr>
          <w:rFonts w:cs="Arial"/>
          <w:szCs w:val="24"/>
        </w:rPr>
        <w:t>The Education (Independ</w:t>
      </w:r>
      <w:r w:rsidR="00C90AAF">
        <w:rPr>
          <w:rFonts w:cs="Arial"/>
          <w:szCs w:val="24"/>
        </w:rPr>
        <w:t xml:space="preserve">ent School Standards) </w:t>
      </w:r>
      <w:r w:rsidRPr="00C871F2">
        <w:rPr>
          <w:rFonts w:cs="Arial"/>
          <w:szCs w:val="24"/>
        </w:rPr>
        <w:t>Regulations 2010</w:t>
      </w:r>
    </w:p>
    <w:p w:rsidR="009A674C" w:rsidRPr="009A674C" w:rsidRDefault="009A674C" w:rsidP="008D6E08">
      <w:pPr>
        <w:pStyle w:val="Heading2"/>
        <w:rPr>
          <w:rFonts w:eastAsia="Times New Roman"/>
          <w:lang w:eastAsia="en-GB"/>
        </w:rPr>
      </w:pPr>
      <w:bookmarkStart w:id="1218" w:name="_Toc368402398"/>
      <w:bookmarkStart w:id="1219" w:name="_Toc385254286"/>
      <w:bookmarkStart w:id="1220" w:name="_Toc385313823"/>
      <w:bookmarkStart w:id="1221" w:name="_Toc410033258"/>
      <w:r w:rsidRPr="009A674C">
        <w:rPr>
          <w:rFonts w:eastAsia="Times New Roman"/>
          <w:lang w:eastAsia="en-GB"/>
        </w:rPr>
        <w:t>Principles for resolving dis</w:t>
      </w:r>
      <w:bookmarkEnd w:id="1218"/>
      <w:r w:rsidR="00C871F2">
        <w:rPr>
          <w:rFonts w:eastAsia="Times New Roman"/>
          <w:lang w:eastAsia="en-GB"/>
        </w:rPr>
        <w:t>agreements</w:t>
      </w:r>
      <w:bookmarkEnd w:id="1219"/>
      <w:bookmarkEnd w:id="1220"/>
      <w:bookmarkEnd w:id="1221"/>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w:t>
      </w:r>
      <w:r w:rsidR="00885600">
        <w:rPr>
          <w:rFonts w:eastAsia="Times New Roman" w:cs="Times New Roman"/>
          <w:szCs w:val="24"/>
          <w:lang w:eastAsia="en-GB"/>
        </w:rPr>
        <w:t xml:space="preserve"> </w:t>
      </w:r>
      <w:r w:rsidRPr="009A674C">
        <w:rPr>
          <w:rFonts w:eastAsia="Times New Roman" w:cs="Times New Roman"/>
          <w:szCs w:val="24"/>
          <w:lang w:eastAsia="en-GB"/>
        </w:rPr>
        <w:t>guidance in this chapter on resolving d</w:t>
      </w:r>
      <w:r w:rsidR="00C871F2">
        <w:rPr>
          <w:rFonts w:eastAsia="Times New Roman" w:cs="Times New Roman"/>
          <w:szCs w:val="24"/>
          <w:lang w:eastAsia="en-GB"/>
        </w:rPr>
        <w:t>isagreements</w:t>
      </w:r>
      <w:r w:rsidRPr="009A674C">
        <w:rPr>
          <w:rFonts w:eastAsia="Times New Roman" w:cs="Times New Roman"/>
          <w:szCs w:val="24"/>
          <w:lang w:eastAsia="en-GB"/>
        </w:rPr>
        <w:t xml:space="preserve"> is based on the following principles:</w:t>
      </w:r>
    </w:p>
    <w:p w:rsidR="009A674C" w:rsidRPr="009A674C" w:rsidRDefault="00CA59C2" w:rsidP="00693500">
      <w:pPr>
        <w:numPr>
          <w:ilvl w:val="0"/>
          <w:numId w:val="73"/>
        </w:numPr>
        <w:spacing w:after="240" w:line="288" w:lineRule="auto"/>
        <w:rPr>
          <w:rFonts w:eastAsia="Times New Roman" w:cs="Times New Roman"/>
          <w:szCs w:val="24"/>
          <w:lang w:eastAsia="en-GB"/>
        </w:rPr>
      </w:pPr>
      <w:r>
        <w:rPr>
          <w:rFonts w:eastAsia="Times New Roman" w:cs="Times New Roman"/>
          <w:szCs w:val="24"/>
          <w:lang w:eastAsia="en-GB"/>
        </w:rPr>
        <w:t>D</w:t>
      </w:r>
      <w:r w:rsidR="009A674C" w:rsidRPr="009A674C">
        <w:rPr>
          <w:rFonts w:eastAsia="Times New Roman" w:cs="Times New Roman"/>
          <w:szCs w:val="24"/>
          <w:lang w:eastAsia="en-GB"/>
        </w:rPr>
        <w:t xml:space="preserve">ecisions about provision for children and young people with SEN or disabilities should be made jointly by providers, parents, and children and young people themselves, </w:t>
      </w:r>
      <w:r w:rsidR="00336234">
        <w:rPr>
          <w:rFonts w:eastAsia="Times New Roman" w:cs="Times New Roman"/>
          <w:szCs w:val="24"/>
          <w:lang w:eastAsia="en-GB"/>
        </w:rPr>
        <w:t xml:space="preserve">taking a person-centred approach, </w:t>
      </w:r>
      <w:r w:rsidR="009A674C" w:rsidRPr="009A674C">
        <w:rPr>
          <w:rFonts w:eastAsia="Times New Roman" w:cs="Times New Roman"/>
          <w:szCs w:val="24"/>
          <w:lang w:eastAsia="en-GB"/>
        </w:rPr>
        <w:t>with the views of children, young people and parents taken into accoun</w:t>
      </w:r>
      <w:r w:rsidR="00C871F2">
        <w:rPr>
          <w:rFonts w:eastAsia="Times New Roman" w:cs="Times New Roman"/>
          <w:szCs w:val="24"/>
          <w:lang w:eastAsia="en-GB"/>
        </w:rPr>
        <w:t>t when those decisions are made</w:t>
      </w:r>
      <w:r w:rsidR="009A674C" w:rsidRPr="009A674C">
        <w:rPr>
          <w:rFonts w:eastAsia="Times New Roman" w:cs="Times New Roman"/>
          <w:szCs w:val="24"/>
          <w:lang w:eastAsia="en-GB"/>
        </w:rPr>
        <w:t xml:space="preserve"> </w:t>
      </w:r>
    </w:p>
    <w:p w:rsidR="009A674C" w:rsidRPr="009A674C" w:rsidRDefault="00CA59C2" w:rsidP="00693500">
      <w:pPr>
        <w:numPr>
          <w:ilvl w:val="0"/>
          <w:numId w:val="73"/>
        </w:numPr>
        <w:spacing w:after="240" w:line="288" w:lineRule="auto"/>
        <w:rPr>
          <w:rFonts w:eastAsia="Times New Roman" w:cs="Times New Roman"/>
          <w:szCs w:val="24"/>
          <w:lang w:eastAsia="en-GB"/>
        </w:rPr>
      </w:pPr>
      <w:r>
        <w:rPr>
          <w:rFonts w:eastAsia="Times New Roman" w:cs="Times New Roman"/>
          <w:szCs w:val="24"/>
          <w:lang w:eastAsia="en-GB"/>
        </w:rPr>
        <w:t>R</w:t>
      </w:r>
      <w:r w:rsidR="009A674C" w:rsidRPr="009A674C">
        <w:rPr>
          <w:rFonts w:eastAsia="Times New Roman" w:cs="Times New Roman"/>
          <w:szCs w:val="24"/>
          <w:lang w:eastAsia="en-GB"/>
        </w:rPr>
        <w:t>elations between education, health and social care services and parents and young people should be marked by open communication so that parents and young people know</w:t>
      </w:r>
      <w:r w:rsidR="00581DEA">
        <w:rPr>
          <w:rFonts w:eastAsia="Times New Roman" w:cs="Times New Roman"/>
          <w:szCs w:val="24"/>
          <w:lang w:eastAsia="en-GB"/>
        </w:rPr>
        <w:t xml:space="preserve"> where they are in the decision-</w:t>
      </w:r>
      <w:r w:rsidR="009A674C" w:rsidRPr="009A674C">
        <w:rPr>
          <w:rFonts w:eastAsia="Times New Roman" w:cs="Times New Roman"/>
          <w:szCs w:val="24"/>
          <w:lang w:eastAsia="en-GB"/>
        </w:rPr>
        <w:t>making process, their knowledge and experience can b</w:t>
      </w:r>
      <w:r w:rsidR="00581DEA">
        <w:rPr>
          <w:rFonts w:eastAsia="Times New Roman" w:cs="Times New Roman"/>
          <w:szCs w:val="24"/>
          <w:lang w:eastAsia="en-GB"/>
        </w:rPr>
        <w:t>e used to support good decision-</w:t>
      </w:r>
      <w:r w:rsidR="009A674C" w:rsidRPr="009A674C">
        <w:rPr>
          <w:rFonts w:eastAsia="Times New Roman" w:cs="Times New Roman"/>
          <w:szCs w:val="24"/>
          <w:lang w:eastAsia="en-GB"/>
        </w:rPr>
        <w:t>making</w:t>
      </w:r>
      <w:r w:rsidR="00885600">
        <w:rPr>
          <w:rFonts w:eastAsia="Times New Roman" w:cs="Times New Roman"/>
          <w:szCs w:val="24"/>
          <w:lang w:eastAsia="en-GB"/>
        </w:rPr>
        <w:t xml:space="preserve"> </w:t>
      </w:r>
      <w:r w:rsidR="009A674C" w:rsidRPr="009A674C">
        <w:rPr>
          <w:rFonts w:eastAsia="Times New Roman" w:cs="Times New Roman"/>
          <w:szCs w:val="24"/>
          <w:lang w:eastAsia="en-GB"/>
        </w:rPr>
        <w:t>and they know the reason</w:t>
      </w:r>
      <w:r w:rsidR="00C871F2">
        <w:rPr>
          <w:rFonts w:eastAsia="Times New Roman" w:cs="Times New Roman"/>
          <w:szCs w:val="24"/>
          <w:lang w:eastAsia="en-GB"/>
        </w:rPr>
        <w:t>s why decisions have been made</w:t>
      </w:r>
    </w:p>
    <w:p w:rsidR="009A674C" w:rsidRPr="009A674C" w:rsidRDefault="00CA59C2" w:rsidP="00693500">
      <w:pPr>
        <w:numPr>
          <w:ilvl w:val="0"/>
          <w:numId w:val="73"/>
        </w:numPr>
        <w:spacing w:after="240" w:line="288" w:lineRule="auto"/>
        <w:rPr>
          <w:rFonts w:eastAsia="Times New Roman" w:cs="Times New Roman"/>
          <w:szCs w:val="24"/>
          <w:lang w:eastAsia="en-GB"/>
        </w:rPr>
      </w:pPr>
      <w:r>
        <w:rPr>
          <w:rFonts w:eastAsia="Times New Roman" w:cs="Times New Roman"/>
          <w:szCs w:val="24"/>
          <w:lang w:eastAsia="en-GB"/>
        </w:rPr>
        <w:t>P</w:t>
      </w:r>
      <w:r w:rsidR="009A674C" w:rsidRPr="009A674C">
        <w:rPr>
          <w:rFonts w:eastAsia="Times New Roman" w:cs="Times New Roman"/>
          <w:szCs w:val="24"/>
          <w:lang w:eastAsia="en-GB"/>
        </w:rPr>
        <w:t>arents and young people should be given information and, where necessary, support so that</w:t>
      </w:r>
      <w:r w:rsidR="00581DEA">
        <w:rPr>
          <w:rFonts w:eastAsia="Times New Roman" w:cs="Times New Roman"/>
          <w:szCs w:val="24"/>
          <w:lang w:eastAsia="en-GB"/>
        </w:rPr>
        <w:t xml:space="preserve"> they can take part in decision-</w:t>
      </w:r>
      <w:r w:rsidR="009A674C" w:rsidRPr="009A674C">
        <w:rPr>
          <w:rFonts w:eastAsia="Times New Roman" w:cs="Times New Roman"/>
          <w:szCs w:val="24"/>
          <w:lang w:eastAsia="en-GB"/>
        </w:rPr>
        <w:t>ma</w:t>
      </w:r>
      <w:r w:rsidR="00C871F2">
        <w:rPr>
          <w:rFonts w:eastAsia="Times New Roman" w:cs="Times New Roman"/>
          <w:szCs w:val="24"/>
          <w:lang w:eastAsia="en-GB"/>
        </w:rPr>
        <w:t xml:space="preserve">king and complaints processes. </w:t>
      </w:r>
      <w:r w:rsidR="009A674C" w:rsidRPr="009A674C">
        <w:rPr>
          <w:rFonts w:eastAsia="Times New Roman" w:cs="Times New Roman"/>
          <w:szCs w:val="24"/>
          <w:lang w:eastAsia="en-GB"/>
        </w:rPr>
        <w:t>Support can be provided by statu</w:t>
      </w:r>
      <w:r w:rsidR="00C871F2">
        <w:rPr>
          <w:rFonts w:eastAsia="Times New Roman" w:cs="Times New Roman"/>
          <w:szCs w:val="24"/>
          <w:lang w:eastAsia="en-GB"/>
        </w:rPr>
        <w:t>tory or voluntary organisations</w:t>
      </w:r>
    </w:p>
    <w:p w:rsidR="009A674C" w:rsidRPr="009A674C" w:rsidRDefault="00CA59C2" w:rsidP="00693500">
      <w:pPr>
        <w:numPr>
          <w:ilvl w:val="0"/>
          <w:numId w:val="73"/>
        </w:numPr>
        <w:spacing w:after="240" w:line="288" w:lineRule="auto"/>
        <w:rPr>
          <w:rFonts w:eastAsia="Times New Roman" w:cs="Times New Roman"/>
          <w:szCs w:val="24"/>
          <w:lang w:eastAsia="en-GB"/>
        </w:rPr>
      </w:pPr>
      <w:r>
        <w:rPr>
          <w:rFonts w:eastAsia="Times New Roman" w:cs="Times New Roman"/>
          <w:szCs w:val="24"/>
          <w:lang w:eastAsia="en-GB"/>
        </w:rPr>
        <w:t>L</w:t>
      </w:r>
      <w:r w:rsidR="009A674C" w:rsidRPr="009A674C">
        <w:rPr>
          <w:rFonts w:eastAsia="Times New Roman" w:cs="Times New Roman"/>
          <w:szCs w:val="24"/>
          <w:lang w:eastAsia="en-GB"/>
        </w:rPr>
        <w:t xml:space="preserve">ocal authorities </w:t>
      </w:r>
      <w:r w:rsidR="00D42827" w:rsidRPr="00D42827">
        <w:rPr>
          <w:rFonts w:eastAsia="Times New Roman" w:cs="Times New Roman"/>
          <w:b/>
          <w:szCs w:val="24"/>
          <w:lang w:eastAsia="en-GB"/>
        </w:rPr>
        <w:t>must</w:t>
      </w:r>
      <w:r w:rsidR="009A674C" w:rsidRPr="009A674C">
        <w:rPr>
          <w:rFonts w:eastAsia="Times New Roman" w:cs="Times New Roman"/>
          <w:szCs w:val="24"/>
          <w:lang w:eastAsia="en-GB"/>
        </w:rPr>
        <w:t xml:space="preserve"> make known to parents and young people the possibility of resolving disagreements across education, health and social care through disagreement resolution and mediation procedures and education, health and social care providers (such </w:t>
      </w:r>
      <w:r w:rsidR="00792D52">
        <w:rPr>
          <w:rFonts w:eastAsia="Times New Roman" w:cs="Times New Roman"/>
          <w:szCs w:val="24"/>
          <w:lang w:eastAsia="en-GB"/>
        </w:rPr>
        <w:t>as those listed in paragraph iv. in the Introduction</w:t>
      </w:r>
      <w:r w:rsidR="009A674C" w:rsidRPr="009A674C">
        <w:rPr>
          <w:rFonts w:eastAsia="Times New Roman" w:cs="Times New Roman"/>
          <w:szCs w:val="24"/>
          <w:lang w:eastAsia="en-GB"/>
        </w:rPr>
        <w:t>) should have complaints procedures which, along with</w:t>
      </w:r>
      <w:r w:rsidR="006A523B">
        <w:rPr>
          <w:rFonts w:eastAsia="Times New Roman" w:cs="Times New Roman"/>
          <w:szCs w:val="24"/>
          <w:lang w:eastAsia="en-GB"/>
        </w:rPr>
        <w:t xml:space="preserve"> details about appealing to the</w:t>
      </w:r>
      <w:r w:rsidR="00C871F2">
        <w:rPr>
          <w:rFonts w:eastAsia="Times New Roman" w:cs="Times New Roman"/>
          <w:szCs w:val="24"/>
          <w:lang w:eastAsia="en-GB"/>
        </w:rPr>
        <w:t xml:space="preserve"> Tribunal</w:t>
      </w:r>
      <w:r w:rsidR="009A674C" w:rsidRPr="009A674C">
        <w:rPr>
          <w:rFonts w:eastAsia="Times New Roman" w:cs="Times New Roman"/>
          <w:szCs w:val="24"/>
          <w:lang w:eastAsia="en-GB"/>
        </w:rPr>
        <w:t xml:space="preserve">, should be made known to parents and young people through </w:t>
      </w:r>
      <w:r w:rsidR="00BD3C12">
        <w:rPr>
          <w:rFonts w:eastAsia="Times New Roman" w:cs="Times New Roman"/>
          <w:szCs w:val="24"/>
          <w:lang w:eastAsia="en-GB"/>
        </w:rPr>
        <w:t>the local authority’s Information, Advice and Support S</w:t>
      </w:r>
      <w:r w:rsidR="002C3F19">
        <w:rPr>
          <w:rFonts w:eastAsia="Times New Roman" w:cs="Times New Roman"/>
          <w:szCs w:val="24"/>
          <w:lang w:eastAsia="en-GB"/>
        </w:rPr>
        <w:t>ervice</w:t>
      </w:r>
      <w:r w:rsidR="009A674C" w:rsidRPr="009A674C">
        <w:rPr>
          <w:rFonts w:eastAsia="Times New Roman" w:cs="Times New Roman"/>
          <w:szCs w:val="24"/>
          <w:lang w:eastAsia="en-GB"/>
        </w:rPr>
        <w:t xml:space="preserve"> (see Chapter</w:t>
      </w:r>
      <w:r w:rsidR="00C82EB6">
        <w:rPr>
          <w:rFonts w:eastAsia="Times New Roman" w:cs="Times New Roman"/>
          <w:szCs w:val="24"/>
          <w:lang w:eastAsia="en-GB"/>
        </w:rPr>
        <w:t xml:space="preserve"> 2</w:t>
      </w:r>
      <w:r w:rsidR="006E4E16">
        <w:rPr>
          <w:rFonts w:eastAsia="Times New Roman" w:cs="Times New Roman"/>
          <w:szCs w:val="24"/>
          <w:lang w:eastAsia="en-GB"/>
        </w:rPr>
        <w:t>, Impartial information, advice and support</w:t>
      </w:r>
      <w:r w:rsidR="00581DEA">
        <w:rPr>
          <w:rFonts w:eastAsia="Times New Roman" w:cs="Times New Roman"/>
          <w:szCs w:val="24"/>
          <w:lang w:eastAsia="en-GB"/>
        </w:rPr>
        <w:t>)</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sectPr w:rsidR="009A674C" w:rsidRPr="009A674C" w:rsidSect="008D3A43">
          <w:footerReference w:type="default" r:id="rId18"/>
          <w:pgSz w:w="11906" w:h="16838"/>
          <w:pgMar w:top="1440" w:right="1440" w:bottom="1440" w:left="1440" w:header="708" w:footer="708" w:gutter="0"/>
          <w:pgNumType w:start="1"/>
          <w:cols w:space="708"/>
          <w:titlePg/>
          <w:docGrid w:linePitch="360"/>
        </w:sectPr>
      </w:pPr>
      <w:r w:rsidRPr="009A674C">
        <w:rPr>
          <w:rFonts w:eastAsia="Times New Roman" w:cs="Times New Roman"/>
          <w:szCs w:val="24"/>
          <w:lang w:eastAsia="en-GB"/>
        </w:rPr>
        <w:t xml:space="preserve">The </w:t>
      </w:r>
      <w:r w:rsidR="002C3F19">
        <w:rPr>
          <w:rFonts w:eastAsia="Times New Roman" w:cs="Times New Roman"/>
          <w:szCs w:val="24"/>
          <w:lang w:eastAsia="en-GB"/>
        </w:rPr>
        <w:t>following table gives a summary of the people and bodies which can consider complaints about decisions and provision in relation to children and young people with education, health and care needs. Text in the rest of this chapter gives more detail about who can deal with complaints. Parents and young people should use the complaints procedures of local providers (schools, colleges etc) before raising their complaints with others.</w:t>
      </w:r>
      <w:r w:rsidR="00885600">
        <w:rPr>
          <w:rFonts w:eastAsia="Times New Roman" w:cs="Times New Roman"/>
          <w:szCs w:val="24"/>
          <w:lang w:eastAsia="en-GB"/>
        </w:rPr>
        <w:t xml:space="preserve"> </w:t>
      </w:r>
      <w:r w:rsidRPr="009A674C">
        <w:rPr>
          <w:rFonts w:eastAsia="Times New Roman" w:cs="Times New Roman"/>
          <w:szCs w:val="24"/>
          <w:lang w:eastAsia="en-GB"/>
        </w:rPr>
        <w:t xml:space="preserve"> </w:t>
      </w:r>
    </w:p>
    <w:p w:rsidR="00146DD6" w:rsidRDefault="00146DD6" w:rsidP="00146DD6">
      <w:pPr>
        <w:pStyle w:val="Heading4"/>
        <w:rPr>
          <w:noProof/>
          <w:lang w:eastAsia="en-GB"/>
        </w:rPr>
      </w:pPr>
      <w:r>
        <w:t>Children and young people with education, health and care needs – avenues for complaint and redress</w:t>
      </w:r>
    </w:p>
    <w:tbl>
      <w:tblPr>
        <w:tblStyle w:val="TableGrid"/>
        <w:tblW w:w="0" w:type="auto"/>
        <w:tblLook w:val="04A0" w:firstRow="1" w:lastRow="0" w:firstColumn="1" w:lastColumn="0" w:noHBand="0" w:noVBand="1"/>
        <w:tblCaption w:val="Avenues for complaint and redress"/>
        <w:tblDescription w:val="Tables showing the avenues for complaint and redress for children and young people with education, health and care needs."/>
      </w:tblPr>
      <w:tblGrid>
        <w:gridCol w:w="1539"/>
        <w:gridCol w:w="1684"/>
        <w:gridCol w:w="1408"/>
        <w:gridCol w:w="1393"/>
        <w:gridCol w:w="1402"/>
        <w:gridCol w:w="1393"/>
        <w:gridCol w:w="1388"/>
        <w:gridCol w:w="1583"/>
        <w:gridCol w:w="1396"/>
        <w:gridCol w:w="1396"/>
      </w:tblGrid>
      <w:tr w:rsidR="002D48D1" w:rsidTr="006E4E16">
        <w:trPr>
          <w:tblHeader/>
        </w:trPr>
        <w:tc>
          <w:tcPr>
            <w:tcW w:w="1394" w:type="dxa"/>
          </w:tcPr>
          <w:p w:rsidR="00146DD6" w:rsidRDefault="00146DD6" w:rsidP="002A5626"/>
        </w:tc>
        <w:tc>
          <w:tcPr>
            <w:tcW w:w="1684" w:type="dxa"/>
          </w:tcPr>
          <w:p w:rsidR="00146DD6" w:rsidRPr="002D48D1" w:rsidRDefault="002D48D1" w:rsidP="002D48D1">
            <w:pPr>
              <w:jc w:val="center"/>
              <w:rPr>
                <w:b/>
                <w:sz w:val="20"/>
                <w:szCs w:val="20"/>
              </w:rPr>
            </w:pPr>
            <w:r>
              <w:rPr>
                <w:b/>
                <w:sz w:val="20"/>
                <w:szCs w:val="20"/>
              </w:rPr>
              <w:t>Early years/</w:t>
            </w:r>
            <w:r>
              <w:rPr>
                <w:b/>
                <w:sz w:val="20"/>
                <w:szCs w:val="20"/>
              </w:rPr>
              <w:br/>
              <w:t>s</w:t>
            </w:r>
            <w:r w:rsidR="00146DD6" w:rsidRPr="00146DD6">
              <w:rPr>
                <w:b/>
                <w:sz w:val="20"/>
                <w:szCs w:val="20"/>
              </w:rPr>
              <w:t>ch</w:t>
            </w:r>
            <w:r>
              <w:rPr>
                <w:b/>
                <w:sz w:val="20"/>
                <w:szCs w:val="20"/>
              </w:rPr>
              <w:t>ool/</w:t>
            </w:r>
            <w:r>
              <w:rPr>
                <w:b/>
                <w:sz w:val="20"/>
                <w:szCs w:val="20"/>
              </w:rPr>
              <w:br/>
              <w:t>college p</w:t>
            </w:r>
            <w:r w:rsidR="00146DD6" w:rsidRPr="00146DD6">
              <w:rPr>
                <w:b/>
                <w:sz w:val="20"/>
                <w:szCs w:val="20"/>
              </w:rPr>
              <w:t>rovision</w:t>
            </w:r>
          </w:p>
        </w:tc>
        <w:tc>
          <w:tcPr>
            <w:tcW w:w="1408" w:type="dxa"/>
          </w:tcPr>
          <w:p w:rsidR="00146DD6" w:rsidRPr="00146DD6" w:rsidRDefault="002D48D1" w:rsidP="002D48D1">
            <w:pPr>
              <w:jc w:val="center"/>
              <w:rPr>
                <w:b/>
                <w:sz w:val="20"/>
                <w:szCs w:val="20"/>
              </w:rPr>
            </w:pPr>
            <w:r>
              <w:rPr>
                <w:b/>
                <w:sz w:val="20"/>
                <w:szCs w:val="20"/>
              </w:rPr>
              <w:t>Provision for individual CYP incl</w:t>
            </w:r>
            <w:r w:rsidR="00146DD6" w:rsidRPr="00146DD6">
              <w:rPr>
                <w:b/>
                <w:sz w:val="20"/>
                <w:szCs w:val="20"/>
              </w:rPr>
              <w:t xml:space="preserve"> those with SEN but no plan</w:t>
            </w:r>
          </w:p>
        </w:tc>
        <w:tc>
          <w:tcPr>
            <w:tcW w:w="1393" w:type="dxa"/>
          </w:tcPr>
          <w:p w:rsidR="00146DD6" w:rsidRPr="00146DD6" w:rsidRDefault="00146DD6" w:rsidP="002D48D1">
            <w:pPr>
              <w:jc w:val="center"/>
              <w:rPr>
                <w:b/>
                <w:sz w:val="20"/>
                <w:szCs w:val="20"/>
              </w:rPr>
            </w:pPr>
            <w:r w:rsidRPr="00146DD6">
              <w:rPr>
                <w:b/>
                <w:sz w:val="20"/>
                <w:szCs w:val="20"/>
              </w:rPr>
              <w:t>Decision not</w:t>
            </w:r>
            <w:r w:rsidR="002D48D1">
              <w:rPr>
                <w:b/>
                <w:sz w:val="20"/>
                <w:szCs w:val="20"/>
              </w:rPr>
              <w:t xml:space="preserve"> </w:t>
            </w:r>
            <w:r w:rsidRPr="00146DD6">
              <w:rPr>
                <w:b/>
                <w:sz w:val="20"/>
                <w:szCs w:val="20"/>
              </w:rPr>
              <w:t>to assess</w:t>
            </w:r>
          </w:p>
        </w:tc>
        <w:tc>
          <w:tcPr>
            <w:tcW w:w="1402" w:type="dxa"/>
          </w:tcPr>
          <w:p w:rsidR="00146DD6" w:rsidRPr="00146DD6" w:rsidRDefault="00146DD6" w:rsidP="002D48D1">
            <w:pPr>
              <w:jc w:val="center"/>
              <w:rPr>
                <w:b/>
                <w:sz w:val="20"/>
                <w:szCs w:val="20"/>
              </w:rPr>
            </w:pPr>
            <w:r w:rsidRPr="00146DD6">
              <w:rPr>
                <w:b/>
                <w:sz w:val="20"/>
                <w:szCs w:val="20"/>
              </w:rPr>
              <w:t>Undergoing</w:t>
            </w:r>
            <w:r w:rsidR="002D48D1">
              <w:rPr>
                <w:b/>
                <w:sz w:val="20"/>
                <w:szCs w:val="20"/>
              </w:rPr>
              <w:t xml:space="preserve"> EHC assess</w:t>
            </w:r>
            <w:r w:rsidRPr="00146DD6">
              <w:rPr>
                <w:b/>
                <w:sz w:val="20"/>
                <w:szCs w:val="20"/>
              </w:rPr>
              <w:t>ment</w:t>
            </w:r>
          </w:p>
        </w:tc>
        <w:tc>
          <w:tcPr>
            <w:tcW w:w="1393" w:type="dxa"/>
          </w:tcPr>
          <w:p w:rsidR="00146DD6" w:rsidRPr="00146DD6" w:rsidRDefault="00146DD6" w:rsidP="002D48D1">
            <w:pPr>
              <w:jc w:val="center"/>
              <w:rPr>
                <w:b/>
                <w:sz w:val="20"/>
                <w:szCs w:val="20"/>
              </w:rPr>
            </w:pPr>
            <w:r w:rsidRPr="00146DD6">
              <w:rPr>
                <w:b/>
                <w:sz w:val="20"/>
                <w:szCs w:val="20"/>
              </w:rPr>
              <w:t>Decision not</w:t>
            </w:r>
            <w:r w:rsidR="002D48D1">
              <w:rPr>
                <w:b/>
                <w:sz w:val="20"/>
                <w:szCs w:val="20"/>
              </w:rPr>
              <w:t xml:space="preserve"> to issue EHC </w:t>
            </w:r>
            <w:r w:rsidRPr="00146DD6">
              <w:rPr>
                <w:b/>
                <w:sz w:val="20"/>
                <w:szCs w:val="20"/>
              </w:rPr>
              <w:t>plan</w:t>
            </w:r>
          </w:p>
        </w:tc>
        <w:tc>
          <w:tcPr>
            <w:tcW w:w="1388" w:type="dxa"/>
          </w:tcPr>
          <w:p w:rsidR="00146DD6" w:rsidRPr="00146DD6" w:rsidRDefault="00146DD6" w:rsidP="002D48D1">
            <w:pPr>
              <w:jc w:val="center"/>
              <w:rPr>
                <w:b/>
                <w:sz w:val="20"/>
                <w:szCs w:val="20"/>
              </w:rPr>
            </w:pPr>
            <w:r w:rsidRPr="00146DD6">
              <w:rPr>
                <w:b/>
                <w:sz w:val="20"/>
                <w:szCs w:val="20"/>
              </w:rPr>
              <w:t>EHC plan</w:t>
            </w:r>
          </w:p>
        </w:tc>
        <w:tc>
          <w:tcPr>
            <w:tcW w:w="1387" w:type="dxa"/>
          </w:tcPr>
          <w:p w:rsidR="00146DD6" w:rsidRPr="00146DD6" w:rsidRDefault="00146DD6" w:rsidP="002D48D1">
            <w:pPr>
              <w:jc w:val="center"/>
              <w:rPr>
                <w:b/>
                <w:sz w:val="20"/>
                <w:szCs w:val="20"/>
              </w:rPr>
            </w:pPr>
            <w:r w:rsidRPr="00146DD6">
              <w:rPr>
                <w:b/>
                <w:sz w:val="20"/>
                <w:szCs w:val="20"/>
              </w:rPr>
              <w:t>Disability</w:t>
            </w:r>
          </w:p>
          <w:p w:rsidR="00146DD6" w:rsidRPr="00146DD6" w:rsidRDefault="002D48D1" w:rsidP="002D48D1">
            <w:pPr>
              <w:jc w:val="center"/>
              <w:rPr>
                <w:b/>
                <w:sz w:val="20"/>
                <w:szCs w:val="20"/>
              </w:rPr>
            </w:pPr>
            <w:r>
              <w:rPr>
                <w:b/>
                <w:sz w:val="20"/>
                <w:szCs w:val="20"/>
              </w:rPr>
              <w:t>discrimin</w:t>
            </w:r>
            <w:r w:rsidR="00146DD6" w:rsidRPr="00146DD6">
              <w:rPr>
                <w:b/>
                <w:sz w:val="20"/>
                <w:szCs w:val="20"/>
              </w:rPr>
              <w:t>ation</w:t>
            </w:r>
          </w:p>
        </w:tc>
        <w:tc>
          <w:tcPr>
            <w:tcW w:w="1396" w:type="dxa"/>
          </w:tcPr>
          <w:p w:rsidR="00146DD6" w:rsidRPr="00146DD6" w:rsidRDefault="002D48D1" w:rsidP="002D48D1">
            <w:pPr>
              <w:jc w:val="center"/>
              <w:rPr>
                <w:b/>
                <w:sz w:val="20"/>
                <w:szCs w:val="20"/>
              </w:rPr>
            </w:pPr>
            <w:r>
              <w:rPr>
                <w:b/>
                <w:sz w:val="20"/>
                <w:szCs w:val="20"/>
              </w:rPr>
              <w:t>Health</w:t>
            </w:r>
            <w:r>
              <w:rPr>
                <w:b/>
                <w:sz w:val="20"/>
                <w:szCs w:val="20"/>
              </w:rPr>
              <w:br/>
            </w:r>
            <w:r w:rsidR="00146DD6" w:rsidRPr="00146DD6">
              <w:rPr>
                <w:b/>
                <w:sz w:val="20"/>
                <w:szCs w:val="20"/>
              </w:rPr>
              <w:t>complaints</w:t>
            </w:r>
          </w:p>
        </w:tc>
        <w:tc>
          <w:tcPr>
            <w:tcW w:w="1396" w:type="dxa"/>
          </w:tcPr>
          <w:p w:rsidR="00146DD6" w:rsidRPr="00146DD6" w:rsidRDefault="00146DD6" w:rsidP="002D48D1">
            <w:pPr>
              <w:jc w:val="center"/>
              <w:rPr>
                <w:b/>
                <w:sz w:val="20"/>
                <w:szCs w:val="20"/>
              </w:rPr>
            </w:pPr>
            <w:r w:rsidRPr="00146DD6">
              <w:rPr>
                <w:b/>
                <w:sz w:val="20"/>
                <w:szCs w:val="20"/>
              </w:rPr>
              <w:t>Social care</w:t>
            </w:r>
          </w:p>
          <w:p w:rsidR="00146DD6" w:rsidRPr="00146DD6" w:rsidRDefault="00146DD6" w:rsidP="002D48D1">
            <w:pPr>
              <w:jc w:val="center"/>
              <w:rPr>
                <w:b/>
                <w:sz w:val="20"/>
                <w:szCs w:val="20"/>
              </w:rPr>
            </w:pPr>
            <w:r w:rsidRPr="00146DD6">
              <w:rPr>
                <w:b/>
                <w:sz w:val="20"/>
                <w:szCs w:val="20"/>
              </w:rPr>
              <w:t>complaints</w:t>
            </w:r>
          </w:p>
        </w:tc>
      </w:tr>
      <w:tr w:rsidR="002D48D1" w:rsidTr="006E4E16">
        <w:tc>
          <w:tcPr>
            <w:tcW w:w="1394" w:type="dxa"/>
          </w:tcPr>
          <w:p w:rsidR="008552D5" w:rsidRPr="00146DD6" w:rsidRDefault="008552D5" w:rsidP="002A5626">
            <w:pPr>
              <w:rPr>
                <w:b/>
                <w:sz w:val="20"/>
                <w:szCs w:val="20"/>
              </w:rPr>
            </w:pPr>
            <w:r>
              <w:rPr>
                <w:b/>
                <w:sz w:val="20"/>
                <w:szCs w:val="20"/>
              </w:rPr>
              <w:t>Early years</w:t>
            </w:r>
            <w:r w:rsidRPr="00146DD6">
              <w:rPr>
                <w:b/>
                <w:sz w:val="20"/>
                <w:szCs w:val="20"/>
              </w:rPr>
              <w:t xml:space="preserve"> provider</w:t>
            </w:r>
          </w:p>
        </w:tc>
        <w:tc>
          <w:tcPr>
            <w:tcW w:w="1684" w:type="dxa"/>
          </w:tcPr>
          <w:p w:rsidR="008552D5" w:rsidRDefault="008552D5" w:rsidP="008552D5">
            <w:pPr>
              <w:jc w:val="center"/>
            </w:pPr>
            <w:r>
              <w:rPr>
                <w:rFonts w:cs="Arial"/>
              </w:rPr>
              <w:sym w:font="Wingdings" w:char="F0FC"/>
            </w:r>
          </w:p>
        </w:tc>
        <w:tc>
          <w:tcPr>
            <w:tcW w:w="1408" w:type="dxa"/>
          </w:tcPr>
          <w:p w:rsidR="008552D5" w:rsidRDefault="008552D5" w:rsidP="008552D5">
            <w:pPr>
              <w:jc w:val="center"/>
            </w:pPr>
            <w:r>
              <w:rPr>
                <w:rFonts w:cs="Arial"/>
              </w:rPr>
              <w:sym w:font="Wingdings" w:char="F0FC"/>
            </w:r>
          </w:p>
        </w:tc>
        <w:tc>
          <w:tcPr>
            <w:tcW w:w="1393" w:type="dxa"/>
          </w:tcPr>
          <w:p w:rsidR="008552D5" w:rsidRDefault="008552D5" w:rsidP="008552D5">
            <w:pPr>
              <w:jc w:val="center"/>
            </w:pPr>
          </w:p>
        </w:tc>
        <w:tc>
          <w:tcPr>
            <w:tcW w:w="1402" w:type="dxa"/>
          </w:tcPr>
          <w:p w:rsidR="008552D5" w:rsidRDefault="008552D5" w:rsidP="008552D5">
            <w:pPr>
              <w:jc w:val="center"/>
            </w:pPr>
          </w:p>
        </w:tc>
        <w:tc>
          <w:tcPr>
            <w:tcW w:w="1393" w:type="dxa"/>
          </w:tcPr>
          <w:p w:rsidR="008552D5" w:rsidRDefault="008552D5" w:rsidP="008552D5">
            <w:pPr>
              <w:jc w:val="center"/>
            </w:pPr>
          </w:p>
        </w:tc>
        <w:tc>
          <w:tcPr>
            <w:tcW w:w="1388" w:type="dxa"/>
          </w:tcPr>
          <w:p w:rsidR="008552D5" w:rsidRDefault="008552D5" w:rsidP="008552D5">
            <w:pPr>
              <w:jc w:val="center"/>
            </w:pPr>
          </w:p>
        </w:tc>
        <w:tc>
          <w:tcPr>
            <w:tcW w:w="1387" w:type="dxa"/>
          </w:tcPr>
          <w:p w:rsidR="008552D5" w:rsidRDefault="008552D5" w:rsidP="008552D5">
            <w:pPr>
              <w:jc w:val="center"/>
            </w:pPr>
            <w:r w:rsidRPr="00AF79D3">
              <w:rPr>
                <w:rFonts w:cs="Arial"/>
              </w:rPr>
              <w:sym w:font="Wingdings" w:char="F0FC"/>
            </w:r>
          </w:p>
        </w:tc>
        <w:tc>
          <w:tcPr>
            <w:tcW w:w="1396" w:type="dxa"/>
          </w:tcPr>
          <w:p w:rsidR="008552D5" w:rsidRDefault="008552D5" w:rsidP="002A5626"/>
        </w:tc>
        <w:tc>
          <w:tcPr>
            <w:tcW w:w="1396" w:type="dxa"/>
          </w:tcPr>
          <w:p w:rsidR="008552D5" w:rsidRDefault="008552D5" w:rsidP="002A5626"/>
        </w:tc>
      </w:tr>
      <w:tr w:rsidR="002D48D1" w:rsidTr="006E4E16">
        <w:tc>
          <w:tcPr>
            <w:tcW w:w="1394" w:type="dxa"/>
          </w:tcPr>
          <w:p w:rsidR="008552D5" w:rsidRPr="00146DD6" w:rsidRDefault="008552D5" w:rsidP="002A5626">
            <w:pPr>
              <w:rPr>
                <w:b/>
                <w:sz w:val="20"/>
                <w:szCs w:val="20"/>
              </w:rPr>
            </w:pPr>
            <w:r w:rsidRPr="00146DD6">
              <w:rPr>
                <w:b/>
                <w:sz w:val="20"/>
                <w:szCs w:val="20"/>
              </w:rPr>
              <w:t>School</w:t>
            </w:r>
          </w:p>
        </w:tc>
        <w:tc>
          <w:tcPr>
            <w:tcW w:w="1684" w:type="dxa"/>
          </w:tcPr>
          <w:p w:rsidR="008552D5" w:rsidRDefault="008552D5" w:rsidP="008552D5">
            <w:pPr>
              <w:jc w:val="center"/>
            </w:pPr>
            <w:r w:rsidRPr="009A3D85">
              <w:rPr>
                <w:rFonts w:cs="Arial"/>
              </w:rPr>
              <w:sym w:font="Wingdings" w:char="F0FC"/>
            </w:r>
          </w:p>
        </w:tc>
        <w:tc>
          <w:tcPr>
            <w:tcW w:w="1408" w:type="dxa"/>
          </w:tcPr>
          <w:p w:rsidR="008552D5" w:rsidRDefault="008552D5" w:rsidP="008552D5">
            <w:pPr>
              <w:jc w:val="center"/>
            </w:pPr>
            <w:r w:rsidRPr="009A3D85">
              <w:rPr>
                <w:rFonts w:cs="Arial"/>
              </w:rPr>
              <w:sym w:font="Wingdings" w:char="F0FC"/>
            </w:r>
          </w:p>
        </w:tc>
        <w:tc>
          <w:tcPr>
            <w:tcW w:w="1393" w:type="dxa"/>
          </w:tcPr>
          <w:p w:rsidR="008552D5" w:rsidRDefault="008552D5" w:rsidP="008552D5">
            <w:pPr>
              <w:jc w:val="center"/>
            </w:pPr>
          </w:p>
        </w:tc>
        <w:tc>
          <w:tcPr>
            <w:tcW w:w="1402" w:type="dxa"/>
          </w:tcPr>
          <w:p w:rsidR="008552D5" w:rsidRDefault="008552D5" w:rsidP="008552D5">
            <w:pPr>
              <w:jc w:val="center"/>
            </w:pPr>
          </w:p>
        </w:tc>
        <w:tc>
          <w:tcPr>
            <w:tcW w:w="1393" w:type="dxa"/>
          </w:tcPr>
          <w:p w:rsidR="008552D5" w:rsidRDefault="008552D5" w:rsidP="008552D5">
            <w:pPr>
              <w:jc w:val="center"/>
            </w:pPr>
          </w:p>
        </w:tc>
        <w:tc>
          <w:tcPr>
            <w:tcW w:w="1388" w:type="dxa"/>
          </w:tcPr>
          <w:p w:rsidR="008552D5" w:rsidRDefault="008552D5" w:rsidP="008552D5">
            <w:pPr>
              <w:jc w:val="center"/>
            </w:pPr>
          </w:p>
        </w:tc>
        <w:tc>
          <w:tcPr>
            <w:tcW w:w="1387" w:type="dxa"/>
          </w:tcPr>
          <w:p w:rsidR="008552D5" w:rsidRDefault="008552D5" w:rsidP="008552D5">
            <w:pPr>
              <w:jc w:val="center"/>
            </w:pPr>
            <w:r w:rsidRPr="00AF79D3">
              <w:rPr>
                <w:rFonts w:cs="Arial"/>
              </w:rPr>
              <w:sym w:font="Wingdings" w:char="F0FC"/>
            </w:r>
          </w:p>
        </w:tc>
        <w:tc>
          <w:tcPr>
            <w:tcW w:w="1396" w:type="dxa"/>
          </w:tcPr>
          <w:p w:rsidR="008552D5" w:rsidRDefault="008552D5" w:rsidP="002A5626"/>
        </w:tc>
        <w:tc>
          <w:tcPr>
            <w:tcW w:w="1396" w:type="dxa"/>
          </w:tcPr>
          <w:p w:rsidR="008552D5" w:rsidRDefault="008552D5" w:rsidP="002A5626"/>
        </w:tc>
      </w:tr>
      <w:tr w:rsidR="002D48D1" w:rsidTr="006E4E16">
        <w:tc>
          <w:tcPr>
            <w:tcW w:w="1394" w:type="dxa"/>
          </w:tcPr>
          <w:p w:rsidR="008552D5" w:rsidRPr="00146DD6" w:rsidRDefault="008552D5" w:rsidP="002A5626">
            <w:pPr>
              <w:rPr>
                <w:b/>
                <w:sz w:val="20"/>
                <w:szCs w:val="20"/>
              </w:rPr>
            </w:pPr>
            <w:r w:rsidRPr="00146DD6">
              <w:rPr>
                <w:b/>
                <w:sz w:val="20"/>
                <w:szCs w:val="20"/>
              </w:rPr>
              <w:t>College</w:t>
            </w:r>
          </w:p>
        </w:tc>
        <w:tc>
          <w:tcPr>
            <w:tcW w:w="1684" w:type="dxa"/>
          </w:tcPr>
          <w:p w:rsidR="008552D5" w:rsidRDefault="008552D5" w:rsidP="008552D5">
            <w:pPr>
              <w:jc w:val="center"/>
            </w:pPr>
            <w:r w:rsidRPr="009A3D85">
              <w:rPr>
                <w:rFonts w:cs="Arial"/>
              </w:rPr>
              <w:sym w:font="Wingdings" w:char="F0FC"/>
            </w:r>
          </w:p>
        </w:tc>
        <w:tc>
          <w:tcPr>
            <w:tcW w:w="1408" w:type="dxa"/>
          </w:tcPr>
          <w:p w:rsidR="008552D5" w:rsidRDefault="008552D5" w:rsidP="008552D5">
            <w:pPr>
              <w:jc w:val="center"/>
            </w:pPr>
            <w:r w:rsidRPr="009A3D85">
              <w:rPr>
                <w:rFonts w:cs="Arial"/>
              </w:rPr>
              <w:sym w:font="Wingdings" w:char="F0FC"/>
            </w:r>
          </w:p>
        </w:tc>
        <w:tc>
          <w:tcPr>
            <w:tcW w:w="1393" w:type="dxa"/>
          </w:tcPr>
          <w:p w:rsidR="008552D5" w:rsidRDefault="008552D5" w:rsidP="008552D5">
            <w:pPr>
              <w:jc w:val="center"/>
            </w:pPr>
          </w:p>
        </w:tc>
        <w:tc>
          <w:tcPr>
            <w:tcW w:w="1402" w:type="dxa"/>
          </w:tcPr>
          <w:p w:rsidR="008552D5" w:rsidRDefault="008552D5" w:rsidP="008552D5">
            <w:pPr>
              <w:jc w:val="center"/>
            </w:pPr>
          </w:p>
        </w:tc>
        <w:tc>
          <w:tcPr>
            <w:tcW w:w="1393" w:type="dxa"/>
          </w:tcPr>
          <w:p w:rsidR="008552D5" w:rsidRDefault="008552D5" w:rsidP="008552D5">
            <w:pPr>
              <w:jc w:val="center"/>
            </w:pPr>
          </w:p>
        </w:tc>
        <w:tc>
          <w:tcPr>
            <w:tcW w:w="1388" w:type="dxa"/>
          </w:tcPr>
          <w:p w:rsidR="008552D5" w:rsidRDefault="008552D5" w:rsidP="008552D5">
            <w:pPr>
              <w:jc w:val="center"/>
            </w:pPr>
          </w:p>
        </w:tc>
        <w:tc>
          <w:tcPr>
            <w:tcW w:w="1387" w:type="dxa"/>
          </w:tcPr>
          <w:p w:rsidR="008552D5" w:rsidRDefault="008552D5" w:rsidP="008552D5">
            <w:pPr>
              <w:jc w:val="center"/>
            </w:pPr>
            <w:r w:rsidRPr="00AF79D3">
              <w:rPr>
                <w:rFonts w:cs="Arial"/>
              </w:rPr>
              <w:sym w:font="Wingdings" w:char="F0FC"/>
            </w:r>
          </w:p>
        </w:tc>
        <w:tc>
          <w:tcPr>
            <w:tcW w:w="1396" w:type="dxa"/>
          </w:tcPr>
          <w:p w:rsidR="008552D5" w:rsidRDefault="008552D5" w:rsidP="002A5626"/>
        </w:tc>
        <w:tc>
          <w:tcPr>
            <w:tcW w:w="1396" w:type="dxa"/>
          </w:tcPr>
          <w:p w:rsidR="008552D5" w:rsidRDefault="008552D5" w:rsidP="002A5626"/>
        </w:tc>
      </w:tr>
      <w:tr w:rsidR="002D48D1" w:rsidTr="006E4E16">
        <w:tc>
          <w:tcPr>
            <w:tcW w:w="1394" w:type="dxa"/>
          </w:tcPr>
          <w:p w:rsidR="00146DD6" w:rsidRPr="00146DD6" w:rsidRDefault="008552D5" w:rsidP="002A5626">
            <w:pPr>
              <w:rPr>
                <w:b/>
                <w:sz w:val="20"/>
                <w:szCs w:val="20"/>
              </w:rPr>
            </w:pPr>
            <w:r>
              <w:rPr>
                <w:b/>
                <w:sz w:val="20"/>
                <w:szCs w:val="20"/>
              </w:rPr>
              <w:t>DfE/School Complaints Unit</w:t>
            </w:r>
          </w:p>
        </w:tc>
        <w:tc>
          <w:tcPr>
            <w:tcW w:w="1684" w:type="dxa"/>
          </w:tcPr>
          <w:p w:rsidR="00146DD6" w:rsidRPr="00FE417E" w:rsidRDefault="008552D5" w:rsidP="008552D5">
            <w:pPr>
              <w:jc w:val="center"/>
              <w:rPr>
                <w:sz w:val="20"/>
                <w:szCs w:val="20"/>
              </w:rPr>
            </w:pPr>
            <w:r>
              <w:rPr>
                <w:rFonts w:cs="Arial"/>
              </w:rPr>
              <w:sym w:font="Wingdings" w:char="F0FC"/>
            </w:r>
            <w:r>
              <w:rPr>
                <w:sz w:val="20"/>
                <w:szCs w:val="20"/>
              </w:rPr>
              <w:br/>
              <w:t>(LA maintained schools</w:t>
            </w:r>
            <w:r w:rsidR="00146DD6">
              <w:rPr>
                <w:sz w:val="20"/>
                <w:szCs w:val="20"/>
              </w:rPr>
              <w:t>)</w:t>
            </w:r>
          </w:p>
        </w:tc>
        <w:tc>
          <w:tcPr>
            <w:tcW w:w="1408" w:type="dxa"/>
          </w:tcPr>
          <w:p w:rsidR="00146DD6" w:rsidRPr="00FE4BFD" w:rsidRDefault="008552D5" w:rsidP="008552D5">
            <w:pPr>
              <w:jc w:val="center"/>
              <w:rPr>
                <w:rFonts w:cs="Arial"/>
                <w:sz w:val="20"/>
                <w:szCs w:val="20"/>
              </w:rPr>
            </w:pPr>
            <w:r>
              <w:rPr>
                <w:rFonts w:cs="Arial"/>
              </w:rPr>
              <w:sym w:font="Wingdings" w:char="F0FC"/>
            </w:r>
            <w:r>
              <w:rPr>
                <w:rFonts w:cs="Arial"/>
                <w:sz w:val="20"/>
                <w:szCs w:val="20"/>
              </w:rPr>
              <w:br/>
              <w:t xml:space="preserve">(LA maintained </w:t>
            </w:r>
            <w:r w:rsidR="00146DD6">
              <w:rPr>
                <w:rFonts w:cs="Arial"/>
                <w:sz w:val="20"/>
                <w:szCs w:val="20"/>
              </w:rPr>
              <w:t>sch</w:t>
            </w:r>
            <w:r>
              <w:rPr>
                <w:rFonts w:cs="Arial"/>
                <w:sz w:val="20"/>
                <w:szCs w:val="20"/>
              </w:rPr>
              <w:t>ool</w:t>
            </w:r>
            <w:r w:rsidR="00146DD6">
              <w:rPr>
                <w:rFonts w:cs="Arial"/>
                <w:sz w:val="20"/>
                <w:szCs w:val="20"/>
              </w:rPr>
              <w:t>s)</w:t>
            </w:r>
          </w:p>
        </w:tc>
        <w:tc>
          <w:tcPr>
            <w:tcW w:w="1393" w:type="dxa"/>
          </w:tcPr>
          <w:p w:rsidR="00146DD6" w:rsidRDefault="00146DD6" w:rsidP="002A5626"/>
        </w:tc>
        <w:tc>
          <w:tcPr>
            <w:tcW w:w="1402" w:type="dxa"/>
          </w:tcPr>
          <w:p w:rsidR="00146DD6" w:rsidRDefault="00146DD6" w:rsidP="002A5626"/>
        </w:tc>
        <w:tc>
          <w:tcPr>
            <w:tcW w:w="1393" w:type="dxa"/>
          </w:tcPr>
          <w:p w:rsidR="00146DD6" w:rsidRDefault="00146DD6" w:rsidP="002A5626"/>
        </w:tc>
        <w:tc>
          <w:tcPr>
            <w:tcW w:w="1388" w:type="dxa"/>
          </w:tcPr>
          <w:p w:rsidR="00146DD6" w:rsidRDefault="00146DD6" w:rsidP="002A5626"/>
        </w:tc>
        <w:tc>
          <w:tcPr>
            <w:tcW w:w="1387" w:type="dxa"/>
          </w:tcPr>
          <w:p w:rsidR="00146DD6" w:rsidRDefault="00146DD6" w:rsidP="002A5626"/>
        </w:tc>
        <w:tc>
          <w:tcPr>
            <w:tcW w:w="1396" w:type="dxa"/>
          </w:tcPr>
          <w:p w:rsidR="00146DD6" w:rsidRDefault="00146DD6" w:rsidP="002A5626"/>
        </w:tc>
        <w:tc>
          <w:tcPr>
            <w:tcW w:w="1396" w:type="dxa"/>
          </w:tcPr>
          <w:p w:rsidR="00146DD6" w:rsidRDefault="00146DD6" w:rsidP="002A5626"/>
        </w:tc>
      </w:tr>
      <w:tr w:rsidR="002D48D1" w:rsidTr="006E4E16">
        <w:tc>
          <w:tcPr>
            <w:tcW w:w="1394" w:type="dxa"/>
          </w:tcPr>
          <w:p w:rsidR="00146DD6" w:rsidRPr="00146DD6" w:rsidRDefault="00146DD6" w:rsidP="002A5626">
            <w:pPr>
              <w:rPr>
                <w:b/>
                <w:sz w:val="20"/>
                <w:szCs w:val="20"/>
              </w:rPr>
            </w:pPr>
            <w:r w:rsidRPr="00146DD6">
              <w:rPr>
                <w:b/>
                <w:sz w:val="20"/>
                <w:szCs w:val="20"/>
              </w:rPr>
              <w:t>EFA</w:t>
            </w:r>
          </w:p>
        </w:tc>
        <w:tc>
          <w:tcPr>
            <w:tcW w:w="1684" w:type="dxa"/>
          </w:tcPr>
          <w:p w:rsidR="00146DD6" w:rsidRPr="00FE417E" w:rsidRDefault="008552D5" w:rsidP="008552D5">
            <w:pPr>
              <w:jc w:val="center"/>
              <w:rPr>
                <w:sz w:val="20"/>
                <w:szCs w:val="20"/>
              </w:rPr>
            </w:pPr>
            <w:r>
              <w:rPr>
                <w:rFonts w:cs="Arial"/>
              </w:rPr>
              <w:sym w:font="Wingdings" w:char="F0FC"/>
            </w:r>
            <w:r>
              <w:rPr>
                <w:sz w:val="20"/>
                <w:szCs w:val="20"/>
              </w:rPr>
              <w:br/>
            </w:r>
            <w:r w:rsidR="002D48D1">
              <w:rPr>
                <w:sz w:val="20"/>
                <w:szCs w:val="20"/>
              </w:rPr>
              <w:t xml:space="preserve">(Academies, </w:t>
            </w:r>
            <w:r w:rsidR="00146DD6">
              <w:rPr>
                <w:sz w:val="20"/>
                <w:szCs w:val="20"/>
              </w:rPr>
              <w:t>s</w:t>
            </w:r>
            <w:r w:rsidR="002D48D1">
              <w:rPr>
                <w:sz w:val="20"/>
                <w:szCs w:val="20"/>
              </w:rPr>
              <w:t>ixth form colleges</w:t>
            </w:r>
            <w:r w:rsidR="00146DD6">
              <w:rPr>
                <w:sz w:val="20"/>
                <w:szCs w:val="20"/>
              </w:rPr>
              <w:t>)</w:t>
            </w:r>
          </w:p>
        </w:tc>
        <w:tc>
          <w:tcPr>
            <w:tcW w:w="1408" w:type="dxa"/>
          </w:tcPr>
          <w:p w:rsidR="00146DD6" w:rsidRPr="00FE4BFD" w:rsidRDefault="008552D5" w:rsidP="008552D5">
            <w:pPr>
              <w:jc w:val="center"/>
              <w:rPr>
                <w:rFonts w:cs="Arial"/>
                <w:sz w:val="20"/>
                <w:szCs w:val="20"/>
              </w:rPr>
            </w:pPr>
            <w:r>
              <w:rPr>
                <w:rFonts w:cs="Arial"/>
              </w:rPr>
              <w:sym w:font="Wingdings" w:char="F0FC"/>
            </w:r>
            <w:r w:rsidR="00146DD6">
              <w:t xml:space="preserve"> </w:t>
            </w:r>
            <w:r w:rsidR="002D48D1">
              <w:rPr>
                <w:rFonts w:cs="Arial"/>
                <w:sz w:val="20"/>
                <w:szCs w:val="20"/>
              </w:rPr>
              <w:t>(Academies,  sixth form colleges</w:t>
            </w:r>
            <w:r w:rsidR="00146DD6">
              <w:rPr>
                <w:rFonts w:cs="Arial"/>
                <w:sz w:val="20"/>
                <w:szCs w:val="20"/>
              </w:rPr>
              <w:t>)</w:t>
            </w:r>
          </w:p>
        </w:tc>
        <w:tc>
          <w:tcPr>
            <w:tcW w:w="1393" w:type="dxa"/>
          </w:tcPr>
          <w:p w:rsidR="00146DD6" w:rsidRDefault="00146DD6" w:rsidP="008552D5">
            <w:pPr>
              <w:jc w:val="center"/>
            </w:pPr>
          </w:p>
        </w:tc>
        <w:tc>
          <w:tcPr>
            <w:tcW w:w="1402" w:type="dxa"/>
          </w:tcPr>
          <w:p w:rsidR="00146DD6" w:rsidRDefault="00146DD6" w:rsidP="008552D5">
            <w:pPr>
              <w:jc w:val="center"/>
            </w:pPr>
          </w:p>
        </w:tc>
        <w:tc>
          <w:tcPr>
            <w:tcW w:w="1393" w:type="dxa"/>
          </w:tcPr>
          <w:p w:rsidR="00146DD6" w:rsidRDefault="00146DD6" w:rsidP="008552D5">
            <w:pPr>
              <w:jc w:val="center"/>
            </w:pPr>
          </w:p>
        </w:tc>
        <w:tc>
          <w:tcPr>
            <w:tcW w:w="1388" w:type="dxa"/>
          </w:tcPr>
          <w:p w:rsidR="00146DD6" w:rsidRDefault="00146DD6" w:rsidP="008552D5">
            <w:pPr>
              <w:jc w:val="center"/>
            </w:pPr>
          </w:p>
        </w:tc>
        <w:tc>
          <w:tcPr>
            <w:tcW w:w="1387" w:type="dxa"/>
          </w:tcPr>
          <w:p w:rsidR="00146DD6" w:rsidRDefault="00146DD6" w:rsidP="008552D5">
            <w:pPr>
              <w:jc w:val="center"/>
            </w:pPr>
          </w:p>
        </w:tc>
        <w:tc>
          <w:tcPr>
            <w:tcW w:w="1396" w:type="dxa"/>
          </w:tcPr>
          <w:p w:rsidR="00146DD6" w:rsidRDefault="00146DD6" w:rsidP="002A5626"/>
        </w:tc>
        <w:tc>
          <w:tcPr>
            <w:tcW w:w="1396" w:type="dxa"/>
          </w:tcPr>
          <w:p w:rsidR="00146DD6" w:rsidRDefault="00146DD6" w:rsidP="002A5626"/>
        </w:tc>
      </w:tr>
      <w:tr w:rsidR="002D48D1" w:rsidTr="006E4E16">
        <w:tc>
          <w:tcPr>
            <w:tcW w:w="1394" w:type="dxa"/>
          </w:tcPr>
          <w:p w:rsidR="00146DD6" w:rsidRPr="00146DD6" w:rsidRDefault="00146DD6" w:rsidP="002A5626">
            <w:pPr>
              <w:rPr>
                <w:b/>
                <w:sz w:val="20"/>
                <w:szCs w:val="20"/>
              </w:rPr>
            </w:pPr>
            <w:r w:rsidRPr="00146DD6">
              <w:rPr>
                <w:b/>
                <w:sz w:val="20"/>
                <w:szCs w:val="20"/>
              </w:rPr>
              <w:t>SFA</w:t>
            </w:r>
          </w:p>
        </w:tc>
        <w:tc>
          <w:tcPr>
            <w:tcW w:w="1684" w:type="dxa"/>
          </w:tcPr>
          <w:p w:rsidR="00146DD6" w:rsidRPr="00FE417E" w:rsidRDefault="008552D5" w:rsidP="008552D5">
            <w:pPr>
              <w:jc w:val="center"/>
              <w:rPr>
                <w:sz w:val="20"/>
                <w:szCs w:val="20"/>
              </w:rPr>
            </w:pPr>
            <w:r>
              <w:rPr>
                <w:rFonts w:cs="Arial"/>
              </w:rPr>
              <w:sym w:font="Wingdings" w:char="F0FC"/>
            </w:r>
            <w:r>
              <w:rPr>
                <w:sz w:val="20"/>
                <w:szCs w:val="20"/>
              </w:rPr>
              <w:br/>
            </w:r>
            <w:r w:rsidR="00146DD6">
              <w:rPr>
                <w:sz w:val="20"/>
                <w:szCs w:val="20"/>
              </w:rPr>
              <w:t>(G</w:t>
            </w:r>
            <w:r w:rsidR="00682ABD">
              <w:rPr>
                <w:sz w:val="20"/>
                <w:szCs w:val="20"/>
              </w:rPr>
              <w:t xml:space="preserve">eneral </w:t>
            </w:r>
            <w:r w:rsidR="00146DD6">
              <w:rPr>
                <w:sz w:val="20"/>
                <w:szCs w:val="20"/>
              </w:rPr>
              <w:t>FE</w:t>
            </w:r>
            <w:r w:rsidR="00682ABD">
              <w:rPr>
                <w:sz w:val="20"/>
                <w:szCs w:val="20"/>
              </w:rPr>
              <w:t xml:space="preserve"> college</w:t>
            </w:r>
            <w:r w:rsidR="00146DD6">
              <w:rPr>
                <w:sz w:val="20"/>
                <w:szCs w:val="20"/>
              </w:rPr>
              <w:t>s)</w:t>
            </w:r>
          </w:p>
        </w:tc>
        <w:tc>
          <w:tcPr>
            <w:tcW w:w="1408" w:type="dxa"/>
          </w:tcPr>
          <w:p w:rsidR="00146DD6" w:rsidRPr="00FE4BFD" w:rsidRDefault="008552D5" w:rsidP="008552D5">
            <w:pPr>
              <w:jc w:val="center"/>
              <w:rPr>
                <w:rFonts w:cs="Arial"/>
                <w:sz w:val="20"/>
                <w:szCs w:val="20"/>
              </w:rPr>
            </w:pPr>
            <w:r>
              <w:rPr>
                <w:rFonts w:cs="Arial"/>
              </w:rPr>
              <w:sym w:font="Wingdings" w:char="F0FC"/>
            </w:r>
            <w:r>
              <w:rPr>
                <w:rFonts w:cs="Arial"/>
                <w:sz w:val="20"/>
                <w:szCs w:val="20"/>
              </w:rPr>
              <w:br/>
            </w:r>
            <w:r w:rsidR="00146DD6">
              <w:rPr>
                <w:rFonts w:cs="Arial"/>
                <w:sz w:val="20"/>
                <w:szCs w:val="20"/>
              </w:rPr>
              <w:t>(G</w:t>
            </w:r>
            <w:r w:rsidR="00682ABD">
              <w:rPr>
                <w:rFonts w:cs="Arial"/>
                <w:sz w:val="20"/>
                <w:szCs w:val="20"/>
              </w:rPr>
              <w:t xml:space="preserve">eneral </w:t>
            </w:r>
            <w:r w:rsidR="00146DD6">
              <w:rPr>
                <w:rFonts w:cs="Arial"/>
                <w:sz w:val="20"/>
                <w:szCs w:val="20"/>
              </w:rPr>
              <w:t>FE</w:t>
            </w:r>
            <w:r w:rsidR="00682ABD">
              <w:rPr>
                <w:rFonts w:cs="Arial"/>
                <w:sz w:val="20"/>
                <w:szCs w:val="20"/>
              </w:rPr>
              <w:t xml:space="preserve"> college</w:t>
            </w:r>
            <w:r w:rsidR="00146DD6">
              <w:rPr>
                <w:rFonts w:cs="Arial"/>
                <w:sz w:val="20"/>
                <w:szCs w:val="20"/>
              </w:rPr>
              <w:t>s)</w:t>
            </w:r>
          </w:p>
        </w:tc>
        <w:tc>
          <w:tcPr>
            <w:tcW w:w="1393" w:type="dxa"/>
          </w:tcPr>
          <w:p w:rsidR="00146DD6" w:rsidRDefault="00146DD6" w:rsidP="008552D5">
            <w:pPr>
              <w:jc w:val="center"/>
            </w:pPr>
          </w:p>
        </w:tc>
        <w:tc>
          <w:tcPr>
            <w:tcW w:w="1402" w:type="dxa"/>
          </w:tcPr>
          <w:p w:rsidR="00146DD6" w:rsidRDefault="00146DD6" w:rsidP="008552D5">
            <w:pPr>
              <w:jc w:val="center"/>
            </w:pPr>
          </w:p>
        </w:tc>
        <w:tc>
          <w:tcPr>
            <w:tcW w:w="1393" w:type="dxa"/>
          </w:tcPr>
          <w:p w:rsidR="00146DD6" w:rsidRDefault="00146DD6" w:rsidP="008552D5">
            <w:pPr>
              <w:jc w:val="center"/>
            </w:pPr>
          </w:p>
        </w:tc>
        <w:tc>
          <w:tcPr>
            <w:tcW w:w="1388" w:type="dxa"/>
          </w:tcPr>
          <w:p w:rsidR="00146DD6" w:rsidRDefault="00146DD6" w:rsidP="008552D5">
            <w:pPr>
              <w:jc w:val="center"/>
            </w:pPr>
          </w:p>
        </w:tc>
        <w:tc>
          <w:tcPr>
            <w:tcW w:w="1387" w:type="dxa"/>
          </w:tcPr>
          <w:p w:rsidR="00146DD6" w:rsidRDefault="00146DD6" w:rsidP="008552D5">
            <w:pPr>
              <w:jc w:val="center"/>
            </w:pPr>
          </w:p>
        </w:tc>
        <w:tc>
          <w:tcPr>
            <w:tcW w:w="1396" w:type="dxa"/>
          </w:tcPr>
          <w:p w:rsidR="00146DD6" w:rsidRDefault="00146DD6" w:rsidP="002A5626"/>
        </w:tc>
        <w:tc>
          <w:tcPr>
            <w:tcW w:w="1396" w:type="dxa"/>
          </w:tcPr>
          <w:p w:rsidR="00146DD6" w:rsidRDefault="00146DD6" w:rsidP="002A5626"/>
        </w:tc>
      </w:tr>
      <w:tr w:rsidR="002D48D1" w:rsidTr="006E4E16">
        <w:tc>
          <w:tcPr>
            <w:tcW w:w="1394" w:type="dxa"/>
          </w:tcPr>
          <w:p w:rsidR="00146DD6" w:rsidRPr="00146DD6" w:rsidRDefault="008552D5" w:rsidP="002A5626">
            <w:pPr>
              <w:rPr>
                <w:b/>
                <w:sz w:val="20"/>
                <w:szCs w:val="20"/>
              </w:rPr>
            </w:pPr>
            <w:r>
              <w:rPr>
                <w:b/>
                <w:sz w:val="20"/>
                <w:szCs w:val="20"/>
              </w:rPr>
              <w:t>Secretary</w:t>
            </w:r>
            <w:r>
              <w:rPr>
                <w:b/>
                <w:sz w:val="20"/>
                <w:szCs w:val="20"/>
              </w:rPr>
              <w:br/>
              <w:t>of State</w:t>
            </w:r>
          </w:p>
        </w:tc>
        <w:tc>
          <w:tcPr>
            <w:tcW w:w="1684" w:type="dxa"/>
          </w:tcPr>
          <w:p w:rsidR="00146DD6" w:rsidRPr="00FE417E" w:rsidRDefault="008552D5" w:rsidP="008552D5">
            <w:pPr>
              <w:jc w:val="center"/>
              <w:rPr>
                <w:sz w:val="20"/>
                <w:szCs w:val="20"/>
              </w:rPr>
            </w:pPr>
            <w:r>
              <w:rPr>
                <w:rFonts w:cs="Arial"/>
              </w:rPr>
              <w:sym w:font="Wingdings" w:char="F0FC"/>
            </w:r>
            <w:r w:rsidR="002D48D1">
              <w:br/>
            </w:r>
            <w:r w:rsidR="00146DD6">
              <w:t>(</w:t>
            </w:r>
            <w:r w:rsidR="002D48D1">
              <w:rPr>
                <w:sz w:val="20"/>
                <w:szCs w:val="20"/>
              </w:rPr>
              <w:t>Independent Schools</w:t>
            </w:r>
            <w:r w:rsidR="00146DD6">
              <w:rPr>
                <w:sz w:val="20"/>
                <w:szCs w:val="20"/>
              </w:rPr>
              <w:t>)</w:t>
            </w:r>
          </w:p>
        </w:tc>
        <w:tc>
          <w:tcPr>
            <w:tcW w:w="1408" w:type="dxa"/>
          </w:tcPr>
          <w:p w:rsidR="00146DD6" w:rsidRDefault="008552D5" w:rsidP="008552D5">
            <w:pPr>
              <w:jc w:val="center"/>
            </w:pPr>
            <w:r>
              <w:rPr>
                <w:rFonts w:cs="Arial"/>
              </w:rPr>
              <w:sym w:font="Wingdings" w:char="F0FC"/>
            </w:r>
          </w:p>
        </w:tc>
        <w:tc>
          <w:tcPr>
            <w:tcW w:w="1393" w:type="dxa"/>
          </w:tcPr>
          <w:p w:rsidR="00146DD6" w:rsidRDefault="00C90AAF" w:rsidP="008552D5">
            <w:pPr>
              <w:jc w:val="center"/>
            </w:pPr>
            <w:r>
              <w:rPr>
                <w:rFonts w:cs="Arial"/>
              </w:rPr>
              <w:sym w:font="Wingdings" w:char="F0FC"/>
            </w:r>
          </w:p>
        </w:tc>
        <w:tc>
          <w:tcPr>
            <w:tcW w:w="1402" w:type="dxa"/>
          </w:tcPr>
          <w:p w:rsidR="00146DD6" w:rsidRDefault="00C90AAF" w:rsidP="008552D5">
            <w:pPr>
              <w:jc w:val="center"/>
            </w:pPr>
            <w:r>
              <w:rPr>
                <w:rFonts w:cs="Arial"/>
              </w:rPr>
              <w:sym w:font="Wingdings" w:char="F0FC"/>
            </w:r>
          </w:p>
        </w:tc>
        <w:tc>
          <w:tcPr>
            <w:tcW w:w="1393" w:type="dxa"/>
          </w:tcPr>
          <w:p w:rsidR="00146DD6" w:rsidRDefault="00C90AAF" w:rsidP="008552D5">
            <w:pPr>
              <w:jc w:val="center"/>
            </w:pPr>
            <w:r>
              <w:rPr>
                <w:rFonts w:cs="Arial"/>
              </w:rPr>
              <w:sym w:font="Wingdings" w:char="F0FC"/>
            </w:r>
          </w:p>
        </w:tc>
        <w:tc>
          <w:tcPr>
            <w:tcW w:w="1388" w:type="dxa"/>
          </w:tcPr>
          <w:p w:rsidR="00146DD6" w:rsidRDefault="00C90AAF" w:rsidP="008552D5">
            <w:pPr>
              <w:jc w:val="center"/>
            </w:pPr>
            <w:r>
              <w:rPr>
                <w:rFonts w:cs="Arial"/>
              </w:rPr>
              <w:sym w:font="Wingdings" w:char="F0FC"/>
            </w:r>
          </w:p>
        </w:tc>
        <w:tc>
          <w:tcPr>
            <w:tcW w:w="1387" w:type="dxa"/>
          </w:tcPr>
          <w:p w:rsidR="00146DD6" w:rsidRPr="00066A50" w:rsidRDefault="008552D5" w:rsidP="008552D5">
            <w:pPr>
              <w:jc w:val="center"/>
              <w:rPr>
                <w:rFonts w:cs="Arial"/>
                <w:sz w:val="20"/>
                <w:szCs w:val="20"/>
              </w:rPr>
            </w:pPr>
            <w:r>
              <w:rPr>
                <w:rFonts w:cs="Arial"/>
              </w:rPr>
              <w:sym w:font="Wingdings" w:char="F0FC"/>
            </w:r>
            <w:r w:rsidR="002D48D1">
              <w:rPr>
                <w:rFonts w:cs="Arial"/>
                <w:sz w:val="20"/>
                <w:szCs w:val="20"/>
              </w:rPr>
              <w:br/>
              <w:t xml:space="preserve">(in LA maintained </w:t>
            </w:r>
            <w:r w:rsidR="00146DD6">
              <w:rPr>
                <w:rFonts w:cs="Arial"/>
                <w:sz w:val="20"/>
                <w:szCs w:val="20"/>
              </w:rPr>
              <w:t>sch</w:t>
            </w:r>
            <w:r w:rsidR="002D48D1">
              <w:rPr>
                <w:rFonts w:cs="Arial"/>
                <w:sz w:val="20"/>
                <w:szCs w:val="20"/>
              </w:rPr>
              <w:t>ool</w:t>
            </w:r>
            <w:r w:rsidR="00146DD6">
              <w:rPr>
                <w:rFonts w:cs="Arial"/>
                <w:sz w:val="20"/>
                <w:szCs w:val="20"/>
              </w:rPr>
              <w:t>s)</w:t>
            </w:r>
          </w:p>
        </w:tc>
        <w:tc>
          <w:tcPr>
            <w:tcW w:w="1396" w:type="dxa"/>
          </w:tcPr>
          <w:p w:rsidR="00146DD6" w:rsidRDefault="00146DD6" w:rsidP="002A5626"/>
        </w:tc>
        <w:tc>
          <w:tcPr>
            <w:tcW w:w="1396" w:type="dxa"/>
          </w:tcPr>
          <w:p w:rsidR="00146DD6" w:rsidRDefault="00146DD6" w:rsidP="002A5626"/>
        </w:tc>
      </w:tr>
      <w:tr w:rsidR="002D48D1" w:rsidTr="006E4E16">
        <w:tc>
          <w:tcPr>
            <w:tcW w:w="1394" w:type="dxa"/>
          </w:tcPr>
          <w:p w:rsidR="00146DD6" w:rsidRPr="00146DD6" w:rsidRDefault="00146DD6" w:rsidP="002A5626">
            <w:pPr>
              <w:rPr>
                <w:b/>
                <w:sz w:val="20"/>
                <w:szCs w:val="20"/>
              </w:rPr>
            </w:pPr>
            <w:r w:rsidRPr="00146DD6">
              <w:rPr>
                <w:b/>
                <w:sz w:val="20"/>
                <w:szCs w:val="20"/>
              </w:rPr>
              <w:t>Ofsted</w:t>
            </w:r>
          </w:p>
        </w:tc>
        <w:tc>
          <w:tcPr>
            <w:tcW w:w="1684" w:type="dxa"/>
          </w:tcPr>
          <w:p w:rsidR="00146DD6" w:rsidRPr="00FE417E" w:rsidRDefault="008552D5" w:rsidP="008552D5">
            <w:pPr>
              <w:jc w:val="center"/>
              <w:rPr>
                <w:sz w:val="20"/>
                <w:szCs w:val="20"/>
              </w:rPr>
            </w:pPr>
            <w:r>
              <w:rPr>
                <w:rFonts w:cs="Arial"/>
              </w:rPr>
              <w:sym w:font="Wingdings" w:char="F0FC"/>
            </w:r>
            <w:r>
              <w:rPr>
                <w:sz w:val="20"/>
                <w:szCs w:val="20"/>
              </w:rPr>
              <w:br/>
            </w:r>
            <w:r w:rsidR="002D48D1">
              <w:rPr>
                <w:sz w:val="20"/>
                <w:szCs w:val="20"/>
              </w:rPr>
              <w:t>(Early years &amp; LA maintained</w:t>
            </w:r>
            <w:r w:rsidR="00146DD6">
              <w:rPr>
                <w:sz w:val="20"/>
                <w:szCs w:val="20"/>
              </w:rPr>
              <w:t xml:space="preserve"> schools and academies as a whole)</w:t>
            </w:r>
          </w:p>
        </w:tc>
        <w:tc>
          <w:tcPr>
            <w:tcW w:w="1408" w:type="dxa"/>
          </w:tcPr>
          <w:p w:rsidR="00146DD6" w:rsidRDefault="00146DD6" w:rsidP="008552D5">
            <w:pPr>
              <w:jc w:val="center"/>
            </w:pPr>
          </w:p>
        </w:tc>
        <w:tc>
          <w:tcPr>
            <w:tcW w:w="1393" w:type="dxa"/>
          </w:tcPr>
          <w:p w:rsidR="00146DD6" w:rsidRDefault="00146DD6" w:rsidP="008552D5">
            <w:pPr>
              <w:jc w:val="center"/>
            </w:pPr>
          </w:p>
        </w:tc>
        <w:tc>
          <w:tcPr>
            <w:tcW w:w="1402" w:type="dxa"/>
          </w:tcPr>
          <w:p w:rsidR="00146DD6" w:rsidRDefault="00146DD6" w:rsidP="008552D5">
            <w:pPr>
              <w:jc w:val="center"/>
            </w:pPr>
          </w:p>
        </w:tc>
        <w:tc>
          <w:tcPr>
            <w:tcW w:w="1393" w:type="dxa"/>
          </w:tcPr>
          <w:p w:rsidR="00146DD6" w:rsidRDefault="00146DD6" w:rsidP="008552D5">
            <w:pPr>
              <w:jc w:val="center"/>
            </w:pPr>
          </w:p>
        </w:tc>
        <w:tc>
          <w:tcPr>
            <w:tcW w:w="1388" w:type="dxa"/>
          </w:tcPr>
          <w:p w:rsidR="00146DD6" w:rsidRDefault="00146DD6" w:rsidP="008552D5">
            <w:pPr>
              <w:jc w:val="center"/>
            </w:pPr>
          </w:p>
        </w:tc>
        <w:tc>
          <w:tcPr>
            <w:tcW w:w="1387" w:type="dxa"/>
          </w:tcPr>
          <w:p w:rsidR="00146DD6" w:rsidRDefault="00146DD6" w:rsidP="008552D5">
            <w:pPr>
              <w:jc w:val="center"/>
            </w:pPr>
          </w:p>
        </w:tc>
        <w:tc>
          <w:tcPr>
            <w:tcW w:w="1396" w:type="dxa"/>
          </w:tcPr>
          <w:p w:rsidR="00146DD6" w:rsidRDefault="00146DD6" w:rsidP="002A5626"/>
        </w:tc>
        <w:tc>
          <w:tcPr>
            <w:tcW w:w="1396" w:type="dxa"/>
          </w:tcPr>
          <w:p w:rsidR="00146DD6" w:rsidRDefault="00146DD6" w:rsidP="002A5626"/>
        </w:tc>
      </w:tr>
      <w:tr w:rsidR="002D48D1" w:rsidTr="006E4E16">
        <w:tc>
          <w:tcPr>
            <w:tcW w:w="1394" w:type="dxa"/>
          </w:tcPr>
          <w:p w:rsidR="008552D5" w:rsidRPr="00146DD6" w:rsidRDefault="008552D5" w:rsidP="002A5626">
            <w:pPr>
              <w:rPr>
                <w:b/>
                <w:sz w:val="20"/>
                <w:szCs w:val="20"/>
              </w:rPr>
            </w:pPr>
            <w:r>
              <w:rPr>
                <w:b/>
                <w:sz w:val="20"/>
                <w:szCs w:val="20"/>
              </w:rPr>
              <w:t>Local authority</w:t>
            </w:r>
          </w:p>
        </w:tc>
        <w:tc>
          <w:tcPr>
            <w:tcW w:w="1684" w:type="dxa"/>
          </w:tcPr>
          <w:p w:rsidR="008552D5" w:rsidRPr="00FE4BFD" w:rsidRDefault="008552D5" w:rsidP="002D48D1">
            <w:pPr>
              <w:jc w:val="center"/>
              <w:rPr>
                <w:sz w:val="20"/>
                <w:szCs w:val="20"/>
              </w:rPr>
            </w:pPr>
            <w:r>
              <w:rPr>
                <w:rFonts w:cs="Arial"/>
              </w:rPr>
              <w:sym w:font="Wingdings" w:char="F0FC"/>
            </w:r>
            <w:r w:rsidR="002D48D1">
              <w:rPr>
                <w:sz w:val="20"/>
                <w:szCs w:val="20"/>
              </w:rPr>
              <w:br/>
              <w:t>(LA maintained schools</w:t>
            </w:r>
            <w:r>
              <w:rPr>
                <w:sz w:val="20"/>
                <w:szCs w:val="20"/>
              </w:rPr>
              <w:t>)</w:t>
            </w:r>
          </w:p>
        </w:tc>
        <w:tc>
          <w:tcPr>
            <w:tcW w:w="1408" w:type="dxa"/>
          </w:tcPr>
          <w:p w:rsidR="008552D5" w:rsidRDefault="008552D5" w:rsidP="002A5626"/>
        </w:tc>
        <w:tc>
          <w:tcPr>
            <w:tcW w:w="1393" w:type="dxa"/>
          </w:tcPr>
          <w:p w:rsidR="008552D5" w:rsidRDefault="008552D5" w:rsidP="002D48D1">
            <w:pPr>
              <w:jc w:val="center"/>
            </w:pPr>
            <w:r w:rsidRPr="00407E2A">
              <w:rPr>
                <w:rFonts w:cs="Arial"/>
              </w:rPr>
              <w:sym w:font="Wingdings" w:char="F0FC"/>
            </w:r>
          </w:p>
        </w:tc>
        <w:tc>
          <w:tcPr>
            <w:tcW w:w="1402" w:type="dxa"/>
          </w:tcPr>
          <w:p w:rsidR="008552D5" w:rsidRDefault="008552D5" w:rsidP="002D48D1">
            <w:pPr>
              <w:jc w:val="center"/>
            </w:pPr>
            <w:r w:rsidRPr="00407E2A">
              <w:rPr>
                <w:rFonts w:cs="Arial"/>
              </w:rPr>
              <w:sym w:font="Wingdings" w:char="F0FC"/>
            </w:r>
          </w:p>
        </w:tc>
        <w:tc>
          <w:tcPr>
            <w:tcW w:w="1393" w:type="dxa"/>
          </w:tcPr>
          <w:p w:rsidR="008552D5" w:rsidRDefault="008552D5" w:rsidP="002D48D1">
            <w:pPr>
              <w:jc w:val="center"/>
            </w:pPr>
            <w:r w:rsidRPr="00407E2A">
              <w:rPr>
                <w:rFonts w:cs="Arial"/>
              </w:rPr>
              <w:sym w:font="Wingdings" w:char="F0FC"/>
            </w:r>
          </w:p>
        </w:tc>
        <w:tc>
          <w:tcPr>
            <w:tcW w:w="1388" w:type="dxa"/>
          </w:tcPr>
          <w:p w:rsidR="002D48D1" w:rsidRDefault="008552D5" w:rsidP="002D48D1">
            <w:pPr>
              <w:jc w:val="center"/>
            </w:pPr>
            <w:r>
              <w:rPr>
                <w:rFonts w:cs="Arial"/>
              </w:rPr>
              <w:sym w:font="Wingdings" w:char="F0FC"/>
            </w:r>
          </w:p>
          <w:p w:rsidR="002D48D1" w:rsidRPr="00336805" w:rsidRDefault="002D48D1" w:rsidP="00B22158">
            <w:pPr>
              <w:jc w:val="center"/>
              <w:rPr>
                <w:rFonts w:cs="Arial"/>
                <w:sz w:val="20"/>
                <w:szCs w:val="20"/>
              </w:rPr>
            </w:pPr>
            <w:r>
              <w:rPr>
                <w:rFonts w:cs="Arial"/>
                <w:sz w:val="20"/>
                <w:szCs w:val="20"/>
              </w:rPr>
              <w:t>(about non-</w:t>
            </w:r>
            <w:r w:rsidR="008552D5">
              <w:rPr>
                <w:rFonts w:cs="Arial"/>
                <w:sz w:val="20"/>
                <w:szCs w:val="20"/>
              </w:rPr>
              <w:t>provision of education &amp; social care)</w:t>
            </w:r>
          </w:p>
        </w:tc>
        <w:tc>
          <w:tcPr>
            <w:tcW w:w="1387" w:type="dxa"/>
          </w:tcPr>
          <w:p w:rsidR="008552D5" w:rsidRDefault="008552D5" w:rsidP="002A5626"/>
        </w:tc>
        <w:tc>
          <w:tcPr>
            <w:tcW w:w="1396" w:type="dxa"/>
          </w:tcPr>
          <w:p w:rsidR="008552D5" w:rsidRDefault="008552D5" w:rsidP="002A5626"/>
        </w:tc>
        <w:tc>
          <w:tcPr>
            <w:tcW w:w="1396" w:type="dxa"/>
          </w:tcPr>
          <w:p w:rsidR="008552D5" w:rsidRDefault="008552D5" w:rsidP="002D48D1">
            <w:pPr>
              <w:jc w:val="center"/>
            </w:pPr>
            <w:r w:rsidRPr="00DB7A7D">
              <w:rPr>
                <w:rFonts w:cs="Arial"/>
              </w:rPr>
              <w:sym w:font="Wingdings" w:char="F0FC"/>
            </w:r>
          </w:p>
        </w:tc>
      </w:tr>
      <w:tr w:rsidR="002D48D1" w:rsidTr="006E4E16">
        <w:tc>
          <w:tcPr>
            <w:tcW w:w="1394" w:type="dxa"/>
          </w:tcPr>
          <w:p w:rsidR="008552D5" w:rsidRPr="00146DD6" w:rsidRDefault="008552D5" w:rsidP="002A5626">
            <w:pPr>
              <w:rPr>
                <w:b/>
                <w:sz w:val="20"/>
                <w:szCs w:val="20"/>
              </w:rPr>
            </w:pPr>
            <w:r>
              <w:rPr>
                <w:b/>
                <w:sz w:val="20"/>
                <w:szCs w:val="20"/>
              </w:rPr>
              <w:t>Local Government Ombudsman</w:t>
            </w:r>
          </w:p>
        </w:tc>
        <w:tc>
          <w:tcPr>
            <w:tcW w:w="1684" w:type="dxa"/>
          </w:tcPr>
          <w:p w:rsidR="008552D5" w:rsidRDefault="008552D5" w:rsidP="002A5626"/>
        </w:tc>
        <w:tc>
          <w:tcPr>
            <w:tcW w:w="1408" w:type="dxa"/>
          </w:tcPr>
          <w:p w:rsidR="008552D5" w:rsidRDefault="008552D5" w:rsidP="002A5626"/>
        </w:tc>
        <w:tc>
          <w:tcPr>
            <w:tcW w:w="1393" w:type="dxa"/>
          </w:tcPr>
          <w:p w:rsidR="008552D5" w:rsidRDefault="008552D5" w:rsidP="002D48D1">
            <w:pPr>
              <w:jc w:val="center"/>
              <w:rPr>
                <w:rFonts w:cs="Arial"/>
                <w:sz w:val="20"/>
                <w:szCs w:val="20"/>
              </w:rPr>
            </w:pPr>
            <w:r>
              <w:rPr>
                <w:rFonts w:cs="Arial"/>
              </w:rPr>
              <w:sym w:font="Wingdings" w:char="F0FC"/>
            </w:r>
            <w:r>
              <w:rPr>
                <w:rFonts w:cs="Arial"/>
                <w:sz w:val="20"/>
                <w:szCs w:val="20"/>
              </w:rPr>
              <w:t xml:space="preserve"> (maladmin</w:t>
            </w:r>
            <w:r w:rsidR="003E6839">
              <w:rPr>
                <w:rFonts w:cs="Arial"/>
                <w:sz w:val="20"/>
                <w:szCs w:val="20"/>
              </w:rPr>
              <w:t>i-</w:t>
            </w:r>
          </w:p>
          <w:p w:rsidR="008552D5" w:rsidRPr="00311BB9" w:rsidRDefault="002D48D1" w:rsidP="002D48D1">
            <w:pPr>
              <w:jc w:val="center"/>
              <w:rPr>
                <w:rFonts w:cs="Arial"/>
                <w:sz w:val="20"/>
                <w:szCs w:val="20"/>
              </w:rPr>
            </w:pPr>
            <w:r>
              <w:rPr>
                <w:rFonts w:cs="Arial"/>
                <w:sz w:val="20"/>
                <w:szCs w:val="20"/>
              </w:rPr>
              <w:t>stration, delay etc)</w:t>
            </w:r>
          </w:p>
        </w:tc>
        <w:tc>
          <w:tcPr>
            <w:tcW w:w="1402" w:type="dxa"/>
          </w:tcPr>
          <w:p w:rsidR="008552D5" w:rsidRDefault="008552D5" w:rsidP="002D48D1">
            <w:pPr>
              <w:jc w:val="center"/>
              <w:rPr>
                <w:rFonts w:cs="Arial"/>
                <w:sz w:val="20"/>
                <w:szCs w:val="20"/>
              </w:rPr>
            </w:pPr>
            <w:r>
              <w:rPr>
                <w:rFonts w:cs="Arial"/>
              </w:rPr>
              <w:sym w:font="Wingdings" w:char="F0FC"/>
            </w:r>
            <w:r w:rsidR="002D48D1">
              <w:rPr>
                <w:rFonts w:cs="Arial"/>
                <w:sz w:val="20"/>
                <w:szCs w:val="20"/>
              </w:rPr>
              <w:br/>
            </w:r>
            <w:r>
              <w:rPr>
                <w:rFonts w:cs="Arial"/>
                <w:sz w:val="20"/>
                <w:szCs w:val="20"/>
              </w:rPr>
              <w:t>(maladmin</w:t>
            </w:r>
            <w:r w:rsidR="003E6839">
              <w:rPr>
                <w:rFonts w:cs="Arial"/>
                <w:sz w:val="20"/>
                <w:szCs w:val="20"/>
              </w:rPr>
              <w:t>i-</w:t>
            </w:r>
          </w:p>
          <w:p w:rsidR="008552D5" w:rsidRPr="00336805" w:rsidRDefault="008552D5" w:rsidP="002D48D1">
            <w:pPr>
              <w:jc w:val="center"/>
              <w:rPr>
                <w:rFonts w:cs="Arial"/>
                <w:sz w:val="20"/>
                <w:szCs w:val="20"/>
              </w:rPr>
            </w:pPr>
            <w:r>
              <w:rPr>
                <w:rFonts w:cs="Arial"/>
                <w:sz w:val="20"/>
                <w:szCs w:val="20"/>
              </w:rPr>
              <w:t>stration)</w:t>
            </w:r>
          </w:p>
        </w:tc>
        <w:tc>
          <w:tcPr>
            <w:tcW w:w="1393" w:type="dxa"/>
          </w:tcPr>
          <w:p w:rsidR="008552D5" w:rsidRDefault="008552D5" w:rsidP="002D48D1">
            <w:pPr>
              <w:jc w:val="center"/>
              <w:rPr>
                <w:rFonts w:cs="Arial"/>
                <w:sz w:val="20"/>
                <w:szCs w:val="20"/>
              </w:rPr>
            </w:pPr>
            <w:r>
              <w:rPr>
                <w:rFonts w:cs="Arial"/>
              </w:rPr>
              <w:sym w:font="Wingdings" w:char="F0FC"/>
            </w:r>
            <w:r>
              <w:rPr>
                <w:rFonts w:cs="Arial"/>
                <w:sz w:val="20"/>
                <w:szCs w:val="20"/>
              </w:rPr>
              <w:t xml:space="preserve"> (maladmin</w:t>
            </w:r>
            <w:r w:rsidR="003E6839">
              <w:rPr>
                <w:rFonts w:cs="Arial"/>
                <w:sz w:val="20"/>
                <w:szCs w:val="20"/>
              </w:rPr>
              <w:t>i-</w:t>
            </w:r>
          </w:p>
          <w:p w:rsidR="008552D5" w:rsidRPr="00336805" w:rsidRDefault="008552D5" w:rsidP="002D48D1">
            <w:pPr>
              <w:jc w:val="center"/>
              <w:rPr>
                <w:rFonts w:cs="Arial"/>
                <w:sz w:val="20"/>
                <w:szCs w:val="20"/>
              </w:rPr>
            </w:pPr>
            <w:r>
              <w:rPr>
                <w:rFonts w:cs="Arial"/>
                <w:sz w:val="20"/>
                <w:szCs w:val="20"/>
              </w:rPr>
              <w:t>stration)</w:t>
            </w:r>
          </w:p>
        </w:tc>
        <w:tc>
          <w:tcPr>
            <w:tcW w:w="1388" w:type="dxa"/>
          </w:tcPr>
          <w:p w:rsidR="008552D5" w:rsidRPr="00336805" w:rsidRDefault="008552D5" w:rsidP="002D48D1">
            <w:pPr>
              <w:jc w:val="center"/>
              <w:rPr>
                <w:rFonts w:cs="Arial"/>
                <w:sz w:val="20"/>
                <w:szCs w:val="20"/>
              </w:rPr>
            </w:pPr>
            <w:r>
              <w:rPr>
                <w:rFonts w:cs="Arial"/>
              </w:rPr>
              <w:sym w:font="Wingdings" w:char="F0FC"/>
            </w:r>
            <w:r w:rsidR="002D48D1">
              <w:rPr>
                <w:rFonts w:cs="Arial"/>
                <w:sz w:val="20"/>
                <w:szCs w:val="20"/>
              </w:rPr>
              <w:br/>
            </w:r>
            <w:r>
              <w:rPr>
                <w:rFonts w:cs="Arial"/>
                <w:sz w:val="20"/>
                <w:szCs w:val="20"/>
              </w:rPr>
              <w:t>(about non provision of education &amp; social care</w:t>
            </w:r>
            <w:r w:rsidR="002D48D1">
              <w:rPr>
                <w:rFonts w:cs="Arial"/>
                <w:sz w:val="20"/>
                <w:szCs w:val="20"/>
              </w:rPr>
              <w:t>)</w:t>
            </w:r>
          </w:p>
        </w:tc>
        <w:tc>
          <w:tcPr>
            <w:tcW w:w="1387" w:type="dxa"/>
          </w:tcPr>
          <w:p w:rsidR="008552D5" w:rsidRDefault="008552D5" w:rsidP="002A5626"/>
        </w:tc>
        <w:tc>
          <w:tcPr>
            <w:tcW w:w="1396" w:type="dxa"/>
          </w:tcPr>
          <w:p w:rsidR="008552D5" w:rsidRDefault="008552D5" w:rsidP="002A5626"/>
        </w:tc>
        <w:tc>
          <w:tcPr>
            <w:tcW w:w="1396" w:type="dxa"/>
          </w:tcPr>
          <w:p w:rsidR="008552D5" w:rsidRDefault="008552D5" w:rsidP="002D48D1">
            <w:pPr>
              <w:jc w:val="center"/>
            </w:pPr>
            <w:r w:rsidRPr="00DB7A7D">
              <w:rPr>
                <w:rFonts w:cs="Arial"/>
              </w:rPr>
              <w:sym w:font="Wingdings" w:char="F0FC"/>
            </w:r>
          </w:p>
        </w:tc>
      </w:tr>
      <w:tr w:rsidR="002D48D1" w:rsidTr="006E4E16">
        <w:tc>
          <w:tcPr>
            <w:tcW w:w="1394" w:type="dxa"/>
          </w:tcPr>
          <w:p w:rsidR="008552D5" w:rsidRPr="00146DD6" w:rsidRDefault="008552D5" w:rsidP="002A5626">
            <w:pPr>
              <w:rPr>
                <w:b/>
                <w:sz w:val="20"/>
                <w:szCs w:val="20"/>
              </w:rPr>
            </w:pPr>
            <w:r>
              <w:rPr>
                <w:b/>
                <w:sz w:val="20"/>
                <w:szCs w:val="20"/>
              </w:rPr>
              <w:t>Disagreement resolution services</w:t>
            </w:r>
          </w:p>
        </w:tc>
        <w:tc>
          <w:tcPr>
            <w:tcW w:w="1684" w:type="dxa"/>
          </w:tcPr>
          <w:p w:rsidR="008552D5" w:rsidRPr="00FE4BFD" w:rsidRDefault="008552D5" w:rsidP="002D48D1">
            <w:pPr>
              <w:jc w:val="center"/>
              <w:rPr>
                <w:sz w:val="20"/>
                <w:szCs w:val="20"/>
              </w:rPr>
            </w:pPr>
            <w:r>
              <w:rPr>
                <w:rFonts w:cs="Arial"/>
              </w:rPr>
              <w:sym w:font="Wingdings" w:char="F0FC"/>
            </w:r>
            <w:r w:rsidR="002D48D1">
              <w:rPr>
                <w:sz w:val="20"/>
                <w:szCs w:val="20"/>
              </w:rPr>
              <w:br/>
            </w:r>
            <w:r>
              <w:rPr>
                <w:sz w:val="20"/>
                <w:szCs w:val="20"/>
              </w:rPr>
              <w:t>(how providers carry out duties)</w:t>
            </w:r>
          </w:p>
        </w:tc>
        <w:tc>
          <w:tcPr>
            <w:tcW w:w="1408" w:type="dxa"/>
          </w:tcPr>
          <w:p w:rsidR="008552D5" w:rsidRDefault="008552D5" w:rsidP="002D48D1">
            <w:pPr>
              <w:jc w:val="center"/>
            </w:pPr>
            <w:r w:rsidRPr="00FF1A91">
              <w:rPr>
                <w:rFonts w:cs="Arial"/>
              </w:rPr>
              <w:sym w:font="Wingdings" w:char="F0FC"/>
            </w:r>
          </w:p>
        </w:tc>
        <w:tc>
          <w:tcPr>
            <w:tcW w:w="1393" w:type="dxa"/>
          </w:tcPr>
          <w:p w:rsidR="008552D5" w:rsidRDefault="008552D5" w:rsidP="002D48D1">
            <w:pPr>
              <w:jc w:val="center"/>
            </w:pPr>
            <w:r w:rsidRPr="00FF1A91">
              <w:rPr>
                <w:rFonts w:cs="Arial"/>
              </w:rPr>
              <w:sym w:font="Wingdings" w:char="F0FC"/>
            </w:r>
          </w:p>
        </w:tc>
        <w:tc>
          <w:tcPr>
            <w:tcW w:w="1402" w:type="dxa"/>
          </w:tcPr>
          <w:p w:rsidR="008552D5" w:rsidRDefault="008552D5" w:rsidP="002D48D1">
            <w:pPr>
              <w:jc w:val="center"/>
            </w:pPr>
            <w:r w:rsidRPr="00FF1A91">
              <w:rPr>
                <w:rFonts w:cs="Arial"/>
              </w:rPr>
              <w:sym w:font="Wingdings" w:char="F0FC"/>
            </w:r>
          </w:p>
        </w:tc>
        <w:tc>
          <w:tcPr>
            <w:tcW w:w="1393" w:type="dxa"/>
          </w:tcPr>
          <w:p w:rsidR="008552D5" w:rsidRDefault="008552D5" w:rsidP="002D48D1">
            <w:pPr>
              <w:jc w:val="center"/>
            </w:pPr>
            <w:r w:rsidRPr="00FF1A91">
              <w:rPr>
                <w:rFonts w:cs="Arial"/>
              </w:rPr>
              <w:sym w:font="Wingdings" w:char="F0FC"/>
            </w:r>
          </w:p>
        </w:tc>
        <w:tc>
          <w:tcPr>
            <w:tcW w:w="1388" w:type="dxa"/>
          </w:tcPr>
          <w:p w:rsidR="008552D5" w:rsidRPr="00336805" w:rsidRDefault="008552D5" w:rsidP="002D48D1">
            <w:pPr>
              <w:jc w:val="center"/>
              <w:rPr>
                <w:rFonts w:cs="Arial"/>
                <w:sz w:val="20"/>
                <w:szCs w:val="20"/>
              </w:rPr>
            </w:pPr>
            <w:r>
              <w:rPr>
                <w:rFonts w:cs="Arial"/>
              </w:rPr>
              <w:sym w:font="Wingdings" w:char="F0FC"/>
            </w:r>
            <w:r w:rsidR="002D48D1">
              <w:rPr>
                <w:rFonts w:cs="Arial"/>
                <w:sz w:val="20"/>
                <w:szCs w:val="20"/>
              </w:rPr>
              <w:br/>
            </w:r>
            <w:r>
              <w:rPr>
                <w:rFonts w:cs="Arial"/>
                <w:sz w:val="20"/>
                <w:szCs w:val="20"/>
              </w:rPr>
              <w:t xml:space="preserve">(about </w:t>
            </w:r>
            <w:r w:rsidR="002D48D1">
              <w:rPr>
                <w:rFonts w:cs="Arial"/>
                <w:sz w:val="20"/>
                <w:szCs w:val="20"/>
              </w:rPr>
              <w:t xml:space="preserve">sections </w:t>
            </w:r>
            <w:r>
              <w:rPr>
                <w:rFonts w:cs="Arial"/>
                <w:sz w:val="20"/>
                <w:szCs w:val="20"/>
              </w:rPr>
              <w:t>E, H and C in the plan)</w:t>
            </w:r>
          </w:p>
        </w:tc>
        <w:tc>
          <w:tcPr>
            <w:tcW w:w="1387" w:type="dxa"/>
          </w:tcPr>
          <w:p w:rsidR="008552D5" w:rsidRDefault="008552D5" w:rsidP="002A5626"/>
        </w:tc>
        <w:tc>
          <w:tcPr>
            <w:tcW w:w="1396" w:type="dxa"/>
          </w:tcPr>
          <w:p w:rsidR="008552D5" w:rsidRDefault="008552D5" w:rsidP="002A5626"/>
        </w:tc>
        <w:tc>
          <w:tcPr>
            <w:tcW w:w="1396" w:type="dxa"/>
          </w:tcPr>
          <w:p w:rsidR="008552D5" w:rsidRDefault="008552D5" w:rsidP="002A5626"/>
        </w:tc>
      </w:tr>
      <w:tr w:rsidR="002D48D1" w:rsidTr="006E4E16">
        <w:tc>
          <w:tcPr>
            <w:tcW w:w="1394" w:type="dxa"/>
          </w:tcPr>
          <w:p w:rsidR="00146DD6" w:rsidRPr="00146DD6" w:rsidRDefault="00146DD6" w:rsidP="002A5626">
            <w:pPr>
              <w:rPr>
                <w:b/>
                <w:sz w:val="20"/>
                <w:szCs w:val="20"/>
              </w:rPr>
            </w:pPr>
            <w:r w:rsidRPr="00146DD6">
              <w:rPr>
                <w:b/>
                <w:sz w:val="20"/>
                <w:szCs w:val="20"/>
              </w:rPr>
              <w:t>Mediation</w:t>
            </w:r>
          </w:p>
        </w:tc>
        <w:tc>
          <w:tcPr>
            <w:tcW w:w="1684" w:type="dxa"/>
          </w:tcPr>
          <w:p w:rsidR="00146DD6" w:rsidRDefault="00146DD6" w:rsidP="002A5626"/>
        </w:tc>
        <w:tc>
          <w:tcPr>
            <w:tcW w:w="1408" w:type="dxa"/>
          </w:tcPr>
          <w:p w:rsidR="00146DD6" w:rsidRDefault="00146DD6" w:rsidP="002A5626"/>
        </w:tc>
        <w:tc>
          <w:tcPr>
            <w:tcW w:w="1393" w:type="dxa"/>
          </w:tcPr>
          <w:p w:rsidR="00146DD6" w:rsidRDefault="008552D5" w:rsidP="002D48D1">
            <w:pPr>
              <w:jc w:val="center"/>
            </w:pPr>
            <w:r>
              <w:rPr>
                <w:rFonts w:cs="Arial"/>
              </w:rPr>
              <w:sym w:font="Wingdings" w:char="F0FC"/>
            </w:r>
          </w:p>
        </w:tc>
        <w:tc>
          <w:tcPr>
            <w:tcW w:w="1402" w:type="dxa"/>
          </w:tcPr>
          <w:p w:rsidR="00146DD6" w:rsidRDefault="00146DD6" w:rsidP="002D48D1">
            <w:pPr>
              <w:jc w:val="center"/>
            </w:pPr>
          </w:p>
        </w:tc>
        <w:tc>
          <w:tcPr>
            <w:tcW w:w="1393" w:type="dxa"/>
          </w:tcPr>
          <w:p w:rsidR="00146DD6" w:rsidRDefault="008552D5" w:rsidP="002D48D1">
            <w:pPr>
              <w:jc w:val="center"/>
            </w:pPr>
            <w:r>
              <w:rPr>
                <w:rFonts w:cs="Arial"/>
              </w:rPr>
              <w:sym w:font="Wingdings" w:char="F0FC"/>
            </w:r>
          </w:p>
        </w:tc>
        <w:tc>
          <w:tcPr>
            <w:tcW w:w="1388" w:type="dxa"/>
          </w:tcPr>
          <w:p w:rsidR="00146DD6" w:rsidRPr="00336805" w:rsidRDefault="008552D5" w:rsidP="002D48D1">
            <w:pPr>
              <w:jc w:val="center"/>
              <w:rPr>
                <w:rFonts w:cs="Arial"/>
                <w:sz w:val="20"/>
                <w:szCs w:val="20"/>
              </w:rPr>
            </w:pPr>
            <w:r>
              <w:rPr>
                <w:rFonts w:cs="Arial"/>
              </w:rPr>
              <w:sym w:font="Wingdings" w:char="F0FC"/>
            </w:r>
            <w:r w:rsidR="002D48D1">
              <w:br/>
            </w:r>
            <w:r w:rsidR="00146DD6">
              <w:rPr>
                <w:rFonts w:cs="Arial"/>
                <w:sz w:val="20"/>
                <w:szCs w:val="20"/>
              </w:rPr>
              <w:t xml:space="preserve">(about </w:t>
            </w:r>
            <w:r w:rsidR="002D48D1">
              <w:rPr>
                <w:rFonts w:cs="Arial"/>
                <w:sz w:val="20"/>
                <w:szCs w:val="20"/>
              </w:rPr>
              <w:t xml:space="preserve">sections </w:t>
            </w:r>
            <w:r w:rsidR="00146DD6">
              <w:rPr>
                <w:rFonts w:cs="Arial"/>
                <w:sz w:val="20"/>
                <w:szCs w:val="20"/>
              </w:rPr>
              <w:t>E, H and C in the plan)</w:t>
            </w:r>
          </w:p>
        </w:tc>
        <w:tc>
          <w:tcPr>
            <w:tcW w:w="1387" w:type="dxa"/>
          </w:tcPr>
          <w:p w:rsidR="00146DD6" w:rsidRDefault="00146DD6" w:rsidP="002A5626"/>
        </w:tc>
        <w:tc>
          <w:tcPr>
            <w:tcW w:w="1396" w:type="dxa"/>
          </w:tcPr>
          <w:p w:rsidR="00146DD6" w:rsidRDefault="00146DD6" w:rsidP="002A5626"/>
        </w:tc>
        <w:tc>
          <w:tcPr>
            <w:tcW w:w="1396" w:type="dxa"/>
          </w:tcPr>
          <w:p w:rsidR="00146DD6" w:rsidRDefault="00146DD6" w:rsidP="002A5626"/>
        </w:tc>
      </w:tr>
      <w:tr w:rsidR="002D48D1" w:rsidTr="006E4E16">
        <w:tc>
          <w:tcPr>
            <w:tcW w:w="1394" w:type="dxa"/>
          </w:tcPr>
          <w:p w:rsidR="00146DD6" w:rsidRPr="00146DD6" w:rsidRDefault="008552D5" w:rsidP="002A5626">
            <w:pPr>
              <w:rPr>
                <w:b/>
                <w:sz w:val="20"/>
                <w:szCs w:val="20"/>
              </w:rPr>
            </w:pPr>
            <w:r>
              <w:rPr>
                <w:b/>
                <w:sz w:val="20"/>
                <w:szCs w:val="20"/>
              </w:rPr>
              <w:t>First-tier Tribunal</w:t>
            </w:r>
            <w:r w:rsidR="00146DD6" w:rsidRPr="00146DD6">
              <w:rPr>
                <w:b/>
                <w:sz w:val="20"/>
                <w:szCs w:val="20"/>
              </w:rPr>
              <w:t xml:space="preserve"> (SEND)</w:t>
            </w:r>
          </w:p>
        </w:tc>
        <w:tc>
          <w:tcPr>
            <w:tcW w:w="1684" w:type="dxa"/>
          </w:tcPr>
          <w:p w:rsidR="00146DD6" w:rsidRDefault="00146DD6" w:rsidP="002A5626"/>
        </w:tc>
        <w:tc>
          <w:tcPr>
            <w:tcW w:w="1408" w:type="dxa"/>
          </w:tcPr>
          <w:p w:rsidR="00146DD6" w:rsidRDefault="00146DD6" w:rsidP="002A5626"/>
        </w:tc>
        <w:tc>
          <w:tcPr>
            <w:tcW w:w="1393" w:type="dxa"/>
          </w:tcPr>
          <w:p w:rsidR="00146DD6" w:rsidRDefault="008552D5" w:rsidP="002D48D1">
            <w:pPr>
              <w:jc w:val="center"/>
            </w:pPr>
            <w:r>
              <w:rPr>
                <w:rFonts w:cs="Arial"/>
              </w:rPr>
              <w:sym w:font="Wingdings" w:char="F0FC"/>
            </w:r>
          </w:p>
        </w:tc>
        <w:tc>
          <w:tcPr>
            <w:tcW w:w="1402" w:type="dxa"/>
          </w:tcPr>
          <w:p w:rsidR="00146DD6" w:rsidRDefault="00146DD6" w:rsidP="002D48D1">
            <w:pPr>
              <w:jc w:val="center"/>
            </w:pPr>
          </w:p>
        </w:tc>
        <w:tc>
          <w:tcPr>
            <w:tcW w:w="1393" w:type="dxa"/>
          </w:tcPr>
          <w:p w:rsidR="00146DD6" w:rsidRDefault="008552D5" w:rsidP="002D48D1">
            <w:pPr>
              <w:jc w:val="center"/>
            </w:pPr>
            <w:r>
              <w:rPr>
                <w:rFonts w:cs="Arial"/>
              </w:rPr>
              <w:sym w:font="Wingdings" w:char="F0FC"/>
            </w:r>
          </w:p>
        </w:tc>
        <w:tc>
          <w:tcPr>
            <w:tcW w:w="1388" w:type="dxa"/>
          </w:tcPr>
          <w:p w:rsidR="00146DD6" w:rsidRPr="00336805" w:rsidRDefault="008552D5" w:rsidP="002D48D1">
            <w:pPr>
              <w:jc w:val="center"/>
              <w:rPr>
                <w:rFonts w:cs="Arial"/>
                <w:sz w:val="20"/>
                <w:szCs w:val="20"/>
              </w:rPr>
            </w:pPr>
            <w:r>
              <w:rPr>
                <w:rFonts w:cs="Arial"/>
              </w:rPr>
              <w:sym w:font="Wingdings" w:char="F0FC"/>
            </w:r>
            <w:r w:rsidR="002D48D1">
              <w:br/>
            </w:r>
            <w:r w:rsidR="00146DD6">
              <w:rPr>
                <w:rFonts w:cs="Arial"/>
                <w:sz w:val="20"/>
                <w:szCs w:val="20"/>
              </w:rPr>
              <w:t>(about education in the plan)</w:t>
            </w:r>
          </w:p>
        </w:tc>
        <w:tc>
          <w:tcPr>
            <w:tcW w:w="1387" w:type="dxa"/>
          </w:tcPr>
          <w:p w:rsidR="00146DD6" w:rsidRPr="00066A50" w:rsidRDefault="008552D5" w:rsidP="002D48D1">
            <w:pPr>
              <w:jc w:val="center"/>
              <w:rPr>
                <w:rFonts w:cs="Arial"/>
                <w:sz w:val="20"/>
                <w:szCs w:val="20"/>
              </w:rPr>
            </w:pPr>
            <w:r>
              <w:rPr>
                <w:rFonts w:cs="Arial"/>
              </w:rPr>
              <w:sym w:font="Wingdings" w:char="F0FC"/>
            </w:r>
            <w:r w:rsidR="002D48D1">
              <w:br/>
            </w:r>
            <w:r w:rsidR="00146DD6">
              <w:rPr>
                <w:rFonts w:cs="Arial"/>
                <w:sz w:val="20"/>
                <w:szCs w:val="20"/>
              </w:rPr>
              <w:t>(in sch</w:t>
            </w:r>
            <w:r w:rsidR="002D48D1">
              <w:rPr>
                <w:rFonts w:cs="Arial"/>
                <w:sz w:val="20"/>
                <w:szCs w:val="20"/>
              </w:rPr>
              <w:t>ool</w:t>
            </w:r>
            <w:r w:rsidR="00146DD6">
              <w:rPr>
                <w:rFonts w:cs="Arial"/>
                <w:sz w:val="20"/>
                <w:szCs w:val="20"/>
              </w:rPr>
              <w:t>s)</w:t>
            </w:r>
          </w:p>
        </w:tc>
        <w:tc>
          <w:tcPr>
            <w:tcW w:w="1396" w:type="dxa"/>
          </w:tcPr>
          <w:p w:rsidR="00146DD6" w:rsidRDefault="00146DD6" w:rsidP="002A5626"/>
        </w:tc>
        <w:tc>
          <w:tcPr>
            <w:tcW w:w="1396" w:type="dxa"/>
          </w:tcPr>
          <w:p w:rsidR="00146DD6" w:rsidRDefault="00146DD6" w:rsidP="002A5626"/>
        </w:tc>
      </w:tr>
      <w:tr w:rsidR="002D48D1" w:rsidTr="006E4E16">
        <w:tc>
          <w:tcPr>
            <w:tcW w:w="1394" w:type="dxa"/>
          </w:tcPr>
          <w:p w:rsidR="00146DD6" w:rsidRPr="00146DD6" w:rsidRDefault="00146DD6" w:rsidP="002A5626">
            <w:pPr>
              <w:rPr>
                <w:b/>
                <w:sz w:val="20"/>
                <w:szCs w:val="20"/>
              </w:rPr>
            </w:pPr>
            <w:r w:rsidRPr="00146DD6">
              <w:rPr>
                <w:b/>
                <w:sz w:val="20"/>
                <w:szCs w:val="20"/>
              </w:rPr>
              <w:t>County Court</w:t>
            </w:r>
          </w:p>
        </w:tc>
        <w:tc>
          <w:tcPr>
            <w:tcW w:w="1684" w:type="dxa"/>
          </w:tcPr>
          <w:p w:rsidR="00146DD6" w:rsidRDefault="00146DD6" w:rsidP="002A5626"/>
        </w:tc>
        <w:tc>
          <w:tcPr>
            <w:tcW w:w="1408" w:type="dxa"/>
          </w:tcPr>
          <w:p w:rsidR="00146DD6" w:rsidRDefault="00146DD6" w:rsidP="002A5626"/>
        </w:tc>
        <w:tc>
          <w:tcPr>
            <w:tcW w:w="1393" w:type="dxa"/>
          </w:tcPr>
          <w:p w:rsidR="00146DD6" w:rsidRDefault="00146DD6" w:rsidP="002A5626"/>
        </w:tc>
        <w:tc>
          <w:tcPr>
            <w:tcW w:w="1402" w:type="dxa"/>
          </w:tcPr>
          <w:p w:rsidR="00146DD6" w:rsidRDefault="00146DD6" w:rsidP="002A5626"/>
        </w:tc>
        <w:tc>
          <w:tcPr>
            <w:tcW w:w="1393" w:type="dxa"/>
          </w:tcPr>
          <w:p w:rsidR="00146DD6" w:rsidRDefault="00146DD6" w:rsidP="002A5626"/>
        </w:tc>
        <w:tc>
          <w:tcPr>
            <w:tcW w:w="1388" w:type="dxa"/>
          </w:tcPr>
          <w:p w:rsidR="00146DD6" w:rsidRDefault="00146DD6" w:rsidP="002A5626"/>
        </w:tc>
        <w:tc>
          <w:tcPr>
            <w:tcW w:w="1387" w:type="dxa"/>
          </w:tcPr>
          <w:p w:rsidR="00146DD6" w:rsidRPr="00066A50" w:rsidRDefault="008552D5" w:rsidP="002D48D1">
            <w:pPr>
              <w:jc w:val="center"/>
              <w:rPr>
                <w:rFonts w:cs="Arial"/>
                <w:sz w:val="20"/>
                <w:szCs w:val="20"/>
              </w:rPr>
            </w:pPr>
            <w:r>
              <w:rPr>
                <w:rFonts w:cs="Arial"/>
              </w:rPr>
              <w:sym w:font="Wingdings" w:char="F0FC"/>
            </w:r>
            <w:r w:rsidR="002D48D1">
              <w:br/>
            </w:r>
            <w:r w:rsidR="002D48D1">
              <w:rPr>
                <w:rFonts w:cs="Arial"/>
                <w:sz w:val="20"/>
                <w:szCs w:val="20"/>
              </w:rPr>
              <w:t>(in early years</w:t>
            </w:r>
            <w:r w:rsidR="00146DD6">
              <w:rPr>
                <w:rFonts w:cs="Arial"/>
                <w:sz w:val="20"/>
                <w:szCs w:val="20"/>
              </w:rPr>
              <w:t>, post-16, LAs)</w:t>
            </w:r>
          </w:p>
        </w:tc>
        <w:tc>
          <w:tcPr>
            <w:tcW w:w="1396" w:type="dxa"/>
          </w:tcPr>
          <w:p w:rsidR="00146DD6" w:rsidRDefault="00146DD6" w:rsidP="002A5626"/>
        </w:tc>
        <w:tc>
          <w:tcPr>
            <w:tcW w:w="1396" w:type="dxa"/>
          </w:tcPr>
          <w:p w:rsidR="00146DD6" w:rsidRDefault="00146DD6" w:rsidP="002A5626"/>
        </w:tc>
      </w:tr>
      <w:tr w:rsidR="002D48D1" w:rsidTr="006E4E16">
        <w:tc>
          <w:tcPr>
            <w:tcW w:w="1394" w:type="dxa"/>
          </w:tcPr>
          <w:p w:rsidR="00146DD6" w:rsidRPr="00146DD6" w:rsidRDefault="00146DD6" w:rsidP="002A5626">
            <w:pPr>
              <w:rPr>
                <w:b/>
                <w:sz w:val="20"/>
                <w:szCs w:val="20"/>
              </w:rPr>
            </w:pPr>
            <w:r w:rsidRPr="00146DD6">
              <w:rPr>
                <w:b/>
                <w:sz w:val="20"/>
                <w:szCs w:val="20"/>
              </w:rPr>
              <w:t>NHS complaints</w:t>
            </w:r>
          </w:p>
        </w:tc>
        <w:tc>
          <w:tcPr>
            <w:tcW w:w="1684" w:type="dxa"/>
          </w:tcPr>
          <w:p w:rsidR="00146DD6" w:rsidRDefault="00146DD6" w:rsidP="002A5626"/>
        </w:tc>
        <w:tc>
          <w:tcPr>
            <w:tcW w:w="1408" w:type="dxa"/>
          </w:tcPr>
          <w:p w:rsidR="00146DD6" w:rsidRDefault="00146DD6" w:rsidP="002A5626"/>
        </w:tc>
        <w:tc>
          <w:tcPr>
            <w:tcW w:w="1393" w:type="dxa"/>
          </w:tcPr>
          <w:p w:rsidR="00146DD6" w:rsidRDefault="00146DD6" w:rsidP="002A5626"/>
        </w:tc>
        <w:tc>
          <w:tcPr>
            <w:tcW w:w="1402" w:type="dxa"/>
          </w:tcPr>
          <w:p w:rsidR="00146DD6" w:rsidRDefault="00146DD6" w:rsidP="002A5626"/>
        </w:tc>
        <w:tc>
          <w:tcPr>
            <w:tcW w:w="1393" w:type="dxa"/>
          </w:tcPr>
          <w:p w:rsidR="00146DD6" w:rsidRDefault="00146DD6" w:rsidP="002A5626"/>
        </w:tc>
        <w:tc>
          <w:tcPr>
            <w:tcW w:w="1388" w:type="dxa"/>
          </w:tcPr>
          <w:p w:rsidR="00146DD6" w:rsidRPr="00066A50" w:rsidRDefault="008552D5" w:rsidP="002D48D1">
            <w:pPr>
              <w:jc w:val="center"/>
              <w:rPr>
                <w:rFonts w:cs="Arial"/>
                <w:sz w:val="20"/>
                <w:szCs w:val="20"/>
              </w:rPr>
            </w:pPr>
            <w:r>
              <w:rPr>
                <w:rFonts w:cs="Arial"/>
              </w:rPr>
              <w:sym w:font="Wingdings" w:char="F0FC"/>
            </w:r>
            <w:r w:rsidR="002D48D1">
              <w:br/>
            </w:r>
            <w:r w:rsidR="00146DD6">
              <w:rPr>
                <w:rFonts w:cs="Arial"/>
                <w:sz w:val="20"/>
                <w:szCs w:val="20"/>
              </w:rPr>
              <w:t>(about health provision in plan)</w:t>
            </w:r>
          </w:p>
        </w:tc>
        <w:tc>
          <w:tcPr>
            <w:tcW w:w="1387" w:type="dxa"/>
          </w:tcPr>
          <w:p w:rsidR="00146DD6" w:rsidRDefault="00146DD6" w:rsidP="002A5626"/>
        </w:tc>
        <w:tc>
          <w:tcPr>
            <w:tcW w:w="1396" w:type="dxa"/>
          </w:tcPr>
          <w:p w:rsidR="00146DD6" w:rsidRDefault="008552D5" w:rsidP="002D48D1">
            <w:pPr>
              <w:jc w:val="center"/>
            </w:pPr>
            <w:r>
              <w:rPr>
                <w:rFonts w:cs="Arial"/>
              </w:rPr>
              <w:sym w:font="Wingdings" w:char="F0FC"/>
            </w:r>
          </w:p>
        </w:tc>
        <w:tc>
          <w:tcPr>
            <w:tcW w:w="1396" w:type="dxa"/>
          </w:tcPr>
          <w:p w:rsidR="00146DD6" w:rsidRDefault="00146DD6" w:rsidP="002A5626"/>
        </w:tc>
      </w:tr>
      <w:tr w:rsidR="002D48D1" w:rsidTr="006E4E16">
        <w:tc>
          <w:tcPr>
            <w:tcW w:w="1394" w:type="dxa"/>
          </w:tcPr>
          <w:p w:rsidR="00146DD6" w:rsidRPr="00146DD6" w:rsidRDefault="008552D5" w:rsidP="002A5626">
            <w:pPr>
              <w:rPr>
                <w:b/>
                <w:sz w:val="20"/>
                <w:szCs w:val="20"/>
              </w:rPr>
            </w:pPr>
            <w:r>
              <w:rPr>
                <w:b/>
                <w:sz w:val="20"/>
                <w:szCs w:val="20"/>
              </w:rPr>
              <w:t>Parliamentary and Health Service Ombudsman</w:t>
            </w:r>
          </w:p>
        </w:tc>
        <w:tc>
          <w:tcPr>
            <w:tcW w:w="1684" w:type="dxa"/>
          </w:tcPr>
          <w:p w:rsidR="00146DD6" w:rsidRDefault="00146DD6" w:rsidP="002A5626"/>
        </w:tc>
        <w:tc>
          <w:tcPr>
            <w:tcW w:w="1408" w:type="dxa"/>
          </w:tcPr>
          <w:p w:rsidR="00146DD6" w:rsidRDefault="00146DD6" w:rsidP="002A5626"/>
        </w:tc>
        <w:tc>
          <w:tcPr>
            <w:tcW w:w="1393" w:type="dxa"/>
          </w:tcPr>
          <w:p w:rsidR="00146DD6" w:rsidRDefault="00146DD6" w:rsidP="002A5626"/>
        </w:tc>
        <w:tc>
          <w:tcPr>
            <w:tcW w:w="1402" w:type="dxa"/>
          </w:tcPr>
          <w:p w:rsidR="00146DD6" w:rsidRDefault="00146DD6" w:rsidP="002A5626"/>
        </w:tc>
        <w:tc>
          <w:tcPr>
            <w:tcW w:w="1393" w:type="dxa"/>
          </w:tcPr>
          <w:p w:rsidR="00146DD6" w:rsidRDefault="00146DD6" w:rsidP="002A5626"/>
        </w:tc>
        <w:tc>
          <w:tcPr>
            <w:tcW w:w="1388" w:type="dxa"/>
          </w:tcPr>
          <w:p w:rsidR="00146DD6" w:rsidRPr="001B2063" w:rsidRDefault="008552D5" w:rsidP="002D48D1">
            <w:pPr>
              <w:jc w:val="center"/>
              <w:rPr>
                <w:rFonts w:cs="Arial"/>
                <w:sz w:val="20"/>
                <w:szCs w:val="20"/>
              </w:rPr>
            </w:pPr>
            <w:r>
              <w:rPr>
                <w:rFonts w:cs="Arial"/>
              </w:rPr>
              <w:sym w:font="Wingdings" w:char="F0FC"/>
            </w:r>
            <w:r w:rsidR="002D48D1">
              <w:br/>
            </w:r>
            <w:r w:rsidR="00146DD6">
              <w:rPr>
                <w:rFonts w:cs="Arial"/>
                <w:sz w:val="20"/>
                <w:szCs w:val="20"/>
              </w:rPr>
              <w:t>(with the LGO)</w:t>
            </w:r>
          </w:p>
        </w:tc>
        <w:tc>
          <w:tcPr>
            <w:tcW w:w="1387" w:type="dxa"/>
          </w:tcPr>
          <w:p w:rsidR="00146DD6" w:rsidRDefault="00146DD6" w:rsidP="002A5626"/>
        </w:tc>
        <w:tc>
          <w:tcPr>
            <w:tcW w:w="1396" w:type="dxa"/>
          </w:tcPr>
          <w:p w:rsidR="00146DD6" w:rsidRDefault="008552D5" w:rsidP="002D48D1">
            <w:pPr>
              <w:jc w:val="center"/>
            </w:pPr>
            <w:r>
              <w:rPr>
                <w:rFonts w:cs="Arial"/>
              </w:rPr>
              <w:sym w:font="Wingdings" w:char="F0FC"/>
            </w:r>
          </w:p>
        </w:tc>
        <w:tc>
          <w:tcPr>
            <w:tcW w:w="1396" w:type="dxa"/>
          </w:tcPr>
          <w:p w:rsidR="00146DD6" w:rsidRDefault="00146DD6" w:rsidP="002A5626"/>
        </w:tc>
      </w:tr>
    </w:tbl>
    <w:p w:rsidR="009A674C" w:rsidRPr="00146DD6" w:rsidRDefault="009A674C" w:rsidP="00146DD6">
      <w:pPr>
        <w:pStyle w:val="Heading4"/>
        <w:sectPr w:rsidR="009A674C" w:rsidRPr="00146DD6" w:rsidSect="00C441C3">
          <w:pgSz w:w="16838" w:h="11906" w:orient="landscape"/>
          <w:pgMar w:top="964" w:right="1134" w:bottom="1440" w:left="1134" w:header="709" w:footer="709" w:gutter="0"/>
          <w:cols w:space="708"/>
          <w:docGrid w:linePitch="360"/>
        </w:sectPr>
      </w:pPr>
    </w:p>
    <w:p w:rsidR="009A674C" w:rsidRPr="009A674C" w:rsidRDefault="009A674C" w:rsidP="008D6E08">
      <w:pPr>
        <w:pStyle w:val="Heading2"/>
        <w:rPr>
          <w:rFonts w:eastAsia="Times New Roman"/>
          <w:lang w:eastAsia="en-GB"/>
        </w:rPr>
      </w:pPr>
      <w:bookmarkStart w:id="1222" w:name="_Toc368402399"/>
      <w:bookmarkStart w:id="1223" w:name="_Toc385254287"/>
      <w:bookmarkStart w:id="1224" w:name="_Toc385313824"/>
      <w:bookmarkStart w:id="1225" w:name="_Toc410033259"/>
      <w:r w:rsidRPr="009A674C">
        <w:rPr>
          <w:rFonts w:eastAsia="Times New Roman"/>
          <w:lang w:eastAsia="en-GB"/>
        </w:rPr>
        <w:t>Early resolution of disagreements</w:t>
      </w:r>
      <w:bookmarkEnd w:id="1222"/>
      <w:bookmarkEnd w:id="1223"/>
      <w:bookmarkEnd w:id="1224"/>
      <w:bookmarkEnd w:id="1225"/>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Decisions about provision for children and young people with SEN should be made as soon as possible. In most cases this will be achieved by early years providers, schools, colleges, local authorities and clinical commissioning groups</w:t>
      </w:r>
      <w:r w:rsidR="00E077B0">
        <w:rPr>
          <w:rFonts w:eastAsia="Times New Roman" w:cs="Times New Roman"/>
          <w:szCs w:val="24"/>
          <w:lang w:eastAsia="en-GB"/>
        </w:rPr>
        <w:t xml:space="preserve"> (CCGs)</w:t>
      </w:r>
      <w:r w:rsidRPr="009A674C">
        <w:rPr>
          <w:rFonts w:eastAsia="Times New Roman" w:cs="Times New Roman"/>
          <w:szCs w:val="24"/>
          <w:lang w:eastAsia="en-GB"/>
        </w:rPr>
        <w:t xml:space="preserve"> working closely together and agreeing what should be provided with parents and young people.</w:t>
      </w:r>
    </w:p>
    <w:p w:rsid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However, where agreement cannot be reached, early resolution of disagreements benefits parents and young people and can avoid unnecessary stress and expense.</w:t>
      </w:r>
      <w:r w:rsidR="00885600">
        <w:rPr>
          <w:rFonts w:eastAsia="Times New Roman" w:cs="Times New Roman"/>
          <w:szCs w:val="24"/>
          <w:lang w:eastAsia="en-GB"/>
        </w:rPr>
        <w:t xml:space="preserve"> </w:t>
      </w:r>
      <w:r w:rsidRPr="009A674C">
        <w:rPr>
          <w:rFonts w:eastAsia="Times New Roman" w:cs="Times New Roman"/>
          <w:szCs w:val="24"/>
          <w:lang w:eastAsia="en-GB"/>
        </w:rPr>
        <w:t xml:space="preserve">The </w:t>
      </w:r>
      <w:r w:rsidR="00BD3C12">
        <w:rPr>
          <w:rFonts w:eastAsia="Times New Roman" w:cs="Times New Roman"/>
          <w:szCs w:val="24"/>
          <w:lang w:eastAsia="en-GB"/>
        </w:rPr>
        <w:t>local Information, Advice and Support S</w:t>
      </w:r>
      <w:r w:rsidRPr="009A674C">
        <w:rPr>
          <w:rFonts w:eastAsia="Times New Roman" w:cs="Times New Roman"/>
          <w:szCs w:val="24"/>
          <w:lang w:eastAsia="en-GB"/>
        </w:rPr>
        <w:t>e</w:t>
      </w:r>
      <w:r w:rsidR="00146DD6">
        <w:rPr>
          <w:rFonts w:eastAsia="Times New Roman" w:cs="Times New Roman"/>
          <w:szCs w:val="24"/>
          <w:lang w:eastAsia="en-GB"/>
        </w:rPr>
        <w:t>rvice, described in Chapter 2</w:t>
      </w:r>
      <w:r w:rsidR="00E077B0">
        <w:rPr>
          <w:rFonts w:eastAsia="Times New Roman" w:cs="Times New Roman"/>
          <w:szCs w:val="24"/>
          <w:lang w:eastAsia="en-GB"/>
        </w:rPr>
        <w:t xml:space="preserve">, </w:t>
      </w:r>
      <w:r w:rsidRPr="009A674C">
        <w:rPr>
          <w:rFonts w:eastAsia="Times New Roman" w:cs="Times New Roman"/>
          <w:szCs w:val="24"/>
          <w:lang w:eastAsia="en-GB"/>
        </w:rPr>
        <w:t>can provide access to support for parents and young people in arra</w:t>
      </w:r>
      <w:r w:rsidR="00E077B0">
        <w:rPr>
          <w:rFonts w:eastAsia="Times New Roman" w:cs="Times New Roman"/>
          <w:szCs w:val="24"/>
          <w:lang w:eastAsia="en-GB"/>
        </w:rPr>
        <w:t>nging and attending meetings.</w:t>
      </w:r>
    </w:p>
    <w:p w:rsidR="009A4DCA" w:rsidRPr="009A4DCA" w:rsidRDefault="009A4DCA" w:rsidP="00581DEA">
      <w:pPr>
        <w:pStyle w:val="Heading2"/>
        <w:rPr>
          <w:rFonts w:eastAsia="Times New Roman"/>
          <w:lang w:eastAsia="en-GB"/>
        </w:rPr>
      </w:pPr>
      <w:bookmarkStart w:id="1226" w:name="_Toc410033260"/>
      <w:r w:rsidRPr="009A4DCA">
        <w:rPr>
          <w:rFonts w:eastAsia="Times New Roman"/>
          <w:lang w:eastAsia="en-GB"/>
        </w:rPr>
        <w:t>Disagreement resolution arrangements and mediation</w:t>
      </w:r>
      <w:bookmarkEnd w:id="1226"/>
    </w:p>
    <w:p w:rsidR="009A4DCA" w:rsidRPr="009A674C" w:rsidRDefault="009A4DCA" w:rsidP="00693500">
      <w:pPr>
        <w:numPr>
          <w:ilvl w:val="0"/>
          <w:numId w:val="79"/>
        </w:numPr>
        <w:spacing w:after="240" w:line="288" w:lineRule="auto"/>
        <w:ind w:left="0" w:hanging="709"/>
        <w:rPr>
          <w:rFonts w:eastAsia="Times New Roman" w:cs="Times New Roman"/>
          <w:szCs w:val="24"/>
          <w:lang w:eastAsia="en-GB"/>
        </w:rPr>
      </w:pPr>
      <w:r>
        <w:rPr>
          <w:rFonts w:eastAsia="Times New Roman" w:cs="Times New Roman"/>
          <w:szCs w:val="24"/>
          <w:lang w:eastAsia="en-GB"/>
        </w:rPr>
        <w:t>While ‘d</w:t>
      </w:r>
      <w:r w:rsidRPr="009A674C">
        <w:rPr>
          <w:rFonts w:eastAsia="Times New Roman" w:cs="Times New Roman"/>
          <w:szCs w:val="24"/>
          <w:lang w:eastAsia="en-GB"/>
        </w:rPr>
        <w:t>isagreement resolution</w:t>
      </w:r>
      <w:r>
        <w:rPr>
          <w:rFonts w:eastAsia="Times New Roman" w:cs="Times New Roman"/>
          <w:szCs w:val="24"/>
          <w:lang w:eastAsia="en-GB"/>
        </w:rPr>
        <w:t xml:space="preserve">’ and ‘mediation’ are often used interchangeably, under the Children and Families Act 2014 they refer to different processes. Disagreement resolution </w:t>
      </w:r>
      <w:r w:rsidRPr="009A674C">
        <w:rPr>
          <w:rFonts w:eastAsia="Times New Roman" w:cs="Times New Roman"/>
          <w:szCs w:val="24"/>
          <w:lang w:eastAsia="en-GB"/>
        </w:rPr>
        <w:t xml:space="preserve">arrangements </w:t>
      </w:r>
      <w:r>
        <w:rPr>
          <w:rFonts w:eastAsia="Times New Roman" w:cs="Times New Roman"/>
          <w:szCs w:val="24"/>
          <w:lang w:eastAsia="en-GB"/>
        </w:rPr>
        <w:t xml:space="preserve">apply more widely </w:t>
      </w:r>
      <w:r w:rsidR="00146DD6">
        <w:rPr>
          <w:rFonts w:eastAsia="Times New Roman" w:cs="Times New Roman"/>
          <w:szCs w:val="24"/>
          <w:lang w:eastAsia="en-GB"/>
        </w:rPr>
        <w:t xml:space="preserve">and </w:t>
      </w:r>
      <w:r w:rsidRPr="009A674C">
        <w:rPr>
          <w:rFonts w:eastAsia="Times New Roman" w:cs="Times New Roman"/>
          <w:szCs w:val="24"/>
          <w:lang w:eastAsia="en-GB"/>
        </w:rPr>
        <w:t xml:space="preserve">are distinct from the mediation arrangements </w:t>
      </w:r>
      <w:r>
        <w:rPr>
          <w:rFonts w:eastAsia="Times New Roman" w:cs="Times New Roman"/>
          <w:szCs w:val="24"/>
          <w:lang w:eastAsia="en-GB"/>
        </w:rPr>
        <w:t>set out in paragraphs 11.13</w:t>
      </w:r>
      <w:r w:rsidRPr="009A674C">
        <w:rPr>
          <w:rFonts w:eastAsia="Times New Roman" w:cs="Times New Roman"/>
          <w:szCs w:val="24"/>
          <w:lang w:eastAsia="en-GB"/>
        </w:rPr>
        <w:t xml:space="preserve"> </w:t>
      </w:r>
      <w:r w:rsidR="00581DEA">
        <w:rPr>
          <w:rFonts w:eastAsia="Times New Roman" w:cs="Times New Roman"/>
          <w:szCs w:val="24"/>
          <w:lang w:eastAsia="en-GB"/>
        </w:rPr>
        <w:t>to 11.38</w:t>
      </w:r>
      <w:r>
        <w:rPr>
          <w:rFonts w:eastAsia="Times New Roman" w:cs="Times New Roman"/>
          <w:szCs w:val="24"/>
          <w:lang w:eastAsia="en-GB"/>
        </w:rPr>
        <w:t xml:space="preserve"> below which </w:t>
      </w:r>
      <w:r w:rsidRPr="009A674C">
        <w:rPr>
          <w:rFonts w:eastAsia="Times New Roman" w:cs="Times New Roman"/>
          <w:szCs w:val="24"/>
          <w:lang w:eastAsia="en-GB"/>
        </w:rPr>
        <w:t>apply</w:t>
      </w:r>
      <w:r>
        <w:rPr>
          <w:rFonts w:eastAsia="Times New Roman" w:cs="Times New Roman"/>
          <w:szCs w:val="24"/>
          <w:lang w:eastAsia="en-GB"/>
        </w:rPr>
        <w:t xml:space="preserve"> specifically</w:t>
      </w:r>
      <w:r w:rsidRPr="009A674C">
        <w:rPr>
          <w:rFonts w:eastAsia="Times New Roman" w:cs="Times New Roman"/>
          <w:szCs w:val="24"/>
          <w:lang w:eastAsia="en-GB"/>
        </w:rPr>
        <w:t xml:space="preserve"> to parents and young people who are considering appealing to the Tribunal about EHC needs assessments and the special educational element of an EHC plan or who want mediation on the health and socia</w:t>
      </w:r>
      <w:r>
        <w:rPr>
          <w:rFonts w:eastAsia="Times New Roman" w:cs="Times New Roman"/>
          <w:szCs w:val="24"/>
          <w:lang w:eastAsia="en-GB"/>
        </w:rPr>
        <w:t>l care elements of an EHC plan.</w:t>
      </w:r>
      <w:r w:rsidRPr="009A674C">
        <w:rPr>
          <w:rFonts w:eastAsia="Times New Roman" w:cs="Times New Roman"/>
          <w:szCs w:val="24"/>
          <w:lang w:eastAsia="en-GB"/>
        </w:rPr>
        <w:t xml:space="preserve"> However, local authorities may contract disagreement resolution services and mediation from the same providers. Whereas parents and young people </w:t>
      </w:r>
      <w:r w:rsidRPr="009A674C">
        <w:rPr>
          <w:rFonts w:eastAsia="Times New Roman" w:cs="Times New Roman"/>
          <w:b/>
          <w:szCs w:val="24"/>
          <w:lang w:eastAsia="en-GB"/>
        </w:rPr>
        <w:t xml:space="preserve">must </w:t>
      </w:r>
      <w:r w:rsidRPr="009A674C">
        <w:rPr>
          <w:rFonts w:eastAsia="Times New Roman" w:cs="Times New Roman"/>
          <w:szCs w:val="24"/>
          <w:lang w:eastAsia="en-GB"/>
        </w:rPr>
        <w:t>contact a mediation adviser before registering an appeal</w:t>
      </w:r>
      <w:r w:rsidR="00146DD6">
        <w:rPr>
          <w:rFonts w:eastAsia="Times New Roman" w:cs="Times New Roman"/>
          <w:szCs w:val="24"/>
          <w:lang w:eastAsia="en-GB"/>
        </w:rPr>
        <w:t xml:space="preserve"> about </w:t>
      </w:r>
      <w:r w:rsidR="00581DEA">
        <w:rPr>
          <w:rFonts w:eastAsia="Times New Roman" w:cs="Times New Roman"/>
          <w:szCs w:val="24"/>
          <w:lang w:eastAsia="en-GB"/>
        </w:rPr>
        <w:t xml:space="preserve">EHC needs </w:t>
      </w:r>
      <w:r w:rsidR="00146DD6">
        <w:rPr>
          <w:rFonts w:eastAsia="Times New Roman" w:cs="Times New Roman"/>
          <w:szCs w:val="24"/>
          <w:lang w:eastAsia="en-GB"/>
        </w:rPr>
        <w:t>assessments or the SEN element of an EHC plan</w:t>
      </w:r>
      <w:r w:rsidRPr="009A674C">
        <w:rPr>
          <w:rFonts w:eastAsia="Times New Roman" w:cs="Times New Roman"/>
          <w:szCs w:val="24"/>
          <w:lang w:eastAsia="en-GB"/>
        </w:rPr>
        <w:t xml:space="preserve"> they do not have to engage with the disagreement resolution services at any time, including before registering an appeal.</w:t>
      </w:r>
    </w:p>
    <w:p w:rsidR="009A674C" w:rsidRPr="00E077B0" w:rsidRDefault="009A674C" w:rsidP="008D6E08">
      <w:pPr>
        <w:pStyle w:val="Heading3"/>
        <w:rPr>
          <w:rFonts w:eastAsia="Times New Roman"/>
          <w:lang w:eastAsia="en-GB"/>
        </w:rPr>
      </w:pPr>
      <w:bookmarkStart w:id="1227" w:name="_Toc385254289"/>
      <w:bookmarkStart w:id="1228" w:name="_Toc385313825"/>
      <w:bookmarkStart w:id="1229" w:name="_Toc410033261"/>
      <w:r w:rsidRPr="00E077B0">
        <w:rPr>
          <w:rFonts w:eastAsia="Times New Roman"/>
          <w:lang w:eastAsia="en-GB"/>
        </w:rPr>
        <w:t>Disagreement resolution services</w:t>
      </w:r>
      <w:bookmarkEnd w:id="1227"/>
      <w:bookmarkEnd w:id="1228"/>
      <w:bookmarkEnd w:id="1229"/>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Local authorities </w:t>
      </w:r>
      <w:r w:rsidRPr="009A674C">
        <w:rPr>
          <w:rFonts w:eastAsia="Times New Roman" w:cs="Times New Roman"/>
          <w:b/>
          <w:szCs w:val="24"/>
          <w:lang w:eastAsia="en-GB"/>
        </w:rPr>
        <w:t>must</w:t>
      </w:r>
      <w:r w:rsidRPr="009A674C">
        <w:rPr>
          <w:rFonts w:eastAsia="Times New Roman" w:cs="Times New Roman"/>
          <w:szCs w:val="24"/>
          <w:lang w:eastAsia="en-GB"/>
        </w:rPr>
        <w:t xml:space="preserve"> make disagreement resolution services available to parents and young people. Use of the disagreement resolution services is voluntary and has to be with the agreement of </w:t>
      </w:r>
      <w:r w:rsidR="00D42827">
        <w:rPr>
          <w:rFonts w:eastAsia="Times New Roman" w:cs="Times New Roman"/>
          <w:szCs w:val="24"/>
          <w:lang w:eastAsia="en-GB"/>
        </w:rPr>
        <w:t>all</w:t>
      </w:r>
      <w:r w:rsidR="00E077B0">
        <w:rPr>
          <w:rFonts w:eastAsia="Times New Roman" w:cs="Times New Roman"/>
          <w:szCs w:val="24"/>
          <w:lang w:eastAsia="en-GB"/>
        </w:rPr>
        <w:t xml:space="preserve"> parties.</w:t>
      </w:r>
      <w:r w:rsidRPr="009A674C">
        <w:rPr>
          <w:rFonts w:eastAsia="Times New Roman" w:cs="Times New Roman"/>
          <w:szCs w:val="24"/>
          <w:lang w:eastAsia="en-GB"/>
        </w:rPr>
        <w:t xml:space="preserve"> The service, while commissioned by it, </w:t>
      </w:r>
      <w:r w:rsidRPr="009A674C">
        <w:rPr>
          <w:rFonts w:eastAsia="Times New Roman" w:cs="Times New Roman"/>
          <w:b/>
          <w:szCs w:val="24"/>
          <w:lang w:eastAsia="en-GB"/>
        </w:rPr>
        <w:t xml:space="preserve">must </w:t>
      </w:r>
      <w:r w:rsidRPr="009A674C">
        <w:rPr>
          <w:rFonts w:eastAsia="Times New Roman" w:cs="Times New Roman"/>
          <w:szCs w:val="24"/>
          <w:lang w:eastAsia="en-GB"/>
        </w:rPr>
        <w:t>be independ</w:t>
      </w:r>
      <w:r w:rsidR="00581DEA">
        <w:rPr>
          <w:rFonts w:eastAsia="Times New Roman" w:cs="Times New Roman"/>
          <w:szCs w:val="24"/>
          <w:lang w:eastAsia="en-GB"/>
        </w:rPr>
        <w:t>ent of the local authority – no-</w:t>
      </w:r>
      <w:r w:rsidRPr="009A674C">
        <w:rPr>
          <w:rFonts w:eastAsia="Times New Roman" w:cs="Times New Roman"/>
          <w:szCs w:val="24"/>
          <w:lang w:eastAsia="en-GB"/>
        </w:rPr>
        <w:t>one who is directly employed by a local authority can provide dis</w:t>
      </w:r>
      <w:r w:rsidR="00E077B0">
        <w:rPr>
          <w:rFonts w:eastAsia="Times New Roman" w:cs="Times New Roman"/>
          <w:szCs w:val="24"/>
          <w:lang w:eastAsia="en-GB"/>
        </w:rPr>
        <w:t>agreement resolution services.</w:t>
      </w:r>
      <w:r w:rsidRPr="009A674C">
        <w:rPr>
          <w:rFonts w:eastAsia="Times New Roman" w:cs="Times New Roman"/>
          <w:szCs w:val="24"/>
          <w:lang w:eastAsia="en-GB"/>
        </w:rPr>
        <w:t xml:space="preserve"> Parents and young people can also access informal support in resolving disagreemen</w:t>
      </w:r>
      <w:r w:rsidR="00BD3C12">
        <w:rPr>
          <w:rFonts w:eastAsia="Times New Roman" w:cs="Times New Roman"/>
          <w:szCs w:val="24"/>
          <w:lang w:eastAsia="en-GB"/>
        </w:rPr>
        <w:t>ts through the local impartial Information, Advice and S</w:t>
      </w:r>
      <w:r w:rsidRPr="009A674C">
        <w:rPr>
          <w:rFonts w:eastAsia="Times New Roman" w:cs="Times New Roman"/>
          <w:szCs w:val="24"/>
          <w:lang w:eastAsia="en-GB"/>
        </w:rPr>
        <w:t xml:space="preserve">upport </w:t>
      </w:r>
      <w:r w:rsidR="00BD3C12">
        <w:rPr>
          <w:rFonts w:eastAsia="Times New Roman" w:cs="Times New Roman"/>
          <w:szCs w:val="24"/>
          <w:lang w:eastAsia="en-GB"/>
        </w:rPr>
        <w:t>S</w:t>
      </w:r>
      <w:r w:rsidRPr="009A674C">
        <w:rPr>
          <w:rFonts w:eastAsia="Times New Roman" w:cs="Times New Roman"/>
          <w:szCs w:val="24"/>
          <w:lang w:eastAsia="en-GB"/>
        </w:rPr>
        <w:t>ervice and, between 2014 and 2016, with the h</w:t>
      </w:r>
      <w:r w:rsidR="00E077B0">
        <w:rPr>
          <w:rFonts w:eastAsia="Times New Roman" w:cs="Times New Roman"/>
          <w:szCs w:val="24"/>
          <w:lang w:eastAsia="en-GB"/>
        </w:rPr>
        <w:t>elp of independent supporters.</w:t>
      </w:r>
    </w:p>
    <w:p w:rsidR="009A674C" w:rsidRPr="002B7A77" w:rsidRDefault="009A674C" w:rsidP="00693500">
      <w:pPr>
        <w:numPr>
          <w:ilvl w:val="0"/>
          <w:numId w:val="79"/>
        </w:numPr>
        <w:spacing w:after="240" w:line="288" w:lineRule="auto"/>
        <w:ind w:left="0" w:hanging="709"/>
        <w:rPr>
          <w:rFonts w:eastAsia="Times New Roman" w:cs="Times New Roman"/>
          <w:szCs w:val="24"/>
          <w:lang w:eastAsia="en-GB"/>
        </w:rPr>
      </w:pPr>
      <w:r w:rsidRPr="002B7A77">
        <w:rPr>
          <w:rFonts w:eastAsia="Times New Roman" w:cs="Times New Roman"/>
          <w:szCs w:val="24"/>
          <w:lang w:eastAsia="en-GB"/>
        </w:rPr>
        <w:t>Disagreement resolution arrangements cover all children and young people with SEN</w:t>
      </w:r>
      <w:r w:rsidR="00146DD6">
        <w:rPr>
          <w:rFonts w:eastAsia="Times New Roman" w:cs="Times New Roman"/>
          <w:szCs w:val="24"/>
          <w:lang w:eastAsia="en-GB"/>
        </w:rPr>
        <w:t>, not just those who are being assessed for or have an EHC plan,</w:t>
      </w:r>
      <w:r w:rsidRPr="002B7A77">
        <w:rPr>
          <w:rFonts w:eastAsia="Times New Roman" w:cs="Times New Roman"/>
          <w:szCs w:val="24"/>
          <w:lang w:eastAsia="en-GB"/>
        </w:rPr>
        <w:t xml:space="preserve"> and a range of disagreeme</w:t>
      </w:r>
      <w:r w:rsidR="003E6B6D">
        <w:rPr>
          <w:rFonts w:eastAsia="Times New Roman" w:cs="Times New Roman"/>
          <w:szCs w:val="24"/>
          <w:lang w:eastAsia="en-GB"/>
        </w:rPr>
        <w:t>nts, as set out in paragraph 11</w:t>
      </w:r>
      <w:r w:rsidR="00E077B0">
        <w:rPr>
          <w:rFonts w:eastAsia="Times New Roman" w:cs="Times New Roman"/>
          <w:szCs w:val="24"/>
          <w:lang w:eastAsia="en-GB"/>
        </w:rPr>
        <w:t>.8.</w:t>
      </w:r>
      <w:r w:rsidRPr="002B7A77">
        <w:rPr>
          <w:rFonts w:eastAsia="Times New Roman" w:cs="Times New Roman"/>
          <w:szCs w:val="24"/>
          <w:lang w:eastAsia="en-GB"/>
        </w:rPr>
        <w:t xml:space="preserve"> They are available to parents and young people to resolve disagreements about any aspect of SEN provision, and health and social care disagreements duri</w:t>
      </w:r>
      <w:r w:rsidR="00E077B0">
        <w:rPr>
          <w:rFonts w:eastAsia="Times New Roman" w:cs="Times New Roman"/>
          <w:szCs w:val="24"/>
          <w:lang w:eastAsia="en-GB"/>
        </w:rPr>
        <w:t xml:space="preserve">ng the processes related to </w:t>
      </w:r>
      <w:r w:rsidR="00581DEA">
        <w:rPr>
          <w:rFonts w:eastAsia="Times New Roman" w:cs="Times New Roman"/>
          <w:szCs w:val="24"/>
          <w:lang w:eastAsia="en-GB"/>
        </w:rPr>
        <w:t>EHC</w:t>
      </w:r>
      <w:r w:rsidRPr="002B7A77">
        <w:rPr>
          <w:rFonts w:eastAsia="Times New Roman" w:cs="Times New Roman"/>
          <w:szCs w:val="24"/>
          <w:lang w:eastAsia="en-GB"/>
        </w:rPr>
        <w:t xml:space="preserve"> needs assessments and EHC plans set out in Chapter </w:t>
      </w:r>
      <w:r w:rsidR="00B710BE">
        <w:rPr>
          <w:rFonts w:eastAsia="Times New Roman" w:cs="Times New Roman"/>
          <w:szCs w:val="24"/>
          <w:lang w:eastAsia="en-GB"/>
        </w:rPr>
        <w:t>9</w:t>
      </w:r>
      <w:r w:rsidR="00146DD6">
        <w:rPr>
          <w:rFonts w:eastAsia="Times New Roman" w:cs="Times New Roman"/>
          <w:szCs w:val="24"/>
          <w:lang w:eastAsia="en-GB"/>
        </w:rPr>
        <w:t>.</w:t>
      </w:r>
      <w:r w:rsidRPr="002B7A77">
        <w:rPr>
          <w:rFonts w:eastAsia="Times New Roman" w:cs="Times New Roman"/>
          <w:szCs w:val="24"/>
          <w:lang w:eastAsia="en-GB"/>
        </w:rPr>
        <w:t xml:space="preserve"> They can provide a quick and non-adversarial wa</w:t>
      </w:r>
      <w:r w:rsidR="00DB704A" w:rsidRPr="002B7A77">
        <w:rPr>
          <w:rFonts w:eastAsia="Times New Roman" w:cs="Times New Roman"/>
          <w:szCs w:val="24"/>
          <w:lang w:eastAsia="en-GB"/>
        </w:rPr>
        <w:t xml:space="preserve">y of resolving disagreements. </w:t>
      </w:r>
      <w:r w:rsidRPr="002B7A77">
        <w:rPr>
          <w:rFonts w:eastAsia="Times New Roman" w:cs="Times New Roman"/>
          <w:szCs w:val="24"/>
          <w:lang w:eastAsia="en-GB"/>
        </w:rPr>
        <w:t>Used early in the</w:t>
      </w:r>
      <w:r w:rsidR="00DB704A" w:rsidRPr="002B7A77">
        <w:rPr>
          <w:rFonts w:eastAsia="Times New Roman" w:cs="Times New Roman"/>
          <w:szCs w:val="24"/>
          <w:lang w:eastAsia="en-GB"/>
        </w:rPr>
        <w:t xml:space="preserve"> process of</w:t>
      </w:r>
      <w:r w:rsidR="00885600">
        <w:rPr>
          <w:rFonts w:eastAsia="Times New Roman" w:cs="Times New Roman"/>
          <w:szCs w:val="24"/>
          <w:lang w:eastAsia="en-GB"/>
        </w:rPr>
        <w:t xml:space="preserve"> </w:t>
      </w:r>
      <w:r w:rsidRPr="002B7A77">
        <w:rPr>
          <w:rFonts w:eastAsia="Times New Roman" w:cs="Times New Roman"/>
          <w:szCs w:val="24"/>
          <w:lang w:eastAsia="en-GB"/>
        </w:rPr>
        <w:t>EHC needs ass</w:t>
      </w:r>
      <w:r w:rsidR="00DB704A" w:rsidRPr="002B7A77">
        <w:rPr>
          <w:rFonts w:eastAsia="Times New Roman" w:cs="Times New Roman"/>
          <w:szCs w:val="24"/>
          <w:lang w:eastAsia="en-GB"/>
        </w:rPr>
        <w:t>essment and EHC plan development</w:t>
      </w:r>
      <w:r w:rsidRPr="002B7A77">
        <w:rPr>
          <w:rFonts w:eastAsia="Times New Roman" w:cs="Times New Roman"/>
          <w:szCs w:val="24"/>
          <w:lang w:eastAsia="en-GB"/>
        </w:rPr>
        <w:t xml:space="preserve"> they can prevent the need for mediation, once decisions have been taken in that process, and appeals to the Tribunal.</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The disagreement resolution service is to help resolve </w:t>
      </w:r>
      <w:r w:rsidR="00E077B0">
        <w:rPr>
          <w:rFonts w:eastAsia="Times New Roman" w:cs="Times New Roman"/>
          <w:szCs w:val="24"/>
          <w:lang w:eastAsia="en-GB"/>
        </w:rPr>
        <w:t xml:space="preserve">four types of </w:t>
      </w:r>
      <w:r w:rsidRPr="009A674C">
        <w:rPr>
          <w:rFonts w:eastAsia="Times New Roman" w:cs="Times New Roman"/>
          <w:szCs w:val="24"/>
          <w:lang w:eastAsia="en-GB"/>
        </w:rPr>
        <w:t>disagree</w:t>
      </w:r>
      <w:r w:rsidR="00E077B0">
        <w:rPr>
          <w:rFonts w:eastAsia="Times New Roman" w:cs="Times New Roman"/>
          <w:szCs w:val="24"/>
          <w:lang w:eastAsia="en-GB"/>
        </w:rPr>
        <w:t>ment</w:t>
      </w:r>
      <w:r w:rsidRPr="009A674C">
        <w:rPr>
          <w:rFonts w:eastAsia="Times New Roman" w:cs="Times New Roman"/>
          <w:szCs w:val="24"/>
          <w:lang w:eastAsia="en-GB"/>
        </w:rPr>
        <w:t xml:space="preserve"> or </w:t>
      </w:r>
      <w:r w:rsidR="00E077B0">
        <w:rPr>
          <w:rFonts w:eastAsia="Times New Roman" w:cs="Times New Roman"/>
          <w:szCs w:val="24"/>
          <w:lang w:eastAsia="en-GB"/>
        </w:rPr>
        <w:t xml:space="preserve">to </w:t>
      </w:r>
      <w:r w:rsidRPr="009A674C">
        <w:rPr>
          <w:rFonts w:eastAsia="Times New Roman" w:cs="Times New Roman"/>
          <w:szCs w:val="24"/>
          <w:lang w:eastAsia="en-GB"/>
        </w:rPr>
        <w:t xml:space="preserve">prevent them from escalating further: </w:t>
      </w:r>
    </w:p>
    <w:p w:rsidR="009A674C" w:rsidRPr="009A674C" w:rsidRDefault="00E077B0" w:rsidP="00693500">
      <w:pPr>
        <w:numPr>
          <w:ilvl w:val="0"/>
          <w:numId w:val="74"/>
        </w:numPr>
        <w:spacing w:after="240" w:line="288" w:lineRule="auto"/>
        <w:ind w:left="993" w:hanging="426"/>
        <w:rPr>
          <w:rFonts w:eastAsia="Times New Roman" w:cs="Times New Roman"/>
          <w:szCs w:val="24"/>
          <w:lang w:eastAsia="en-GB"/>
        </w:rPr>
      </w:pPr>
      <w:r>
        <w:rPr>
          <w:rFonts w:eastAsia="Times New Roman" w:cs="Times New Roman"/>
          <w:szCs w:val="24"/>
          <w:lang w:eastAsia="en-GB"/>
        </w:rPr>
        <w:t>T</w:t>
      </w:r>
      <w:r w:rsidR="009A674C" w:rsidRPr="009A674C">
        <w:rPr>
          <w:rFonts w:eastAsia="Times New Roman" w:cs="Times New Roman"/>
          <w:szCs w:val="24"/>
          <w:lang w:eastAsia="en-GB"/>
        </w:rPr>
        <w:t>he first is between parents or young people and local authorities, the governing bodies of maintained schools and maintained nursery schools, early years providers, further education institutions or the proprietors of academies</w:t>
      </w:r>
      <w:r w:rsidR="00146DD6">
        <w:rPr>
          <w:rFonts w:eastAsia="Times New Roman" w:cs="Times New Roman"/>
          <w:szCs w:val="24"/>
          <w:lang w:eastAsia="en-GB"/>
        </w:rPr>
        <w:t xml:space="preserve"> (including free schools)</w:t>
      </w:r>
      <w:r w:rsidR="00541AF9">
        <w:rPr>
          <w:rFonts w:eastAsia="Times New Roman" w:cs="Times New Roman"/>
          <w:szCs w:val="24"/>
          <w:lang w:eastAsia="en-GB"/>
        </w:rPr>
        <w:t>,</w:t>
      </w:r>
      <w:r w:rsidR="009A674C" w:rsidRPr="009A674C">
        <w:rPr>
          <w:rFonts w:eastAsia="Times New Roman" w:cs="Times New Roman"/>
          <w:szCs w:val="24"/>
          <w:lang w:eastAsia="en-GB"/>
        </w:rPr>
        <w:t xml:space="preserve"> about how these authorities, bodies or proprietors are carrying out their education, health and care duties for children and young people with SEN, whethe</w:t>
      </w:r>
      <w:r w:rsidR="00541AF9">
        <w:rPr>
          <w:rFonts w:eastAsia="Times New Roman" w:cs="Times New Roman"/>
          <w:szCs w:val="24"/>
          <w:lang w:eastAsia="en-GB"/>
        </w:rPr>
        <w:t xml:space="preserve">r they have EHC plans or not. These </w:t>
      </w:r>
      <w:r w:rsidR="009A674C" w:rsidRPr="009A674C">
        <w:rPr>
          <w:rFonts w:eastAsia="Times New Roman" w:cs="Times New Roman"/>
          <w:szCs w:val="24"/>
          <w:lang w:eastAsia="en-GB"/>
        </w:rPr>
        <w:t>include duties on the local authority to keep their education and care provision under review, the duties to assess</w:t>
      </w:r>
      <w:r w:rsidR="00D76F49">
        <w:rPr>
          <w:rFonts w:eastAsia="Times New Roman" w:cs="Times New Roman"/>
          <w:szCs w:val="24"/>
          <w:lang w:eastAsia="en-GB"/>
        </w:rPr>
        <w:t xml:space="preserve"> needs</w:t>
      </w:r>
      <w:r w:rsidR="009A674C" w:rsidRPr="009A674C">
        <w:rPr>
          <w:rFonts w:eastAsia="Times New Roman" w:cs="Times New Roman"/>
          <w:szCs w:val="24"/>
          <w:lang w:eastAsia="en-GB"/>
        </w:rPr>
        <w:t xml:space="preserve"> and draw up EHC plans and the duty on governing bodies and proprietors to use their best endeavours to meet c</w:t>
      </w:r>
      <w:r w:rsidR="00541AF9">
        <w:rPr>
          <w:rFonts w:eastAsia="Times New Roman" w:cs="Times New Roman"/>
          <w:szCs w:val="24"/>
          <w:lang w:eastAsia="en-GB"/>
        </w:rPr>
        <w:t>hildren and young people’s SEN</w:t>
      </w:r>
      <w:r w:rsidR="009A674C" w:rsidRPr="009A674C">
        <w:rPr>
          <w:rFonts w:eastAsia="Times New Roman" w:cs="Times New Roman"/>
          <w:szCs w:val="24"/>
          <w:lang w:eastAsia="en-GB"/>
        </w:rPr>
        <w:t xml:space="preserve"> </w:t>
      </w:r>
    </w:p>
    <w:p w:rsidR="009A674C" w:rsidRPr="009A674C" w:rsidRDefault="00541AF9" w:rsidP="00693500">
      <w:pPr>
        <w:numPr>
          <w:ilvl w:val="0"/>
          <w:numId w:val="74"/>
        </w:numPr>
        <w:spacing w:after="240" w:line="288" w:lineRule="auto"/>
        <w:ind w:left="993" w:hanging="426"/>
        <w:rPr>
          <w:rFonts w:eastAsia="Times New Roman" w:cs="Times New Roman"/>
          <w:szCs w:val="24"/>
          <w:lang w:eastAsia="en-GB"/>
        </w:rPr>
      </w:pPr>
      <w:r>
        <w:rPr>
          <w:rFonts w:eastAsia="Times New Roman" w:cs="Times New Roman"/>
          <w:szCs w:val="24"/>
          <w:lang w:eastAsia="en-GB"/>
        </w:rPr>
        <w:t>T</w:t>
      </w:r>
      <w:r w:rsidR="009A674C" w:rsidRPr="009A674C">
        <w:rPr>
          <w:rFonts w:eastAsia="Times New Roman" w:cs="Times New Roman"/>
          <w:szCs w:val="24"/>
          <w:lang w:eastAsia="en-GB"/>
        </w:rPr>
        <w:t>he second is disagreements between parents or young people and early years providers, schools or post-16 institutions about the special educational provision made for a child or young person, whe</w:t>
      </w:r>
      <w:r>
        <w:rPr>
          <w:rFonts w:eastAsia="Times New Roman" w:cs="Times New Roman"/>
          <w:szCs w:val="24"/>
          <w:lang w:eastAsia="en-GB"/>
        </w:rPr>
        <w:t>ther they have EHC plans or not</w:t>
      </w:r>
    </w:p>
    <w:p w:rsidR="009A674C" w:rsidRPr="009A674C" w:rsidRDefault="00541AF9" w:rsidP="00693500">
      <w:pPr>
        <w:numPr>
          <w:ilvl w:val="0"/>
          <w:numId w:val="74"/>
        </w:numPr>
        <w:spacing w:after="240" w:line="288" w:lineRule="auto"/>
        <w:ind w:left="993" w:hanging="426"/>
        <w:rPr>
          <w:rFonts w:eastAsia="Times New Roman" w:cs="Times New Roman"/>
          <w:szCs w:val="24"/>
          <w:lang w:eastAsia="en-GB"/>
        </w:rPr>
      </w:pPr>
      <w:r>
        <w:rPr>
          <w:rFonts w:eastAsia="Times New Roman" w:cs="Times New Roman"/>
          <w:szCs w:val="24"/>
          <w:lang w:eastAsia="en-GB"/>
        </w:rPr>
        <w:t>T</w:t>
      </w:r>
      <w:r w:rsidR="009A674C" w:rsidRPr="009A674C">
        <w:rPr>
          <w:rFonts w:eastAsia="Times New Roman" w:cs="Times New Roman"/>
          <w:szCs w:val="24"/>
          <w:lang w:eastAsia="en-GB"/>
        </w:rPr>
        <w:t>he third is disagreements between parents or young people a</w:t>
      </w:r>
      <w:r>
        <w:rPr>
          <w:rFonts w:eastAsia="Times New Roman" w:cs="Times New Roman"/>
          <w:szCs w:val="24"/>
          <w:lang w:eastAsia="en-GB"/>
        </w:rPr>
        <w:t xml:space="preserve">nd CCGs or local authorities about </w:t>
      </w:r>
      <w:r w:rsidR="00146DD6">
        <w:rPr>
          <w:rFonts w:eastAsia="Times New Roman" w:cs="Times New Roman"/>
          <w:szCs w:val="24"/>
          <w:lang w:eastAsia="en-GB"/>
        </w:rPr>
        <w:t>health or</w:t>
      </w:r>
      <w:r w:rsidR="009A674C" w:rsidRPr="009A674C">
        <w:rPr>
          <w:rFonts w:eastAsia="Times New Roman" w:cs="Times New Roman"/>
          <w:szCs w:val="24"/>
          <w:lang w:eastAsia="en-GB"/>
        </w:rPr>
        <w:t xml:space="preserve"> social care provision during EHC needs assessments, while EHC plans are being drawn up, reviewed or when children or young people are being reassessed. Disagreement resolution services can also be used to resolve disagreements over special educational provision throughout assessments, the drawing up of</w:t>
      </w:r>
      <w:r>
        <w:rPr>
          <w:rFonts w:eastAsia="Times New Roman" w:cs="Times New Roman"/>
          <w:szCs w:val="24"/>
          <w:lang w:eastAsia="en-GB"/>
        </w:rPr>
        <w:t xml:space="preserve"> EHC</w:t>
      </w:r>
      <w:r w:rsidR="009A674C" w:rsidRPr="009A674C">
        <w:rPr>
          <w:rFonts w:eastAsia="Times New Roman" w:cs="Times New Roman"/>
          <w:szCs w:val="24"/>
          <w:lang w:eastAsia="en-GB"/>
        </w:rPr>
        <w:t xml:space="preserve"> p</w:t>
      </w:r>
      <w:r w:rsidR="00146DD6">
        <w:rPr>
          <w:rFonts w:eastAsia="Times New Roman" w:cs="Times New Roman"/>
          <w:szCs w:val="24"/>
          <w:lang w:eastAsia="en-GB"/>
        </w:rPr>
        <w:t>lans, while waiting for</w:t>
      </w:r>
      <w:r w:rsidR="009A674C" w:rsidRPr="009A674C">
        <w:rPr>
          <w:rFonts w:eastAsia="Times New Roman" w:cs="Times New Roman"/>
          <w:szCs w:val="24"/>
          <w:lang w:eastAsia="en-GB"/>
        </w:rPr>
        <w:t xml:space="preserve"> Tribunal appeals and at</w:t>
      </w:r>
      <w:r w:rsidR="008E75B1">
        <w:rPr>
          <w:rFonts w:eastAsia="Times New Roman" w:cs="Times New Roman"/>
          <w:szCs w:val="24"/>
          <w:lang w:eastAsia="en-GB"/>
        </w:rPr>
        <w:t xml:space="preserve"> review or during</w:t>
      </w:r>
      <w:r w:rsidR="008E75B1">
        <w:rPr>
          <w:rFonts w:eastAsia="Times New Roman" w:cs="Times New Roman"/>
          <w:szCs w:val="24"/>
          <w:lang w:eastAsia="en-GB"/>
        </w:rPr>
        <w:br/>
      </w:r>
      <w:r>
        <w:rPr>
          <w:rFonts w:eastAsia="Times New Roman" w:cs="Times New Roman"/>
          <w:szCs w:val="24"/>
          <w:lang w:eastAsia="en-GB"/>
        </w:rPr>
        <w:t>re</w:t>
      </w:r>
      <w:r w:rsidR="008E75B1">
        <w:rPr>
          <w:rFonts w:eastAsia="Times New Roman" w:cs="Times New Roman"/>
          <w:szCs w:val="24"/>
          <w:lang w:eastAsia="en-GB"/>
        </w:rPr>
        <w:softHyphen/>
      </w:r>
      <w:r w:rsidR="008E75B1">
        <w:rPr>
          <w:rFonts w:eastAsia="Times New Roman" w:cs="Times New Roman"/>
          <w:szCs w:val="24"/>
          <w:lang w:eastAsia="en-GB"/>
        </w:rPr>
        <w:softHyphen/>
      </w:r>
      <w:r w:rsidR="008E75B1">
        <w:rPr>
          <w:rFonts w:eastAsia="Times New Roman" w:cs="Times New Roman"/>
          <w:szCs w:val="24"/>
          <w:lang w:eastAsia="en-GB"/>
        </w:rPr>
        <w:noBreakHyphen/>
      </w:r>
      <w:r>
        <w:rPr>
          <w:rFonts w:eastAsia="Times New Roman" w:cs="Times New Roman"/>
          <w:szCs w:val="24"/>
          <w:lang w:eastAsia="en-GB"/>
        </w:rPr>
        <w:t>assessments</w:t>
      </w:r>
      <w:r w:rsidR="009A674C" w:rsidRPr="009A674C">
        <w:rPr>
          <w:rFonts w:eastAsia="Times New Roman" w:cs="Times New Roman"/>
          <w:szCs w:val="24"/>
          <w:lang w:eastAsia="en-GB"/>
        </w:rPr>
        <w:t xml:space="preserve"> </w:t>
      </w:r>
    </w:p>
    <w:p w:rsidR="009A674C" w:rsidRPr="009A674C" w:rsidRDefault="009A674C" w:rsidP="00693500">
      <w:pPr>
        <w:numPr>
          <w:ilvl w:val="0"/>
          <w:numId w:val="74"/>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the fourth is disagreements between local authorities and health commissioning bodies du</w:t>
      </w:r>
      <w:r w:rsidR="008E75B1">
        <w:rPr>
          <w:rFonts w:eastAsia="Times New Roman" w:cs="Times New Roman"/>
          <w:szCs w:val="24"/>
          <w:lang w:eastAsia="en-GB"/>
        </w:rPr>
        <w:t>ring EHC needs assessments or re</w:t>
      </w:r>
      <w:r w:rsidR="008E75B1">
        <w:rPr>
          <w:rFonts w:eastAsia="Times New Roman" w:cs="Times New Roman"/>
          <w:szCs w:val="24"/>
          <w:lang w:eastAsia="en-GB"/>
        </w:rPr>
        <w:noBreakHyphen/>
      </w:r>
      <w:r w:rsidRPr="009A674C">
        <w:rPr>
          <w:rFonts w:eastAsia="Times New Roman" w:cs="Times New Roman"/>
          <w:szCs w:val="24"/>
          <w:lang w:eastAsia="en-GB"/>
        </w:rPr>
        <w:t xml:space="preserve">assessments, the drawing up of EHC plans or reviews of those plans for children and young people with SEN. </w:t>
      </w:r>
      <w:r w:rsidR="00C82EB6">
        <w:rPr>
          <w:rFonts w:eastAsia="Times New Roman" w:cs="Times New Roman"/>
          <w:szCs w:val="24"/>
          <w:lang w:eastAsia="en-GB"/>
        </w:rPr>
        <w:t xml:space="preserve">In relation to </w:t>
      </w:r>
      <w:r w:rsidR="0022743D">
        <w:rPr>
          <w:rFonts w:eastAsia="Times New Roman" w:cs="Times New Roman"/>
          <w:szCs w:val="24"/>
          <w:lang w:eastAsia="en-GB"/>
        </w:rPr>
        <w:t xml:space="preserve">EHC </w:t>
      </w:r>
      <w:r w:rsidR="00C82EB6">
        <w:rPr>
          <w:rFonts w:eastAsia="Times New Roman" w:cs="Times New Roman"/>
          <w:szCs w:val="24"/>
          <w:lang w:eastAsia="en-GB"/>
        </w:rPr>
        <w:t>plans, this includes the description of the child or young person’s education, health and care needs and any education, health and care provision set out in the plan.</w:t>
      </w:r>
      <w:r w:rsidRPr="009A674C">
        <w:rPr>
          <w:rFonts w:eastAsia="Times New Roman" w:cs="Times New Roman"/>
          <w:szCs w:val="24"/>
          <w:lang w:eastAsia="en-GB"/>
        </w:rPr>
        <w:t xml:space="preserve"> </w:t>
      </w:r>
      <w:r w:rsidR="00ED479B">
        <w:rPr>
          <w:rFonts w:eastAsia="Times New Roman" w:cs="Times New Roman"/>
          <w:szCs w:val="24"/>
          <w:lang w:eastAsia="en-GB"/>
        </w:rPr>
        <w:t>These disagreements do not involve parents and young people.</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Local authorities </w:t>
      </w:r>
      <w:r w:rsidRPr="009A674C">
        <w:rPr>
          <w:rFonts w:eastAsia="Times New Roman" w:cs="Times New Roman"/>
          <w:b/>
          <w:szCs w:val="24"/>
          <w:lang w:eastAsia="en-GB"/>
        </w:rPr>
        <w:t xml:space="preserve">must </w:t>
      </w:r>
      <w:r w:rsidR="0022743D">
        <w:rPr>
          <w:rFonts w:eastAsia="Times New Roman" w:cs="Times New Roman"/>
          <w:szCs w:val="24"/>
          <w:lang w:eastAsia="en-GB"/>
        </w:rPr>
        <w:t xml:space="preserve">make the availability </w:t>
      </w:r>
      <w:r w:rsidRPr="009A674C">
        <w:rPr>
          <w:rFonts w:eastAsia="Times New Roman" w:cs="Times New Roman"/>
          <w:szCs w:val="24"/>
          <w:lang w:eastAsia="en-GB"/>
        </w:rPr>
        <w:t>of disagreement resolution services known to parents, young peopl</w:t>
      </w:r>
      <w:r w:rsidR="0022743D">
        <w:rPr>
          <w:rFonts w:eastAsia="Times New Roman" w:cs="Times New Roman"/>
          <w:szCs w:val="24"/>
          <w:lang w:eastAsia="en-GB"/>
        </w:rPr>
        <w:t>e, headteachers</w:t>
      </w:r>
      <w:r w:rsidRPr="009A674C">
        <w:rPr>
          <w:rFonts w:eastAsia="Times New Roman" w:cs="Times New Roman"/>
          <w:szCs w:val="24"/>
          <w:lang w:eastAsia="en-GB"/>
        </w:rPr>
        <w:t xml:space="preserve">, governing bodies, proprietors and principals of schools and post-16 institutions in their areas and should make them known to </w:t>
      </w:r>
      <w:r w:rsidR="0022743D">
        <w:rPr>
          <w:rFonts w:eastAsia="Times New Roman" w:cs="Times New Roman"/>
          <w:szCs w:val="24"/>
          <w:lang w:eastAsia="en-GB"/>
        </w:rPr>
        <w:t xml:space="preserve">others they think appropriate. </w:t>
      </w:r>
      <w:r w:rsidRPr="009A674C">
        <w:rPr>
          <w:rFonts w:eastAsia="Times New Roman" w:cs="Times New Roman"/>
          <w:szCs w:val="24"/>
          <w:lang w:eastAsia="en-GB"/>
        </w:rPr>
        <w:t xml:space="preserve">Details of the disagreement resolution arrangements </w:t>
      </w:r>
      <w:r w:rsidRPr="009A674C">
        <w:rPr>
          <w:rFonts w:eastAsia="Times New Roman" w:cs="Times New Roman"/>
          <w:b/>
          <w:szCs w:val="24"/>
          <w:lang w:eastAsia="en-GB"/>
        </w:rPr>
        <w:t xml:space="preserve">must </w:t>
      </w:r>
      <w:r w:rsidR="0022743D">
        <w:rPr>
          <w:rFonts w:eastAsia="Times New Roman" w:cs="Times New Roman"/>
          <w:szCs w:val="24"/>
          <w:lang w:eastAsia="en-GB"/>
        </w:rPr>
        <w:t>be set out in the Local O</w:t>
      </w:r>
      <w:r w:rsidRPr="009A674C">
        <w:rPr>
          <w:rFonts w:eastAsia="Times New Roman" w:cs="Times New Roman"/>
          <w:szCs w:val="24"/>
          <w:lang w:eastAsia="en-GB"/>
        </w:rPr>
        <w:t>ffer.</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A decision by parents and young people not to use disagreement resolution services has no effect on their right to appeal to the Tribunal and no inference will be drawn by the Trib</w:t>
      </w:r>
      <w:r w:rsidR="0022743D">
        <w:rPr>
          <w:rFonts w:eastAsia="Times New Roman" w:cs="Times New Roman"/>
          <w:szCs w:val="24"/>
          <w:lang w:eastAsia="en-GB"/>
        </w:rPr>
        <w:t>unal if the parties to a disagreement</w:t>
      </w:r>
      <w:r w:rsidRPr="009A674C">
        <w:rPr>
          <w:rFonts w:eastAsia="Times New Roman" w:cs="Times New Roman"/>
          <w:szCs w:val="24"/>
          <w:lang w:eastAsia="en-GB"/>
        </w:rPr>
        <w:t xml:space="preserve"> have not used the disagreement resolution services. Disagreement resolution meetings are confidential and without prejudice to the Tribunal process and the Tribunal will disregard any offers or comments made during them. Partial agreement achieved by use of disagreement resolution services can help to focus </w:t>
      </w:r>
      <w:r w:rsidR="00E72D98">
        <w:rPr>
          <w:rFonts w:eastAsia="Times New Roman" w:cs="Times New Roman"/>
          <w:szCs w:val="24"/>
          <w:lang w:eastAsia="en-GB"/>
        </w:rPr>
        <w:t xml:space="preserve">on the remaining areas of disagreement in </w:t>
      </w:r>
      <w:r w:rsidRPr="009A674C">
        <w:rPr>
          <w:rFonts w:eastAsia="Times New Roman" w:cs="Times New Roman"/>
          <w:szCs w:val="24"/>
          <w:lang w:eastAsia="en-GB"/>
        </w:rPr>
        <w:t>any subse</w:t>
      </w:r>
      <w:r w:rsidR="0022743D">
        <w:rPr>
          <w:rFonts w:eastAsia="Times New Roman" w:cs="Times New Roman"/>
          <w:szCs w:val="24"/>
          <w:lang w:eastAsia="en-GB"/>
        </w:rPr>
        <w:t>quent a</w:t>
      </w:r>
      <w:r w:rsidR="00146DD6">
        <w:rPr>
          <w:rFonts w:eastAsia="Times New Roman" w:cs="Times New Roman"/>
          <w:szCs w:val="24"/>
          <w:lang w:eastAsia="en-GB"/>
        </w:rPr>
        <w:t>ppeals to the Tribunal</w:t>
      </w:r>
      <w:r w:rsidRPr="009A674C">
        <w:rPr>
          <w:rFonts w:eastAsia="Times New Roman" w:cs="Times New Roman"/>
          <w:szCs w:val="24"/>
          <w:lang w:eastAsia="en-GB"/>
        </w:rPr>
        <w:t>.</w:t>
      </w:r>
      <w:r w:rsidR="00885600">
        <w:rPr>
          <w:rFonts w:eastAsia="Times New Roman" w:cs="Times New Roman"/>
          <w:szCs w:val="24"/>
          <w:lang w:eastAsia="en-GB"/>
        </w:rPr>
        <w:t xml:space="preserve"> </w:t>
      </w:r>
    </w:p>
    <w:p w:rsidR="009A674C" w:rsidRPr="0022743D" w:rsidRDefault="00E72D98" w:rsidP="008D6E08">
      <w:pPr>
        <w:pStyle w:val="Heading3"/>
        <w:rPr>
          <w:rFonts w:eastAsia="Times New Roman"/>
          <w:u w:val="single"/>
          <w:lang w:eastAsia="en-GB"/>
        </w:rPr>
      </w:pPr>
      <w:bookmarkStart w:id="1230" w:name="_Toc385254290"/>
      <w:bookmarkStart w:id="1231" w:name="_Toc385313826"/>
      <w:bookmarkStart w:id="1232" w:name="_Toc410033262"/>
      <w:r w:rsidRPr="0022743D">
        <w:rPr>
          <w:rFonts w:eastAsia="Times New Roman"/>
          <w:lang w:eastAsia="en-GB"/>
        </w:rPr>
        <w:t>Contracting</w:t>
      </w:r>
      <w:r w:rsidR="009A674C" w:rsidRPr="0022743D">
        <w:rPr>
          <w:rFonts w:eastAsia="Times New Roman"/>
          <w:lang w:eastAsia="en-GB"/>
        </w:rPr>
        <w:t xml:space="preserve"> disagreement resolution services</w:t>
      </w:r>
      <w:bookmarkEnd w:id="1230"/>
      <w:bookmarkEnd w:id="1231"/>
      <w:bookmarkEnd w:id="1232"/>
    </w:p>
    <w:p w:rsidR="009A674C" w:rsidRPr="009A674C" w:rsidRDefault="009A674C" w:rsidP="00693500">
      <w:pPr>
        <w:numPr>
          <w:ilvl w:val="0"/>
          <w:numId w:val="79"/>
        </w:numPr>
        <w:spacing w:after="240" w:line="288" w:lineRule="auto"/>
        <w:ind w:left="0" w:hanging="709"/>
        <w:rPr>
          <w:rFonts w:eastAsia="Times New Roman" w:cs="Times New Roman"/>
          <w:b/>
          <w:szCs w:val="24"/>
          <w:lang w:eastAsia="en-GB"/>
        </w:rPr>
      </w:pPr>
      <w:r w:rsidRPr="009A674C">
        <w:rPr>
          <w:rFonts w:eastAsia="Times New Roman" w:cs="Times New Roman"/>
          <w:szCs w:val="24"/>
          <w:lang w:eastAsia="en-GB"/>
        </w:rPr>
        <w:t>In contracting an effective disagreement resolution service, local authorities should:</w:t>
      </w:r>
    </w:p>
    <w:p w:rsidR="009A674C" w:rsidRPr="009A674C" w:rsidRDefault="009A674C" w:rsidP="00693500">
      <w:pPr>
        <w:numPr>
          <w:ilvl w:val="0"/>
          <w:numId w:val="105"/>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take responsibility for the o</w:t>
      </w:r>
      <w:r w:rsidR="0022743D">
        <w:rPr>
          <w:rFonts w:eastAsia="Times New Roman" w:cs="Times New Roman"/>
          <w:szCs w:val="24"/>
          <w:lang w:eastAsia="en-GB"/>
        </w:rPr>
        <w:t>verall standard of the service</w:t>
      </w:r>
    </w:p>
    <w:p w:rsidR="009A674C" w:rsidRPr="009A674C" w:rsidRDefault="009A674C" w:rsidP="00693500">
      <w:pPr>
        <w:numPr>
          <w:ilvl w:val="0"/>
          <w:numId w:val="105"/>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 xml:space="preserve">have clear funding and budgeting plans for the service </w:t>
      </w:r>
      <w:r w:rsidR="0022743D">
        <w:rPr>
          <w:rFonts w:eastAsia="Times New Roman" w:cs="Times New Roman"/>
          <w:szCs w:val="24"/>
          <w:lang w:eastAsia="en-GB"/>
        </w:rPr>
        <w:t>–</w:t>
      </w:r>
      <w:r w:rsidRPr="009A674C">
        <w:rPr>
          <w:rFonts w:eastAsia="Times New Roman" w:cs="Times New Roman"/>
          <w:szCs w:val="24"/>
          <w:lang w:eastAsia="en-GB"/>
        </w:rPr>
        <w:t xml:space="preserve"> parents and young people should not be charged for the use of the service and schools, colleges and early years providers should be clear about how the service can be acc</w:t>
      </w:r>
      <w:r w:rsidR="0022743D">
        <w:rPr>
          <w:rFonts w:eastAsia="Times New Roman" w:cs="Times New Roman"/>
          <w:szCs w:val="24"/>
          <w:lang w:eastAsia="en-GB"/>
        </w:rPr>
        <w:t>essed and how it will be funded</w:t>
      </w:r>
    </w:p>
    <w:p w:rsidR="009A674C" w:rsidRPr="009A674C" w:rsidRDefault="009A674C" w:rsidP="00693500">
      <w:pPr>
        <w:numPr>
          <w:ilvl w:val="0"/>
          <w:numId w:val="105"/>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ensur</w:t>
      </w:r>
      <w:r w:rsidR="0022743D">
        <w:rPr>
          <w:rFonts w:eastAsia="Times New Roman" w:cs="Times New Roman"/>
          <w:szCs w:val="24"/>
          <w:lang w:eastAsia="en-GB"/>
        </w:rPr>
        <w:t>e that the service is impartial</w:t>
      </w:r>
    </w:p>
    <w:p w:rsidR="009A674C" w:rsidRPr="009A674C" w:rsidRDefault="009A674C" w:rsidP="00693500">
      <w:pPr>
        <w:numPr>
          <w:ilvl w:val="0"/>
          <w:numId w:val="105"/>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ensure that the service has a development plan which sets out clear ta</w:t>
      </w:r>
      <w:r w:rsidR="0022743D">
        <w:rPr>
          <w:rFonts w:eastAsia="Times New Roman" w:cs="Times New Roman"/>
          <w:szCs w:val="24"/>
          <w:lang w:eastAsia="en-GB"/>
        </w:rPr>
        <w:t>rgets and is regularly reviewed</w:t>
      </w:r>
      <w:r w:rsidRPr="009A674C">
        <w:rPr>
          <w:rFonts w:eastAsia="Times New Roman" w:cs="Times New Roman"/>
          <w:szCs w:val="24"/>
          <w:lang w:eastAsia="en-GB"/>
        </w:rPr>
        <w:t xml:space="preserve"> </w:t>
      </w:r>
    </w:p>
    <w:p w:rsidR="0022743D" w:rsidRDefault="009A674C" w:rsidP="00693500">
      <w:pPr>
        <w:numPr>
          <w:ilvl w:val="0"/>
          <w:numId w:val="105"/>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ensure that the independent persons appointed as facilitators</w:t>
      </w:r>
      <w:r w:rsidR="0022743D">
        <w:rPr>
          <w:rFonts w:eastAsia="Times New Roman" w:cs="Times New Roman"/>
          <w:szCs w:val="24"/>
          <w:lang w:eastAsia="en-GB"/>
        </w:rPr>
        <w:t>:</w:t>
      </w:r>
      <w:r w:rsidRPr="009A674C">
        <w:rPr>
          <w:rFonts w:eastAsia="Times New Roman" w:cs="Times New Roman"/>
          <w:szCs w:val="24"/>
          <w:lang w:eastAsia="en-GB"/>
        </w:rPr>
        <w:t xml:space="preserve"> </w:t>
      </w:r>
    </w:p>
    <w:p w:rsidR="0022743D" w:rsidRDefault="009A674C" w:rsidP="00693500">
      <w:pPr>
        <w:pStyle w:val="ListParagraph"/>
        <w:numPr>
          <w:ilvl w:val="1"/>
          <w:numId w:val="75"/>
        </w:numPr>
        <w:spacing w:after="240" w:line="288" w:lineRule="auto"/>
        <w:ind w:left="1434" w:hanging="441"/>
        <w:contextualSpacing w:val="0"/>
        <w:rPr>
          <w:rFonts w:eastAsia="Times New Roman" w:cs="Times New Roman"/>
          <w:szCs w:val="24"/>
          <w:lang w:eastAsia="en-GB"/>
        </w:rPr>
      </w:pPr>
      <w:r w:rsidRPr="0022743D">
        <w:rPr>
          <w:rFonts w:eastAsia="Times New Roman" w:cs="Times New Roman"/>
          <w:szCs w:val="24"/>
          <w:lang w:eastAsia="en-GB"/>
        </w:rPr>
        <w:t>have the appropriate skills, knowledge and expert</w:t>
      </w:r>
      <w:r w:rsidR="0022743D">
        <w:rPr>
          <w:rFonts w:eastAsia="Times New Roman" w:cs="Times New Roman"/>
          <w:szCs w:val="24"/>
          <w:lang w:eastAsia="en-GB"/>
        </w:rPr>
        <w:t>ise in disagreement resolution</w:t>
      </w:r>
    </w:p>
    <w:p w:rsidR="0022743D" w:rsidRDefault="0022743D" w:rsidP="00693500">
      <w:pPr>
        <w:pStyle w:val="ListParagraph"/>
        <w:numPr>
          <w:ilvl w:val="1"/>
          <w:numId w:val="75"/>
        </w:numPr>
        <w:spacing w:after="240" w:line="288" w:lineRule="auto"/>
        <w:ind w:left="1434" w:hanging="441"/>
        <w:contextualSpacing w:val="0"/>
        <w:rPr>
          <w:rFonts w:eastAsia="Times New Roman" w:cs="Times New Roman"/>
          <w:szCs w:val="24"/>
          <w:lang w:eastAsia="en-GB"/>
        </w:rPr>
      </w:pPr>
      <w:r>
        <w:rPr>
          <w:rFonts w:eastAsia="Times New Roman" w:cs="Times New Roman"/>
          <w:szCs w:val="24"/>
          <w:lang w:eastAsia="en-GB"/>
        </w:rPr>
        <w:t xml:space="preserve">have </w:t>
      </w:r>
      <w:r w:rsidR="009A674C" w:rsidRPr="0022743D">
        <w:rPr>
          <w:rFonts w:eastAsia="Times New Roman" w:cs="Times New Roman"/>
          <w:szCs w:val="24"/>
          <w:lang w:eastAsia="en-GB"/>
        </w:rPr>
        <w:t>an understanding of SEN proces</w:t>
      </w:r>
      <w:r>
        <w:rPr>
          <w:rFonts w:eastAsia="Times New Roman" w:cs="Times New Roman"/>
          <w:szCs w:val="24"/>
          <w:lang w:eastAsia="en-GB"/>
        </w:rPr>
        <w:t>ses, procedures and legislation</w:t>
      </w:r>
    </w:p>
    <w:p w:rsidR="0022743D" w:rsidRDefault="009A674C" w:rsidP="00693500">
      <w:pPr>
        <w:pStyle w:val="ListParagraph"/>
        <w:numPr>
          <w:ilvl w:val="1"/>
          <w:numId w:val="75"/>
        </w:numPr>
        <w:spacing w:after="240" w:line="288" w:lineRule="auto"/>
        <w:ind w:left="1434" w:hanging="441"/>
        <w:contextualSpacing w:val="0"/>
        <w:rPr>
          <w:rFonts w:eastAsia="Times New Roman" w:cs="Times New Roman"/>
          <w:szCs w:val="24"/>
          <w:lang w:eastAsia="en-GB"/>
        </w:rPr>
      </w:pPr>
      <w:r w:rsidRPr="0022743D">
        <w:rPr>
          <w:rFonts w:eastAsia="Times New Roman" w:cs="Times New Roman"/>
          <w:szCs w:val="24"/>
          <w:lang w:eastAsia="en-GB"/>
        </w:rPr>
        <w:t xml:space="preserve">have no role in the decisions taken about a particular case, nor any vested interest in </w:t>
      </w:r>
      <w:r w:rsidR="0022743D">
        <w:rPr>
          <w:rFonts w:eastAsia="Times New Roman" w:cs="Times New Roman"/>
          <w:szCs w:val="24"/>
          <w:lang w:eastAsia="en-GB"/>
        </w:rPr>
        <w:t>the terms of the settlement</w:t>
      </w:r>
    </w:p>
    <w:p w:rsidR="0022743D" w:rsidRDefault="0022743D" w:rsidP="00693500">
      <w:pPr>
        <w:pStyle w:val="ListParagraph"/>
        <w:numPr>
          <w:ilvl w:val="1"/>
          <w:numId w:val="75"/>
        </w:numPr>
        <w:spacing w:after="240" w:line="288" w:lineRule="auto"/>
        <w:ind w:left="1434" w:hanging="441"/>
        <w:contextualSpacing w:val="0"/>
        <w:rPr>
          <w:rFonts w:eastAsia="Times New Roman" w:cs="Times New Roman"/>
          <w:szCs w:val="24"/>
          <w:lang w:eastAsia="en-GB"/>
        </w:rPr>
      </w:pPr>
      <w:r>
        <w:rPr>
          <w:rFonts w:eastAsia="Times New Roman" w:cs="Times New Roman"/>
          <w:szCs w:val="24"/>
          <w:lang w:eastAsia="en-GB"/>
        </w:rPr>
        <w:t>maintain confidentiality</w:t>
      </w:r>
    </w:p>
    <w:p w:rsidR="009A674C" w:rsidRPr="0022743D" w:rsidRDefault="009A674C" w:rsidP="00693500">
      <w:pPr>
        <w:pStyle w:val="ListParagraph"/>
        <w:numPr>
          <w:ilvl w:val="1"/>
          <w:numId w:val="75"/>
        </w:numPr>
        <w:spacing w:after="240" w:line="288" w:lineRule="auto"/>
        <w:ind w:left="1434" w:hanging="441"/>
        <w:contextualSpacing w:val="0"/>
        <w:rPr>
          <w:rFonts w:eastAsia="Times New Roman" w:cs="Times New Roman"/>
          <w:szCs w:val="24"/>
          <w:lang w:eastAsia="en-GB"/>
        </w:rPr>
      </w:pPr>
      <w:r w:rsidRPr="0022743D">
        <w:rPr>
          <w:rFonts w:eastAsia="Times New Roman" w:cs="Times New Roman"/>
          <w:szCs w:val="24"/>
          <w:lang w:eastAsia="en-GB"/>
        </w:rPr>
        <w:t>carry out the process quickly and to the t</w:t>
      </w:r>
      <w:r w:rsidR="0022743D" w:rsidRPr="0022743D">
        <w:rPr>
          <w:rFonts w:eastAsia="Times New Roman" w:cs="Times New Roman"/>
          <w:szCs w:val="24"/>
          <w:lang w:eastAsia="en-GB"/>
        </w:rPr>
        <w:t>imetable decided by the parties</w:t>
      </w:r>
    </w:p>
    <w:p w:rsidR="009A674C" w:rsidRPr="009A674C" w:rsidRDefault="009A674C" w:rsidP="00693500">
      <w:pPr>
        <w:numPr>
          <w:ilvl w:val="0"/>
          <w:numId w:val="106"/>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 xml:space="preserve">establish protocols and mechanisms for referring parents and young people to disagreement resolution and, where necessary, provide advocacy </w:t>
      </w:r>
      <w:r w:rsidR="0022743D">
        <w:rPr>
          <w:rFonts w:eastAsia="Times New Roman" w:cs="Times New Roman"/>
          <w:szCs w:val="24"/>
          <w:lang w:eastAsia="en-GB"/>
        </w:rPr>
        <w:t>support to help them take part</w:t>
      </w:r>
    </w:p>
    <w:p w:rsidR="009A674C" w:rsidRPr="009A674C" w:rsidRDefault="009A674C" w:rsidP="00693500">
      <w:pPr>
        <w:numPr>
          <w:ilvl w:val="0"/>
          <w:numId w:val="106"/>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establish a service level agreement for delivering the service which sets out the appropriate standards expected of, and the responsibilit</w:t>
      </w:r>
      <w:r w:rsidR="0022743D">
        <w:rPr>
          <w:rFonts w:eastAsia="Times New Roman" w:cs="Times New Roman"/>
          <w:szCs w:val="24"/>
          <w:lang w:eastAsia="en-GB"/>
        </w:rPr>
        <w:t>ies delegated to, the provider.</w:t>
      </w:r>
      <w:r w:rsidRPr="009A674C">
        <w:rPr>
          <w:rFonts w:eastAsia="Times New Roman" w:cs="Times New Roman"/>
          <w:szCs w:val="24"/>
          <w:lang w:eastAsia="en-GB"/>
        </w:rPr>
        <w:t xml:space="preserve"> There should be appropriate arrangements for overseeing, regularly monitoring and reviewing the performance of the service, taking account of l</w:t>
      </w:r>
      <w:r w:rsidR="0022743D">
        <w:rPr>
          <w:rFonts w:eastAsia="Times New Roman" w:cs="Times New Roman"/>
          <w:szCs w:val="24"/>
          <w:lang w:eastAsia="en-GB"/>
        </w:rPr>
        <w:t>ocal and national best practice,</w:t>
      </w:r>
      <w:r w:rsidRPr="009A674C">
        <w:rPr>
          <w:rFonts w:eastAsia="Times New Roman" w:cs="Times New Roman"/>
          <w:szCs w:val="24"/>
          <w:lang w:eastAsia="en-GB"/>
        </w:rPr>
        <w:t xml:space="preserve"> and</w:t>
      </w:r>
      <w:r w:rsidR="00885600">
        <w:rPr>
          <w:rFonts w:eastAsia="Times New Roman" w:cs="Times New Roman"/>
          <w:szCs w:val="24"/>
          <w:lang w:eastAsia="en-GB"/>
        </w:rPr>
        <w:t xml:space="preserve"> </w:t>
      </w:r>
    </w:p>
    <w:p w:rsidR="009A674C" w:rsidRPr="009A674C" w:rsidRDefault="009A674C" w:rsidP="00693500">
      <w:pPr>
        <w:numPr>
          <w:ilvl w:val="0"/>
          <w:numId w:val="106"/>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seek feedback from the service to inform and influence local authority and provider decisions on SEN policies, procedures and practic</w:t>
      </w:r>
      <w:r w:rsidR="00581C9E">
        <w:rPr>
          <w:rFonts w:eastAsia="Times New Roman" w:cs="Times New Roman"/>
          <w:szCs w:val="24"/>
          <w:lang w:eastAsia="en-GB"/>
        </w:rPr>
        <w:t>es</w:t>
      </w:r>
    </w:p>
    <w:p w:rsidR="009A674C" w:rsidRPr="009A674C" w:rsidRDefault="009A674C" w:rsidP="00693500">
      <w:pPr>
        <w:numPr>
          <w:ilvl w:val="0"/>
          <w:numId w:val="79"/>
        </w:numPr>
        <w:spacing w:after="240" w:line="288" w:lineRule="auto"/>
        <w:ind w:left="0" w:hanging="709"/>
        <w:rPr>
          <w:rFonts w:eastAsia="Times New Roman" w:cs="Times New Roman"/>
          <w:sz w:val="32"/>
          <w:szCs w:val="32"/>
          <w:lang w:eastAsia="en-GB"/>
        </w:rPr>
      </w:pPr>
      <w:bookmarkStart w:id="1233" w:name="_Toc368402402"/>
      <w:r w:rsidRPr="009A674C">
        <w:rPr>
          <w:rFonts w:eastAsia="Times New Roman" w:cs="Times New Roman"/>
          <w:szCs w:val="24"/>
          <w:lang w:eastAsia="en-GB"/>
        </w:rPr>
        <w:t>Parents and youn</w:t>
      </w:r>
      <w:r w:rsidR="00146DD6">
        <w:rPr>
          <w:rFonts w:eastAsia="Times New Roman" w:cs="Times New Roman"/>
          <w:szCs w:val="24"/>
          <w:lang w:eastAsia="en-GB"/>
        </w:rPr>
        <w:t xml:space="preserve">g people can also use the </w:t>
      </w:r>
      <w:r w:rsidRPr="009A674C">
        <w:rPr>
          <w:rFonts w:eastAsia="Times New Roman" w:cs="Times New Roman"/>
          <w:szCs w:val="24"/>
          <w:lang w:eastAsia="en-GB"/>
        </w:rPr>
        <w:t xml:space="preserve">complaints procedures set out in paragraphs </w:t>
      </w:r>
      <w:r w:rsidR="00B710BE">
        <w:rPr>
          <w:rFonts w:eastAsia="Times New Roman" w:cs="Times New Roman"/>
          <w:szCs w:val="24"/>
          <w:lang w:eastAsia="en-GB"/>
        </w:rPr>
        <w:t>11</w:t>
      </w:r>
      <w:r w:rsidR="00F873E1">
        <w:rPr>
          <w:rFonts w:eastAsia="Times New Roman" w:cs="Times New Roman"/>
          <w:szCs w:val="24"/>
          <w:lang w:eastAsia="en-GB"/>
        </w:rPr>
        <w:t>.67</w:t>
      </w:r>
      <w:r w:rsidRPr="009A674C">
        <w:rPr>
          <w:rFonts w:eastAsia="Times New Roman" w:cs="Times New Roman"/>
          <w:szCs w:val="24"/>
          <w:lang w:eastAsia="en-GB"/>
        </w:rPr>
        <w:t xml:space="preserve"> to </w:t>
      </w:r>
      <w:r w:rsidR="00B710BE">
        <w:rPr>
          <w:rFonts w:eastAsia="Times New Roman" w:cs="Times New Roman"/>
          <w:szCs w:val="24"/>
          <w:lang w:eastAsia="en-GB"/>
        </w:rPr>
        <w:t>11</w:t>
      </w:r>
      <w:r w:rsidR="00F873E1">
        <w:rPr>
          <w:rFonts w:eastAsia="Times New Roman" w:cs="Times New Roman"/>
          <w:szCs w:val="24"/>
          <w:lang w:eastAsia="en-GB"/>
        </w:rPr>
        <w:t>.111</w:t>
      </w:r>
      <w:r w:rsidRPr="009A674C">
        <w:rPr>
          <w:rFonts w:eastAsia="Times New Roman" w:cs="Times New Roman"/>
          <w:szCs w:val="24"/>
          <w:lang w:eastAsia="en-GB"/>
        </w:rPr>
        <w:t xml:space="preserve"> in addition to these disagreement resolution arrangements.</w:t>
      </w:r>
      <w:r w:rsidR="00146DD6">
        <w:rPr>
          <w:rFonts w:eastAsia="Times New Roman" w:cs="Times New Roman"/>
          <w:szCs w:val="24"/>
          <w:lang w:eastAsia="en-GB"/>
        </w:rPr>
        <w:t xml:space="preserve"> There is no requirement to have used the disagreement resolution services before using those other complaints procedures, and disagreement resolution services can be used before, at the same time or after those procedures.</w:t>
      </w:r>
    </w:p>
    <w:p w:rsidR="00146DD6" w:rsidRDefault="00146DD6" w:rsidP="000D6589">
      <w:pPr>
        <w:pStyle w:val="Heading2"/>
        <w:rPr>
          <w:lang w:eastAsia="en-GB"/>
        </w:rPr>
      </w:pPr>
      <w:bookmarkStart w:id="1234" w:name="_Toc410033263"/>
      <w:bookmarkEnd w:id="1233"/>
      <w:r>
        <w:rPr>
          <w:lang w:eastAsia="en-GB"/>
        </w:rPr>
        <w:t>Mediation</w:t>
      </w:r>
      <w:bookmarkEnd w:id="1234"/>
      <w:r>
        <w:rPr>
          <w:lang w:eastAsia="en-GB"/>
        </w:rPr>
        <w:t xml:space="preserve"> </w:t>
      </w:r>
    </w:p>
    <w:p w:rsidR="00146DD6" w:rsidRDefault="00146DD6" w:rsidP="00693500">
      <w:pPr>
        <w:numPr>
          <w:ilvl w:val="0"/>
          <w:numId w:val="79"/>
        </w:numPr>
        <w:spacing w:after="240" w:line="288" w:lineRule="auto"/>
        <w:ind w:left="0" w:hanging="709"/>
        <w:rPr>
          <w:lang w:eastAsia="en-GB"/>
        </w:rPr>
      </w:pPr>
      <w:r>
        <w:rPr>
          <w:lang w:eastAsia="en-GB"/>
        </w:rPr>
        <w:t xml:space="preserve">As paragraph 11.5 points out, the Children and Families Act 2014 makes a distinction between disagreement resolution arrangements and mediation.  If parents or young people want it to, mediation can take place following decisions by a local authority not to carry out an EHC </w:t>
      </w:r>
      <w:r w:rsidR="00F873E1">
        <w:rPr>
          <w:lang w:eastAsia="en-GB"/>
        </w:rPr>
        <w:t xml:space="preserve">needs </w:t>
      </w:r>
      <w:r>
        <w:rPr>
          <w:lang w:eastAsia="en-GB"/>
        </w:rPr>
        <w:t xml:space="preserve">assessment, not to draw up an EHC plan, after they receive a final EHC plan or amended plan, following a decision not to amend an EHC plan or a decision to cease to maintain an EHC plan. These mediation arrangements complement the disagreement resolution arrangements set out in paragraphs 11.5 to 11.10. The disagreement resolution arrangements are designed to resolve disagreements about the performance of duties, SEN provision, disagreements over health and social care provision and disagreements between health commissioners and local authorities and are voluntary for both parties (see paragraph 11.8). The mediation arrangements are specifically linked to decisions about EHC </w:t>
      </w:r>
      <w:r w:rsidR="00F873E1">
        <w:rPr>
          <w:lang w:eastAsia="en-GB"/>
        </w:rPr>
        <w:t xml:space="preserve">needs </w:t>
      </w:r>
      <w:r>
        <w:rPr>
          <w:lang w:eastAsia="en-GB"/>
        </w:rPr>
        <w:t xml:space="preserve">assessments and plans. Disagreement resolution services can be used at any time, if both parties agree, including while an EHC needs assessment is being conducted, while the plan is being drawn up, after the plan is finalised or while an appeal is going through the Tribunal process. </w:t>
      </w:r>
    </w:p>
    <w:p w:rsidR="00146DD6" w:rsidRDefault="00146DD6" w:rsidP="000D6589">
      <w:pPr>
        <w:pStyle w:val="Heading3"/>
        <w:rPr>
          <w:lang w:eastAsia="en-GB"/>
        </w:rPr>
      </w:pPr>
      <w:bookmarkStart w:id="1235" w:name="_Toc410033264"/>
      <w:r>
        <w:rPr>
          <w:lang w:eastAsia="en-GB"/>
        </w:rPr>
        <w:t>Contracting services for mediation and mediation information</w:t>
      </w:r>
      <w:bookmarkEnd w:id="1235"/>
    </w:p>
    <w:p w:rsidR="000D6589" w:rsidRPr="00B71B10" w:rsidRDefault="00146DD6" w:rsidP="00693500">
      <w:pPr>
        <w:numPr>
          <w:ilvl w:val="0"/>
          <w:numId w:val="79"/>
        </w:numPr>
        <w:spacing w:after="240" w:line="288" w:lineRule="auto"/>
        <w:ind w:left="0" w:hanging="709"/>
        <w:rPr>
          <w:rFonts w:eastAsia="Times New Roman" w:cs="Times New Roman"/>
          <w:szCs w:val="24"/>
          <w:lang w:eastAsia="en-GB"/>
        </w:rPr>
      </w:pPr>
      <w:r w:rsidRPr="00B71B10">
        <w:rPr>
          <w:rFonts w:eastAsia="Times New Roman" w:cs="Times New Roman"/>
          <w:szCs w:val="24"/>
          <w:lang w:eastAsia="en-GB"/>
        </w:rPr>
        <w:t xml:space="preserve">Local authorities </w:t>
      </w:r>
      <w:r w:rsidRPr="00B71B10">
        <w:rPr>
          <w:rFonts w:eastAsia="Times New Roman" w:cs="Times New Roman"/>
          <w:b/>
          <w:szCs w:val="24"/>
          <w:lang w:eastAsia="en-GB"/>
        </w:rPr>
        <w:t>must</w:t>
      </w:r>
      <w:r w:rsidRPr="00B71B10">
        <w:rPr>
          <w:rFonts w:eastAsia="Times New Roman" w:cs="Times New Roman"/>
          <w:szCs w:val="24"/>
          <w:lang w:eastAsia="en-GB"/>
        </w:rPr>
        <w:t xml:space="preserve"> make arrangements for parents and young people to receive information about mediation so that they can take part in mediation if they so choose before a possible appeal to the Tribunal. </w:t>
      </w:r>
    </w:p>
    <w:p w:rsidR="000D6589" w:rsidRPr="00B71B10" w:rsidRDefault="00146DD6" w:rsidP="00693500">
      <w:pPr>
        <w:numPr>
          <w:ilvl w:val="0"/>
          <w:numId w:val="79"/>
        </w:numPr>
        <w:spacing w:after="240" w:line="288" w:lineRule="auto"/>
        <w:ind w:left="0" w:hanging="709"/>
        <w:rPr>
          <w:rFonts w:eastAsia="Times New Roman" w:cs="Times New Roman"/>
          <w:szCs w:val="24"/>
          <w:lang w:eastAsia="en-GB"/>
        </w:rPr>
      </w:pPr>
      <w:r w:rsidRPr="00B71B10">
        <w:rPr>
          <w:rFonts w:eastAsia="Times New Roman" w:cs="Times New Roman"/>
          <w:szCs w:val="24"/>
          <w:lang w:eastAsia="en-GB"/>
        </w:rPr>
        <w:t>Local authorities and relevant health commis</w:t>
      </w:r>
      <w:r w:rsidR="00014968" w:rsidRPr="00B71B10">
        <w:rPr>
          <w:rFonts w:eastAsia="Times New Roman" w:cs="Times New Roman"/>
          <w:szCs w:val="24"/>
          <w:lang w:eastAsia="en-GB"/>
        </w:rPr>
        <w:t xml:space="preserve">sioners </w:t>
      </w:r>
      <w:r w:rsidRPr="00B71B10">
        <w:rPr>
          <w:rFonts w:eastAsia="Times New Roman" w:cs="Times New Roman"/>
          <w:szCs w:val="24"/>
          <w:lang w:eastAsia="en-GB"/>
        </w:rPr>
        <w:t xml:space="preserve">are free to choose how they make arrangements to provide mediation information and mediation, whether that is by contracting a mediation provider or providers or otherwise. Any mediation provision – by a mediation adviser (providing information) or mediator (conducting mediation) – </w:t>
      </w:r>
      <w:r w:rsidRPr="00B71B10">
        <w:rPr>
          <w:rFonts w:eastAsia="Times New Roman" w:cs="Times New Roman"/>
          <w:b/>
          <w:szCs w:val="24"/>
          <w:lang w:eastAsia="en-GB"/>
        </w:rPr>
        <w:t>must</w:t>
      </w:r>
      <w:r w:rsidRPr="00B71B10">
        <w:rPr>
          <w:rFonts w:eastAsia="Times New Roman" w:cs="Times New Roman"/>
          <w:szCs w:val="24"/>
          <w:lang w:eastAsia="en-GB"/>
        </w:rPr>
        <w:t xml:space="preserve"> be independent of local authorities in England and/or relevant health commissioners. No one who is directly employed by a local authority in England can be a mediation adviser and no one who is directly employed by a local authority in England or a relevant health commissioner can act as a mediator. People who are contracted to act as mediators should have received accredited mediation training. The guidance on arranging effective disagreement resolution services (paragraph 11.11) provides a good guide for the arrangements which should b</w:t>
      </w:r>
      <w:r w:rsidR="000D6589" w:rsidRPr="00B71B10">
        <w:rPr>
          <w:rFonts w:eastAsia="Times New Roman" w:cs="Times New Roman"/>
          <w:szCs w:val="24"/>
          <w:lang w:eastAsia="en-GB"/>
        </w:rPr>
        <w:t>e made for mediation services.</w:t>
      </w:r>
    </w:p>
    <w:p w:rsidR="00146DD6" w:rsidRPr="00B71B10" w:rsidRDefault="00146DD6" w:rsidP="00693500">
      <w:pPr>
        <w:numPr>
          <w:ilvl w:val="0"/>
          <w:numId w:val="79"/>
        </w:numPr>
        <w:spacing w:after="240" w:line="288" w:lineRule="auto"/>
        <w:ind w:left="0" w:hanging="709"/>
        <w:rPr>
          <w:rFonts w:eastAsia="Times New Roman" w:cs="Times New Roman"/>
          <w:szCs w:val="24"/>
          <w:lang w:eastAsia="en-GB"/>
        </w:rPr>
      </w:pPr>
      <w:r w:rsidRPr="00B71B10">
        <w:rPr>
          <w:rFonts w:eastAsia="Times New Roman" w:cs="Times New Roman"/>
          <w:szCs w:val="24"/>
          <w:lang w:eastAsia="en-GB"/>
        </w:rPr>
        <w:t>Local authorities must set out the arrangements they have made for securing mediation information services and mediation itself in the Local Offer.</w:t>
      </w:r>
    </w:p>
    <w:p w:rsidR="00146DD6" w:rsidRDefault="00146DD6" w:rsidP="000D6589">
      <w:pPr>
        <w:pStyle w:val="Heading3"/>
        <w:rPr>
          <w:lang w:eastAsia="en-GB"/>
        </w:rPr>
      </w:pPr>
      <w:bookmarkStart w:id="1236" w:name="_Toc410033265"/>
      <w:r>
        <w:rPr>
          <w:lang w:eastAsia="en-GB"/>
        </w:rPr>
        <w:t>Routes to mediation</w:t>
      </w:r>
      <w:bookmarkEnd w:id="1236"/>
      <w:r>
        <w:rPr>
          <w:lang w:eastAsia="en-GB"/>
        </w:rPr>
        <w:t xml:space="preserve"> </w:t>
      </w:r>
    </w:p>
    <w:p w:rsidR="00146DD6" w:rsidRPr="00A84B36" w:rsidRDefault="00146DD6" w:rsidP="00693500">
      <w:pPr>
        <w:numPr>
          <w:ilvl w:val="0"/>
          <w:numId w:val="79"/>
        </w:numPr>
        <w:spacing w:after="240" w:line="288" w:lineRule="auto"/>
        <w:ind w:left="0" w:hanging="709"/>
        <w:rPr>
          <w:rFonts w:eastAsia="Times New Roman" w:cs="Times New Roman"/>
          <w:szCs w:val="24"/>
          <w:lang w:eastAsia="en-GB"/>
        </w:rPr>
      </w:pPr>
      <w:r w:rsidRPr="00A84B36">
        <w:rPr>
          <w:rFonts w:eastAsia="Times New Roman" w:cs="Times New Roman"/>
          <w:szCs w:val="24"/>
          <w:lang w:eastAsia="en-GB"/>
        </w:rPr>
        <w:t>The Children and Families Act 2014 sets out two pathways for going to mediation depending on whether the parent or young person wants to go to mediation about the matters which can be appealed to t</w:t>
      </w:r>
      <w:r w:rsidR="005E70DA" w:rsidRPr="00A84B36">
        <w:rPr>
          <w:rFonts w:eastAsia="Times New Roman" w:cs="Times New Roman"/>
          <w:szCs w:val="24"/>
          <w:lang w:eastAsia="en-GB"/>
        </w:rPr>
        <w:t>he Tribunal (see paragraph 11.45</w:t>
      </w:r>
      <w:r w:rsidRPr="00A84B36">
        <w:rPr>
          <w:rFonts w:eastAsia="Times New Roman" w:cs="Times New Roman"/>
          <w:szCs w:val="24"/>
          <w:lang w:eastAsia="en-GB"/>
        </w:rPr>
        <w:t>) or whether they want to go to mediation about the health and socia</w:t>
      </w:r>
      <w:r w:rsidR="000D6589" w:rsidRPr="00A84B36">
        <w:rPr>
          <w:rFonts w:eastAsia="Times New Roman" w:cs="Times New Roman"/>
          <w:szCs w:val="24"/>
          <w:lang w:eastAsia="en-GB"/>
        </w:rPr>
        <w:t>l care elements of EHC plans.</w:t>
      </w:r>
    </w:p>
    <w:p w:rsidR="00146DD6" w:rsidRDefault="00146DD6" w:rsidP="000D6589">
      <w:pPr>
        <w:pStyle w:val="Heading3"/>
        <w:rPr>
          <w:lang w:eastAsia="en-GB"/>
        </w:rPr>
      </w:pPr>
      <w:bookmarkStart w:id="1237" w:name="_Toc410033266"/>
      <w:r>
        <w:rPr>
          <w:lang w:eastAsia="en-GB"/>
        </w:rPr>
        <w:t>Mediation on matters which can be appealed to the Tribunal</w:t>
      </w:r>
      <w:bookmarkEnd w:id="1237"/>
    </w:p>
    <w:p w:rsidR="000D6589" w:rsidRPr="00A84B36" w:rsidRDefault="00146DD6" w:rsidP="00693500">
      <w:pPr>
        <w:numPr>
          <w:ilvl w:val="0"/>
          <w:numId w:val="79"/>
        </w:numPr>
        <w:spacing w:after="240" w:line="288" w:lineRule="auto"/>
        <w:ind w:left="0" w:hanging="709"/>
        <w:rPr>
          <w:rFonts w:eastAsia="Times New Roman" w:cs="Times New Roman"/>
          <w:szCs w:val="24"/>
          <w:lang w:eastAsia="en-GB"/>
        </w:rPr>
      </w:pPr>
      <w:r w:rsidRPr="00A84B36">
        <w:rPr>
          <w:rFonts w:eastAsia="Times New Roman" w:cs="Times New Roman"/>
          <w:szCs w:val="24"/>
          <w:lang w:eastAsia="en-GB"/>
        </w:rPr>
        <w:t>Parents and young people who wish to make an appeal to th</w:t>
      </w:r>
      <w:r w:rsidR="0049479D" w:rsidRPr="00A84B36">
        <w:rPr>
          <w:rFonts w:eastAsia="Times New Roman" w:cs="Times New Roman"/>
          <w:szCs w:val="24"/>
          <w:lang w:eastAsia="en-GB"/>
        </w:rPr>
        <w:t>e Tribunal (see paragraphs 11.39 to 11.52</w:t>
      </w:r>
      <w:r w:rsidRPr="00A84B36">
        <w:rPr>
          <w:rFonts w:eastAsia="Times New Roman" w:cs="Times New Roman"/>
          <w:szCs w:val="24"/>
          <w:lang w:eastAsia="en-GB"/>
        </w:rPr>
        <w:t>) may do so only after they have contacted an independent mediation adviser and discussed whether mediation might be a suitable way</w:t>
      </w:r>
      <w:r w:rsidR="000D6589" w:rsidRPr="00A84B36">
        <w:rPr>
          <w:rFonts w:eastAsia="Times New Roman" w:cs="Times New Roman"/>
          <w:szCs w:val="24"/>
          <w:lang w:eastAsia="en-GB"/>
        </w:rPr>
        <w:t xml:space="preserve"> of resolving the disagreement.</w:t>
      </w:r>
    </w:p>
    <w:p w:rsidR="000D6589" w:rsidRPr="000D6589"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 xml:space="preserve">When the local authority sends the parent or young person notice of a decision which can be appealed to the Tribunal it </w:t>
      </w:r>
      <w:r w:rsidRPr="00F0553E">
        <w:rPr>
          <w:b/>
          <w:lang w:eastAsia="en-GB"/>
        </w:rPr>
        <w:t>must</w:t>
      </w:r>
      <w:r>
        <w:rPr>
          <w:lang w:eastAsia="en-GB"/>
        </w:rPr>
        <w:t xml:space="preserve"> tell the parent or young person of their right to go to mediation and that they </w:t>
      </w:r>
      <w:r w:rsidRPr="0049479D">
        <w:rPr>
          <w:b/>
          <w:lang w:eastAsia="en-GB"/>
        </w:rPr>
        <w:t>must</w:t>
      </w:r>
      <w:r>
        <w:rPr>
          <w:lang w:eastAsia="en-GB"/>
        </w:rPr>
        <w:t xml:space="preserve"> contact a mediation adviser before registering an appeal with the Tribunal. The notice </w:t>
      </w:r>
      <w:r w:rsidRPr="00F0553E">
        <w:rPr>
          <w:b/>
          <w:lang w:eastAsia="en-GB"/>
        </w:rPr>
        <w:t>must</w:t>
      </w:r>
      <w:r>
        <w:rPr>
          <w:lang w:eastAsia="en-GB"/>
        </w:rPr>
        <w:t xml:space="preserve"> give the contact details of a mediation adviser, contain the timescales for requesting mediation and the contact details of any person acting on behalf of the local authority who the parent or young pe</w:t>
      </w:r>
      <w:r w:rsidR="001E565A">
        <w:rPr>
          <w:lang w:eastAsia="en-GB"/>
        </w:rPr>
        <w:t>rson should contact if they wish</w:t>
      </w:r>
      <w:r>
        <w:rPr>
          <w:lang w:eastAsia="en-GB"/>
        </w:rPr>
        <w:t xml:space="preserve"> to pu</w:t>
      </w:r>
      <w:r w:rsidR="009B0921">
        <w:rPr>
          <w:lang w:eastAsia="en-GB"/>
        </w:rPr>
        <w:t>rsue mediation.  The notice should</w:t>
      </w:r>
      <w:r>
        <w:rPr>
          <w:lang w:eastAsia="en-GB"/>
        </w:rPr>
        <w:t xml:space="preserve"> also make clear that parents’ and young people’s right to appeal is not affected by entering into mediation</w:t>
      </w:r>
      <w:r w:rsidR="000D6589">
        <w:rPr>
          <w:lang w:eastAsia="en-GB"/>
        </w:rPr>
        <w:t>.</w:t>
      </w:r>
    </w:p>
    <w:p w:rsidR="00146DD6" w:rsidRPr="00A84B36" w:rsidRDefault="00146DD6" w:rsidP="00693500">
      <w:pPr>
        <w:numPr>
          <w:ilvl w:val="0"/>
          <w:numId w:val="79"/>
        </w:numPr>
        <w:spacing w:after="240" w:line="288" w:lineRule="auto"/>
        <w:ind w:left="0" w:hanging="709"/>
        <w:rPr>
          <w:rFonts w:eastAsia="Times New Roman" w:cs="Times New Roman"/>
          <w:szCs w:val="24"/>
          <w:lang w:eastAsia="en-GB"/>
        </w:rPr>
      </w:pPr>
      <w:r w:rsidRPr="00A84B36">
        <w:rPr>
          <w:rFonts w:eastAsia="Times New Roman" w:cs="Times New Roman"/>
          <w:szCs w:val="24"/>
          <w:lang w:eastAsia="en-GB"/>
        </w:rPr>
        <w:t xml:space="preserve">If the parent or young person is considering registering an appeal and has contacted the mediation adviser, the adviser will provide information on mediation and answer any questions which the parent or young person may have.  The information will normally be provided on the telephone, although information can be provided in written form, through face-to-face meetings or through other means if the parent or young person prefers.  </w:t>
      </w:r>
    </w:p>
    <w:p w:rsidR="00146DD6" w:rsidRDefault="00146DD6" w:rsidP="000D6589">
      <w:pPr>
        <w:pStyle w:val="Heading3"/>
        <w:rPr>
          <w:lang w:eastAsia="en-GB"/>
        </w:rPr>
      </w:pPr>
      <w:bookmarkStart w:id="1238" w:name="_Toc410033267"/>
      <w:r>
        <w:rPr>
          <w:lang w:eastAsia="en-GB"/>
        </w:rPr>
        <w:t>Mediation advice before mediation</w:t>
      </w:r>
      <w:bookmarkEnd w:id="1238"/>
      <w:r>
        <w:rPr>
          <w:lang w:eastAsia="en-GB"/>
        </w:rPr>
        <w:t xml:space="preserve"> </w:t>
      </w:r>
    </w:p>
    <w:p w:rsidR="00146DD6" w:rsidRPr="00A84B36" w:rsidRDefault="00146DD6" w:rsidP="00693500">
      <w:pPr>
        <w:numPr>
          <w:ilvl w:val="0"/>
          <w:numId w:val="79"/>
        </w:numPr>
        <w:spacing w:after="240" w:line="288" w:lineRule="auto"/>
        <w:ind w:left="0" w:hanging="709"/>
        <w:rPr>
          <w:rFonts w:eastAsia="Times New Roman" w:cs="Times New Roman"/>
          <w:szCs w:val="24"/>
          <w:lang w:eastAsia="en-GB"/>
        </w:rPr>
      </w:pPr>
      <w:r w:rsidRPr="00A84B36">
        <w:rPr>
          <w:rFonts w:eastAsia="Times New Roman" w:cs="Times New Roman"/>
          <w:szCs w:val="24"/>
          <w:lang w:eastAsia="en-GB"/>
        </w:rPr>
        <w:t xml:space="preserve">The mediation information which is given to parents and young people: </w:t>
      </w:r>
    </w:p>
    <w:p w:rsidR="000D6589" w:rsidRDefault="00146DD6" w:rsidP="00693500">
      <w:pPr>
        <w:pStyle w:val="ListParagraph"/>
        <w:numPr>
          <w:ilvl w:val="0"/>
          <w:numId w:val="173"/>
        </w:numPr>
        <w:ind w:left="714" w:hanging="357"/>
        <w:contextualSpacing w:val="0"/>
        <w:rPr>
          <w:lang w:eastAsia="en-GB"/>
        </w:rPr>
      </w:pPr>
      <w:r>
        <w:rPr>
          <w:lang w:eastAsia="en-GB"/>
        </w:rPr>
        <w:t xml:space="preserve">should be factual and unbiased, and </w:t>
      </w:r>
    </w:p>
    <w:p w:rsidR="000D6589" w:rsidRDefault="00146DD6" w:rsidP="00693500">
      <w:pPr>
        <w:pStyle w:val="ListParagraph"/>
        <w:numPr>
          <w:ilvl w:val="0"/>
          <w:numId w:val="173"/>
        </w:numPr>
        <w:ind w:left="714" w:hanging="357"/>
        <w:contextualSpacing w:val="0"/>
        <w:rPr>
          <w:lang w:eastAsia="en-GB"/>
        </w:rPr>
      </w:pPr>
      <w:r>
        <w:rPr>
          <w:lang w:eastAsia="en-GB"/>
        </w:rPr>
        <w:t>should not seek to pressure them into going to mediation. Where there is more than one available, the mediation adviser should not try to persuade the parents or young people</w:t>
      </w:r>
      <w:r w:rsidR="000D6589">
        <w:rPr>
          <w:lang w:eastAsia="en-GB"/>
        </w:rPr>
        <w:t xml:space="preserve"> to use any particular mediator</w:t>
      </w:r>
    </w:p>
    <w:p w:rsidR="00146DD6" w:rsidRPr="00A84B36" w:rsidRDefault="00146DD6" w:rsidP="00693500">
      <w:pPr>
        <w:numPr>
          <w:ilvl w:val="0"/>
          <w:numId w:val="79"/>
        </w:numPr>
        <w:spacing w:after="240" w:line="288" w:lineRule="auto"/>
        <w:ind w:left="0" w:hanging="709"/>
        <w:rPr>
          <w:rFonts w:eastAsia="Times New Roman" w:cs="Times New Roman"/>
          <w:szCs w:val="24"/>
          <w:lang w:eastAsia="en-GB"/>
        </w:rPr>
      </w:pPr>
      <w:r w:rsidRPr="00A84B36">
        <w:rPr>
          <w:rFonts w:eastAsia="Times New Roman" w:cs="Times New Roman"/>
          <w:szCs w:val="24"/>
          <w:lang w:eastAsia="en-GB"/>
        </w:rPr>
        <w:t xml:space="preserve">The mediation adviser should be ready to answer any questions from the parent or young person and explain: </w:t>
      </w:r>
    </w:p>
    <w:p w:rsidR="00146DD6" w:rsidRDefault="00146DD6" w:rsidP="00693500">
      <w:pPr>
        <w:pStyle w:val="ListParagraph"/>
        <w:numPr>
          <w:ilvl w:val="0"/>
          <w:numId w:val="174"/>
        </w:numPr>
        <w:ind w:left="714" w:hanging="357"/>
        <w:contextualSpacing w:val="0"/>
        <w:rPr>
          <w:lang w:eastAsia="en-GB"/>
        </w:rPr>
      </w:pPr>
      <w:r>
        <w:rPr>
          <w:lang w:eastAsia="en-GB"/>
        </w:rPr>
        <w:t xml:space="preserve">that mediation is an informal, non-legalistic, accessible and simple disagreement settlement process run by a trained third party and designed to bring two parties together to clarify the issues, and reach a resolution </w:t>
      </w:r>
    </w:p>
    <w:p w:rsidR="00146DD6" w:rsidRDefault="00146DD6" w:rsidP="00693500">
      <w:pPr>
        <w:pStyle w:val="ListParagraph"/>
        <w:numPr>
          <w:ilvl w:val="0"/>
          <w:numId w:val="174"/>
        </w:numPr>
        <w:ind w:left="714" w:hanging="357"/>
        <w:contextualSpacing w:val="0"/>
        <w:rPr>
          <w:lang w:eastAsia="en-GB"/>
        </w:rPr>
      </w:pPr>
      <w:r>
        <w:rPr>
          <w:lang w:eastAsia="en-GB"/>
        </w:rPr>
        <w:t xml:space="preserve">that the parent or young person’s use of mediation is voluntary </w:t>
      </w:r>
    </w:p>
    <w:p w:rsidR="00146DD6" w:rsidRDefault="00146DD6" w:rsidP="00693500">
      <w:pPr>
        <w:pStyle w:val="ListParagraph"/>
        <w:numPr>
          <w:ilvl w:val="0"/>
          <w:numId w:val="174"/>
        </w:numPr>
        <w:ind w:left="714" w:hanging="357"/>
        <w:contextualSpacing w:val="0"/>
        <w:rPr>
          <w:lang w:eastAsia="en-GB"/>
        </w:rPr>
      </w:pPr>
      <w:r>
        <w:rPr>
          <w:lang w:eastAsia="en-GB"/>
        </w:rPr>
        <w:t xml:space="preserve">the timescales which must be met and the certificate, and </w:t>
      </w:r>
    </w:p>
    <w:p w:rsidR="002A5626" w:rsidRDefault="00146DD6" w:rsidP="00693500">
      <w:pPr>
        <w:pStyle w:val="ListParagraph"/>
        <w:numPr>
          <w:ilvl w:val="0"/>
          <w:numId w:val="174"/>
        </w:numPr>
        <w:ind w:left="714" w:hanging="357"/>
        <w:contextualSpacing w:val="0"/>
        <w:rPr>
          <w:lang w:eastAsia="en-GB"/>
        </w:rPr>
      </w:pPr>
      <w:r>
        <w:rPr>
          <w:lang w:eastAsia="en-GB"/>
        </w:rPr>
        <w:t xml:space="preserve">that the local authority will pay reasonable travel expenses and other expenses to the </w:t>
      </w:r>
      <w:r w:rsidR="001232E3">
        <w:rPr>
          <w:lang w:eastAsia="en-GB"/>
        </w:rPr>
        <w:t>parent or young person</w:t>
      </w:r>
      <w:r w:rsidR="000D6589">
        <w:rPr>
          <w:lang w:eastAsia="en-GB"/>
        </w:rPr>
        <w:t xml:space="preserve"> taking part in mediation</w:t>
      </w:r>
    </w:p>
    <w:p w:rsidR="00146DD6" w:rsidRPr="00A84B36" w:rsidRDefault="00146DD6" w:rsidP="00693500">
      <w:pPr>
        <w:numPr>
          <w:ilvl w:val="0"/>
          <w:numId w:val="79"/>
        </w:numPr>
        <w:spacing w:after="240" w:line="288" w:lineRule="auto"/>
        <w:ind w:left="0" w:hanging="709"/>
        <w:rPr>
          <w:rFonts w:eastAsia="Times New Roman" w:cs="Times New Roman"/>
          <w:szCs w:val="24"/>
          <w:lang w:eastAsia="en-GB"/>
        </w:rPr>
      </w:pPr>
      <w:r w:rsidRPr="00A84B36">
        <w:rPr>
          <w:rFonts w:eastAsia="Times New Roman" w:cs="Times New Roman"/>
          <w:szCs w:val="24"/>
          <w:lang w:eastAsia="en-GB"/>
        </w:rPr>
        <w:t xml:space="preserve">Once the information has been provided it is for the parent or young person to decide whether they want to go to mediation before any appeal they might make to the Tribunal. Parents and young people have the right to appeal to the Tribunal but are not able to register an appeal without a certificate and the local authority must tell them this in the notice referred to in paragraph 11.19. Where the parent or young person decides not to go to mediation during or following contact with the mediation adviser the adviser will issue a certificate, within three working days of the parent or young person telling them that they do not want to go to mediation, confirming that information has been provided. The certificate will enable the parent or young person to lodge their appeal, either within two months of the original decision being sent by the local authority or within one month of receiving the certificate whichever is the later. </w:t>
      </w:r>
    </w:p>
    <w:p w:rsidR="00146DD6" w:rsidRDefault="00146DD6" w:rsidP="002A5626">
      <w:pPr>
        <w:pStyle w:val="Heading3"/>
        <w:rPr>
          <w:lang w:eastAsia="en-GB"/>
        </w:rPr>
      </w:pPr>
      <w:bookmarkStart w:id="1239" w:name="_Toc410033268"/>
      <w:r>
        <w:rPr>
          <w:lang w:eastAsia="en-GB"/>
        </w:rPr>
        <w:t>Exceptions to the requirement to contact a mediation adviser</w:t>
      </w:r>
      <w:bookmarkEnd w:id="1239"/>
      <w:r>
        <w:rPr>
          <w:lang w:eastAsia="en-GB"/>
        </w:rPr>
        <w:t xml:space="preserve"> </w:t>
      </w:r>
    </w:p>
    <w:p w:rsidR="002A5626" w:rsidRPr="00A84B36" w:rsidRDefault="00146DD6" w:rsidP="00693500">
      <w:pPr>
        <w:numPr>
          <w:ilvl w:val="0"/>
          <w:numId w:val="79"/>
        </w:numPr>
        <w:spacing w:after="240" w:line="288" w:lineRule="auto"/>
        <w:ind w:left="0" w:hanging="709"/>
        <w:rPr>
          <w:rFonts w:eastAsia="Times New Roman" w:cs="Times New Roman"/>
          <w:szCs w:val="24"/>
          <w:lang w:eastAsia="en-GB"/>
        </w:rPr>
      </w:pPr>
      <w:r w:rsidRPr="00A84B36">
        <w:rPr>
          <w:rFonts w:eastAsia="Times New Roman" w:cs="Times New Roman"/>
          <w:szCs w:val="24"/>
          <w:lang w:eastAsia="en-GB"/>
        </w:rPr>
        <w:t xml:space="preserve">Parents and young people do not have to contact the mediation adviser prior to registering their appeal with the Tribunal if their appeal is solely about the name of the school, college or other institution named on the plan, the type of school, college or other institution specified in the plan or the fact that no school or other institution is named. Parents and young people will already have had the opportunity to request a school, college or other institution and to discuss this in detail with the local authority. The disagreement resolution arrangements, as set out in paragraphs 11.5 to 11.10, would be available if parents or young people and local authorities wanted to attempt to resolve the dispute about the placement by making use of these arrangements. </w:t>
      </w:r>
    </w:p>
    <w:p w:rsidR="00146DD6" w:rsidRPr="00A84B36" w:rsidRDefault="00146DD6" w:rsidP="00693500">
      <w:pPr>
        <w:numPr>
          <w:ilvl w:val="0"/>
          <w:numId w:val="79"/>
        </w:numPr>
        <w:spacing w:after="240" w:line="288" w:lineRule="auto"/>
        <w:ind w:left="0" w:hanging="709"/>
        <w:rPr>
          <w:rFonts w:eastAsia="Times New Roman" w:cs="Times New Roman"/>
          <w:szCs w:val="24"/>
          <w:lang w:eastAsia="en-GB"/>
        </w:rPr>
      </w:pPr>
      <w:r w:rsidRPr="00A84B36">
        <w:rPr>
          <w:rFonts w:eastAsia="Times New Roman" w:cs="Times New Roman"/>
          <w:szCs w:val="24"/>
          <w:lang w:eastAsia="en-GB"/>
        </w:rPr>
        <w:t xml:space="preserve">The mediation advice arrangements do not apply to disability discrimination claims. </w:t>
      </w:r>
    </w:p>
    <w:p w:rsidR="00146DD6" w:rsidRDefault="00146DD6" w:rsidP="002A5626">
      <w:pPr>
        <w:pStyle w:val="Heading3"/>
        <w:rPr>
          <w:lang w:eastAsia="en-GB"/>
        </w:rPr>
      </w:pPr>
      <w:bookmarkStart w:id="1240" w:name="_Toc410033269"/>
      <w:r>
        <w:rPr>
          <w:lang w:eastAsia="en-GB"/>
        </w:rPr>
        <w:t>Going to mediation about matters which can be appealed to the Tribunal</w:t>
      </w:r>
      <w:bookmarkEnd w:id="1240"/>
    </w:p>
    <w:p w:rsidR="002A5626" w:rsidRP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 xml:space="preserve">If the parent or young person decides to proceed with mediation then the local authority </w:t>
      </w:r>
      <w:r w:rsidRPr="00F873E1">
        <w:rPr>
          <w:b/>
          <w:lang w:eastAsia="en-GB"/>
        </w:rPr>
        <w:t>must</w:t>
      </w:r>
      <w:r>
        <w:rPr>
          <w:lang w:eastAsia="en-GB"/>
        </w:rPr>
        <w:t xml:space="preserve"> ensure that a mediation session takes place within 30  days of the mediation adviser informing the local authority that the parent or young person wants to go to mediation, although it may delegate the arrangement of the session to the mediator. Parents or young people do not have to pay for the mediation session(s). The local authority </w:t>
      </w:r>
      <w:r w:rsidRPr="00F873E1">
        <w:rPr>
          <w:b/>
          <w:lang w:eastAsia="en-GB"/>
        </w:rPr>
        <w:t>must</w:t>
      </w:r>
      <w:r>
        <w:rPr>
          <w:lang w:eastAsia="en-GB"/>
        </w:rPr>
        <w:t xml:space="preserve"> attend</w:t>
      </w:r>
      <w:r w:rsidR="002A5626">
        <w:rPr>
          <w:lang w:eastAsia="en-GB"/>
        </w:rPr>
        <w:t xml:space="preserve"> the mediation.</w:t>
      </w:r>
    </w:p>
    <w:p w:rsidR="002A5626" w:rsidRP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 xml:space="preserve">If the parent or young person wants to go to mediation then the local authority  </w:t>
      </w:r>
      <w:r w:rsidRPr="00F873E1">
        <w:rPr>
          <w:b/>
          <w:lang w:eastAsia="en-GB"/>
        </w:rPr>
        <w:t>must</w:t>
      </w:r>
      <w:r>
        <w:rPr>
          <w:lang w:eastAsia="en-GB"/>
        </w:rPr>
        <w:t xml:space="preserve"> also take part. If the local authority is unable to arrange mediation in a case which involves a disagreement on a matter which can be appealed to the Tribunal within 30 days it </w:t>
      </w:r>
      <w:r w:rsidRPr="00F873E1">
        <w:rPr>
          <w:b/>
          <w:lang w:eastAsia="en-GB"/>
        </w:rPr>
        <w:t>must</w:t>
      </w:r>
      <w:r>
        <w:rPr>
          <w:lang w:eastAsia="en-GB"/>
        </w:rPr>
        <w:t xml:space="preserve"> tell the mediator. The mediation adviser </w:t>
      </w:r>
      <w:r w:rsidRPr="00F873E1">
        <w:rPr>
          <w:b/>
          <w:lang w:eastAsia="en-GB"/>
        </w:rPr>
        <w:t>must</w:t>
      </w:r>
      <w:r>
        <w:rPr>
          <w:lang w:eastAsia="en-GB"/>
        </w:rPr>
        <w:t xml:space="preserve"> then issue a certificate within three days. On receipt of the certificate the parent or young person could decide whether to appeal immediately or to wait for mediation to take place. If the parent or young person initially indicates that they want to go to mediation about a matter which can be appealed to the Tribunal but changes their mind, they can contact the mediation adviser who can then issue a certificate with which </w:t>
      </w:r>
      <w:r w:rsidR="002A5626">
        <w:rPr>
          <w:lang w:eastAsia="en-GB"/>
        </w:rPr>
        <w:t>an appeal can be registered.</w:t>
      </w:r>
    </w:p>
    <w:p w:rsidR="002A5626" w:rsidRP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 xml:space="preserve">A mediation session or sessions which arise out of these arrangements </w:t>
      </w:r>
      <w:r w:rsidRPr="00F873E1">
        <w:rPr>
          <w:b/>
          <w:lang w:eastAsia="en-GB"/>
        </w:rPr>
        <w:t>must</w:t>
      </w:r>
      <w:r>
        <w:rPr>
          <w:lang w:eastAsia="en-GB"/>
        </w:rPr>
        <w:t xml:space="preserve"> be conducted by independent mediators. Once mediation is completed about a matter which can be appealed to the Tribunal the mediation adviser </w:t>
      </w:r>
      <w:r w:rsidRPr="00F873E1">
        <w:rPr>
          <w:b/>
          <w:lang w:eastAsia="en-GB"/>
        </w:rPr>
        <w:t>must</w:t>
      </w:r>
      <w:r>
        <w:rPr>
          <w:lang w:eastAsia="en-GB"/>
        </w:rPr>
        <w:t xml:space="preserve"> issue a certificate to the parent or young person within three working days confirming that it has concluded. Mediation will not always lead to complete agreement between the parties and if the parent or young person still wants to appeal to the Tribunal following mediation they </w:t>
      </w:r>
      <w:r w:rsidRPr="00F873E1">
        <w:rPr>
          <w:b/>
          <w:lang w:eastAsia="en-GB"/>
        </w:rPr>
        <w:t>must</w:t>
      </w:r>
      <w:r>
        <w:rPr>
          <w:lang w:eastAsia="en-GB"/>
        </w:rPr>
        <w:t xml:space="preserve"> send the certificate to the Tribunal w</w:t>
      </w:r>
      <w:r w:rsidR="002A5626">
        <w:rPr>
          <w:lang w:eastAsia="en-GB"/>
        </w:rPr>
        <w:t>hen they register their appeal.</w:t>
      </w:r>
    </w:p>
    <w:p w:rsid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 xml:space="preserve">Parents and young people have one month from receiving the certificate to register an appeal with the Tribunal or two months from the original decision by the local authority whichever is the later. The certificate will not set out any details about what happened in the mediation – it will simply state the mediation was completed at a given date. When cases are registered with the Tribunal following mediation the Tribunal will deal with the appeal on the facts of the case. The Tribunal may cover similar ground to that explored in the mediation but will reach its own independent findings and conclusions. Mediation meetings are confidential and without prejudice to the Tribunal process and the Tribunal will disregard any offers or comments made during them. Partial agreement achieved through mediation can help to focus any subsequent appeals to the Tribunal on the remaining areas of disagreement. </w:t>
      </w:r>
    </w:p>
    <w:p w:rsidR="00146DD6" w:rsidRP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 xml:space="preserve">The Special Educational Needs and Disability Regulations 2014 set out time limits for local authorities to implement agreements made at mediation. If the local authority does not implement the agreements within the set time limits, or ones which have been agreed with the parents or young people instead, the parents or young person can appeal to the Tribunal if it is a matter which can </w:t>
      </w:r>
      <w:r w:rsidR="00BB1804">
        <w:rPr>
          <w:lang w:eastAsia="en-GB"/>
        </w:rPr>
        <w:t>be appealed (see paragraphs 11.45 and 11.46</w:t>
      </w:r>
      <w:r>
        <w:rPr>
          <w:lang w:eastAsia="en-GB"/>
        </w:rPr>
        <w:t>).</w:t>
      </w:r>
    </w:p>
    <w:p w:rsidR="00146DD6" w:rsidRDefault="00146DD6" w:rsidP="002A5626">
      <w:pPr>
        <w:pStyle w:val="Heading3"/>
        <w:rPr>
          <w:lang w:eastAsia="en-GB"/>
        </w:rPr>
      </w:pPr>
      <w:bookmarkStart w:id="1241" w:name="_Toc410033270"/>
      <w:r>
        <w:rPr>
          <w:lang w:eastAsia="en-GB"/>
        </w:rPr>
        <w:t>Mediation on the health and social care elements of an EHC plan</w:t>
      </w:r>
      <w:bookmarkEnd w:id="1241"/>
      <w:r>
        <w:rPr>
          <w:lang w:eastAsia="en-GB"/>
        </w:rPr>
        <w:t xml:space="preserve"> </w:t>
      </w:r>
    </w:p>
    <w:p w:rsidR="002A5626" w:rsidRP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Parents and young people can also go to mediation about the health and social</w:t>
      </w:r>
      <w:r w:rsidR="00830888">
        <w:rPr>
          <w:lang w:eastAsia="en-GB"/>
        </w:rPr>
        <w:t xml:space="preserve"> care elements of an EHC plan. </w:t>
      </w:r>
      <w:r>
        <w:rPr>
          <w:lang w:eastAsia="en-GB"/>
        </w:rPr>
        <w:t>However, unlike matters which can be appealed to the Tribunal, parents and young people do not have to receive mediation adv</w:t>
      </w:r>
      <w:r w:rsidR="00830888">
        <w:rPr>
          <w:lang w:eastAsia="en-GB"/>
        </w:rPr>
        <w:t xml:space="preserve">ice before going to mediation. </w:t>
      </w:r>
      <w:r>
        <w:rPr>
          <w:lang w:eastAsia="en-GB"/>
        </w:rPr>
        <w:t xml:space="preserve">(Health and social care provision which educates or trains a child or young person is treated as special educational provision, rather than health and social care provision, </w:t>
      </w:r>
      <w:r w:rsidR="00830888">
        <w:rPr>
          <w:lang w:eastAsia="en-GB"/>
        </w:rPr>
        <w:t xml:space="preserve">and </w:t>
      </w:r>
      <w:r>
        <w:rPr>
          <w:lang w:eastAsia="en-GB"/>
        </w:rPr>
        <w:t>can be appealed to the Tribunal and the parent or young person would have to contact a mediation adviser before ap</w:t>
      </w:r>
      <w:r w:rsidR="002A5626">
        <w:rPr>
          <w:lang w:eastAsia="en-GB"/>
        </w:rPr>
        <w:t xml:space="preserve">pealing about that provision.) </w:t>
      </w:r>
    </w:p>
    <w:p w:rsidR="002A5626" w:rsidRP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 xml:space="preserve">The notice which is sent to the parent or young person by the local authority with the final EHC plan or the final amended plan </w:t>
      </w:r>
      <w:r w:rsidRPr="00830888">
        <w:rPr>
          <w:b/>
          <w:lang w:eastAsia="en-GB"/>
        </w:rPr>
        <w:t xml:space="preserve">must </w:t>
      </w:r>
      <w:r>
        <w:rPr>
          <w:lang w:eastAsia="en-GB"/>
        </w:rPr>
        <w:t xml:space="preserve">tell the parent or young person that they can go to mediation about the health and care aspects of the plan and give contact details of someone acting on behalf of the local authority who the parent or young person should contact if they want to go to mediation.  When contacting the local authority the parent or young person </w:t>
      </w:r>
      <w:r w:rsidRPr="00830888">
        <w:rPr>
          <w:b/>
          <w:lang w:eastAsia="en-GB"/>
        </w:rPr>
        <w:t>must</w:t>
      </w:r>
      <w:r>
        <w:rPr>
          <w:lang w:eastAsia="en-GB"/>
        </w:rPr>
        <w:t xml:space="preserve"> tell the local authority about the matters they wish to go to mediation about. In particular, they </w:t>
      </w:r>
      <w:r w:rsidRPr="00830888">
        <w:rPr>
          <w:b/>
          <w:lang w:eastAsia="en-GB"/>
        </w:rPr>
        <w:t>must</w:t>
      </w:r>
      <w:r>
        <w:rPr>
          <w:lang w:eastAsia="en-GB"/>
        </w:rPr>
        <w:t xml:space="preserve"> inform the local authority if they want to go to mediation about the fact that no health care provision or no health care provision of a particular kind, is specified in the plan and they </w:t>
      </w:r>
      <w:r w:rsidRPr="00830888">
        <w:rPr>
          <w:b/>
          <w:lang w:eastAsia="en-GB"/>
        </w:rPr>
        <w:t>must</w:t>
      </w:r>
      <w:r>
        <w:rPr>
          <w:lang w:eastAsia="en-GB"/>
        </w:rPr>
        <w:t xml:space="preserve"> also inform the local authority of the health care provision which he or she wishe</w:t>
      </w:r>
      <w:r w:rsidR="002A5626">
        <w:rPr>
          <w:lang w:eastAsia="en-GB"/>
        </w:rPr>
        <w:t>s to be specified in the plan.</w:t>
      </w:r>
    </w:p>
    <w:p w:rsidR="002A5626" w:rsidRPr="002A5626" w:rsidRDefault="002A5626" w:rsidP="00693500">
      <w:pPr>
        <w:numPr>
          <w:ilvl w:val="0"/>
          <w:numId w:val="79"/>
        </w:numPr>
        <w:spacing w:after="240" w:line="288" w:lineRule="auto"/>
        <w:ind w:left="0" w:hanging="709"/>
        <w:rPr>
          <w:rFonts w:eastAsia="Times New Roman" w:cs="Times New Roman"/>
          <w:sz w:val="32"/>
          <w:szCs w:val="32"/>
          <w:lang w:eastAsia="en-GB"/>
        </w:rPr>
      </w:pPr>
      <w:r>
        <w:rPr>
          <w:lang w:eastAsia="en-GB"/>
        </w:rPr>
        <w:t>I</w:t>
      </w:r>
      <w:r w:rsidR="00146DD6">
        <w:rPr>
          <w:lang w:eastAsia="en-GB"/>
        </w:rPr>
        <w:t xml:space="preserve">f the parent or young person wants to go to mediation about the health care matters set out in paragraph 11.32 then the local authority </w:t>
      </w:r>
      <w:r w:rsidR="00146DD6" w:rsidRPr="00830888">
        <w:rPr>
          <w:b/>
          <w:lang w:eastAsia="en-GB"/>
        </w:rPr>
        <w:t xml:space="preserve">must </w:t>
      </w:r>
      <w:r w:rsidR="00146DD6">
        <w:rPr>
          <w:lang w:eastAsia="en-GB"/>
        </w:rPr>
        <w:t>inform each relevant commissioning body within t</w:t>
      </w:r>
      <w:r>
        <w:rPr>
          <w:lang w:eastAsia="en-GB"/>
        </w:rPr>
        <w:t>hree</w:t>
      </w:r>
      <w:r w:rsidR="001232E3">
        <w:rPr>
          <w:lang w:eastAsia="en-GB"/>
        </w:rPr>
        <w:t xml:space="preserve"> working</w:t>
      </w:r>
      <w:r>
        <w:rPr>
          <w:lang w:eastAsia="en-GB"/>
        </w:rPr>
        <w:t xml:space="preserve"> days about those matters.</w:t>
      </w:r>
    </w:p>
    <w:p w:rsidR="002A5626" w:rsidRP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 xml:space="preserve">If the parent </w:t>
      </w:r>
      <w:r w:rsidR="001232E3">
        <w:rPr>
          <w:lang w:eastAsia="en-GB"/>
        </w:rPr>
        <w:t xml:space="preserve">or young person </w:t>
      </w:r>
      <w:r>
        <w:rPr>
          <w:lang w:eastAsia="en-GB"/>
        </w:rPr>
        <w:t xml:space="preserve">has told the local authority that they disagree with either the education and social care element of the plan or the health and one or both of the education and social care elements then the local authority </w:t>
      </w:r>
      <w:r w:rsidRPr="00830888">
        <w:rPr>
          <w:b/>
          <w:lang w:eastAsia="en-GB"/>
        </w:rPr>
        <w:t>must</w:t>
      </w:r>
      <w:r>
        <w:rPr>
          <w:lang w:eastAsia="en-GB"/>
        </w:rPr>
        <w:t xml:space="preserve"> arrange the mediation, after the parent or young person has contacted the mediation adviser in a case involving the education elemen</w:t>
      </w:r>
      <w:r w:rsidR="002A5626">
        <w:rPr>
          <w:lang w:eastAsia="en-GB"/>
        </w:rPr>
        <w:t xml:space="preserve">t of the plan. </w:t>
      </w:r>
      <w:r>
        <w:rPr>
          <w:lang w:eastAsia="en-GB"/>
        </w:rPr>
        <w:t xml:space="preserve">If the parent or young person only wants to appeal about the health care aspect of the plan then the responsible health commissioning body or bodies </w:t>
      </w:r>
      <w:r w:rsidRPr="00830888">
        <w:rPr>
          <w:b/>
          <w:lang w:eastAsia="en-GB"/>
        </w:rPr>
        <w:t>must</w:t>
      </w:r>
      <w:r>
        <w:rPr>
          <w:lang w:eastAsia="en-GB"/>
        </w:rPr>
        <w:t xml:space="preserve"> arrange for mediation between them and the parent or young person, ensure that the mediation is conducted by an independent person who is not employed by a clinical commissioning group or the National Health Service Commissioning Board, </w:t>
      </w:r>
      <w:r w:rsidR="002A5626">
        <w:rPr>
          <w:lang w:eastAsia="en-GB"/>
        </w:rPr>
        <w:t>and take part in the mediation.</w:t>
      </w:r>
      <w:r>
        <w:rPr>
          <w:lang w:eastAsia="en-GB"/>
        </w:rPr>
        <w:t xml:space="preserve"> The health commissioning body or bodies </w:t>
      </w:r>
      <w:r w:rsidRPr="00830888">
        <w:rPr>
          <w:b/>
          <w:lang w:eastAsia="en-GB"/>
        </w:rPr>
        <w:t>must</w:t>
      </w:r>
      <w:r>
        <w:rPr>
          <w:lang w:eastAsia="en-GB"/>
        </w:rPr>
        <w:t xml:space="preserve"> also take part in the mediation arranged by the local authority if the mediation is about the health care element of the plan and either or both of the education or </w:t>
      </w:r>
      <w:r w:rsidR="002A5626">
        <w:rPr>
          <w:lang w:eastAsia="en-GB"/>
        </w:rPr>
        <w:t xml:space="preserve">social care parts of the plan. </w:t>
      </w:r>
      <w:r>
        <w:rPr>
          <w:lang w:eastAsia="en-GB"/>
        </w:rPr>
        <w:t xml:space="preserve">They </w:t>
      </w:r>
      <w:r w:rsidRPr="00830888">
        <w:rPr>
          <w:b/>
          <w:lang w:eastAsia="en-GB"/>
        </w:rPr>
        <w:t>must</w:t>
      </w:r>
      <w:r>
        <w:rPr>
          <w:lang w:eastAsia="en-GB"/>
        </w:rPr>
        <w:t xml:space="preserve"> pay the reasonable expenses of the parent or young person where they arrange the mediation. </w:t>
      </w:r>
    </w:p>
    <w:p w:rsidR="002A5626" w:rsidRP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 xml:space="preserve">If the responsible health commissioning body or bodies are responsible for arranging a mediation which is solely about the health care elements of the plan then they </w:t>
      </w:r>
      <w:r w:rsidRPr="00830888">
        <w:rPr>
          <w:b/>
          <w:lang w:eastAsia="en-GB"/>
        </w:rPr>
        <w:t>must</w:t>
      </w:r>
      <w:r>
        <w:rPr>
          <w:lang w:eastAsia="en-GB"/>
        </w:rPr>
        <w:t xml:space="preserve"> do so within 30 days of being informed by the local authori</w:t>
      </w:r>
      <w:r w:rsidR="002A5626">
        <w:rPr>
          <w:lang w:eastAsia="en-GB"/>
        </w:rPr>
        <w:t xml:space="preserve">ty. </w:t>
      </w:r>
    </w:p>
    <w:p w:rsidR="002A5626" w:rsidRP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Mediation offers a relatively quick way of resolving disagreements about the health and social care elements of an EHC plan. It may not resolve those disagreements or may not resolve all of them.</w:t>
      </w:r>
      <w:r w:rsidR="00830888">
        <w:rPr>
          <w:lang w:eastAsia="en-GB"/>
        </w:rPr>
        <w:t xml:space="preserve"> </w:t>
      </w:r>
      <w:r>
        <w:rPr>
          <w:lang w:eastAsia="en-GB"/>
        </w:rPr>
        <w:t xml:space="preserve">If there is no resolution of the parent’s or young person’s disagreement with the health and/or social care elements of the plan then they </w:t>
      </w:r>
      <w:r w:rsidR="00830888">
        <w:rPr>
          <w:lang w:eastAsia="en-GB"/>
        </w:rPr>
        <w:t xml:space="preserve">cannot appeal to the Tribunal. </w:t>
      </w:r>
      <w:r>
        <w:rPr>
          <w:lang w:eastAsia="en-GB"/>
        </w:rPr>
        <w:t>Parents and young people could at this point request that the responsible commissioning body in the case of the health care element of the plan or the local authority in the case of the social care element goes to disagreement resolution, although the health commissioning body and the local authority would be under no duty to do so and given that the disagreements have not been resolved at mediation the health commissioning body and the local authority are unlikely to agree. The mediation arrangements for the health and social care elements of an EHC plan lie alongside the health and social care arrangements se</w:t>
      </w:r>
      <w:r w:rsidR="005232DA">
        <w:rPr>
          <w:lang w:eastAsia="en-GB"/>
        </w:rPr>
        <w:t>t out in paragraphs 11.101 to 11.111</w:t>
      </w:r>
      <w:r w:rsidR="00830888">
        <w:rPr>
          <w:lang w:eastAsia="en-GB"/>
        </w:rPr>
        <w:t xml:space="preserve">. </w:t>
      </w:r>
      <w:r>
        <w:rPr>
          <w:lang w:eastAsia="en-GB"/>
        </w:rPr>
        <w:t>Going to mediation about the health and social care elements of an EHC plan does not prevent a parent or young person also complaining via the</w:t>
      </w:r>
      <w:r w:rsidR="005232DA">
        <w:rPr>
          <w:lang w:eastAsia="en-GB"/>
        </w:rPr>
        <w:t xml:space="preserve"> routes set out in paragraphs 11.101 to 11.111</w:t>
      </w:r>
      <w:r>
        <w:rPr>
          <w:lang w:eastAsia="en-GB"/>
        </w:rPr>
        <w:t xml:space="preserve"> and vice versa nor does going to mediation prevent a parent or young person subsequently</w:t>
      </w:r>
      <w:r w:rsidR="002A5626">
        <w:rPr>
          <w:lang w:eastAsia="en-GB"/>
        </w:rPr>
        <w:t xml:space="preserve"> complaining via those routes.</w:t>
      </w:r>
    </w:p>
    <w:p w:rsidR="00146DD6" w:rsidRP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Despite there being two routes to mediation the right to go to mediation about the education, health and social care elements of an EHC plan provides an opportunity for disagreements about a plan to be dealt with at one venue and dealt with holistically. Where parents or young people have disagreements about more than one element of the plan</w:t>
      </w:r>
      <w:r w:rsidR="00830888">
        <w:rPr>
          <w:lang w:eastAsia="en-GB"/>
        </w:rPr>
        <w:t>,</w:t>
      </w:r>
      <w:r>
        <w:rPr>
          <w:lang w:eastAsia="en-GB"/>
        </w:rPr>
        <w:t xml:space="preserve"> including the educational element</w:t>
      </w:r>
      <w:r w:rsidR="00830888">
        <w:rPr>
          <w:lang w:eastAsia="en-GB"/>
        </w:rPr>
        <w:t>,</w:t>
      </w:r>
      <w:r>
        <w:rPr>
          <w:lang w:eastAsia="en-GB"/>
        </w:rPr>
        <w:t xml:space="preserve"> the local authority should not arrange the mediation until the parent or young person has contacted the mediation adviser and decided whether they want to go to mediation about the educational element of the plan</w:t>
      </w:r>
      <w:r w:rsidR="00830888">
        <w:rPr>
          <w:lang w:eastAsia="en-GB"/>
        </w:rPr>
        <w:t>,</w:t>
      </w:r>
      <w:r>
        <w:rPr>
          <w:lang w:eastAsia="en-GB"/>
        </w:rPr>
        <w:t xml:space="preserve"> so that one mediation can be arranged covering all areas of disagreement.  </w:t>
      </w:r>
    </w:p>
    <w:p w:rsidR="00146DD6" w:rsidRDefault="00146DD6" w:rsidP="002A5626">
      <w:pPr>
        <w:pStyle w:val="Heading3"/>
        <w:rPr>
          <w:lang w:eastAsia="en-GB"/>
        </w:rPr>
      </w:pPr>
      <w:bookmarkStart w:id="1242" w:name="_Toc410033271"/>
      <w:r>
        <w:rPr>
          <w:lang w:eastAsia="en-GB"/>
        </w:rPr>
        <w:t>Effective mediation</w:t>
      </w:r>
      <w:bookmarkEnd w:id="1242"/>
      <w:r>
        <w:rPr>
          <w:lang w:eastAsia="en-GB"/>
        </w:rPr>
        <w:t xml:space="preserve"> </w:t>
      </w:r>
    </w:p>
    <w:p w:rsidR="00146DD6" w:rsidRPr="002A5626" w:rsidRDefault="00146DD6" w:rsidP="00693500">
      <w:pPr>
        <w:numPr>
          <w:ilvl w:val="0"/>
          <w:numId w:val="79"/>
        </w:numPr>
        <w:spacing w:after="240" w:line="288" w:lineRule="auto"/>
        <w:ind w:left="0" w:hanging="709"/>
        <w:rPr>
          <w:rFonts w:eastAsia="Times New Roman" w:cs="Times New Roman"/>
          <w:sz w:val="32"/>
          <w:szCs w:val="32"/>
          <w:lang w:eastAsia="en-GB"/>
        </w:rPr>
      </w:pPr>
      <w:r>
        <w:rPr>
          <w:lang w:eastAsia="en-GB"/>
        </w:rPr>
        <w:t xml:space="preserve">For mediation to work well: </w:t>
      </w:r>
    </w:p>
    <w:p w:rsidR="00146DD6" w:rsidRDefault="00146DD6" w:rsidP="00693500">
      <w:pPr>
        <w:pStyle w:val="ListParagraph"/>
        <w:numPr>
          <w:ilvl w:val="0"/>
          <w:numId w:val="175"/>
        </w:numPr>
        <w:ind w:left="992" w:hanging="425"/>
        <w:contextualSpacing w:val="0"/>
        <w:rPr>
          <w:lang w:eastAsia="en-GB"/>
        </w:rPr>
      </w:pPr>
      <w:r>
        <w:rPr>
          <w:lang w:eastAsia="en-GB"/>
        </w:rPr>
        <w:t xml:space="preserve">the mediation session should be arranged, in discussion with the parents or young people, at a place and a time which is convenient for the parties to the disagreement. The body (or bodies) arranging the mediation </w:t>
      </w:r>
      <w:r w:rsidRPr="00830888">
        <w:rPr>
          <w:b/>
          <w:lang w:eastAsia="en-GB"/>
        </w:rPr>
        <w:t>must</w:t>
      </w:r>
      <w:r>
        <w:rPr>
          <w:lang w:eastAsia="en-GB"/>
        </w:rPr>
        <w:t xml:space="preserve"> inform the parent or young person of the date and place of the mediation at least 5 working days before the mediation unless the parent or young person consents to this period of time being reduced</w:t>
      </w:r>
    </w:p>
    <w:p w:rsidR="00146DD6" w:rsidRDefault="00146DD6" w:rsidP="00693500">
      <w:pPr>
        <w:pStyle w:val="ListParagraph"/>
        <w:numPr>
          <w:ilvl w:val="0"/>
          <w:numId w:val="175"/>
        </w:numPr>
        <w:ind w:left="992" w:hanging="425"/>
        <w:contextualSpacing w:val="0"/>
        <w:rPr>
          <w:lang w:eastAsia="en-GB"/>
        </w:rPr>
      </w:pPr>
      <w:r>
        <w:rPr>
          <w:lang w:eastAsia="en-GB"/>
        </w:rPr>
        <w:t xml:space="preserve">the mediator should play a key role in clarifying the nature of the disagreement and ensuring that both sides are ready for the mediation session. The mediator should agree with the parties on who needs to be there </w:t>
      </w:r>
    </w:p>
    <w:p w:rsidR="00146DD6" w:rsidRDefault="00146DD6" w:rsidP="00693500">
      <w:pPr>
        <w:pStyle w:val="ListParagraph"/>
        <w:numPr>
          <w:ilvl w:val="0"/>
          <w:numId w:val="175"/>
        </w:numPr>
        <w:ind w:left="992" w:hanging="425"/>
        <w:contextualSpacing w:val="0"/>
        <w:rPr>
          <w:lang w:eastAsia="en-GB"/>
        </w:rPr>
      </w:pPr>
      <w:r>
        <w:rPr>
          <w:lang w:eastAsia="en-GB"/>
        </w:rPr>
        <w:t xml:space="preserve">mediators </w:t>
      </w:r>
      <w:r w:rsidRPr="00830888">
        <w:rPr>
          <w:b/>
          <w:lang w:eastAsia="en-GB"/>
        </w:rPr>
        <w:t>must</w:t>
      </w:r>
      <w:r>
        <w:rPr>
          <w:lang w:eastAsia="en-GB"/>
        </w:rPr>
        <w:t xml:space="preserve"> have sufficient knowledge of t</w:t>
      </w:r>
      <w:r w:rsidR="002A5626">
        <w:rPr>
          <w:lang w:eastAsia="en-GB"/>
        </w:rPr>
        <w:t xml:space="preserve">he legislation relating to SEN, </w:t>
      </w:r>
      <w:r>
        <w:rPr>
          <w:lang w:eastAsia="en-GB"/>
        </w:rPr>
        <w:t>health and social care to be able to conduct the mediation</w:t>
      </w:r>
    </w:p>
    <w:p w:rsidR="00146DD6" w:rsidRDefault="00146DD6" w:rsidP="00693500">
      <w:pPr>
        <w:pStyle w:val="ListParagraph"/>
        <w:numPr>
          <w:ilvl w:val="0"/>
          <w:numId w:val="175"/>
        </w:numPr>
        <w:ind w:left="992" w:hanging="425"/>
        <w:contextualSpacing w:val="0"/>
        <w:rPr>
          <w:lang w:eastAsia="en-GB"/>
        </w:rPr>
      </w:pPr>
      <w:r>
        <w:rPr>
          <w:lang w:eastAsia="en-GB"/>
        </w:rPr>
        <w:t xml:space="preserve">the local authority and health commissioner representative(s) should be sufficiently senior and have the authority to be able to make decisions during the mediation session </w:t>
      </w:r>
    </w:p>
    <w:p w:rsidR="00146DD6" w:rsidRDefault="00146DD6" w:rsidP="00693500">
      <w:pPr>
        <w:pStyle w:val="ListParagraph"/>
        <w:numPr>
          <w:ilvl w:val="0"/>
          <w:numId w:val="175"/>
        </w:numPr>
        <w:ind w:left="992" w:hanging="425"/>
        <w:contextualSpacing w:val="0"/>
        <w:rPr>
          <w:lang w:eastAsia="en-GB"/>
        </w:rPr>
      </w:pPr>
      <w:r>
        <w:rPr>
          <w:lang w:eastAsia="en-GB"/>
        </w:rPr>
        <w:t>the parents or young person may be accompanied by a friend, adviser or advocate and, in the case of parents, the child</w:t>
      </w:r>
      <w:r w:rsidR="00830888">
        <w:rPr>
          <w:lang w:eastAsia="en-GB"/>
        </w:rPr>
        <w:t>,</w:t>
      </w:r>
      <w:r>
        <w:rPr>
          <w:lang w:eastAsia="en-GB"/>
        </w:rPr>
        <w:t xml:space="preserve"> where the parent requests this and the local authority has no reasonable objection. In cases where parents are the party to the mediation and it is not appropriate for the child to attend in person the mediator should take reasonable steps (within terms o</w:t>
      </w:r>
      <w:r w:rsidR="002A5626">
        <w:rPr>
          <w:lang w:eastAsia="en-GB"/>
        </w:rPr>
        <w:t>f time, difficulty, expense etc</w:t>
      </w:r>
      <w:r>
        <w:rPr>
          <w:lang w:eastAsia="en-GB"/>
        </w:rPr>
        <w:t xml:space="preserve">) to obtain the views of the child. Young people with learning difficulties, in particular, may need advocacy support when taking part in mediation </w:t>
      </w:r>
    </w:p>
    <w:p w:rsidR="002A5626" w:rsidRDefault="00146DD6" w:rsidP="00693500">
      <w:pPr>
        <w:pStyle w:val="ListParagraph"/>
        <w:numPr>
          <w:ilvl w:val="0"/>
          <w:numId w:val="175"/>
        </w:numPr>
        <w:ind w:left="992" w:hanging="425"/>
        <w:contextualSpacing w:val="0"/>
        <w:rPr>
          <w:lang w:eastAsia="en-GB"/>
        </w:rPr>
      </w:pPr>
      <w:r>
        <w:rPr>
          <w:lang w:eastAsia="en-GB"/>
        </w:rPr>
        <w:t xml:space="preserve">both parties should be open about all the aspects of the disagreement and not hold anything back for a possible appeal to the Tribunal on the SEN aspects of EHC plans </w:t>
      </w:r>
    </w:p>
    <w:p w:rsidR="002A5626" w:rsidRDefault="00146DD6" w:rsidP="00693500">
      <w:pPr>
        <w:pStyle w:val="ListParagraph"/>
        <w:numPr>
          <w:ilvl w:val="0"/>
          <w:numId w:val="175"/>
        </w:numPr>
        <w:ind w:left="992" w:hanging="425"/>
        <w:contextualSpacing w:val="0"/>
        <w:rPr>
          <w:lang w:eastAsia="en-GB"/>
        </w:rPr>
      </w:pPr>
      <w:r>
        <w:rPr>
          <w:lang w:eastAsia="en-GB"/>
        </w:rPr>
        <w:t xml:space="preserve">where a solicitor has acted as the mediator, under the Solicitors’ Code of Conduct (rule 3 Conflict of interests), he or she should not also represent either party at the Tribunal </w:t>
      </w:r>
    </w:p>
    <w:p w:rsidR="00146DD6" w:rsidRPr="00146DD6" w:rsidRDefault="00146DD6" w:rsidP="00693500">
      <w:pPr>
        <w:pStyle w:val="ListParagraph"/>
        <w:numPr>
          <w:ilvl w:val="0"/>
          <w:numId w:val="175"/>
        </w:numPr>
        <w:ind w:left="992" w:hanging="425"/>
        <w:contextualSpacing w:val="0"/>
        <w:rPr>
          <w:lang w:eastAsia="en-GB"/>
        </w:rPr>
      </w:pPr>
      <w:r>
        <w:rPr>
          <w:lang w:eastAsia="en-GB"/>
        </w:rPr>
        <w:t>generally, legal representation should not be necessary at the mediation, but this will be a matter for the parties and the mediator to agree. If either party does have legal representation they wil</w:t>
      </w:r>
      <w:r w:rsidR="00776A24">
        <w:rPr>
          <w:lang w:eastAsia="en-GB"/>
        </w:rPr>
        <w:t>l have to pay for it themselves</w:t>
      </w:r>
    </w:p>
    <w:p w:rsidR="009A674C" w:rsidRPr="009A674C" w:rsidRDefault="003F1503" w:rsidP="003D3387">
      <w:pPr>
        <w:pStyle w:val="Heading2"/>
        <w:rPr>
          <w:rFonts w:eastAsia="Times New Roman"/>
          <w:lang w:eastAsia="en-GB"/>
        </w:rPr>
      </w:pPr>
      <w:bookmarkStart w:id="1243" w:name="_Toc385254298"/>
      <w:bookmarkStart w:id="1244" w:name="_Toc385313833"/>
      <w:bookmarkStart w:id="1245" w:name="_Toc410033272"/>
      <w:r>
        <w:rPr>
          <w:rFonts w:eastAsia="Times New Roman"/>
          <w:lang w:eastAsia="en-GB"/>
        </w:rPr>
        <w:t>Children and young people in youth custody</w:t>
      </w:r>
      <w:bookmarkEnd w:id="1243"/>
      <w:bookmarkEnd w:id="1244"/>
      <w:bookmarkEnd w:id="1245"/>
    </w:p>
    <w:p w:rsidR="009A674C" w:rsidRPr="008B3F47" w:rsidRDefault="008B3F47" w:rsidP="008B3F47">
      <w:pPr>
        <w:rPr>
          <w:rFonts w:cs="Arial"/>
          <w:szCs w:val="24"/>
          <w:lang w:eastAsia="en-GB"/>
        </w:rPr>
      </w:pPr>
      <w:r w:rsidRPr="008B3F47">
        <w:rPr>
          <w:rFonts w:cs="Arial"/>
          <w:szCs w:val="24"/>
          <w:lang w:eastAsia="en-GB"/>
        </w:rPr>
        <w:t>Please see</w:t>
      </w:r>
      <w:r>
        <w:rPr>
          <w:rFonts w:cs="Arial"/>
          <w:szCs w:val="24"/>
          <w:lang w:eastAsia="en-GB"/>
        </w:rPr>
        <w:t xml:space="preserve"> Chapter </w:t>
      </w:r>
      <w:r w:rsidR="00B710BE">
        <w:rPr>
          <w:rFonts w:cs="Arial"/>
          <w:szCs w:val="24"/>
          <w:lang w:eastAsia="en-GB"/>
        </w:rPr>
        <w:t>10</w:t>
      </w:r>
      <w:r>
        <w:rPr>
          <w:rFonts w:cs="Arial"/>
          <w:szCs w:val="24"/>
          <w:lang w:eastAsia="en-GB"/>
        </w:rPr>
        <w:t>,</w:t>
      </w:r>
      <w:r w:rsidRPr="008B3F47">
        <w:rPr>
          <w:rFonts w:cs="Arial"/>
          <w:szCs w:val="24"/>
          <w:lang w:eastAsia="en-GB"/>
        </w:rPr>
        <w:t xml:space="preserve"> paragraphs </w:t>
      </w:r>
      <w:r w:rsidR="00B710BE">
        <w:rPr>
          <w:rFonts w:cs="Arial"/>
          <w:szCs w:val="24"/>
          <w:lang w:eastAsia="en-GB"/>
        </w:rPr>
        <w:t>10</w:t>
      </w:r>
      <w:r w:rsidRPr="008B3F47">
        <w:rPr>
          <w:rFonts w:cs="Arial"/>
          <w:szCs w:val="24"/>
          <w:lang w:eastAsia="en-GB"/>
        </w:rPr>
        <w:t>.</w:t>
      </w:r>
      <w:r w:rsidR="00A952F2">
        <w:rPr>
          <w:rFonts w:cs="Arial"/>
          <w:szCs w:val="24"/>
          <w:lang w:eastAsia="en-GB"/>
        </w:rPr>
        <w:t>76</w:t>
      </w:r>
      <w:r w:rsidRPr="008B3F47">
        <w:rPr>
          <w:rFonts w:cs="Arial"/>
          <w:szCs w:val="24"/>
          <w:lang w:eastAsia="en-GB"/>
        </w:rPr>
        <w:t xml:space="preserve"> to </w:t>
      </w:r>
      <w:r w:rsidR="00B710BE">
        <w:rPr>
          <w:rFonts w:cs="Arial"/>
          <w:szCs w:val="24"/>
          <w:lang w:eastAsia="en-GB"/>
        </w:rPr>
        <w:t>10</w:t>
      </w:r>
      <w:r w:rsidR="00A952F2">
        <w:rPr>
          <w:rFonts w:cs="Arial"/>
          <w:szCs w:val="24"/>
          <w:lang w:eastAsia="en-GB"/>
        </w:rPr>
        <w:t>.78</w:t>
      </w:r>
      <w:r w:rsidRPr="008B3F47">
        <w:rPr>
          <w:rFonts w:cs="Arial"/>
          <w:szCs w:val="24"/>
          <w:lang w:eastAsia="en-GB"/>
        </w:rPr>
        <w:t>.</w:t>
      </w:r>
      <w:r w:rsidR="009A674C" w:rsidRPr="008B3F47">
        <w:rPr>
          <w:rFonts w:cs="Arial"/>
          <w:szCs w:val="24"/>
          <w:lang w:eastAsia="en-GB"/>
        </w:rPr>
        <w:t xml:space="preserve"> </w:t>
      </w:r>
    </w:p>
    <w:p w:rsidR="009A674C" w:rsidRPr="009A674C" w:rsidRDefault="009A674C" w:rsidP="003D3387">
      <w:pPr>
        <w:pStyle w:val="Heading2"/>
        <w:rPr>
          <w:rFonts w:eastAsia="Times New Roman"/>
          <w:lang w:eastAsia="en-GB"/>
        </w:rPr>
      </w:pPr>
      <w:bookmarkStart w:id="1246" w:name="_Toc385254299"/>
      <w:bookmarkStart w:id="1247" w:name="_Toc385313834"/>
      <w:bookmarkStart w:id="1248" w:name="_Toc410033273"/>
      <w:r w:rsidRPr="009A674C">
        <w:rPr>
          <w:rFonts w:eastAsia="Times New Roman"/>
          <w:lang w:eastAsia="en-GB"/>
        </w:rPr>
        <w:t>Registering an appeal with the Tribunal</w:t>
      </w:r>
      <w:bookmarkEnd w:id="1246"/>
      <w:bookmarkEnd w:id="1247"/>
      <w:bookmarkEnd w:id="1248"/>
    </w:p>
    <w:p w:rsidR="009A674C" w:rsidRPr="009A674C" w:rsidRDefault="009A674C" w:rsidP="00693500">
      <w:pPr>
        <w:numPr>
          <w:ilvl w:val="0"/>
          <w:numId w:val="79"/>
        </w:numPr>
        <w:spacing w:after="240" w:line="288" w:lineRule="auto"/>
        <w:ind w:left="0" w:hanging="709"/>
        <w:rPr>
          <w:rFonts w:eastAsia="Times New Roman" w:cs="Times New Roman"/>
          <w:b/>
          <w:szCs w:val="24"/>
          <w:u w:val="single"/>
          <w:lang w:eastAsia="en-GB"/>
        </w:rPr>
      </w:pPr>
      <w:r w:rsidRPr="009A674C">
        <w:rPr>
          <w:rFonts w:eastAsia="Times New Roman" w:cs="Times New Roman"/>
          <w:szCs w:val="24"/>
          <w:lang w:eastAsia="en-GB"/>
        </w:rPr>
        <w:t>Parents and young people have two months to register an SEN appeal wi</w:t>
      </w:r>
      <w:r w:rsidR="008E75B1">
        <w:rPr>
          <w:rFonts w:eastAsia="Times New Roman" w:cs="Times New Roman"/>
          <w:szCs w:val="24"/>
          <w:lang w:eastAsia="en-GB"/>
        </w:rPr>
        <w:t>th the Tribunal, from the date when</w:t>
      </w:r>
      <w:r w:rsidRPr="009A674C">
        <w:rPr>
          <w:rFonts w:eastAsia="Times New Roman" w:cs="Times New Roman"/>
          <w:szCs w:val="24"/>
          <w:lang w:eastAsia="en-GB"/>
        </w:rPr>
        <w:t xml:space="preserve"> the local authority sent the notice containing a decision which can be appealed or one month from the date of a certificate which has been issued following mediation or the parent or young person being given mediation in</w:t>
      </w:r>
      <w:r w:rsidR="00EF61DC">
        <w:rPr>
          <w:rFonts w:eastAsia="Times New Roman" w:cs="Times New Roman"/>
          <w:szCs w:val="24"/>
          <w:lang w:eastAsia="en-GB"/>
        </w:rPr>
        <w:t>fo</w:t>
      </w:r>
      <w:r w:rsidR="005A2674">
        <w:rPr>
          <w:rFonts w:eastAsia="Times New Roman" w:cs="Times New Roman"/>
          <w:szCs w:val="24"/>
          <w:lang w:eastAsia="en-GB"/>
        </w:rPr>
        <w:t xml:space="preserve">rmation, whichever is the </w:t>
      </w:r>
      <w:r w:rsidR="00CD189C">
        <w:rPr>
          <w:rFonts w:eastAsia="Times New Roman" w:cs="Times New Roman"/>
          <w:szCs w:val="24"/>
          <w:lang w:eastAsia="en-GB"/>
        </w:rPr>
        <w:t>la</w:t>
      </w:r>
      <w:r w:rsidR="00F75858">
        <w:rPr>
          <w:rFonts w:eastAsia="Times New Roman" w:cs="Times New Roman"/>
          <w:szCs w:val="24"/>
          <w:lang w:eastAsia="en-GB"/>
        </w:rPr>
        <w:t>t</w:t>
      </w:r>
      <w:r w:rsidR="005A2674">
        <w:rPr>
          <w:rFonts w:eastAsia="Times New Roman" w:cs="Times New Roman"/>
          <w:szCs w:val="24"/>
          <w:lang w:eastAsia="en-GB"/>
        </w:rPr>
        <w:t>er.</w:t>
      </w:r>
      <w:r w:rsidR="00EF61DC">
        <w:rPr>
          <w:rFonts w:eastAsia="Times New Roman" w:cs="Times New Roman"/>
          <w:szCs w:val="24"/>
          <w:lang w:eastAsia="en-GB"/>
        </w:rPr>
        <w:t xml:space="preserve"> </w:t>
      </w:r>
      <w:r w:rsidRPr="009A674C">
        <w:rPr>
          <w:rFonts w:eastAsia="Times New Roman" w:cs="Times New Roman"/>
          <w:szCs w:val="24"/>
          <w:lang w:eastAsia="en-GB"/>
        </w:rPr>
        <w:t>In some cases parents and young people will not reg</w:t>
      </w:r>
      <w:r w:rsidR="008E75B1">
        <w:rPr>
          <w:rFonts w:eastAsia="Times New Roman" w:cs="Times New Roman"/>
          <w:szCs w:val="24"/>
          <w:lang w:eastAsia="en-GB"/>
        </w:rPr>
        <w:t>ister the appeal within the two-</w:t>
      </w:r>
      <w:r w:rsidRPr="009A674C">
        <w:rPr>
          <w:rFonts w:eastAsia="Times New Roman" w:cs="Times New Roman"/>
          <w:szCs w:val="24"/>
          <w:lang w:eastAsia="en-GB"/>
        </w:rPr>
        <w:t>month limit. Where it is fair and just to do so the Tribunal has the power to use its discretion to accept appeals ou</w:t>
      </w:r>
      <w:r w:rsidR="008E75B1">
        <w:rPr>
          <w:rFonts w:eastAsia="Times New Roman" w:cs="Times New Roman"/>
          <w:szCs w:val="24"/>
          <w:lang w:eastAsia="en-GB"/>
        </w:rPr>
        <w:t>tside the two-</w:t>
      </w:r>
      <w:r w:rsidR="005A2674">
        <w:rPr>
          <w:rFonts w:eastAsia="Times New Roman" w:cs="Times New Roman"/>
          <w:szCs w:val="24"/>
          <w:lang w:eastAsia="en-GB"/>
        </w:rPr>
        <w:t>month time limit.</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 Tribunal will not take account of the fact that mediation has taken place, or has not been taken up, nor will it take into account the outcome of any mediation.</w:t>
      </w:r>
      <w:r w:rsidR="00885600">
        <w:rPr>
          <w:rFonts w:eastAsia="Times New Roman" w:cs="Times New Roman"/>
          <w:szCs w:val="24"/>
          <w:lang w:eastAsia="en-GB"/>
        </w:rPr>
        <w:t xml:space="preserve"> </w:t>
      </w:r>
      <w:r w:rsidRPr="009A674C">
        <w:rPr>
          <w:rFonts w:eastAsia="Times New Roman" w:cs="Times New Roman"/>
          <w:szCs w:val="24"/>
          <w:lang w:eastAsia="en-GB"/>
        </w:rPr>
        <w:t>Parents and young people will not be disadvantaged at the Tribunal because they have chosen not to go to mediation.</w:t>
      </w:r>
      <w:r w:rsidR="00885600">
        <w:rPr>
          <w:rFonts w:eastAsia="Times New Roman" w:cs="Times New Roman"/>
          <w:szCs w:val="24"/>
          <w:lang w:eastAsia="en-GB"/>
        </w:rPr>
        <w:t xml:space="preserve"> </w:t>
      </w:r>
    </w:p>
    <w:p w:rsidR="009A674C" w:rsidRPr="009A674C" w:rsidRDefault="009A674C" w:rsidP="00BF38C2">
      <w:pPr>
        <w:pStyle w:val="Heading2"/>
        <w:rPr>
          <w:rFonts w:eastAsia="Times New Roman"/>
          <w:lang w:eastAsia="en-GB"/>
        </w:rPr>
      </w:pPr>
      <w:bookmarkStart w:id="1249" w:name="_Toc368402403"/>
      <w:bookmarkStart w:id="1250" w:name="_Toc385254300"/>
      <w:bookmarkStart w:id="1251" w:name="_Toc385313835"/>
      <w:bookmarkStart w:id="1252" w:name="_Toc410033274"/>
      <w:r w:rsidRPr="00BF38C2">
        <w:t>Parents’</w:t>
      </w:r>
      <w:r w:rsidRPr="009A674C">
        <w:rPr>
          <w:rFonts w:eastAsia="Times New Roman"/>
          <w:lang w:eastAsia="en-GB"/>
        </w:rPr>
        <w:t xml:space="preserve"> and young people’s right to appeal to</w:t>
      </w:r>
      <w:r w:rsidR="00EF61DC">
        <w:rPr>
          <w:rFonts w:eastAsia="Times New Roman"/>
          <w:lang w:eastAsia="en-GB"/>
        </w:rPr>
        <w:t xml:space="preserve"> the Tribunal </w:t>
      </w:r>
      <w:r w:rsidRPr="009A674C">
        <w:rPr>
          <w:rFonts w:eastAsia="Times New Roman"/>
          <w:lang w:eastAsia="en-GB"/>
        </w:rPr>
        <w:t xml:space="preserve">about EHC </w:t>
      </w:r>
      <w:r w:rsidR="00BF38C2">
        <w:rPr>
          <w:rFonts w:eastAsia="Times New Roman"/>
          <w:lang w:eastAsia="en-GB"/>
        </w:rPr>
        <w:t xml:space="preserve">needs </w:t>
      </w:r>
      <w:r w:rsidRPr="009A674C">
        <w:rPr>
          <w:rFonts w:eastAsia="Times New Roman"/>
          <w:lang w:eastAsia="en-GB"/>
        </w:rPr>
        <w:t>assessment</w:t>
      </w:r>
      <w:r w:rsidR="00EF61DC">
        <w:rPr>
          <w:rFonts w:eastAsia="Times New Roman"/>
          <w:lang w:eastAsia="en-GB"/>
        </w:rPr>
        <w:t>s and EHC p</w:t>
      </w:r>
      <w:r w:rsidRPr="009A674C">
        <w:rPr>
          <w:rFonts w:eastAsia="Times New Roman"/>
          <w:lang w:eastAsia="en-GB"/>
        </w:rPr>
        <w:t>lans</w:t>
      </w:r>
      <w:bookmarkEnd w:id="1249"/>
      <w:bookmarkEnd w:id="1250"/>
      <w:bookmarkEnd w:id="1251"/>
      <w:bookmarkEnd w:id="1252"/>
    </w:p>
    <w:p w:rsidR="009A674C" w:rsidRPr="00EF61DC" w:rsidRDefault="00EF61DC" w:rsidP="003D3387">
      <w:pPr>
        <w:pStyle w:val="Heading3"/>
        <w:rPr>
          <w:rFonts w:eastAsia="Times New Roman"/>
          <w:lang w:eastAsia="en-GB"/>
        </w:rPr>
      </w:pPr>
      <w:bookmarkStart w:id="1253" w:name="_Toc385254301"/>
      <w:bookmarkStart w:id="1254" w:name="_Toc385313836"/>
      <w:bookmarkStart w:id="1255" w:name="_Toc410033275"/>
      <w:r w:rsidRPr="00EF61DC">
        <w:rPr>
          <w:rFonts w:eastAsia="Times New Roman"/>
          <w:lang w:eastAsia="en-GB"/>
        </w:rPr>
        <w:t>The First-tier Tribunal (SEN a</w:t>
      </w:r>
      <w:r w:rsidR="0031713C">
        <w:rPr>
          <w:rFonts w:eastAsia="Times New Roman"/>
          <w:lang w:eastAsia="en-GB"/>
        </w:rPr>
        <w:t>nd D</w:t>
      </w:r>
      <w:r w:rsidRPr="00EF61DC">
        <w:rPr>
          <w:rFonts w:eastAsia="Times New Roman"/>
          <w:lang w:eastAsia="en-GB"/>
        </w:rPr>
        <w:t>isability</w:t>
      </w:r>
      <w:r w:rsidR="009A674C" w:rsidRPr="00EF61DC">
        <w:rPr>
          <w:rFonts w:eastAsia="Times New Roman"/>
          <w:lang w:eastAsia="en-GB"/>
        </w:rPr>
        <w:t>)</w:t>
      </w:r>
      <w:bookmarkEnd w:id="1253"/>
      <w:bookmarkEnd w:id="1254"/>
      <w:bookmarkEnd w:id="1255"/>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 Tribunal forms part of the First-tier Tribunal (Health, Educa</w:t>
      </w:r>
      <w:r w:rsidR="00EF61DC">
        <w:rPr>
          <w:rFonts w:eastAsia="Times New Roman" w:cs="Times New Roman"/>
          <w:szCs w:val="24"/>
          <w:lang w:eastAsia="en-GB"/>
        </w:rPr>
        <w:t xml:space="preserve">tion and Social Care Chamber). </w:t>
      </w:r>
      <w:r w:rsidRPr="009A674C">
        <w:rPr>
          <w:rFonts w:eastAsia="Times New Roman" w:cs="Times New Roman"/>
          <w:szCs w:val="24"/>
          <w:lang w:eastAsia="en-GB"/>
        </w:rPr>
        <w:t>Tribunals are overseen by Her Majesty’s Courts and Tribunals Service.</w:t>
      </w:r>
    </w:p>
    <w:p w:rsidR="00A952F2" w:rsidRDefault="00A952F2">
      <w:pPr>
        <w:rPr>
          <w:rFonts w:eastAsia="Times New Roman" w:cstheme="majorBidi"/>
          <w:b/>
          <w:bCs/>
          <w:color w:val="1F497D" w:themeColor="text2"/>
          <w:sz w:val="28"/>
          <w:lang w:eastAsia="en-GB"/>
        </w:rPr>
      </w:pPr>
      <w:bookmarkStart w:id="1256" w:name="_Toc385254302"/>
      <w:bookmarkStart w:id="1257" w:name="_Toc385313837"/>
      <w:r>
        <w:rPr>
          <w:rFonts w:eastAsia="Times New Roman"/>
          <w:lang w:eastAsia="en-GB"/>
        </w:rPr>
        <w:br w:type="page"/>
      </w:r>
    </w:p>
    <w:p w:rsidR="009A674C" w:rsidRPr="00EF61DC" w:rsidRDefault="009A674C" w:rsidP="003D3387">
      <w:pPr>
        <w:pStyle w:val="Heading3"/>
        <w:rPr>
          <w:rFonts w:eastAsia="Times New Roman"/>
          <w:lang w:eastAsia="en-GB"/>
        </w:rPr>
      </w:pPr>
      <w:bookmarkStart w:id="1258" w:name="_Toc410033276"/>
      <w:r w:rsidRPr="00EF61DC">
        <w:rPr>
          <w:rFonts w:eastAsia="Times New Roman"/>
          <w:lang w:eastAsia="en-GB"/>
        </w:rPr>
        <w:t xml:space="preserve">The role and function of the </w:t>
      </w:r>
      <w:bookmarkEnd w:id="1256"/>
      <w:bookmarkEnd w:id="1257"/>
      <w:r w:rsidR="00EA50A8">
        <w:rPr>
          <w:rFonts w:eastAsia="Times New Roman"/>
          <w:lang w:eastAsia="en-GB"/>
        </w:rPr>
        <w:t>Tribunal</w:t>
      </w:r>
      <w:bookmarkEnd w:id="1258"/>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 Tribunal hears appeals against decisions made by the local authorities in England in relation to children's and young peopl</w:t>
      </w:r>
      <w:r w:rsidR="00EF61DC">
        <w:rPr>
          <w:rFonts w:eastAsia="Times New Roman" w:cs="Times New Roman"/>
          <w:szCs w:val="24"/>
          <w:lang w:eastAsia="en-GB"/>
        </w:rPr>
        <w:t>e’s EHC needs assessments and E</w:t>
      </w:r>
      <w:r w:rsidRPr="009A674C">
        <w:rPr>
          <w:rFonts w:eastAsia="Times New Roman" w:cs="Times New Roman"/>
          <w:szCs w:val="24"/>
          <w:lang w:eastAsia="en-GB"/>
        </w:rPr>
        <w:t>HC plans. It also hears disability discrimination claims</w:t>
      </w:r>
      <w:r w:rsidR="00EF61DC">
        <w:rPr>
          <w:rFonts w:eastAsia="Times New Roman" w:cs="Times New Roman"/>
          <w:szCs w:val="24"/>
          <w:lang w:eastAsia="en-GB"/>
        </w:rPr>
        <w:t xml:space="preserve"> against schools and against local authorities when </w:t>
      </w:r>
      <w:r w:rsidRPr="009A674C">
        <w:rPr>
          <w:rFonts w:eastAsia="Times New Roman" w:cs="Times New Roman"/>
          <w:szCs w:val="24"/>
          <w:lang w:eastAsia="en-GB"/>
        </w:rPr>
        <w:t>the local authority is the responsible body for a school.</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The Tribunal seeks to ensure that the </w:t>
      </w:r>
      <w:r w:rsidR="008E75B1">
        <w:rPr>
          <w:rFonts w:eastAsia="Times New Roman" w:cs="Times New Roman"/>
          <w:szCs w:val="24"/>
          <w:lang w:eastAsia="en-GB"/>
        </w:rPr>
        <w:t xml:space="preserve">process of appealing is as user </w:t>
      </w:r>
      <w:r w:rsidRPr="009A674C">
        <w:rPr>
          <w:rFonts w:eastAsia="Times New Roman" w:cs="Times New Roman"/>
          <w:szCs w:val="24"/>
          <w:lang w:eastAsia="en-GB"/>
        </w:rPr>
        <w:t>friendly as possible, and to avoid hearings that are overly legalistic or technical. It is the Tribunal’s aim to ensure that a parent or young person should not need to engage legal representation when appealing a decision. Parents and young people may find it helpful to have support from a voluntary organisation or friend at a hearing.</w:t>
      </w:r>
      <w:r w:rsidR="00885600">
        <w:rPr>
          <w:rFonts w:eastAsia="Times New Roman" w:cs="Times New Roman"/>
          <w:szCs w:val="24"/>
          <w:lang w:eastAsia="en-GB"/>
        </w:rPr>
        <w:t xml:space="preserve"> </w:t>
      </w:r>
    </w:p>
    <w:p w:rsidR="009A674C" w:rsidRPr="00ED312D" w:rsidRDefault="009A674C" w:rsidP="003D3387">
      <w:pPr>
        <w:pStyle w:val="Heading3"/>
        <w:rPr>
          <w:rFonts w:eastAsia="Times New Roman"/>
          <w:lang w:eastAsia="en-GB"/>
        </w:rPr>
      </w:pPr>
      <w:bookmarkStart w:id="1259" w:name="_Toc385254303"/>
      <w:bookmarkStart w:id="1260" w:name="_Toc385313838"/>
      <w:bookmarkStart w:id="1261" w:name="_Toc410033277"/>
      <w:r w:rsidRPr="00ED312D">
        <w:rPr>
          <w:rFonts w:eastAsia="Times New Roman"/>
          <w:lang w:eastAsia="en-GB"/>
        </w:rPr>
        <w:t>Who can appeal to the Tri</w:t>
      </w:r>
      <w:r w:rsidR="00ED312D">
        <w:rPr>
          <w:rFonts w:eastAsia="Times New Roman"/>
          <w:lang w:eastAsia="en-GB"/>
        </w:rPr>
        <w:t xml:space="preserve">bunal about EHC </w:t>
      </w:r>
      <w:r w:rsidR="00BF38C2">
        <w:rPr>
          <w:rFonts w:eastAsia="Times New Roman"/>
          <w:lang w:eastAsia="en-GB"/>
        </w:rPr>
        <w:t xml:space="preserve">needs </w:t>
      </w:r>
      <w:r w:rsidR="00ED312D">
        <w:rPr>
          <w:rFonts w:eastAsia="Times New Roman"/>
          <w:lang w:eastAsia="en-GB"/>
        </w:rPr>
        <w:t xml:space="preserve">assessments and </w:t>
      </w:r>
      <w:r w:rsidRPr="00ED312D">
        <w:rPr>
          <w:rFonts w:eastAsia="Times New Roman"/>
          <w:lang w:eastAsia="en-GB"/>
        </w:rPr>
        <w:t>plans</w:t>
      </w:r>
      <w:bookmarkEnd w:id="1259"/>
      <w:bookmarkEnd w:id="1260"/>
      <w:bookmarkEnd w:id="1261"/>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Parents</w:t>
      </w:r>
      <w:r w:rsidR="00ED312D">
        <w:rPr>
          <w:rFonts w:eastAsia="Times New Roman" w:cs="Times New Roman"/>
          <w:szCs w:val="24"/>
          <w:lang w:eastAsia="en-GB"/>
        </w:rPr>
        <w:t xml:space="preserve"> </w:t>
      </w:r>
      <w:r w:rsidRPr="009A674C">
        <w:rPr>
          <w:rFonts w:eastAsia="Times New Roman" w:cs="Times New Roman"/>
          <w:szCs w:val="24"/>
          <w:lang w:eastAsia="en-GB"/>
        </w:rPr>
        <w:t>(in relation to children from 0 to the end of compulsory schooling) and young people (over compulsory school age</w:t>
      </w:r>
      <w:r w:rsidR="00A15B39">
        <w:rPr>
          <w:rFonts w:eastAsia="Times New Roman" w:cs="Times New Roman"/>
          <w:szCs w:val="24"/>
          <w:lang w:eastAsia="en-GB"/>
        </w:rPr>
        <w:t xml:space="preserve"> until </w:t>
      </w:r>
      <w:r w:rsidR="00ED312D">
        <w:rPr>
          <w:rFonts w:eastAsia="Times New Roman" w:cs="Times New Roman"/>
          <w:szCs w:val="24"/>
          <w:lang w:eastAsia="en-GB"/>
        </w:rPr>
        <w:t>they reach age 25) can appeal to the</w:t>
      </w:r>
      <w:r w:rsidRPr="009A674C">
        <w:rPr>
          <w:rFonts w:eastAsia="Times New Roman" w:cs="Times New Roman"/>
          <w:szCs w:val="24"/>
          <w:lang w:eastAsia="en-GB"/>
        </w:rPr>
        <w:t xml:space="preserve"> Tribunal about EHC </w:t>
      </w:r>
      <w:r w:rsidR="00BF38C2">
        <w:rPr>
          <w:rFonts w:eastAsia="Times New Roman" w:cs="Times New Roman"/>
          <w:szCs w:val="24"/>
          <w:lang w:eastAsia="en-GB"/>
        </w:rPr>
        <w:t xml:space="preserve">needs </w:t>
      </w:r>
      <w:r w:rsidRPr="009A674C">
        <w:rPr>
          <w:rFonts w:eastAsia="Times New Roman" w:cs="Times New Roman"/>
          <w:szCs w:val="24"/>
          <w:lang w:eastAsia="en-GB"/>
        </w:rPr>
        <w:t>assessments and EHC plans, following contact with a mediation adviser in most cases (see</w:t>
      </w:r>
      <w:r w:rsidR="00885600">
        <w:rPr>
          <w:rFonts w:eastAsia="Times New Roman" w:cs="Times New Roman"/>
          <w:szCs w:val="24"/>
          <w:lang w:eastAsia="en-GB"/>
        </w:rPr>
        <w:t xml:space="preserve"> </w:t>
      </w:r>
      <w:r w:rsidR="00ED312D">
        <w:rPr>
          <w:rFonts w:eastAsia="Times New Roman" w:cs="Times New Roman"/>
          <w:szCs w:val="24"/>
          <w:lang w:eastAsia="en-GB"/>
        </w:rPr>
        <w:t xml:space="preserve">paragraph </w:t>
      </w:r>
      <w:r w:rsidR="005F7F07">
        <w:rPr>
          <w:rFonts w:eastAsia="Times New Roman" w:cs="Times New Roman"/>
          <w:szCs w:val="24"/>
          <w:lang w:eastAsia="en-GB"/>
        </w:rPr>
        <w:t>11</w:t>
      </w:r>
      <w:r w:rsidR="00A952F2">
        <w:rPr>
          <w:rFonts w:eastAsia="Times New Roman" w:cs="Times New Roman"/>
          <w:szCs w:val="24"/>
          <w:lang w:eastAsia="en-GB"/>
        </w:rPr>
        <w:t>.18</w:t>
      </w:r>
      <w:r w:rsidR="00ED312D">
        <w:rPr>
          <w:rFonts w:eastAsia="Times New Roman" w:cs="Times New Roman"/>
          <w:szCs w:val="24"/>
          <w:lang w:eastAsia="en-GB"/>
        </w:rPr>
        <w:t xml:space="preserve">). </w:t>
      </w:r>
      <w:r w:rsidRPr="009A674C">
        <w:rPr>
          <w:rFonts w:eastAsia="Times New Roman" w:cs="Times New Roman"/>
          <w:szCs w:val="24"/>
          <w:lang w:eastAsia="en-GB"/>
        </w:rPr>
        <w:t xml:space="preserve">Young people can register an appeal in their name but can also have their parents’ help and support if needed. </w:t>
      </w:r>
      <w:r w:rsidR="005A2674">
        <w:rPr>
          <w:rFonts w:eastAsia="Times New Roman" w:cs="Times New Roman"/>
          <w:szCs w:val="24"/>
          <w:lang w:eastAsia="en-GB"/>
        </w:rPr>
        <w:t xml:space="preserve">Chapter 8, paragraphs 8.15 to 8.18 </w:t>
      </w:r>
      <w:r w:rsidR="00F80EEC">
        <w:rPr>
          <w:rFonts w:eastAsia="Times New Roman" w:cs="Times New Roman"/>
          <w:szCs w:val="24"/>
          <w:lang w:eastAsia="en-GB"/>
        </w:rPr>
        <w:t>, gives further guidance on the rights of young people under the Children and Families Act 2014 and the involvement and support of parents.</w:t>
      </w:r>
    </w:p>
    <w:p w:rsidR="009A674C" w:rsidRPr="00ED312D" w:rsidRDefault="009A674C" w:rsidP="003D3387">
      <w:pPr>
        <w:pStyle w:val="Heading3"/>
        <w:rPr>
          <w:rFonts w:eastAsia="Times New Roman"/>
          <w:u w:val="single"/>
          <w:lang w:eastAsia="en-GB"/>
        </w:rPr>
      </w:pPr>
      <w:bookmarkStart w:id="1262" w:name="_Toc385254304"/>
      <w:bookmarkStart w:id="1263" w:name="_Toc385313839"/>
      <w:bookmarkStart w:id="1264" w:name="_Toc410033278"/>
      <w:r w:rsidRPr="00ED312D">
        <w:rPr>
          <w:rFonts w:eastAsia="Times New Roman"/>
          <w:lang w:eastAsia="en-GB"/>
        </w:rPr>
        <w:t>What parents and young people can appeal about</w:t>
      </w:r>
      <w:bookmarkEnd w:id="1262"/>
      <w:bookmarkEnd w:id="1263"/>
      <w:bookmarkEnd w:id="1264"/>
    </w:p>
    <w:p w:rsidR="009A674C" w:rsidRPr="009A674C" w:rsidRDefault="009A674C" w:rsidP="00693500">
      <w:pPr>
        <w:numPr>
          <w:ilvl w:val="0"/>
          <w:numId w:val="79"/>
        </w:numPr>
        <w:spacing w:after="240" w:line="288" w:lineRule="auto"/>
        <w:ind w:left="0" w:hanging="709"/>
        <w:rPr>
          <w:rFonts w:eastAsia="Times New Roman" w:cs="Times New Roman"/>
          <w:b/>
          <w:szCs w:val="24"/>
          <w:u w:val="single"/>
          <w:lang w:eastAsia="en-GB"/>
        </w:rPr>
      </w:pPr>
      <w:r w:rsidRPr="009A674C">
        <w:rPr>
          <w:rFonts w:eastAsia="Times New Roman" w:cs="Times New Roman"/>
          <w:szCs w:val="24"/>
          <w:lang w:eastAsia="en-GB"/>
        </w:rPr>
        <w:t>Parents and young people can appeal to the Tribunal about:</w:t>
      </w:r>
      <w:r w:rsidR="00885600">
        <w:rPr>
          <w:rFonts w:eastAsia="Times New Roman" w:cs="Times New Roman"/>
          <w:szCs w:val="24"/>
          <w:lang w:eastAsia="en-GB"/>
        </w:rPr>
        <w:t xml:space="preserve"> </w:t>
      </w:r>
    </w:p>
    <w:p w:rsidR="009A674C" w:rsidRPr="009A674C" w:rsidRDefault="009A674C" w:rsidP="00693500">
      <w:pPr>
        <w:numPr>
          <w:ilvl w:val="0"/>
          <w:numId w:val="77"/>
        </w:numPr>
        <w:spacing w:after="240" w:line="288" w:lineRule="auto"/>
        <w:ind w:left="993" w:hanging="426"/>
        <w:rPr>
          <w:rFonts w:eastAsia="Times New Roman" w:cs="Times New Roman"/>
          <w:b/>
          <w:szCs w:val="24"/>
          <w:u w:val="single"/>
          <w:lang w:eastAsia="en-GB"/>
        </w:rPr>
      </w:pPr>
      <w:r w:rsidRPr="009A674C">
        <w:rPr>
          <w:rFonts w:eastAsia="Times New Roman" w:cs="Times New Roman"/>
          <w:szCs w:val="24"/>
          <w:lang w:eastAsia="en-GB"/>
        </w:rPr>
        <w:t>a decision by a local authority not to carry out an EHC nee</w:t>
      </w:r>
      <w:r w:rsidR="00ED312D">
        <w:rPr>
          <w:rFonts w:eastAsia="Times New Roman" w:cs="Times New Roman"/>
          <w:szCs w:val="24"/>
          <w:lang w:eastAsia="en-GB"/>
        </w:rPr>
        <w:t>ds assessment or re-assessment</w:t>
      </w:r>
    </w:p>
    <w:p w:rsidR="009A674C" w:rsidRPr="009A674C" w:rsidRDefault="009A674C" w:rsidP="00693500">
      <w:pPr>
        <w:numPr>
          <w:ilvl w:val="0"/>
          <w:numId w:val="77"/>
        </w:numPr>
        <w:spacing w:after="240" w:line="288" w:lineRule="auto"/>
        <w:ind w:left="993" w:hanging="426"/>
        <w:rPr>
          <w:rFonts w:eastAsia="Times New Roman" w:cs="Times New Roman"/>
          <w:b/>
          <w:szCs w:val="24"/>
          <w:u w:val="single"/>
          <w:lang w:eastAsia="en-GB"/>
        </w:rPr>
      </w:pPr>
      <w:r w:rsidRPr="009A674C">
        <w:rPr>
          <w:rFonts w:eastAsia="Times New Roman" w:cs="Times New Roman"/>
          <w:szCs w:val="24"/>
          <w:lang w:eastAsia="en-GB"/>
        </w:rPr>
        <w:t xml:space="preserve">a decision by a local authority that it is not necessary to issue an EHC plan following an </w:t>
      </w:r>
      <w:r w:rsidR="00ED312D">
        <w:rPr>
          <w:rFonts w:eastAsia="Times New Roman" w:cs="Times New Roman"/>
          <w:szCs w:val="24"/>
          <w:lang w:eastAsia="en-GB"/>
        </w:rPr>
        <w:t>assessment</w:t>
      </w:r>
      <w:r w:rsidRPr="009A674C">
        <w:rPr>
          <w:rFonts w:eastAsia="Times New Roman" w:cs="Times New Roman"/>
          <w:szCs w:val="24"/>
          <w:lang w:eastAsia="en-GB"/>
        </w:rPr>
        <w:t xml:space="preserve"> </w:t>
      </w:r>
    </w:p>
    <w:p w:rsidR="009A674C" w:rsidRPr="009A674C" w:rsidRDefault="009A674C" w:rsidP="00693500">
      <w:pPr>
        <w:numPr>
          <w:ilvl w:val="0"/>
          <w:numId w:val="77"/>
        </w:numPr>
        <w:spacing w:after="240" w:line="288" w:lineRule="auto"/>
        <w:ind w:left="993" w:hanging="426"/>
        <w:rPr>
          <w:rFonts w:eastAsia="Times New Roman" w:cs="Times New Roman"/>
          <w:b/>
          <w:szCs w:val="24"/>
          <w:u w:val="single"/>
          <w:lang w:eastAsia="en-GB"/>
        </w:rPr>
      </w:pPr>
      <w:r w:rsidRPr="009A674C">
        <w:rPr>
          <w:rFonts w:eastAsia="Times New Roman" w:cs="Times New Roman"/>
          <w:szCs w:val="24"/>
          <w:lang w:eastAsia="en-GB"/>
        </w:rPr>
        <w:t>the description of a child or young person’s SEN specified in a</w:t>
      </w:r>
      <w:r w:rsidR="00ED312D">
        <w:rPr>
          <w:rFonts w:eastAsia="Times New Roman" w:cs="Times New Roman"/>
          <w:szCs w:val="24"/>
          <w:lang w:eastAsia="en-GB"/>
        </w:rPr>
        <w:t>n EHC</w:t>
      </w:r>
      <w:r w:rsidRPr="009A674C">
        <w:rPr>
          <w:rFonts w:eastAsia="Times New Roman" w:cs="Times New Roman"/>
          <w:szCs w:val="24"/>
          <w:lang w:eastAsia="en-GB"/>
        </w:rPr>
        <w:t xml:space="preserve"> plan, the special educational provision specified, the school or other institution or type of school or other institution (such as a mainstream school/college) specified in the plan or that no school or</w:t>
      </w:r>
      <w:r w:rsidR="00ED312D">
        <w:rPr>
          <w:rFonts w:eastAsia="Times New Roman" w:cs="Times New Roman"/>
          <w:szCs w:val="24"/>
          <w:lang w:eastAsia="en-GB"/>
        </w:rPr>
        <w:t xml:space="preserve"> other institution is specified</w:t>
      </w:r>
      <w:r w:rsidRPr="009A674C">
        <w:rPr>
          <w:rFonts w:eastAsia="Times New Roman" w:cs="Times New Roman"/>
          <w:szCs w:val="24"/>
          <w:lang w:eastAsia="en-GB"/>
        </w:rPr>
        <w:t xml:space="preserve"> </w:t>
      </w:r>
    </w:p>
    <w:p w:rsidR="009A674C" w:rsidRPr="009A674C" w:rsidRDefault="009A674C" w:rsidP="00693500">
      <w:pPr>
        <w:numPr>
          <w:ilvl w:val="0"/>
          <w:numId w:val="77"/>
        </w:numPr>
        <w:spacing w:after="240" w:line="288" w:lineRule="auto"/>
        <w:ind w:left="993" w:hanging="426"/>
        <w:rPr>
          <w:rFonts w:eastAsia="Times New Roman" w:cs="Times New Roman"/>
          <w:b/>
          <w:szCs w:val="24"/>
          <w:u w:val="single"/>
          <w:lang w:eastAsia="en-GB"/>
        </w:rPr>
      </w:pPr>
      <w:r w:rsidRPr="009A674C">
        <w:rPr>
          <w:rFonts w:eastAsia="Times New Roman" w:cs="Times New Roman"/>
          <w:szCs w:val="24"/>
          <w:lang w:eastAsia="en-GB"/>
        </w:rPr>
        <w:t>an amendment to these elements</w:t>
      </w:r>
      <w:r w:rsidR="00ED312D">
        <w:rPr>
          <w:rFonts w:eastAsia="Times New Roman" w:cs="Times New Roman"/>
          <w:szCs w:val="24"/>
          <w:lang w:eastAsia="en-GB"/>
        </w:rPr>
        <w:t xml:space="preserve"> of the EHC plan</w:t>
      </w:r>
    </w:p>
    <w:p w:rsidR="009A674C" w:rsidRPr="009A674C" w:rsidRDefault="009A674C" w:rsidP="00693500">
      <w:pPr>
        <w:numPr>
          <w:ilvl w:val="0"/>
          <w:numId w:val="77"/>
        </w:numPr>
        <w:spacing w:after="240" w:line="288" w:lineRule="auto"/>
        <w:ind w:left="993" w:hanging="426"/>
        <w:rPr>
          <w:rFonts w:eastAsia="Times New Roman" w:cs="Times New Roman"/>
          <w:b/>
          <w:szCs w:val="24"/>
          <w:u w:val="single"/>
          <w:lang w:eastAsia="en-GB"/>
        </w:rPr>
      </w:pPr>
      <w:r w:rsidRPr="009A674C">
        <w:rPr>
          <w:rFonts w:eastAsia="Times New Roman" w:cs="Times New Roman"/>
          <w:szCs w:val="24"/>
          <w:lang w:eastAsia="en-GB"/>
        </w:rPr>
        <w:t>a decision by a local authority not to amend an EHC plan follo</w:t>
      </w:r>
      <w:r w:rsidR="00ED312D">
        <w:rPr>
          <w:rFonts w:eastAsia="Times New Roman" w:cs="Times New Roman"/>
          <w:szCs w:val="24"/>
          <w:lang w:eastAsia="en-GB"/>
        </w:rPr>
        <w:t>wing a review or re-assessment</w:t>
      </w:r>
    </w:p>
    <w:p w:rsidR="009A674C" w:rsidRPr="009A674C" w:rsidRDefault="009A674C" w:rsidP="00693500">
      <w:pPr>
        <w:numPr>
          <w:ilvl w:val="0"/>
          <w:numId w:val="77"/>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a decision by a local authority t</w:t>
      </w:r>
      <w:r w:rsidR="00ED312D">
        <w:rPr>
          <w:rFonts w:eastAsia="Times New Roman" w:cs="Times New Roman"/>
          <w:szCs w:val="24"/>
          <w:lang w:eastAsia="en-GB"/>
        </w:rPr>
        <w:t>o cease to maintain an EHC plan</w:t>
      </w:r>
    </w:p>
    <w:p w:rsidR="009A674C" w:rsidRPr="009A674C" w:rsidRDefault="009A674C" w:rsidP="00A952F2">
      <w:pPr>
        <w:spacing w:after="240" w:line="288" w:lineRule="auto"/>
        <w:rPr>
          <w:rFonts w:eastAsia="Times New Roman" w:cs="Times New Roman"/>
          <w:szCs w:val="24"/>
          <w:lang w:eastAsia="en-GB"/>
        </w:rPr>
      </w:pPr>
      <w:r w:rsidRPr="009A674C">
        <w:rPr>
          <w:rFonts w:eastAsia="Times New Roman" w:cs="Times New Roman"/>
          <w:szCs w:val="24"/>
          <w:lang w:eastAsia="en-GB"/>
        </w:rPr>
        <w:t>The Tribun</w:t>
      </w:r>
      <w:r w:rsidR="00ED312D">
        <w:rPr>
          <w:rFonts w:eastAsia="Times New Roman" w:cs="Times New Roman"/>
          <w:szCs w:val="24"/>
          <w:lang w:eastAsia="en-GB"/>
        </w:rPr>
        <w:t>al does not hear appeals about Personal B</w:t>
      </w:r>
      <w:r w:rsidRPr="009A674C">
        <w:rPr>
          <w:rFonts w:eastAsia="Times New Roman" w:cs="Times New Roman"/>
          <w:szCs w:val="24"/>
          <w:lang w:eastAsia="en-GB"/>
        </w:rPr>
        <w:t>udgets, but will hear appeals about the special educational provi</w:t>
      </w:r>
      <w:r w:rsidR="00A952F2">
        <w:rPr>
          <w:rFonts w:eastAsia="Times New Roman" w:cs="Times New Roman"/>
          <w:szCs w:val="24"/>
          <w:lang w:eastAsia="en-GB"/>
        </w:rPr>
        <w:t>sion to which a Personal B</w:t>
      </w:r>
      <w:r w:rsidR="00B22158">
        <w:rPr>
          <w:rFonts w:eastAsia="Times New Roman" w:cs="Times New Roman"/>
          <w:szCs w:val="24"/>
          <w:lang w:eastAsia="en-GB"/>
        </w:rPr>
        <w:t>udget</w:t>
      </w:r>
      <w:r w:rsidR="00BE0F87">
        <w:rPr>
          <w:rFonts w:eastAsia="Times New Roman" w:cs="Times New Roman"/>
          <w:szCs w:val="24"/>
          <w:lang w:eastAsia="en-GB"/>
        </w:rPr>
        <w:t xml:space="preserve"> </w:t>
      </w:r>
      <w:r w:rsidR="00A952F2">
        <w:rPr>
          <w:rFonts w:eastAsia="Times New Roman" w:cs="Times New Roman"/>
          <w:szCs w:val="24"/>
          <w:lang w:eastAsia="en-GB"/>
        </w:rPr>
        <w:t>may apply (see paragraph</w:t>
      </w:r>
      <w:r w:rsidRPr="009A674C">
        <w:rPr>
          <w:rFonts w:eastAsia="Times New Roman" w:cs="Times New Roman"/>
          <w:szCs w:val="24"/>
          <w:lang w:eastAsia="en-GB"/>
        </w:rPr>
        <w:t xml:space="preserve"> </w:t>
      </w:r>
      <w:r w:rsidR="005F7F07">
        <w:rPr>
          <w:rFonts w:eastAsia="Times New Roman" w:cs="Times New Roman"/>
          <w:szCs w:val="24"/>
          <w:lang w:eastAsia="en-GB"/>
        </w:rPr>
        <w:t>9</w:t>
      </w:r>
      <w:r w:rsidR="00A952F2">
        <w:rPr>
          <w:rFonts w:eastAsia="Times New Roman" w:cs="Times New Roman"/>
          <w:szCs w:val="24"/>
          <w:lang w:eastAsia="en-GB"/>
        </w:rPr>
        <w:t>.108</w:t>
      </w:r>
      <w:r w:rsidRPr="009A674C">
        <w:rPr>
          <w:rFonts w:eastAsia="Times New Roman" w:cs="Times New Roman"/>
          <w:szCs w:val="24"/>
          <w:lang w:eastAsia="en-GB"/>
        </w:rPr>
        <w:t>).</w:t>
      </w:r>
      <w:r w:rsidR="00885600">
        <w:rPr>
          <w:rFonts w:eastAsia="Times New Roman" w:cs="Times New Roman"/>
          <w:szCs w:val="24"/>
          <w:lang w:eastAsia="en-GB"/>
        </w:rPr>
        <w:t xml:space="preserve"> </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Parents and young people who are unhappy with decisions about the </w:t>
      </w:r>
      <w:r w:rsidR="00ED312D">
        <w:rPr>
          <w:rFonts w:eastAsia="Times New Roman" w:cs="Times New Roman"/>
          <w:szCs w:val="24"/>
          <w:lang w:eastAsia="en-GB"/>
        </w:rPr>
        <w:t>health and social care elements</w:t>
      </w:r>
      <w:r w:rsidRPr="009A674C">
        <w:rPr>
          <w:rFonts w:eastAsia="Times New Roman" w:cs="Times New Roman"/>
          <w:szCs w:val="24"/>
          <w:lang w:eastAsia="en-GB"/>
        </w:rPr>
        <w:t xml:space="preserve"> of an EHC plan can go to mediation (see par</w:t>
      </w:r>
      <w:r w:rsidR="00A952F2">
        <w:rPr>
          <w:rFonts w:eastAsia="Times New Roman" w:cs="Times New Roman"/>
          <w:szCs w:val="24"/>
          <w:lang w:eastAsia="en-GB"/>
        </w:rPr>
        <w:t>agraph</w:t>
      </w:r>
      <w:r w:rsidR="00014968">
        <w:rPr>
          <w:rFonts w:eastAsia="Times New Roman" w:cs="Times New Roman"/>
          <w:szCs w:val="24"/>
          <w:lang w:eastAsia="en-GB"/>
        </w:rPr>
        <w:t>s</w:t>
      </w:r>
      <w:r w:rsidR="00ED312D">
        <w:rPr>
          <w:rFonts w:eastAsia="Times New Roman" w:cs="Times New Roman"/>
          <w:szCs w:val="24"/>
          <w:lang w:eastAsia="en-GB"/>
        </w:rPr>
        <w:t xml:space="preserve"> </w:t>
      </w:r>
      <w:r w:rsidR="00014968">
        <w:rPr>
          <w:rFonts w:eastAsia="Times New Roman" w:cs="Times New Roman"/>
          <w:szCs w:val="24"/>
          <w:lang w:eastAsia="en-GB"/>
        </w:rPr>
        <w:t>11.31 to 11.35</w:t>
      </w:r>
      <w:r w:rsidR="00ED312D">
        <w:rPr>
          <w:rFonts w:eastAsia="Times New Roman" w:cs="Times New Roman"/>
          <w:szCs w:val="24"/>
          <w:lang w:eastAsia="en-GB"/>
        </w:rPr>
        <w:t xml:space="preserve">). </w:t>
      </w:r>
      <w:r w:rsidRPr="009A674C">
        <w:rPr>
          <w:rFonts w:eastAsia="Times New Roman" w:cs="Times New Roman"/>
          <w:szCs w:val="24"/>
          <w:lang w:eastAsia="en-GB"/>
        </w:rPr>
        <w:t xml:space="preserve">They can also complain through the health and social care complaints procedures, set out in paragraphs </w:t>
      </w:r>
      <w:r w:rsidR="005F7F07">
        <w:rPr>
          <w:rFonts w:eastAsia="Times New Roman" w:cs="Times New Roman"/>
          <w:szCs w:val="24"/>
          <w:lang w:eastAsia="en-GB"/>
        </w:rPr>
        <w:t>11</w:t>
      </w:r>
      <w:r w:rsidR="00A952F2">
        <w:rPr>
          <w:rFonts w:eastAsia="Times New Roman" w:cs="Times New Roman"/>
          <w:szCs w:val="24"/>
          <w:lang w:eastAsia="en-GB"/>
        </w:rPr>
        <w:t>.101</w:t>
      </w:r>
      <w:r w:rsidRPr="009A674C">
        <w:rPr>
          <w:rFonts w:eastAsia="Times New Roman" w:cs="Times New Roman"/>
          <w:szCs w:val="24"/>
          <w:lang w:eastAsia="en-GB"/>
        </w:rPr>
        <w:t xml:space="preserve"> to </w:t>
      </w:r>
      <w:r w:rsidR="005F7F07">
        <w:rPr>
          <w:rFonts w:eastAsia="Times New Roman" w:cs="Times New Roman"/>
          <w:szCs w:val="24"/>
          <w:lang w:eastAsia="en-GB"/>
        </w:rPr>
        <w:t>11</w:t>
      </w:r>
      <w:r w:rsidR="00A952F2">
        <w:rPr>
          <w:rFonts w:eastAsia="Times New Roman" w:cs="Times New Roman"/>
          <w:szCs w:val="24"/>
          <w:lang w:eastAsia="en-GB"/>
        </w:rPr>
        <w:t>.104 and 11.105 to 11.111</w:t>
      </w:r>
      <w:r w:rsidRPr="009A674C">
        <w:rPr>
          <w:rFonts w:eastAsia="Times New Roman" w:cs="Times New Roman"/>
          <w:szCs w:val="24"/>
          <w:lang w:eastAsia="en-GB"/>
        </w:rPr>
        <w:t>.</w:t>
      </w:r>
    </w:p>
    <w:p w:rsidR="009A674C" w:rsidRPr="009A674C" w:rsidRDefault="009A674C" w:rsidP="003D3387">
      <w:pPr>
        <w:pStyle w:val="Heading3"/>
        <w:rPr>
          <w:rFonts w:eastAsia="Times New Roman"/>
          <w:lang w:eastAsia="en-GB"/>
        </w:rPr>
      </w:pPr>
      <w:bookmarkStart w:id="1265" w:name="_Toc385254305"/>
      <w:bookmarkStart w:id="1266" w:name="_Toc385313840"/>
      <w:bookmarkStart w:id="1267" w:name="_Toc410033279"/>
      <w:r w:rsidRPr="009A674C">
        <w:rPr>
          <w:rFonts w:eastAsia="Times New Roman"/>
          <w:lang w:eastAsia="en-GB"/>
        </w:rPr>
        <w:t>Conditions related to appeals</w:t>
      </w:r>
      <w:bookmarkEnd w:id="1265"/>
      <w:bookmarkEnd w:id="1266"/>
      <w:bookmarkEnd w:id="1267"/>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 following conditions apply to appeals:</w:t>
      </w:r>
      <w:r w:rsidR="00885600">
        <w:rPr>
          <w:rFonts w:eastAsia="Times New Roman" w:cs="Times New Roman"/>
          <w:szCs w:val="24"/>
          <w:lang w:eastAsia="en-GB"/>
        </w:rPr>
        <w:t xml:space="preserve"> </w:t>
      </w:r>
    </w:p>
    <w:p w:rsidR="009A674C" w:rsidRPr="009A674C" w:rsidRDefault="009A674C" w:rsidP="00693500">
      <w:pPr>
        <w:numPr>
          <w:ilvl w:val="0"/>
          <w:numId w:val="78"/>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the parent or young person can appeal to the Tribunal when the EHC plan is initially finalised, following an amendme</w:t>
      </w:r>
      <w:r w:rsidR="00880A7B">
        <w:rPr>
          <w:rFonts w:eastAsia="Times New Roman" w:cs="Times New Roman"/>
          <w:szCs w:val="24"/>
          <w:lang w:eastAsia="en-GB"/>
        </w:rPr>
        <w:t>nt or a replacement of the plan</w:t>
      </w:r>
    </w:p>
    <w:p w:rsidR="00F30937" w:rsidRPr="00F30937" w:rsidRDefault="009A674C" w:rsidP="00693500">
      <w:pPr>
        <w:numPr>
          <w:ilvl w:val="0"/>
          <w:numId w:val="78"/>
        </w:numPr>
        <w:spacing w:after="240" w:line="288" w:lineRule="auto"/>
        <w:ind w:left="993" w:hanging="426"/>
        <w:rPr>
          <w:rFonts w:eastAsia="Times New Roman" w:cs="Times New Roman"/>
          <w:b/>
          <w:szCs w:val="24"/>
          <w:u w:val="single"/>
          <w:lang w:eastAsia="en-GB"/>
        </w:rPr>
      </w:pPr>
      <w:r w:rsidRPr="00F30937">
        <w:rPr>
          <w:rFonts w:eastAsia="Times New Roman" w:cs="Times New Roman"/>
          <w:szCs w:val="24"/>
          <w:lang w:eastAsia="en-GB"/>
        </w:rPr>
        <w:t xml:space="preserve">appeals </w:t>
      </w:r>
      <w:r w:rsidRPr="00F30937">
        <w:rPr>
          <w:rFonts w:eastAsia="Times New Roman" w:cs="Times New Roman"/>
          <w:b/>
          <w:szCs w:val="24"/>
          <w:lang w:eastAsia="en-GB"/>
        </w:rPr>
        <w:t>must</w:t>
      </w:r>
      <w:r w:rsidRPr="00F30937">
        <w:rPr>
          <w:rFonts w:eastAsia="Times New Roman" w:cs="Times New Roman"/>
          <w:szCs w:val="24"/>
          <w:lang w:eastAsia="en-GB"/>
        </w:rPr>
        <w:t xml:space="preserve"> be registered with the Tribunal within two months of the local authority sending a notice to the parent or young person of the de</w:t>
      </w:r>
      <w:r w:rsidR="00880A7B" w:rsidRPr="00F30937">
        <w:rPr>
          <w:rFonts w:eastAsia="Times New Roman" w:cs="Times New Roman"/>
          <w:szCs w:val="24"/>
          <w:lang w:eastAsia="en-GB"/>
        </w:rPr>
        <w:t>cision about one of the matters</w:t>
      </w:r>
      <w:r w:rsidRPr="00F30937">
        <w:rPr>
          <w:rFonts w:eastAsia="Times New Roman" w:cs="Times New Roman"/>
          <w:szCs w:val="24"/>
          <w:lang w:eastAsia="en-GB"/>
        </w:rPr>
        <w:t xml:space="preserve"> that can be appealed to the Tribunal or within one month of a certificate being issued following mediation or the parent or young person being given mediation in</w:t>
      </w:r>
      <w:r w:rsidR="00880A7B" w:rsidRPr="00F30937">
        <w:rPr>
          <w:rFonts w:eastAsia="Times New Roman" w:cs="Times New Roman"/>
          <w:szCs w:val="24"/>
          <w:lang w:eastAsia="en-GB"/>
        </w:rPr>
        <w:t>formation</w:t>
      </w:r>
    </w:p>
    <w:p w:rsidR="009A674C" w:rsidRPr="00F30937" w:rsidRDefault="009A674C" w:rsidP="00693500">
      <w:pPr>
        <w:numPr>
          <w:ilvl w:val="0"/>
          <w:numId w:val="78"/>
        </w:numPr>
        <w:spacing w:after="240" w:line="288" w:lineRule="auto"/>
        <w:ind w:left="993" w:hanging="426"/>
        <w:rPr>
          <w:rFonts w:eastAsia="Times New Roman" w:cs="Times New Roman"/>
          <w:b/>
          <w:szCs w:val="24"/>
          <w:u w:val="single"/>
          <w:lang w:eastAsia="en-GB"/>
        </w:rPr>
      </w:pPr>
      <w:r w:rsidRPr="00F30937">
        <w:rPr>
          <w:rFonts w:eastAsia="Times New Roman" w:cs="Times New Roman"/>
          <w:szCs w:val="24"/>
          <w:lang w:eastAsia="en-GB"/>
        </w:rPr>
        <w:t>the</w:t>
      </w:r>
      <w:r w:rsidR="00880A7B" w:rsidRPr="00F30937">
        <w:rPr>
          <w:rFonts w:eastAsia="Times New Roman" w:cs="Times New Roman"/>
          <w:szCs w:val="24"/>
          <w:lang w:eastAsia="en-GB"/>
        </w:rPr>
        <w:t xml:space="preserve"> right to appeal a refusal of an EHC needs assessment will </w:t>
      </w:r>
      <w:r w:rsidRPr="00F30937">
        <w:rPr>
          <w:rFonts w:eastAsia="Times New Roman" w:cs="Times New Roman"/>
          <w:szCs w:val="24"/>
          <w:lang w:eastAsia="en-GB"/>
        </w:rPr>
        <w:t xml:space="preserve">be triggered </w:t>
      </w:r>
      <w:r w:rsidR="00880A7B" w:rsidRPr="00F30937">
        <w:rPr>
          <w:rFonts w:eastAsia="Times New Roman" w:cs="Times New Roman"/>
          <w:szCs w:val="24"/>
          <w:lang w:eastAsia="en-GB"/>
        </w:rPr>
        <w:t xml:space="preserve">only </w:t>
      </w:r>
      <w:r w:rsidRPr="00F30937">
        <w:rPr>
          <w:rFonts w:eastAsia="Times New Roman" w:cs="Times New Roman"/>
          <w:szCs w:val="24"/>
          <w:lang w:eastAsia="en-GB"/>
        </w:rPr>
        <w:t>where the local authority has not carried out an assessm</w:t>
      </w:r>
      <w:r w:rsidR="00880A7B" w:rsidRPr="00F30937">
        <w:rPr>
          <w:rFonts w:eastAsia="Times New Roman" w:cs="Times New Roman"/>
          <w:szCs w:val="24"/>
          <w:lang w:eastAsia="en-GB"/>
        </w:rPr>
        <w:t>ent in the previous six months</w:t>
      </w:r>
    </w:p>
    <w:p w:rsidR="009A674C" w:rsidRPr="009A674C" w:rsidRDefault="009A674C" w:rsidP="00693500">
      <w:pPr>
        <w:numPr>
          <w:ilvl w:val="0"/>
          <w:numId w:val="78"/>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when the parent or young person is appealing about a decision to cease to maintain the EHC plan the local authority has to maintain the plan until t</w:t>
      </w:r>
      <w:r w:rsidR="00880A7B">
        <w:rPr>
          <w:rFonts w:eastAsia="Times New Roman" w:cs="Times New Roman"/>
          <w:szCs w:val="24"/>
          <w:lang w:eastAsia="en-GB"/>
        </w:rPr>
        <w:t>he Tribunal’s decision is made</w:t>
      </w:r>
      <w:r w:rsidRPr="009A674C">
        <w:rPr>
          <w:rFonts w:eastAsia="Times New Roman" w:cs="Times New Roman"/>
          <w:szCs w:val="24"/>
          <w:lang w:eastAsia="en-GB"/>
        </w:rPr>
        <w:t xml:space="preserve"> </w:t>
      </w:r>
    </w:p>
    <w:p w:rsidR="009A674C" w:rsidRPr="00880A7B" w:rsidRDefault="009A674C" w:rsidP="003D3387">
      <w:pPr>
        <w:pStyle w:val="Heading3"/>
        <w:rPr>
          <w:rFonts w:eastAsia="Times New Roman"/>
          <w:u w:val="single"/>
          <w:lang w:eastAsia="en-GB"/>
        </w:rPr>
      </w:pPr>
      <w:bookmarkStart w:id="1268" w:name="_Toc385254306"/>
      <w:bookmarkStart w:id="1269" w:name="_Toc385313841"/>
      <w:bookmarkStart w:id="1270" w:name="_Toc410033280"/>
      <w:r w:rsidRPr="00880A7B">
        <w:rPr>
          <w:rFonts w:eastAsia="Times New Roman"/>
          <w:lang w:eastAsia="en-GB"/>
        </w:rPr>
        <w:t>Decisions the Tribunal can make</w:t>
      </w:r>
      <w:bookmarkEnd w:id="1268"/>
      <w:bookmarkEnd w:id="1269"/>
      <w:bookmarkEnd w:id="1270"/>
    </w:p>
    <w:p w:rsidR="00776A24"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 Tribunal has prescribed powers under the Children and Families Act 2014 to make certain decisions in relation to appeals. The Tribunal can dismiss the appeal, order the local authority to carry out an assessment, or to make and maintain an EHC plan, or to maintain a plan with amendments. The</w:t>
      </w:r>
      <w:r w:rsidR="00880A7B">
        <w:rPr>
          <w:rFonts w:eastAsia="Times New Roman" w:cs="Times New Roman"/>
          <w:szCs w:val="24"/>
          <w:lang w:eastAsia="en-GB"/>
        </w:rPr>
        <w:t xml:space="preserve"> Tribunal can also order the local authority</w:t>
      </w:r>
      <w:r w:rsidRPr="009A674C">
        <w:rPr>
          <w:rFonts w:eastAsia="Times New Roman" w:cs="Times New Roman"/>
          <w:szCs w:val="24"/>
          <w:lang w:eastAsia="en-GB"/>
        </w:rPr>
        <w:t xml:space="preserve"> to reconsider or correct a weakness in the plan, for example, where necessary information is missing. Local authorities have time limits within which to comply with decisions of </w:t>
      </w:r>
      <w:r w:rsidR="00973ACD">
        <w:rPr>
          <w:rFonts w:eastAsia="Times New Roman" w:cs="Times New Roman"/>
          <w:szCs w:val="24"/>
          <w:lang w:eastAsia="en-GB"/>
        </w:rPr>
        <w:t xml:space="preserve">the Tribunal (see the </w:t>
      </w:r>
      <w:r w:rsidRPr="009A674C">
        <w:rPr>
          <w:rFonts w:eastAsia="Times New Roman" w:cs="Times New Roman"/>
          <w:szCs w:val="24"/>
          <w:lang w:eastAsia="en-GB"/>
        </w:rPr>
        <w:t>Special Educational Need</w:t>
      </w:r>
      <w:r w:rsidR="00973ACD">
        <w:rPr>
          <w:rFonts w:eastAsia="Times New Roman" w:cs="Times New Roman"/>
          <w:szCs w:val="24"/>
          <w:lang w:eastAsia="en-GB"/>
        </w:rPr>
        <w:t xml:space="preserve">s </w:t>
      </w:r>
      <w:r w:rsidR="00776A24">
        <w:rPr>
          <w:rFonts w:eastAsia="Times New Roman" w:cs="Times New Roman"/>
          <w:szCs w:val="24"/>
          <w:lang w:eastAsia="en-GB"/>
        </w:rPr>
        <w:t>Regulations 2014).</w:t>
      </w:r>
    </w:p>
    <w:p w:rsidR="009A674C" w:rsidRPr="00776A24" w:rsidRDefault="00776A24" w:rsidP="00693500">
      <w:pPr>
        <w:numPr>
          <w:ilvl w:val="0"/>
          <w:numId w:val="79"/>
        </w:numPr>
        <w:spacing w:after="240" w:line="288" w:lineRule="auto"/>
        <w:ind w:left="0" w:hanging="709"/>
        <w:rPr>
          <w:rFonts w:eastAsia="Times New Roman" w:cs="Times New Roman"/>
          <w:szCs w:val="24"/>
          <w:lang w:eastAsia="en-GB"/>
        </w:rPr>
      </w:pPr>
      <w:r w:rsidRPr="00776A24">
        <w:rPr>
          <w:rFonts w:eastAsia="Times New Roman" w:cs="Times New Roman"/>
          <w:szCs w:val="24"/>
          <w:lang w:eastAsia="en-GB"/>
        </w:rPr>
        <w:t xml:space="preserve">In making decisions about whether the special educational provision specified in the EHC plan </w:t>
      </w:r>
      <w:r w:rsidR="00F0553E">
        <w:rPr>
          <w:rFonts w:eastAsia="Times New Roman" w:cs="Times New Roman"/>
          <w:szCs w:val="24"/>
          <w:lang w:eastAsia="en-GB"/>
        </w:rPr>
        <w:t>is appropriate, the Tribunal should</w:t>
      </w:r>
      <w:r w:rsidRPr="00776A24">
        <w:rPr>
          <w:rFonts w:eastAsia="Times New Roman" w:cs="Times New Roman"/>
          <w:szCs w:val="24"/>
          <w:lang w:eastAsia="en-GB"/>
        </w:rPr>
        <w:t xml:space="preserve"> take into account the education and </w:t>
      </w:r>
      <w:r>
        <w:rPr>
          <w:rFonts w:eastAsia="Times New Roman" w:cs="Times New Roman"/>
          <w:szCs w:val="24"/>
          <w:lang w:eastAsia="en-GB"/>
        </w:rPr>
        <w:t>training outcomes specified in S</w:t>
      </w:r>
      <w:r w:rsidRPr="00776A24">
        <w:rPr>
          <w:rFonts w:eastAsia="Times New Roman" w:cs="Times New Roman"/>
          <w:szCs w:val="24"/>
          <w:lang w:eastAsia="en-GB"/>
        </w:rPr>
        <w:t>ection E of the EHC plan and whether the special educational provision will enable the child or young person to make progress towards their education and training outcomes. The Tribunal can consider whether the education and training outcomes specified are sufficiently ambitious for the child or young person. When the Tribunal orders the local authority to reconsider the special educational provision in an EHC plan, the local authority should also review whether the outcomes remain appropriate.</w:t>
      </w:r>
      <w:r w:rsidR="00A15B39" w:rsidRPr="00776A24">
        <w:rPr>
          <w:rFonts w:eastAsia="Times New Roman" w:cs="Times New Roman"/>
          <w:szCs w:val="24"/>
          <w:lang w:eastAsia="en-GB"/>
        </w:rPr>
        <w:t xml:space="preserve"> </w:t>
      </w:r>
    </w:p>
    <w:p w:rsidR="00A15B39" w:rsidRPr="00880A7B" w:rsidRDefault="00A15B39" w:rsidP="00BE0F87">
      <w:pPr>
        <w:pStyle w:val="Heading3"/>
        <w:rPr>
          <w:rFonts w:eastAsia="Times New Roman"/>
          <w:lang w:eastAsia="en-GB"/>
        </w:rPr>
      </w:pPr>
      <w:bookmarkStart w:id="1271" w:name="_Toc385254307"/>
      <w:bookmarkStart w:id="1272" w:name="_Toc385313842"/>
      <w:bookmarkStart w:id="1273" w:name="_Toc410033281"/>
      <w:r w:rsidRPr="00880A7B">
        <w:rPr>
          <w:rFonts w:eastAsia="Times New Roman"/>
          <w:lang w:eastAsia="en-GB"/>
        </w:rPr>
        <w:t xml:space="preserve">How </w:t>
      </w:r>
      <w:r>
        <w:rPr>
          <w:rFonts w:eastAsia="Times New Roman"/>
          <w:lang w:eastAsia="en-GB"/>
        </w:rPr>
        <w:t>parents and young people can appeal</w:t>
      </w:r>
      <w:bookmarkEnd w:id="1271"/>
      <w:bookmarkEnd w:id="1272"/>
      <w:bookmarkEnd w:id="1273"/>
      <w:r w:rsidRPr="00880A7B">
        <w:rPr>
          <w:rFonts w:eastAsia="Times New Roman"/>
          <w:lang w:eastAsia="en-GB"/>
        </w:rPr>
        <w:t xml:space="preserve"> </w:t>
      </w:r>
    </w:p>
    <w:p w:rsidR="00A15B39" w:rsidRPr="009A674C" w:rsidRDefault="00A15B39"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When appealing to the Tribunal parents and young people </w:t>
      </w:r>
      <w:r w:rsidR="00BD4E7F" w:rsidRPr="00BD4E7F">
        <w:rPr>
          <w:rFonts w:eastAsia="Times New Roman" w:cs="Times New Roman"/>
          <w:b/>
          <w:szCs w:val="24"/>
          <w:lang w:eastAsia="en-GB"/>
        </w:rPr>
        <w:t>must</w:t>
      </w:r>
      <w:r w:rsidRPr="009A674C">
        <w:rPr>
          <w:rFonts w:eastAsia="Times New Roman" w:cs="Times New Roman"/>
          <w:szCs w:val="24"/>
          <w:lang w:eastAsia="en-GB"/>
        </w:rPr>
        <w:t xml:space="preserve"> supply a copy of the decision that they are appealing against and the date when the local</w:t>
      </w:r>
      <w:r w:rsidR="00F74FAB">
        <w:rPr>
          <w:rFonts w:eastAsia="Times New Roman" w:cs="Times New Roman"/>
          <w:szCs w:val="24"/>
          <w:lang w:eastAsia="en-GB"/>
        </w:rPr>
        <w:t xml:space="preserve"> authority’s decision was made, </w:t>
      </w:r>
      <w:r w:rsidRPr="009A674C">
        <w:rPr>
          <w:rFonts w:eastAsia="Times New Roman" w:cs="Times New Roman"/>
          <w:szCs w:val="24"/>
          <w:lang w:eastAsia="en-GB"/>
        </w:rPr>
        <w:t>or the date of the</w:t>
      </w:r>
      <w:r w:rsidR="00776A24">
        <w:rPr>
          <w:rFonts w:eastAsia="Times New Roman" w:cs="Times New Roman"/>
          <w:szCs w:val="24"/>
          <w:lang w:eastAsia="en-GB"/>
        </w:rPr>
        <w:t xml:space="preserve"> mediation</w:t>
      </w:r>
      <w:r w:rsidRPr="009A674C">
        <w:rPr>
          <w:rFonts w:eastAsia="Times New Roman" w:cs="Times New Roman"/>
          <w:szCs w:val="24"/>
          <w:lang w:eastAsia="en-GB"/>
        </w:rPr>
        <w:t xml:space="preserve"> certif</w:t>
      </w:r>
      <w:r w:rsidR="00F30937">
        <w:rPr>
          <w:rFonts w:eastAsia="Times New Roman" w:cs="Times New Roman"/>
          <w:szCs w:val="24"/>
          <w:lang w:eastAsia="en-GB"/>
        </w:rPr>
        <w:t>icate</w:t>
      </w:r>
      <w:r w:rsidRPr="009A674C">
        <w:rPr>
          <w:rFonts w:eastAsia="Times New Roman" w:cs="Times New Roman"/>
          <w:szCs w:val="24"/>
          <w:lang w:eastAsia="en-GB"/>
        </w:rPr>
        <w:t>. The parent or young person who is appealing (the appellant) will be required to give the reasons why they are appealing. The reasons do not have to be lengthy or written in legal language but should explain why the appellant</w:t>
      </w:r>
      <w:r>
        <w:rPr>
          <w:rFonts w:eastAsia="Times New Roman" w:cs="Times New Roman"/>
          <w:szCs w:val="24"/>
          <w:lang w:eastAsia="en-GB"/>
        </w:rPr>
        <w:t xml:space="preserve"> disagrees with the decision.</w:t>
      </w:r>
      <w:r w:rsidRPr="009A674C">
        <w:rPr>
          <w:rFonts w:eastAsia="Times New Roman" w:cs="Times New Roman"/>
          <w:szCs w:val="24"/>
          <w:lang w:eastAsia="en-GB"/>
        </w:rPr>
        <w:t xml:space="preserve"> Parents and young people have to send all relevant documents, such as copies of</w:t>
      </w:r>
      <w:r>
        <w:rPr>
          <w:rFonts w:eastAsia="Times New Roman" w:cs="Times New Roman"/>
          <w:szCs w:val="24"/>
          <w:lang w:eastAsia="en-GB"/>
        </w:rPr>
        <w:t xml:space="preserve"> assessments, to the Tribunal.</w:t>
      </w:r>
    </w:p>
    <w:p w:rsidR="00A15B39" w:rsidRPr="009A674C" w:rsidRDefault="00A15B39"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Once the appeal is registered the local authority will be sent a copy of the papers filed and will be given a d</w:t>
      </w:r>
      <w:r>
        <w:rPr>
          <w:rFonts w:eastAsia="Times New Roman" w:cs="Times New Roman"/>
          <w:szCs w:val="24"/>
          <w:lang w:eastAsia="en-GB"/>
        </w:rPr>
        <w:t xml:space="preserve">ate by which they </w:t>
      </w:r>
      <w:r w:rsidR="00BD4E7F" w:rsidRPr="00BD4E7F">
        <w:rPr>
          <w:rFonts w:eastAsia="Times New Roman" w:cs="Times New Roman"/>
          <w:b/>
          <w:szCs w:val="24"/>
          <w:lang w:eastAsia="en-GB"/>
        </w:rPr>
        <w:t>must</w:t>
      </w:r>
      <w:r>
        <w:rPr>
          <w:rFonts w:eastAsia="Times New Roman" w:cs="Times New Roman"/>
          <w:szCs w:val="24"/>
          <w:lang w:eastAsia="en-GB"/>
        </w:rPr>
        <w:t xml:space="preserve"> respond </w:t>
      </w:r>
      <w:r w:rsidRPr="009A674C">
        <w:rPr>
          <w:rFonts w:eastAsia="Times New Roman" w:cs="Times New Roman"/>
          <w:szCs w:val="24"/>
          <w:lang w:eastAsia="en-GB"/>
        </w:rPr>
        <w:t xml:space="preserve">and asked </w:t>
      </w:r>
      <w:r>
        <w:rPr>
          <w:rFonts w:eastAsia="Times New Roman" w:cs="Times New Roman"/>
          <w:szCs w:val="24"/>
          <w:lang w:eastAsia="en-GB"/>
        </w:rPr>
        <w:t>to provide details of witnesses –</w:t>
      </w:r>
      <w:r w:rsidRPr="009A674C">
        <w:rPr>
          <w:rFonts w:eastAsia="Times New Roman" w:cs="Times New Roman"/>
          <w:szCs w:val="24"/>
          <w:lang w:eastAsia="en-GB"/>
        </w:rPr>
        <w:t xml:space="preserve"> t</w:t>
      </w:r>
      <w:r>
        <w:rPr>
          <w:rFonts w:eastAsia="Times New Roman" w:cs="Times New Roman"/>
          <w:szCs w:val="24"/>
          <w:lang w:eastAsia="en-GB"/>
        </w:rPr>
        <w:t>his will apply to all parties. </w:t>
      </w:r>
      <w:r w:rsidRPr="009A674C">
        <w:rPr>
          <w:rFonts w:eastAsia="Times New Roman" w:cs="Times New Roman"/>
          <w:szCs w:val="24"/>
          <w:lang w:eastAsia="en-GB"/>
        </w:rPr>
        <w:t>The parties will also be told of the ap</w:t>
      </w:r>
      <w:r>
        <w:rPr>
          <w:rFonts w:eastAsia="Times New Roman" w:cs="Times New Roman"/>
          <w:szCs w:val="24"/>
          <w:lang w:eastAsia="en-GB"/>
        </w:rPr>
        <w:t xml:space="preserve">proximate hearing date. </w:t>
      </w:r>
      <w:r w:rsidRPr="009A674C">
        <w:rPr>
          <w:rFonts w:eastAsia="Times New Roman" w:cs="Times New Roman"/>
          <w:szCs w:val="24"/>
          <w:lang w:eastAsia="en-GB"/>
        </w:rPr>
        <w:t>Hearings are heard throughout the country at Her Majesty's Courts and Tribunals Service buildings. The Tribunal will try to hold hearings as close to where the appellant lives as possible. Appeals are heard by a judge and a panel of Tribunal members who have been appointed because of their knowledge and experience of children and young people with SEN or disabilities.</w:t>
      </w:r>
      <w:r w:rsidR="00885600">
        <w:rPr>
          <w:rFonts w:eastAsia="Times New Roman" w:cs="Times New Roman"/>
          <w:szCs w:val="24"/>
          <w:lang w:eastAsia="en-GB"/>
        </w:rPr>
        <w:t xml:space="preserve"> </w:t>
      </w:r>
      <w:r w:rsidRPr="009A674C">
        <w:rPr>
          <w:rFonts w:eastAsia="Times New Roman" w:cs="Times New Roman"/>
          <w:szCs w:val="24"/>
          <w:lang w:eastAsia="en-GB"/>
        </w:rPr>
        <w:t>The local authority will provide a bundle of papers for each of the panel members and the parent, including any doc</w:t>
      </w:r>
      <w:r>
        <w:rPr>
          <w:rFonts w:eastAsia="Times New Roman" w:cs="Times New Roman"/>
          <w:szCs w:val="24"/>
          <w:lang w:eastAsia="en-GB"/>
        </w:rPr>
        <w:t xml:space="preserve">ument requested by the parent. </w:t>
      </w:r>
      <w:r w:rsidRPr="009A674C">
        <w:rPr>
          <w:rFonts w:eastAsia="Times New Roman" w:cs="Times New Roman"/>
          <w:szCs w:val="24"/>
          <w:lang w:eastAsia="en-GB"/>
        </w:rPr>
        <w:t>Advice on ma</w:t>
      </w:r>
      <w:r w:rsidR="00BB1804">
        <w:rPr>
          <w:rFonts w:eastAsia="Times New Roman" w:cs="Times New Roman"/>
          <w:szCs w:val="24"/>
          <w:lang w:eastAsia="en-GB"/>
        </w:rPr>
        <w:t>king SEN appeals to the Tribunal is available from the Ministry of Justice website – a link is given in the References section under General.</w:t>
      </w:r>
      <w:r>
        <w:rPr>
          <w:rFonts w:eastAsia="Times New Roman" w:cs="Times New Roman"/>
          <w:szCs w:val="24"/>
          <w:lang w:eastAsia="en-GB"/>
        </w:rPr>
        <w:t xml:space="preserve"> </w:t>
      </w:r>
    </w:p>
    <w:p w:rsidR="00BF4F30" w:rsidRDefault="00BF4F30">
      <w:pPr>
        <w:rPr>
          <w:rFonts w:eastAsia="Times New Roman" w:cs="Arial"/>
          <w:szCs w:val="24"/>
          <w:lang w:eastAsia="en-GB"/>
        </w:rPr>
      </w:pPr>
      <w:r>
        <w:rPr>
          <w:rFonts w:eastAsia="Times New Roman" w:cs="Arial"/>
          <w:szCs w:val="24"/>
          <w:lang w:eastAsia="en-GB"/>
        </w:rPr>
        <w:br w:type="page"/>
      </w:r>
    </w:p>
    <w:p w:rsidR="00A15B39" w:rsidRPr="00E551D7" w:rsidRDefault="00A15B39" w:rsidP="00693500">
      <w:pPr>
        <w:numPr>
          <w:ilvl w:val="0"/>
          <w:numId w:val="79"/>
        </w:numPr>
        <w:spacing w:after="120" w:line="288" w:lineRule="auto"/>
        <w:ind w:left="0" w:hanging="709"/>
        <w:rPr>
          <w:rFonts w:eastAsia="Times New Roman" w:cs="Arial"/>
          <w:szCs w:val="24"/>
          <w:lang w:eastAsia="en-GB"/>
        </w:rPr>
      </w:pPr>
      <w:r w:rsidRPr="009A674C">
        <w:rPr>
          <w:rFonts w:eastAsia="Times New Roman" w:cs="Arial"/>
          <w:szCs w:val="24"/>
          <w:lang w:eastAsia="en-GB"/>
        </w:rPr>
        <w:t xml:space="preserve">A </w:t>
      </w:r>
      <w:r w:rsidRPr="009A674C">
        <w:rPr>
          <w:rFonts w:eastAsia="Times New Roman" w:cs="Times New Roman"/>
          <w:szCs w:val="24"/>
          <w:lang w:eastAsia="en-GB"/>
        </w:rPr>
        <w:t>video</w:t>
      </w:r>
      <w:r w:rsidR="00E551D7">
        <w:rPr>
          <w:rFonts w:eastAsia="Times New Roman" w:cs="Arial"/>
          <w:szCs w:val="24"/>
          <w:lang w:eastAsia="en-GB"/>
        </w:rPr>
        <w:t xml:space="preserve"> is available from the Ministry of Justice </w:t>
      </w:r>
      <w:r w:rsidR="00B63FF3">
        <w:rPr>
          <w:rFonts w:eastAsia="Times New Roman" w:cs="Arial"/>
          <w:szCs w:val="24"/>
          <w:lang w:eastAsia="en-GB"/>
        </w:rPr>
        <w:t xml:space="preserve">website which </w:t>
      </w:r>
      <w:r w:rsidRPr="009A674C">
        <w:rPr>
          <w:rFonts w:eastAsia="Times New Roman" w:cs="Arial"/>
          <w:szCs w:val="24"/>
          <w:lang w:eastAsia="en-GB"/>
        </w:rPr>
        <w:t xml:space="preserve">gives appellants some </w:t>
      </w:r>
      <w:r w:rsidRPr="009A674C">
        <w:rPr>
          <w:rFonts w:eastAsia="Times New Roman" w:cs="Times New Roman"/>
          <w:szCs w:val="24"/>
          <w:lang w:eastAsia="en-GB"/>
        </w:rPr>
        <w:t>guidance</w:t>
      </w:r>
      <w:r w:rsidR="00E551D7">
        <w:rPr>
          <w:rFonts w:eastAsia="Times New Roman" w:cs="Arial"/>
          <w:szCs w:val="24"/>
          <w:lang w:eastAsia="en-GB"/>
        </w:rPr>
        <w:t xml:space="preserve"> on what happens at a hearing – a link to it is given in the References section under Chapter 11. </w:t>
      </w:r>
      <w:r w:rsidRPr="00E551D7">
        <w:rPr>
          <w:rFonts w:eastAsia="Times New Roman" w:cs="Arial"/>
          <w:szCs w:val="24"/>
          <w:lang w:eastAsia="en-GB"/>
        </w:rPr>
        <w:t xml:space="preserve">A DVD of this video can be requested from the Tribunal by writing to: </w:t>
      </w:r>
      <w:r w:rsidRPr="00E551D7">
        <w:rPr>
          <w:rFonts w:eastAsia="Times New Roman" w:cs="Arial"/>
          <w:szCs w:val="24"/>
          <w:lang w:eastAsia="en-GB"/>
        </w:rPr>
        <w:br/>
      </w:r>
      <w:r w:rsidRPr="00E551D7">
        <w:rPr>
          <w:rFonts w:eastAsia="Times New Roman" w:cs="Arial"/>
          <w:szCs w:val="24"/>
          <w:lang w:eastAsia="en-GB"/>
        </w:rPr>
        <w:br/>
      </w:r>
      <w:r w:rsidRPr="00E551D7">
        <w:rPr>
          <w:rFonts w:eastAsia="Times New Roman" w:cs="Times New Roman"/>
          <w:szCs w:val="24"/>
          <w:lang w:eastAsia="en-GB"/>
        </w:rPr>
        <w:t>First-tier Tribunal (Special Educational Needs and Disability)</w:t>
      </w:r>
      <w:r w:rsidRPr="00E551D7">
        <w:rPr>
          <w:rFonts w:eastAsia="Times New Roman" w:cs="Times New Roman"/>
          <w:szCs w:val="24"/>
          <w:lang w:eastAsia="en-GB"/>
        </w:rPr>
        <w:br/>
      </w:r>
      <w:r w:rsidR="00076559">
        <w:rPr>
          <w:rFonts w:eastAsia="Times New Roman" w:cs="Times New Roman"/>
          <w:szCs w:val="24"/>
          <w:lang w:eastAsia="en-GB"/>
        </w:rPr>
        <w:t>Darlington Magistrates Court</w:t>
      </w:r>
      <w:r w:rsidRPr="00E551D7">
        <w:rPr>
          <w:rFonts w:eastAsia="Times New Roman" w:cs="Times New Roman"/>
          <w:szCs w:val="24"/>
          <w:lang w:eastAsia="en-GB"/>
        </w:rPr>
        <w:br/>
      </w:r>
      <w:r w:rsidR="00076559">
        <w:rPr>
          <w:rFonts w:eastAsia="Times New Roman" w:cs="Times New Roman"/>
          <w:szCs w:val="24"/>
          <w:lang w:eastAsia="en-GB"/>
        </w:rPr>
        <w:t>Parkgate</w:t>
      </w:r>
      <w:r w:rsidR="00076559">
        <w:rPr>
          <w:rFonts w:eastAsia="Times New Roman" w:cs="Times New Roman"/>
          <w:szCs w:val="24"/>
          <w:lang w:eastAsia="en-GB"/>
        </w:rPr>
        <w:br/>
        <w:t>Darlington</w:t>
      </w:r>
      <w:r w:rsidR="00076559">
        <w:rPr>
          <w:rFonts w:eastAsia="Times New Roman" w:cs="Times New Roman"/>
          <w:szCs w:val="24"/>
          <w:lang w:eastAsia="en-GB"/>
        </w:rPr>
        <w:br/>
        <w:t>DL1 1RU</w:t>
      </w:r>
    </w:p>
    <w:p w:rsidR="009A674C" w:rsidRPr="009A674C" w:rsidRDefault="009A674C" w:rsidP="003D3387">
      <w:pPr>
        <w:pStyle w:val="Heading2"/>
        <w:rPr>
          <w:rFonts w:eastAsia="Times New Roman"/>
          <w:lang w:eastAsia="en-GB"/>
        </w:rPr>
      </w:pPr>
      <w:bookmarkStart w:id="1274" w:name="_Toc368402404"/>
      <w:bookmarkStart w:id="1275" w:name="_Toc385254308"/>
      <w:bookmarkStart w:id="1276" w:name="_Toc385313843"/>
      <w:bookmarkStart w:id="1277" w:name="_Toc410033282"/>
      <w:r w:rsidRPr="009A674C">
        <w:rPr>
          <w:rFonts w:eastAsia="Times New Roman"/>
          <w:lang w:eastAsia="en-GB"/>
        </w:rPr>
        <w:t>Disability discrimination claims</w:t>
      </w:r>
      <w:bookmarkEnd w:id="1274"/>
      <w:bookmarkEnd w:id="1275"/>
      <w:bookmarkEnd w:id="1276"/>
      <w:bookmarkEnd w:id="1277"/>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The parents of disabled children and disabled young people in school have the right to make disability discrimination </w:t>
      </w:r>
      <w:r w:rsidR="00880A7B">
        <w:rPr>
          <w:rFonts w:eastAsia="Times New Roman" w:cs="Times New Roman"/>
          <w:szCs w:val="24"/>
          <w:lang w:eastAsia="en-GB"/>
        </w:rPr>
        <w:t xml:space="preserve">claims to the Tribunal if </w:t>
      </w:r>
      <w:r w:rsidR="00A15B39">
        <w:rPr>
          <w:rFonts w:eastAsia="Times New Roman" w:cs="Times New Roman"/>
          <w:szCs w:val="24"/>
          <w:lang w:eastAsia="en-GB"/>
        </w:rPr>
        <w:t>they believe</w:t>
      </w:r>
      <w:r w:rsidRPr="009A674C">
        <w:rPr>
          <w:rFonts w:eastAsia="Times New Roman" w:cs="Times New Roman"/>
          <w:szCs w:val="24"/>
          <w:lang w:eastAsia="en-GB"/>
        </w:rPr>
        <w:t xml:space="preserve"> that their children or the young people themselves have been discriminated against by schools or local authorities when they are the responsible body for a school. Claims </w:t>
      </w:r>
      <w:r w:rsidRPr="009A674C">
        <w:rPr>
          <w:rFonts w:eastAsia="Times New Roman" w:cs="Times New Roman"/>
          <w:b/>
          <w:szCs w:val="24"/>
          <w:lang w:eastAsia="en-GB"/>
        </w:rPr>
        <w:t>must</w:t>
      </w:r>
      <w:r w:rsidRPr="009A674C">
        <w:rPr>
          <w:rFonts w:eastAsia="Times New Roman" w:cs="Times New Roman"/>
          <w:szCs w:val="24"/>
          <w:lang w:eastAsia="en-GB"/>
        </w:rPr>
        <w:t xml:space="preserve"> be made within six months of the alleg</w:t>
      </w:r>
      <w:r w:rsidR="00880A7B">
        <w:rPr>
          <w:rFonts w:eastAsia="Times New Roman" w:cs="Times New Roman"/>
          <w:szCs w:val="24"/>
          <w:lang w:eastAsia="en-GB"/>
        </w:rPr>
        <w:t xml:space="preserve">ed instance of discrimination. </w:t>
      </w:r>
      <w:r w:rsidRPr="009A674C">
        <w:rPr>
          <w:rFonts w:eastAsia="Times New Roman" w:cs="Times New Roman"/>
          <w:szCs w:val="24"/>
          <w:lang w:eastAsia="en-GB"/>
        </w:rPr>
        <w:t>The parents of disabled children, on behalf of their children, and disabled young people in school can make a claim against any school about alleged discrimination in the matters of exclusions, the provision of education and associated services and the making of reasonable adjustments, including the provision o</w:t>
      </w:r>
      <w:r w:rsidR="00880A7B">
        <w:rPr>
          <w:rFonts w:eastAsia="Times New Roman" w:cs="Times New Roman"/>
          <w:szCs w:val="24"/>
          <w:lang w:eastAsia="en-GB"/>
        </w:rPr>
        <w:t xml:space="preserve">f auxiliary aids and services. </w:t>
      </w:r>
      <w:r w:rsidRPr="009A674C">
        <w:rPr>
          <w:rFonts w:eastAsia="Times New Roman" w:cs="Times New Roman"/>
          <w:szCs w:val="24"/>
          <w:lang w:eastAsia="en-GB"/>
        </w:rPr>
        <w:t>They can also make claims to the Tribunal about admissions to independent and non-maintained special schools. Claims about admissions to state-funded schools are made to local admissions panels.</w:t>
      </w:r>
      <w:r w:rsidR="00885600">
        <w:rPr>
          <w:rFonts w:eastAsia="Times New Roman" w:cs="Times New Roman"/>
          <w:szCs w:val="24"/>
          <w:lang w:eastAsia="en-GB"/>
        </w:rPr>
        <w:t xml:space="preserve"> </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Disability discrimination claims by young people against post-16 institutions, and by parents about early years provision and about their treatment as a parent in being provided with an education service for their child, are made to the county courts.</w:t>
      </w:r>
      <w:r w:rsidR="00776A24">
        <w:rPr>
          <w:rFonts w:eastAsia="Times New Roman" w:cs="Times New Roman"/>
          <w:szCs w:val="24"/>
          <w:lang w:eastAsia="en-GB"/>
        </w:rPr>
        <w:t xml:space="preserve"> Claims by parents and young people against local authorities about the policies the authorities have adopted also go to the county courts.</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Guidance on how to make a disability discrimination cla</w:t>
      </w:r>
      <w:r w:rsidR="00E551D7">
        <w:rPr>
          <w:rFonts w:eastAsia="Times New Roman" w:cs="Times New Roman"/>
          <w:szCs w:val="24"/>
          <w:lang w:eastAsia="en-GB"/>
        </w:rPr>
        <w:t>im to the Tribunal is available from the Ministry of Justice website, via the link to information about the Tribunal given in the References section under General</w:t>
      </w:r>
      <w:r w:rsidRPr="009A674C">
        <w:rPr>
          <w:rFonts w:eastAsia="Times New Roman" w:cs="Times New Roman"/>
          <w:szCs w:val="24"/>
          <w:lang w:eastAsia="en-GB"/>
        </w:rPr>
        <w:t>.</w:t>
      </w:r>
    </w:p>
    <w:p w:rsidR="009A674C" w:rsidRPr="00880A7B" w:rsidRDefault="009A674C" w:rsidP="003D3387">
      <w:pPr>
        <w:pStyle w:val="Heading2"/>
        <w:rPr>
          <w:rFonts w:eastAsia="Times New Roman"/>
          <w:lang w:eastAsia="en-GB"/>
        </w:rPr>
      </w:pPr>
      <w:bookmarkStart w:id="1278" w:name="_Toc385254309"/>
      <w:bookmarkStart w:id="1279" w:name="_Toc385313844"/>
      <w:bookmarkStart w:id="1280" w:name="_Toc410033283"/>
      <w:r w:rsidRPr="00880A7B">
        <w:rPr>
          <w:rFonts w:eastAsia="Times New Roman"/>
          <w:lang w:eastAsia="en-GB"/>
        </w:rPr>
        <w:t>Exclusion</w:t>
      </w:r>
      <w:bookmarkEnd w:id="1278"/>
      <w:bookmarkEnd w:id="1279"/>
      <w:bookmarkEnd w:id="1280"/>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 Government issues statutory guidance on school exclusion, which can be found on the</w:t>
      </w:r>
      <w:r w:rsidR="00880A7B">
        <w:rPr>
          <w:rFonts w:eastAsia="Times New Roman" w:cs="Times New Roman"/>
          <w:szCs w:val="24"/>
          <w:lang w:eastAsia="en-GB"/>
        </w:rPr>
        <w:t xml:space="preserve"> GOV.UK website</w:t>
      </w:r>
      <w:r w:rsidR="00E551D7">
        <w:rPr>
          <w:rFonts w:eastAsia="Times New Roman" w:cs="Times New Roman"/>
          <w:szCs w:val="24"/>
          <w:lang w:eastAsia="en-GB"/>
        </w:rPr>
        <w:t xml:space="preserve"> – a link is given in the References section under Chapter 11.</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 guidance sets out details of the permanent exclusion review panel process, including parents’ right to ask for an SEN expert to attend. In addition, claims for disability discrimination in relation to permanent and fixed-period exclusions may be made to the Tribunal. </w:t>
      </w:r>
    </w:p>
    <w:p w:rsidR="009A674C" w:rsidRPr="008F56FD" w:rsidRDefault="009A674C" w:rsidP="00693500">
      <w:pPr>
        <w:numPr>
          <w:ilvl w:val="0"/>
          <w:numId w:val="79"/>
        </w:numPr>
        <w:spacing w:after="120" w:line="288" w:lineRule="auto"/>
        <w:ind w:left="0" w:hanging="709"/>
        <w:rPr>
          <w:rFonts w:eastAsia="Times New Roman" w:cs="Times New Roman"/>
          <w:szCs w:val="24"/>
          <w:lang w:eastAsia="en-GB"/>
        </w:rPr>
      </w:pPr>
      <w:r w:rsidRPr="009A674C">
        <w:rPr>
          <w:rFonts w:eastAsia="Times New Roman" w:cs="Times New Roman"/>
          <w:szCs w:val="24"/>
          <w:lang w:eastAsia="en-GB"/>
        </w:rPr>
        <w:t>Local authorities have a duty to arrange suitable, full-time education for pupils of compulsory school age who would not otherwise receive such education, including from the sixth day of a permanent exclusion.</w:t>
      </w:r>
      <w:r w:rsidR="00880A7B">
        <w:rPr>
          <w:rFonts w:eastAsia="Times New Roman" w:cs="Times New Roman"/>
          <w:szCs w:val="24"/>
          <w:lang w:eastAsia="en-GB"/>
        </w:rPr>
        <w:t xml:space="preserve"> </w:t>
      </w:r>
      <w:r w:rsidRPr="009A674C">
        <w:rPr>
          <w:rFonts w:eastAsia="Times New Roman" w:cs="Times New Roman"/>
          <w:szCs w:val="24"/>
          <w:lang w:eastAsia="en-GB"/>
        </w:rPr>
        <w:t xml:space="preserve">Schools have a duty to arrange suitable, full-time education from the sixth day of a fixed period exclusion (see </w:t>
      </w:r>
      <w:r w:rsidR="00F30937">
        <w:rPr>
          <w:rFonts w:eastAsia="Times New Roman" w:cs="Times New Roman"/>
          <w:szCs w:val="24"/>
          <w:lang w:eastAsia="en-GB"/>
        </w:rPr>
        <w:t xml:space="preserve">Chapter 10, </w:t>
      </w:r>
      <w:r w:rsidRPr="009A674C">
        <w:rPr>
          <w:rFonts w:eastAsia="Times New Roman" w:cs="Times New Roman"/>
          <w:szCs w:val="24"/>
          <w:lang w:eastAsia="en-GB"/>
        </w:rPr>
        <w:t xml:space="preserve">paragraphs </w:t>
      </w:r>
      <w:r w:rsidR="005F7F07">
        <w:rPr>
          <w:rFonts w:eastAsia="Times New Roman" w:cs="Times New Roman"/>
          <w:szCs w:val="24"/>
          <w:lang w:eastAsia="en-GB"/>
        </w:rPr>
        <w:t>10</w:t>
      </w:r>
      <w:r w:rsidR="00F30937">
        <w:rPr>
          <w:rFonts w:eastAsia="Times New Roman" w:cs="Times New Roman"/>
          <w:szCs w:val="24"/>
          <w:lang w:eastAsia="en-GB"/>
        </w:rPr>
        <w:t>.47</w:t>
      </w:r>
      <w:r w:rsidRPr="009A674C">
        <w:rPr>
          <w:rFonts w:eastAsia="Times New Roman" w:cs="Times New Roman"/>
          <w:szCs w:val="24"/>
          <w:lang w:eastAsia="en-GB"/>
        </w:rPr>
        <w:t xml:space="preserve"> to </w:t>
      </w:r>
      <w:r w:rsidR="005F7F07">
        <w:rPr>
          <w:rFonts w:eastAsia="Times New Roman" w:cs="Times New Roman"/>
          <w:szCs w:val="24"/>
          <w:lang w:eastAsia="en-GB"/>
        </w:rPr>
        <w:t>10</w:t>
      </w:r>
      <w:r w:rsidR="00F30937">
        <w:rPr>
          <w:rFonts w:eastAsia="Times New Roman" w:cs="Times New Roman"/>
          <w:szCs w:val="24"/>
          <w:lang w:eastAsia="en-GB"/>
        </w:rPr>
        <w:t>.52 on alternative p</w:t>
      </w:r>
      <w:r w:rsidRPr="009A674C">
        <w:rPr>
          <w:rFonts w:eastAsia="Times New Roman" w:cs="Times New Roman"/>
          <w:szCs w:val="24"/>
          <w:lang w:eastAsia="en-GB"/>
        </w:rPr>
        <w:t xml:space="preserve">rovision). Suitable education means efficient education suitable to a child’s age, ability and aptitude and </w:t>
      </w:r>
      <w:r w:rsidR="00880A7B">
        <w:rPr>
          <w:rFonts w:eastAsia="Times New Roman" w:cs="Times New Roman"/>
          <w:szCs w:val="24"/>
          <w:lang w:eastAsia="en-GB"/>
        </w:rPr>
        <w:t>to any SEN</w:t>
      </w:r>
      <w:r w:rsidRPr="009A674C">
        <w:rPr>
          <w:rFonts w:eastAsia="Times New Roman" w:cs="Times New Roman"/>
          <w:szCs w:val="24"/>
          <w:lang w:eastAsia="en-GB"/>
        </w:rPr>
        <w:t xml:space="preserve"> the child may have. </w:t>
      </w:r>
    </w:p>
    <w:p w:rsidR="00383136" w:rsidRPr="00CF6DF7" w:rsidRDefault="009A674C" w:rsidP="008F56FD">
      <w:pPr>
        <w:rPr>
          <w:rFonts w:eastAsia="Times New Roman" w:cs="Times New Roman"/>
          <w:szCs w:val="24"/>
          <w:lang w:eastAsia="en-GB"/>
        </w:rPr>
      </w:pPr>
      <w:r w:rsidRPr="00CF6DF7">
        <w:rPr>
          <w:rFonts w:eastAsia="Times New Roman" w:cs="Times New Roman"/>
          <w:szCs w:val="24"/>
          <w:lang w:eastAsia="en-GB"/>
        </w:rPr>
        <w:t>Please note that the following figure shows the maximum time it would take to register an appeal at the Tribunal both with and without mediation and have the appeal heard.</w:t>
      </w:r>
      <w:r w:rsidR="00885600" w:rsidRPr="00CF6DF7">
        <w:rPr>
          <w:rFonts w:eastAsia="Times New Roman" w:cs="Times New Roman"/>
          <w:szCs w:val="24"/>
          <w:lang w:eastAsia="en-GB"/>
        </w:rPr>
        <w:t xml:space="preserve"> </w:t>
      </w:r>
      <w:r w:rsidRPr="00CF6DF7">
        <w:rPr>
          <w:rFonts w:eastAsia="Times New Roman" w:cs="Times New Roman"/>
          <w:szCs w:val="24"/>
          <w:lang w:eastAsia="en-GB"/>
        </w:rPr>
        <w:t>Most registrations of an appeal, even where the case goes to mediation will take a far shorter time than</w:t>
      </w:r>
      <w:r w:rsidR="008F56FD" w:rsidRPr="00CF6DF7">
        <w:rPr>
          <w:rFonts w:eastAsia="Times New Roman" w:cs="Times New Roman"/>
          <w:szCs w:val="24"/>
          <w:lang w:eastAsia="en-GB"/>
        </w:rPr>
        <w:t xml:space="preserve"> this. The top half the diagram</w:t>
      </w:r>
      <w:r w:rsidRPr="00CF6DF7">
        <w:rPr>
          <w:rFonts w:eastAsia="Times New Roman" w:cs="Times New Roman"/>
          <w:szCs w:val="24"/>
          <w:lang w:eastAsia="en-GB"/>
        </w:rPr>
        <w:t xml:space="preserve"> is for appeals after re</w:t>
      </w:r>
      <w:r w:rsidR="00A15B39" w:rsidRPr="00CF6DF7">
        <w:rPr>
          <w:rFonts w:eastAsia="Times New Roman" w:cs="Times New Roman"/>
          <w:szCs w:val="24"/>
          <w:lang w:eastAsia="en-GB"/>
        </w:rPr>
        <w:t>ceipt of a finalised EHC plan.</w:t>
      </w:r>
    </w:p>
    <w:p w:rsidR="00383136" w:rsidRDefault="002041EB" w:rsidP="0030445F">
      <w:pPr>
        <w:rPr>
          <w:rFonts w:eastAsia="Times New Roman" w:cs="Times New Roman"/>
          <w:b/>
          <w:szCs w:val="24"/>
          <w:lang w:eastAsia="en-GB"/>
        </w:rPr>
      </w:pPr>
      <w:r>
        <w:rPr>
          <w:rFonts w:eastAsia="Times New Roman" w:cs="Times New Roman"/>
          <w:b/>
          <w:noProof/>
          <w:szCs w:val="24"/>
          <w:lang w:eastAsia="en-GB"/>
        </w:rPr>
        <w:drawing>
          <wp:inline distT="0" distB="0" distL="0" distR="0" wp14:anchorId="6D582370" wp14:editId="695463CA">
            <wp:extent cx="5572125" cy="5353050"/>
            <wp:effectExtent l="0" t="0" r="9525" b="0"/>
            <wp:docPr id="5" name="Picture 5" descr="Diagram showing the maximum time it would take to register an appeal at the Tribunal, both with and without mediation, and have the appeal heard." title="Diagram showing the Tribun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4259"/>
                    <a:stretch/>
                  </pic:blipFill>
                  <pic:spPr bwMode="auto">
                    <a:xfrm>
                      <a:off x="0" y="0"/>
                      <a:ext cx="5572125" cy="5353050"/>
                    </a:xfrm>
                    <a:prstGeom prst="rect">
                      <a:avLst/>
                    </a:prstGeom>
                    <a:noFill/>
                    <a:ln>
                      <a:noFill/>
                    </a:ln>
                    <a:extLst>
                      <a:ext uri="{53640926-AAD7-44D8-BBD7-CCE9431645EC}">
                        <a14:shadowObscured xmlns:a14="http://schemas.microsoft.com/office/drawing/2010/main"/>
                      </a:ext>
                    </a:extLst>
                  </pic:spPr>
                </pic:pic>
              </a:graphicData>
            </a:graphic>
          </wp:inline>
        </w:drawing>
      </w:r>
      <w:r w:rsidR="00383136">
        <w:rPr>
          <w:rFonts w:eastAsia="Times New Roman" w:cs="Times New Roman"/>
          <w:b/>
          <w:szCs w:val="24"/>
          <w:lang w:eastAsia="en-GB"/>
        </w:rPr>
        <w:br w:type="page"/>
      </w:r>
    </w:p>
    <w:p w:rsidR="009A674C" w:rsidRPr="0055281D" w:rsidRDefault="0055281D" w:rsidP="00693500">
      <w:pPr>
        <w:numPr>
          <w:ilvl w:val="0"/>
          <w:numId w:val="79"/>
        </w:numPr>
        <w:spacing w:after="240" w:line="288" w:lineRule="auto"/>
        <w:ind w:left="0" w:hanging="709"/>
        <w:rPr>
          <w:rFonts w:eastAsia="Times New Roman" w:cs="Times New Roman"/>
          <w:szCs w:val="24"/>
          <w:lang w:eastAsia="en-GB"/>
        </w:rPr>
      </w:pPr>
      <w:r w:rsidRPr="0055281D">
        <w:rPr>
          <w:rFonts w:eastAsia="Times New Roman" w:cs="Times New Roman"/>
          <w:szCs w:val="24"/>
          <w:lang w:eastAsia="en-GB"/>
        </w:rPr>
        <w:t>T</w:t>
      </w:r>
      <w:r w:rsidR="009A674C" w:rsidRPr="0055281D">
        <w:rPr>
          <w:rFonts w:eastAsia="Times New Roman" w:cs="Times New Roman"/>
          <w:szCs w:val="24"/>
          <w:lang w:eastAsia="en-GB"/>
        </w:rPr>
        <w:t xml:space="preserve">he young person or parent making the appeal and the local authority should </w:t>
      </w:r>
      <w:r w:rsidR="003D3387" w:rsidRPr="0055281D">
        <w:rPr>
          <w:rFonts w:eastAsia="Times New Roman" w:cs="Times New Roman"/>
          <w:szCs w:val="24"/>
          <w:lang w:eastAsia="en-GB"/>
        </w:rPr>
        <w:t xml:space="preserve">both </w:t>
      </w:r>
      <w:r w:rsidR="009A674C" w:rsidRPr="0055281D">
        <w:rPr>
          <w:rFonts w:eastAsia="Times New Roman" w:cs="Times New Roman"/>
          <w:szCs w:val="24"/>
          <w:lang w:eastAsia="en-GB"/>
        </w:rPr>
        <w:t>receive a copy of the Tribunal's deci</w:t>
      </w:r>
      <w:r w:rsidR="003C6C08" w:rsidRPr="0055281D">
        <w:rPr>
          <w:rFonts w:eastAsia="Times New Roman" w:cs="Times New Roman"/>
          <w:szCs w:val="24"/>
          <w:lang w:eastAsia="en-GB"/>
        </w:rPr>
        <w:t xml:space="preserve">sion and reasons by post within </w:t>
      </w:r>
      <w:r w:rsidR="009A674C" w:rsidRPr="0055281D">
        <w:rPr>
          <w:rFonts w:eastAsia="Times New Roman" w:cs="Times New Roman"/>
          <w:szCs w:val="24"/>
          <w:lang w:eastAsia="en-GB"/>
        </w:rPr>
        <w:t>10 working days of the hearing. Along with the decision notice the Tribunal will send a leaflet which will explain the application process for permission to appeal the Tribunal decision to the Upper Tribunal, if the appellant considers that the decision made was wrong in law. Local authorities can also appeal to the Upper Tribunal on the same grounds.</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Step-by-step guidance on the process of appealing to the Tribunal and what it involves can be found at the </w:t>
      </w:r>
      <w:r w:rsidR="00E551D7">
        <w:t>Ministry of Justice website – a link is given in the References section under General.</w:t>
      </w:r>
    </w:p>
    <w:p w:rsidR="009A674C" w:rsidRPr="003C6C08" w:rsidRDefault="003C6C08" w:rsidP="003D3387">
      <w:pPr>
        <w:pStyle w:val="Heading2"/>
        <w:rPr>
          <w:rFonts w:eastAsia="Times New Roman"/>
          <w:lang w:eastAsia="en-GB"/>
        </w:rPr>
      </w:pPr>
      <w:bookmarkStart w:id="1281" w:name="_Toc368402406"/>
      <w:bookmarkStart w:id="1282" w:name="_Toc385254311"/>
      <w:bookmarkStart w:id="1283" w:name="_Toc385313845"/>
      <w:bookmarkStart w:id="1284" w:name="_Toc410033284"/>
      <w:r>
        <w:rPr>
          <w:rFonts w:eastAsia="Times New Roman"/>
          <w:lang w:eastAsia="en-GB"/>
        </w:rPr>
        <w:t>Legal a</w:t>
      </w:r>
      <w:r w:rsidR="009A674C" w:rsidRPr="003C6C08">
        <w:rPr>
          <w:rFonts w:eastAsia="Times New Roman"/>
          <w:lang w:eastAsia="en-GB"/>
        </w:rPr>
        <w:t>id</w:t>
      </w:r>
      <w:bookmarkEnd w:id="1281"/>
      <w:bookmarkEnd w:id="1282"/>
      <w:bookmarkEnd w:id="1283"/>
      <w:bookmarkEnd w:id="1284"/>
    </w:p>
    <w:p w:rsidR="009A674C" w:rsidRPr="009A674C" w:rsidRDefault="009A674C" w:rsidP="00693500">
      <w:pPr>
        <w:numPr>
          <w:ilvl w:val="0"/>
          <w:numId w:val="79"/>
        </w:numPr>
        <w:spacing w:after="240" w:line="288" w:lineRule="auto"/>
        <w:ind w:left="0" w:hanging="709"/>
        <w:rPr>
          <w:rFonts w:cs="Arial"/>
          <w:szCs w:val="24"/>
        </w:rPr>
      </w:pPr>
      <w:r w:rsidRPr="009A674C">
        <w:rPr>
          <w:rFonts w:ascii="Times New Roman" w:hAnsi="Times New Roman"/>
          <w:sz w:val="14"/>
          <w:szCs w:val="14"/>
        </w:rPr>
        <w:t xml:space="preserve"> </w:t>
      </w:r>
      <w:r w:rsidRPr="009A674C">
        <w:rPr>
          <w:rFonts w:cs="Arial"/>
          <w:szCs w:val="24"/>
        </w:rPr>
        <w:t xml:space="preserve">If a </w:t>
      </w:r>
      <w:r w:rsidRPr="00C82EB6">
        <w:rPr>
          <w:rFonts w:eastAsia="Times New Roman" w:cs="Times New Roman"/>
          <w:szCs w:val="24"/>
          <w:lang w:eastAsia="en-GB"/>
        </w:rPr>
        <w:t>parent</w:t>
      </w:r>
      <w:r w:rsidRPr="009A674C">
        <w:rPr>
          <w:rFonts w:cs="Arial"/>
          <w:szCs w:val="24"/>
        </w:rPr>
        <w:t xml:space="preserve"> or young person has decided to appeal, legal aid may be available to assist with that appeal. Legal aid can fund legal advice and assistance in preparing an appeal to the Tribunal, but not representation at the Tribunal.</w:t>
      </w:r>
      <w:r w:rsidR="00885600">
        <w:rPr>
          <w:rFonts w:cs="Arial"/>
          <w:szCs w:val="24"/>
        </w:rPr>
        <w:t xml:space="preserve"> </w:t>
      </w:r>
    </w:p>
    <w:p w:rsidR="009A674C" w:rsidRPr="009A674C" w:rsidRDefault="009A674C" w:rsidP="00693500">
      <w:pPr>
        <w:numPr>
          <w:ilvl w:val="0"/>
          <w:numId w:val="79"/>
        </w:numPr>
        <w:spacing w:after="240" w:line="288" w:lineRule="auto"/>
        <w:ind w:left="0" w:hanging="709"/>
        <w:rPr>
          <w:rFonts w:cs="Arial"/>
          <w:szCs w:val="24"/>
        </w:rPr>
      </w:pPr>
      <w:r w:rsidRPr="00C82EB6">
        <w:rPr>
          <w:rFonts w:eastAsia="Times New Roman" w:cs="Times New Roman"/>
          <w:szCs w:val="24"/>
          <w:lang w:eastAsia="en-GB"/>
        </w:rPr>
        <w:t>Before</w:t>
      </w:r>
      <w:r w:rsidRPr="009A674C">
        <w:rPr>
          <w:rFonts w:cs="Arial"/>
          <w:szCs w:val="24"/>
        </w:rPr>
        <w:t xml:space="preserve"> someone can be granted legal aid they </w:t>
      </w:r>
      <w:r w:rsidR="00BD4E7F" w:rsidRPr="00BD4E7F">
        <w:rPr>
          <w:rFonts w:cs="Arial"/>
          <w:b/>
          <w:szCs w:val="24"/>
        </w:rPr>
        <w:t>must</w:t>
      </w:r>
      <w:r w:rsidRPr="009A674C">
        <w:rPr>
          <w:rFonts w:cs="Arial"/>
          <w:szCs w:val="24"/>
        </w:rPr>
        <w:t xml:space="preserve"> pass a financial means assessment. The case </w:t>
      </w:r>
      <w:r w:rsidR="00BD4E7F" w:rsidRPr="00BD4E7F">
        <w:rPr>
          <w:rFonts w:cs="Arial"/>
          <w:b/>
          <w:szCs w:val="24"/>
        </w:rPr>
        <w:t>must</w:t>
      </w:r>
      <w:r w:rsidRPr="009A674C">
        <w:rPr>
          <w:rFonts w:cs="Arial"/>
          <w:szCs w:val="24"/>
        </w:rPr>
        <w:t xml:space="preserve"> also satisfy a merits test of whether it has a reasonable chance of succeeding.</w:t>
      </w:r>
      <w:r w:rsidR="00885600">
        <w:rPr>
          <w:rFonts w:cs="Arial"/>
          <w:szCs w:val="24"/>
        </w:rPr>
        <w:t xml:space="preserve"> </w:t>
      </w:r>
    </w:p>
    <w:p w:rsidR="009A674C" w:rsidRPr="009A674C" w:rsidRDefault="009A674C" w:rsidP="00693500">
      <w:pPr>
        <w:numPr>
          <w:ilvl w:val="0"/>
          <w:numId w:val="79"/>
        </w:numPr>
        <w:spacing w:after="240" w:line="288" w:lineRule="auto"/>
        <w:ind w:left="0" w:hanging="709"/>
        <w:rPr>
          <w:rFonts w:cs="Arial"/>
          <w:szCs w:val="24"/>
        </w:rPr>
      </w:pPr>
      <w:r w:rsidRPr="009A674C">
        <w:rPr>
          <w:rFonts w:cs="Arial"/>
          <w:szCs w:val="24"/>
        </w:rPr>
        <w:t>If the parent or young person’s appeal to the Tribunal is unsuccessful, and they wish to mount a further appeal to the Upper Tribunal (or beyond to the Court of Appeal or Supreme Court), then legal aid can provide advice, assistance and representation, subject to the means and merits tests being met.</w:t>
      </w:r>
    </w:p>
    <w:p w:rsidR="009A674C" w:rsidRPr="009A674C" w:rsidRDefault="009A674C" w:rsidP="00693500">
      <w:pPr>
        <w:numPr>
          <w:ilvl w:val="0"/>
          <w:numId w:val="79"/>
        </w:numPr>
        <w:spacing w:after="240" w:line="288" w:lineRule="auto"/>
        <w:ind w:left="0" w:hanging="709"/>
        <w:rPr>
          <w:rFonts w:cs="Arial"/>
          <w:szCs w:val="24"/>
        </w:rPr>
      </w:pPr>
      <w:r w:rsidRPr="009A674C">
        <w:rPr>
          <w:rFonts w:cs="Arial"/>
          <w:szCs w:val="24"/>
        </w:rPr>
        <w:t>Legal aid for disability discrimination cases may also be available on the same basis set out above.</w:t>
      </w:r>
      <w:r w:rsidR="00885600">
        <w:rPr>
          <w:rFonts w:cs="Arial"/>
          <w:szCs w:val="24"/>
        </w:rPr>
        <w:t xml:space="preserve"> </w:t>
      </w:r>
    </w:p>
    <w:p w:rsidR="003C6C08" w:rsidRDefault="009A674C" w:rsidP="00693500">
      <w:pPr>
        <w:numPr>
          <w:ilvl w:val="0"/>
          <w:numId w:val="79"/>
        </w:numPr>
        <w:spacing w:after="240" w:line="288" w:lineRule="auto"/>
        <w:ind w:left="0" w:hanging="709"/>
        <w:rPr>
          <w:rFonts w:cs="Arial"/>
          <w:szCs w:val="24"/>
        </w:rPr>
      </w:pPr>
      <w:r w:rsidRPr="009A674C">
        <w:rPr>
          <w:rFonts w:cs="Arial"/>
          <w:szCs w:val="24"/>
        </w:rPr>
        <w:t xml:space="preserve">A </w:t>
      </w:r>
      <w:r w:rsidRPr="00C82EB6">
        <w:rPr>
          <w:rFonts w:eastAsia="Times New Roman" w:cs="Times New Roman"/>
          <w:szCs w:val="24"/>
          <w:lang w:eastAsia="en-GB"/>
        </w:rPr>
        <w:t>parent</w:t>
      </w:r>
      <w:r w:rsidRPr="009A674C">
        <w:rPr>
          <w:rFonts w:cs="Arial"/>
          <w:szCs w:val="24"/>
        </w:rPr>
        <w:t xml:space="preserve"> or young person seeking access to legal aid for a</w:t>
      </w:r>
      <w:r w:rsidR="003C6C08">
        <w:rPr>
          <w:rFonts w:cs="Arial"/>
          <w:szCs w:val="24"/>
        </w:rPr>
        <w:t>n</w:t>
      </w:r>
      <w:r w:rsidRPr="009A674C">
        <w:rPr>
          <w:rFonts w:cs="Arial"/>
          <w:szCs w:val="24"/>
        </w:rPr>
        <w:t xml:space="preserve"> SEN case or disability disc</w:t>
      </w:r>
      <w:r w:rsidR="007E2BDD">
        <w:rPr>
          <w:rFonts w:cs="Arial"/>
          <w:szCs w:val="24"/>
        </w:rPr>
        <w:t>rimination case should go t</w:t>
      </w:r>
      <w:r w:rsidRPr="009A674C">
        <w:rPr>
          <w:rFonts w:cs="Arial"/>
          <w:szCs w:val="24"/>
        </w:rPr>
        <w:t>o</w:t>
      </w:r>
      <w:r w:rsidR="007E2BDD">
        <w:rPr>
          <w:rFonts w:cs="Arial"/>
          <w:szCs w:val="24"/>
        </w:rPr>
        <w:t xml:space="preserve"> the legal aid checker on the GOV.UK website to</w:t>
      </w:r>
      <w:r w:rsidRPr="009A674C">
        <w:rPr>
          <w:rFonts w:cs="Arial"/>
          <w:szCs w:val="24"/>
        </w:rPr>
        <w:t xml:space="preserve"> find out if they are eligible or contact the Civil Legal Advice (CLA) service on </w:t>
      </w:r>
      <w:r w:rsidRPr="007E2BDD">
        <w:rPr>
          <w:rFonts w:cs="Arial"/>
          <w:bCs/>
          <w:szCs w:val="24"/>
        </w:rPr>
        <w:t>0845 345 4 345</w:t>
      </w:r>
      <w:r w:rsidRPr="009A674C">
        <w:rPr>
          <w:rFonts w:cs="Arial"/>
          <w:szCs w:val="24"/>
        </w:rPr>
        <w:t>.</w:t>
      </w:r>
      <w:r w:rsidR="007E2BDD">
        <w:rPr>
          <w:rFonts w:cs="Arial"/>
          <w:szCs w:val="24"/>
        </w:rPr>
        <w:t xml:space="preserve"> A link to the checker is given in the References section under Chapter 11.</w:t>
      </w:r>
      <w:r w:rsidRPr="009A674C">
        <w:rPr>
          <w:rFonts w:cs="Arial"/>
          <w:szCs w:val="24"/>
        </w:rPr>
        <w:t xml:space="preserve"> If a person is eligible, the CLA will provide legal advice, normally by phone, online or by post unless the specialist advice provider ass</w:t>
      </w:r>
      <w:r w:rsidR="00A96D99">
        <w:rPr>
          <w:rFonts w:cs="Arial"/>
          <w:szCs w:val="24"/>
        </w:rPr>
        <w:t>esses them as unsuitable to receive</w:t>
      </w:r>
      <w:r w:rsidRPr="009A674C">
        <w:rPr>
          <w:rFonts w:cs="Arial"/>
          <w:szCs w:val="24"/>
        </w:rPr>
        <w:t xml:space="preserve"> advice in this way.</w:t>
      </w:r>
      <w:r w:rsidR="00776A24">
        <w:rPr>
          <w:rFonts w:cs="Arial"/>
          <w:szCs w:val="24"/>
        </w:rPr>
        <w:t xml:space="preserve"> Decisions are taken by the Director of Legal Aid Casework on a case-by-case basis. As a civil servant, the Director acts independently of the Lord Chancellor.</w:t>
      </w:r>
    </w:p>
    <w:p w:rsidR="00A96D99" w:rsidRDefault="00A96D99">
      <w:pPr>
        <w:rPr>
          <w:rFonts w:cs="Arial"/>
          <w:szCs w:val="24"/>
        </w:rPr>
      </w:pPr>
      <w:r>
        <w:rPr>
          <w:rFonts w:cs="Arial"/>
          <w:szCs w:val="24"/>
        </w:rPr>
        <w:br w:type="page"/>
      </w:r>
    </w:p>
    <w:p w:rsidR="009A674C" w:rsidRPr="003C6C08" w:rsidRDefault="009A674C" w:rsidP="00693500">
      <w:pPr>
        <w:numPr>
          <w:ilvl w:val="0"/>
          <w:numId w:val="79"/>
        </w:numPr>
        <w:spacing w:after="240" w:line="288" w:lineRule="auto"/>
        <w:ind w:left="0" w:hanging="709"/>
        <w:rPr>
          <w:rFonts w:cs="Arial"/>
          <w:szCs w:val="24"/>
        </w:rPr>
      </w:pPr>
      <w:r w:rsidRPr="003C6C08">
        <w:rPr>
          <w:rFonts w:cs="Arial"/>
          <w:szCs w:val="24"/>
        </w:rPr>
        <w:t xml:space="preserve">The </w:t>
      </w:r>
      <w:r w:rsidRPr="003C6C08">
        <w:rPr>
          <w:rFonts w:eastAsia="Times New Roman" w:cs="Times New Roman"/>
          <w:szCs w:val="24"/>
          <w:lang w:eastAsia="en-GB"/>
        </w:rPr>
        <w:t>following</w:t>
      </w:r>
      <w:r w:rsidRPr="003C6C08">
        <w:rPr>
          <w:rFonts w:cs="Arial"/>
          <w:szCs w:val="24"/>
        </w:rPr>
        <w:t xml:space="preserve"> group</w:t>
      </w:r>
      <w:r w:rsidR="003C6C08">
        <w:rPr>
          <w:rFonts w:cs="Arial"/>
          <w:szCs w:val="24"/>
        </w:rPr>
        <w:t xml:space="preserve">s do not have to apply via CLA – </w:t>
      </w:r>
      <w:r w:rsidRPr="003C6C08">
        <w:rPr>
          <w:rFonts w:cs="Arial"/>
          <w:szCs w:val="24"/>
        </w:rPr>
        <w:t>they can seek advice directl</w:t>
      </w:r>
      <w:r w:rsidR="003C6C08">
        <w:rPr>
          <w:rFonts w:cs="Arial"/>
          <w:szCs w:val="24"/>
        </w:rPr>
        <w:t>y from a face- to-face provider</w:t>
      </w:r>
      <w:r w:rsidRPr="003C6C08">
        <w:rPr>
          <w:rFonts w:cs="Arial"/>
          <w:szCs w:val="24"/>
        </w:rPr>
        <w:t xml:space="preserve">: </w:t>
      </w:r>
    </w:p>
    <w:p w:rsidR="009A674C" w:rsidRPr="009A674C" w:rsidRDefault="003C6C08" w:rsidP="00693500">
      <w:pPr>
        <w:numPr>
          <w:ilvl w:val="0"/>
          <w:numId w:val="82"/>
        </w:numPr>
        <w:tabs>
          <w:tab w:val="clear" w:pos="720"/>
          <w:tab w:val="num" w:pos="993"/>
        </w:tabs>
        <w:spacing w:after="240" w:line="288" w:lineRule="auto"/>
        <w:ind w:left="993" w:hanging="426"/>
        <w:rPr>
          <w:rFonts w:eastAsia="Times New Roman" w:cs="Arial"/>
          <w:szCs w:val="24"/>
        </w:rPr>
      </w:pPr>
      <w:r>
        <w:rPr>
          <w:rFonts w:eastAsia="Times New Roman" w:cs="Arial"/>
          <w:szCs w:val="24"/>
        </w:rPr>
        <w:t>young people under 18,</w:t>
      </w:r>
      <w:r w:rsidR="009A674C" w:rsidRPr="009A674C">
        <w:rPr>
          <w:rFonts w:eastAsia="Times New Roman" w:cs="Arial"/>
          <w:szCs w:val="24"/>
        </w:rPr>
        <w:t xml:space="preserve"> and </w:t>
      </w:r>
    </w:p>
    <w:p w:rsidR="009A674C" w:rsidRPr="003C6C08" w:rsidRDefault="009A674C" w:rsidP="00693500">
      <w:pPr>
        <w:numPr>
          <w:ilvl w:val="0"/>
          <w:numId w:val="82"/>
        </w:numPr>
        <w:tabs>
          <w:tab w:val="clear" w:pos="720"/>
          <w:tab w:val="num" w:pos="993"/>
        </w:tabs>
        <w:spacing w:after="240" w:line="288" w:lineRule="auto"/>
        <w:ind w:left="993" w:hanging="426"/>
        <w:rPr>
          <w:rFonts w:eastAsia="Times New Roman" w:cs="Arial"/>
          <w:szCs w:val="24"/>
        </w:rPr>
      </w:pPr>
      <w:r w:rsidRPr="009A674C">
        <w:rPr>
          <w:rFonts w:eastAsia="Times New Roman" w:cs="Arial"/>
          <w:szCs w:val="24"/>
        </w:rPr>
        <w:t>those assessed by the CLA in the previous 12 months as requiring face-to-face advice, who have a further linked problem, and are seeking further help from</w:t>
      </w:r>
      <w:r w:rsidR="003C6C08">
        <w:rPr>
          <w:rFonts w:eastAsia="Times New Roman" w:cs="Arial"/>
          <w:szCs w:val="24"/>
        </w:rPr>
        <w:t xml:space="preserve"> the same face-to-face provider</w:t>
      </w:r>
    </w:p>
    <w:p w:rsidR="009A674C" w:rsidRPr="009A674C" w:rsidRDefault="005C6D45" w:rsidP="003D3387">
      <w:pPr>
        <w:pStyle w:val="Heading2"/>
        <w:rPr>
          <w:rFonts w:eastAsia="Times New Roman"/>
          <w:lang w:eastAsia="en-GB"/>
        </w:rPr>
      </w:pPr>
      <w:bookmarkStart w:id="1285" w:name="_Toc368402401"/>
      <w:bookmarkStart w:id="1286" w:name="_Toc385254312"/>
      <w:bookmarkStart w:id="1287" w:name="_Toc385313846"/>
      <w:bookmarkStart w:id="1288" w:name="_Toc410033285"/>
      <w:r>
        <w:rPr>
          <w:rFonts w:eastAsia="Times New Roman"/>
          <w:lang w:eastAsia="en-GB"/>
        </w:rPr>
        <w:t>C</w:t>
      </w:r>
      <w:r w:rsidR="009A674C" w:rsidRPr="009A674C">
        <w:rPr>
          <w:rFonts w:eastAsia="Times New Roman"/>
          <w:lang w:eastAsia="en-GB"/>
        </w:rPr>
        <w:t>omplaints procedures</w:t>
      </w:r>
      <w:bookmarkEnd w:id="1285"/>
      <w:bookmarkEnd w:id="1286"/>
      <w:bookmarkEnd w:id="1287"/>
      <w:bookmarkEnd w:id="1288"/>
    </w:p>
    <w:p w:rsidR="009A674C" w:rsidRPr="003C6C08" w:rsidRDefault="009A674C" w:rsidP="003D3387">
      <w:pPr>
        <w:pStyle w:val="Heading3"/>
        <w:rPr>
          <w:rFonts w:eastAsia="Times New Roman"/>
          <w:lang w:eastAsia="en-GB"/>
        </w:rPr>
      </w:pPr>
      <w:bookmarkStart w:id="1289" w:name="_Toc385254313"/>
      <w:bookmarkStart w:id="1290" w:name="_Toc385313847"/>
      <w:bookmarkStart w:id="1291" w:name="_Toc410033286"/>
      <w:r w:rsidRPr="003C6C08">
        <w:rPr>
          <w:rFonts w:eastAsia="Times New Roman"/>
          <w:lang w:eastAsia="en-GB"/>
        </w:rPr>
        <w:t>Early education providers’ and schools’ complaints procedures</w:t>
      </w:r>
      <w:bookmarkEnd w:id="1289"/>
      <w:bookmarkEnd w:id="1290"/>
      <w:bookmarkEnd w:id="1291"/>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 Early Years Foundation Stage (EYFS) Statutory Framework requires all registered childcare providers to have a complaints procedure.</w:t>
      </w:r>
      <w:r w:rsidR="00885600">
        <w:rPr>
          <w:rFonts w:eastAsia="Times New Roman" w:cs="Times New Roman"/>
          <w:szCs w:val="24"/>
          <w:lang w:eastAsia="en-GB"/>
        </w:rPr>
        <w:t xml:space="preserve"> </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For childcare provision registered with Ofsted concerns should be raised directly with the manager or provider in the first instance. For complaints in writing the nursery provide</w:t>
      </w:r>
      <w:r w:rsidR="003C6C08">
        <w:rPr>
          <w:rFonts w:eastAsia="Times New Roman" w:cs="Times New Roman"/>
          <w:szCs w:val="24"/>
          <w:lang w:eastAsia="en-GB"/>
        </w:rPr>
        <w:t xml:space="preserve">r </w:t>
      </w:r>
      <w:r w:rsidR="00BD4E7F" w:rsidRPr="00BD4E7F">
        <w:rPr>
          <w:rFonts w:eastAsia="Times New Roman" w:cs="Times New Roman"/>
          <w:b/>
          <w:szCs w:val="24"/>
          <w:lang w:eastAsia="en-GB"/>
        </w:rPr>
        <w:t>must</w:t>
      </w:r>
      <w:r w:rsidR="003C6C08">
        <w:rPr>
          <w:rFonts w:eastAsia="Times New Roman" w:cs="Times New Roman"/>
          <w:szCs w:val="24"/>
          <w:lang w:eastAsia="en-GB"/>
        </w:rPr>
        <w:t xml:space="preserve"> respond within 28 days. </w:t>
      </w:r>
      <w:r w:rsidRPr="009A674C">
        <w:rPr>
          <w:rFonts w:eastAsia="Times New Roman" w:cs="Times New Roman"/>
          <w:szCs w:val="24"/>
          <w:lang w:eastAsia="en-GB"/>
        </w:rPr>
        <w:t>Where the childcare provision is run by a school, the school's complaints procedure should be used.</w:t>
      </w:r>
      <w:r w:rsidR="00885600">
        <w:rPr>
          <w:rFonts w:eastAsia="Times New Roman" w:cs="Times New Roman"/>
          <w:szCs w:val="24"/>
          <w:lang w:eastAsia="en-GB"/>
        </w:rPr>
        <w:t xml:space="preserve"> </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All state-funded schools are required to have a procedure to deal with complaints and to publish details of their procedure. The governing bodies of maintained schools should make efforts to ensure that anyone who wishes to make a complaint, including a complaint in relation to children and young people with SEN, whether they have EHC plans or not, is treated fairly, given the chance to state their case, provided with a written response (including the rationale for any decisions) and informed of their appeal rights. If the complainant remains concerned after following the local complaints procedure, he or she could ask the Department for Education’s School Complaints Unit to take up the matter.</w:t>
      </w:r>
      <w:r w:rsidR="00885600">
        <w:rPr>
          <w:rFonts w:eastAsia="Times New Roman" w:cs="Times New Roman"/>
          <w:szCs w:val="24"/>
          <w:lang w:eastAsia="en-GB"/>
        </w:rPr>
        <w:t xml:space="preserve"> </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Further details on making complaints to the Departmen</w:t>
      </w:r>
      <w:r w:rsidR="007E2BDD">
        <w:rPr>
          <w:rFonts w:eastAsia="Times New Roman" w:cs="Times New Roman"/>
          <w:szCs w:val="24"/>
          <w:lang w:eastAsia="en-GB"/>
        </w:rPr>
        <w:t xml:space="preserve">t about schools are available from the </w:t>
      </w:r>
      <w:r w:rsidR="00B63FF3">
        <w:rPr>
          <w:rFonts w:eastAsia="Times New Roman" w:cs="Times New Roman"/>
          <w:szCs w:val="24"/>
          <w:lang w:eastAsia="en-GB"/>
        </w:rPr>
        <w:t>GOV.UK</w:t>
      </w:r>
      <w:r w:rsidR="007E2BDD">
        <w:rPr>
          <w:rFonts w:eastAsia="Times New Roman" w:cs="Times New Roman"/>
          <w:szCs w:val="24"/>
          <w:lang w:eastAsia="en-GB"/>
        </w:rPr>
        <w:t xml:space="preserve"> website – a link is given in the References section under Chapter 11</w:t>
      </w:r>
      <w:r w:rsidRPr="009A674C">
        <w:rPr>
          <w:rFonts w:eastAsia="Times New Roman" w:cs="Times New Roman"/>
          <w:szCs w:val="24"/>
          <w:lang w:eastAsia="en-GB"/>
        </w:rPr>
        <w:t>.</w:t>
      </w:r>
    </w:p>
    <w:p w:rsidR="00BE5A2B"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The proprietors of academies, free schools and independent schools </w:t>
      </w:r>
      <w:r w:rsidRPr="009A674C">
        <w:rPr>
          <w:rFonts w:eastAsia="Times New Roman" w:cs="Times New Roman"/>
          <w:b/>
          <w:szCs w:val="24"/>
          <w:lang w:eastAsia="en-GB"/>
        </w:rPr>
        <w:t>must</w:t>
      </w:r>
      <w:r w:rsidRPr="009A674C">
        <w:rPr>
          <w:rFonts w:eastAsia="Times New Roman" w:cs="Times New Roman"/>
          <w:szCs w:val="24"/>
          <w:lang w:eastAsia="en-GB"/>
        </w:rPr>
        <w:t xml:space="preserve">, under the </w:t>
      </w:r>
      <w:r w:rsidRPr="009A674C">
        <w:rPr>
          <w:rFonts w:eastAsia="Times New Roman" w:cs="Arial"/>
          <w:szCs w:val="24"/>
          <w:lang w:eastAsia="en-GB"/>
        </w:rPr>
        <w:t>Education (Independ</w:t>
      </w:r>
      <w:r w:rsidR="00A96D99">
        <w:rPr>
          <w:rFonts w:eastAsia="Times New Roman" w:cs="Arial"/>
          <w:szCs w:val="24"/>
          <w:lang w:eastAsia="en-GB"/>
        </w:rPr>
        <w:t xml:space="preserve">ent School Standards) </w:t>
      </w:r>
      <w:r w:rsidRPr="009A674C">
        <w:rPr>
          <w:rFonts w:eastAsia="Times New Roman" w:cs="Arial"/>
          <w:szCs w:val="24"/>
          <w:lang w:eastAsia="en-GB"/>
        </w:rPr>
        <w:t>Regulations 2010,</w:t>
      </w:r>
      <w:r w:rsidRPr="009A674C">
        <w:rPr>
          <w:rFonts w:eastAsia="Times New Roman" w:cs="Times New Roman"/>
          <w:szCs w:val="24"/>
          <w:lang w:eastAsia="en-GB"/>
        </w:rPr>
        <w:t xml:space="preserve">ensure that a complaints procedure is drawn up which is in writing and is made available to parents. The procedure </w:t>
      </w:r>
      <w:r w:rsidRPr="009A674C">
        <w:rPr>
          <w:rFonts w:eastAsia="Times New Roman" w:cs="Times New Roman"/>
          <w:b/>
          <w:szCs w:val="24"/>
          <w:lang w:eastAsia="en-GB"/>
        </w:rPr>
        <w:t xml:space="preserve">must </w:t>
      </w:r>
      <w:r w:rsidRPr="009A674C">
        <w:rPr>
          <w:rFonts w:eastAsia="Times New Roman" w:cs="Times New Roman"/>
          <w:szCs w:val="24"/>
          <w:lang w:eastAsia="en-GB"/>
        </w:rPr>
        <w:t xml:space="preserve">allow for a complaint to be considered informally in the first instance and then, if the parent remains dissatisfied, there should be a formal procedure for the complaint to be made in writing. If the parent is still dissatisfied the complaint can then be heard in front of a panel of at least three people one of whom </w:t>
      </w:r>
      <w:r w:rsidR="00BD4E7F" w:rsidRPr="00BD4E7F">
        <w:rPr>
          <w:rFonts w:eastAsia="Times New Roman" w:cs="Times New Roman"/>
          <w:b/>
          <w:szCs w:val="24"/>
          <w:lang w:eastAsia="en-GB"/>
        </w:rPr>
        <w:t>must</w:t>
      </w:r>
      <w:r w:rsidRPr="009A674C">
        <w:rPr>
          <w:rFonts w:eastAsia="Times New Roman" w:cs="Times New Roman"/>
          <w:szCs w:val="24"/>
          <w:lang w:eastAsia="en-GB"/>
        </w:rPr>
        <w:t xml:space="preserve"> be independent of the management and running of the school. Should the parent still not be satisfied they can complain, in the case of academies and free schools, to the Education Funding Agency (EFA) acting on behalf of the Secretary of State, or, in the case of independent schools, to the Secretary of State directly. Both the EFA and the Secretary of State will look at whether the school handled the complaint properly, rather than the substance of the complaint. Further details on making a complaint to the EFA about academies and free schools are also available at the website address given in the previous paragraph.</w:t>
      </w:r>
    </w:p>
    <w:p w:rsidR="00AF3DDD" w:rsidRPr="00BE5A2B" w:rsidRDefault="00AF3DDD" w:rsidP="00693500">
      <w:pPr>
        <w:numPr>
          <w:ilvl w:val="0"/>
          <w:numId w:val="79"/>
        </w:numPr>
        <w:spacing w:after="240" w:line="288" w:lineRule="auto"/>
        <w:ind w:left="0" w:hanging="709"/>
        <w:rPr>
          <w:rFonts w:eastAsia="Times New Roman" w:cs="Times New Roman"/>
          <w:szCs w:val="24"/>
          <w:lang w:eastAsia="en-GB"/>
        </w:rPr>
      </w:pPr>
      <w:r w:rsidRPr="00BE5A2B">
        <w:rPr>
          <w:rFonts w:eastAsia="Times New Roman" w:cs="Times New Roman"/>
          <w:szCs w:val="24"/>
          <w:lang w:eastAsia="en-GB"/>
        </w:rPr>
        <w:t xml:space="preserve">Early years and schools complaints procedures are available for use in relation to children and young people who have SEN but without EHC plans. </w:t>
      </w:r>
    </w:p>
    <w:p w:rsidR="009A674C" w:rsidRPr="009D1346" w:rsidRDefault="009A674C" w:rsidP="003D3387">
      <w:pPr>
        <w:pStyle w:val="Heading3"/>
        <w:rPr>
          <w:rFonts w:eastAsia="Times New Roman"/>
          <w:lang w:eastAsia="en-GB"/>
        </w:rPr>
      </w:pPr>
      <w:bookmarkStart w:id="1292" w:name="_Toc385254314"/>
      <w:bookmarkStart w:id="1293" w:name="_Toc385313848"/>
      <w:bookmarkStart w:id="1294" w:name="_Toc410033287"/>
      <w:r w:rsidRPr="009D1346">
        <w:rPr>
          <w:rFonts w:eastAsia="Times New Roman"/>
          <w:lang w:eastAsia="en-GB"/>
        </w:rPr>
        <w:t xml:space="preserve">Complaints to the </w:t>
      </w:r>
      <w:r w:rsidRPr="003D3387">
        <w:t>Secretary</w:t>
      </w:r>
      <w:r w:rsidRPr="009D1346">
        <w:rPr>
          <w:rFonts w:eastAsia="Times New Roman"/>
          <w:lang w:eastAsia="en-GB"/>
        </w:rPr>
        <w:t xml:space="preserve"> of State</w:t>
      </w:r>
      <w:bookmarkEnd w:id="1292"/>
      <w:bookmarkEnd w:id="1293"/>
      <w:bookmarkEnd w:id="1294"/>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If disagreements have not been resolved at the local level, under sections 496 and 497 of the Education Act 1996 complaints can be made to the Secretary of State for Education that either the governing body of a maintained school or a local authority has acted unreasonably or has failed to carry out one of its duties under the Education Acts, including their SEN duties. </w:t>
      </w:r>
      <w:r w:rsidR="004946E7">
        <w:rPr>
          <w:rFonts w:eastAsia="Times New Roman" w:cs="Times New Roman"/>
          <w:szCs w:val="24"/>
          <w:lang w:eastAsia="en-GB"/>
        </w:rPr>
        <w:t xml:space="preserve">The Secretary of State can also consider complaints about disability discrimination in relation to a pupil at a school by virtue of Section 87 of the Equality Act 2010. </w:t>
      </w:r>
      <w:r w:rsidRPr="009A674C">
        <w:rPr>
          <w:rFonts w:eastAsia="Times New Roman" w:cs="Times New Roman"/>
          <w:szCs w:val="24"/>
          <w:lang w:eastAsia="en-GB"/>
        </w:rPr>
        <w:t>Sections 496 and 497</w:t>
      </w:r>
      <w:r w:rsidR="009D1346">
        <w:rPr>
          <w:rFonts w:eastAsia="Times New Roman" w:cs="Times New Roman"/>
          <w:szCs w:val="24"/>
          <w:lang w:eastAsia="en-GB"/>
        </w:rPr>
        <w:t xml:space="preserve"> of the Education Act 1996 </w:t>
      </w:r>
      <w:r w:rsidRPr="009A674C">
        <w:rPr>
          <w:rFonts w:eastAsia="Times New Roman" w:cs="Times New Roman"/>
          <w:szCs w:val="24"/>
          <w:lang w:eastAsia="en-GB"/>
        </w:rPr>
        <w:t>apply</w:t>
      </w:r>
      <w:r w:rsidR="009D1346">
        <w:rPr>
          <w:rFonts w:eastAsia="Times New Roman" w:cs="Times New Roman"/>
          <w:szCs w:val="24"/>
          <w:lang w:eastAsia="en-GB"/>
        </w:rPr>
        <w:t xml:space="preserve"> only</w:t>
      </w:r>
      <w:r w:rsidRPr="009A674C">
        <w:rPr>
          <w:rFonts w:eastAsia="Times New Roman" w:cs="Times New Roman"/>
          <w:szCs w:val="24"/>
          <w:lang w:eastAsia="en-GB"/>
        </w:rPr>
        <w:t xml:space="preserve"> to main</w:t>
      </w:r>
      <w:r w:rsidR="009D1346">
        <w:rPr>
          <w:rFonts w:eastAsia="Times New Roman" w:cs="Times New Roman"/>
          <w:szCs w:val="24"/>
          <w:lang w:eastAsia="en-GB"/>
        </w:rPr>
        <w:t>tained schools, not other state-</w:t>
      </w:r>
      <w:r w:rsidRPr="009A674C">
        <w:rPr>
          <w:rFonts w:eastAsia="Times New Roman" w:cs="Times New Roman"/>
          <w:szCs w:val="24"/>
          <w:lang w:eastAsia="en-GB"/>
        </w:rPr>
        <w:t>funded schools or independent schools.</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Unreasonableness has been defined by the Courts as acting in a way in which no reasonable governing body or local authority would have acted in the circumstances.</w:t>
      </w:r>
      <w:r w:rsidR="00885600">
        <w:rPr>
          <w:rFonts w:eastAsia="Times New Roman" w:cs="Times New Roman"/>
          <w:szCs w:val="24"/>
          <w:lang w:eastAsia="en-GB"/>
        </w:rPr>
        <w:t xml:space="preserve"> </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The Secretary of State can issue directions about the exercise of a power or the performance of a duty by the governing body of a maintained school or a local authority. Any directions the Secretary of State issues </w:t>
      </w:r>
      <w:r w:rsidRPr="009A674C">
        <w:rPr>
          <w:rFonts w:eastAsia="Times New Roman" w:cs="Times New Roman"/>
          <w:b/>
          <w:szCs w:val="24"/>
          <w:lang w:eastAsia="en-GB"/>
        </w:rPr>
        <w:t>must</w:t>
      </w:r>
      <w:r w:rsidRPr="009A674C">
        <w:rPr>
          <w:rFonts w:eastAsia="Times New Roman" w:cs="Times New Roman"/>
          <w:szCs w:val="24"/>
          <w:lang w:eastAsia="en-GB"/>
        </w:rPr>
        <w:t xml:space="preserve"> be ‘expedient’ – that is, the direction can make a material difference in remedying the matter. The Secretary of State would not intervene in a case where there is another avenue of redress, such as the Tribunal.</w:t>
      </w:r>
      <w:r w:rsidR="00885600">
        <w:rPr>
          <w:rFonts w:eastAsia="Times New Roman" w:cs="Times New Roman"/>
          <w:szCs w:val="24"/>
          <w:lang w:eastAsia="en-GB"/>
        </w:rPr>
        <w:t xml:space="preserve"> </w:t>
      </w:r>
    </w:p>
    <w:p w:rsidR="009A674C" w:rsidRPr="009D1346" w:rsidRDefault="009A674C" w:rsidP="003D3387">
      <w:pPr>
        <w:pStyle w:val="Heading3"/>
        <w:rPr>
          <w:rFonts w:eastAsia="Times New Roman"/>
          <w:lang w:eastAsia="en-GB"/>
        </w:rPr>
      </w:pPr>
      <w:bookmarkStart w:id="1295" w:name="_Toc385254315"/>
      <w:bookmarkStart w:id="1296" w:name="_Toc385313849"/>
      <w:bookmarkStart w:id="1297" w:name="_Toc410033288"/>
      <w:r w:rsidRPr="009D1346">
        <w:rPr>
          <w:rFonts w:eastAsia="Times New Roman"/>
          <w:lang w:eastAsia="en-GB"/>
        </w:rPr>
        <w:t>Complaints to Ofsted</w:t>
      </w:r>
      <w:bookmarkEnd w:id="1295"/>
      <w:bookmarkEnd w:id="1296"/>
      <w:bookmarkEnd w:id="1297"/>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Ofsted can consider complaints from parents and others about early years providers and schools</w:t>
      </w:r>
      <w:r w:rsidR="00E913A6">
        <w:rPr>
          <w:rFonts w:eastAsia="Times New Roman" w:cs="Times New Roman"/>
          <w:szCs w:val="24"/>
          <w:lang w:eastAsia="en-GB"/>
        </w:rPr>
        <w:t>,</w:t>
      </w:r>
      <w:r w:rsidRPr="009A674C">
        <w:rPr>
          <w:rFonts w:eastAsia="Times New Roman" w:cs="Times New Roman"/>
          <w:szCs w:val="24"/>
          <w:lang w:eastAsia="en-GB"/>
        </w:rPr>
        <w:t xml:space="preserve"> but only where the complaint is about the early years provision or the school as a whole rather than in relation to individual children, and where the parent or other complainant has tried to resolve the complaint through the early years provider’s or school’s own complaints procedure.</w:t>
      </w:r>
      <w:r w:rsidR="00885600">
        <w:rPr>
          <w:rFonts w:eastAsia="Times New Roman" w:cs="Times New Roman"/>
          <w:szCs w:val="24"/>
          <w:lang w:eastAsia="en-GB"/>
        </w:rPr>
        <w:t xml:space="preserve"> </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Further information about complaints to Ofsted about early years or chil</w:t>
      </w:r>
      <w:r w:rsidR="00BA3459">
        <w:rPr>
          <w:rFonts w:eastAsia="Times New Roman" w:cs="Times New Roman"/>
          <w:szCs w:val="24"/>
          <w:lang w:eastAsia="en-GB"/>
        </w:rPr>
        <w:t>dcare provision can be found at Ofsted’s website – a link is given in the References section under Chapter 11</w:t>
      </w:r>
      <w:r w:rsidRPr="009A674C">
        <w:rPr>
          <w:rFonts w:eastAsia="Times New Roman" w:cs="Times New Roman"/>
          <w:szCs w:val="24"/>
          <w:lang w:eastAsia="en-GB"/>
        </w:rPr>
        <w:t>.</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Further details about school complaints can be found at </w:t>
      </w:r>
      <w:r w:rsidR="00BA3459">
        <w:rPr>
          <w:rFonts w:eastAsia="Times New Roman" w:cs="Times New Roman"/>
          <w:szCs w:val="24"/>
          <w:lang w:eastAsia="en-GB"/>
        </w:rPr>
        <w:t>Ofsted’s website – a link is given in the References section under Chapter 11.</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Examples of circumstances where complaints might relate to the school as a whole include:</w:t>
      </w:r>
    </w:p>
    <w:p w:rsidR="009A674C" w:rsidRPr="009A674C" w:rsidRDefault="009A674C" w:rsidP="00693500">
      <w:pPr>
        <w:numPr>
          <w:ilvl w:val="0"/>
          <w:numId w:val="76"/>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the school not pr</w:t>
      </w:r>
      <w:r w:rsidR="009D1346">
        <w:rPr>
          <w:rFonts w:eastAsia="Times New Roman" w:cs="Times New Roman"/>
          <w:szCs w:val="24"/>
          <w:lang w:eastAsia="en-GB"/>
        </w:rPr>
        <w:t>oviding a good enough education</w:t>
      </w:r>
    </w:p>
    <w:p w:rsidR="009A674C" w:rsidRPr="009A674C" w:rsidRDefault="009A674C" w:rsidP="00693500">
      <w:pPr>
        <w:numPr>
          <w:ilvl w:val="0"/>
          <w:numId w:val="76"/>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the pupils not achieving as much as they should, or thei</w:t>
      </w:r>
      <w:r w:rsidR="009D1346">
        <w:rPr>
          <w:rFonts w:eastAsia="Times New Roman" w:cs="Times New Roman"/>
          <w:szCs w:val="24"/>
          <w:lang w:eastAsia="en-GB"/>
        </w:rPr>
        <w:t>r different needs not being met</w:t>
      </w:r>
    </w:p>
    <w:p w:rsidR="009A674C" w:rsidRPr="009A674C" w:rsidRDefault="009A674C" w:rsidP="00693500">
      <w:pPr>
        <w:numPr>
          <w:ilvl w:val="0"/>
          <w:numId w:val="76"/>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the school not being well led</w:t>
      </w:r>
      <w:r w:rsidR="009D1346">
        <w:rPr>
          <w:rFonts w:eastAsia="Times New Roman" w:cs="Times New Roman"/>
          <w:szCs w:val="24"/>
          <w:lang w:eastAsia="en-GB"/>
        </w:rPr>
        <w:t xml:space="preserve"> and managed, or wasting money</w:t>
      </w:r>
    </w:p>
    <w:p w:rsidR="009A674C" w:rsidRPr="009A674C" w:rsidRDefault="009A674C" w:rsidP="00693500">
      <w:pPr>
        <w:numPr>
          <w:ilvl w:val="0"/>
          <w:numId w:val="76"/>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the pupils</w:t>
      </w:r>
      <w:r w:rsidR="009D1346">
        <w:rPr>
          <w:rFonts w:eastAsia="Times New Roman" w:cs="Times New Roman"/>
          <w:szCs w:val="24"/>
          <w:lang w:eastAsia="en-GB"/>
        </w:rPr>
        <w:t>’ personal development and wellbeing being neglected</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Ofsted can respond to a complaint that relates to the whole school by bringing forward an inspection, or it could decide to look at the matters raised when next inspecting the school.</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Complainants can contact Ofsted on 08456 404045 or by email </w:t>
      </w:r>
      <w:hyperlink r:id="rId20" w:history="1">
        <w:r w:rsidRPr="009A674C">
          <w:rPr>
            <w:rFonts w:eastAsia="Times New Roman" w:cs="Times New Roman"/>
            <w:color w:val="0000FF"/>
            <w:szCs w:val="24"/>
            <w:u w:val="single"/>
            <w:lang w:eastAsia="en-GB"/>
          </w:rPr>
          <w:t>enquiries@ofsted.gov.uk</w:t>
        </w:r>
      </w:hyperlink>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Complainants can make a formal complaint by writing to:</w:t>
      </w:r>
    </w:p>
    <w:p w:rsidR="009A674C" w:rsidRPr="009A674C" w:rsidRDefault="009A674C" w:rsidP="009A674C">
      <w:pPr>
        <w:spacing w:after="0" w:line="240" w:lineRule="auto"/>
        <w:rPr>
          <w:rFonts w:eastAsia="Times New Roman" w:cs="Times New Roman"/>
          <w:szCs w:val="24"/>
          <w:lang w:eastAsia="en-GB"/>
        </w:rPr>
      </w:pPr>
      <w:r w:rsidRPr="009A674C">
        <w:rPr>
          <w:rFonts w:eastAsia="Times New Roman" w:cs="Times New Roman"/>
          <w:szCs w:val="24"/>
          <w:lang w:eastAsia="en-GB"/>
        </w:rPr>
        <w:t>Enquiries</w:t>
      </w:r>
    </w:p>
    <w:p w:rsidR="009A674C" w:rsidRPr="009A674C" w:rsidRDefault="009A674C" w:rsidP="009A674C">
      <w:pPr>
        <w:spacing w:after="0" w:line="240" w:lineRule="auto"/>
        <w:rPr>
          <w:rFonts w:eastAsia="Times New Roman" w:cs="Times New Roman"/>
          <w:szCs w:val="24"/>
          <w:lang w:eastAsia="en-GB"/>
        </w:rPr>
      </w:pPr>
      <w:r w:rsidRPr="009A674C">
        <w:rPr>
          <w:rFonts w:eastAsia="Times New Roman" w:cs="Times New Roman"/>
          <w:szCs w:val="24"/>
          <w:lang w:eastAsia="en-GB"/>
        </w:rPr>
        <w:t>National Business Unit</w:t>
      </w:r>
    </w:p>
    <w:p w:rsidR="009A674C" w:rsidRPr="009A674C" w:rsidRDefault="009A674C" w:rsidP="009A674C">
      <w:pPr>
        <w:spacing w:after="0" w:line="240" w:lineRule="auto"/>
        <w:rPr>
          <w:rFonts w:eastAsia="Times New Roman" w:cs="Times New Roman"/>
          <w:szCs w:val="24"/>
          <w:lang w:eastAsia="en-GB"/>
        </w:rPr>
      </w:pPr>
      <w:r w:rsidRPr="009A674C">
        <w:rPr>
          <w:rFonts w:eastAsia="Times New Roman" w:cs="Times New Roman"/>
          <w:szCs w:val="24"/>
          <w:lang w:eastAsia="en-GB"/>
        </w:rPr>
        <w:t>Ofsted</w:t>
      </w:r>
    </w:p>
    <w:p w:rsidR="009A674C" w:rsidRPr="009A674C" w:rsidRDefault="009A674C" w:rsidP="009A674C">
      <w:pPr>
        <w:spacing w:after="0" w:line="240" w:lineRule="auto"/>
        <w:rPr>
          <w:rFonts w:eastAsia="Times New Roman" w:cs="Times New Roman"/>
          <w:szCs w:val="24"/>
          <w:lang w:eastAsia="en-GB"/>
        </w:rPr>
      </w:pPr>
      <w:r w:rsidRPr="009A674C">
        <w:rPr>
          <w:rFonts w:eastAsia="Times New Roman" w:cs="Times New Roman"/>
          <w:szCs w:val="24"/>
          <w:lang w:eastAsia="en-GB"/>
        </w:rPr>
        <w:t>Piccadilly Gate</w:t>
      </w:r>
    </w:p>
    <w:p w:rsidR="009A674C" w:rsidRPr="009A674C" w:rsidRDefault="009A674C" w:rsidP="009A674C">
      <w:pPr>
        <w:spacing w:after="0" w:line="240" w:lineRule="auto"/>
        <w:rPr>
          <w:rFonts w:eastAsia="Times New Roman" w:cs="Times New Roman"/>
          <w:szCs w:val="24"/>
          <w:lang w:eastAsia="en-GB"/>
        </w:rPr>
      </w:pPr>
      <w:r w:rsidRPr="009A674C">
        <w:rPr>
          <w:rFonts w:eastAsia="Times New Roman" w:cs="Times New Roman"/>
          <w:szCs w:val="24"/>
          <w:lang w:eastAsia="en-GB"/>
        </w:rPr>
        <w:t>Store Street</w:t>
      </w:r>
    </w:p>
    <w:p w:rsidR="009A674C" w:rsidRPr="009A674C" w:rsidRDefault="009A674C" w:rsidP="009A674C">
      <w:pPr>
        <w:spacing w:after="0" w:line="240" w:lineRule="auto"/>
        <w:rPr>
          <w:rFonts w:eastAsia="Times New Roman" w:cs="Times New Roman"/>
          <w:szCs w:val="24"/>
          <w:lang w:eastAsia="en-GB"/>
        </w:rPr>
      </w:pPr>
      <w:r w:rsidRPr="009A674C">
        <w:rPr>
          <w:rFonts w:eastAsia="Times New Roman" w:cs="Times New Roman"/>
          <w:szCs w:val="24"/>
          <w:lang w:eastAsia="en-GB"/>
        </w:rPr>
        <w:t>Manchester M1 2WD</w:t>
      </w:r>
    </w:p>
    <w:p w:rsidR="009A674C" w:rsidRPr="009D1346" w:rsidRDefault="009A674C" w:rsidP="003D3387">
      <w:pPr>
        <w:pStyle w:val="Heading3"/>
        <w:rPr>
          <w:rFonts w:eastAsia="Times New Roman"/>
          <w:lang w:eastAsia="en-GB"/>
        </w:rPr>
      </w:pPr>
      <w:bookmarkStart w:id="1298" w:name="_Toc385254316"/>
      <w:bookmarkStart w:id="1299" w:name="_Toc385313850"/>
      <w:bookmarkStart w:id="1300" w:name="_Toc410033289"/>
      <w:r w:rsidRPr="009D1346">
        <w:rPr>
          <w:rFonts w:eastAsia="Times New Roman"/>
          <w:lang w:eastAsia="en-GB"/>
        </w:rPr>
        <w:t>Post-16 institution complaints</w:t>
      </w:r>
      <w:bookmarkEnd w:id="1298"/>
      <w:bookmarkEnd w:id="1299"/>
      <w:bookmarkEnd w:id="1300"/>
      <w:r w:rsidRPr="009D1346">
        <w:rPr>
          <w:rFonts w:eastAsia="Times New Roman"/>
          <w:lang w:eastAsia="en-GB"/>
        </w:rPr>
        <w:t xml:space="preserve"> </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val="en-US" w:eastAsia="en-GB"/>
        </w:rPr>
        <w:t xml:space="preserve">Complaints at general further education colleges can be made informally to the </w:t>
      </w:r>
      <w:r w:rsidRPr="009A674C">
        <w:rPr>
          <w:rFonts w:eastAsia="Times New Roman" w:cs="Times New Roman"/>
          <w:szCs w:val="24"/>
          <w:lang w:eastAsia="en-GB"/>
        </w:rPr>
        <w:t>teacher</w:t>
      </w:r>
      <w:r w:rsidRPr="009A674C">
        <w:rPr>
          <w:rFonts w:eastAsia="Times New Roman" w:cs="Times New Roman"/>
          <w:szCs w:val="24"/>
          <w:lang w:val="en-US" w:eastAsia="en-GB"/>
        </w:rPr>
        <w:t xml:space="preserve"> or the Principal, or through the college’s formal complaints procedure.</w:t>
      </w:r>
      <w:r w:rsidR="00885600">
        <w:rPr>
          <w:rFonts w:eastAsia="Times New Roman" w:cs="Times New Roman"/>
          <w:szCs w:val="24"/>
          <w:lang w:val="en-US" w:eastAsia="en-GB"/>
        </w:rPr>
        <w:t xml:space="preserve"> </w:t>
      </w:r>
      <w:r w:rsidRPr="009A674C">
        <w:rPr>
          <w:rFonts w:eastAsia="Times New Roman" w:cs="Times New Roman"/>
          <w:szCs w:val="24"/>
          <w:lang w:val="en-US" w:eastAsia="en-GB"/>
        </w:rPr>
        <w:t>If the complainant is dissatisfied after going through the college’s own procedure they can</w:t>
      </w:r>
      <w:r w:rsidRPr="009A674C">
        <w:rPr>
          <w:rFonts w:eastAsia="Times New Roman" w:cs="Times New Roman"/>
          <w:szCs w:val="24"/>
          <w:lang w:eastAsia="en-GB"/>
        </w:rPr>
        <w:t xml:space="preserve"> take this up with the Skills Funding Agency. A copy of the Skills Funding Agency’s procedure for handling complaints made against colleges is available on the</w:t>
      </w:r>
      <w:r w:rsidR="008E1461">
        <w:rPr>
          <w:rFonts w:eastAsia="Times New Roman" w:cs="Times New Roman"/>
          <w:szCs w:val="24"/>
          <w:lang w:eastAsia="en-GB"/>
        </w:rPr>
        <w:t>ir website – a link is given in the References section under Chapter 11.</w:t>
      </w:r>
    </w:p>
    <w:p w:rsidR="00B63FF3" w:rsidRPr="00B63FF3" w:rsidRDefault="009A674C" w:rsidP="00693500">
      <w:pPr>
        <w:numPr>
          <w:ilvl w:val="0"/>
          <w:numId w:val="79"/>
        </w:numPr>
        <w:spacing w:after="240" w:line="288" w:lineRule="auto"/>
        <w:ind w:left="0" w:hanging="709"/>
        <w:rPr>
          <w:rFonts w:eastAsia="Times New Roman"/>
          <w:lang w:eastAsia="en-GB"/>
        </w:rPr>
      </w:pPr>
      <w:r w:rsidRPr="00B63FF3">
        <w:rPr>
          <w:rFonts w:eastAsia="Times New Roman" w:cs="Times New Roman"/>
          <w:szCs w:val="24"/>
          <w:lang w:eastAsia="en-GB"/>
        </w:rPr>
        <w:t xml:space="preserve">Complaints at sixth form colleges and some other Education Funding Agency (EFA)-funded providers can be made informally to the teacher or the Principal, or through the college’s formal complaints process. </w:t>
      </w:r>
      <w:r w:rsidRPr="00B63FF3">
        <w:rPr>
          <w:rFonts w:eastAsia="Times New Roman" w:cs="Times New Roman"/>
          <w:szCs w:val="24"/>
          <w:lang w:val="en-US" w:eastAsia="en-GB"/>
        </w:rPr>
        <w:t>If the complainant is dissatisfied after going through the provider’s own procedure they can</w:t>
      </w:r>
      <w:r w:rsidRPr="00B63FF3">
        <w:rPr>
          <w:rFonts w:eastAsia="Times New Roman" w:cs="Times New Roman"/>
          <w:szCs w:val="24"/>
          <w:lang w:eastAsia="en-GB"/>
        </w:rPr>
        <w:t xml:space="preserve"> take this up with the EFA. A copy of the EFA’s procedure for handling complaints is available on the </w:t>
      </w:r>
      <w:r w:rsidR="00B63FF3" w:rsidRPr="00B63FF3">
        <w:rPr>
          <w:rFonts w:eastAsia="Times New Roman" w:cs="Times New Roman"/>
          <w:szCs w:val="24"/>
          <w:lang w:eastAsia="en-GB"/>
        </w:rPr>
        <w:t>GOV.UK</w:t>
      </w:r>
      <w:bookmarkStart w:id="1301" w:name="_Toc385254317"/>
      <w:r w:rsidR="008E1461">
        <w:rPr>
          <w:rFonts w:eastAsia="Times New Roman" w:cs="Times New Roman"/>
          <w:szCs w:val="24"/>
          <w:lang w:eastAsia="en-GB"/>
        </w:rPr>
        <w:t xml:space="preserve"> website – a link is given in the References section under Chapter 11.</w:t>
      </w:r>
    </w:p>
    <w:p w:rsidR="009A674C" w:rsidRPr="00B63FF3" w:rsidRDefault="00B63FF3" w:rsidP="00EA50A8">
      <w:pPr>
        <w:pStyle w:val="Heading3"/>
        <w:rPr>
          <w:rFonts w:eastAsia="Times New Roman"/>
          <w:lang w:eastAsia="en-GB"/>
        </w:rPr>
      </w:pPr>
      <w:bookmarkStart w:id="1302" w:name="_Toc410033290"/>
      <w:r w:rsidRPr="00B63FF3">
        <w:rPr>
          <w:rFonts w:eastAsia="Times New Roman"/>
          <w:lang w:eastAsia="en-GB"/>
        </w:rPr>
        <w:t>Local Authority</w:t>
      </w:r>
      <w:r w:rsidR="009A674C" w:rsidRPr="00B63FF3">
        <w:rPr>
          <w:rFonts w:eastAsia="Times New Roman"/>
          <w:lang w:eastAsia="en-GB"/>
        </w:rPr>
        <w:t xml:space="preserve"> complaints procedures</w:t>
      </w:r>
      <w:bookmarkEnd w:id="1301"/>
      <w:bookmarkEnd w:id="1302"/>
    </w:p>
    <w:p w:rsidR="00BE5A2B"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Some</w:t>
      </w:r>
      <w:r w:rsidR="00BE5A2B">
        <w:rPr>
          <w:rFonts w:eastAsia="Times New Roman" w:cs="Times New Roman"/>
          <w:szCs w:val="24"/>
          <w:lang w:eastAsia="en-GB"/>
        </w:rPr>
        <w:t>, but not all,</w:t>
      </w:r>
      <w:r w:rsidRPr="009A674C">
        <w:rPr>
          <w:rFonts w:eastAsia="Times New Roman" w:cs="Times New Roman"/>
          <w:szCs w:val="24"/>
          <w:lang w:eastAsia="en-GB"/>
        </w:rPr>
        <w:t xml:space="preserve"> local authorities offer a service that investigates the way in which a complaint was handled by a local authority maintained school.</w:t>
      </w:r>
      <w:r w:rsidR="00BE5A2B">
        <w:rPr>
          <w:rFonts w:eastAsia="Times New Roman" w:cs="Times New Roman"/>
          <w:szCs w:val="24"/>
          <w:lang w:eastAsia="en-GB"/>
        </w:rPr>
        <w:t xml:space="preserve"> This may form part of a school’s complaints procedure.</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 </w:t>
      </w:r>
      <w:r w:rsidR="00BE5A2B">
        <w:rPr>
          <w:rFonts w:eastAsia="Times New Roman" w:cs="Times New Roman"/>
          <w:szCs w:val="24"/>
          <w:lang w:eastAsia="en-GB"/>
        </w:rPr>
        <w:t>All local authorities have responsibility to consider complaints about decisions made in relation to the following:</w:t>
      </w:r>
      <w:r w:rsidRPr="009A674C">
        <w:rPr>
          <w:rFonts w:eastAsia="Times New Roman" w:cs="Times New Roman"/>
          <w:szCs w:val="24"/>
          <w:lang w:eastAsia="en-GB"/>
        </w:rPr>
        <w:t xml:space="preserve"> </w:t>
      </w:r>
    </w:p>
    <w:p w:rsidR="009A674C" w:rsidRPr="009A674C" w:rsidRDefault="009A674C" w:rsidP="00693500">
      <w:pPr>
        <w:numPr>
          <w:ilvl w:val="0"/>
          <w:numId w:val="80"/>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admission to schools (exce</w:t>
      </w:r>
      <w:r w:rsidR="009D1346">
        <w:rPr>
          <w:rFonts w:eastAsia="Times New Roman" w:cs="Times New Roman"/>
          <w:szCs w:val="24"/>
          <w:lang w:eastAsia="en-GB"/>
        </w:rPr>
        <w:t>pt in Voluntary Aided Schools)</w:t>
      </w:r>
    </w:p>
    <w:p w:rsidR="009A674C" w:rsidRPr="009A674C" w:rsidRDefault="00BE5A2B" w:rsidP="00693500">
      <w:pPr>
        <w:numPr>
          <w:ilvl w:val="0"/>
          <w:numId w:val="80"/>
        </w:numPr>
        <w:spacing w:after="240" w:line="288" w:lineRule="auto"/>
        <w:ind w:left="993" w:hanging="426"/>
        <w:rPr>
          <w:rFonts w:eastAsia="Times New Roman" w:cs="Times New Roman"/>
          <w:szCs w:val="24"/>
          <w:lang w:eastAsia="en-GB"/>
        </w:rPr>
      </w:pPr>
      <w:r>
        <w:rPr>
          <w:rFonts w:eastAsia="Times New Roman" w:cs="Times New Roman"/>
          <w:szCs w:val="24"/>
          <w:lang w:eastAsia="en-GB"/>
        </w:rPr>
        <w:t xml:space="preserve">EHC needs </w:t>
      </w:r>
      <w:r w:rsidR="009A674C" w:rsidRPr="009A674C">
        <w:rPr>
          <w:rFonts w:eastAsia="Times New Roman" w:cs="Times New Roman"/>
          <w:szCs w:val="24"/>
          <w:lang w:eastAsia="en-GB"/>
        </w:rPr>
        <w:t>assessmen</w:t>
      </w:r>
      <w:r>
        <w:rPr>
          <w:rFonts w:eastAsia="Times New Roman" w:cs="Times New Roman"/>
          <w:szCs w:val="24"/>
          <w:lang w:eastAsia="en-GB"/>
        </w:rPr>
        <w:t>ts</w:t>
      </w:r>
    </w:p>
    <w:p w:rsidR="009A674C" w:rsidRPr="009A674C" w:rsidRDefault="009A674C" w:rsidP="00693500">
      <w:pPr>
        <w:numPr>
          <w:ilvl w:val="0"/>
          <w:numId w:val="80"/>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e</w:t>
      </w:r>
      <w:r w:rsidR="009D1346">
        <w:rPr>
          <w:rFonts w:eastAsia="Times New Roman" w:cs="Times New Roman"/>
          <w:szCs w:val="24"/>
          <w:lang w:eastAsia="en-GB"/>
        </w:rPr>
        <w:t>xclusion of pupils from schools</w:t>
      </w:r>
      <w:r w:rsidRPr="009A674C">
        <w:rPr>
          <w:rFonts w:eastAsia="Times New Roman" w:cs="Times New Roman"/>
          <w:szCs w:val="24"/>
          <w:lang w:eastAsia="en-GB"/>
        </w:rPr>
        <w:t xml:space="preserve"> </w:t>
      </w:r>
    </w:p>
    <w:p w:rsidR="009A674C" w:rsidRPr="009A674C" w:rsidRDefault="009A674C" w:rsidP="00693500">
      <w:pPr>
        <w:numPr>
          <w:ilvl w:val="0"/>
          <w:numId w:val="80"/>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child protec</w:t>
      </w:r>
      <w:r w:rsidR="009D1346">
        <w:rPr>
          <w:rFonts w:eastAsia="Times New Roman" w:cs="Times New Roman"/>
          <w:szCs w:val="24"/>
          <w:lang w:eastAsia="en-GB"/>
        </w:rPr>
        <w:t>tion/allegations of child abuse</w:t>
      </w:r>
    </w:p>
    <w:p w:rsidR="009A674C" w:rsidRPr="009A674C" w:rsidRDefault="009A674C" w:rsidP="00693500">
      <w:pPr>
        <w:numPr>
          <w:ilvl w:val="0"/>
          <w:numId w:val="80"/>
        </w:numPr>
        <w:spacing w:after="240" w:line="288" w:lineRule="auto"/>
        <w:ind w:left="993" w:hanging="426"/>
        <w:rPr>
          <w:rFonts w:eastAsia="Times New Roman" w:cs="Times New Roman"/>
          <w:szCs w:val="24"/>
          <w:lang w:eastAsia="en-GB"/>
        </w:rPr>
      </w:pPr>
      <w:r w:rsidRPr="009A674C">
        <w:rPr>
          <w:rFonts w:eastAsia="Times New Roman" w:cs="Times New Roman"/>
          <w:szCs w:val="24"/>
          <w:lang w:eastAsia="en-GB"/>
        </w:rPr>
        <w:t>complaints about t</w:t>
      </w:r>
      <w:r w:rsidR="009D1346">
        <w:rPr>
          <w:rFonts w:eastAsia="Times New Roman" w:cs="Times New Roman"/>
          <w:szCs w:val="24"/>
          <w:lang w:eastAsia="en-GB"/>
        </w:rPr>
        <w:t>he action of the Governing Body,</w:t>
      </w:r>
      <w:r w:rsidRPr="009A674C">
        <w:rPr>
          <w:rFonts w:eastAsia="Times New Roman" w:cs="Times New Roman"/>
          <w:szCs w:val="24"/>
          <w:lang w:eastAsia="en-GB"/>
        </w:rPr>
        <w:t xml:space="preserve"> and </w:t>
      </w:r>
    </w:p>
    <w:p w:rsidR="009A674C" w:rsidRPr="009A674C" w:rsidRDefault="009D1346" w:rsidP="00693500">
      <w:pPr>
        <w:numPr>
          <w:ilvl w:val="0"/>
          <w:numId w:val="80"/>
        </w:numPr>
        <w:spacing w:after="240" w:line="288" w:lineRule="auto"/>
        <w:ind w:left="993" w:hanging="426"/>
        <w:rPr>
          <w:rFonts w:eastAsia="Times New Roman" w:cs="Times New Roman"/>
          <w:szCs w:val="24"/>
          <w:lang w:eastAsia="en-GB"/>
        </w:rPr>
      </w:pPr>
      <w:r>
        <w:rPr>
          <w:rFonts w:eastAsia="Times New Roman" w:cs="Times New Roman"/>
          <w:szCs w:val="24"/>
          <w:lang w:eastAsia="en-GB"/>
        </w:rPr>
        <w:t>school transport</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 Local Offer will make clear whether a particular local authority offers this service.</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The Local Government Ombudsman provides </w:t>
      </w:r>
      <w:r w:rsidR="00C16542">
        <w:rPr>
          <w:rFonts w:eastAsia="Times New Roman" w:cs="Times New Roman"/>
          <w:szCs w:val="24"/>
          <w:lang w:eastAsia="en-GB"/>
        </w:rPr>
        <w:t xml:space="preserve">‘top tips’ </w:t>
      </w:r>
      <w:r w:rsidRPr="009A674C">
        <w:rPr>
          <w:rFonts w:eastAsia="Times New Roman" w:cs="Times New Roman"/>
          <w:szCs w:val="24"/>
          <w:lang w:eastAsia="en-GB"/>
        </w:rPr>
        <w:t>for making a complaint to a</w:t>
      </w:r>
      <w:r w:rsidR="00C16542">
        <w:rPr>
          <w:rFonts w:eastAsia="Times New Roman" w:cs="Times New Roman"/>
          <w:szCs w:val="24"/>
          <w:lang w:eastAsia="en-GB"/>
        </w:rPr>
        <w:t xml:space="preserve"> local authority on its website – a link is provided in the References section under Chapter 11.</w:t>
      </w:r>
    </w:p>
    <w:p w:rsidR="009A674C" w:rsidRPr="0077099C" w:rsidRDefault="009A674C" w:rsidP="003D3387">
      <w:pPr>
        <w:pStyle w:val="Heading3"/>
        <w:rPr>
          <w:rFonts w:eastAsia="Times New Roman"/>
          <w:b w:val="0"/>
          <w:lang w:eastAsia="en-GB"/>
        </w:rPr>
      </w:pPr>
      <w:bookmarkStart w:id="1303" w:name="_Toc385254318"/>
      <w:bookmarkStart w:id="1304" w:name="_Toc385313851"/>
      <w:bookmarkStart w:id="1305" w:name="_Toc410033291"/>
      <w:r w:rsidRPr="009D1346">
        <w:rPr>
          <w:rFonts w:eastAsia="Times New Roman"/>
          <w:lang w:eastAsia="en-GB"/>
        </w:rPr>
        <w:t>Local Government Ombudsman</w:t>
      </w:r>
      <w:bookmarkEnd w:id="1303"/>
      <w:bookmarkEnd w:id="1304"/>
      <w:bookmarkEnd w:id="1305"/>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 Local Government Ombudsman (LGO) can investigate complaints against local authorities where the comp</w:t>
      </w:r>
      <w:r w:rsidR="009D1346">
        <w:rPr>
          <w:rFonts w:eastAsia="Times New Roman" w:cs="Times New Roman"/>
          <w:szCs w:val="24"/>
          <w:lang w:eastAsia="en-GB"/>
        </w:rPr>
        <w:t>laint has not been resolved by</w:t>
      </w:r>
      <w:r w:rsidRPr="009A674C">
        <w:rPr>
          <w:rFonts w:eastAsia="Times New Roman" w:cs="Times New Roman"/>
          <w:szCs w:val="24"/>
          <w:lang w:eastAsia="en-GB"/>
        </w:rPr>
        <w:t xml:space="preserve"> the local aut</w:t>
      </w:r>
      <w:r w:rsidR="009D1346">
        <w:rPr>
          <w:rFonts w:eastAsia="Times New Roman" w:cs="Times New Roman"/>
          <w:szCs w:val="24"/>
          <w:lang w:eastAsia="en-GB"/>
        </w:rPr>
        <w:t>hority’s complaints procedure. </w:t>
      </w:r>
      <w:r w:rsidRPr="009A674C">
        <w:rPr>
          <w:rFonts w:eastAsia="Times New Roman" w:cs="Times New Roman"/>
          <w:szCs w:val="24"/>
          <w:lang w:eastAsia="en-GB"/>
        </w:rPr>
        <w:t>The LGO investigates the process by which local authority decisions were made and whether there has been maladministration, rather than examining the merits of a decision which has been properly taken. The LGO will decide whether there has been a</w:t>
      </w:r>
      <w:r w:rsidR="009D1346">
        <w:rPr>
          <w:rFonts w:eastAsia="Times New Roman" w:cs="Times New Roman"/>
          <w:szCs w:val="24"/>
          <w:lang w:eastAsia="en-GB"/>
        </w:rPr>
        <w:t>n</w:t>
      </w:r>
      <w:r w:rsidRPr="009A674C">
        <w:rPr>
          <w:rFonts w:eastAsia="Times New Roman" w:cs="Times New Roman"/>
          <w:szCs w:val="24"/>
          <w:lang w:eastAsia="en-GB"/>
        </w:rPr>
        <w:t xml:space="preserve"> </w:t>
      </w:r>
      <w:r w:rsidR="006F0722">
        <w:rPr>
          <w:rFonts w:eastAsia="Times New Roman" w:cs="Times New Roman"/>
          <w:szCs w:val="24"/>
          <w:lang w:eastAsia="en-GB"/>
        </w:rPr>
        <w:t>i</w:t>
      </w:r>
      <w:r w:rsidRPr="009A674C">
        <w:rPr>
          <w:rFonts w:eastAsia="Times New Roman" w:cs="Times New Roman"/>
          <w:szCs w:val="24"/>
          <w:lang w:eastAsia="en-GB"/>
        </w:rPr>
        <w:t>njustice to the complainant and/or there is evidence of maladministration. Maladministration can include delay, failure to take action and</w:t>
      </w:r>
      <w:r w:rsidR="00BE5A2B">
        <w:rPr>
          <w:rFonts w:eastAsia="Times New Roman" w:cs="Times New Roman"/>
          <w:szCs w:val="24"/>
          <w:lang w:eastAsia="en-GB"/>
        </w:rPr>
        <w:t xml:space="preserve"> failure to follow procedures. The LGO does</w:t>
      </w:r>
      <w:r w:rsidR="004F546A">
        <w:rPr>
          <w:rFonts w:eastAsia="Times New Roman" w:cs="Times New Roman"/>
          <w:szCs w:val="24"/>
          <w:lang w:eastAsia="en-GB"/>
        </w:rPr>
        <w:t xml:space="preserve"> not</w:t>
      </w:r>
      <w:r w:rsidR="00BE5A2B">
        <w:rPr>
          <w:rFonts w:eastAsia="Times New Roman" w:cs="Times New Roman"/>
          <w:szCs w:val="24"/>
          <w:lang w:eastAsia="en-GB"/>
        </w:rPr>
        <w:t xml:space="preserve"> </w:t>
      </w:r>
      <w:r w:rsidR="004F546A">
        <w:rPr>
          <w:rFonts w:eastAsia="Times New Roman" w:cs="Times New Roman"/>
          <w:szCs w:val="24"/>
          <w:lang w:eastAsia="en-GB"/>
        </w:rPr>
        <w:t>investigate the merits of</w:t>
      </w:r>
      <w:r w:rsidR="00885600">
        <w:rPr>
          <w:rFonts w:eastAsia="Times New Roman" w:cs="Times New Roman"/>
          <w:szCs w:val="24"/>
          <w:lang w:eastAsia="en-GB"/>
        </w:rPr>
        <w:t xml:space="preserve"> </w:t>
      </w:r>
      <w:r w:rsidR="00BE5A2B">
        <w:rPr>
          <w:rFonts w:eastAsia="Times New Roman" w:cs="Times New Roman"/>
          <w:szCs w:val="24"/>
          <w:lang w:eastAsia="en-GB"/>
        </w:rPr>
        <w:t>decisions which</w:t>
      </w:r>
      <w:r w:rsidR="004F546A">
        <w:rPr>
          <w:rFonts w:eastAsia="Times New Roman" w:cs="Times New Roman"/>
          <w:szCs w:val="24"/>
          <w:lang w:eastAsia="en-GB"/>
        </w:rPr>
        <w:t xml:space="preserve"> have been properly taken, but which</w:t>
      </w:r>
      <w:r w:rsidR="00BE5A2B">
        <w:rPr>
          <w:rFonts w:eastAsia="Times New Roman" w:cs="Times New Roman"/>
          <w:szCs w:val="24"/>
          <w:lang w:eastAsia="en-GB"/>
        </w:rPr>
        <w:t xml:space="preserve"> the complainant thinks are wrong, </w:t>
      </w:r>
      <w:r w:rsidR="004F546A">
        <w:rPr>
          <w:rFonts w:eastAsia="Times New Roman" w:cs="Times New Roman"/>
          <w:szCs w:val="24"/>
          <w:lang w:eastAsia="en-GB"/>
        </w:rPr>
        <w:t>but does look at the decision-making process and the delivery of provision set out in EHC plans</w:t>
      </w:r>
      <w:r w:rsidR="00BE5A2B">
        <w:rPr>
          <w:rFonts w:eastAsia="Times New Roman" w:cs="Times New Roman"/>
          <w:szCs w:val="24"/>
          <w:lang w:eastAsia="en-GB"/>
        </w:rPr>
        <w:t>.</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 xml:space="preserve">The LGO does not investigate matters which can be appealed to the Tribunal, such as a decision not </w:t>
      </w:r>
      <w:r w:rsidR="00F30937">
        <w:rPr>
          <w:rFonts w:eastAsia="Times New Roman" w:cs="Times New Roman"/>
          <w:szCs w:val="24"/>
          <w:lang w:eastAsia="en-GB"/>
        </w:rPr>
        <w:t>to carry out an assessment (see</w:t>
      </w:r>
      <w:r w:rsidRPr="009A674C">
        <w:rPr>
          <w:rFonts w:eastAsia="Times New Roman" w:cs="Times New Roman"/>
          <w:szCs w:val="24"/>
          <w:lang w:eastAsia="en-GB"/>
        </w:rPr>
        <w:t xml:space="preserve"> paragraph</w:t>
      </w:r>
      <w:r w:rsidR="00F30937">
        <w:rPr>
          <w:rFonts w:eastAsia="Times New Roman" w:cs="Times New Roman"/>
          <w:szCs w:val="24"/>
          <w:lang w:eastAsia="en-GB"/>
        </w:rPr>
        <w:t xml:space="preserve"> </w:t>
      </w:r>
      <w:r w:rsidR="00A150A9">
        <w:rPr>
          <w:rFonts w:eastAsia="Times New Roman" w:cs="Times New Roman"/>
          <w:szCs w:val="24"/>
          <w:lang w:eastAsia="en-GB"/>
        </w:rPr>
        <w:t>11.45</w:t>
      </w:r>
      <w:r w:rsidRPr="009A674C">
        <w:rPr>
          <w:rFonts w:eastAsia="Times New Roman" w:cs="Times New Roman"/>
          <w:szCs w:val="24"/>
          <w:lang w:eastAsia="en-GB"/>
        </w:rPr>
        <w:t>). The LGO can investigate complaints that the special educational provision set out in EHC plans is not being delivered and, in doing so, can investigate what part the school may have played in the</w:t>
      </w:r>
      <w:r w:rsidR="009D1346">
        <w:rPr>
          <w:rFonts w:eastAsia="Times New Roman" w:cs="Times New Roman"/>
          <w:szCs w:val="24"/>
          <w:lang w:eastAsia="en-GB"/>
        </w:rPr>
        <w:t xml:space="preserve"> provision not being delivered. </w:t>
      </w:r>
      <w:r w:rsidRPr="009A674C">
        <w:rPr>
          <w:rFonts w:eastAsia="Times New Roman" w:cs="Times New Roman"/>
          <w:szCs w:val="24"/>
          <w:lang w:eastAsia="en-GB"/>
        </w:rPr>
        <w:t>(The LGO cannot, otherwise, investigate complaints about schools’ SEN provision and has no powers to make recommendations to a school.) In association with the Parliamentary and Health Service Ombudsman</w:t>
      </w:r>
      <w:r w:rsidR="00BE5A2B">
        <w:rPr>
          <w:rFonts w:eastAsia="Times New Roman" w:cs="Times New Roman"/>
          <w:szCs w:val="24"/>
          <w:lang w:eastAsia="en-GB"/>
        </w:rPr>
        <w:t xml:space="preserve"> (PHSO)</w:t>
      </w:r>
      <w:r w:rsidRPr="009A674C">
        <w:rPr>
          <w:rFonts w:eastAsia="Times New Roman" w:cs="Times New Roman"/>
          <w:szCs w:val="24"/>
          <w:lang w:eastAsia="en-GB"/>
        </w:rPr>
        <w:t>, the LGO can also investigate complaints about the delivery of heal</w:t>
      </w:r>
      <w:r w:rsidR="00BE5A2B">
        <w:rPr>
          <w:rFonts w:eastAsia="Times New Roman" w:cs="Times New Roman"/>
          <w:szCs w:val="24"/>
          <w:lang w:eastAsia="en-GB"/>
        </w:rPr>
        <w:t>th provision set out in plans. As set out in the previous paragraph, the LGO, in association with the PHSO with regard to health, does not investigate the merits of a decision which has been properly taken,</w:t>
      </w:r>
      <w:r w:rsidR="004F546A">
        <w:rPr>
          <w:rFonts w:eastAsia="Times New Roman" w:cs="Times New Roman"/>
          <w:szCs w:val="24"/>
          <w:lang w:eastAsia="en-GB"/>
        </w:rPr>
        <w:t xml:space="preserve"> but does look at the decision-making process and the delivery of provision set out in EHC plans.</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Complaints can be made to the Loc</w:t>
      </w:r>
      <w:r w:rsidR="0015346F">
        <w:rPr>
          <w:rFonts w:eastAsia="Times New Roman" w:cs="Times New Roman"/>
          <w:szCs w:val="24"/>
          <w:lang w:eastAsia="en-GB"/>
        </w:rPr>
        <w:t xml:space="preserve">al Government Ombudsman via its website – a link is given in the References section under Chapter 11. </w:t>
      </w:r>
      <w:r w:rsidRPr="009A674C">
        <w:rPr>
          <w:rFonts w:eastAsia="Times New Roman" w:cs="Times New Roman"/>
          <w:szCs w:val="24"/>
          <w:lang w:eastAsia="en-GB"/>
        </w:rPr>
        <w:t xml:space="preserve">Help in making complaints is available on this number: </w:t>
      </w:r>
      <w:r w:rsidRPr="009A674C">
        <w:rPr>
          <w:rFonts w:eastAsia="Times New Roman" w:cs="Times New Roman"/>
          <w:b/>
          <w:bCs/>
          <w:szCs w:val="24"/>
          <w:lang w:eastAsia="en-GB"/>
        </w:rPr>
        <w:t>0300 061 0614</w:t>
      </w:r>
      <w:r w:rsidRPr="009A674C">
        <w:rPr>
          <w:rFonts w:eastAsia="Times New Roman" w:cs="Times New Roman"/>
          <w:szCs w:val="24"/>
          <w:lang w:eastAsia="en-GB"/>
        </w:rPr>
        <w:t>.</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Alternatively</w:t>
      </w:r>
      <w:r w:rsidR="00534280">
        <w:rPr>
          <w:rFonts w:eastAsia="Times New Roman" w:cs="Times New Roman"/>
          <w:szCs w:val="24"/>
          <w:lang w:eastAsia="en-GB"/>
        </w:rPr>
        <w:t>,</w:t>
      </w:r>
      <w:r w:rsidRPr="009A674C">
        <w:rPr>
          <w:rFonts w:eastAsia="Times New Roman" w:cs="Times New Roman"/>
          <w:szCs w:val="24"/>
          <w:lang w:eastAsia="en-GB"/>
        </w:rPr>
        <w:t xml:space="preserve"> complaints can be made in writing to the following address:</w:t>
      </w:r>
    </w:p>
    <w:p w:rsidR="009A674C" w:rsidRPr="009A674C" w:rsidRDefault="009A674C" w:rsidP="009D1346">
      <w:pPr>
        <w:spacing w:after="0" w:line="240" w:lineRule="auto"/>
        <w:rPr>
          <w:rFonts w:eastAsia="Times New Roman" w:cs="Times New Roman"/>
          <w:szCs w:val="24"/>
          <w:lang w:eastAsia="en-GB"/>
        </w:rPr>
      </w:pPr>
      <w:r w:rsidRPr="009A674C">
        <w:rPr>
          <w:rFonts w:eastAsia="Times New Roman" w:cs="Times New Roman"/>
          <w:szCs w:val="24"/>
          <w:lang w:eastAsia="en-GB"/>
        </w:rPr>
        <w:t>PO Box 4771</w:t>
      </w:r>
    </w:p>
    <w:p w:rsidR="009A674C" w:rsidRPr="009A674C" w:rsidRDefault="009A674C" w:rsidP="009D1346">
      <w:pPr>
        <w:spacing w:after="20" w:line="240" w:lineRule="auto"/>
        <w:rPr>
          <w:rFonts w:eastAsia="Times New Roman" w:cs="Times New Roman"/>
          <w:szCs w:val="24"/>
          <w:lang w:eastAsia="en-GB"/>
        </w:rPr>
      </w:pPr>
      <w:r w:rsidRPr="009A674C">
        <w:rPr>
          <w:rFonts w:eastAsia="Times New Roman" w:cs="Times New Roman"/>
          <w:szCs w:val="24"/>
          <w:lang w:eastAsia="en-GB"/>
        </w:rPr>
        <w:t>Coventry</w:t>
      </w:r>
    </w:p>
    <w:p w:rsidR="009A674C" w:rsidRPr="009A674C" w:rsidRDefault="009A674C" w:rsidP="009D1346">
      <w:pPr>
        <w:spacing w:after="240" w:line="240" w:lineRule="auto"/>
        <w:rPr>
          <w:rFonts w:eastAsia="Times New Roman" w:cs="Times New Roman"/>
          <w:szCs w:val="24"/>
          <w:lang w:eastAsia="en-GB"/>
        </w:rPr>
      </w:pPr>
      <w:r w:rsidRPr="009A674C">
        <w:rPr>
          <w:rFonts w:eastAsia="Times New Roman" w:cs="Times New Roman"/>
          <w:szCs w:val="24"/>
          <w:lang w:eastAsia="en-GB"/>
        </w:rPr>
        <w:t>CV4 0EH</w:t>
      </w:r>
    </w:p>
    <w:p w:rsidR="009A674C" w:rsidRPr="009A674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If the LGO finds evidence of fault in the way a decision has been made, it will generally ask the local authority to reconsider the decision and consider if other remedies are available. Where there is evidence of systemic failings, LGO recommendations could include review of systems, policy and procedures. In addition, if during the course of an investigation the LGO identifies other children who are similarly affected they can widen the scope of their investigation to include them.</w:t>
      </w:r>
    </w:p>
    <w:p w:rsidR="009A674C" w:rsidRPr="0077099C" w:rsidRDefault="009A674C" w:rsidP="00693500">
      <w:pPr>
        <w:numPr>
          <w:ilvl w:val="0"/>
          <w:numId w:val="79"/>
        </w:numPr>
        <w:spacing w:after="240" w:line="288" w:lineRule="auto"/>
        <w:ind w:left="0" w:hanging="709"/>
        <w:rPr>
          <w:rFonts w:eastAsia="Times New Roman" w:cs="Times New Roman"/>
          <w:szCs w:val="24"/>
          <w:lang w:eastAsia="en-GB"/>
        </w:rPr>
      </w:pPr>
      <w:r w:rsidRPr="009A674C">
        <w:rPr>
          <w:rFonts w:eastAsia="Times New Roman" w:cs="Times New Roman"/>
          <w:szCs w:val="24"/>
          <w:lang w:eastAsia="en-GB"/>
        </w:rPr>
        <w:t>The LGO cannot make local authorities carry out its recommendations following investigation of a complaint but in practice authorities almost always do so.</w:t>
      </w:r>
      <w:r w:rsidR="00885600">
        <w:rPr>
          <w:rFonts w:eastAsia="Times New Roman" w:cs="Times New Roman"/>
          <w:szCs w:val="24"/>
          <w:lang w:eastAsia="en-GB"/>
        </w:rPr>
        <w:t xml:space="preserve"> </w:t>
      </w:r>
    </w:p>
    <w:p w:rsidR="009A674C" w:rsidRPr="009D1346" w:rsidRDefault="009A674C" w:rsidP="003D3387">
      <w:pPr>
        <w:pStyle w:val="Heading3"/>
        <w:rPr>
          <w:rFonts w:eastAsia="Times New Roman"/>
          <w:sz w:val="24"/>
          <w:szCs w:val="24"/>
          <w:lang w:eastAsia="en-GB"/>
        </w:rPr>
      </w:pPr>
      <w:bookmarkStart w:id="1306" w:name="_Toc385254319"/>
      <w:bookmarkStart w:id="1307" w:name="_Toc385313852"/>
      <w:bookmarkStart w:id="1308" w:name="_Toc410033292"/>
      <w:r w:rsidRPr="009D1346">
        <w:rPr>
          <w:rFonts w:eastAsia="Times New Roman"/>
          <w:lang w:eastAsia="en-GB"/>
        </w:rPr>
        <w:t>The Parliamentary and Health Service Ombudsman</w:t>
      </w:r>
      <w:bookmarkEnd w:id="1306"/>
      <w:bookmarkEnd w:id="1307"/>
      <w:bookmarkEnd w:id="1308"/>
    </w:p>
    <w:p w:rsidR="009A674C" w:rsidRPr="009D1346" w:rsidRDefault="009A674C" w:rsidP="00693500">
      <w:pPr>
        <w:numPr>
          <w:ilvl w:val="0"/>
          <w:numId w:val="79"/>
        </w:numPr>
        <w:spacing w:after="240" w:line="288" w:lineRule="auto"/>
        <w:ind w:left="0" w:hanging="709"/>
        <w:rPr>
          <w:rFonts w:cs="Arial"/>
          <w:szCs w:val="24"/>
        </w:rPr>
      </w:pPr>
      <w:r w:rsidRPr="009A247B">
        <w:rPr>
          <w:rFonts w:eastAsia="Times New Roman" w:cs="Times New Roman"/>
          <w:szCs w:val="24"/>
          <w:lang w:eastAsia="en-GB"/>
        </w:rPr>
        <w:t>The</w:t>
      </w:r>
      <w:r w:rsidRPr="009A674C">
        <w:rPr>
          <w:rFonts w:cs="Arial"/>
          <w:szCs w:val="24"/>
        </w:rPr>
        <w:t xml:space="preserve"> ro</w:t>
      </w:r>
      <w:r w:rsidRPr="009A674C">
        <w:rPr>
          <w:rFonts w:eastAsia="Times New Roman" w:cs="Times New Roman"/>
          <w:szCs w:val="24"/>
          <w:lang w:eastAsia="en-GB"/>
        </w:rPr>
        <w:t>l</w:t>
      </w:r>
      <w:r w:rsidRPr="009A674C">
        <w:rPr>
          <w:rFonts w:cs="Arial"/>
          <w:szCs w:val="24"/>
        </w:rPr>
        <w:t>e of the Parliamentary and Health Service Ombudsman (PHSO) is to investigate complaints that individuals have been treated unfairly or have received a poor service from government departments and other public organisations in the UK, and the NHS in England.</w:t>
      </w:r>
    </w:p>
    <w:p w:rsidR="009A674C" w:rsidRPr="004F7FA3" w:rsidRDefault="009A247B" w:rsidP="00693500">
      <w:pPr>
        <w:numPr>
          <w:ilvl w:val="0"/>
          <w:numId w:val="79"/>
        </w:numPr>
        <w:spacing w:after="240" w:line="288" w:lineRule="auto"/>
        <w:ind w:left="0" w:hanging="709"/>
        <w:rPr>
          <w:rFonts w:cs="Arial"/>
          <w:szCs w:val="24"/>
        </w:rPr>
      </w:pPr>
      <w:r>
        <w:rPr>
          <w:rFonts w:cs="Arial"/>
          <w:szCs w:val="24"/>
        </w:rPr>
        <w:t xml:space="preserve">The </w:t>
      </w:r>
      <w:r w:rsidR="009A674C" w:rsidRPr="009A247B">
        <w:rPr>
          <w:rFonts w:eastAsia="Times New Roman" w:cs="Times New Roman"/>
          <w:szCs w:val="24"/>
          <w:lang w:eastAsia="en-GB"/>
        </w:rPr>
        <w:t>PHSO</w:t>
      </w:r>
      <w:r w:rsidR="009A674C" w:rsidRPr="009A674C">
        <w:rPr>
          <w:rFonts w:cs="Arial"/>
          <w:szCs w:val="24"/>
        </w:rPr>
        <w:t xml:space="preserve"> can investigate complaints about the commissioning and provision of healthca</w:t>
      </w:r>
      <w:r w:rsidR="00F30937">
        <w:rPr>
          <w:rFonts w:cs="Arial"/>
          <w:szCs w:val="24"/>
        </w:rPr>
        <w:t>re.</w:t>
      </w:r>
      <w:r w:rsidR="00E913A6">
        <w:rPr>
          <w:rFonts w:cs="Arial"/>
          <w:szCs w:val="24"/>
        </w:rPr>
        <w:t xml:space="preserve"> As mentioned in paragraph 11.90</w:t>
      </w:r>
      <w:r w:rsidR="009A674C" w:rsidRPr="009A674C">
        <w:rPr>
          <w:rFonts w:cs="Arial"/>
          <w:szCs w:val="24"/>
        </w:rPr>
        <w:t xml:space="preserve">, </w:t>
      </w:r>
      <w:r w:rsidR="004F7FA3">
        <w:rPr>
          <w:rFonts w:cs="Arial"/>
          <w:szCs w:val="24"/>
        </w:rPr>
        <w:t xml:space="preserve">the </w:t>
      </w:r>
      <w:r w:rsidR="009A674C" w:rsidRPr="009A674C">
        <w:rPr>
          <w:rFonts w:cs="Arial"/>
          <w:szCs w:val="24"/>
        </w:rPr>
        <w:t>PHSO can conduct joint investigations with</w:t>
      </w:r>
      <w:r w:rsidR="004F7FA3">
        <w:rPr>
          <w:rFonts w:cs="Arial"/>
          <w:szCs w:val="24"/>
        </w:rPr>
        <w:t xml:space="preserve"> the </w:t>
      </w:r>
      <w:r w:rsidR="009A674C" w:rsidRPr="009A674C">
        <w:rPr>
          <w:rFonts w:cs="Arial"/>
          <w:szCs w:val="24"/>
        </w:rPr>
        <w:t>LGO where a complaint includes concerns about the delivery of the</w:t>
      </w:r>
      <w:r w:rsidR="004F7FA3">
        <w:rPr>
          <w:rFonts w:cs="Arial"/>
          <w:szCs w:val="24"/>
        </w:rPr>
        <w:t xml:space="preserve"> health provision in EHC plans. They will normally</w:t>
      </w:r>
      <w:r w:rsidR="009A674C" w:rsidRPr="009A674C">
        <w:rPr>
          <w:rFonts w:cs="Arial"/>
          <w:szCs w:val="24"/>
        </w:rPr>
        <w:t xml:space="preserve"> investigate a complaint </w:t>
      </w:r>
      <w:r w:rsidR="004F7FA3">
        <w:rPr>
          <w:rFonts w:cs="Arial"/>
          <w:szCs w:val="24"/>
        </w:rPr>
        <w:t xml:space="preserve">only </w:t>
      </w:r>
      <w:r w:rsidR="009A674C" w:rsidRPr="009A674C">
        <w:rPr>
          <w:rFonts w:cs="Arial"/>
          <w:szCs w:val="24"/>
        </w:rPr>
        <w:t xml:space="preserve">once the NHS organisation has had a chance to resolve the issue first. </w:t>
      </w:r>
    </w:p>
    <w:p w:rsidR="009A674C" w:rsidRPr="009A674C" w:rsidRDefault="009A247B" w:rsidP="00693500">
      <w:pPr>
        <w:numPr>
          <w:ilvl w:val="0"/>
          <w:numId w:val="79"/>
        </w:numPr>
        <w:spacing w:after="240" w:line="288" w:lineRule="auto"/>
        <w:ind w:left="0" w:hanging="709"/>
        <w:rPr>
          <w:rFonts w:cs="Arial"/>
          <w:szCs w:val="24"/>
        </w:rPr>
      </w:pPr>
      <w:r>
        <w:rPr>
          <w:rFonts w:cs="Arial"/>
          <w:szCs w:val="24"/>
        </w:rPr>
        <w:t xml:space="preserve">The </w:t>
      </w:r>
      <w:r w:rsidR="009A674C" w:rsidRPr="009A247B">
        <w:rPr>
          <w:rFonts w:eastAsia="Times New Roman" w:cs="Times New Roman"/>
          <w:szCs w:val="24"/>
          <w:lang w:eastAsia="en-GB"/>
        </w:rPr>
        <w:t>PHSO</w:t>
      </w:r>
      <w:r w:rsidR="009A674C" w:rsidRPr="009A674C">
        <w:rPr>
          <w:rFonts w:cs="Arial"/>
          <w:szCs w:val="24"/>
        </w:rPr>
        <w:t xml:space="preserve"> can also investigate a number of other organisations which have to have regard to this Code: Ofsted, the Education Funding Agency, the Skills Funding Agency, and the Department for Education (including its School Complaints Unit and the Secretary of State for Education). </w:t>
      </w:r>
      <w:r w:rsidR="004F7FA3">
        <w:rPr>
          <w:rFonts w:cs="Arial"/>
          <w:szCs w:val="24"/>
        </w:rPr>
        <w:t xml:space="preserve">The </w:t>
      </w:r>
      <w:r w:rsidR="009A674C" w:rsidRPr="009A674C">
        <w:rPr>
          <w:rFonts w:cs="Arial"/>
          <w:szCs w:val="24"/>
        </w:rPr>
        <w:t xml:space="preserve">PHSO will generally expect the individual to have completed the organisation’s own complaints procedure first. Complaints about government departments and public organisations </w:t>
      </w:r>
      <w:r w:rsidR="00BD4E7F" w:rsidRPr="00BD4E7F">
        <w:rPr>
          <w:rFonts w:cs="Arial"/>
          <w:b/>
          <w:szCs w:val="24"/>
        </w:rPr>
        <w:t>must</w:t>
      </w:r>
      <w:r w:rsidR="009A674C" w:rsidRPr="009A674C">
        <w:rPr>
          <w:rFonts w:cs="Arial"/>
          <w:szCs w:val="24"/>
        </w:rPr>
        <w:t xml:space="preserve"> be </w:t>
      </w:r>
      <w:r w:rsidR="00776A24">
        <w:rPr>
          <w:rFonts w:cs="Arial"/>
          <w:szCs w:val="24"/>
        </w:rPr>
        <w:t>referred by an MP. If someone</w:t>
      </w:r>
      <w:r w:rsidR="009A674C" w:rsidRPr="009A674C">
        <w:rPr>
          <w:rFonts w:cs="Arial"/>
          <w:szCs w:val="24"/>
        </w:rPr>
        <w:t xml:space="preserve"> has any difficulties getting in touch with an MP, they can contact</w:t>
      </w:r>
      <w:r w:rsidR="004F7FA3">
        <w:rPr>
          <w:rFonts w:cs="Arial"/>
          <w:szCs w:val="24"/>
        </w:rPr>
        <w:t xml:space="preserve"> the</w:t>
      </w:r>
      <w:r w:rsidR="009A674C" w:rsidRPr="009A674C">
        <w:rPr>
          <w:rFonts w:cs="Arial"/>
          <w:szCs w:val="24"/>
        </w:rPr>
        <w:t xml:space="preserve"> PHSO for help.</w:t>
      </w:r>
    </w:p>
    <w:p w:rsidR="009A674C" w:rsidRPr="009A674C" w:rsidRDefault="009A247B" w:rsidP="00693500">
      <w:pPr>
        <w:numPr>
          <w:ilvl w:val="0"/>
          <w:numId w:val="79"/>
        </w:numPr>
        <w:spacing w:after="240" w:line="288" w:lineRule="auto"/>
        <w:ind w:left="0" w:hanging="709"/>
        <w:rPr>
          <w:rFonts w:cs="Arial"/>
          <w:szCs w:val="24"/>
        </w:rPr>
      </w:pPr>
      <w:r>
        <w:rPr>
          <w:rFonts w:cs="Arial"/>
          <w:szCs w:val="24"/>
        </w:rPr>
        <w:t>The P</w:t>
      </w:r>
      <w:r w:rsidR="009A674C" w:rsidRPr="009A247B">
        <w:rPr>
          <w:rFonts w:eastAsia="Times New Roman" w:cs="Times New Roman"/>
          <w:szCs w:val="24"/>
          <w:lang w:eastAsia="en-GB"/>
        </w:rPr>
        <w:t>HSO</w:t>
      </w:r>
      <w:r w:rsidR="009A674C" w:rsidRPr="009A674C">
        <w:rPr>
          <w:rFonts w:cs="Arial"/>
          <w:szCs w:val="24"/>
        </w:rPr>
        <w:t xml:space="preserve"> can investigate complaints that t</w:t>
      </w:r>
      <w:r w:rsidR="00E913A6">
        <w:rPr>
          <w:rFonts w:cs="Arial"/>
          <w:szCs w:val="24"/>
        </w:rPr>
        <w:t>he</w:t>
      </w:r>
      <w:r w:rsidR="009A674C" w:rsidRPr="009A674C">
        <w:rPr>
          <w:rFonts w:cs="Arial"/>
          <w:szCs w:val="24"/>
        </w:rPr>
        <w:t xml:space="preserve"> Tribunal’s administrative staff have got something wrong or acted in an unreasonable manner, although they cannot look into the actions of Tribunal members or the decisions made by the Tribunal. PHSO would generally expect the complaint to have been made to Her Majesty’s Courts and Tribunals Service first. These complaints will also need to be referred by an MP.</w:t>
      </w:r>
      <w:r w:rsidR="00885600">
        <w:rPr>
          <w:rFonts w:cs="Arial"/>
          <w:szCs w:val="24"/>
        </w:rPr>
        <w:t xml:space="preserve"> </w:t>
      </w:r>
      <w:r w:rsidR="009A674C" w:rsidRPr="009A674C">
        <w:rPr>
          <w:rFonts w:cs="Arial"/>
          <w:szCs w:val="24"/>
        </w:rPr>
        <w:t xml:space="preserve"> </w:t>
      </w:r>
    </w:p>
    <w:p w:rsidR="009A674C" w:rsidRPr="009A674C" w:rsidRDefault="009A674C" w:rsidP="00693500">
      <w:pPr>
        <w:numPr>
          <w:ilvl w:val="0"/>
          <w:numId w:val="79"/>
        </w:numPr>
        <w:spacing w:after="240" w:line="288" w:lineRule="auto"/>
        <w:ind w:left="0" w:hanging="993"/>
        <w:rPr>
          <w:rFonts w:cs="Arial"/>
          <w:szCs w:val="24"/>
        </w:rPr>
      </w:pPr>
      <w:r w:rsidRPr="009A674C">
        <w:rPr>
          <w:rFonts w:cs="Arial"/>
          <w:szCs w:val="24"/>
        </w:rPr>
        <w:t xml:space="preserve">More information on the role of </w:t>
      </w:r>
      <w:r w:rsidR="004F7FA3">
        <w:rPr>
          <w:rFonts w:cs="Arial"/>
          <w:szCs w:val="24"/>
        </w:rPr>
        <w:t xml:space="preserve">the </w:t>
      </w:r>
      <w:r w:rsidR="0015346F">
        <w:rPr>
          <w:rFonts w:cs="Arial"/>
          <w:szCs w:val="24"/>
        </w:rPr>
        <w:t>PHSO is available from their website – a link is given in the References section under Chapter 11.</w:t>
      </w:r>
    </w:p>
    <w:p w:rsidR="009A674C" w:rsidRPr="009A674C" w:rsidRDefault="009A674C" w:rsidP="003D3387">
      <w:pPr>
        <w:pStyle w:val="Heading2"/>
        <w:rPr>
          <w:rFonts w:eastAsia="Times New Roman"/>
          <w:lang w:eastAsia="en-GB"/>
        </w:rPr>
      </w:pPr>
      <w:bookmarkStart w:id="1309" w:name="_Toc385254320"/>
      <w:bookmarkStart w:id="1310" w:name="_Toc385313853"/>
      <w:bookmarkStart w:id="1311" w:name="_Toc410033293"/>
      <w:r w:rsidRPr="009A674C">
        <w:rPr>
          <w:rFonts w:eastAsia="Times New Roman"/>
          <w:lang w:eastAsia="en-GB"/>
        </w:rPr>
        <w:t>Judicial review</w:t>
      </w:r>
      <w:bookmarkEnd w:id="1309"/>
      <w:bookmarkEnd w:id="1310"/>
      <w:bookmarkEnd w:id="1311"/>
    </w:p>
    <w:p w:rsidR="009A674C" w:rsidRPr="009A674C" w:rsidRDefault="009A674C" w:rsidP="00693500">
      <w:pPr>
        <w:numPr>
          <w:ilvl w:val="0"/>
          <w:numId w:val="79"/>
        </w:numPr>
        <w:spacing w:after="240" w:line="288" w:lineRule="auto"/>
        <w:ind w:left="0" w:hanging="851"/>
        <w:rPr>
          <w:rFonts w:eastAsia="Times New Roman" w:cs="Times New Roman"/>
          <w:szCs w:val="24"/>
          <w:lang w:eastAsia="en-GB"/>
        </w:rPr>
      </w:pPr>
      <w:r w:rsidRPr="009A674C">
        <w:rPr>
          <w:rFonts w:eastAsia="Times New Roman" w:cs="Times New Roman"/>
          <w:szCs w:val="24"/>
          <w:lang w:eastAsia="en-GB"/>
        </w:rPr>
        <w:t>Parents and young people can make an application to the Administrat</w:t>
      </w:r>
      <w:r w:rsidR="004F7FA3">
        <w:rPr>
          <w:rFonts w:eastAsia="Times New Roman" w:cs="Times New Roman"/>
          <w:szCs w:val="24"/>
          <w:lang w:eastAsia="en-GB"/>
        </w:rPr>
        <w:t xml:space="preserve">ive Court for Judicial Review. </w:t>
      </w:r>
      <w:r w:rsidRPr="009A674C">
        <w:rPr>
          <w:rFonts w:eastAsia="Times New Roman" w:cs="Times New Roman"/>
          <w:szCs w:val="24"/>
          <w:lang w:eastAsia="en-GB"/>
        </w:rPr>
        <w:t>The Administrative Court can consider d</w:t>
      </w:r>
      <w:r w:rsidRPr="009A674C">
        <w:rPr>
          <w:rFonts w:eastAsia="Times New Roman" w:cs="Arial"/>
          <w:color w:val="000000"/>
          <w:szCs w:val="24"/>
          <w:lang w:eastAsia="en-GB"/>
        </w:rPr>
        <w:t xml:space="preserve">ecisions of local authorities in the exercise of their duties including decisions on special education for children and young people. </w:t>
      </w:r>
      <w:r w:rsidR="00AF3DDD">
        <w:rPr>
          <w:rFonts w:eastAsia="Times New Roman" w:cs="Arial"/>
          <w:color w:val="000000"/>
          <w:szCs w:val="24"/>
          <w:lang w:eastAsia="en-GB"/>
        </w:rPr>
        <w:t xml:space="preserve">For example, a judicial review in relation to EHC plans would be a review of </w:t>
      </w:r>
      <w:r w:rsidR="004F7FA3">
        <w:rPr>
          <w:rFonts w:eastAsia="Times New Roman" w:cs="Arial"/>
          <w:color w:val="000000"/>
          <w:szCs w:val="24"/>
          <w:lang w:eastAsia="en-GB"/>
        </w:rPr>
        <w:t>the way in which decisions that</w:t>
      </w:r>
      <w:r w:rsidR="00AF3DDD">
        <w:rPr>
          <w:rFonts w:eastAsia="Times New Roman" w:cs="Arial"/>
          <w:color w:val="000000"/>
          <w:szCs w:val="24"/>
          <w:lang w:eastAsia="en-GB"/>
        </w:rPr>
        <w:t xml:space="preserve"> are reflected in the plan were made rather than the content of these decisions. </w:t>
      </w:r>
      <w:r w:rsidRPr="009A674C">
        <w:rPr>
          <w:rFonts w:eastAsia="Times New Roman" w:cs="Times New Roman"/>
          <w:szCs w:val="24"/>
          <w:lang w:eastAsia="en-GB"/>
        </w:rPr>
        <w:t>An applicatio</w:t>
      </w:r>
      <w:r w:rsidR="004F7FA3">
        <w:rPr>
          <w:rFonts w:eastAsia="Times New Roman" w:cs="Times New Roman"/>
          <w:szCs w:val="24"/>
          <w:lang w:eastAsia="en-GB"/>
        </w:rPr>
        <w:t xml:space="preserve">n for judicial review will </w:t>
      </w:r>
      <w:r w:rsidRPr="009A674C">
        <w:rPr>
          <w:rFonts w:eastAsia="Times New Roman" w:cs="Times New Roman"/>
          <w:szCs w:val="24"/>
          <w:lang w:eastAsia="en-GB"/>
        </w:rPr>
        <w:t>be considered</w:t>
      </w:r>
      <w:r w:rsidR="004F7FA3">
        <w:rPr>
          <w:rFonts w:eastAsia="Times New Roman" w:cs="Times New Roman"/>
          <w:szCs w:val="24"/>
          <w:lang w:eastAsia="en-GB"/>
        </w:rPr>
        <w:t xml:space="preserve"> only</w:t>
      </w:r>
      <w:r w:rsidRPr="009A674C">
        <w:rPr>
          <w:rFonts w:eastAsia="Times New Roman" w:cs="Times New Roman"/>
          <w:szCs w:val="24"/>
          <w:lang w:eastAsia="en-GB"/>
        </w:rPr>
        <w:t xml:space="preserve"> once all other options for remedy have been exhausted. Any application for judicial review is time bound. Guidance on making an application for</w:t>
      </w:r>
      <w:r w:rsidR="009569DB">
        <w:rPr>
          <w:rFonts w:eastAsia="Times New Roman" w:cs="Times New Roman"/>
          <w:szCs w:val="24"/>
          <w:lang w:eastAsia="en-GB"/>
        </w:rPr>
        <w:t xml:space="preserve"> Judicial Review is available from</w:t>
      </w:r>
      <w:r w:rsidRPr="009A674C">
        <w:rPr>
          <w:rFonts w:eastAsia="Times New Roman" w:cs="Times New Roman"/>
          <w:szCs w:val="24"/>
          <w:lang w:eastAsia="en-GB"/>
        </w:rPr>
        <w:t xml:space="preserve"> </w:t>
      </w:r>
      <w:r w:rsidR="009569DB">
        <w:rPr>
          <w:rFonts w:eastAsia="Times New Roman" w:cs="Times New Roman"/>
          <w:szCs w:val="24"/>
          <w:lang w:eastAsia="en-GB"/>
        </w:rPr>
        <w:t xml:space="preserve">the Ministry of Justice website – a link is given in the References section under Chapter 11. </w:t>
      </w:r>
    </w:p>
    <w:p w:rsidR="009A674C" w:rsidRPr="009A674C" w:rsidRDefault="004F7FA3" w:rsidP="003D3387">
      <w:pPr>
        <w:pStyle w:val="Heading2"/>
        <w:rPr>
          <w:rFonts w:eastAsia="Times New Roman"/>
          <w:lang w:eastAsia="en-GB"/>
        </w:rPr>
      </w:pPr>
      <w:bookmarkStart w:id="1312" w:name="_Toc385254321"/>
      <w:bookmarkStart w:id="1313" w:name="_Toc385313854"/>
      <w:bookmarkStart w:id="1314" w:name="_Toc410033294"/>
      <w:r>
        <w:rPr>
          <w:rFonts w:eastAsia="Times New Roman"/>
          <w:lang w:eastAsia="en-GB"/>
        </w:rPr>
        <w:t>NHS Complaints</w:t>
      </w:r>
      <w:bookmarkEnd w:id="1312"/>
      <w:bookmarkEnd w:id="1313"/>
      <w:bookmarkEnd w:id="1314"/>
    </w:p>
    <w:p w:rsidR="009A674C" w:rsidRPr="009A674C" w:rsidRDefault="009A674C" w:rsidP="00693500">
      <w:pPr>
        <w:numPr>
          <w:ilvl w:val="0"/>
          <w:numId w:val="79"/>
        </w:numPr>
        <w:spacing w:after="240" w:line="288" w:lineRule="auto"/>
        <w:ind w:left="0" w:hanging="851"/>
        <w:rPr>
          <w:rFonts w:eastAsia="Times New Roman" w:cs="Times New Roman"/>
          <w:szCs w:val="24"/>
          <w:lang w:eastAsia="en-GB"/>
        </w:rPr>
      </w:pPr>
      <w:r w:rsidRPr="009A674C">
        <w:rPr>
          <w:rFonts w:eastAsia="Times New Roman" w:cs="Times New Roman"/>
          <w:szCs w:val="24"/>
          <w:lang w:eastAsia="en-GB"/>
        </w:rPr>
        <w:t xml:space="preserve">The NHS complaints </w:t>
      </w:r>
      <w:r w:rsidR="00576681">
        <w:rPr>
          <w:rFonts w:eastAsia="Times New Roman" w:cs="Times New Roman"/>
          <w:szCs w:val="24"/>
          <w:lang w:eastAsia="en-GB"/>
        </w:rPr>
        <w:t>arrangements cover</w:t>
      </w:r>
      <w:r w:rsidRPr="009A674C">
        <w:rPr>
          <w:rFonts w:eastAsia="Times New Roman" w:cs="Times New Roman"/>
          <w:szCs w:val="24"/>
          <w:lang w:eastAsia="en-GB"/>
        </w:rPr>
        <w:t xml:space="preserve"> the health services which a child or young person receives und</w:t>
      </w:r>
      <w:r w:rsidR="004F7FA3">
        <w:rPr>
          <w:rFonts w:eastAsia="Times New Roman" w:cs="Times New Roman"/>
          <w:szCs w:val="24"/>
          <w:lang w:eastAsia="en-GB"/>
        </w:rPr>
        <w:t>er an EHC</w:t>
      </w:r>
      <w:r w:rsidRPr="009A674C">
        <w:rPr>
          <w:rFonts w:eastAsia="Times New Roman" w:cs="Times New Roman"/>
          <w:szCs w:val="24"/>
          <w:lang w:eastAsia="en-GB"/>
        </w:rPr>
        <w:t xml:space="preserve"> plan. A complaint may be made to a </w:t>
      </w:r>
      <w:r w:rsidR="00576681">
        <w:rPr>
          <w:rFonts w:eastAsia="Times New Roman" w:cs="Times New Roman"/>
          <w:szCs w:val="24"/>
          <w:lang w:eastAsia="en-GB"/>
        </w:rPr>
        <w:t xml:space="preserve">service </w:t>
      </w:r>
      <w:r w:rsidRPr="009A674C">
        <w:rPr>
          <w:rFonts w:eastAsia="Times New Roman" w:cs="Times New Roman"/>
          <w:szCs w:val="24"/>
          <w:lang w:eastAsia="en-GB"/>
        </w:rPr>
        <w:t>provider (for example, the NHS Hospital Trust), where there are concerns about the service provided, or to the CCG, where there is a concern about the</w:t>
      </w:r>
      <w:r w:rsidR="004F7FA3">
        <w:rPr>
          <w:rFonts w:eastAsia="Times New Roman" w:cs="Times New Roman"/>
          <w:szCs w:val="24"/>
          <w:lang w:eastAsia="en-GB"/>
        </w:rPr>
        <w:t xml:space="preserve"> </w:t>
      </w:r>
      <w:r w:rsidRPr="009A674C">
        <w:rPr>
          <w:rFonts w:eastAsia="Times New Roman" w:cs="Times New Roman"/>
          <w:szCs w:val="24"/>
          <w:lang w:eastAsia="en-GB"/>
        </w:rPr>
        <w:t>way in which a service is commissioned or provided, and this might include concerns about the appropriateness of the services in a</w:t>
      </w:r>
      <w:r w:rsidR="004F7FA3">
        <w:rPr>
          <w:rFonts w:eastAsia="Times New Roman" w:cs="Times New Roman"/>
          <w:szCs w:val="24"/>
          <w:lang w:eastAsia="en-GB"/>
        </w:rPr>
        <w:t>n EHC</w:t>
      </w:r>
      <w:r w:rsidRPr="009A674C">
        <w:rPr>
          <w:rFonts w:eastAsia="Times New Roman" w:cs="Times New Roman"/>
          <w:szCs w:val="24"/>
          <w:lang w:eastAsia="en-GB"/>
        </w:rPr>
        <w:t xml:space="preserve"> plan.</w:t>
      </w:r>
      <w:r w:rsidR="00885600">
        <w:rPr>
          <w:rFonts w:eastAsia="Times New Roman" w:cs="Times New Roman"/>
          <w:szCs w:val="24"/>
          <w:lang w:eastAsia="en-GB"/>
        </w:rPr>
        <w:t xml:space="preserve"> </w:t>
      </w:r>
    </w:p>
    <w:p w:rsidR="009A674C" w:rsidRPr="009A674C" w:rsidRDefault="009A674C" w:rsidP="00693500">
      <w:pPr>
        <w:numPr>
          <w:ilvl w:val="0"/>
          <w:numId w:val="79"/>
        </w:numPr>
        <w:spacing w:after="240" w:line="288" w:lineRule="auto"/>
        <w:ind w:left="0" w:hanging="851"/>
        <w:rPr>
          <w:rFonts w:eastAsia="Times New Roman" w:cs="Times New Roman"/>
          <w:szCs w:val="24"/>
          <w:lang w:eastAsia="en-GB"/>
        </w:rPr>
      </w:pPr>
      <w:r w:rsidRPr="009A674C">
        <w:rPr>
          <w:rFonts w:eastAsia="Times New Roman" w:cs="Times New Roman"/>
          <w:szCs w:val="24"/>
          <w:lang w:eastAsia="en-GB"/>
        </w:rPr>
        <w:t xml:space="preserve">Local Healthwatch has a statutory role to provide patients with advice on how to take forward a complaint, or resolve an issue (local Healthwatch may also notify Healthwatch England of concerns which need to be considered at a national level). Contact details for local Healthwatch are available on the Healthwatch for England </w:t>
      </w:r>
      <w:r w:rsidR="00E913A6">
        <w:rPr>
          <w:rFonts w:eastAsia="Times New Roman" w:cs="Times New Roman"/>
          <w:szCs w:val="24"/>
          <w:lang w:eastAsia="en-GB"/>
        </w:rPr>
        <w:t xml:space="preserve">website </w:t>
      </w:r>
      <w:r w:rsidRPr="009A674C">
        <w:rPr>
          <w:rFonts w:eastAsia="Times New Roman" w:cs="Times New Roman"/>
          <w:szCs w:val="24"/>
          <w:lang w:eastAsia="en-GB"/>
        </w:rPr>
        <w:t>and shoul</w:t>
      </w:r>
      <w:r w:rsidR="004F7FA3">
        <w:rPr>
          <w:rFonts w:eastAsia="Times New Roman" w:cs="Times New Roman"/>
          <w:szCs w:val="24"/>
          <w:lang w:eastAsia="en-GB"/>
        </w:rPr>
        <w:t>d also be available with the Local O</w:t>
      </w:r>
      <w:r w:rsidRPr="009A674C">
        <w:rPr>
          <w:rFonts w:eastAsia="Times New Roman" w:cs="Times New Roman"/>
          <w:szCs w:val="24"/>
          <w:lang w:eastAsia="en-GB"/>
        </w:rPr>
        <w:t>ffer</w:t>
      </w:r>
      <w:r w:rsidR="00263ABD">
        <w:rPr>
          <w:rFonts w:eastAsia="Times New Roman" w:cs="Times New Roman"/>
          <w:szCs w:val="24"/>
          <w:lang w:eastAsia="en-GB"/>
        </w:rPr>
        <w:t xml:space="preserve"> – a link to the Healthwatch for England website is provided in the References section under Chapter 11</w:t>
      </w:r>
      <w:r w:rsidRPr="009A674C">
        <w:rPr>
          <w:rFonts w:eastAsia="Times New Roman" w:cs="Times New Roman"/>
          <w:szCs w:val="24"/>
          <w:lang w:eastAsia="en-GB"/>
        </w:rPr>
        <w:t>.</w:t>
      </w:r>
    </w:p>
    <w:p w:rsidR="00576681" w:rsidRDefault="009A674C" w:rsidP="00693500">
      <w:pPr>
        <w:numPr>
          <w:ilvl w:val="0"/>
          <w:numId w:val="79"/>
        </w:numPr>
        <w:spacing w:after="240" w:line="288" w:lineRule="auto"/>
        <w:ind w:left="0" w:hanging="851"/>
        <w:rPr>
          <w:rFonts w:eastAsia="Times New Roman" w:cs="Times New Roman"/>
          <w:szCs w:val="24"/>
          <w:lang w:eastAsia="en-GB"/>
        </w:rPr>
      </w:pPr>
      <w:r w:rsidRPr="00576681">
        <w:rPr>
          <w:rFonts w:eastAsia="Times New Roman" w:cs="Times New Roman"/>
          <w:szCs w:val="24"/>
          <w:lang w:eastAsia="en-GB"/>
        </w:rPr>
        <w:t xml:space="preserve">Each CCG will </w:t>
      </w:r>
      <w:r w:rsidR="004F7FA3">
        <w:rPr>
          <w:rFonts w:eastAsia="Times New Roman" w:cs="Times New Roman"/>
          <w:szCs w:val="24"/>
          <w:lang w:eastAsia="en-GB"/>
        </w:rPr>
        <w:t xml:space="preserve">have available information </w:t>
      </w:r>
      <w:r w:rsidR="00576681" w:rsidRPr="00576681">
        <w:rPr>
          <w:rFonts w:eastAsia="Times New Roman" w:cs="Times New Roman"/>
          <w:szCs w:val="24"/>
          <w:lang w:eastAsia="en-GB"/>
        </w:rPr>
        <w:t>about its complaints arrangements</w:t>
      </w:r>
      <w:r w:rsidRPr="00576681">
        <w:rPr>
          <w:rFonts w:eastAsia="Times New Roman" w:cs="Times New Roman"/>
          <w:szCs w:val="24"/>
          <w:lang w:eastAsia="en-GB"/>
        </w:rPr>
        <w:t xml:space="preserve"> and </w:t>
      </w:r>
      <w:r w:rsidR="00576681" w:rsidRPr="00576681">
        <w:rPr>
          <w:rFonts w:eastAsia="Times New Roman" w:cs="Times New Roman"/>
          <w:szCs w:val="24"/>
          <w:lang w:eastAsia="en-GB"/>
        </w:rPr>
        <w:t xml:space="preserve">will </w:t>
      </w:r>
      <w:r w:rsidRPr="00576681">
        <w:rPr>
          <w:rFonts w:eastAsia="Times New Roman" w:cs="Times New Roman"/>
          <w:szCs w:val="24"/>
          <w:lang w:eastAsia="en-GB"/>
        </w:rPr>
        <w:t xml:space="preserve">deal with complaints about </w:t>
      </w:r>
      <w:r w:rsidR="00576681" w:rsidRPr="00576681">
        <w:rPr>
          <w:rFonts w:eastAsia="Times New Roman" w:cs="Times New Roman"/>
          <w:szCs w:val="24"/>
          <w:lang w:eastAsia="en-GB"/>
        </w:rPr>
        <w:t>any of its</w:t>
      </w:r>
      <w:r w:rsidRPr="00576681">
        <w:rPr>
          <w:rFonts w:eastAsia="Times New Roman" w:cs="Times New Roman"/>
          <w:szCs w:val="24"/>
          <w:lang w:eastAsia="en-GB"/>
        </w:rPr>
        <w:t xml:space="preserve"> function</w:t>
      </w:r>
      <w:r w:rsidR="00534280">
        <w:rPr>
          <w:rFonts w:eastAsia="Times New Roman" w:cs="Times New Roman"/>
          <w:szCs w:val="24"/>
          <w:lang w:eastAsia="en-GB"/>
        </w:rPr>
        <w:t>s</w:t>
      </w:r>
      <w:r w:rsidRPr="00576681">
        <w:rPr>
          <w:rFonts w:eastAsia="Times New Roman" w:cs="Times New Roman"/>
          <w:szCs w:val="24"/>
          <w:lang w:eastAsia="en-GB"/>
        </w:rPr>
        <w:t xml:space="preserve"> (providers </w:t>
      </w:r>
      <w:r w:rsidR="00576681" w:rsidRPr="00576681">
        <w:rPr>
          <w:rFonts w:eastAsia="Times New Roman" w:cs="Times New Roman"/>
          <w:szCs w:val="24"/>
          <w:lang w:eastAsia="en-GB"/>
        </w:rPr>
        <w:t xml:space="preserve">of NHS services </w:t>
      </w:r>
      <w:r w:rsidRPr="00576681">
        <w:rPr>
          <w:rFonts w:eastAsia="Times New Roman" w:cs="Times New Roman"/>
          <w:szCs w:val="24"/>
          <w:lang w:eastAsia="en-GB"/>
        </w:rPr>
        <w:t>will have patient advice and liaison services, and handle complaints about the services they provide). Just as the arrangements for commissioning services for SEN integrate the contribution</w:t>
      </w:r>
      <w:r w:rsidR="004F7FA3">
        <w:rPr>
          <w:rFonts w:eastAsia="Times New Roman" w:cs="Times New Roman"/>
          <w:szCs w:val="24"/>
          <w:lang w:eastAsia="en-GB"/>
        </w:rPr>
        <w:t>s of education, health and care,</w:t>
      </w:r>
      <w:r w:rsidRPr="00576681">
        <w:rPr>
          <w:rFonts w:eastAsia="Times New Roman" w:cs="Times New Roman"/>
          <w:szCs w:val="24"/>
          <w:lang w:eastAsia="en-GB"/>
        </w:rPr>
        <w:t xml:space="preserve"> so the local authority and CCG should consider integrating their arrangements for providing patient advice, liaison and complaints handling</w:t>
      </w:r>
      <w:r w:rsidR="00576681" w:rsidRPr="00576681">
        <w:rPr>
          <w:rFonts w:eastAsia="Times New Roman" w:cs="Times New Roman"/>
          <w:szCs w:val="24"/>
          <w:lang w:eastAsia="en-GB"/>
        </w:rPr>
        <w:t xml:space="preserve"> in this area</w:t>
      </w:r>
      <w:r w:rsidRPr="00576681">
        <w:rPr>
          <w:rFonts w:eastAsia="Times New Roman" w:cs="Times New Roman"/>
          <w:szCs w:val="24"/>
          <w:lang w:eastAsia="en-GB"/>
        </w:rPr>
        <w:t xml:space="preserve">. Support in making a complaint about health services can also be provided by NHS Complaints Advocacy </w:t>
      </w:r>
      <w:r w:rsidR="00576681" w:rsidRPr="00576681">
        <w:rPr>
          <w:rFonts w:eastAsia="Times New Roman" w:cs="Times New Roman"/>
          <w:szCs w:val="24"/>
          <w:lang w:eastAsia="en-GB"/>
        </w:rPr>
        <w:t>Services</w:t>
      </w:r>
      <w:r w:rsidR="00576681">
        <w:rPr>
          <w:rFonts w:eastAsia="Times New Roman" w:cs="Times New Roman"/>
          <w:szCs w:val="24"/>
          <w:lang w:eastAsia="en-GB"/>
        </w:rPr>
        <w:t xml:space="preserve"> (each local authority will have details of services in their own local areas).</w:t>
      </w:r>
    </w:p>
    <w:p w:rsidR="001B6B3C" w:rsidRPr="0077099C" w:rsidRDefault="009A674C" w:rsidP="00693500">
      <w:pPr>
        <w:numPr>
          <w:ilvl w:val="0"/>
          <w:numId w:val="79"/>
        </w:numPr>
        <w:spacing w:after="240" w:line="288" w:lineRule="auto"/>
        <w:ind w:left="0" w:hanging="851"/>
        <w:rPr>
          <w:rFonts w:eastAsia="Times New Roman" w:cs="Times New Roman"/>
          <w:szCs w:val="24"/>
          <w:lang w:eastAsia="en-GB"/>
        </w:rPr>
      </w:pPr>
      <w:r w:rsidRPr="00576681">
        <w:rPr>
          <w:rFonts w:eastAsia="Times New Roman" w:cs="Times New Roman"/>
          <w:szCs w:val="24"/>
          <w:lang w:eastAsia="en-GB"/>
        </w:rPr>
        <w:t xml:space="preserve">If a complainant is dissatisfied with the way in which the NHS has dealt with their complaint, they can contact the </w:t>
      </w:r>
      <w:r w:rsidR="004F7FA3">
        <w:rPr>
          <w:rFonts w:eastAsia="Times New Roman" w:cs="Times New Roman"/>
          <w:szCs w:val="24"/>
          <w:lang w:eastAsia="en-GB"/>
        </w:rPr>
        <w:t>PHSO</w:t>
      </w:r>
      <w:r w:rsidR="00EA6714">
        <w:rPr>
          <w:rFonts w:eastAsia="Times New Roman" w:cs="Times New Roman"/>
          <w:szCs w:val="24"/>
          <w:lang w:eastAsia="en-GB"/>
        </w:rPr>
        <w:t>,</w:t>
      </w:r>
      <w:r w:rsidRPr="00576681">
        <w:rPr>
          <w:rFonts w:eastAsia="Times New Roman" w:cs="Times New Roman"/>
          <w:szCs w:val="24"/>
          <w:lang w:eastAsia="en-GB"/>
        </w:rPr>
        <w:t xml:space="preserve"> </w:t>
      </w:r>
      <w:r w:rsidR="00576681">
        <w:rPr>
          <w:rFonts w:eastAsia="Times New Roman" w:cs="Times New Roman"/>
          <w:szCs w:val="24"/>
          <w:lang w:eastAsia="en-GB"/>
        </w:rPr>
        <w:t xml:space="preserve">though usually </w:t>
      </w:r>
      <w:r w:rsidRPr="00576681">
        <w:rPr>
          <w:rFonts w:eastAsia="Times New Roman" w:cs="Times New Roman"/>
          <w:szCs w:val="24"/>
          <w:lang w:eastAsia="en-GB"/>
        </w:rPr>
        <w:t xml:space="preserve">the NHS </w:t>
      </w:r>
      <w:r w:rsidR="00576681">
        <w:rPr>
          <w:rFonts w:eastAsia="Times New Roman" w:cs="Times New Roman"/>
          <w:szCs w:val="24"/>
          <w:lang w:eastAsia="en-GB"/>
        </w:rPr>
        <w:t>will need to have</w:t>
      </w:r>
      <w:r w:rsidRPr="00576681">
        <w:rPr>
          <w:rFonts w:eastAsia="Times New Roman" w:cs="Times New Roman"/>
          <w:szCs w:val="24"/>
          <w:lang w:eastAsia="en-GB"/>
        </w:rPr>
        <w:t xml:space="preserve"> had a chance to resolve it</w:t>
      </w:r>
      <w:r w:rsidR="00576681">
        <w:rPr>
          <w:rFonts w:eastAsia="Times New Roman" w:cs="Times New Roman"/>
          <w:szCs w:val="24"/>
          <w:lang w:eastAsia="en-GB"/>
        </w:rPr>
        <w:t xml:space="preserve"> locally</w:t>
      </w:r>
      <w:r w:rsidRPr="00576681">
        <w:rPr>
          <w:rFonts w:eastAsia="Times New Roman" w:cs="Times New Roman"/>
          <w:szCs w:val="24"/>
          <w:lang w:eastAsia="en-GB"/>
        </w:rPr>
        <w:t xml:space="preserve">. In line with the Ombudsman’s Principles of Good Administration, in considering a complaint in relation to health services </w:t>
      </w:r>
      <w:r w:rsidR="004F7FA3">
        <w:rPr>
          <w:rFonts w:eastAsia="Times New Roman" w:cs="Times New Roman"/>
          <w:szCs w:val="24"/>
          <w:lang w:eastAsia="en-GB"/>
        </w:rPr>
        <w:t>in an EHC</w:t>
      </w:r>
      <w:r w:rsidRPr="00576681">
        <w:rPr>
          <w:rFonts w:eastAsia="Times New Roman" w:cs="Times New Roman"/>
          <w:szCs w:val="24"/>
          <w:lang w:eastAsia="en-GB"/>
        </w:rPr>
        <w:t xml:space="preserve"> plan, the Ombudsman will take into account this Code of Practice, and relevant legislation. </w:t>
      </w:r>
    </w:p>
    <w:p w:rsidR="009A674C" w:rsidRPr="009A674C" w:rsidRDefault="009A674C" w:rsidP="003D3387">
      <w:pPr>
        <w:pStyle w:val="Heading2"/>
        <w:rPr>
          <w:rFonts w:eastAsia="Times New Roman"/>
          <w:lang w:eastAsia="en-GB"/>
        </w:rPr>
      </w:pPr>
      <w:bookmarkStart w:id="1315" w:name="_Toc368402408"/>
      <w:bookmarkStart w:id="1316" w:name="_Toc385254322"/>
      <w:bookmarkStart w:id="1317" w:name="_Toc385313855"/>
      <w:bookmarkStart w:id="1318" w:name="_Toc410033295"/>
      <w:r w:rsidRPr="009A674C">
        <w:rPr>
          <w:rFonts w:eastAsia="Times New Roman"/>
          <w:lang w:eastAsia="en-GB"/>
        </w:rPr>
        <w:t>Complaints about social services provision</w:t>
      </w:r>
      <w:bookmarkEnd w:id="1315"/>
      <w:bookmarkEnd w:id="1316"/>
      <w:bookmarkEnd w:id="1317"/>
      <w:bookmarkEnd w:id="1318"/>
    </w:p>
    <w:p w:rsidR="00364351" w:rsidRDefault="009A674C" w:rsidP="00693500">
      <w:pPr>
        <w:numPr>
          <w:ilvl w:val="0"/>
          <w:numId w:val="79"/>
        </w:numPr>
        <w:spacing w:after="240" w:line="288" w:lineRule="auto"/>
        <w:ind w:left="0" w:hanging="851"/>
        <w:rPr>
          <w:rFonts w:eastAsia="Times New Roman" w:cs="Times New Roman"/>
          <w:szCs w:val="24"/>
          <w:lang w:eastAsia="en-GB"/>
        </w:rPr>
      </w:pPr>
      <w:r w:rsidRPr="009A674C">
        <w:rPr>
          <w:rFonts w:eastAsia="Times New Roman" w:cs="Times New Roman"/>
          <w:szCs w:val="24"/>
          <w:lang w:eastAsia="en-GB"/>
        </w:rPr>
        <w:t>The Children Act 1989 places a duty on children’s social care services to safeguard and protect children. Someone who is unhappy with the way i</w:t>
      </w:r>
      <w:r w:rsidR="00EA6714">
        <w:rPr>
          <w:rFonts w:eastAsia="Times New Roman" w:cs="Times New Roman"/>
          <w:szCs w:val="24"/>
          <w:lang w:eastAsia="en-GB"/>
        </w:rPr>
        <w:t>n which they or their family have</w:t>
      </w:r>
      <w:r w:rsidRPr="009A674C">
        <w:rPr>
          <w:rFonts w:eastAsia="Times New Roman" w:cs="Times New Roman"/>
          <w:szCs w:val="24"/>
          <w:lang w:eastAsia="en-GB"/>
        </w:rPr>
        <w:t xml:space="preserve"> been treated by these services</w:t>
      </w:r>
      <w:r w:rsidR="00EE07A5">
        <w:rPr>
          <w:rFonts w:eastAsia="Times New Roman" w:cs="Times New Roman"/>
          <w:szCs w:val="24"/>
          <w:lang w:eastAsia="en-GB"/>
        </w:rPr>
        <w:t>, including during EHC needs assessments and the drawing up of plans,</w:t>
      </w:r>
      <w:r w:rsidRPr="009A674C">
        <w:rPr>
          <w:rFonts w:eastAsia="Times New Roman" w:cs="Times New Roman"/>
          <w:szCs w:val="24"/>
          <w:lang w:eastAsia="en-GB"/>
        </w:rPr>
        <w:t xml:space="preserve"> has the right to make a formal complaint under the ‘Local Authority Complaints Procedure’. They can write to either the Director of Children’s Services or the Designated Complaints Officer for the local authority concerned. The authority </w:t>
      </w:r>
      <w:r w:rsidRPr="009A674C">
        <w:rPr>
          <w:rFonts w:eastAsia="Times New Roman" w:cs="Times New Roman"/>
          <w:b/>
          <w:szCs w:val="24"/>
          <w:lang w:eastAsia="en-GB"/>
        </w:rPr>
        <w:t>must</w:t>
      </w:r>
      <w:r w:rsidRPr="009A674C">
        <w:rPr>
          <w:rFonts w:eastAsia="Times New Roman" w:cs="Times New Roman"/>
          <w:szCs w:val="24"/>
          <w:lang w:eastAsia="en-GB"/>
        </w:rPr>
        <w:t xml:space="preserve"> then consider the complaint, appointing at least one person independent of the local authority to take part in dealing with the issues raised and provide the complainant with a written response within 28 days.</w:t>
      </w:r>
    </w:p>
    <w:p w:rsidR="009A674C" w:rsidRPr="00364351" w:rsidRDefault="009A674C" w:rsidP="00693500">
      <w:pPr>
        <w:numPr>
          <w:ilvl w:val="0"/>
          <w:numId w:val="79"/>
        </w:numPr>
        <w:spacing w:after="240" w:line="288" w:lineRule="auto"/>
        <w:ind w:left="0" w:hanging="851"/>
        <w:rPr>
          <w:rFonts w:eastAsia="Times New Roman" w:cs="Times New Roman"/>
          <w:szCs w:val="24"/>
          <w:lang w:eastAsia="en-GB"/>
        </w:rPr>
      </w:pPr>
      <w:r w:rsidRPr="00364351">
        <w:rPr>
          <w:rFonts w:eastAsia="Times New Roman" w:cs="Times New Roman"/>
          <w:szCs w:val="24"/>
          <w:lang w:eastAsia="en-GB"/>
        </w:rPr>
        <w:t>If the complainant is unhappy with the authority's response, they can request a panel hearing by writing to the authority within 28 days of the response. The panel should be chaired by an independent person. If the complainant remains dissatisfied with the handling of their complaint under the l</w:t>
      </w:r>
      <w:r w:rsidR="004F7FA3" w:rsidRPr="00364351">
        <w:rPr>
          <w:rFonts w:eastAsia="Times New Roman" w:cs="Times New Roman"/>
          <w:szCs w:val="24"/>
          <w:lang w:eastAsia="en-GB"/>
        </w:rPr>
        <w:t xml:space="preserve">ocal procedures and they think </w:t>
      </w:r>
      <w:r w:rsidRPr="00364351">
        <w:rPr>
          <w:rFonts w:eastAsia="Times New Roman" w:cs="Times New Roman"/>
          <w:szCs w:val="24"/>
          <w:lang w:eastAsia="en-GB"/>
        </w:rPr>
        <w:t>a local authority has treated them unfairly as a result of bad or inefficient</w:t>
      </w:r>
      <w:r w:rsidR="004F7FA3" w:rsidRPr="00364351">
        <w:rPr>
          <w:rFonts w:eastAsia="Times New Roman" w:cs="Times New Roman"/>
          <w:szCs w:val="24"/>
          <w:lang w:eastAsia="en-GB"/>
        </w:rPr>
        <w:t xml:space="preserve"> management (‘maladministration’),</w:t>
      </w:r>
      <w:r w:rsidRPr="00364351">
        <w:rPr>
          <w:rFonts w:eastAsia="Times New Roman" w:cs="Times New Roman"/>
          <w:szCs w:val="24"/>
          <w:lang w:eastAsia="en-GB"/>
        </w:rPr>
        <w:t xml:space="preserve"> and that this has caused them injustice (such as loss, injury or upset), they can refer their complaint to the Local Go</w:t>
      </w:r>
      <w:r w:rsidR="004F7FA3" w:rsidRPr="00364351">
        <w:rPr>
          <w:rFonts w:eastAsia="Times New Roman" w:cs="Times New Roman"/>
          <w:szCs w:val="24"/>
          <w:lang w:eastAsia="en-GB"/>
        </w:rPr>
        <w:t>vernment Ombudsman (LGO).</w:t>
      </w:r>
      <w:r w:rsidR="00885600">
        <w:rPr>
          <w:rFonts w:eastAsia="Times New Roman" w:cs="Times New Roman"/>
          <w:szCs w:val="24"/>
          <w:lang w:eastAsia="en-GB"/>
        </w:rPr>
        <w:t xml:space="preserve"> </w:t>
      </w:r>
      <w:r w:rsidR="004F7FA3" w:rsidRPr="00364351">
        <w:rPr>
          <w:rFonts w:eastAsia="Times New Roman" w:cs="Times New Roman"/>
          <w:szCs w:val="24"/>
          <w:lang w:eastAsia="en-GB"/>
        </w:rPr>
        <w:t xml:space="preserve">See </w:t>
      </w:r>
      <w:r w:rsidRPr="00364351">
        <w:rPr>
          <w:rFonts w:eastAsia="Times New Roman" w:cs="Times New Roman"/>
          <w:szCs w:val="24"/>
          <w:lang w:eastAsia="en-GB"/>
        </w:rPr>
        <w:t>Local Government</w:t>
      </w:r>
      <w:r w:rsidR="00F20E17">
        <w:rPr>
          <w:rFonts w:eastAsia="Times New Roman" w:cs="Times New Roman"/>
          <w:szCs w:val="24"/>
          <w:lang w:eastAsia="en-GB"/>
        </w:rPr>
        <w:t xml:space="preserve"> Ombudsman, paragraphs 11.89 to 11.94</w:t>
      </w:r>
      <w:r w:rsidRPr="00364351">
        <w:rPr>
          <w:rFonts w:eastAsia="Times New Roman" w:cs="Times New Roman"/>
          <w:szCs w:val="24"/>
          <w:lang w:eastAsia="en-GB"/>
        </w:rPr>
        <w:t>.</w:t>
      </w:r>
      <w:r w:rsidR="00885600">
        <w:rPr>
          <w:rFonts w:eastAsia="Times New Roman" w:cs="Times New Roman"/>
          <w:szCs w:val="24"/>
          <w:lang w:eastAsia="en-GB"/>
        </w:rPr>
        <w:t xml:space="preserve"> </w:t>
      </w:r>
    </w:p>
    <w:p w:rsidR="009A674C" w:rsidRPr="009A674C" w:rsidRDefault="00364351" w:rsidP="00693500">
      <w:pPr>
        <w:numPr>
          <w:ilvl w:val="0"/>
          <w:numId w:val="79"/>
        </w:numPr>
        <w:spacing w:after="240" w:line="288" w:lineRule="auto"/>
        <w:ind w:left="0" w:hanging="851"/>
        <w:rPr>
          <w:rFonts w:eastAsia="Times New Roman" w:cs="Times New Roman"/>
          <w:szCs w:val="24"/>
          <w:lang w:eastAsia="en-GB"/>
        </w:rPr>
      </w:pPr>
      <w:r>
        <w:rPr>
          <w:rFonts w:eastAsia="Times New Roman" w:cs="Times New Roman"/>
          <w:szCs w:val="24"/>
          <w:lang w:eastAsia="en-GB"/>
        </w:rPr>
        <w:t>Young people aged</w:t>
      </w:r>
      <w:r w:rsidR="009A674C" w:rsidRPr="009A674C">
        <w:rPr>
          <w:rFonts w:eastAsia="Times New Roman" w:cs="Times New Roman"/>
          <w:szCs w:val="24"/>
          <w:lang w:eastAsia="en-GB"/>
        </w:rPr>
        <w:t xml:space="preserve"> 18 and over can complain under regulations which prescribe: </w:t>
      </w:r>
    </w:p>
    <w:p w:rsidR="009A674C" w:rsidRPr="004F7FA3" w:rsidRDefault="009A674C" w:rsidP="00693500">
      <w:pPr>
        <w:pStyle w:val="ListParagraph"/>
        <w:numPr>
          <w:ilvl w:val="0"/>
          <w:numId w:val="107"/>
        </w:numPr>
        <w:spacing w:after="240" w:line="288" w:lineRule="auto"/>
        <w:ind w:left="993" w:hanging="426"/>
        <w:contextualSpacing w:val="0"/>
        <w:rPr>
          <w:rFonts w:eastAsia="Times New Roman" w:cs="Times New Roman"/>
          <w:szCs w:val="24"/>
          <w:lang w:eastAsia="en-GB"/>
        </w:rPr>
      </w:pPr>
      <w:r w:rsidRPr="004F7FA3">
        <w:rPr>
          <w:rFonts w:eastAsia="Times New Roman" w:cs="Times New Roman"/>
          <w:szCs w:val="24"/>
          <w:lang w:eastAsia="en-GB"/>
        </w:rPr>
        <w:t>a procedure before investigation</w:t>
      </w:r>
      <w:r w:rsidR="004F7FA3">
        <w:rPr>
          <w:rFonts w:eastAsia="Times New Roman" w:cs="Times New Roman"/>
          <w:szCs w:val="24"/>
          <w:lang w:eastAsia="en-GB"/>
        </w:rPr>
        <w:t>,</w:t>
      </w:r>
      <w:r w:rsidRPr="004F7FA3">
        <w:rPr>
          <w:rFonts w:eastAsia="Times New Roman" w:cs="Times New Roman"/>
          <w:szCs w:val="24"/>
          <w:lang w:eastAsia="en-GB"/>
        </w:rPr>
        <w:t xml:space="preserve"> </w:t>
      </w:r>
      <w:r w:rsidR="003F1503" w:rsidRPr="004F7FA3">
        <w:rPr>
          <w:rFonts w:eastAsia="Times New Roman" w:cs="Times New Roman"/>
          <w:szCs w:val="24"/>
          <w:lang w:eastAsia="en-GB"/>
        </w:rPr>
        <w:t>and</w:t>
      </w:r>
    </w:p>
    <w:p w:rsidR="009A674C" w:rsidRPr="004F7FA3" w:rsidRDefault="009A674C" w:rsidP="00693500">
      <w:pPr>
        <w:pStyle w:val="ListParagraph"/>
        <w:numPr>
          <w:ilvl w:val="0"/>
          <w:numId w:val="107"/>
        </w:numPr>
        <w:spacing w:after="240" w:line="288" w:lineRule="auto"/>
        <w:ind w:left="993" w:hanging="426"/>
        <w:contextualSpacing w:val="0"/>
        <w:rPr>
          <w:rFonts w:eastAsia="Times New Roman" w:cs="Times New Roman"/>
          <w:szCs w:val="24"/>
          <w:lang w:eastAsia="en-GB"/>
        </w:rPr>
      </w:pPr>
      <w:r w:rsidRPr="004F7FA3">
        <w:rPr>
          <w:rFonts w:eastAsia="Times New Roman" w:cs="Times New Roman"/>
          <w:szCs w:val="24"/>
          <w:lang w:eastAsia="en-GB"/>
        </w:rPr>
        <w:t>an inv</w:t>
      </w:r>
      <w:r w:rsidR="004F7FA3">
        <w:rPr>
          <w:rFonts w:eastAsia="Times New Roman" w:cs="Times New Roman"/>
          <w:szCs w:val="24"/>
          <w:lang w:eastAsia="en-GB"/>
        </w:rPr>
        <w:t>estigation and response process</w:t>
      </w:r>
    </w:p>
    <w:p w:rsidR="009A674C" w:rsidRPr="009A674C" w:rsidRDefault="009A674C" w:rsidP="00693500">
      <w:pPr>
        <w:numPr>
          <w:ilvl w:val="0"/>
          <w:numId w:val="79"/>
        </w:numPr>
        <w:spacing w:after="240" w:line="288" w:lineRule="auto"/>
        <w:ind w:left="0" w:hanging="851"/>
        <w:rPr>
          <w:rFonts w:eastAsia="Times New Roman" w:cs="Times New Roman"/>
          <w:szCs w:val="24"/>
          <w:lang w:eastAsia="en-GB"/>
        </w:rPr>
      </w:pPr>
      <w:r w:rsidRPr="009A674C">
        <w:rPr>
          <w:rFonts w:eastAsia="Times New Roman" w:cs="Times New Roman"/>
          <w:szCs w:val="24"/>
          <w:lang w:eastAsia="en-GB"/>
        </w:rPr>
        <w:t xml:space="preserve">The provider </w:t>
      </w:r>
      <w:r w:rsidRPr="009A674C">
        <w:rPr>
          <w:rFonts w:eastAsia="Times New Roman" w:cs="Times New Roman"/>
          <w:b/>
          <w:szCs w:val="24"/>
          <w:lang w:eastAsia="en-GB"/>
        </w:rPr>
        <w:t>must</w:t>
      </w:r>
      <w:r w:rsidRPr="009A674C">
        <w:rPr>
          <w:rFonts w:eastAsia="Times New Roman" w:cs="Times New Roman"/>
          <w:szCs w:val="24"/>
          <w:lang w:eastAsia="en-GB"/>
        </w:rPr>
        <w:t xml:space="preserve"> acknowledge the complaint within three days and they </w:t>
      </w:r>
      <w:r w:rsidR="00BD4E7F" w:rsidRPr="00BD4E7F">
        <w:rPr>
          <w:rFonts w:eastAsia="Times New Roman" w:cs="Times New Roman"/>
          <w:b/>
          <w:szCs w:val="24"/>
          <w:lang w:eastAsia="en-GB"/>
        </w:rPr>
        <w:t>must</w:t>
      </w:r>
      <w:r w:rsidRPr="009A674C">
        <w:rPr>
          <w:rFonts w:eastAsia="Times New Roman" w:cs="Times New Roman"/>
          <w:szCs w:val="24"/>
          <w:lang w:eastAsia="en-GB"/>
        </w:rPr>
        <w:t xml:space="preserve"> offer the complainant the opportunity to discuss the timing and procedure for resolving the complaint. Once that has been agreed, the complaint </w:t>
      </w:r>
      <w:r w:rsidRPr="009A674C">
        <w:rPr>
          <w:rFonts w:eastAsia="Times New Roman" w:cs="Times New Roman"/>
          <w:b/>
          <w:szCs w:val="24"/>
          <w:lang w:eastAsia="en-GB"/>
        </w:rPr>
        <w:t>must</w:t>
      </w:r>
      <w:r w:rsidRPr="009A674C">
        <w:rPr>
          <w:rFonts w:eastAsia="Times New Roman" w:cs="Times New Roman"/>
          <w:szCs w:val="24"/>
          <w:lang w:eastAsia="en-GB"/>
        </w:rPr>
        <w:t xml:space="preserve"> be investigated and, as soon as possible after completing the investigation, a written report </w:t>
      </w:r>
      <w:r w:rsidRPr="009A674C">
        <w:rPr>
          <w:rFonts w:eastAsia="Times New Roman" w:cs="Times New Roman"/>
          <w:b/>
          <w:szCs w:val="24"/>
          <w:lang w:eastAsia="en-GB"/>
        </w:rPr>
        <w:t>must</w:t>
      </w:r>
      <w:r w:rsidRPr="009A674C">
        <w:rPr>
          <w:rFonts w:eastAsia="Times New Roman" w:cs="Times New Roman"/>
          <w:szCs w:val="24"/>
          <w:lang w:eastAsia="en-GB"/>
        </w:rPr>
        <w:t xml:space="preserve"> be sent to the complainant explaining how the complaint has been considered, the conclusions of the report and any remedial action which has been taken or is proposed to be taken.</w:t>
      </w:r>
    </w:p>
    <w:p w:rsidR="009A674C" w:rsidRDefault="009A674C" w:rsidP="00693500">
      <w:pPr>
        <w:numPr>
          <w:ilvl w:val="0"/>
          <w:numId w:val="79"/>
        </w:numPr>
        <w:spacing w:after="240" w:line="288" w:lineRule="auto"/>
        <w:ind w:left="0" w:hanging="851"/>
        <w:rPr>
          <w:rFonts w:eastAsia="Times New Roman" w:cs="Times New Roman"/>
          <w:szCs w:val="24"/>
          <w:lang w:eastAsia="en-GB"/>
        </w:rPr>
      </w:pPr>
      <w:r w:rsidRPr="009A674C">
        <w:rPr>
          <w:rFonts w:eastAsia="Times New Roman" w:cs="Times New Roman"/>
          <w:szCs w:val="24"/>
          <w:lang w:eastAsia="en-GB"/>
        </w:rPr>
        <w:t>A complainant who is dissatisfied with the outcome of this process can also take their case to the Local Government Ombudsman.</w:t>
      </w:r>
    </w:p>
    <w:p w:rsidR="002851CD" w:rsidRDefault="002851CD" w:rsidP="00693500">
      <w:pPr>
        <w:numPr>
          <w:ilvl w:val="0"/>
          <w:numId w:val="79"/>
        </w:numPr>
        <w:spacing w:after="240" w:line="288" w:lineRule="auto"/>
        <w:ind w:left="0" w:hanging="851"/>
        <w:rPr>
          <w:rFonts w:eastAsia="Times New Roman" w:cs="Times New Roman"/>
          <w:szCs w:val="24"/>
          <w:lang w:eastAsia="en-GB"/>
        </w:rPr>
      </w:pPr>
      <w:r>
        <w:rPr>
          <w:rFonts w:eastAsia="Times New Roman" w:cs="Times New Roman"/>
          <w:szCs w:val="24"/>
          <w:lang w:eastAsia="en-GB"/>
        </w:rPr>
        <w:t>Parents and young people who wish to complain about the way in which their concerns about the social care elements of EHC plans have been dealt with can use these complaint procedures whether they go to mediation about the social care elements of the plan or not.</w:t>
      </w:r>
    </w:p>
    <w:p w:rsidR="001B6B3C" w:rsidRPr="001B6B3C" w:rsidRDefault="001B6B3C" w:rsidP="00693500">
      <w:pPr>
        <w:numPr>
          <w:ilvl w:val="0"/>
          <w:numId w:val="79"/>
        </w:numPr>
        <w:spacing w:after="240" w:line="288" w:lineRule="auto"/>
        <w:ind w:left="0" w:hanging="851"/>
        <w:rPr>
          <w:rFonts w:cs="Arial"/>
          <w:szCs w:val="24"/>
        </w:rPr>
      </w:pPr>
      <w:r w:rsidRPr="001B6B3C">
        <w:rPr>
          <w:rFonts w:cs="Arial"/>
          <w:iCs/>
          <w:szCs w:val="24"/>
        </w:rPr>
        <w:t xml:space="preserve">From </w:t>
      </w:r>
      <w:r w:rsidRPr="001B6B3C">
        <w:rPr>
          <w:rFonts w:eastAsia="Times New Roman" w:cs="Arial"/>
          <w:szCs w:val="24"/>
          <w:lang w:eastAsia="en-GB"/>
        </w:rPr>
        <w:t>2016</w:t>
      </w:r>
      <w:r w:rsidRPr="001B6B3C">
        <w:rPr>
          <w:rFonts w:cs="Arial"/>
          <w:iCs/>
          <w:szCs w:val="24"/>
        </w:rPr>
        <w:t xml:space="preserve"> there will also be a new system for appealing local authority decisions made under </w:t>
      </w:r>
      <w:r w:rsidRPr="001B6B3C">
        <w:rPr>
          <w:rFonts w:eastAsia="Times New Roman" w:cs="Arial"/>
          <w:szCs w:val="24"/>
          <w:lang w:eastAsia="en-GB"/>
        </w:rPr>
        <w:t>part</w:t>
      </w:r>
      <w:r w:rsidR="00F20E17">
        <w:rPr>
          <w:rFonts w:cs="Arial"/>
          <w:iCs/>
          <w:szCs w:val="24"/>
        </w:rPr>
        <w:t xml:space="preserve"> 1 of the Care Act</w:t>
      </w:r>
      <w:r w:rsidRPr="001B6B3C">
        <w:rPr>
          <w:rFonts w:cs="Arial"/>
          <w:iCs/>
          <w:szCs w:val="24"/>
        </w:rPr>
        <w:t xml:space="preserve">. This will be detailed in future updates to Statutory </w:t>
      </w:r>
      <w:r w:rsidR="00263ABD">
        <w:rPr>
          <w:rFonts w:cs="Arial"/>
          <w:iCs/>
          <w:szCs w:val="24"/>
        </w:rPr>
        <w:t>Guidance on the Care Act 2014</w:t>
      </w:r>
      <w:r w:rsidRPr="001B6B3C">
        <w:rPr>
          <w:rFonts w:cs="Arial"/>
          <w:iCs/>
          <w:szCs w:val="24"/>
        </w:rPr>
        <w:t>.</w:t>
      </w:r>
    </w:p>
    <w:p w:rsidR="009A247B" w:rsidRDefault="009A247B">
      <w:pPr>
        <w:rPr>
          <w:rFonts w:eastAsia="Times New Roman" w:cs="Times New Roman"/>
          <w:szCs w:val="24"/>
          <w:lang w:eastAsia="en-GB"/>
        </w:rPr>
      </w:pPr>
      <w:r>
        <w:rPr>
          <w:rFonts w:eastAsia="Times New Roman" w:cs="Times New Roman"/>
          <w:szCs w:val="24"/>
          <w:lang w:eastAsia="en-GB"/>
        </w:rPr>
        <w:br w:type="page"/>
      </w:r>
    </w:p>
    <w:p w:rsidR="009A247B" w:rsidRPr="0077099C" w:rsidRDefault="00E074B0" w:rsidP="00C83667">
      <w:pPr>
        <w:pStyle w:val="Heading1"/>
      </w:pPr>
      <w:bookmarkStart w:id="1319" w:name="_Toc385254323"/>
      <w:bookmarkStart w:id="1320" w:name="_Toc385313856"/>
      <w:bookmarkStart w:id="1321" w:name="_Toc410033296"/>
      <w:r>
        <w:t xml:space="preserve">Annex 1:  </w:t>
      </w:r>
      <w:r w:rsidRPr="0077099C">
        <w:t>Mental Capacity</w:t>
      </w:r>
      <w:bookmarkEnd w:id="1319"/>
      <w:bookmarkEnd w:id="1320"/>
      <w:bookmarkEnd w:id="1321"/>
    </w:p>
    <w:p w:rsidR="009A247B" w:rsidRPr="009A247B" w:rsidRDefault="00776A24" w:rsidP="009A247B">
      <w:pPr>
        <w:rPr>
          <w:rFonts w:cs="Arial"/>
          <w:szCs w:val="24"/>
        </w:rPr>
      </w:pPr>
      <w:r>
        <w:rPr>
          <w:rFonts w:cs="Arial"/>
          <w:szCs w:val="24"/>
        </w:rPr>
        <w:t>Y</w:t>
      </w:r>
      <w:r w:rsidR="009A247B" w:rsidRPr="009A247B">
        <w:rPr>
          <w:rFonts w:cs="Arial"/>
          <w:szCs w:val="24"/>
        </w:rPr>
        <w:t>oung people over compulsory school age have the right to participate in decisions about the provision that is made for them and be consulted about provision in their areas, although there is nothing to stop them asking their parents, or others to help them make the decision.</w:t>
      </w:r>
      <w:r w:rsidR="00885600">
        <w:rPr>
          <w:rFonts w:cs="Arial"/>
          <w:szCs w:val="24"/>
        </w:rPr>
        <w:t xml:space="preserve"> </w:t>
      </w:r>
      <w:r w:rsidR="009A247B" w:rsidRPr="009A247B">
        <w:rPr>
          <w:rFonts w:cs="Arial"/>
          <w:szCs w:val="24"/>
        </w:rPr>
        <w:t>However, some young people, and possibly some parents, will not have the mental capacity to make certain dec</w:t>
      </w:r>
      <w:r w:rsidR="00ED593F">
        <w:rPr>
          <w:rFonts w:cs="Arial"/>
          <w:szCs w:val="24"/>
        </w:rPr>
        <w:t>isions</w:t>
      </w:r>
      <w:r w:rsidR="009A247B" w:rsidRPr="009A247B">
        <w:rPr>
          <w:rFonts w:cs="Arial"/>
          <w:szCs w:val="24"/>
        </w:rPr>
        <w:t>.</w:t>
      </w:r>
      <w:r w:rsidR="00885600">
        <w:rPr>
          <w:rFonts w:cs="Arial"/>
          <w:szCs w:val="24"/>
        </w:rPr>
        <w:t xml:space="preserve"> </w:t>
      </w:r>
      <w:r w:rsidR="009A247B" w:rsidRPr="009A247B">
        <w:rPr>
          <w:rFonts w:cs="Arial"/>
          <w:szCs w:val="24"/>
        </w:rPr>
        <w:t xml:space="preserve">Provision is made in the Children and Families Act to deal with this. Under the Act, lacking mental capacity has the same meaning as in the Mental Capacity Act (MCA) 2005. A separate Code of Practice provides guidance on </w:t>
      </w:r>
      <w:r w:rsidR="00ED593F">
        <w:rPr>
          <w:rFonts w:cs="Arial"/>
          <w:szCs w:val="24"/>
        </w:rPr>
        <w:t>how the MCA works on a day-to-</w:t>
      </w:r>
      <w:r w:rsidR="009A247B" w:rsidRPr="009A247B">
        <w:rPr>
          <w:rFonts w:cs="Arial"/>
          <w:szCs w:val="24"/>
        </w:rPr>
        <w:t>day basis.</w:t>
      </w:r>
      <w:r w:rsidR="00885600">
        <w:rPr>
          <w:rFonts w:cs="Arial"/>
          <w:szCs w:val="24"/>
        </w:rPr>
        <w:t xml:space="preserve"> </w:t>
      </w:r>
      <w:r w:rsidR="009A247B" w:rsidRPr="009A247B">
        <w:rPr>
          <w:rFonts w:cs="Arial"/>
          <w:szCs w:val="24"/>
        </w:rPr>
        <w:t>Professionals and anyone who is paid for the work they do with someone wh</w:t>
      </w:r>
      <w:r w:rsidR="00263ABD">
        <w:rPr>
          <w:rFonts w:cs="Arial"/>
          <w:szCs w:val="24"/>
        </w:rPr>
        <w:t>o lacks capacity has a duty to ‘have regard’</w:t>
      </w:r>
      <w:r w:rsidR="009A247B" w:rsidRPr="009A247B">
        <w:rPr>
          <w:rFonts w:cs="Arial"/>
          <w:szCs w:val="24"/>
        </w:rPr>
        <w:t xml:space="preserve"> to that </w:t>
      </w:r>
      <w:r w:rsidR="00263ABD">
        <w:rPr>
          <w:rFonts w:cs="Arial"/>
          <w:szCs w:val="24"/>
        </w:rPr>
        <w:t>Code. The Code is available from the Ministry of Justice website – a link is given in the References section under Annex 1</w:t>
      </w:r>
      <w:r w:rsidR="009A247B" w:rsidRPr="009A247B">
        <w:rPr>
          <w:rFonts w:cs="Arial"/>
          <w:szCs w:val="24"/>
        </w:rPr>
        <w:t>.</w:t>
      </w:r>
      <w:r w:rsidR="00885600">
        <w:rPr>
          <w:rFonts w:cs="Arial"/>
          <w:szCs w:val="24"/>
        </w:rPr>
        <w:t xml:space="preserve"> </w:t>
      </w:r>
      <w:r w:rsidR="00263ABD">
        <w:rPr>
          <w:rFonts w:cs="Arial"/>
          <w:szCs w:val="24"/>
        </w:rPr>
        <w:t xml:space="preserve"> </w:t>
      </w:r>
    </w:p>
    <w:p w:rsidR="009A247B" w:rsidRPr="009A247B" w:rsidRDefault="006A523B" w:rsidP="009A247B">
      <w:pPr>
        <w:rPr>
          <w:rFonts w:cs="Arial"/>
          <w:szCs w:val="24"/>
        </w:rPr>
      </w:pPr>
      <w:r>
        <w:rPr>
          <w:rFonts w:cs="Arial"/>
          <w:szCs w:val="24"/>
        </w:rPr>
        <w:t xml:space="preserve">In </w:t>
      </w:r>
      <w:r w:rsidR="009A247B" w:rsidRPr="009A247B">
        <w:rPr>
          <w:rFonts w:cs="Arial"/>
          <w:szCs w:val="24"/>
        </w:rPr>
        <w:t>cases where a person lacks mental capacit</w:t>
      </w:r>
      <w:r>
        <w:rPr>
          <w:rFonts w:cs="Arial"/>
          <w:szCs w:val="24"/>
        </w:rPr>
        <w:t>y to make a particular decision,</w:t>
      </w:r>
      <w:r w:rsidR="009A247B" w:rsidRPr="009A247B">
        <w:rPr>
          <w:rFonts w:cs="Arial"/>
          <w:szCs w:val="24"/>
        </w:rPr>
        <w:t xml:space="preserve"> that decision will be taken by a representative on their behalf. The representative will be a deputy appointed by the Court of Protection, or a person who has a lasting or enduring power of attorney for the person. In the case of a young person who does not have such a representative, the decision will be taken by the young person’s parent. It is also likely that where a young person does have a representative, that representative will be the young person’s parent. Therefore in most cases, where a young person lacks capacity, decisions will be taken on their behalf by their parent. However, it is important that people are helped to make decisions themselves wherever possible. </w:t>
      </w:r>
    </w:p>
    <w:p w:rsidR="009A247B" w:rsidRPr="009A247B" w:rsidRDefault="009A247B" w:rsidP="009A247B">
      <w:pPr>
        <w:rPr>
          <w:rFonts w:cs="Arial"/>
          <w:szCs w:val="24"/>
        </w:rPr>
      </w:pPr>
      <w:r w:rsidRPr="009A247B">
        <w:rPr>
          <w:rFonts w:cs="Arial"/>
          <w:szCs w:val="24"/>
        </w:rPr>
        <w:t xml:space="preserve">The MCA sets out five key principles which </w:t>
      </w:r>
      <w:r w:rsidR="00BD4E7F" w:rsidRPr="00BD4E7F">
        <w:rPr>
          <w:rFonts w:cs="Arial"/>
          <w:b/>
          <w:szCs w:val="24"/>
        </w:rPr>
        <w:t>must</w:t>
      </w:r>
      <w:r w:rsidRPr="009A247B">
        <w:rPr>
          <w:rFonts w:cs="Arial"/>
          <w:szCs w:val="24"/>
        </w:rPr>
        <w:t xml:space="preserve"> underlie everything someone does in relation to someone who may lack capacity to make some decisions. The five key principles are:</w:t>
      </w:r>
      <w:r w:rsidR="00885600">
        <w:rPr>
          <w:rFonts w:cs="Arial"/>
          <w:szCs w:val="24"/>
        </w:rPr>
        <w:t xml:space="preserve"> </w:t>
      </w:r>
    </w:p>
    <w:p w:rsidR="009A247B" w:rsidRPr="009A247B" w:rsidRDefault="009A247B" w:rsidP="00693500">
      <w:pPr>
        <w:pStyle w:val="ListParagraph"/>
        <w:numPr>
          <w:ilvl w:val="0"/>
          <w:numId w:val="146"/>
        </w:numPr>
        <w:ind w:left="993" w:hanging="426"/>
        <w:contextualSpacing w:val="0"/>
        <w:rPr>
          <w:rFonts w:cs="Arial"/>
          <w:szCs w:val="24"/>
        </w:rPr>
      </w:pPr>
      <w:r w:rsidRPr="009A247B">
        <w:rPr>
          <w:rFonts w:cs="Arial"/>
          <w:szCs w:val="24"/>
        </w:rPr>
        <w:t>It should be assumed that everyone can make their own decision</w:t>
      </w:r>
      <w:r w:rsidR="00F20E17">
        <w:rPr>
          <w:rFonts w:cs="Arial"/>
          <w:szCs w:val="24"/>
        </w:rPr>
        <w:t>s unless it is proved otherwise</w:t>
      </w:r>
    </w:p>
    <w:p w:rsidR="009A247B" w:rsidRPr="009A247B" w:rsidRDefault="009A247B" w:rsidP="00693500">
      <w:pPr>
        <w:pStyle w:val="ListParagraph"/>
        <w:numPr>
          <w:ilvl w:val="0"/>
          <w:numId w:val="146"/>
        </w:numPr>
        <w:ind w:left="993" w:hanging="426"/>
        <w:contextualSpacing w:val="0"/>
        <w:rPr>
          <w:rFonts w:cs="Arial"/>
          <w:szCs w:val="24"/>
        </w:rPr>
      </w:pPr>
      <w:r w:rsidRPr="009A247B">
        <w:rPr>
          <w:rFonts w:cs="Arial"/>
          <w:szCs w:val="24"/>
        </w:rPr>
        <w:t>A person should have all the help and support possible to make and communicate their own decision before anyone concludes that they lack capacit</w:t>
      </w:r>
      <w:r w:rsidR="00F20E17">
        <w:rPr>
          <w:rFonts w:cs="Arial"/>
          <w:szCs w:val="24"/>
        </w:rPr>
        <w:t>y to make their own decision</w:t>
      </w:r>
    </w:p>
    <w:p w:rsidR="009A247B" w:rsidRPr="009A247B" w:rsidRDefault="009A247B" w:rsidP="00693500">
      <w:pPr>
        <w:pStyle w:val="ListParagraph"/>
        <w:numPr>
          <w:ilvl w:val="0"/>
          <w:numId w:val="146"/>
        </w:numPr>
        <w:ind w:left="993" w:hanging="426"/>
        <w:contextualSpacing w:val="0"/>
        <w:rPr>
          <w:rFonts w:cs="Arial"/>
          <w:szCs w:val="24"/>
        </w:rPr>
      </w:pPr>
      <w:r w:rsidRPr="009A247B">
        <w:rPr>
          <w:rFonts w:cs="Arial"/>
          <w:szCs w:val="24"/>
        </w:rPr>
        <w:t>A person should not be treated as lacking capacity just becau</w:t>
      </w:r>
      <w:r w:rsidR="00F20E17">
        <w:rPr>
          <w:rFonts w:cs="Arial"/>
          <w:szCs w:val="24"/>
        </w:rPr>
        <w:t>se they make an unwise decision</w:t>
      </w:r>
    </w:p>
    <w:p w:rsidR="009A247B" w:rsidRPr="009A247B" w:rsidRDefault="009A247B" w:rsidP="00693500">
      <w:pPr>
        <w:pStyle w:val="ListParagraph"/>
        <w:numPr>
          <w:ilvl w:val="0"/>
          <w:numId w:val="146"/>
        </w:numPr>
        <w:ind w:left="993" w:hanging="426"/>
        <w:contextualSpacing w:val="0"/>
        <w:rPr>
          <w:rFonts w:cs="Arial"/>
          <w:szCs w:val="24"/>
        </w:rPr>
      </w:pPr>
      <w:r w:rsidRPr="009A247B">
        <w:rPr>
          <w:rFonts w:cs="Arial"/>
          <w:szCs w:val="24"/>
        </w:rPr>
        <w:t xml:space="preserve">Actions or decisions carried out on behalf of someone who lacks capacity </w:t>
      </w:r>
      <w:r w:rsidR="00BD4E7F" w:rsidRPr="00BD4E7F">
        <w:rPr>
          <w:rFonts w:cs="Arial"/>
          <w:b/>
          <w:szCs w:val="24"/>
        </w:rPr>
        <w:t>must</w:t>
      </w:r>
      <w:r w:rsidR="00F20E17">
        <w:rPr>
          <w:rFonts w:cs="Arial"/>
          <w:szCs w:val="24"/>
        </w:rPr>
        <w:t xml:space="preserve"> be in their best interests</w:t>
      </w:r>
    </w:p>
    <w:p w:rsidR="009A247B" w:rsidRPr="009A247B" w:rsidRDefault="009A247B" w:rsidP="00693500">
      <w:pPr>
        <w:pStyle w:val="ListParagraph"/>
        <w:numPr>
          <w:ilvl w:val="0"/>
          <w:numId w:val="146"/>
        </w:numPr>
        <w:ind w:left="993" w:hanging="426"/>
        <w:contextualSpacing w:val="0"/>
        <w:rPr>
          <w:rFonts w:cs="Arial"/>
          <w:szCs w:val="24"/>
        </w:rPr>
      </w:pPr>
      <w:r w:rsidRPr="009A247B">
        <w:rPr>
          <w:rFonts w:cs="Arial"/>
          <w:szCs w:val="24"/>
        </w:rPr>
        <w:t xml:space="preserve">Actions or decisions carried out on behalf of someone who lacks capacity should limit their rights and freedom </w:t>
      </w:r>
      <w:r w:rsidR="00F20E17">
        <w:rPr>
          <w:rFonts w:cs="Arial"/>
          <w:szCs w:val="24"/>
        </w:rPr>
        <w:t>of action as little as possible</w:t>
      </w:r>
    </w:p>
    <w:p w:rsidR="009A247B" w:rsidRPr="009A247B" w:rsidRDefault="009A247B" w:rsidP="009A247B">
      <w:pPr>
        <w:rPr>
          <w:rFonts w:cs="Arial"/>
          <w:szCs w:val="24"/>
        </w:rPr>
      </w:pPr>
      <w:r w:rsidRPr="009A247B">
        <w:rPr>
          <w:rFonts w:cs="Arial"/>
          <w:szCs w:val="24"/>
        </w:rPr>
        <w:t>If there is doubt about a person’s mental capacity, consideration needs to be given</w:t>
      </w:r>
      <w:r w:rsidR="00885600">
        <w:rPr>
          <w:rFonts w:cs="Arial"/>
          <w:szCs w:val="24"/>
        </w:rPr>
        <w:t xml:space="preserve"> </w:t>
      </w:r>
      <w:r w:rsidRPr="009A247B">
        <w:rPr>
          <w:rFonts w:cs="Arial"/>
          <w:szCs w:val="24"/>
        </w:rPr>
        <w:t>as to whether the person lacks capacity to make that particular decision, as they may have capacity to make some decisions but not others. This does not necessarily mean that a person’s mental capacity has to be reassessed each time a decision needs to be taken. If there is a reasonable belief that the person lacks the capacity to make a decision based on prior knowledge of that person then the decision can be made by a parent or representative, as appropriate.</w:t>
      </w:r>
      <w:r w:rsidR="00885600">
        <w:rPr>
          <w:rFonts w:cs="Arial"/>
          <w:szCs w:val="24"/>
        </w:rPr>
        <w:t xml:space="preserve"> </w:t>
      </w:r>
      <w:r w:rsidRPr="009A247B">
        <w:rPr>
          <w:rFonts w:cs="Arial"/>
          <w:b/>
          <w:szCs w:val="24"/>
        </w:rPr>
        <w:t>Subject to the principles above,</w:t>
      </w:r>
      <w:r w:rsidRPr="009A247B">
        <w:rPr>
          <w:rFonts w:cs="Arial"/>
          <w:szCs w:val="24"/>
        </w:rPr>
        <w:t xml:space="preserve"> there are four key questions to consider in determining whether som</w:t>
      </w:r>
      <w:r w:rsidR="0077099C">
        <w:rPr>
          <w:rFonts w:cs="Arial"/>
          <w:szCs w:val="24"/>
        </w:rPr>
        <w:t>eone is able to make a decision:</w:t>
      </w:r>
    </w:p>
    <w:p w:rsidR="009A247B" w:rsidRPr="0077099C" w:rsidRDefault="009A247B" w:rsidP="00693500">
      <w:pPr>
        <w:pStyle w:val="ListParagraph"/>
        <w:numPr>
          <w:ilvl w:val="0"/>
          <w:numId w:val="147"/>
        </w:numPr>
        <w:ind w:left="992" w:hanging="425"/>
        <w:contextualSpacing w:val="0"/>
        <w:rPr>
          <w:rFonts w:cs="Arial"/>
          <w:szCs w:val="24"/>
        </w:rPr>
      </w:pPr>
      <w:r w:rsidRPr="0077099C">
        <w:rPr>
          <w:rFonts w:cs="Arial"/>
          <w:szCs w:val="24"/>
        </w:rPr>
        <w:t>Can the person understand information relevant to the decision, including understanding the likely consequences of making, or not making the decision?</w:t>
      </w:r>
    </w:p>
    <w:p w:rsidR="009A247B" w:rsidRPr="0077099C" w:rsidRDefault="009A247B" w:rsidP="00693500">
      <w:pPr>
        <w:pStyle w:val="ListParagraph"/>
        <w:numPr>
          <w:ilvl w:val="0"/>
          <w:numId w:val="147"/>
        </w:numPr>
        <w:ind w:left="992" w:hanging="425"/>
        <w:contextualSpacing w:val="0"/>
        <w:rPr>
          <w:rFonts w:cs="Arial"/>
          <w:szCs w:val="24"/>
        </w:rPr>
      </w:pPr>
      <w:r w:rsidRPr="0077099C">
        <w:rPr>
          <w:rFonts w:cs="Arial"/>
          <w:szCs w:val="24"/>
        </w:rPr>
        <w:t>Can they retain this information for long enough to make the decision?</w:t>
      </w:r>
    </w:p>
    <w:p w:rsidR="00364351" w:rsidRDefault="009A247B" w:rsidP="00693500">
      <w:pPr>
        <w:pStyle w:val="ListParagraph"/>
        <w:numPr>
          <w:ilvl w:val="0"/>
          <w:numId w:val="147"/>
        </w:numPr>
        <w:ind w:left="992" w:hanging="425"/>
        <w:contextualSpacing w:val="0"/>
        <w:rPr>
          <w:rFonts w:cs="Arial"/>
          <w:szCs w:val="24"/>
        </w:rPr>
      </w:pPr>
      <w:r w:rsidRPr="0077099C">
        <w:rPr>
          <w:rFonts w:cs="Arial"/>
          <w:szCs w:val="24"/>
        </w:rPr>
        <w:t>Can they use and weigh the information to arrive at a choice?</w:t>
      </w:r>
    </w:p>
    <w:p w:rsidR="009A247B" w:rsidRPr="00364351" w:rsidRDefault="009A247B" w:rsidP="00693500">
      <w:pPr>
        <w:pStyle w:val="ListParagraph"/>
        <w:numPr>
          <w:ilvl w:val="0"/>
          <w:numId w:val="147"/>
        </w:numPr>
        <w:ind w:left="992" w:hanging="425"/>
        <w:contextualSpacing w:val="0"/>
        <w:rPr>
          <w:rFonts w:cs="Arial"/>
          <w:szCs w:val="24"/>
        </w:rPr>
      </w:pPr>
      <w:r w:rsidRPr="00364351">
        <w:rPr>
          <w:rFonts w:cs="Arial"/>
          <w:szCs w:val="24"/>
        </w:rPr>
        <w:t>Can they communicate their decision in any way?</w:t>
      </w:r>
    </w:p>
    <w:p w:rsidR="009A247B" w:rsidRPr="009A247B" w:rsidRDefault="009A247B" w:rsidP="009A247B">
      <w:pPr>
        <w:rPr>
          <w:rFonts w:cs="Arial"/>
          <w:szCs w:val="24"/>
        </w:rPr>
      </w:pPr>
      <w:r w:rsidRPr="009A247B">
        <w:rPr>
          <w:rFonts w:cs="Arial"/>
          <w:szCs w:val="24"/>
        </w:rPr>
        <w:t xml:space="preserve">If the answer to any of these questions </w:t>
      </w:r>
      <w:r w:rsidRPr="007C6A9C">
        <w:rPr>
          <w:rFonts w:cs="Arial"/>
          <w:b/>
          <w:szCs w:val="24"/>
        </w:rPr>
        <w:t xml:space="preserve">is ‘no’ (bearing in mind that </w:t>
      </w:r>
      <w:r w:rsidR="007C6A9C" w:rsidRPr="007C6A9C">
        <w:rPr>
          <w:rFonts w:cs="Arial"/>
          <w:b/>
          <w:szCs w:val="24"/>
        </w:rPr>
        <w:t xml:space="preserve">if an </w:t>
      </w:r>
      <w:r w:rsidRPr="007C6A9C">
        <w:rPr>
          <w:rFonts w:cs="Arial"/>
          <w:b/>
          <w:szCs w:val="24"/>
        </w:rPr>
        <w:t>individual need</w:t>
      </w:r>
      <w:r w:rsidR="007C6A9C" w:rsidRPr="007C6A9C">
        <w:rPr>
          <w:rFonts w:cs="Arial"/>
          <w:b/>
          <w:szCs w:val="24"/>
        </w:rPr>
        <w:t>s</w:t>
      </w:r>
      <w:r w:rsidRPr="007C6A9C">
        <w:rPr>
          <w:rFonts w:cs="Arial"/>
          <w:b/>
          <w:szCs w:val="24"/>
        </w:rPr>
        <w:t xml:space="preserve"> a lot of support to make and communicate </w:t>
      </w:r>
      <w:r w:rsidR="007C6A9C" w:rsidRPr="007C6A9C">
        <w:rPr>
          <w:rFonts w:cs="Arial"/>
          <w:b/>
          <w:szCs w:val="24"/>
        </w:rPr>
        <w:t xml:space="preserve">a </w:t>
      </w:r>
      <w:r w:rsidRPr="007C6A9C">
        <w:rPr>
          <w:rFonts w:cs="Arial"/>
          <w:b/>
          <w:szCs w:val="24"/>
        </w:rPr>
        <w:t xml:space="preserve">decision </w:t>
      </w:r>
      <w:r w:rsidR="007C6A9C" w:rsidRPr="007C6A9C">
        <w:rPr>
          <w:rFonts w:cs="Arial"/>
          <w:b/>
          <w:szCs w:val="24"/>
        </w:rPr>
        <w:t xml:space="preserve">it </w:t>
      </w:r>
      <w:r w:rsidRPr="007C6A9C">
        <w:rPr>
          <w:rFonts w:cs="Arial"/>
          <w:b/>
          <w:szCs w:val="24"/>
        </w:rPr>
        <w:t>does not mean they are incapable of making a decision)</w:t>
      </w:r>
      <w:r w:rsidRPr="009A247B">
        <w:rPr>
          <w:rFonts w:cs="Arial"/>
          <w:szCs w:val="24"/>
        </w:rPr>
        <w:t xml:space="preserve"> then the person lacks capacity to make that decision at that time.</w:t>
      </w:r>
    </w:p>
    <w:p w:rsidR="009A247B" w:rsidRPr="009A247B" w:rsidRDefault="00364351" w:rsidP="009A247B">
      <w:pPr>
        <w:rPr>
          <w:rFonts w:cs="Arial"/>
          <w:szCs w:val="24"/>
        </w:rPr>
      </w:pPr>
      <w:r>
        <w:rPr>
          <w:rFonts w:cs="Arial"/>
          <w:szCs w:val="24"/>
        </w:rPr>
        <w:t xml:space="preserve">The </w:t>
      </w:r>
      <w:r w:rsidR="009A247B" w:rsidRPr="009A247B">
        <w:rPr>
          <w:rFonts w:cs="Arial"/>
          <w:szCs w:val="24"/>
        </w:rPr>
        <w:t>Specia</w:t>
      </w:r>
      <w:r>
        <w:rPr>
          <w:rFonts w:cs="Arial"/>
          <w:szCs w:val="24"/>
        </w:rPr>
        <w:t xml:space="preserve">l Educational Needs and Disability Regulations 2014 </w:t>
      </w:r>
      <w:r w:rsidR="009A247B" w:rsidRPr="009A247B">
        <w:rPr>
          <w:rFonts w:cs="Arial"/>
          <w:szCs w:val="24"/>
        </w:rPr>
        <w:t>specify the particular occasions when a representative or parent has to act on behalf of a young person who lacks capacity or a representative if the child or young person’s parent lacks capacity.</w:t>
      </w:r>
      <w:r w:rsidR="00885600">
        <w:rPr>
          <w:rFonts w:cs="Arial"/>
          <w:szCs w:val="24"/>
        </w:rPr>
        <w:t xml:space="preserve"> </w:t>
      </w:r>
    </w:p>
    <w:p w:rsidR="009A247B" w:rsidRPr="009A247B" w:rsidRDefault="009A247B" w:rsidP="009A247B">
      <w:pPr>
        <w:rPr>
          <w:rFonts w:cs="Arial"/>
          <w:szCs w:val="24"/>
        </w:rPr>
      </w:pPr>
      <w:r w:rsidRPr="009A247B">
        <w:rPr>
          <w:rFonts w:cs="Arial"/>
          <w:szCs w:val="24"/>
        </w:rPr>
        <w:t xml:space="preserve">There are some occasions when a local authority </w:t>
      </w:r>
      <w:r w:rsidR="00BD4E7F" w:rsidRPr="00BD4E7F">
        <w:rPr>
          <w:rFonts w:cs="Arial"/>
          <w:b/>
          <w:szCs w:val="24"/>
        </w:rPr>
        <w:t>must</w:t>
      </w:r>
      <w:r w:rsidRPr="009A247B">
        <w:rPr>
          <w:rFonts w:cs="Arial"/>
          <w:szCs w:val="24"/>
        </w:rPr>
        <w:t xml:space="preserve"> take account of the views of the young person as well as any representative. These are when the local authority is: </w:t>
      </w:r>
    </w:p>
    <w:p w:rsidR="009A247B" w:rsidRPr="0077099C" w:rsidRDefault="0077099C" w:rsidP="00693500">
      <w:pPr>
        <w:pStyle w:val="ListParagraph"/>
        <w:numPr>
          <w:ilvl w:val="0"/>
          <w:numId w:val="148"/>
        </w:numPr>
        <w:ind w:left="993" w:hanging="426"/>
        <w:contextualSpacing w:val="0"/>
        <w:rPr>
          <w:rFonts w:cs="Arial"/>
          <w:szCs w:val="24"/>
        </w:rPr>
      </w:pPr>
      <w:r>
        <w:rPr>
          <w:rFonts w:cs="Arial"/>
          <w:szCs w:val="24"/>
        </w:rPr>
        <w:t>h</w:t>
      </w:r>
      <w:r w:rsidR="009A247B" w:rsidRPr="0077099C">
        <w:rPr>
          <w:rFonts w:cs="Arial"/>
          <w:szCs w:val="24"/>
        </w:rPr>
        <w:t>aving regard to the views and wishes of a child, the child’s parent or a young person when carrying out its functions</w:t>
      </w:r>
      <w:r w:rsidR="00F20E17">
        <w:rPr>
          <w:rFonts w:cs="Arial"/>
          <w:szCs w:val="24"/>
        </w:rPr>
        <w:t xml:space="preserve"> under Part III of the Act (S</w:t>
      </w:r>
      <w:r w:rsidR="009A247B" w:rsidRPr="0077099C">
        <w:rPr>
          <w:rFonts w:cs="Arial"/>
          <w:szCs w:val="24"/>
        </w:rPr>
        <w:t>ect</w:t>
      </w:r>
      <w:r>
        <w:rPr>
          <w:rFonts w:cs="Arial"/>
          <w:szCs w:val="24"/>
        </w:rPr>
        <w:t>ion 19)</w:t>
      </w:r>
    </w:p>
    <w:p w:rsidR="009A247B" w:rsidRPr="0077099C" w:rsidRDefault="0077099C" w:rsidP="00693500">
      <w:pPr>
        <w:pStyle w:val="ListParagraph"/>
        <w:numPr>
          <w:ilvl w:val="0"/>
          <w:numId w:val="148"/>
        </w:numPr>
        <w:ind w:left="993" w:hanging="426"/>
        <w:contextualSpacing w:val="0"/>
        <w:rPr>
          <w:rFonts w:cs="Arial"/>
          <w:szCs w:val="24"/>
        </w:rPr>
      </w:pPr>
      <w:r>
        <w:rPr>
          <w:rFonts w:cs="Arial"/>
          <w:szCs w:val="24"/>
        </w:rPr>
        <w:t>c</w:t>
      </w:r>
      <w:r w:rsidR="009A247B" w:rsidRPr="0077099C">
        <w:rPr>
          <w:rFonts w:cs="Arial"/>
          <w:szCs w:val="24"/>
        </w:rPr>
        <w:t>onsulting children, their parents and young people when carrying out its duty to keep education and care provision for disabled children and young people and those with</w:t>
      </w:r>
      <w:r>
        <w:rPr>
          <w:rFonts w:cs="Arial"/>
          <w:szCs w:val="24"/>
        </w:rPr>
        <w:t xml:space="preserve"> SEN under review (Section 27)</w:t>
      </w:r>
    </w:p>
    <w:p w:rsidR="009A247B" w:rsidRPr="0077099C" w:rsidRDefault="0077099C" w:rsidP="00693500">
      <w:pPr>
        <w:pStyle w:val="ListParagraph"/>
        <w:numPr>
          <w:ilvl w:val="0"/>
          <w:numId w:val="148"/>
        </w:numPr>
        <w:ind w:left="993" w:hanging="426"/>
        <w:contextualSpacing w:val="0"/>
        <w:rPr>
          <w:rFonts w:cs="Arial"/>
          <w:szCs w:val="24"/>
        </w:rPr>
      </w:pPr>
      <w:r>
        <w:rPr>
          <w:rFonts w:cs="Arial"/>
          <w:szCs w:val="24"/>
        </w:rPr>
        <w:t>p</w:t>
      </w:r>
      <w:r w:rsidR="009A247B" w:rsidRPr="0077099C">
        <w:rPr>
          <w:rFonts w:cs="Arial"/>
          <w:szCs w:val="24"/>
        </w:rPr>
        <w:t>ublishing the comments of children, their pare</w:t>
      </w:r>
      <w:r w:rsidR="00F20E17">
        <w:rPr>
          <w:rFonts w:cs="Arial"/>
          <w:szCs w:val="24"/>
        </w:rPr>
        <w:t>nts and young people about its Local O</w:t>
      </w:r>
      <w:r w:rsidR="009A247B" w:rsidRPr="0077099C">
        <w:rPr>
          <w:rFonts w:cs="Arial"/>
          <w:szCs w:val="24"/>
        </w:rPr>
        <w:t>ffer and involving these people in preparing and reviewin</w:t>
      </w:r>
      <w:r w:rsidR="00F20E17">
        <w:rPr>
          <w:rFonts w:cs="Arial"/>
          <w:szCs w:val="24"/>
        </w:rPr>
        <w:t>g the Local Offer (S</w:t>
      </w:r>
      <w:r>
        <w:rPr>
          <w:rFonts w:cs="Arial"/>
          <w:szCs w:val="24"/>
        </w:rPr>
        <w:t xml:space="preserve">ection 30), </w:t>
      </w:r>
      <w:r w:rsidR="009A247B" w:rsidRPr="0077099C">
        <w:rPr>
          <w:rFonts w:cs="Arial"/>
          <w:szCs w:val="24"/>
        </w:rPr>
        <w:t xml:space="preserve">and </w:t>
      </w:r>
    </w:p>
    <w:p w:rsidR="009A247B" w:rsidRPr="0077099C" w:rsidRDefault="0077099C" w:rsidP="00693500">
      <w:pPr>
        <w:pStyle w:val="ListParagraph"/>
        <w:numPr>
          <w:ilvl w:val="0"/>
          <w:numId w:val="148"/>
        </w:numPr>
        <w:ind w:left="993" w:hanging="426"/>
        <w:contextualSpacing w:val="0"/>
        <w:rPr>
          <w:rFonts w:cs="Arial"/>
          <w:szCs w:val="24"/>
        </w:rPr>
      </w:pPr>
      <w:r>
        <w:rPr>
          <w:rFonts w:cs="Arial"/>
          <w:szCs w:val="24"/>
        </w:rPr>
        <w:t>a</w:t>
      </w:r>
      <w:r w:rsidR="009A247B" w:rsidRPr="0077099C">
        <w:rPr>
          <w:rFonts w:cs="Arial"/>
          <w:szCs w:val="24"/>
        </w:rPr>
        <w:t>rranging for information and advice to be provided to children, their parents and young people and taking steps to make information and advice services known</w:t>
      </w:r>
      <w:r w:rsidR="00F20E17">
        <w:rPr>
          <w:rFonts w:cs="Arial"/>
          <w:szCs w:val="24"/>
        </w:rPr>
        <w:t xml:space="preserve"> to those people (S</w:t>
      </w:r>
      <w:r>
        <w:rPr>
          <w:rFonts w:cs="Arial"/>
          <w:szCs w:val="24"/>
        </w:rPr>
        <w:t>ection 32)</w:t>
      </w:r>
    </w:p>
    <w:p w:rsidR="009A247B" w:rsidRPr="009A247B" w:rsidRDefault="009A247B" w:rsidP="009A247B">
      <w:pPr>
        <w:rPr>
          <w:rFonts w:cs="Arial"/>
          <w:szCs w:val="24"/>
        </w:rPr>
      </w:pPr>
      <w:r w:rsidRPr="009A247B">
        <w:rPr>
          <w:rFonts w:cs="Arial"/>
          <w:szCs w:val="24"/>
        </w:rPr>
        <w:t xml:space="preserve">The Regulations also specify the following occasions when the local authority considers the views of the representative instead of the parent or young person. These are where the child’s parent or young person is: </w:t>
      </w:r>
    </w:p>
    <w:p w:rsidR="009A247B" w:rsidRPr="0077099C" w:rsidRDefault="009A247B" w:rsidP="00693500">
      <w:pPr>
        <w:pStyle w:val="ListParagraph"/>
        <w:numPr>
          <w:ilvl w:val="0"/>
          <w:numId w:val="149"/>
        </w:numPr>
        <w:spacing w:after="240"/>
        <w:ind w:left="993" w:hanging="426"/>
        <w:contextualSpacing w:val="0"/>
        <w:rPr>
          <w:rFonts w:cs="Arial"/>
          <w:szCs w:val="24"/>
        </w:rPr>
      </w:pPr>
      <w:r w:rsidRPr="0077099C">
        <w:rPr>
          <w:rFonts w:cs="Arial"/>
          <w:szCs w:val="24"/>
        </w:rPr>
        <w:t xml:space="preserve">expressing their wishes, being notified, consulted and copied documents, agreeing or taking decisions in relation to </w:t>
      </w:r>
      <w:r w:rsidR="00F20E17">
        <w:rPr>
          <w:rFonts w:cs="Arial"/>
          <w:szCs w:val="24"/>
        </w:rPr>
        <w:t xml:space="preserve">needs </w:t>
      </w:r>
      <w:r w:rsidRPr="0077099C">
        <w:rPr>
          <w:rFonts w:cs="Arial"/>
          <w:szCs w:val="24"/>
        </w:rPr>
        <w:t>assessments</w:t>
      </w:r>
      <w:r w:rsidR="00F20E17">
        <w:rPr>
          <w:rFonts w:cs="Arial"/>
          <w:szCs w:val="24"/>
        </w:rPr>
        <w:t>, re</w:t>
      </w:r>
      <w:r w:rsidR="009545B5">
        <w:rPr>
          <w:rFonts w:cs="Arial"/>
          <w:szCs w:val="24"/>
        </w:rPr>
        <w:noBreakHyphen/>
      </w:r>
      <w:r w:rsidR="00F20E17">
        <w:rPr>
          <w:rFonts w:cs="Arial"/>
          <w:szCs w:val="24"/>
        </w:rPr>
        <w:t>assessments and EHC plans (S</w:t>
      </w:r>
      <w:r w:rsidRPr="0077099C">
        <w:rPr>
          <w:rFonts w:cs="Arial"/>
          <w:szCs w:val="24"/>
        </w:rPr>
        <w:t xml:space="preserve">ections </w:t>
      </w:r>
      <w:r w:rsidR="00F20E17">
        <w:rPr>
          <w:rFonts w:cs="Arial"/>
          <w:szCs w:val="24"/>
        </w:rPr>
        <w:t>3</w:t>
      </w:r>
      <w:r w:rsidR="0077099C">
        <w:rPr>
          <w:rFonts w:cs="Arial"/>
          <w:szCs w:val="24"/>
        </w:rPr>
        <w:t>3, 36, 38, 39, 40, 42 and 44)</w:t>
      </w:r>
    </w:p>
    <w:p w:rsidR="009A247B" w:rsidRPr="0077099C" w:rsidRDefault="009A247B" w:rsidP="00693500">
      <w:pPr>
        <w:pStyle w:val="ListParagraph"/>
        <w:numPr>
          <w:ilvl w:val="0"/>
          <w:numId w:val="149"/>
        </w:numPr>
        <w:spacing w:after="240"/>
        <w:ind w:left="993" w:hanging="426"/>
        <w:contextualSpacing w:val="0"/>
        <w:rPr>
          <w:rFonts w:cs="Arial"/>
          <w:szCs w:val="24"/>
        </w:rPr>
      </w:pPr>
      <w:r w:rsidRPr="0077099C">
        <w:rPr>
          <w:rFonts w:cs="Arial"/>
          <w:szCs w:val="24"/>
        </w:rPr>
        <w:t xml:space="preserve">being admitted to special provision where they do not </w:t>
      </w:r>
      <w:r w:rsidR="00F20E17">
        <w:rPr>
          <w:rFonts w:cs="Arial"/>
          <w:szCs w:val="24"/>
        </w:rPr>
        <w:t>have an EHC plan (S</w:t>
      </w:r>
      <w:r w:rsidR="0077099C">
        <w:rPr>
          <w:rFonts w:cs="Arial"/>
          <w:szCs w:val="24"/>
        </w:rPr>
        <w:t>ection 34)</w:t>
      </w:r>
    </w:p>
    <w:p w:rsidR="009A247B" w:rsidRPr="0077099C" w:rsidRDefault="009A247B" w:rsidP="00693500">
      <w:pPr>
        <w:pStyle w:val="ListParagraph"/>
        <w:numPr>
          <w:ilvl w:val="0"/>
          <w:numId w:val="149"/>
        </w:numPr>
        <w:spacing w:after="240"/>
        <w:ind w:left="993" w:hanging="426"/>
        <w:contextualSpacing w:val="0"/>
        <w:rPr>
          <w:rFonts w:cs="Arial"/>
          <w:szCs w:val="24"/>
        </w:rPr>
      </w:pPr>
      <w:r w:rsidRPr="0077099C">
        <w:rPr>
          <w:rFonts w:cs="Arial"/>
          <w:szCs w:val="24"/>
        </w:rPr>
        <w:t xml:space="preserve">requesting </w:t>
      </w:r>
      <w:r w:rsidR="0077099C">
        <w:rPr>
          <w:rFonts w:cs="Arial"/>
          <w:szCs w:val="24"/>
        </w:rPr>
        <w:t>a</w:t>
      </w:r>
      <w:r w:rsidR="00F20E17">
        <w:rPr>
          <w:rFonts w:cs="Arial"/>
          <w:szCs w:val="24"/>
        </w:rPr>
        <w:t xml:space="preserve"> Personal Budget (S</w:t>
      </w:r>
      <w:r w:rsidR="0077099C">
        <w:rPr>
          <w:rFonts w:cs="Arial"/>
          <w:szCs w:val="24"/>
        </w:rPr>
        <w:t>ection 49)</w:t>
      </w:r>
    </w:p>
    <w:p w:rsidR="009A247B" w:rsidRPr="0077099C" w:rsidRDefault="009A247B" w:rsidP="00693500">
      <w:pPr>
        <w:pStyle w:val="ListParagraph"/>
        <w:numPr>
          <w:ilvl w:val="0"/>
          <w:numId w:val="149"/>
        </w:numPr>
        <w:spacing w:after="240"/>
        <w:ind w:left="993" w:hanging="426"/>
        <w:contextualSpacing w:val="0"/>
        <w:rPr>
          <w:rFonts w:cs="Arial"/>
          <w:szCs w:val="24"/>
        </w:rPr>
      </w:pPr>
      <w:r w:rsidRPr="0077099C">
        <w:rPr>
          <w:rFonts w:cs="Arial"/>
          <w:szCs w:val="24"/>
        </w:rPr>
        <w:t>appeali</w:t>
      </w:r>
      <w:r w:rsidR="00F20E17">
        <w:rPr>
          <w:rFonts w:cs="Arial"/>
          <w:szCs w:val="24"/>
        </w:rPr>
        <w:t>ng to the Tribunal (S</w:t>
      </w:r>
      <w:r w:rsidR="0077099C">
        <w:rPr>
          <w:rFonts w:cs="Arial"/>
          <w:szCs w:val="24"/>
        </w:rPr>
        <w:t>ection 51)</w:t>
      </w:r>
    </w:p>
    <w:p w:rsidR="009A247B" w:rsidRPr="0077099C" w:rsidRDefault="009A247B" w:rsidP="00693500">
      <w:pPr>
        <w:pStyle w:val="ListParagraph"/>
        <w:numPr>
          <w:ilvl w:val="0"/>
          <w:numId w:val="149"/>
        </w:numPr>
        <w:spacing w:after="240"/>
        <w:ind w:left="993" w:hanging="426"/>
        <w:contextualSpacing w:val="0"/>
        <w:rPr>
          <w:rFonts w:cs="Arial"/>
          <w:szCs w:val="24"/>
        </w:rPr>
      </w:pPr>
      <w:r w:rsidRPr="0077099C">
        <w:rPr>
          <w:rFonts w:cs="Arial"/>
          <w:szCs w:val="24"/>
        </w:rPr>
        <w:t>participating in mediatio</w:t>
      </w:r>
      <w:r w:rsidR="00F20E17">
        <w:rPr>
          <w:rFonts w:cs="Arial"/>
          <w:szCs w:val="24"/>
        </w:rPr>
        <w:t>n and resolving disagreements (S</w:t>
      </w:r>
      <w:r w:rsidRPr="0077099C">
        <w:rPr>
          <w:rFonts w:cs="Arial"/>
          <w:szCs w:val="24"/>
        </w:rPr>
        <w:t>ect</w:t>
      </w:r>
      <w:r w:rsidR="0077099C">
        <w:rPr>
          <w:rFonts w:cs="Arial"/>
          <w:szCs w:val="24"/>
        </w:rPr>
        <w:t>ions 52, 53, 54, 55, 56 and 57)</w:t>
      </w:r>
    </w:p>
    <w:p w:rsidR="009A247B" w:rsidRPr="0077099C" w:rsidRDefault="009A247B" w:rsidP="00693500">
      <w:pPr>
        <w:pStyle w:val="ListParagraph"/>
        <w:numPr>
          <w:ilvl w:val="0"/>
          <w:numId w:val="149"/>
        </w:numPr>
        <w:spacing w:after="240"/>
        <w:ind w:left="993" w:hanging="426"/>
        <w:contextualSpacing w:val="0"/>
        <w:rPr>
          <w:rFonts w:cs="Arial"/>
          <w:szCs w:val="24"/>
        </w:rPr>
      </w:pPr>
      <w:r w:rsidRPr="0077099C">
        <w:rPr>
          <w:rFonts w:cs="Arial"/>
          <w:szCs w:val="24"/>
        </w:rPr>
        <w:t>being consulted about making special educational provision otherwise than in a school or p</w:t>
      </w:r>
      <w:r w:rsidR="0077099C">
        <w:rPr>
          <w:rFonts w:cs="Arial"/>
          <w:szCs w:val="24"/>
        </w:rPr>
        <w:t>ost-1</w:t>
      </w:r>
      <w:r w:rsidR="00F20E17">
        <w:rPr>
          <w:rFonts w:cs="Arial"/>
          <w:szCs w:val="24"/>
        </w:rPr>
        <w:t>6 institution (S</w:t>
      </w:r>
      <w:r w:rsidR="0077099C">
        <w:rPr>
          <w:rFonts w:cs="Arial"/>
          <w:szCs w:val="24"/>
        </w:rPr>
        <w:t>ection 61)</w:t>
      </w:r>
    </w:p>
    <w:p w:rsidR="009A247B" w:rsidRDefault="009A247B" w:rsidP="00693500">
      <w:pPr>
        <w:pStyle w:val="ListParagraph"/>
        <w:numPr>
          <w:ilvl w:val="0"/>
          <w:numId w:val="149"/>
        </w:numPr>
        <w:spacing w:after="240"/>
        <w:ind w:left="993" w:hanging="426"/>
        <w:contextualSpacing w:val="0"/>
        <w:rPr>
          <w:rFonts w:cs="Arial"/>
          <w:szCs w:val="24"/>
        </w:rPr>
      </w:pPr>
      <w:r w:rsidRPr="0077099C">
        <w:rPr>
          <w:rFonts w:cs="Arial"/>
          <w:szCs w:val="24"/>
        </w:rPr>
        <w:t>being informed that special educational provision is being made for the</w:t>
      </w:r>
      <w:r w:rsidR="00F20E17">
        <w:rPr>
          <w:rFonts w:cs="Arial"/>
          <w:szCs w:val="24"/>
        </w:rPr>
        <w:t>m or their child (S</w:t>
      </w:r>
      <w:r w:rsidR="0077099C">
        <w:rPr>
          <w:rFonts w:cs="Arial"/>
          <w:szCs w:val="24"/>
        </w:rPr>
        <w:t>ection 68)</w:t>
      </w:r>
    </w:p>
    <w:p w:rsidR="00A95610" w:rsidRPr="0077099C" w:rsidRDefault="00A95610" w:rsidP="00693500">
      <w:pPr>
        <w:pStyle w:val="ListParagraph"/>
        <w:numPr>
          <w:ilvl w:val="0"/>
          <w:numId w:val="149"/>
        </w:numPr>
        <w:spacing w:after="240"/>
        <w:ind w:left="993" w:hanging="426"/>
        <w:contextualSpacing w:val="0"/>
        <w:rPr>
          <w:rFonts w:cs="Arial"/>
          <w:szCs w:val="24"/>
        </w:rPr>
      </w:pPr>
      <w:r>
        <w:rPr>
          <w:rFonts w:cs="Arial"/>
          <w:szCs w:val="24"/>
        </w:rPr>
        <w:t>similar provisions in relation to detained persons</w:t>
      </w:r>
    </w:p>
    <w:p w:rsidR="009A247B" w:rsidRDefault="009A247B" w:rsidP="009A247B">
      <w:pPr>
        <w:rPr>
          <w:rFonts w:cs="Arial"/>
          <w:szCs w:val="24"/>
        </w:rPr>
      </w:pPr>
      <w:r w:rsidRPr="009A247B">
        <w:rPr>
          <w:rFonts w:cs="Arial"/>
          <w:szCs w:val="24"/>
        </w:rPr>
        <w:t>Further advice about the MCA is available</w:t>
      </w:r>
      <w:r w:rsidR="00D064BD">
        <w:rPr>
          <w:rFonts w:cs="Arial"/>
          <w:szCs w:val="24"/>
        </w:rPr>
        <w:t xml:space="preserve"> from the Ministry of Justice website – a link is given in the References section under Annex 1.</w:t>
      </w:r>
    </w:p>
    <w:p w:rsidR="00A0053F" w:rsidRDefault="00A0053F">
      <w:pPr>
        <w:rPr>
          <w:rFonts w:cs="Arial"/>
          <w:szCs w:val="24"/>
        </w:rPr>
      </w:pPr>
      <w:r>
        <w:rPr>
          <w:rFonts w:cs="Arial"/>
          <w:szCs w:val="24"/>
        </w:rPr>
        <w:br w:type="page"/>
      </w:r>
    </w:p>
    <w:p w:rsidR="00A0053F" w:rsidRPr="00A0053F" w:rsidRDefault="00A0053F" w:rsidP="00C83667">
      <w:pPr>
        <w:pStyle w:val="Heading1"/>
      </w:pPr>
      <w:bookmarkStart w:id="1322" w:name="_Toc410033297"/>
      <w:r w:rsidRPr="00A0053F">
        <w:t>Annex 2:  Improving practice and staff training in education settings</w:t>
      </w:r>
      <w:bookmarkEnd w:id="1322"/>
    </w:p>
    <w:p w:rsidR="00A0053F" w:rsidRPr="00A0053F" w:rsidRDefault="008E560C" w:rsidP="00A0053F">
      <w:pPr>
        <w:rPr>
          <w:rFonts w:cs="Arial"/>
          <w:szCs w:val="24"/>
        </w:rPr>
      </w:pPr>
      <w:r>
        <w:rPr>
          <w:rFonts w:cs="Arial"/>
          <w:szCs w:val="24"/>
        </w:rPr>
        <w:t>Early years providers</w:t>
      </w:r>
      <w:r w:rsidR="00A0053F" w:rsidRPr="00A0053F">
        <w:rPr>
          <w:rFonts w:cs="Arial"/>
          <w:szCs w:val="24"/>
        </w:rPr>
        <w:t>, schools and colleges are responsible for deciding what external support to seek and for setting their own priorities for the continuous professional development of their staff. The support described in this guidance can be delivere</w:t>
      </w:r>
      <w:r>
        <w:rPr>
          <w:rFonts w:cs="Arial"/>
          <w:szCs w:val="24"/>
        </w:rPr>
        <w:t>d most effectively in education</w:t>
      </w:r>
      <w:r w:rsidR="00A0053F" w:rsidRPr="00A0053F">
        <w:rPr>
          <w:rFonts w:cs="Arial"/>
          <w:szCs w:val="24"/>
        </w:rPr>
        <w:t xml:space="preserve"> settings which adopt structured approaches to engaging parents and children, tracking and measuring progress of pupils with SEN</w:t>
      </w:r>
      <w:r w:rsidR="00F20E17">
        <w:rPr>
          <w:rFonts w:cs="Arial"/>
          <w:szCs w:val="24"/>
        </w:rPr>
        <w:t>,</w:t>
      </w:r>
      <w:r w:rsidR="00A0053F" w:rsidRPr="00A0053F">
        <w:rPr>
          <w:rFonts w:cs="Arial"/>
          <w:szCs w:val="24"/>
        </w:rPr>
        <w:t xml:space="preserve"> and where there is a good level of knowledge across all staff of different types of SEN and suitable teaching approaches and interventions. Where a setting has a SENCO, they should play an important role in advising </w:t>
      </w:r>
      <w:r>
        <w:rPr>
          <w:rFonts w:cs="Arial"/>
          <w:szCs w:val="24"/>
        </w:rPr>
        <w:t xml:space="preserve">on </w:t>
      </w:r>
      <w:r w:rsidR="00A0053F" w:rsidRPr="00A0053F">
        <w:rPr>
          <w:rFonts w:cs="Arial"/>
          <w:szCs w:val="24"/>
        </w:rPr>
        <w:t xml:space="preserve">and contributing to the broader support </w:t>
      </w:r>
      <w:r>
        <w:rPr>
          <w:rFonts w:cs="Arial"/>
          <w:szCs w:val="24"/>
        </w:rPr>
        <w:t>provided</w:t>
      </w:r>
      <w:r w:rsidR="00A0053F" w:rsidRPr="00A0053F">
        <w:rPr>
          <w:rFonts w:cs="Arial"/>
          <w:szCs w:val="24"/>
        </w:rPr>
        <w:t xml:space="preserve"> by schools and the professional developme</w:t>
      </w:r>
      <w:r w:rsidR="00A0053F">
        <w:rPr>
          <w:rFonts w:cs="Arial"/>
          <w:szCs w:val="24"/>
        </w:rPr>
        <w:t>nt of other teachers and staff.</w:t>
      </w:r>
    </w:p>
    <w:p w:rsidR="00A0053F" w:rsidRPr="00A0053F" w:rsidRDefault="00A0053F" w:rsidP="00A0053F">
      <w:pPr>
        <w:rPr>
          <w:rFonts w:cs="Arial"/>
          <w:szCs w:val="24"/>
        </w:rPr>
      </w:pPr>
      <w:r w:rsidRPr="00A0053F">
        <w:rPr>
          <w:rFonts w:cs="Arial"/>
          <w:szCs w:val="24"/>
        </w:rPr>
        <w:t xml:space="preserve">A range of organisations offer support and training to schools  on overall identification and teaching approaches for pupils with SEN as </w:t>
      </w:r>
      <w:r>
        <w:rPr>
          <w:rFonts w:cs="Arial"/>
          <w:szCs w:val="24"/>
        </w:rPr>
        <w:t>well as on specific conditions.</w:t>
      </w:r>
    </w:p>
    <w:p w:rsidR="00A0053F" w:rsidRPr="00A0053F" w:rsidRDefault="00A0053F" w:rsidP="00A0053F">
      <w:pPr>
        <w:rPr>
          <w:rFonts w:cs="Arial"/>
          <w:szCs w:val="24"/>
        </w:rPr>
      </w:pPr>
      <w:r w:rsidRPr="00A0053F">
        <w:rPr>
          <w:rFonts w:cs="Arial"/>
          <w:szCs w:val="24"/>
        </w:rPr>
        <w:t xml:space="preserve">Many aspects of the approach set out in Chapter 6 draw on learning from the piloting and subsequent work of Achievement for All </w:t>
      </w:r>
      <w:r>
        <w:rPr>
          <w:rFonts w:cs="Arial"/>
          <w:szCs w:val="24"/>
        </w:rPr>
        <w:t>(</w:t>
      </w:r>
      <w:hyperlink r:id="rId21" w:tooltip="Achievement for All website" w:history="1">
        <w:r w:rsidRPr="00483444">
          <w:rPr>
            <w:rStyle w:val="Hyperlink"/>
            <w:rFonts w:cs="Arial"/>
            <w:szCs w:val="24"/>
          </w:rPr>
          <w:t>www.afa3as.org.uk</w:t>
        </w:r>
      </w:hyperlink>
      <w:r>
        <w:rPr>
          <w:rFonts w:cs="Arial"/>
          <w:szCs w:val="24"/>
        </w:rPr>
        <w:t>)</w:t>
      </w:r>
      <w:r w:rsidRPr="00A0053F">
        <w:rPr>
          <w:rFonts w:cs="Arial"/>
          <w:szCs w:val="24"/>
        </w:rPr>
        <w:t>.</w:t>
      </w:r>
      <w:r>
        <w:rPr>
          <w:rFonts w:cs="Arial"/>
          <w:szCs w:val="24"/>
        </w:rPr>
        <w:t xml:space="preserve"> </w:t>
      </w:r>
      <w:r w:rsidRPr="00A0053F">
        <w:rPr>
          <w:rFonts w:cs="Arial"/>
          <w:szCs w:val="24"/>
        </w:rPr>
        <w:t>This demonstrates that when a who</w:t>
      </w:r>
      <w:r w:rsidR="00F20E17">
        <w:rPr>
          <w:rFonts w:cs="Arial"/>
          <w:szCs w:val="24"/>
        </w:rPr>
        <w:t>le-</w:t>
      </w:r>
      <w:r w:rsidRPr="00A0053F">
        <w:rPr>
          <w:rFonts w:cs="Arial"/>
          <w:szCs w:val="24"/>
        </w:rPr>
        <w:t>school approach to supporting pupils with SEN is taken, along with effective engagement with parents</w:t>
      </w:r>
      <w:r w:rsidR="00F20E17">
        <w:rPr>
          <w:rFonts w:cs="Arial"/>
          <w:szCs w:val="24"/>
        </w:rPr>
        <w:t>,</w:t>
      </w:r>
      <w:r w:rsidRPr="00A0053F">
        <w:rPr>
          <w:rFonts w:cs="Arial"/>
          <w:szCs w:val="24"/>
        </w:rPr>
        <w:t xml:space="preserve"> there can be</w:t>
      </w:r>
      <w:r>
        <w:rPr>
          <w:rFonts w:cs="Arial"/>
          <w:szCs w:val="24"/>
        </w:rPr>
        <w:t xml:space="preserve"> a clear impact on attainment. </w:t>
      </w:r>
    </w:p>
    <w:p w:rsidR="00A0053F" w:rsidRPr="00A0053F" w:rsidRDefault="00A0053F" w:rsidP="00A0053F">
      <w:pPr>
        <w:rPr>
          <w:rFonts w:cs="Arial"/>
          <w:szCs w:val="24"/>
        </w:rPr>
      </w:pPr>
      <w:r w:rsidRPr="00A0053F">
        <w:rPr>
          <w:rFonts w:cs="Arial"/>
          <w:szCs w:val="24"/>
        </w:rPr>
        <w:t>Schools, colleges and early years providers who need to improve the knowledge and skills of staff in relation to specific conditions can access information, advice and training materials that have been developed through the Department for Education’s voluntary and community sector grants programme. NASEN provi</w:t>
      </w:r>
      <w:r w:rsidR="00FD468C">
        <w:rPr>
          <w:rFonts w:cs="Arial"/>
          <w:szCs w:val="24"/>
        </w:rPr>
        <w:t>des a</w:t>
      </w:r>
      <w:r w:rsidR="00F20E17">
        <w:rPr>
          <w:rFonts w:cs="Arial"/>
          <w:szCs w:val="24"/>
        </w:rPr>
        <w:t xml:space="preserve"> SEN Gateway that enables</w:t>
      </w:r>
      <w:r w:rsidRPr="00A0053F">
        <w:rPr>
          <w:rFonts w:cs="Arial"/>
          <w:szCs w:val="24"/>
        </w:rPr>
        <w:t xml:space="preserve"> access to a broad range of materials and support services</w:t>
      </w:r>
      <w:r w:rsidR="008E560C">
        <w:rPr>
          <w:rFonts w:cs="Arial"/>
          <w:szCs w:val="24"/>
        </w:rPr>
        <w:t xml:space="preserve"> across the range of SEN (</w:t>
      </w:r>
      <w:hyperlink r:id="rId22" w:tooltip="NASEN website SEN Gateway" w:history="1">
        <w:r w:rsidR="008E560C" w:rsidRPr="006565FA">
          <w:rPr>
            <w:rStyle w:val="Hyperlink"/>
            <w:rFonts w:cs="Arial"/>
            <w:szCs w:val="24"/>
          </w:rPr>
          <w:t>www.sendgateway.org.uk</w:t>
        </w:r>
      </w:hyperlink>
      <w:r w:rsidR="008E560C">
        <w:rPr>
          <w:rFonts w:cs="Arial"/>
          <w:szCs w:val="24"/>
        </w:rPr>
        <w:t xml:space="preserve">). </w:t>
      </w:r>
    </w:p>
    <w:p w:rsidR="00A0053F" w:rsidRPr="000B4880" w:rsidRDefault="000B4880" w:rsidP="00A0053F">
      <w:r>
        <w:t xml:space="preserve">The </w:t>
      </w:r>
      <w:r w:rsidR="00A0053F" w:rsidRPr="00A0053F">
        <w:t>E</w:t>
      </w:r>
      <w:r>
        <w:t xml:space="preserve">xcellence gateway </w:t>
      </w:r>
      <w:r w:rsidR="009632BF">
        <w:t xml:space="preserve">provides access to </w:t>
      </w:r>
      <w:r w:rsidRPr="000B4880">
        <w:t>resources to support professional development in the FE and Skills sector</w:t>
      </w:r>
      <w:r w:rsidR="00A0053F">
        <w:t xml:space="preserve"> </w:t>
      </w:r>
      <w:r>
        <w:t>(</w:t>
      </w:r>
      <w:hyperlink r:id="rId23" w:tooltip="Excellence gateway website" w:history="1">
        <w:r w:rsidRPr="006565FA">
          <w:rPr>
            <w:rStyle w:val="Hyperlink"/>
          </w:rPr>
          <w:t>www.excellencegateway.org.uk</w:t>
        </w:r>
      </w:hyperlink>
      <w:r>
        <w:t xml:space="preserve">). </w:t>
      </w:r>
    </w:p>
    <w:p w:rsidR="00A0053F" w:rsidRPr="00A0053F" w:rsidRDefault="00A0053F" w:rsidP="00A0053F">
      <w:pPr>
        <w:rPr>
          <w:rFonts w:cs="Arial"/>
          <w:szCs w:val="24"/>
        </w:rPr>
      </w:pPr>
      <w:r w:rsidRPr="00A0053F">
        <w:rPr>
          <w:rFonts w:cs="Arial"/>
          <w:szCs w:val="24"/>
        </w:rPr>
        <w:t>Early Support provides a range of information materials to families and profession</w:t>
      </w:r>
      <w:r>
        <w:rPr>
          <w:rFonts w:cs="Arial"/>
          <w:szCs w:val="24"/>
        </w:rPr>
        <w:t xml:space="preserve">als </w:t>
      </w:r>
      <w:hyperlink r:id="rId24" w:tooltip="Early support website" w:history="1">
        <w:r w:rsidRPr="00483444">
          <w:rPr>
            <w:rStyle w:val="Hyperlink"/>
            <w:rFonts w:cs="Arial"/>
            <w:szCs w:val="24"/>
          </w:rPr>
          <w:t>www.ncb.org.uk/earlysupport</w:t>
        </w:r>
      </w:hyperlink>
      <w:r w:rsidR="008E560C">
        <w:rPr>
          <w:rFonts w:cs="Arial"/>
          <w:szCs w:val="24"/>
        </w:rPr>
        <w:t>.</w:t>
      </w:r>
    </w:p>
    <w:p w:rsidR="00A0053F" w:rsidRDefault="00A0053F" w:rsidP="00A0053F">
      <w:pPr>
        <w:rPr>
          <w:rFonts w:cs="Arial"/>
          <w:szCs w:val="24"/>
        </w:rPr>
      </w:pPr>
      <w:r w:rsidRPr="00A0053F">
        <w:rPr>
          <w:rFonts w:cs="Arial"/>
          <w:szCs w:val="24"/>
        </w:rPr>
        <w:t>The following organisations provide advice, information and tr</w:t>
      </w:r>
      <w:r>
        <w:rPr>
          <w:rFonts w:cs="Arial"/>
          <w:szCs w:val="24"/>
        </w:rPr>
        <w:t>aining on specific impairments:</w:t>
      </w:r>
    </w:p>
    <w:p w:rsidR="00A0053F" w:rsidRPr="00A0053F" w:rsidRDefault="00A0053F" w:rsidP="00693500">
      <w:pPr>
        <w:pStyle w:val="ListParagraph"/>
        <w:numPr>
          <w:ilvl w:val="0"/>
          <w:numId w:val="179"/>
        </w:numPr>
        <w:tabs>
          <w:tab w:val="clear" w:pos="1124"/>
        </w:tabs>
        <w:ind w:left="992" w:hanging="425"/>
        <w:contextualSpacing w:val="0"/>
        <w:rPr>
          <w:rFonts w:cs="Arial"/>
          <w:szCs w:val="24"/>
        </w:rPr>
      </w:pPr>
      <w:r w:rsidRPr="00A0053F">
        <w:rPr>
          <w:rFonts w:cs="Arial"/>
          <w:szCs w:val="24"/>
        </w:rPr>
        <w:t>The Autism Education Trust for children and young</w:t>
      </w:r>
      <w:r w:rsidR="008E560C">
        <w:rPr>
          <w:rFonts w:cs="Arial"/>
          <w:szCs w:val="24"/>
        </w:rPr>
        <w:t xml:space="preserve"> people on the Autism Spectrum</w:t>
      </w:r>
      <w:r w:rsidRPr="00A0053F">
        <w:rPr>
          <w:rFonts w:cs="Arial"/>
          <w:szCs w:val="24"/>
        </w:rPr>
        <w:t xml:space="preserve"> </w:t>
      </w:r>
      <w:r w:rsidR="008E560C">
        <w:rPr>
          <w:rFonts w:cs="Arial"/>
          <w:szCs w:val="24"/>
        </w:rPr>
        <w:t>(</w:t>
      </w:r>
      <w:hyperlink r:id="rId25" w:tooltip="Autism Education Trust" w:history="1">
        <w:r w:rsidRPr="00A0053F">
          <w:rPr>
            <w:rStyle w:val="Hyperlink"/>
            <w:rFonts w:cs="Arial"/>
            <w:szCs w:val="24"/>
          </w:rPr>
          <w:t>www.autismeducationtrust.org.uk</w:t>
        </w:r>
      </w:hyperlink>
      <w:r w:rsidR="008E560C" w:rsidRPr="008E560C">
        <w:rPr>
          <w:rStyle w:val="Hyperlink"/>
          <w:rFonts w:cs="Arial"/>
          <w:color w:val="auto"/>
          <w:szCs w:val="24"/>
          <w:u w:val="none"/>
        </w:rPr>
        <w:t>)</w:t>
      </w:r>
    </w:p>
    <w:p w:rsidR="00A0053F" w:rsidRDefault="00A0053F" w:rsidP="00693500">
      <w:pPr>
        <w:pStyle w:val="ListParagraph"/>
        <w:numPr>
          <w:ilvl w:val="0"/>
          <w:numId w:val="179"/>
        </w:numPr>
        <w:tabs>
          <w:tab w:val="clear" w:pos="1124"/>
        </w:tabs>
        <w:ind w:left="992" w:hanging="425"/>
        <w:contextualSpacing w:val="0"/>
        <w:rPr>
          <w:rFonts w:cs="Arial"/>
          <w:szCs w:val="24"/>
        </w:rPr>
      </w:pPr>
      <w:r w:rsidRPr="00A0053F">
        <w:rPr>
          <w:rFonts w:cs="Arial"/>
          <w:szCs w:val="24"/>
        </w:rPr>
        <w:t>The Communications Trust for speech, language</w:t>
      </w:r>
      <w:r w:rsidR="009632BF">
        <w:rPr>
          <w:rFonts w:cs="Arial"/>
          <w:szCs w:val="24"/>
        </w:rPr>
        <w:t xml:space="preserve"> and communication difficulties (</w:t>
      </w:r>
      <w:hyperlink r:id="rId26" w:tooltip="The Communications Trust" w:history="1">
        <w:r w:rsidRPr="00A0053F">
          <w:rPr>
            <w:rStyle w:val="Hyperlink"/>
            <w:rFonts w:cs="Arial"/>
            <w:szCs w:val="24"/>
          </w:rPr>
          <w:t>www.thecommunicationtrust.org.uk</w:t>
        </w:r>
      </w:hyperlink>
      <w:r w:rsidR="009632BF">
        <w:rPr>
          <w:rFonts w:cs="Arial"/>
          <w:szCs w:val="24"/>
        </w:rPr>
        <w:t>)</w:t>
      </w:r>
    </w:p>
    <w:p w:rsidR="00A0053F" w:rsidRDefault="00A0053F" w:rsidP="00693500">
      <w:pPr>
        <w:pStyle w:val="ListParagraph"/>
        <w:numPr>
          <w:ilvl w:val="0"/>
          <w:numId w:val="179"/>
        </w:numPr>
        <w:tabs>
          <w:tab w:val="clear" w:pos="1124"/>
        </w:tabs>
        <w:ind w:left="992" w:hanging="425"/>
        <w:contextualSpacing w:val="0"/>
        <w:rPr>
          <w:rFonts w:cs="Arial"/>
          <w:szCs w:val="24"/>
        </w:rPr>
      </w:pPr>
      <w:r w:rsidRPr="00A0053F">
        <w:rPr>
          <w:rFonts w:cs="Arial"/>
          <w:szCs w:val="24"/>
        </w:rPr>
        <w:t xml:space="preserve">The Dyslexia SpLD Trust on dyslexia and literacy difficulties </w:t>
      </w:r>
      <w:r w:rsidR="009632BF">
        <w:rPr>
          <w:rFonts w:cs="Arial"/>
          <w:szCs w:val="24"/>
        </w:rPr>
        <w:t>(</w:t>
      </w:r>
      <w:hyperlink r:id="rId27" w:tooltip="The Dyslexia SpLD Trust website" w:history="1">
        <w:r w:rsidRPr="00483444">
          <w:rPr>
            <w:rStyle w:val="Hyperlink"/>
            <w:rFonts w:cs="Arial"/>
            <w:szCs w:val="24"/>
          </w:rPr>
          <w:t>www.thedyslexia-spldtrust.org.uk</w:t>
        </w:r>
      </w:hyperlink>
      <w:r w:rsidR="009632BF">
        <w:rPr>
          <w:rFonts w:cs="Arial"/>
          <w:szCs w:val="24"/>
        </w:rPr>
        <w:t>)</w:t>
      </w:r>
    </w:p>
    <w:p w:rsidR="00A0053F" w:rsidRPr="00A0053F" w:rsidRDefault="00A0053F" w:rsidP="00693500">
      <w:pPr>
        <w:pStyle w:val="ListParagraph"/>
        <w:numPr>
          <w:ilvl w:val="0"/>
          <w:numId w:val="179"/>
        </w:numPr>
        <w:tabs>
          <w:tab w:val="clear" w:pos="1124"/>
        </w:tabs>
        <w:ind w:left="992" w:hanging="425"/>
        <w:contextualSpacing w:val="0"/>
        <w:rPr>
          <w:rFonts w:cs="Arial"/>
          <w:szCs w:val="24"/>
        </w:rPr>
      </w:pPr>
      <w:r w:rsidRPr="00A0053F">
        <w:rPr>
          <w:rFonts w:cs="Arial"/>
          <w:szCs w:val="24"/>
        </w:rPr>
        <w:t>The National Sensory I</w:t>
      </w:r>
      <w:r w:rsidR="00903B97">
        <w:rPr>
          <w:rFonts w:cs="Arial"/>
          <w:szCs w:val="24"/>
        </w:rPr>
        <w:t>mpairment Partnership for vision</w:t>
      </w:r>
      <w:r w:rsidRPr="00A0053F">
        <w:rPr>
          <w:rFonts w:cs="Arial"/>
          <w:szCs w:val="24"/>
        </w:rPr>
        <w:t xml:space="preserve"> impairment, hearing impairment and multi-sensory impairment </w:t>
      </w:r>
      <w:r>
        <w:rPr>
          <w:rFonts w:cs="Arial"/>
          <w:szCs w:val="24"/>
        </w:rPr>
        <w:t>(</w:t>
      </w:r>
      <w:hyperlink r:id="rId28" w:tooltip="National Sensory Impairment Partnership" w:history="1">
        <w:r w:rsidRPr="00483444">
          <w:rPr>
            <w:rStyle w:val="Hyperlink"/>
            <w:rFonts w:cs="Arial"/>
            <w:szCs w:val="24"/>
          </w:rPr>
          <w:t>www.natsip.org.uk</w:t>
        </w:r>
      </w:hyperlink>
      <w:r>
        <w:rPr>
          <w:rFonts w:cs="Arial"/>
          <w:szCs w:val="24"/>
        </w:rPr>
        <w:t xml:space="preserve">) </w:t>
      </w:r>
      <w:r w:rsidRPr="00A0053F">
        <w:rPr>
          <w:rFonts w:cs="Arial"/>
          <w:szCs w:val="24"/>
        </w:rPr>
        <w:t xml:space="preserve"> </w:t>
      </w:r>
    </w:p>
    <w:p w:rsidR="00A0053F" w:rsidRPr="00A0053F" w:rsidRDefault="00A0053F" w:rsidP="00A0053F">
      <w:pPr>
        <w:rPr>
          <w:rFonts w:cs="Arial"/>
          <w:szCs w:val="24"/>
        </w:rPr>
      </w:pPr>
      <w:r w:rsidRPr="00A0053F">
        <w:rPr>
          <w:rFonts w:cs="Arial"/>
          <w:szCs w:val="24"/>
        </w:rPr>
        <w:t>Each of these organisations is working with funding from the Department for Education to support</w:t>
      </w:r>
      <w:r>
        <w:rPr>
          <w:rFonts w:cs="Arial"/>
          <w:szCs w:val="24"/>
        </w:rPr>
        <w:t xml:space="preserve"> the reforms to the SEN system.</w:t>
      </w:r>
    </w:p>
    <w:p w:rsidR="00A0053F" w:rsidRPr="00A0053F" w:rsidRDefault="00A0053F" w:rsidP="00A0053F">
      <w:pPr>
        <w:rPr>
          <w:rFonts w:cs="Arial"/>
          <w:szCs w:val="24"/>
        </w:rPr>
      </w:pPr>
      <w:r w:rsidRPr="00A0053F">
        <w:rPr>
          <w:rFonts w:cs="Arial"/>
          <w:szCs w:val="24"/>
        </w:rPr>
        <w:t>MindEd</w:t>
      </w:r>
      <w:r>
        <w:rPr>
          <w:rFonts w:cs="Arial"/>
          <w:szCs w:val="24"/>
        </w:rPr>
        <w:t xml:space="preserve"> (</w:t>
      </w:r>
      <w:hyperlink r:id="rId29" w:tooltip="MindEd website" w:history="1">
        <w:r w:rsidRPr="00483444">
          <w:rPr>
            <w:rStyle w:val="Hyperlink"/>
            <w:rFonts w:cs="Arial"/>
            <w:szCs w:val="24"/>
          </w:rPr>
          <w:t>www.minded.org.uk</w:t>
        </w:r>
      </w:hyperlink>
      <w:r>
        <w:rPr>
          <w:rFonts w:cs="Arial"/>
          <w:szCs w:val="24"/>
        </w:rPr>
        <w:t xml:space="preserve">) </w:t>
      </w:r>
      <w:r w:rsidRPr="00A0053F">
        <w:rPr>
          <w:rFonts w:cs="Arial"/>
          <w:szCs w:val="24"/>
        </w:rPr>
        <w:t xml:space="preserve"> is an e-learning portal aimed at supporting all adults working with children and young people. It provides simple, clear guidance on children and young people's mental health, wellbeing and developme</w:t>
      </w:r>
      <w:r>
        <w:rPr>
          <w:rFonts w:cs="Arial"/>
          <w:szCs w:val="24"/>
        </w:rPr>
        <w:t xml:space="preserve">nt. </w:t>
      </w:r>
    </w:p>
    <w:p w:rsidR="00455273" w:rsidRDefault="00455273">
      <w:pPr>
        <w:rPr>
          <w:rFonts w:cs="Arial"/>
          <w:szCs w:val="24"/>
        </w:rPr>
      </w:pPr>
      <w:r>
        <w:rPr>
          <w:rFonts w:cs="Arial"/>
          <w:szCs w:val="24"/>
        </w:rPr>
        <w:br w:type="page"/>
      </w:r>
    </w:p>
    <w:p w:rsidR="00455273" w:rsidRPr="00455273" w:rsidRDefault="00455273" w:rsidP="0033760E">
      <w:pPr>
        <w:pStyle w:val="Heading1"/>
      </w:pPr>
      <w:bookmarkStart w:id="1323" w:name="_Toc410033298"/>
      <w:r w:rsidRPr="00455273">
        <w:t>Glossary of terms</w:t>
      </w:r>
      <w:bookmarkEnd w:id="1323"/>
    </w:p>
    <w:p w:rsidR="00455273" w:rsidRPr="00455273" w:rsidRDefault="00455273" w:rsidP="00455273">
      <w:pPr>
        <w:rPr>
          <w:rFonts w:cs="Arial"/>
          <w:szCs w:val="24"/>
        </w:rPr>
      </w:pPr>
      <w:r w:rsidRPr="00455273">
        <w:rPr>
          <w:rFonts w:cs="Arial"/>
          <w:b/>
          <w:szCs w:val="24"/>
        </w:rPr>
        <w:t>Academy:</w:t>
      </w:r>
      <w:r w:rsidRPr="00455273">
        <w:rPr>
          <w:rFonts w:cs="Arial"/>
          <w:szCs w:val="24"/>
        </w:rPr>
        <w:t xml:space="preserve"> A state-funded school in England that is directly funded by the Department for Education, through the Education Funding Agency. Academies are self-governing and independent of local authority control.</w:t>
      </w:r>
    </w:p>
    <w:p w:rsidR="00455273" w:rsidRPr="00455273" w:rsidRDefault="00455273" w:rsidP="00455273">
      <w:pPr>
        <w:rPr>
          <w:rFonts w:cs="Arial"/>
          <w:szCs w:val="24"/>
        </w:rPr>
      </w:pPr>
      <w:r w:rsidRPr="00455273">
        <w:rPr>
          <w:rFonts w:cs="Arial"/>
          <w:b/>
          <w:szCs w:val="24"/>
        </w:rPr>
        <w:t>Access to Work:</w:t>
      </w:r>
      <w:r w:rsidRPr="00455273">
        <w:rPr>
          <w:rFonts w:cs="Arial"/>
          <w:szCs w:val="24"/>
        </w:rPr>
        <w:t xml:space="preserve"> An Access to W</w:t>
      </w:r>
      <w:r w:rsidR="00114DCB">
        <w:rPr>
          <w:rFonts w:cs="Arial"/>
          <w:szCs w:val="24"/>
        </w:rPr>
        <w:t>ork grant from the Department for</w:t>
      </w:r>
      <w:r w:rsidRPr="00455273">
        <w:rPr>
          <w:rFonts w:cs="Arial"/>
          <w:szCs w:val="24"/>
        </w:rPr>
        <w:t xml:space="preserve"> Work and Pensions helps to pay for practical support for young people and adults who have a disability, health or mental health condition so they can start work, stay in work or start their own business. It can pay for things like special equipment, fares to work if public transport is not practical, a support worker or coach in the workplace or a communicator at a job interview.</w:t>
      </w:r>
    </w:p>
    <w:p w:rsidR="00455273" w:rsidRPr="00455273" w:rsidRDefault="00455273" w:rsidP="00455273">
      <w:pPr>
        <w:rPr>
          <w:rFonts w:cs="Arial"/>
          <w:szCs w:val="24"/>
        </w:rPr>
      </w:pPr>
      <w:r w:rsidRPr="00455273">
        <w:rPr>
          <w:rFonts w:cs="Arial"/>
          <w:b/>
          <w:szCs w:val="24"/>
        </w:rPr>
        <w:t>Annual review:</w:t>
      </w:r>
      <w:r w:rsidRPr="00455273">
        <w:rPr>
          <w:rFonts w:cs="Arial"/>
          <w:szCs w:val="24"/>
        </w:rPr>
        <w:t xml:space="preserve"> the review of an EHC plan which the local authority must make as a minimum every 12 months. </w:t>
      </w:r>
    </w:p>
    <w:p w:rsidR="00455273" w:rsidRPr="00455273" w:rsidRDefault="00455273" w:rsidP="00455273">
      <w:pPr>
        <w:rPr>
          <w:rFonts w:cs="Arial"/>
          <w:szCs w:val="24"/>
        </w:rPr>
      </w:pPr>
      <w:r w:rsidRPr="00455273">
        <w:rPr>
          <w:rFonts w:cs="Arial"/>
          <w:b/>
          <w:szCs w:val="24"/>
        </w:rPr>
        <w:t>Armed Forces Covenant:</w:t>
      </w:r>
      <w:r w:rsidRPr="00455273">
        <w:rPr>
          <w:rFonts w:cs="Arial"/>
          <w:szCs w:val="24"/>
        </w:rPr>
        <w:t xml:space="preserve"> The armed forces covenant sets out the relationship between the nation, the government and the armed forces. It recognises that the whole nation has a moral obligation to members of the armed forces and their families and it establishes how they should expect to be treated. The Covenant states that the children of service personnel should have the same standard of, and access to, education (including early years services) as any other UK citizen in the area in which they live.</w:t>
      </w:r>
    </w:p>
    <w:p w:rsidR="00455273" w:rsidRPr="00455273" w:rsidRDefault="002911AD" w:rsidP="00455273">
      <w:pPr>
        <w:rPr>
          <w:rFonts w:cs="Arial"/>
          <w:szCs w:val="24"/>
        </w:rPr>
      </w:pPr>
      <w:r>
        <w:rPr>
          <w:rFonts w:cs="Arial"/>
          <w:b/>
          <w:szCs w:val="24"/>
        </w:rPr>
        <w:t>Care P</w:t>
      </w:r>
      <w:r w:rsidR="00455273" w:rsidRPr="00455273">
        <w:rPr>
          <w:rFonts w:cs="Arial"/>
          <w:b/>
          <w:szCs w:val="24"/>
        </w:rPr>
        <w:t>lan:</w:t>
      </w:r>
      <w:r w:rsidR="00455273" w:rsidRPr="00455273">
        <w:rPr>
          <w:rFonts w:cs="Arial"/>
          <w:szCs w:val="24"/>
        </w:rPr>
        <w:t xml:space="preserve"> A record of the health and/or social care services that are being provided to a child or young person to help them manage a disab</w:t>
      </w:r>
      <w:r>
        <w:rPr>
          <w:rFonts w:cs="Arial"/>
          <w:szCs w:val="24"/>
        </w:rPr>
        <w:t>ility or health condition. The P</w:t>
      </w:r>
      <w:r w:rsidR="00455273" w:rsidRPr="00455273">
        <w:rPr>
          <w:rFonts w:cs="Arial"/>
          <w:szCs w:val="24"/>
        </w:rPr>
        <w:t>lan will be agreed with the child’s parent or the young person and may be contained within a patient’s medical record or maintaine</w:t>
      </w:r>
      <w:r>
        <w:rPr>
          <w:rFonts w:cs="Arial"/>
          <w:szCs w:val="24"/>
        </w:rPr>
        <w:t>d as a separate document. Care P</w:t>
      </w:r>
      <w:r w:rsidR="00455273" w:rsidRPr="00455273">
        <w:rPr>
          <w:rFonts w:cs="Arial"/>
          <w:szCs w:val="24"/>
        </w:rPr>
        <w:t>lans are also maintained by local authorities for looked after c</w:t>
      </w:r>
      <w:r>
        <w:rPr>
          <w:rFonts w:cs="Arial"/>
          <w:szCs w:val="24"/>
        </w:rPr>
        <w:t>hildren – in this instance the Care P</w:t>
      </w:r>
      <w:r w:rsidR="00455273" w:rsidRPr="00455273">
        <w:rPr>
          <w:rFonts w:cs="Arial"/>
          <w:szCs w:val="24"/>
        </w:rPr>
        <w:t>lan will contain a Personal Education Plan in addition to the health and social care elements.</w:t>
      </w:r>
    </w:p>
    <w:p w:rsidR="00455273" w:rsidRPr="00455273" w:rsidRDefault="00455273" w:rsidP="00455273">
      <w:pPr>
        <w:rPr>
          <w:rFonts w:cs="Arial"/>
          <w:szCs w:val="24"/>
        </w:rPr>
      </w:pPr>
      <w:r w:rsidRPr="00455273">
        <w:rPr>
          <w:rFonts w:cs="Arial"/>
          <w:b/>
          <w:szCs w:val="24"/>
        </w:rPr>
        <w:t>Child and Adolescent Mental Health Services (CAMHS):</w:t>
      </w:r>
      <w:r w:rsidRPr="00455273">
        <w:rPr>
          <w:rFonts w:cs="Arial"/>
          <w:szCs w:val="24"/>
        </w:rPr>
        <w:t xml:space="preserve"> These services assess and treat children and young people with emotional, behavioural or mental health difficulties. They range from basic pastoral care, such as identifying mental health problems, to specialist ‘Tier 4’ CAMHS, which provide in-patient care for those who are severely mentally ill.</w:t>
      </w:r>
    </w:p>
    <w:p w:rsidR="00455273" w:rsidRPr="00455273" w:rsidRDefault="00455273" w:rsidP="00455273">
      <w:pPr>
        <w:rPr>
          <w:rFonts w:cs="Arial"/>
          <w:szCs w:val="24"/>
        </w:rPr>
      </w:pPr>
      <w:r w:rsidRPr="00455273">
        <w:rPr>
          <w:rFonts w:cs="Arial"/>
          <w:b/>
          <w:szCs w:val="24"/>
        </w:rPr>
        <w:t>Children and young people’s secure estate:</w:t>
      </w:r>
      <w:r w:rsidRPr="00455273">
        <w:rPr>
          <w:rFonts w:cs="Arial"/>
          <w:szCs w:val="24"/>
        </w:rPr>
        <w:t xml:space="preserve"> This comprises three types of establishment – secure children’s homes, secure training centres and young offender institutions.</w:t>
      </w:r>
    </w:p>
    <w:p w:rsidR="00455273" w:rsidRPr="00455273" w:rsidRDefault="00455273" w:rsidP="00455273">
      <w:pPr>
        <w:rPr>
          <w:rFonts w:cs="Arial"/>
          <w:szCs w:val="24"/>
        </w:rPr>
      </w:pPr>
      <w:r w:rsidRPr="00455273">
        <w:rPr>
          <w:rFonts w:cs="Arial"/>
          <w:b/>
          <w:szCs w:val="24"/>
        </w:rPr>
        <w:t>Comprehensive Health Assessment Tool (CHAT):</w:t>
      </w:r>
      <w:r w:rsidRPr="00455273">
        <w:rPr>
          <w:rFonts w:cs="Arial"/>
          <w:szCs w:val="24"/>
        </w:rPr>
        <w:t xml:space="preserve"> An assessment tool for young people in the youth justice system. It ensures that young people in the secure estate and in the community receive a comprehensive assessment of their physical and mental health, substance misuse and neuro-disability needs on entry to the system.</w:t>
      </w:r>
    </w:p>
    <w:p w:rsidR="00455273" w:rsidRPr="00455273" w:rsidRDefault="00455273" w:rsidP="00455273">
      <w:pPr>
        <w:rPr>
          <w:rFonts w:cs="Arial"/>
          <w:szCs w:val="24"/>
        </w:rPr>
      </w:pPr>
      <w:r w:rsidRPr="00455273">
        <w:rPr>
          <w:rFonts w:cs="Arial"/>
          <w:b/>
          <w:szCs w:val="24"/>
        </w:rPr>
        <w:t>Compulsory school age:</w:t>
      </w:r>
      <w:r w:rsidRPr="00455273">
        <w:rPr>
          <w:rFonts w:cs="Arial"/>
          <w:szCs w:val="24"/>
        </w:rPr>
        <w:t xml:space="preserve"> A child is of compulsory school age from the beginning of the term following their 5th birthday until the last Friday of June in the year in which they become 16, provided that their 16th birthday falls before the start of the next school year.</w:t>
      </w:r>
    </w:p>
    <w:p w:rsidR="00455273" w:rsidRPr="00455273" w:rsidRDefault="00455273" w:rsidP="00455273">
      <w:pPr>
        <w:rPr>
          <w:rFonts w:cs="Arial"/>
          <w:szCs w:val="24"/>
        </w:rPr>
      </w:pPr>
      <w:r w:rsidRPr="00455273">
        <w:rPr>
          <w:rFonts w:cs="Arial"/>
          <w:b/>
          <w:szCs w:val="24"/>
        </w:rPr>
        <w:t>Disabled Students Allowance (DSA):</w:t>
      </w:r>
      <w:r w:rsidRPr="00455273">
        <w:rPr>
          <w:rFonts w:cs="Arial"/>
          <w:szCs w:val="24"/>
        </w:rPr>
        <w:t xml:space="preserve">  An allowance for undergraduate or post-graduate students who have a disability or long-term health condition, mental health condition or specific learning difficulty such as dyslexia or dyspraxia which affects their ability to study. It can be used to pay for things such as special equipment, a note-taker or transport costs.</w:t>
      </w:r>
    </w:p>
    <w:p w:rsidR="00455273" w:rsidRPr="00455273" w:rsidRDefault="00455273" w:rsidP="00455273">
      <w:pPr>
        <w:rPr>
          <w:rFonts w:cs="Arial"/>
          <w:szCs w:val="24"/>
        </w:rPr>
      </w:pPr>
      <w:r w:rsidRPr="00455273">
        <w:rPr>
          <w:rFonts w:cs="Arial"/>
          <w:b/>
          <w:szCs w:val="24"/>
        </w:rPr>
        <w:t>Disagreement resolution:</w:t>
      </w:r>
      <w:r w:rsidRPr="00455273">
        <w:rPr>
          <w:rFonts w:cs="Arial"/>
          <w:szCs w:val="24"/>
        </w:rPr>
        <w:t xml:space="preserve"> This is a statutory service commissioned by local authorities to provide a quick and non-adversarial way of resolving disagreements between parents or young people and bodies responsible for providing education, whether the child or young person has an EHC plan or not, or health and social care in relation to EHC assessments and plans. Disagreement resolution services can also be used in cases of disagreement between local authorities and health commissioning bodies during EHC needs assessments, the drawing up of EHC plans or the reviewing of those plans.</w:t>
      </w:r>
    </w:p>
    <w:p w:rsidR="00455273" w:rsidRPr="00455273" w:rsidRDefault="00455273" w:rsidP="00455273">
      <w:pPr>
        <w:rPr>
          <w:rFonts w:cs="Arial"/>
          <w:szCs w:val="24"/>
        </w:rPr>
      </w:pPr>
      <w:r w:rsidRPr="00455273">
        <w:rPr>
          <w:rFonts w:cs="Arial"/>
          <w:b/>
          <w:szCs w:val="24"/>
        </w:rPr>
        <w:t>Early Help Assessment:</w:t>
      </w:r>
      <w:r w:rsidRPr="00455273">
        <w:rPr>
          <w:rFonts w:cs="Arial"/>
          <w:szCs w:val="24"/>
        </w:rPr>
        <w:t xml:space="preserve"> A social care assessment of a child and his or her family, designed to identify needs at an early stage and enable suitable interventions to be put in place to support the family.</w:t>
      </w:r>
    </w:p>
    <w:p w:rsidR="00455273" w:rsidRPr="00455273" w:rsidRDefault="00455273" w:rsidP="00455273">
      <w:pPr>
        <w:rPr>
          <w:rFonts w:cs="Arial"/>
          <w:szCs w:val="24"/>
        </w:rPr>
      </w:pPr>
      <w:r w:rsidRPr="00455273">
        <w:rPr>
          <w:rFonts w:cs="Arial"/>
          <w:b/>
          <w:szCs w:val="24"/>
        </w:rPr>
        <w:t>Early Support Programme:</w:t>
      </w:r>
      <w:r w:rsidRPr="00455273">
        <w:rPr>
          <w:rFonts w:cs="Arial"/>
          <w:szCs w:val="24"/>
        </w:rPr>
        <w:t xml:space="preserve"> The Early Support Programme co-ordinates health, education and social care support for the parents and carers of disabled children and young people from birth to adulthood. A key worker is assigned to families that join the Programme.</w:t>
      </w:r>
    </w:p>
    <w:p w:rsidR="00455273" w:rsidRPr="00455273" w:rsidRDefault="00455273" w:rsidP="00455273">
      <w:pPr>
        <w:rPr>
          <w:rFonts w:cs="Arial"/>
          <w:szCs w:val="24"/>
        </w:rPr>
      </w:pPr>
      <w:r w:rsidRPr="00455273">
        <w:rPr>
          <w:rFonts w:cs="Arial"/>
          <w:b/>
          <w:szCs w:val="24"/>
        </w:rPr>
        <w:t>Early Years Foundation Stage (EYFS):</w:t>
      </w:r>
      <w:r w:rsidRPr="00455273">
        <w:rPr>
          <w:rFonts w:cs="Arial"/>
          <w:szCs w:val="24"/>
        </w:rPr>
        <w:t xml:space="preserve"> The foundation stage begins when children reach the age of three. Many children attend an early education setting soon after their third birthday. The foundation stage continues until the end of the reception year and is consistent with the National Curriculum. It prepares children for learning in Year 1, when programmes of study for Key Stage 1 are taught.</w:t>
      </w:r>
    </w:p>
    <w:p w:rsidR="00455273" w:rsidRPr="00455273" w:rsidRDefault="00455273" w:rsidP="00455273">
      <w:pPr>
        <w:rPr>
          <w:rFonts w:cs="Arial"/>
          <w:szCs w:val="24"/>
        </w:rPr>
      </w:pPr>
      <w:r w:rsidRPr="00455273">
        <w:rPr>
          <w:rFonts w:cs="Arial"/>
          <w:b/>
          <w:szCs w:val="24"/>
        </w:rPr>
        <w:t>Early years provider:</w:t>
      </w:r>
      <w:r w:rsidRPr="00455273">
        <w:rPr>
          <w:rFonts w:cs="Arial"/>
          <w:szCs w:val="24"/>
        </w:rPr>
        <w:t xml:space="preserve"> A provider of early education places for children under five years of age. This can include state-funded and private nurseries as well as child minders.</w:t>
      </w:r>
    </w:p>
    <w:p w:rsidR="00455273" w:rsidRPr="00455273" w:rsidRDefault="00455273" w:rsidP="00455273">
      <w:pPr>
        <w:rPr>
          <w:rFonts w:cs="Arial"/>
          <w:szCs w:val="24"/>
        </w:rPr>
      </w:pPr>
      <w:r w:rsidRPr="00455273">
        <w:rPr>
          <w:rFonts w:cs="Arial"/>
          <w:b/>
          <w:szCs w:val="24"/>
        </w:rPr>
        <w:t>Education Funding Agency (EFA):</w:t>
      </w:r>
      <w:r w:rsidRPr="00455273">
        <w:rPr>
          <w:rFonts w:cs="Arial"/>
          <w:szCs w:val="24"/>
        </w:rPr>
        <w:t xml:space="preserve"> An arm of the Department for Education that manages the funding for learners between the ages of 3 and 19 years and for those with SEN or disabilities between the ages of 3 and 25. The EFA allocates funding to 152 local authorities for maintained schools and voluntary aided schools. It is also responsible for funding and monitoring academies, University Technical Colleges, studio schools and free schools, as well as building maintenance programmes for schools and sixth-form colleges.</w:t>
      </w:r>
    </w:p>
    <w:p w:rsidR="00455273" w:rsidRPr="00455273" w:rsidRDefault="00455273" w:rsidP="00455273">
      <w:pPr>
        <w:rPr>
          <w:rFonts w:cs="Arial"/>
          <w:szCs w:val="24"/>
        </w:rPr>
      </w:pPr>
      <w:r w:rsidRPr="00455273">
        <w:rPr>
          <w:rFonts w:cs="Arial"/>
          <w:b/>
          <w:szCs w:val="24"/>
        </w:rPr>
        <w:t>Education, Health and Care plan (EHC plan):</w:t>
      </w:r>
      <w:r w:rsidRPr="00455273">
        <w:rPr>
          <w:rFonts w:cs="Arial"/>
          <w:szCs w:val="24"/>
        </w:rPr>
        <w:t xml:space="preserve"> An EHC plan details the education, health and social care support that is to be provided to a child or young person who has SEN or a disability. It is drawn up by the local authority after an EHC needs assessment of the child or young person has determined that an EHC plan is necessary, and after consultation with relevant partner agencies.</w:t>
      </w:r>
    </w:p>
    <w:p w:rsidR="00455273" w:rsidRPr="00455273" w:rsidRDefault="00455273" w:rsidP="00455273">
      <w:pPr>
        <w:rPr>
          <w:rFonts w:cs="Arial"/>
          <w:szCs w:val="24"/>
        </w:rPr>
      </w:pPr>
      <w:r w:rsidRPr="00455273">
        <w:rPr>
          <w:rFonts w:cs="Arial"/>
          <w:b/>
          <w:szCs w:val="24"/>
        </w:rPr>
        <w:t>Elected members:</w:t>
      </w:r>
      <w:r w:rsidRPr="00455273">
        <w:rPr>
          <w:rFonts w:cs="Arial"/>
          <w:szCs w:val="24"/>
        </w:rPr>
        <w:t xml:space="preserve"> The elected members of a county council or unitary local authority (as opposed to the salaried officials of the council or local authority). Some elected members have a lead responsibility for specific areas of policy, for example the Lead Member for Children’s Services. </w:t>
      </w:r>
    </w:p>
    <w:p w:rsidR="00455273" w:rsidRPr="00455273" w:rsidRDefault="00455273" w:rsidP="00455273">
      <w:pPr>
        <w:rPr>
          <w:rFonts w:cs="Arial"/>
          <w:szCs w:val="24"/>
        </w:rPr>
      </w:pPr>
      <w:r w:rsidRPr="00455273">
        <w:rPr>
          <w:rFonts w:cs="Arial"/>
          <w:b/>
          <w:szCs w:val="24"/>
        </w:rPr>
        <w:t>First-tier Tribunal (Special Educational Needs and Disability):</w:t>
      </w:r>
      <w:r w:rsidRPr="00455273">
        <w:rPr>
          <w:rFonts w:cs="Arial"/>
          <w:szCs w:val="24"/>
        </w:rPr>
        <w:t xml:space="preserve"> An independent body which has jurisdiction under section 333 of the Education Act 1996 for determining appeals by parents against local authority decisions on EHC needs assessments and EHC plans. The Tribunal’s decision is binding on both parties to the appeal. The Tribunal also hears claims of disability discrimination under the Equality Act 2010.</w:t>
      </w:r>
    </w:p>
    <w:p w:rsidR="00455273" w:rsidRPr="00455273" w:rsidRDefault="00455273" w:rsidP="00455273">
      <w:pPr>
        <w:rPr>
          <w:rFonts w:cs="Arial"/>
          <w:szCs w:val="24"/>
        </w:rPr>
      </w:pPr>
      <w:r w:rsidRPr="00455273">
        <w:rPr>
          <w:rFonts w:cs="Arial"/>
          <w:b/>
          <w:szCs w:val="24"/>
        </w:rPr>
        <w:t>Free school:</w:t>
      </w:r>
      <w:r w:rsidRPr="00455273">
        <w:rPr>
          <w:rFonts w:cs="Arial"/>
          <w:szCs w:val="24"/>
        </w:rPr>
        <w:t xml:space="preserve"> A free school is a type of academy, which is free to attend, but is not controlled by the local authority. Free schools receive state funding via the Education Funding Agency. Parents, teachers, businesses or charities can submit an application to the Department for Education to set up a free school. </w:t>
      </w:r>
    </w:p>
    <w:p w:rsidR="00455273" w:rsidRPr="00455273" w:rsidRDefault="00455273" w:rsidP="00455273">
      <w:pPr>
        <w:rPr>
          <w:rFonts w:cs="Arial"/>
          <w:szCs w:val="24"/>
        </w:rPr>
      </w:pPr>
      <w:r w:rsidRPr="00455273">
        <w:rPr>
          <w:rFonts w:cs="Arial"/>
          <w:b/>
          <w:szCs w:val="24"/>
        </w:rPr>
        <w:t>Further education (FE) college:</w:t>
      </w:r>
      <w:r w:rsidRPr="00455273">
        <w:rPr>
          <w:rFonts w:cs="Arial"/>
          <w:szCs w:val="24"/>
        </w:rPr>
        <w:t xml:space="preserve"> A college offering continuing education to young people over the compulsory school age of 16. The FE sector in England includes general further education colleges, sixth form colleges, specialist colleges and adult education institutes.</w:t>
      </w:r>
    </w:p>
    <w:p w:rsidR="00455273" w:rsidRPr="00455273" w:rsidRDefault="00455273" w:rsidP="00455273">
      <w:pPr>
        <w:rPr>
          <w:rFonts w:cs="Arial"/>
          <w:szCs w:val="24"/>
        </w:rPr>
      </w:pPr>
      <w:r w:rsidRPr="00455273">
        <w:rPr>
          <w:rFonts w:cs="Arial"/>
          <w:b/>
          <w:szCs w:val="24"/>
        </w:rPr>
        <w:t>Graduated approach:</w:t>
      </w:r>
      <w:r w:rsidRPr="00455273">
        <w:rPr>
          <w:rFonts w:cs="Arial"/>
          <w:szCs w:val="24"/>
        </w:rPr>
        <w:t xml:space="preserve"> A model of action and intervention in early education settings, schools and colleges to help children and young people who have special educational needs. The approach recognises that there is a continuum of special educational needs and that, where necessary, increasing specialist expertise should be brought to bear on the difficulties that a child or young person may be experiencing.</w:t>
      </w:r>
    </w:p>
    <w:p w:rsidR="00455273" w:rsidRPr="00455273" w:rsidRDefault="00455273" w:rsidP="00455273">
      <w:pPr>
        <w:rPr>
          <w:rFonts w:cs="Arial"/>
          <w:szCs w:val="24"/>
        </w:rPr>
      </w:pPr>
      <w:r w:rsidRPr="00455273">
        <w:rPr>
          <w:rFonts w:cs="Arial"/>
          <w:b/>
          <w:szCs w:val="24"/>
        </w:rPr>
        <w:t>Health and Wellbeing Board:</w:t>
      </w:r>
      <w:r w:rsidRPr="00455273">
        <w:rPr>
          <w:rFonts w:cs="Arial"/>
          <w:szCs w:val="24"/>
        </w:rPr>
        <w:t xml:space="preserve"> </w:t>
      </w:r>
      <w:r w:rsidR="002911AD">
        <w:rPr>
          <w:rFonts w:cs="Arial"/>
          <w:szCs w:val="24"/>
        </w:rPr>
        <w:t>A Health and Wellbeing B</w:t>
      </w:r>
      <w:r w:rsidRPr="00455273">
        <w:rPr>
          <w:rFonts w:cs="Arial"/>
          <w:szCs w:val="24"/>
        </w:rPr>
        <w:t>oard acts as a forum where local commissioners across the NHS, social care and public health work together to improve the health and wellbeing of their local population and reduce health inequalities. The boards are intended to increase democratic input into strategic decisions about health and wellbeing services, strengthen working relationships between health and social care and encourage integrated commissioning of health and social care services.</w:t>
      </w:r>
    </w:p>
    <w:p w:rsidR="00455273" w:rsidRPr="00455273" w:rsidRDefault="00455273" w:rsidP="00455273">
      <w:pPr>
        <w:rPr>
          <w:rFonts w:cs="Arial"/>
          <w:szCs w:val="24"/>
        </w:rPr>
      </w:pPr>
      <w:r w:rsidRPr="00455273">
        <w:rPr>
          <w:rFonts w:cs="Arial"/>
          <w:b/>
          <w:szCs w:val="24"/>
        </w:rPr>
        <w:t>Healthwatch England:</w:t>
      </w:r>
      <w:r w:rsidRPr="00455273">
        <w:rPr>
          <w:rFonts w:cs="Arial"/>
          <w:szCs w:val="24"/>
        </w:rPr>
        <w:t xml:space="preserve"> Healthwatch England is an independent consumer champion, gathering and representing the views of the public about health and social care services in England. It operates both at a national and local level and ensures the views of the public and people who use services are taken into account. Healthwatch England works as part of the Care Quality Commission.</w:t>
      </w:r>
    </w:p>
    <w:p w:rsidR="00455273" w:rsidRPr="00455273" w:rsidRDefault="00455273" w:rsidP="00455273">
      <w:pPr>
        <w:rPr>
          <w:rFonts w:cs="Arial"/>
          <w:szCs w:val="24"/>
        </w:rPr>
      </w:pPr>
      <w:r w:rsidRPr="00455273">
        <w:rPr>
          <w:rFonts w:cs="Arial"/>
          <w:b/>
          <w:szCs w:val="24"/>
        </w:rPr>
        <w:t>Healthy Child Programme:</w:t>
      </w:r>
      <w:r w:rsidRPr="00455273">
        <w:rPr>
          <w:rFonts w:cs="Arial"/>
          <w:szCs w:val="24"/>
        </w:rPr>
        <w:t xml:space="preserve"> The Healthy Child Programme covers pregnancy and the first five years of a child’s life, focusing on a universal preventative service that provides families with a programme of screening, immunisation, health and development reviews, supplemented by advice around health, wellbeing and parenting.</w:t>
      </w:r>
    </w:p>
    <w:p w:rsidR="00455273" w:rsidRPr="00455273" w:rsidRDefault="00455273" w:rsidP="00455273">
      <w:pPr>
        <w:rPr>
          <w:rFonts w:cs="Arial"/>
          <w:szCs w:val="24"/>
        </w:rPr>
      </w:pPr>
      <w:r w:rsidRPr="00455273">
        <w:rPr>
          <w:rFonts w:cs="Arial"/>
          <w:b/>
          <w:szCs w:val="24"/>
        </w:rPr>
        <w:t>Independent Reviewing Officer (IRO):</w:t>
      </w:r>
      <w:r w:rsidRPr="00455273">
        <w:rPr>
          <w:rFonts w:cs="Arial"/>
          <w:szCs w:val="24"/>
        </w:rPr>
        <w:t xml:space="preserve"> The appointment of an IRO is a statutory requirement for local authorities under the Adoption and Children Act 2002. IROs make an important contribution to the goal of significantly improving outcomes for looked after children. Their primary focus is to quality assure the care planning process for each child, and to ensure that his or her current wishes and feelings are given full consideration.</w:t>
      </w:r>
    </w:p>
    <w:p w:rsidR="00455273" w:rsidRPr="00455273" w:rsidRDefault="00455273" w:rsidP="00455273">
      <w:pPr>
        <w:rPr>
          <w:rFonts w:cs="Arial"/>
          <w:szCs w:val="24"/>
        </w:rPr>
      </w:pPr>
      <w:r w:rsidRPr="00455273">
        <w:rPr>
          <w:rFonts w:cs="Arial"/>
          <w:b/>
          <w:szCs w:val="24"/>
        </w:rPr>
        <w:t>Independent school:</w:t>
      </w:r>
      <w:r w:rsidRPr="00455273">
        <w:rPr>
          <w:rFonts w:cs="Arial"/>
          <w:szCs w:val="24"/>
        </w:rPr>
        <w:t xml:space="preserve"> A school that is not maintained by a local authority and is registered under section 464 of the Education Act 1996. Section 347 of the Act sets out the conditions under which an independent school may be approved by the Secretary of State as being suitable for the admission of children with EHC plans.</w:t>
      </w:r>
    </w:p>
    <w:p w:rsidR="00455273" w:rsidRDefault="00455273" w:rsidP="00455273">
      <w:pPr>
        <w:rPr>
          <w:rFonts w:cs="Arial"/>
          <w:szCs w:val="24"/>
        </w:rPr>
      </w:pPr>
      <w:r w:rsidRPr="00455273">
        <w:rPr>
          <w:rFonts w:cs="Arial"/>
          <w:b/>
          <w:szCs w:val="24"/>
        </w:rPr>
        <w:t>Independent supporter:</w:t>
      </w:r>
      <w:r w:rsidRPr="00455273">
        <w:rPr>
          <w:rFonts w:cs="Arial"/>
          <w:szCs w:val="24"/>
        </w:rPr>
        <w:t xml:space="preserve"> A person recruited locally by a voluntary or community sector organisation to help families going through an EHC </w:t>
      </w:r>
      <w:r>
        <w:rPr>
          <w:rFonts w:cs="Arial"/>
          <w:szCs w:val="24"/>
        </w:rPr>
        <w:t xml:space="preserve">needs </w:t>
      </w:r>
      <w:r w:rsidRPr="00455273">
        <w:rPr>
          <w:rFonts w:cs="Arial"/>
          <w:szCs w:val="24"/>
        </w:rPr>
        <w:t>assessment and the process of developing an EHC plan. This person is independent of the local authority and will receive training, including legal training, to enable him or her to provide this support.</w:t>
      </w:r>
    </w:p>
    <w:p w:rsidR="009169D2" w:rsidRPr="00455273" w:rsidRDefault="009169D2" w:rsidP="00455273">
      <w:pPr>
        <w:rPr>
          <w:rFonts w:cs="Arial"/>
          <w:szCs w:val="24"/>
        </w:rPr>
      </w:pPr>
      <w:r>
        <w:rPr>
          <w:rFonts w:cs="Arial"/>
          <w:b/>
          <w:szCs w:val="24"/>
        </w:rPr>
        <w:t xml:space="preserve">Information, Advice and Support </w:t>
      </w:r>
      <w:r w:rsidRPr="00455273">
        <w:rPr>
          <w:rFonts w:cs="Arial"/>
          <w:b/>
          <w:szCs w:val="24"/>
        </w:rPr>
        <w:t>Services:</w:t>
      </w:r>
      <w:r w:rsidRPr="00455273">
        <w:rPr>
          <w:rFonts w:cs="Arial"/>
          <w:szCs w:val="24"/>
        </w:rPr>
        <w:t xml:space="preserve"> </w:t>
      </w:r>
      <w:r>
        <w:rPr>
          <w:rFonts w:cs="Arial"/>
          <w:szCs w:val="24"/>
        </w:rPr>
        <w:t>Information, Advice and Support</w:t>
      </w:r>
      <w:r w:rsidRPr="00455273">
        <w:rPr>
          <w:rFonts w:cs="Arial"/>
          <w:szCs w:val="24"/>
        </w:rPr>
        <w:t xml:space="preserve"> Services provide advice and information to children with SEN or disabilities, their parents, and young people with SEN or disabilities. They provide neutral and factual support on the special educational needs system to help the children, their parents and young people to play an active and informed role in their education and care. Although funded by local authorities, </w:t>
      </w:r>
      <w:r>
        <w:rPr>
          <w:rFonts w:cs="Arial"/>
          <w:szCs w:val="24"/>
        </w:rPr>
        <w:t>Information, Advice and Support</w:t>
      </w:r>
      <w:r w:rsidRPr="00455273">
        <w:rPr>
          <w:rFonts w:cs="Arial"/>
          <w:szCs w:val="24"/>
        </w:rPr>
        <w:t xml:space="preserve"> Services are run either at arm’s length from the local authority or by a voluntary organisation to ensure children, their parents and young people have confidence in them.</w:t>
      </w:r>
    </w:p>
    <w:p w:rsidR="00455273" w:rsidRPr="00455273" w:rsidRDefault="00455273" w:rsidP="00455273">
      <w:pPr>
        <w:rPr>
          <w:rFonts w:cs="Arial"/>
          <w:szCs w:val="24"/>
        </w:rPr>
      </w:pPr>
      <w:r w:rsidRPr="00455273">
        <w:rPr>
          <w:rFonts w:cs="Arial"/>
          <w:b/>
          <w:szCs w:val="24"/>
        </w:rPr>
        <w:t>Joint Strategic Needs Assessment (JSNA):</w:t>
      </w:r>
      <w:r w:rsidRPr="00455273">
        <w:rPr>
          <w:rFonts w:cs="Arial"/>
          <w:szCs w:val="24"/>
        </w:rPr>
        <w:t xml:space="preserve"> Joint strategic needs assessments (JSNAs) analyse the health needs of populations to inform and guide commissioning of health, wellbeing and social care services within local authority areas. The JSNA’s central role is to act as the overarching primary evidence base for health and wellbeing boards to decide on key local health priorities. </w:t>
      </w:r>
    </w:p>
    <w:p w:rsidR="00455273" w:rsidRPr="00455273" w:rsidRDefault="00455273" w:rsidP="00455273">
      <w:pPr>
        <w:rPr>
          <w:rFonts w:cs="Arial"/>
          <w:szCs w:val="24"/>
        </w:rPr>
      </w:pPr>
      <w:r w:rsidRPr="00455273">
        <w:rPr>
          <w:rFonts w:cs="Arial"/>
          <w:b/>
          <w:szCs w:val="24"/>
        </w:rPr>
        <w:t>Local Offer:</w:t>
      </w:r>
      <w:r w:rsidRPr="00455273">
        <w:rPr>
          <w:rFonts w:cs="Arial"/>
          <w:szCs w:val="24"/>
        </w:rPr>
        <w:t xml:space="preserve"> Local authorities in England are required to set out in their Local Offer information about provision they expect to be available across education, health and social care for children and young people in their area who have SEN or are disabled, including those who do not have Education, Health and Care (EHC) plans. Local authorities must consult locally on what provision the Local Offer should contain. </w:t>
      </w:r>
    </w:p>
    <w:p w:rsidR="00455273" w:rsidRPr="00455273" w:rsidRDefault="00455273" w:rsidP="00455273">
      <w:pPr>
        <w:rPr>
          <w:rFonts w:cs="Arial"/>
          <w:szCs w:val="24"/>
        </w:rPr>
      </w:pPr>
      <w:r w:rsidRPr="00455273">
        <w:rPr>
          <w:rFonts w:cs="Arial"/>
          <w:b/>
          <w:szCs w:val="24"/>
        </w:rPr>
        <w:t>Maintained school:</w:t>
      </w:r>
      <w:r w:rsidRPr="00455273">
        <w:rPr>
          <w:rFonts w:cs="Arial"/>
          <w:szCs w:val="24"/>
        </w:rPr>
        <w:t xml:space="preserve"> For the purposes of this Code, schools in England that are maintained by a local authority – any community, foundation or voluntary school, community special or foundation special school.</w:t>
      </w:r>
    </w:p>
    <w:p w:rsidR="00455273" w:rsidRPr="00455273" w:rsidRDefault="00455273" w:rsidP="00455273">
      <w:pPr>
        <w:rPr>
          <w:rFonts w:cs="Arial"/>
          <w:szCs w:val="24"/>
        </w:rPr>
      </w:pPr>
      <w:r w:rsidRPr="00455273">
        <w:rPr>
          <w:rFonts w:cs="Arial"/>
          <w:b/>
          <w:szCs w:val="24"/>
        </w:rPr>
        <w:t>Mediation:</w:t>
      </w:r>
      <w:r w:rsidRPr="00455273">
        <w:rPr>
          <w:rFonts w:cs="Arial"/>
          <w:szCs w:val="24"/>
        </w:rPr>
        <w:t xml:space="preserve"> This is a statutory service commissioned by local authorities which is designed to help settle disagreements between parents or young people and local authorities over EHC needs assessments and plans and which parents and young people can use before deciding whether to appeal to the First-Tier Tribunal about decisions on assessment or the special educational element of a plan. Mediation can cover any one or all three elements of an EHC plan and must be offered to the parent or young person when the final plan is issued, but they are not able to appeal to the Tribunal about the health and social care aspects of the plan.</w:t>
      </w:r>
    </w:p>
    <w:p w:rsidR="00455273" w:rsidRPr="00455273" w:rsidRDefault="00455273" w:rsidP="00455273">
      <w:pPr>
        <w:rPr>
          <w:rFonts w:cs="Arial"/>
          <w:szCs w:val="24"/>
        </w:rPr>
      </w:pPr>
      <w:r w:rsidRPr="00455273">
        <w:rPr>
          <w:rFonts w:cs="Arial"/>
          <w:b/>
          <w:szCs w:val="24"/>
        </w:rPr>
        <w:t>National curriculum:</w:t>
      </w:r>
      <w:r w:rsidRPr="00455273">
        <w:rPr>
          <w:rFonts w:cs="Arial"/>
          <w:szCs w:val="24"/>
        </w:rPr>
        <w:t xml:space="preserve"> This sets out a clear, full and statutory entitlement to learning for all pupils, determining what should be taught and setting attainment targets for learning. It also determines how performance will be assessed and reported.</w:t>
      </w:r>
    </w:p>
    <w:p w:rsidR="00455273" w:rsidRPr="00455273" w:rsidRDefault="00455273" w:rsidP="00455273">
      <w:pPr>
        <w:rPr>
          <w:rFonts w:cs="Arial"/>
          <w:szCs w:val="24"/>
        </w:rPr>
      </w:pPr>
      <w:r w:rsidRPr="00455273">
        <w:rPr>
          <w:rFonts w:cs="Arial"/>
          <w:b/>
          <w:szCs w:val="24"/>
        </w:rPr>
        <w:t>National Offender Management Service (NOMS):</w:t>
      </w:r>
      <w:r w:rsidRPr="00455273">
        <w:rPr>
          <w:rFonts w:cs="Arial"/>
          <w:szCs w:val="24"/>
        </w:rPr>
        <w:t xml:space="preserve"> NOMS is an executive agency of the Ministry of Justice. It is responsible for the running of prison and probation services, rehabilitation services for prisoners leaving prison, ensuring support is available to stop people re-offending, contract managing private sector prisons and services such as the Prisoner Escort Service and electronic tagging, and contract managing 35 Probation Trusts.</w:t>
      </w:r>
    </w:p>
    <w:p w:rsidR="00455273" w:rsidRPr="00455273" w:rsidRDefault="00455273" w:rsidP="00455273">
      <w:pPr>
        <w:rPr>
          <w:rFonts w:cs="Arial"/>
          <w:szCs w:val="24"/>
        </w:rPr>
      </w:pPr>
      <w:r w:rsidRPr="00455273">
        <w:rPr>
          <w:rFonts w:cs="Arial"/>
          <w:b/>
          <w:szCs w:val="24"/>
        </w:rPr>
        <w:t>NHS Continuing Care:</w:t>
      </w:r>
      <w:r w:rsidRPr="00455273">
        <w:rPr>
          <w:rFonts w:cs="Arial"/>
          <w:szCs w:val="24"/>
        </w:rPr>
        <w:t xml:space="preserve"> NHS Continuing Care is support provided for children and young people under 18 who need a tailored package of care because of their disability, an accident or illness.</w:t>
      </w:r>
    </w:p>
    <w:p w:rsidR="00455273" w:rsidRPr="00455273" w:rsidRDefault="00455273" w:rsidP="00455273">
      <w:pPr>
        <w:rPr>
          <w:rFonts w:cs="Arial"/>
          <w:szCs w:val="24"/>
        </w:rPr>
      </w:pPr>
      <w:r w:rsidRPr="00455273">
        <w:rPr>
          <w:rFonts w:cs="Arial"/>
          <w:b/>
          <w:szCs w:val="24"/>
        </w:rPr>
        <w:t>NHS Continuing Healthcare:</w:t>
      </w:r>
      <w:r w:rsidRPr="00455273">
        <w:rPr>
          <w:rFonts w:cs="Arial"/>
          <w:szCs w:val="24"/>
        </w:rPr>
        <w:t xml:space="preserve"> NHS Continuing Healthcare is the name given to a package of care that is arranged and funded solely by the NHS for individuals aged 18 and over who are not in hospital but have complex ongoing healthcare needs. It can be provided in any setting, for example in the home or in a residential care home.</w:t>
      </w:r>
    </w:p>
    <w:p w:rsidR="00455273" w:rsidRPr="00455273" w:rsidRDefault="00455273" w:rsidP="00455273">
      <w:pPr>
        <w:rPr>
          <w:rFonts w:cs="Arial"/>
          <w:szCs w:val="24"/>
        </w:rPr>
      </w:pPr>
      <w:r w:rsidRPr="00455273">
        <w:rPr>
          <w:rFonts w:cs="Arial"/>
          <w:b/>
          <w:szCs w:val="24"/>
        </w:rPr>
        <w:t>NHS England:</w:t>
      </w:r>
      <w:r w:rsidRPr="00455273">
        <w:rPr>
          <w:rFonts w:cs="Arial"/>
          <w:szCs w:val="24"/>
        </w:rPr>
        <w:t xml:space="preserve"> NHS England is an independent body, at arm’s length to the government and held to account through the NHS Mandate. Its main role is to improve health outcomes for people in England by providing national leadership for improving outcomes and driving up the quality of care; overseeing the operation of clinical commissioning groups; allocating resources to clinical commissioning groups, and commissioning primary care and specialist services.</w:t>
      </w:r>
    </w:p>
    <w:p w:rsidR="00455273" w:rsidRPr="00455273" w:rsidRDefault="00455273" w:rsidP="00455273">
      <w:pPr>
        <w:rPr>
          <w:rFonts w:cs="Arial"/>
          <w:szCs w:val="24"/>
        </w:rPr>
      </w:pPr>
      <w:r w:rsidRPr="00455273">
        <w:rPr>
          <w:rFonts w:cs="Arial"/>
          <w:b/>
          <w:szCs w:val="24"/>
        </w:rPr>
        <w:t>NHS foundation trust:</w:t>
      </w:r>
      <w:r w:rsidRPr="00455273">
        <w:rPr>
          <w:rFonts w:cs="Arial"/>
          <w:szCs w:val="24"/>
        </w:rPr>
        <w:t xml:space="preserve"> NHS foundation trusts are not-for-profit corporations that provide NHS hospital, mental health and ambulance services. NHS foundation trusts are not directed by the Government, but are accountable to their local communities through their members and governors, to their commissioners through contracts and to Parliament through their annual report and accounts. Foundation trusts are registered with and inspected by the Care Quality Commission. </w:t>
      </w:r>
    </w:p>
    <w:p w:rsidR="00455273" w:rsidRPr="00455273" w:rsidRDefault="00455273" w:rsidP="00455273">
      <w:pPr>
        <w:rPr>
          <w:rFonts w:cs="Arial"/>
          <w:szCs w:val="24"/>
        </w:rPr>
      </w:pPr>
      <w:r w:rsidRPr="00455273">
        <w:rPr>
          <w:rFonts w:cs="Arial"/>
          <w:b/>
          <w:szCs w:val="24"/>
        </w:rPr>
        <w:t>NHS Mandate:</w:t>
      </w:r>
      <w:r w:rsidRPr="00455273">
        <w:rPr>
          <w:rFonts w:cs="Arial"/>
          <w:szCs w:val="24"/>
        </w:rPr>
        <w:t xml:space="preserve"> The NHS Mandate is issued by the government to NHS England.  It sets out the government’s ambition for the National Health Service and provides direction to NHS England. The mandate will be reviewed annually. </w:t>
      </w:r>
    </w:p>
    <w:p w:rsidR="00455273" w:rsidRPr="00455273" w:rsidRDefault="00455273" w:rsidP="00455273">
      <w:pPr>
        <w:rPr>
          <w:rFonts w:cs="Arial"/>
          <w:szCs w:val="24"/>
        </w:rPr>
      </w:pPr>
      <w:r w:rsidRPr="00455273">
        <w:rPr>
          <w:rFonts w:cs="Arial"/>
          <w:b/>
          <w:szCs w:val="24"/>
        </w:rPr>
        <w:t>NHS trust:</w:t>
      </w:r>
      <w:r w:rsidRPr="00455273">
        <w:rPr>
          <w:rFonts w:cs="Arial"/>
          <w:szCs w:val="24"/>
        </w:rPr>
        <w:t xml:space="preserve"> NHS trusts are public sector bodies that provide community health, hospital, mental health and ambulance services on behalf of the NHS in England and Wales. Each trust is headed by a board consisting of executive and non-executive directors, and is chaired by a non-executive director.</w:t>
      </w:r>
    </w:p>
    <w:p w:rsidR="00455273" w:rsidRPr="00455273" w:rsidRDefault="00455273" w:rsidP="00455273">
      <w:pPr>
        <w:rPr>
          <w:rFonts w:cs="Arial"/>
          <w:szCs w:val="24"/>
        </w:rPr>
      </w:pPr>
      <w:r w:rsidRPr="00455273">
        <w:rPr>
          <w:rFonts w:cs="Arial"/>
          <w:b/>
          <w:szCs w:val="24"/>
        </w:rPr>
        <w:t>Non-maintained special school:</w:t>
      </w:r>
      <w:r w:rsidRPr="00455273">
        <w:rPr>
          <w:rFonts w:cs="Arial"/>
          <w:szCs w:val="24"/>
        </w:rPr>
        <w:t xml:space="preserve"> Schools in England approved by the Secretary of State under section 342 of the Education Acct 1996 as special schools which are not maintained by the state but charge fees on a non-profit-making basis. Most non-maintained special schools are run by major charities or charitable trusts.</w:t>
      </w:r>
    </w:p>
    <w:p w:rsidR="00455273" w:rsidRPr="00455273" w:rsidRDefault="00455273" w:rsidP="00455273">
      <w:pPr>
        <w:rPr>
          <w:rFonts w:cs="Arial"/>
          <w:szCs w:val="24"/>
        </w:rPr>
      </w:pPr>
      <w:r w:rsidRPr="00455273">
        <w:rPr>
          <w:rFonts w:cs="Arial"/>
          <w:b/>
          <w:szCs w:val="24"/>
        </w:rPr>
        <w:t>Ofsted:</w:t>
      </w:r>
      <w:r w:rsidRPr="00455273">
        <w:rPr>
          <w:rFonts w:cs="Arial"/>
          <w:szCs w:val="24"/>
        </w:rPr>
        <w:t xml:space="preserve"> Office for Standards in Education, a non-Ministerial government department established under the Education (Schools) Act 1992 to take responsibility for the inspection of all schools in England. Her Majesty’s Inspectors (HMI) form its professional arm.</w:t>
      </w:r>
    </w:p>
    <w:p w:rsidR="00455273" w:rsidRPr="00455273" w:rsidRDefault="00455273" w:rsidP="00455273">
      <w:pPr>
        <w:rPr>
          <w:rFonts w:cs="Arial"/>
          <w:szCs w:val="24"/>
        </w:rPr>
      </w:pPr>
      <w:r w:rsidRPr="00455273">
        <w:rPr>
          <w:rFonts w:cs="Arial"/>
          <w:b/>
          <w:szCs w:val="24"/>
        </w:rPr>
        <w:t>Parent:</w:t>
      </w:r>
      <w:r w:rsidRPr="00455273">
        <w:rPr>
          <w:rFonts w:cs="Arial"/>
          <w:szCs w:val="24"/>
        </w:rPr>
        <w:t xml:space="preserve"> Under section 576 of the Education Act 1996, the term ‘parent’ includes any person who is not a parent of the child, but has parental responsibility (see below) or who cares for him or her.</w:t>
      </w:r>
    </w:p>
    <w:p w:rsidR="00455273" w:rsidRPr="00455273" w:rsidRDefault="00455273" w:rsidP="00455273">
      <w:pPr>
        <w:rPr>
          <w:rFonts w:cs="Arial"/>
          <w:szCs w:val="24"/>
        </w:rPr>
      </w:pPr>
      <w:r w:rsidRPr="00455273">
        <w:rPr>
          <w:rFonts w:cs="Arial"/>
          <w:b/>
          <w:szCs w:val="24"/>
        </w:rPr>
        <w:t>Parent Carer Forum:</w:t>
      </w:r>
      <w:r w:rsidRPr="00455273">
        <w:rPr>
          <w:rFonts w:cs="Arial"/>
          <w:szCs w:val="24"/>
        </w:rPr>
        <w:t xml:space="preserve"> A Parent Carer Forum is a group of parents and carers of disabled children who work with local authorities, education, health and other providers to make sure the services they plan and deliver meet the needs of disabled children and families.</w:t>
      </w:r>
    </w:p>
    <w:p w:rsidR="00455273" w:rsidRPr="00455273" w:rsidRDefault="00455273" w:rsidP="00455273">
      <w:pPr>
        <w:rPr>
          <w:rFonts w:cs="Arial"/>
          <w:szCs w:val="24"/>
        </w:rPr>
      </w:pPr>
      <w:r w:rsidRPr="00455273">
        <w:rPr>
          <w:rFonts w:cs="Arial"/>
          <w:b/>
          <w:szCs w:val="24"/>
        </w:rPr>
        <w:t>Parental responsibility:</w:t>
      </w:r>
      <w:r w:rsidRPr="00455273">
        <w:rPr>
          <w:rFonts w:cs="Arial"/>
          <w:szCs w:val="24"/>
        </w:rPr>
        <w:t xml:space="preserve"> Parental responsibility is defined under Section 3 (1) of the Children Act 1989 as meaning all the duties, rights, powers, responsibilities and authority which parents have with respect to their children and their children’s property. Under Section 2 of the Children Act 1989, parental responsibility falls upon:</w:t>
      </w:r>
    </w:p>
    <w:p w:rsidR="00455273" w:rsidRPr="00455273" w:rsidRDefault="00455273" w:rsidP="00693500">
      <w:pPr>
        <w:pStyle w:val="ListParagraph"/>
        <w:numPr>
          <w:ilvl w:val="0"/>
          <w:numId w:val="180"/>
        </w:numPr>
        <w:ind w:left="993" w:hanging="426"/>
        <w:rPr>
          <w:rFonts w:cs="Arial"/>
          <w:szCs w:val="24"/>
        </w:rPr>
      </w:pPr>
      <w:r w:rsidRPr="00455273">
        <w:rPr>
          <w:rFonts w:cs="Arial"/>
          <w:szCs w:val="24"/>
        </w:rPr>
        <w:t>all mothers and fathers who were married to each other at the time of the child’s birth (including those who have since separated or divorced</w:t>
      </w:r>
      <w:r w:rsidR="002156E0">
        <w:rPr>
          <w:rFonts w:cs="Arial"/>
          <w:szCs w:val="24"/>
        </w:rPr>
        <w:t>)</w:t>
      </w:r>
    </w:p>
    <w:p w:rsidR="00455273" w:rsidRPr="00455273" w:rsidRDefault="00455273" w:rsidP="00693500">
      <w:pPr>
        <w:pStyle w:val="ListParagraph"/>
        <w:numPr>
          <w:ilvl w:val="0"/>
          <w:numId w:val="180"/>
        </w:numPr>
        <w:ind w:left="993" w:hanging="426"/>
        <w:rPr>
          <w:rFonts w:cs="Arial"/>
          <w:szCs w:val="24"/>
        </w:rPr>
      </w:pPr>
      <w:r w:rsidRPr="00455273">
        <w:rPr>
          <w:rFonts w:cs="Arial"/>
          <w:szCs w:val="24"/>
        </w:rPr>
        <w:t>mothers who were not married to the father at the time of the child’s birth, and</w:t>
      </w:r>
    </w:p>
    <w:p w:rsidR="00455273" w:rsidRPr="00455273" w:rsidRDefault="00455273" w:rsidP="00693500">
      <w:pPr>
        <w:pStyle w:val="ListParagraph"/>
        <w:numPr>
          <w:ilvl w:val="0"/>
          <w:numId w:val="180"/>
        </w:numPr>
        <w:ind w:left="993" w:hanging="426"/>
        <w:rPr>
          <w:rFonts w:cs="Arial"/>
          <w:szCs w:val="24"/>
        </w:rPr>
      </w:pPr>
      <w:r w:rsidRPr="00455273">
        <w:rPr>
          <w:rFonts w:cs="Arial"/>
          <w:szCs w:val="24"/>
        </w:rPr>
        <w:t>fathers who were not married to the mother at the time of the child’s birth, but who have obtained parental responsibility either by agreement with the child’s mother or through a court order</w:t>
      </w:r>
    </w:p>
    <w:p w:rsidR="00455273" w:rsidRPr="00455273" w:rsidRDefault="00455273" w:rsidP="00455273">
      <w:pPr>
        <w:rPr>
          <w:rFonts w:cs="Arial"/>
          <w:szCs w:val="24"/>
        </w:rPr>
      </w:pPr>
      <w:r w:rsidRPr="00455273">
        <w:rPr>
          <w:rFonts w:cs="Arial"/>
          <w:szCs w:val="24"/>
        </w:rPr>
        <w:t>Under Section 12 of the Children Act 1989, where a court makes a residence order in favour of any person who is not the parent or guardian of the child, that person has parental responsibility for the child while the residence order remains in force.</w:t>
      </w:r>
    </w:p>
    <w:p w:rsidR="00455273" w:rsidRPr="00455273" w:rsidRDefault="00455273" w:rsidP="00455273">
      <w:pPr>
        <w:rPr>
          <w:rFonts w:cs="Arial"/>
          <w:szCs w:val="24"/>
        </w:rPr>
      </w:pPr>
      <w:r w:rsidRPr="00455273">
        <w:rPr>
          <w:rFonts w:cs="Arial"/>
          <w:szCs w:val="24"/>
        </w:rPr>
        <w:t>Under section 33 (3) of the Children Act 1989, while a care order is in force with respect to a child, the social services department designated by the order will have parental responsibility for that child, and will have the power (subject to certain provisions) to determine the extent to which a parent or guardian of the child may meet his or her parental responsibility for the child. The social services department cannot have parental responsibility for a child unless that child is the subject of a care order, except for very limited purposes where an emergency protection order is in force under Section 44 of the Children Act 1989.</w:t>
      </w:r>
    </w:p>
    <w:p w:rsidR="00455273" w:rsidRPr="00455273" w:rsidRDefault="00455273" w:rsidP="00455273">
      <w:pPr>
        <w:rPr>
          <w:rFonts w:cs="Arial"/>
          <w:szCs w:val="24"/>
        </w:rPr>
      </w:pPr>
      <w:r w:rsidRPr="00455273">
        <w:rPr>
          <w:rFonts w:cs="Arial"/>
          <w:b/>
          <w:szCs w:val="24"/>
        </w:rPr>
        <w:t>Personal Budget:</w:t>
      </w:r>
      <w:r w:rsidRPr="00455273">
        <w:rPr>
          <w:rFonts w:cs="Arial"/>
          <w:szCs w:val="24"/>
        </w:rPr>
        <w:t xml:space="preserve"> A Personal Budget is an amount of money identified by the local authority to deliver provision set out in an EHC plan where the parent or young person is involved in securing that provision. The funds can be held directly by the parent or young person, or may be held and managed on their behalf by the local authority, school, college or other organisation or individual and used to commission the support specified in the EHC plan.</w:t>
      </w:r>
    </w:p>
    <w:p w:rsidR="00455273" w:rsidRPr="00455273" w:rsidRDefault="00455273" w:rsidP="00455273">
      <w:pPr>
        <w:rPr>
          <w:rFonts w:cs="Arial"/>
          <w:szCs w:val="24"/>
        </w:rPr>
      </w:pPr>
      <w:r w:rsidRPr="003F4E48">
        <w:rPr>
          <w:rFonts w:cs="Arial"/>
          <w:b/>
          <w:szCs w:val="24"/>
        </w:rPr>
        <w:t>Personal Education Plan:</w:t>
      </w:r>
      <w:r w:rsidR="002156E0">
        <w:rPr>
          <w:rFonts w:cs="Arial"/>
          <w:szCs w:val="24"/>
        </w:rPr>
        <w:t xml:space="preserve"> An element of a Care P</w:t>
      </w:r>
      <w:r w:rsidRPr="00455273">
        <w:rPr>
          <w:rFonts w:cs="Arial"/>
          <w:szCs w:val="24"/>
        </w:rPr>
        <w:t>lan maintained by a local authority in respect of a looked after child, which sets out the education needs of the child. If a looked after child has an EHC plan, the regular reviews of the EHC plan should, where possible, coincide with reviews of the Personal Education Plan.</w:t>
      </w:r>
    </w:p>
    <w:p w:rsidR="00455273" w:rsidRPr="00455273" w:rsidRDefault="00455273" w:rsidP="00455273">
      <w:pPr>
        <w:rPr>
          <w:rFonts w:cs="Arial"/>
          <w:szCs w:val="24"/>
        </w:rPr>
      </w:pPr>
      <w:r w:rsidRPr="003F4E48">
        <w:rPr>
          <w:rFonts w:cs="Arial"/>
          <w:b/>
          <w:szCs w:val="24"/>
        </w:rPr>
        <w:t>Portage:</w:t>
      </w:r>
      <w:r w:rsidRPr="00455273">
        <w:rPr>
          <w:rFonts w:cs="Arial"/>
          <w:szCs w:val="24"/>
        </w:rPr>
        <w:t xml:space="preserve"> Planned, home-based educational support for pre-school children with special educational needs. Local authorities usually provide Portage services. The Portage service is named after the town of Portage, Wisconsin, USA. There is an active and extensive network of Portage services in the UK, developed by the National Portage Association, which provides a Code of Practice and accredited training.</w:t>
      </w:r>
    </w:p>
    <w:p w:rsidR="00455273" w:rsidRDefault="00455273" w:rsidP="00455273">
      <w:pPr>
        <w:rPr>
          <w:rFonts w:cs="Arial"/>
          <w:szCs w:val="24"/>
        </w:rPr>
      </w:pPr>
      <w:r w:rsidRPr="003F4E48">
        <w:rPr>
          <w:rFonts w:cs="Arial"/>
          <w:b/>
          <w:szCs w:val="24"/>
        </w:rPr>
        <w:t>Pupil Referral Unit (PRU):</w:t>
      </w:r>
      <w:r w:rsidRPr="00455273">
        <w:rPr>
          <w:rFonts w:cs="Arial"/>
          <w:szCs w:val="24"/>
        </w:rPr>
        <w:t xml:space="preserve"> Any school established and maintained by a local authority under section 19 (2) of the Education Act 1996 which is specially organised to provide education for pupils who would otherwise not receive suitable education because of illness, exclusion or any other reason.</w:t>
      </w:r>
    </w:p>
    <w:p w:rsidR="00455273" w:rsidRPr="00455273" w:rsidRDefault="00455273" w:rsidP="00455273">
      <w:pPr>
        <w:rPr>
          <w:rFonts w:cs="Arial"/>
          <w:szCs w:val="24"/>
        </w:rPr>
      </w:pPr>
      <w:r w:rsidRPr="003F4E48">
        <w:rPr>
          <w:rFonts w:cs="Arial"/>
          <w:b/>
          <w:szCs w:val="24"/>
        </w:rPr>
        <w:t>Service Children’s Education (SCE):</w:t>
      </w:r>
      <w:r w:rsidRPr="00455273">
        <w:rPr>
          <w:rFonts w:cs="Arial"/>
          <w:szCs w:val="24"/>
        </w:rPr>
        <w:t xml:space="preserve"> SCE oversees the education of UK Service children abroad. It is funded by the Ministry of Defence and operates its own schools as well as providing advice to parents on UK and overseas schools.</w:t>
      </w:r>
    </w:p>
    <w:p w:rsidR="00455273" w:rsidRPr="00455273" w:rsidRDefault="00455273" w:rsidP="00455273">
      <w:pPr>
        <w:rPr>
          <w:rFonts w:cs="Arial"/>
          <w:szCs w:val="24"/>
        </w:rPr>
      </w:pPr>
      <w:r w:rsidRPr="003F4E48">
        <w:rPr>
          <w:rFonts w:cs="Arial"/>
          <w:b/>
          <w:szCs w:val="24"/>
        </w:rPr>
        <w:t xml:space="preserve">Special Educational Needs (SEN): </w:t>
      </w:r>
      <w:r w:rsidRPr="00455273">
        <w:rPr>
          <w:rFonts w:cs="Arial"/>
          <w:szCs w:val="24"/>
        </w:rPr>
        <w:t>A child or young person has SEN if they have a learning difficulty or disability which calls for special educational provision to be made for him or her. A child of compulsory school age or a young person has a learning difficulty or disability if he or she has a significantly greater difficulty in learning than the majority of others of the same age, or has a disability which prevents or hinders him or her from making use of educational facilities of a kind generally provided for others of the same age in mainstream schools or mainstream post-16 institutions.</w:t>
      </w:r>
    </w:p>
    <w:p w:rsidR="00455273" w:rsidRPr="00455273" w:rsidRDefault="00455273" w:rsidP="00455273">
      <w:pPr>
        <w:rPr>
          <w:rFonts w:cs="Arial"/>
          <w:szCs w:val="24"/>
        </w:rPr>
      </w:pPr>
      <w:r w:rsidRPr="003F4E48">
        <w:rPr>
          <w:rFonts w:cs="Arial"/>
          <w:b/>
          <w:szCs w:val="24"/>
        </w:rPr>
        <w:t>Special Educational Needs Co-ordinator (SENCO):</w:t>
      </w:r>
      <w:r w:rsidRPr="00455273">
        <w:rPr>
          <w:rFonts w:cs="Arial"/>
          <w:szCs w:val="24"/>
        </w:rPr>
        <w:t xml:space="preserve"> A qualified teacher in a school or maintained nursery school who has responsibility for co-ordinating SEN provision. In a small school, the headteacher or deputy may take on this role. In larger schools there may be a team of SENCOs. Other early years settings in group provision arrangements are expected to identify an individual to perform the role of SENCO and childminders are encouraged to do so, possibly sharing the role between them where they are registered with an agency. </w:t>
      </w:r>
    </w:p>
    <w:p w:rsidR="00455273" w:rsidRPr="00455273" w:rsidRDefault="00455273" w:rsidP="00455273">
      <w:pPr>
        <w:rPr>
          <w:rFonts w:cs="Arial"/>
          <w:szCs w:val="24"/>
        </w:rPr>
      </w:pPr>
      <w:r w:rsidRPr="003F4E48">
        <w:rPr>
          <w:rFonts w:cs="Arial"/>
          <w:b/>
          <w:szCs w:val="24"/>
        </w:rPr>
        <w:t>Special educational provision:</w:t>
      </w:r>
      <w:r w:rsidRPr="00455273">
        <w:rPr>
          <w:rFonts w:cs="Arial"/>
          <w:szCs w:val="24"/>
        </w:rPr>
        <w:t xml:space="preserve"> Special educational provision is provision that is different from or additional to that normally available to pupils or students of the same age, which is designed to help children and young people with SEN or disabilities to acces</w:t>
      </w:r>
      <w:r w:rsidR="002156E0">
        <w:rPr>
          <w:rFonts w:cs="Arial"/>
          <w:szCs w:val="24"/>
        </w:rPr>
        <w:t xml:space="preserve">s the National Curriculum at </w:t>
      </w:r>
      <w:r w:rsidRPr="00455273">
        <w:rPr>
          <w:rFonts w:cs="Arial"/>
          <w:szCs w:val="24"/>
        </w:rPr>
        <w:t>school or to study at college.</w:t>
      </w:r>
    </w:p>
    <w:p w:rsidR="00455273" w:rsidRPr="00455273" w:rsidRDefault="00455273" w:rsidP="00455273">
      <w:pPr>
        <w:rPr>
          <w:rFonts w:cs="Arial"/>
          <w:szCs w:val="24"/>
        </w:rPr>
      </w:pPr>
      <w:r w:rsidRPr="003F4E48">
        <w:rPr>
          <w:rFonts w:cs="Arial"/>
          <w:b/>
          <w:szCs w:val="24"/>
        </w:rPr>
        <w:t>Special school:</w:t>
      </w:r>
      <w:r w:rsidRPr="00455273">
        <w:rPr>
          <w:rFonts w:cs="Arial"/>
          <w:szCs w:val="24"/>
        </w:rPr>
        <w:t xml:space="preserve"> A school which is specifically organised to make special educational provision for pupil</w:t>
      </w:r>
      <w:r w:rsidR="002156E0">
        <w:rPr>
          <w:rFonts w:cs="Arial"/>
          <w:szCs w:val="24"/>
        </w:rPr>
        <w:t>s with SEN</w:t>
      </w:r>
      <w:r w:rsidRPr="00455273">
        <w:rPr>
          <w:rFonts w:cs="Arial"/>
          <w:szCs w:val="24"/>
        </w:rPr>
        <w:t>. Special schools maintained by the local authority comprise community special schools and foundation special schools, and non-maintained (independent) special schools</w:t>
      </w:r>
      <w:r w:rsidR="002156E0">
        <w:rPr>
          <w:rFonts w:cs="Arial"/>
          <w:szCs w:val="24"/>
        </w:rPr>
        <w:t xml:space="preserve"> that</w:t>
      </w:r>
      <w:r w:rsidRPr="00455273">
        <w:rPr>
          <w:rFonts w:cs="Arial"/>
          <w:szCs w:val="24"/>
        </w:rPr>
        <w:t xml:space="preserve"> are approved by the Secretary of State under Section 342 of the Education Act 1996.</w:t>
      </w:r>
    </w:p>
    <w:p w:rsidR="00455273" w:rsidRPr="00455273" w:rsidRDefault="00455273" w:rsidP="00455273">
      <w:pPr>
        <w:rPr>
          <w:rFonts w:cs="Arial"/>
          <w:szCs w:val="24"/>
        </w:rPr>
      </w:pPr>
      <w:r w:rsidRPr="003F4E48">
        <w:rPr>
          <w:rFonts w:cs="Arial"/>
          <w:b/>
          <w:szCs w:val="24"/>
        </w:rPr>
        <w:t>Speech and language therapy:</w:t>
      </w:r>
      <w:r w:rsidRPr="00455273">
        <w:rPr>
          <w:rFonts w:cs="Arial"/>
          <w:szCs w:val="24"/>
        </w:rPr>
        <w:t xml:space="preserve"> Speech and language therapy is a health care profession, the role and aim of which is to enable children, young people and adults with speech, language and communication difficulties (and associated difficulties with eating and swallowing) to reach their maximum communication potential and achieve independence in all aspects of life.</w:t>
      </w:r>
    </w:p>
    <w:p w:rsidR="00455273" w:rsidRPr="00455273" w:rsidRDefault="00455273" w:rsidP="00455273">
      <w:pPr>
        <w:rPr>
          <w:rFonts w:cs="Arial"/>
          <w:szCs w:val="24"/>
        </w:rPr>
      </w:pPr>
      <w:r w:rsidRPr="003F4E48">
        <w:rPr>
          <w:rFonts w:cs="Arial"/>
          <w:b/>
          <w:szCs w:val="24"/>
        </w:rPr>
        <w:t>Virtual School Head (VSH):</w:t>
      </w:r>
      <w:r w:rsidRPr="00455273">
        <w:rPr>
          <w:rFonts w:cs="Arial"/>
          <w:szCs w:val="24"/>
        </w:rPr>
        <w:t xml:space="preserve"> The Virtual School Head (VSH) is an officer of a local authority who leads a virtual school team that tracks the progress of children looked after by the authority as if they attended a single school. The Children and Families Act 2014 requires every local authority to appoint an officer who is an employee of that or another authority to discharge this duty.</w:t>
      </w:r>
    </w:p>
    <w:p w:rsidR="00EB01D6" w:rsidRDefault="00EB01D6">
      <w:pPr>
        <w:rPr>
          <w:rFonts w:cs="Arial"/>
          <w:b/>
          <w:szCs w:val="24"/>
        </w:rPr>
      </w:pPr>
      <w:r>
        <w:rPr>
          <w:rFonts w:cs="Arial"/>
          <w:b/>
          <w:szCs w:val="24"/>
        </w:rPr>
        <w:br w:type="page"/>
      </w:r>
    </w:p>
    <w:p w:rsidR="00455273" w:rsidRPr="00455273" w:rsidRDefault="00455273" w:rsidP="00455273">
      <w:pPr>
        <w:rPr>
          <w:rFonts w:cs="Arial"/>
          <w:szCs w:val="24"/>
        </w:rPr>
      </w:pPr>
      <w:r w:rsidRPr="003F4E48">
        <w:rPr>
          <w:rFonts w:cs="Arial"/>
          <w:b/>
          <w:szCs w:val="24"/>
        </w:rPr>
        <w:t>Young person:</w:t>
      </w:r>
      <w:r w:rsidRPr="00455273">
        <w:rPr>
          <w:rFonts w:cs="Arial"/>
          <w:szCs w:val="24"/>
        </w:rPr>
        <w:t xml:space="preserve"> A person over compulsory school age (the end of the academic year in which they turn 16). From this point the right to make decisions about matters covered by the Children and Families Act 2014 applies to the young person directly, rather than to their parents.</w:t>
      </w:r>
    </w:p>
    <w:p w:rsidR="00455273" w:rsidRDefault="00455273" w:rsidP="00455273">
      <w:pPr>
        <w:rPr>
          <w:rFonts w:cs="Arial"/>
          <w:szCs w:val="24"/>
        </w:rPr>
      </w:pPr>
      <w:r w:rsidRPr="003F4E48">
        <w:rPr>
          <w:rFonts w:cs="Arial"/>
          <w:b/>
          <w:szCs w:val="24"/>
        </w:rPr>
        <w:t>Youth Justice Board (YJB):</w:t>
      </w:r>
      <w:r w:rsidRPr="00455273">
        <w:rPr>
          <w:rFonts w:cs="Arial"/>
          <w:szCs w:val="24"/>
        </w:rPr>
        <w:t xml:space="preserve"> The Youth Justice Board for England and Wales is an executive non-departmental public body. Its board members are appointed by the Secretary of State for Justice. The YJB oversees the youth justice system in England and Wales, works to prevent offending and reoffending by children and young people under the age of 18 and ensures that custody for them is safe, secure and addresses the causes of their offending behaviour.</w:t>
      </w:r>
    </w:p>
    <w:p w:rsidR="009750DC" w:rsidRDefault="00455273" w:rsidP="0033760E">
      <w:r w:rsidRPr="003F4E48">
        <w:rPr>
          <w:b/>
        </w:rPr>
        <w:t>Youth Offending Team (YOT):</w:t>
      </w:r>
      <w:r w:rsidRPr="00455273">
        <w:t xml:space="preserve"> Youth offending teams are part of local authorities and are separate from the police and the justice system. They work with local agencies including the police, probation officers, health, children’s services, schools and the local community, to run local crime prevention programmes, help young people at the police station if they’re arrested, help young people and their families at court, supervise young people serving a community sentence and stay in touch with a young person if they’re sentenced to custody.</w:t>
      </w:r>
    </w:p>
    <w:p w:rsidR="009750DC" w:rsidRDefault="009750DC">
      <w:pPr>
        <w:rPr>
          <w:rFonts w:cs="Arial"/>
          <w:szCs w:val="24"/>
        </w:rPr>
      </w:pPr>
      <w:r>
        <w:rPr>
          <w:rFonts w:cs="Arial"/>
          <w:szCs w:val="24"/>
        </w:rPr>
        <w:br w:type="page"/>
      </w:r>
    </w:p>
    <w:p w:rsidR="009750DC" w:rsidRPr="009750DC" w:rsidRDefault="009750DC" w:rsidP="00C83667">
      <w:pPr>
        <w:pStyle w:val="Heading1"/>
      </w:pPr>
      <w:bookmarkStart w:id="1324" w:name="_Toc410033299"/>
      <w:r w:rsidRPr="009750DC">
        <w:t>References</w:t>
      </w:r>
      <w:bookmarkEnd w:id="1324"/>
    </w:p>
    <w:p w:rsidR="009750DC" w:rsidRPr="009750DC" w:rsidRDefault="009750DC" w:rsidP="006A6F63">
      <w:pPr>
        <w:pStyle w:val="Heading2"/>
      </w:pPr>
      <w:bookmarkStart w:id="1325" w:name="_Toc389481862"/>
      <w:bookmarkStart w:id="1326" w:name="_Toc389748157"/>
      <w:bookmarkStart w:id="1327" w:name="_Toc390174093"/>
      <w:bookmarkStart w:id="1328" w:name="_Toc393891969"/>
      <w:bookmarkStart w:id="1329" w:name="_Toc400632503"/>
      <w:bookmarkStart w:id="1330" w:name="_Toc402178047"/>
      <w:bookmarkStart w:id="1331" w:name="_Toc410033300"/>
      <w:r w:rsidRPr="009750DC">
        <w:t>General</w:t>
      </w:r>
      <w:bookmarkEnd w:id="1325"/>
      <w:bookmarkEnd w:id="1326"/>
      <w:bookmarkEnd w:id="1327"/>
      <w:bookmarkEnd w:id="1328"/>
      <w:bookmarkEnd w:id="1329"/>
      <w:bookmarkEnd w:id="1330"/>
      <w:bookmarkEnd w:id="1331"/>
    </w:p>
    <w:p w:rsidR="009750DC" w:rsidRPr="009750DC" w:rsidRDefault="009750DC" w:rsidP="00293015">
      <w:pPr>
        <w:spacing w:line="240" w:lineRule="auto"/>
        <w:rPr>
          <w:rFonts w:cs="Arial"/>
          <w:szCs w:val="24"/>
        </w:rPr>
      </w:pPr>
      <w:r w:rsidRPr="009750DC">
        <w:rPr>
          <w:rFonts w:cs="Arial"/>
          <w:szCs w:val="24"/>
        </w:rPr>
        <w:t>These references are used many times across the Code and are therefore not repeated under individual chapters:</w:t>
      </w:r>
    </w:p>
    <w:p w:rsidR="009750DC" w:rsidRPr="009750DC" w:rsidRDefault="00CC3382" w:rsidP="00293015">
      <w:pPr>
        <w:spacing w:after="120" w:line="240" w:lineRule="auto"/>
        <w:rPr>
          <w:rFonts w:cs="Arial"/>
          <w:szCs w:val="24"/>
        </w:rPr>
      </w:pPr>
      <w:hyperlink r:id="rId30" w:tooltip="Care Act 2014" w:history="1">
        <w:r w:rsidR="009750DC" w:rsidRPr="00162A77">
          <w:rPr>
            <w:rStyle w:val="Hyperlink"/>
            <w:rFonts w:cs="Arial"/>
            <w:szCs w:val="24"/>
          </w:rPr>
          <w:t>Care Act 2014</w:t>
        </w:r>
      </w:hyperlink>
    </w:p>
    <w:p w:rsidR="009750DC" w:rsidRDefault="00CC3382" w:rsidP="00293015">
      <w:pPr>
        <w:spacing w:after="120" w:line="240" w:lineRule="auto"/>
        <w:rPr>
          <w:rFonts w:cs="Arial"/>
          <w:szCs w:val="24"/>
        </w:rPr>
      </w:pPr>
      <w:hyperlink r:id="rId31" w:tooltip="Children and Families Act 2014" w:history="1">
        <w:r w:rsidR="009750DC" w:rsidRPr="00162A77">
          <w:rPr>
            <w:rStyle w:val="Hyperlink"/>
            <w:rFonts w:cs="Arial"/>
            <w:szCs w:val="24"/>
          </w:rPr>
          <w:t>Children and Families Act 2014</w:t>
        </w:r>
      </w:hyperlink>
    </w:p>
    <w:p w:rsidR="000471BA" w:rsidRPr="009750DC" w:rsidRDefault="00CC3382" w:rsidP="00293015">
      <w:pPr>
        <w:spacing w:after="120" w:line="240" w:lineRule="auto"/>
        <w:rPr>
          <w:rFonts w:cs="Arial"/>
          <w:szCs w:val="24"/>
        </w:rPr>
      </w:pPr>
      <w:hyperlink r:id="rId32" w:tooltip="Education Act 1996" w:history="1">
        <w:r w:rsidR="000471BA" w:rsidRPr="00162A77">
          <w:rPr>
            <w:rStyle w:val="Hyperlink"/>
            <w:rFonts w:cs="Arial"/>
            <w:szCs w:val="24"/>
          </w:rPr>
          <w:t>Education Act 1996</w:t>
        </w:r>
      </w:hyperlink>
    </w:p>
    <w:p w:rsidR="009750DC" w:rsidRPr="009750DC" w:rsidRDefault="00CC3382" w:rsidP="00293015">
      <w:pPr>
        <w:spacing w:after="120" w:line="240" w:lineRule="auto"/>
        <w:rPr>
          <w:rFonts w:cs="Arial"/>
          <w:szCs w:val="24"/>
        </w:rPr>
      </w:pPr>
      <w:hyperlink r:id="rId33" w:anchor="equalities-act-2010-legislation" w:tooltip="Equality Act 2010" w:history="1">
        <w:r w:rsidR="009750DC" w:rsidRPr="00162A77">
          <w:rPr>
            <w:rStyle w:val="Hyperlink"/>
            <w:rFonts w:cs="Arial"/>
            <w:szCs w:val="24"/>
          </w:rPr>
          <w:t>Equality Act 2010</w:t>
        </w:r>
      </w:hyperlink>
    </w:p>
    <w:p w:rsidR="009750DC" w:rsidRPr="009750DC" w:rsidRDefault="00CC3382" w:rsidP="00293015">
      <w:pPr>
        <w:spacing w:after="120" w:line="240" w:lineRule="auto"/>
        <w:rPr>
          <w:rFonts w:cs="Arial"/>
          <w:szCs w:val="24"/>
        </w:rPr>
      </w:pPr>
      <w:hyperlink r:id="rId34" w:tooltip="First-tier Tribunal (Special Educational Needs and Disability)" w:history="1">
        <w:r w:rsidR="009750DC" w:rsidRPr="00162A77">
          <w:rPr>
            <w:rStyle w:val="Hyperlink"/>
            <w:rFonts w:cs="Arial"/>
            <w:szCs w:val="24"/>
          </w:rPr>
          <w:t>First-tier Tribunal (Special Educational Needs and Disability)</w:t>
        </w:r>
      </w:hyperlink>
    </w:p>
    <w:p w:rsidR="009750DC" w:rsidRPr="009750DC" w:rsidRDefault="00CC3382" w:rsidP="00293015">
      <w:pPr>
        <w:spacing w:after="120" w:line="240" w:lineRule="auto"/>
        <w:rPr>
          <w:rFonts w:cs="Arial"/>
          <w:szCs w:val="24"/>
        </w:rPr>
      </w:pPr>
      <w:hyperlink r:id="rId35" w:tooltip="Office for Standards in Education (Ofsted)" w:history="1">
        <w:r w:rsidR="009750DC" w:rsidRPr="00162A77">
          <w:rPr>
            <w:rStyle w:val="Hyperlink"/>
            <w:rFonts w:cs="Arial"/>
            <w:szCs w:val="24"/>
          </w:rPr>
          <w:t>Office for Standards in Education (Ofsted)</w:t>
        </w:r>
      </w:hyperlink>
    </w:p>
    <w:p w:rsidR="009750DC" w:rsidRPr="009750DC" w:rsidRDefault="00CC3382" w:rsidP="00293015">
      <w:pPr>
        <w:spacing w:after="120" w:line="240" w:lineRule="auto"/>
        <w:rPr>
          <w:rFonts w:cs="Arial"/>
          <w:szCs w:val="24"/>
        </w:rPr>
      </w:pPr>
      <w:hyperlink r:id="rId36" w:tooltip="Pathfinder information packs" w:history="1">
        <w:r w:rsidR="009750DC" w:rsidRPr="00162A77">
          <w:rPr>
            <w:rStyle w:val="Hyperlink"/>
            <w:rFonts w:cs="Arial"/>
            <w:szCs w:val="24"/>
          </w:rPr>
          <w:t>Pathfinder information packs</w:t>
        </w:r>
      </w:hyperlink>
    </w:p>
    <w:p w:rsidR="009750DC" w:rsidRPr="0046790C" w:rsidRDefault="00CC3382" w:rsidP="00293015">
      <w:pPr>
        <w:spacing w:after="120" w:line="240" w:lineRule="auto"/>
      </w:pPr>
      <w:hyperlink r:id="rId37" w:tooltip="Special Educational Needs (Personal Budgets) Regulations 2014" w:history="1">
        <w:r w:rsidR="009750DC" w:rsidRPr="00162A77">
          <w:rPr>
            <w:rStyle w:val="Hyperlink"/>
            <w:rFonts w:cs="Arial"/>
            <w:szCs w:val="24"/>
          </w:rPr>
          <w:t>Special Educational Needs (Pers</w:t>
        </w:r>
        <w:r w:rsidR="00E606EA" w:rsidRPr="00162A77">
          <w:rPr>
            <w:rStyle w:val="Hyperlink"/>
            <w:rFonts w:cs="Arial"/>
            <w:szCs w:val="24"/>
          </w:rPr>
          <w:t>onal Budgets</w:t>
        </w:r>
        <w:r w:rsidR="009750DC" w:rsidRPr="00162A77">
          <w:rPr>
            <w:rStyle w:val="Hyperlink"/>
            <w:rFonts w:cs="Arial"/>
            <w:szCs w:val="24"/>
          </w:rPr>
          <w:t>) Regulations 2014</w:t>
        </w:r>
      </w:hyperlink>
    </w:p>
    <w:p w:rsidR="009750DC" w:rsidRPr="00546FEF" w:rsidRDefault="00CC3382" w:rsidP="00293015">
      <w:pPr>
        <w:spacing w:line="240" w:lineRule="auto"/>
        <w:rPr>
          <w:lang w:eastAsia="en-GB"/>
        </w:rPr>
      </w:pPr>
      <w:hyperlink r:id="rId38" w:tooltip="Special Educational Needs and Disability Regulations 2014" w:history="1">
        <w:r w:rsidR="009750DC" w:rsidRPr="00162A77">
          <w:rPr>
            <w:rStyle w:val="Hyperlink"/>
            <w:rFonts w:cs="Arial"/>
            <w:szCs w:val="24"/>
          </w:rPr>
          <w:t xml:space="preserve">Special Educational Needs </w:t>
        </w:r>
        <w:r w:rsidR="00546FEF" w:rsidRPr="00162A77">
          <w:rPr>
            <w:rStyle w:val="Hyperlink"/>
            <w:rFonts w:cs="Arial"/>
            <w:szCs w:val="24"/>
          </w:rPr>
          <w:t>and Disability Regulations 2014</w:t>
        </w:r>
      </w:hyperlink>
    </w:p>
    <w:p w:rsidR="009750DC" w:rsidRPr="009750DC" w:rsidRDefault="009750DC" w:rsidP="006A6F63">
      <w:pPr>
        <w:pStyle w:val="Heading2"/>
      </w:pPr>
      <w:bookmarkStart w:id="1332" w:name="_Toc389481863"/>
      <w:bookmarkStart w:id="1333" w:name="_Toc389748158"/>
      <w:bookmarkStart w:id="1334" w:name="_Toc390174094"/>
      <w:bookmarkStart w:id="1335" w:name="_Toc393891970"/>
      <w:bookmarkStart w:id="1336" w:name="_Toc400632504"/>
      <w:bookmarkStart w:id="1337" w:name="_Toc402178048"/>
      <w:bookmarkStart w:id="1338" w:name="_Toc410033301"/>
      <w:r w:rsidRPr="009750DC">
        <w:t>Introduction</w:t>
      </w:r>
      <w:bookmarkEnd w:id="1332"/>
      <w:bookmarkEnd w:id="1333"/>
      <w:bookmarkEnd w:id="1334"/>
      <w:bookmarkEnd w:id="1335"/>
      <w:bookmarkEnd w:id="1336"/>
      <w:bookmarkEnd w:id="1337"/>
      <w:bookmarkEnd w:id="1338"/>
    </w:p>
    <w:p w:rsidR="009750DC" w:rsidRPr="009750DC" w:rsidRDefault="00CC3382" w:rsidP="00293015">
      <w:pPr>
        <w:spacing w:after="120" w:line="240" w:lineRule="auto"/>
        <w:rPr>
          <w:rFonts w:cs="Arial"/>
          <w:szCs w:val="24"/>
        </w:rPr>
      </w:pPr>
      <w:hyperlink r:id="rId39" w:tooltip="Children Act 1989 Guidance and Regulations Volume 2 (Care Planning, Placement and Case Review)" w:history="1">
        <w:r w:rsidR="009750DC" w:rsidRPr="00162A77">
          <w:rPr>
            <w:rStyle w:val="Hyperlink"/>
            <w:rFonts w:cs="Arial"/>
            <w:szCs w:val="24"/>
          </w:rPr>
          <w:t>Children Act 1989 Guidance and Regulations Volume 2 (Care Planning, Placement and Case Review)</w:t>
        </w:r>
      </w:hyperlink>
    </w:p>
    <w:p w:rsidR="009750DC" w:rsidRPr="009750DC" w:rsidRDefault="00CC3382" w:rsidP="00293015">
      <w:pPr>
        <w:spacing w:after="120" w:line="240" w:lineRule="auto"/>
        <w:rPr>
          <w:rFonts w:cs="Arial"/>
          <w:szCs w:val="24"/>
        </w:rPr>
      </w:pPr>
      <w:hyperlink r:id="rId40" w:tooltip="Children Act 1989 Guidance and Regulations Volume 3 (Planning Transition to Adulthood for Care Leavers)" w:history="1">
        <w:r w:rsidR="009750DC" w:rsidRPr="00162A77">
          <w:rPr>
            <w:rStyle w:val="Hyperlink"/>
            <w:rFonts w:cs="Arial"/>
            <w:szCs w:val="24"/>
          </w:rPr>
          <w:t>Children Act 1989 Guidance and Regulations Volume 3 (Planning Transition to Adulthood for Care Leavers)</w:t>
        </w:r>
      </w:hyperlink>
    </w:p>
    <w:p w:rsidR="009750DC" w:rsidRPr="009750DC" w:rsidRDefault="00CC3382" w:rsidP="00293015">
      <w:pPr>
        <w:spacing w:after="120" w:line="240" w:lineRule="auto"/>
        <w:rPr>
          <w:rFonts w:cs="Arial"/>
          <w:szCs w:val="24"/>
        </w:rPr>
      </w:pPr>
      <w:hyperlink r:id="rId41" w:tooltip="Equality Act 2010: Advice for Schools" w:history="1">
        <w:r w:rsidR="009750DC" w:rsidRPr="00162A77">
          <w:rPr>
            <w:rStyle w:val="Hyperlink"/>
            <w:rFonts w:cs="Arial"/>
            <w:szCs w:val="24"/>
          </w:rPr>
          <w:t>Equality Act 2010: Advice for Schools</w:t>
        </w:r>
      </w:hyperlink>
    </w:p>
    <w:p w:rsidR="00D56E3F" w:rsidRDefault="00CC3382" w:rsidP="00293015">
      <w:pPr>
        <w:spacing w:after="120" w:line="240" w:lineRule="auto"/>
        <w:rPr>
          <w:rFonts w:cs="Arial"/>
          <w:szCs w:val="24"/>
        </w:rPr>
      </w:pPr>
      <w:hyperlink r:id="rId42" w:tooltip="Mental Capacity Act Code of Practice: Protecting the Vulnerable 2007" w:history="1">
        <w:r w:rsidR="009750DC" w:rsidRPr="00162A77">
          <w:rPr>
            <w:rStyle w:val="Hyperlink"/>
            <w:rFonts w:cs="Arial"/>
            <w:szCs w:val="24"/>
          </w:rPr>
          <w:t>Mental Capacity Act Code of Practice: Protecting the Vulnerable 2007</w:t>
        </w:r>
      </w:hyperlink>
    </w:p>
    <w:p w:rsidR="009750DC" w:rsidRPr="009750DC" w:rsidRDefault="00CC3382" w:rsidP="00293015">
      <w:pPr>
        <w:spacing w:after="120" w:line="240" w:lineRule="auto"/>
        <w:rPr>
          <w:rFonts w:cs="Arial"/>
          <w:szCs w:val="24"/>
        </w:rPr>
      </w:pPr>
      <w:hyperlink r:id="rId43" w:tooltip="Reasonable adjustments for disabled pupils 2012" w:history="1">
        <w:r w:rsidR="009750DC" w:rsidRPr="00D56E3F">
          <w:rPr>
            <w:rStyle w:val="Hyperlink"/>
            <w:rFonts w:cs="Arial"/>
            <w:szCs w:val="24"/>
          </w:rPr>
          <w:t>Reasonable adjustments for disabled pupils 2012</w:t>
        </w:r>
      </w:hyperlink>
      <w:r w:rsidR="009750DC" w:rsidRPr="009750DC">
        <w:rPr>
          <w:rFonts w:cs="Arial"/>
          <w:szCs w:val="24"/>
        </w:rPr>
        <w:t xml:space="preserve">: </w:t>
      </w:r>
    </w:p>
    <w:p w:rsidR="00F24FC1" w:rsidRPr="00F24FC1" w:rsidRDefault="00CC3382" w:rsidP="00293015">
      <w:pPr>
        <w:spacing w:after="120" w:line="240" w:lineRule="auto"/>
      </w:pPr>
      <w:hyperlink r:id="rId44" w:tooltip="Supporting pupils at school with medical conditions" w:history="1">
        <w:r w:rsidR="009750DC" w:rsidRPr="00D56E3F">
          <w:rPr>
            <w:rStyle w:val="Hyperlink"/>
            <w:rFonts w:cs="Arial"/>
            <w:szCs w:val="24"/>
          </w:rPr>
          <w:t>Supporting pupils at school with medical conditions</w:t>
        </w:r>
      </w:hyperlink>
    </w:p>
    <w:p w:rsidR="00D56E3F" w:rsidRDefault="00CC3382" w:rsidP="00293015">
      <w:pPr>
        <w:spacing w:after="120" w:line="240" w:lineRule="auto"/>
        <w:rPr>
          <w:rFonts w:cs="Arial"/>
          <w:szCs w:val="24"/>
        </w:rPr>
      </w:pPr>
      <w:hyperlink r:id="rId45" w:tooltip="Transition to the new 0-25 special educational needs and disability system" w:history="1">
        <w:r w:rsidR="00D56E3F" w:rsidRPr="00D56E3F">
          <w:rPr>
            <w:rStyle w:val="Hyperlink"/>
            <w:rFonts w:cs="Arial"/>
            <w:szCs w:val="24"/>
          </w:rPr>
          <w:t>Transition to the new 0-25 special educational needs and disability system</w:t>
        </w:r>
      </w:hyperlink>
      <w:r w:rsidR="00D56E3F">
        <w:rPr>
          <w:rFonts w:cs="Arial"/>
          <w:szCs w:val="24"/>
        </w:rPr>
        <w:t xml:space="preserve"> (DfE guidance)</w:t>
      </w:r>
    </w:p>
    <w:p w:rsidR="009750DC" w:rsidRPr="009750DC" w:rsidRDefault="00CC3382" w:rsidP="00293015">
      <w:pPr>
        <w:spacing w:after="120" w:line="240" w:lineRule="auto"/>
        <w:rPr>
          <w:rFonts w:cs="Arial"/>
          <w:szCs w:val="24"/>
        </w:rPr>
      </w:pPr>
      <w:hyperlink r:id="rId46" w:tooltip="Working Together to Safeguard Children 2013" w:history="1">
        <w:r w:rsidR="009750DC" w:rsidRPr="00D56E3F">
          <w:rPr>
            <w:rStyle w:val="Hyperlink"/>
            <w:rFonts w:cs="Arial"/>
            <w:szCs w:val="24"/>
          </w:rPr>
          <w:t>Working Together to Safeguard Children 2013</w:t>
        </w:r>
      </w:hyperlink>
    </w:p>
    <w:p w:rsidR="009750DC" w:rsidRPr="009750DC" w:rsidRDefault="009750DC" w:rsidP="00293015">
      <w:pPr>
        <w:pStyle w:val="Heading2"/>
      </w:pPr>
      <w:bookmarkStart w:id="1339" w:name="_Toc389481864"/>
      <w:bookmarkStart w:id="1340" w:name="_Toc389748159"/>
      <w:bookmarkStart w:id="1341" w:name="_Toc390174095"/>
      <w:bookmarkStart w:id="1342" w:name="_Toc393891971"/>
      <w:bookmarkStart w:id="1343" w:name="_Toc400632505"/>
      <w:bookmarkStart w:id="1344" w:name="_Toc402178049"/>
      <w:bookmarkStart w:id="1345" w:name="_Toc410033302"/>
      <w:r w:rsidRPr="009750DC">
        <w:t>Chapter 1: Principles</w:t>
      </w:r>
      <w:bookmarkEnd w:id="1339"/>
      <w:bookmarkEnd w:id="1340"/>
      <w:bookmarkEnd w:id="1341"/>
      <w:bookmarkEnd w:id="1342"/>
      <w:bookmarkEnd w:id="1343"/>
      <w:bookmarkEnd w:id="1344"/>
      <w:bookmarkEnd w:id="1345"/>
    </w:p>
    <w:p w:rsidR="009750DC" w:rsidRPr="009750DC" w:rsidRDefault="00CC3382" w:rsidP="00293015">
      <w:pPr>
        <w:spacing w:after="120" w:line="240" w:lineRule="auto"/>
        <w:rPr>
          <w:rFonts w:cs="Arial"/>
          <w:szCs w:val="24"/>
        </w:rPr>
      </w:pPr>
      <w:hyperlink r:id="rId47" w:tooltip="Contact a Family - Parent Participation" w:history="1">
        <w:r w:rsidR="009750DC" w:rsidRPr="00B24182">
          <w:rPr>
            <w:rStyle w:val="Hyperlink"/>
            <w:rFonts w:cs="Arial"/>
            <w:szCs w:val="24"/>
          </w:rPr>
          <w:t>Contact a Family</w:t>
        </w:r>
      </w:hyperlink>
    </w:p>
    <w:p w:rsidR="009750DC" w:rsidRPr="009750DC" w:rsidRDefault="00CC3382" w:rsidP="00293015">
      <w:pPr>
        <w:spacing w:after="120" w:line="240" w:lineRule="auto"/>
        <w:rPr>
          <w:rFonts w:cs="Arial"/>
          <w:szCs w:val="24"/>
        </w:rPr>
      </w:pPr>
      <w:hyperlink r:id="rId48" w:tooltip="National Network of Parent Care Forums" w:history="1">
        <w:r w:rsidR="009750DC" w:rsidRPr="00B24182">
          <w:rPr>
            <w:rStyle w:val="Hyperlink"/>
            <w:rFonts w:cs="Arial"/>
            <w:szCs w:val="24"/>
          </w:rPr>
          <w:t>National Network of Parent Carer Forums</w:t>
        </w:r>
      </w:hyperlink>
    </w:p>
    <w:p w:rsidR="009750DC" w:rsidRPr="009750DC" w:rsidRDefault="00CC3382" w:rsidP="00293015">
      <w:pPr>
        <w:spacing w:after="120" w:line="240" w:lineRule="auto"/>
        <w:rPr>
          <w:rFonts w:cs="Arial"/>
          <w:szCs w:val="24"/>
        </w:rPr>
      </w:pPr>
      <w:hyperlink r:id="rId49" w:tooltip="School Admissions Code of Practice" w:history="1">
        <w:r w:rsidR="009750DC" w:rsidRPr="00001933">
          <w:rPr>
            <w:rStyle w:val="Hyperlink"/>
            <w:rFonts w:cs="Arial"/>
            <w:szCs w:val="24"/>
          </w:rPr>
          <w:t>School Admissions Code of Practice</w:t>
        </w:r>
      </w:hyperlink>
    </w:p>
    <w:p w:rsidR="00B24182" w:rsidRDefault="00CC3382" w:rsidP="00293015">
      <w:pPr>
        <w:spacing w:after="120" w:line="240" w:lineRule="auto"/>
        <w:rPr>
          <w:rFonts w:cs="Arial"/>
          <w:szCs w:val="24"/>
        </w:rPr>
      </w:pPr>
      <w:hyperlink r:id="rId50" w:tooltip="United Nations Convention on the Rights of Persons with Disabilities" w:history="1">
        <w:r w:rsidR="009750DC" w:rsidRPr="00B24182">
          <w:rPr>
            <w:rStyle w:val="Hyperlink"/>
            <w:rFonts w:cs="Arial"/>
            <w:szCs w:val="24"/>
          </w:rPr>
          <w:t>United Nations Convention on the Rights of Persons with Disabilities</w:t>
        </w:r>
      </w:hyperlink>
      <w:r w:rsidR="009750DC" w:rsidRPr="009750DC">
        <w:rPr>
          <w:rFonts w:cs="Arial"/>
          <w:szCs w:val="24"/>
        </w:rPr>
        <w:t xml:space="preserve"> </w:t>
      </w:r>
    </w:p>
    <w:p w:rsidR="009750DC" w:rsidRPr="009750DC" w:rsidRDefault="00CC3382" w:rsidP="00293015">
      <w:pPr>
        <w:spacing w:after="120" w:line="240" w:lineRule="auto"/>
        <w:rPr>
          <w:rFonts w:cs="Arial"/>
          <w:szCs w:val="24"/>
        </w:rPr>
      </w:pPr>
      <w:hyperlink r:id="rId51" w:tooltip="UN Convention on the Rights of the Child" w:history="1">
        <w:r w:rsidR="009750DC" w:rsidRPr="00001933">
          <w:rPr>
            <w:rStyle w:val="Hyperlink"/>
            <w:rFonts w:cs="Arial"/>
            <w:szCs w:val="24"/>
          </w:rPr>
          <w:t>United Nations Convention on the Rights of the Child</w:t>
        </w:r>
      </w:hyperlink>
    </w:p>
    <w:p w:rsidR="00623556" w:rsidRDefault="00623556">
      <w:pPr>
        <w:rPr>
          <w:rFonts w:eastAsiaTheme="majorEastAsia" w:cstheme="majorBidi"/>
          <w:b/>
          <w:bCs/>
          <w:color w:val="1F497D" w:themeColor="text2"/>
          <w:sz w:val="32"/>
          <w:szCs w:val="26"/>
        </w:rPr>
      </w:pPr>
      <w:bookmarkStart w:id="1346" w:name="_Toc389481865"/>
      <w:bookmarkStart w:id="1347" w:name="_Toc389748160"/>
      <w:bookmarkStart w:id="1348" w:name="_Toc390174096"/>
      <w:bookmarkStart w:id="1349" w:name="_Toc393891972"/>
      <w:bookmarkStart w:id="1350" w:name="_Toc400632506"/>
      <w:r>
        <w:br w:type="page"/>
      </w:r>
    </w:p>
    <w:p w:rsidR="009750DC" w:rsidRPr="009750DC" w:rsidRDefault="009750DC" w:rsidP="006A6F63">
      <w:pPr>
        <w:pStyle w:val="Heading2"/>
      </w:pPr>
      <w:bookmarkStart w:id="1351" w:name="_Toc402178050"/>
      <w:bookmarkStart w:id="1352" w:name="_Toc410033303"/>
      <w:r w:rsidRPr="009750DC">
        <w:t>Chapter 2: Impartial information, advice and support</w:t>
      </w:r>
      <w:bookmarkEnd w:id="1346"/>
      <w:bookmarkEnd w:id="1347"/>
      <w:bookmarkEnd w:id="1348"/>
      <w:bookmarkEnd w:id="1349"/>
      <w:bookmarkEnd w:id="1350"/>
      <w:bookmarkEnd w:id="1351"/>
      <w:bookmarkEnd w:id="1352"/>
    </w:p>
    <w:p w:rsidR="009750DC" w:rsidRPr="009750DC" w:rsidRDefault="00CC3382" w:rsidP="00293015">
      <w:pPr>
        <w:spacing w:after="120" w:line="240" w:lineRule="auto"/>
        <w:rPr>
          <w:rFonts w:cs="Arial"/>
          <w:szCs w:val="24"/>
        </w:rPr>
      </w:pPr>
      <w:hyperlink r:id="rId52" w:tooltip="Children's Education Advisory Service (CEAS)" w:history="1">
        <w:r w:rsidR="009750DC" w:rsidRPr="00001933">
          <w:rPr>
            <w:rStyle w:val="Hyperlink"/>
            <w:rFonts w:cs="Arial"/>
            <w:szCs w:val="24"/>
          </w:rPr>
          <w:t>Children’s Education Advisory Service (CEAS)</w:t>
        </w:r>
      </w:hyperlink>
    </w:p>
    <w:p w:rsidR="009750DC" w:rsidRPr="009750DC" w:rsidRDefault="00CC3382" w:rsidP="00293015">
      <w:pPr>
        <w:spacing w:after="120" w:line="240" w:lineRule="auto"/>
        <w:rPr>
          <w:rFonts w:cs="Arial"/>
          <w:szCs w:val="24"/>
        </w:rPr>
      </w:pPr>
      <w:hyperlink r:id="rId53" w:tooltip="Early Support Programme" w:history="1">
        <w:r w:rsidR="009750DC" w:rsidRPr="00001933">
          <w:rPr>
            <w:rStyle w:val="Hyperlink"/>
            <w:rFonts w:cs="Arial"/>
            <w:szCs w:val="24"/>
          </w:rPr>
          <w:t>Early Support Programme</w:t>
        </w:r>
      </w:hyperlink>
    </w:p>
    <w:p w:rsidR="009750DC" w:rsidRPr="009750DC" w:rsidRDefault="00CC3382" w:rsidP="00293015">
      <w:pPr>
        <w:spacing w:after="120" w:line="240" w:lineRule="auto"/>
        <w:rPr>
          <w:rFonts w:cs="Arial"/>
          <w:szCs w:val="24"/>
        </w:rPr>
      </w:pPr>
      <w:hyperlink r:id="rId54" w:tooltip="Family Information Services" w:history="1">
        <w:r w:rsidR="009750DC" w:rsidRPr="00001933">
          <w:rPr>
            <w:rStyle w:val="Hyperlink"/>
            <w:rFonts w:cs="Arial"/>
            <w:szCs w:val="24"/>
          </w:rPr>
          <w:t>Family Information Services</w:t>
        </w:r>
      </w:hyperlink>
    </w:p>
    <w:p w:rsidR="009750DC" w:rsidRPr="009F78BB" w:rsidRDefault="00CC3382" w:rsidP="00293015">
      <w:pPr>
        <w:spacing w:line="240" w:lineRule="auto"/>
        <w:rPr>
          <w:rFonts w:ascii="Verdana" w:eastAsia="Times New Roman" w:hAnsi="Verdana" w:cs="Times New Roman"/>
          <w:color w:val="000000"/>
          <w:sz w:val="15"/>
          <w:szCs w:val="15"/>
          <w:lang w:eastAsia="en-GB"/>
        </w:rPr>
      </w:pPr>
      <w:hyperlink r:id="rId55" w:tooltip="National Parent Partnership Network" w:history="1">
        <w:r w:rsidR="009169D2">
          <w:rPr>
            <w:rStyle w:val="Hyperlink"/>
            <w:rFonts w:cs="Arial"/>
            <w:szCs w:val="24"/>
          </w:rPr>
          <w:t>Information, Advice and Support Services</w:t>
        </w:r>
        <w:r w:rsidR="009F78BB" w:rsidRPr="00001933">
          <w:rPr>
            <w:rStyle w:val="Hyperlink"/>
            <w:rFonts w:cs="Arial"/>
            <w:szCs w:val="24"/>
          </w:rPr>
          <w:t xml:space="preserve"> Network</w:t>
        </w:r>
      </w:hyperlink>
      <w:r w:rsidR="009F78BB">
        <w:rPr>
          <w:rFonts w:cs="Arial"/>
          <w:szCs w:val="24"/>
        </w:rPr>
        <w:t xml:space="preserve"> –</w:t>
      </w:r>
      <w:r w:rsidR="009750DC">
        <w:rPr>
          <w:rFonts w:cs="Arial"/>
          <w:szCs w:val="24"/>
        </w:rPr>
        <w:t xml:space="preserve"> </w:t>
      </w:r>
      <w:r w:rsidR="009750DC" w:rsidRPr="009750DC">
        <w:rPr>
          <w:rFonts w:cs="Arial"/>
          <w:szCs w:val="24"/>
        </w:rPr>
        <w:t>guidance on impartial infor</w:t>
      </w:r>
      <w:r w:rsidR="00CD72F2">
        <w:rPr>
          <w:rFonts w:cs="Arial"/>
          <w:szCs w:val="24"/>
        </w:rPr>
        <w:t>mation, advice and support</w:t>
      </w:r>
    </w:p>
    <w:p w:rsidR="009750DC" w:rsidRPr="009750DC" w:rsidRDefault="00CC3382" w:rsidP="00293015">
      <w:pPr>
        <w:spacing w:after="120" w:line="240" w:lineRule="auto"/>
        <w:rPr>
          <w:rFonts w:cs="Arial"/>
          <w:szCs w:val="24"/>
        </w:rPr>
      </w:pPr>
      <w:hyperlink r:id="rId56" w:tooltip="Patient Advice and Liaison Service (PALS)" w:history="1">
        <w:r w:rsidR="009750DC" w:rsidRPr="00CD72F2">
          <w:rPr>
            <w:rStyle w:val="Hyperlink"/>
            <w:rFonts w:cs="Arial"/>
            <w:szCs w:val="24"/>
          </w:rPr>
          <w:t>Patient Advice and Liaison Service (PALS)</w:t>
        </w:r>
      </w:hyperlink>
    </w:p>
    <w:p w:rsidR="009750DC" w:rsidRPr="009750DC" w:rsidRDefault="009750DC" w:rsidP="006A6F63">
      <w:pPr>
        <w:pStyle w:val="Heading2"/>
      </w:pPr>
      <w:bookmarkStart w:id="1353" w:name="_Toc389481866"/>
      <w:bookmarkStart w:id="1354" w:name="_Toc389748161"/>
      <w:bookmarkStart w:id="1355" w:name="_Toc390174097"/>
      <w:bookmarkStart w:id="1356" w:name="_Toc393891973"/>
      <w:bookmarkStart w:id="1357" w:name="_Toc400632507"/>
      <w:bookmarkStart w:id="1358" w:name="_Toc402178051"/>
      <w:bookmarkStart w:id="1359" w:name="_Toc410033304"/>
      <w:r w:rsidRPr="009750DC">
        <w:t>Chapter 3: Working together across education, health and care for joint outcomes</w:t>
      </w:r>
      <w:bookmarkEnd w:id="1353"/>
      <w:bookmarkEnd w:id="1354"/>
      <w:bookmarkEnd w:id="1355"/>
      <w:bookmarkEnd w:id="1356"/>
      <w:bookmarkEnd w:id="1357"/>
      <w:bookmarkEnd w:id="1358"/>
      <w:bookmarkEnd w:id="1359"/>
    </w:p>
    <w:p w:rsidR="009750DC" w:rsidRPr="009750DC" w:rsidRDefault="00CC3382" w:rsidP="00293015">
      <w:pPr>
        <w:spacing w:after="120" w:line="240" w:lineRule="auto"/>
        <w:rPr>
          <w:rFonts w:cs="Arial"/>
          <w:szCs w:val="24"/>
        </w:rPr>
      </w:pPr>
      <w:hyperlink r:id="rId57" w:tooltip="Campbell Collaboration" w:history="1">
        <w:r w:rsidR="009750DC" w:rsidRPr="00D56E3F">
          <w:rPr>
            <w:rStyle w:val="Hyperlink"/>
            <w:rFonts w:cs="Arial"/>
            <w:szCs w:val="24"/>
          </w:rPr>
          <w:t>Campbell Collaboration</w:t>
        </w:r>
      </w:hyperlink>
      <w:r w:rsidR="00434673">
        <w:rPr>
          <w:rFonts w:cs="Arial"/>
          <w:szCs w:val="24"/>
        </w:rPr>
        <w:t xml:space="preserve"> </w:t>
      </w:r>
      <w:r w:rsidR="009750DC" w:rsidRPr="009750DC">
        <w:rPr>
          <w:rFonts w:cs="Arial"/>
          <w:szCs w:val="24"/>
        </w:rPr>
        <w:t xml:space="preserve"> </w:t>
      </w:r>
    </w:p>
    <w:p w:rsidR="009750DC" w:rsidRPr="009750DC" w:rsidRDefault="00CC3382" w:rsidP="00293015">
      <w:pPr>
        <w:spacing w:after="120" w:line="240" w:lineRule="auto"/>
        <w:rPr>
          <w:rFonts w:cs="Arial"/>
          <w:szCs w:val="24"/>
        </w:rPr>
      </w:pPr>
      <w:hyperlink r:id="rId58" w:tooltip="Child and Maternal Health Intelligence Network (ChiMat)" w:history="1">
        <w:r w:rsidR="009750DC" w:rsidRPr="00D56E3F">
          <w:rPr>
            <w:rStyle w:val="Hyperlink"/>
            <w:rFonts w:cs="Arial"/>
            <w:szCs w:val="24"/>
          </w:rPr>
          <w:t>Child and Maternal Health Intelligence Network (ChiMat)</w:t>
        </w:r>
      </w:hyperlink>
    </w:p>
    <w:p w:rsidR="009750DC" w:rsidRPr="009750DC" w:rsidRDefault="00CC3382" w:rsidP="00293015">
      <w:pPr>
        <w:spacing w:after="120" w:line="240" w:lineRule="auto"/>
        <w:rPr>
          <w:rFonts w:cs="Arial"/>
          <w:szCs w:val="24"/>
        </w:rPr>
      </w:pPr>
      <w:hyperlink r:id="rId59" w:tooltip="Children Act 1989" w:history="1">
        <w:r w:rsidR="009750DC" w:rsidRPr="00D56E3F">
          <w:rPr>
            <w:rStyle w:val="Hyperlink"/>
            <w:rFonts w:cs="Arial"/>
            <w:szCs w:val="24"/>
          </w:rPr>
          <w:t>Children Act 1989</w:t>
        </w:r>
      </w:hyperlink>
    </w:p>
    <w:p w:rsidR="009750DC" w:rsidRPr="009750DC" w:rsidRDefault="00CC3382" w:rsidP="00293015">
      <w:pPr>
        <w:spacing w:after="120" w:line="240" w:lineRule="auto"/>
        <w:rPr>
          <w:rFonts w:cs="Arial"/>
          <w:szCs w:val="24"/>
        </w:rPr>
      </w:pPr>
      <w:hyperlink r:id="rId60" w:tooltip="Children Act 2004" w:history="1">
        <w:r w:rsidR="009750DC" w:rsidRPr="00D56E3F">
          <w:rPr>
            <w:rStyle w:val="Hyperlink"/>
            <w:rFonts w:cs="Arial"/>
            <w:szCs w:val="24"/>
          </w:rPr>
          <w:t>Children Act 2004</w:t>
        </w:r>
      </w:hyperlink>
      <w:r w:rsidR="00434673">
        <w:rPr>
          <w:rFonts w:cs="Arial"/>
          <w:szCs w:val="24"/>
        </w:rPr>
        <w:t xml:space="preserve"> </w:t>
      </w:r>
      <w:r w:rsidR="009750DC" w:rsidRPr="009750DC">
        <w:rPr>
          <w:rFonts w:cs="Arial"/>
          <w:szCs w:val="24"/>
        </w:rPr>
        <w:t xml:space="preserve"> </w:t>
      </w:r>
    </w:p>
    <w:p w:rsidR="009750DC" w:rsidRPr="009750DC" w:rsidRDefault="00CC3382" w:rsidP="00293015">
      <w:pPr>
        <w:spacing w:after="120" w:line="240" w:lineRule="auto"/>
        <w:rPr>
          <w:rFonts w:cs="Arial"/>
          <w:szCs w:val="24"/>
        </w:rPr>
      </w:pPr>
      <w:hyperlink r:id="rId61" w:tooltip="Chronically Sick and Disabled Persons Act 1970" w:history="1">
        <w:r w:rsidR="009750DC" w:rsidRPr="00D56E3F">
          <w:rPr>
            <w:rStyle w:val="Hyperlink"/>
            <w:rFonts w:cs="Arial"/>
            <w:szCs w:val="24"/>
          </w:rPr>
          <w:t>Chronically Sick and Disabled Persons Act 1970</w:t>
        </w:r>
      </w:hyperlink>
    </w:p>
    <w:p w:rsidR="009750DC" w:rsidRPr="009750DC" w:rsidRDefault="00CC3382" w:rsidP="00293015">
      <w:pPr>
        <w:spacing w:after="120" w:line="240" w:lineRule="auto"/>
        <w:rPr>
          <w:rFonts w:cs="Arial"/>
          <w:szCs w:val="24"/>
        </w:rPr>
      </w:pPr>
      <w:hyperlink r:id="rId62" w:tooltip="Cochrane Collaboration" w:history="1">
        <w:r w:rsidR="009750DC" w:rsidRPr="00D56E3F">
          <w:rPr>
            <w:rStyle w:val="Hyperlink"/>
            <w:rFonts w:cs="Arial"/>
            <w:szCs w:val="24"/>
          </w:rPr>
          <w:t>Cochrane Collaboration</w:t>
        </w:r>
      </w:hyperlink>
    </w:p>
    <w:p w:rsidR="009750DC" w:rsidRPr="009750DC" w:rsidRDefault="00CC3382" w:rsidP="00293015">
      <w:pPr>
        <w:spacing w:after="120" w:line="240" w:lineRule="auto"/>
        <w:rPr>
          <w:rFonts w:cs="Arial"/>
          <w:szCs w:val="24"/>
        </w:rPr>
      </w:pPr>
      <w:hyperlink r:id="rId63" w:tooltip="Commissioning support resources (BOND/Young Minds)" w:history="1">
        <w:r w:rsidR="009750DC" w:rsidRPr="00D56E3F">
          <w:rPr>
            <w:rStyle w:val="Hyperlink"/>
            <w:rFonts w:cs="Arial"/>
            <w:szCs w:val="24"/>
          </w:rPr>
          <w:t>Commissioning suppor</w:t>
        </w:r>
        <w:r w:rsidR="00293015" w:rsidRPr="00D56E3F">
          <w:rPr>
            <w:rStyle w:val="Hyperlink"/>
            <w:rFonts w:cs="Arial"/>
            <w:szCs w:val="24"/>
          </w:rPr>
          <w:t>t resources (BOND/Young Minds)</w:t>
        </w:r>
      </w:hyperlink>
      <w:r w:rsidR="00293015">
        <w:rPr>
          <w:rFonts w:cs="Arial"/>
          <w:szCs w:val="24"/>
        </w:rPr>
        <w:t xml:space="preserve">: </w:t>
      </w:r>
    </w:p>
    <w:p w:rsidR="009750DC" w:rsidRPr="009750DC" w:rsidRDefault="00CC3382" w:rsidP="00293015">
      <w:pPr>
        <w:spacing w:after="120" w:line="240" w:lineRule="auto"/>
        <w:rPr>
          <w:rFonts w:cs="Arial"/>
          <w:szCs w:val="24"/>
        </w:rPr>
      </w:pPr>
      <w:hyperlink r:id="rId64" w:tooltip="Health and Social Care Act 2012" w:history="1">
        <w:r w:rsidR="009750DC" w:rsidRPr="00D56E3F">
          <w:rPr>
            <w:rStyle w:val="Hyperlink"/>
            <w:rFonts w:cs="Arial"/>
            <w:szCs w:val="24"/>
          </w:rPr>
          <w:t>Health and Social Care Act 2012</w:t>
        </w:r>
      </w:hyperlink>
    </w:p>
    <w:p w:rsidR="009750DC" w:rsidRPr="009750DC" w:rsidRDefault="00CC3382" w:rsidP="00293015">
      <w:pPr>
        <w:spacing w:after="120" w:line="240" w:lineRule="auto"/>
        <w:rPr>
          <w:rFonts w:cs="Arial"/>
          <w:szCs w:val="24"/>
        </w:rPr>
      </w:pPr>
      <w:hyperlink r:id="rId65" w:tooltip="mproving Children and Young People’s Health Outcomes: a system-wide response" w:history="1">
        <w:r w:rsidR="009750DC" w:rsidRPr="00D56E3F">
          <w:rPr>
            <w:rStyle w:val="Hyperlink"/>
            <w:rFonts w:cs="Arial"/>
            <w:szCs w:val="24"/>
          </w:rPr>
          <w:t>Improving Children and Young People’s Health Outcomes: a system-wide response</w:t>
        </w:r>
      </w:hyperlink>
      <w:r w:rsidR="009750DC" w:rsidRPr="009750DC">
        <w:rPr>
          <w:rFonts w:cs="Arial"/>
          <w:szCs w:val="24"/>
        </w:rPr>
        <w:t xml:space="preserve"> (Children and</w:t>
      </w:r>
      <w:r w:rsidR="00362BB4">
        <w:rPr>
          <w:rFonts w:cs="Arial"/>
          <w:szCs w:val="24"/>
        </w:rPr>
        <w:t xml:space="preserve"> Young People’s Outcome Forum)</w:t>
      </w:r>
    </w:p>
    <w:p w:rsidR="009750DC" w:rsidRPr="009750DC" w:rsidRDefault="00CC3382" w:rsidP="00293015">
      <w:pPr>
        <w:spacing w:after="120" w:line="240" w:lineRule="auto"/>
        <w:ind w:right="-24"/>
        <w:rPr>
          <w:rFonts w:cs="Arial"/>
          <w:szCs w:val="24"/>
        </w:rPr>
      </w:pPr>
      <w:hyperlink r:id="rId66" w:tooltip="In Control examples of approaches to Personal Budgets" w:history="1">
        <w:r w:rsidR="00362BB4" w:rsidRPr="00362BB4">
          <w:rPr>
            <w:rStyle w:val="Hyperlink"/>
            <w:rFonts w:cs="Arial"/>
            <w:szCs w:val="24"/>
          </w:rPr>
          <w:t>In Control</w:t>
        </w:r>
      </w:hyperlink>
      <w:r w:rsidR="00362BB4">
        <w:rPr>
          <w:rFonts w:cs="Arial"/>
          <w:szCs w:val="24"/>
        </w:rPr>
        <w:t xml:space="preserve"> </w:t>
      </w:r>
      <w:r w:rsidR="009750DC" w:rsidRPr="009750DC">
        <w:rPr>
          <w:rFonts w:cs="Arial"/>
          <w:szCs w:val="24"/>
        </w:rPr>
        <w:t xml:space="preserve">examples of </w:t>
      </w:r>
      <w:r w:rsidR="00362BB4">
        <w:rPr>
          <w:rFonts w:cs="Arial"/>
          <w:szCs w:val="24"/>
        </w:rPr>
        <w:t>approaches to Personal Budgets</w:t>
      </w:r>
    </w:p>
    <w:p w:rsidR="009750DC" w:rsidRPr="009750DC" w:rsidRDefault="00CC3382" w:rsidP="00293015">
      <w:pPr>
        <w:spacing w:after="120" w:line="240" w:lineRule="auto"/>
        <w:rPr>
          <w:rFonts w:cs="Arial"/>
          <w:szCs w:val="24"/>
        </w:rPr>
      </w:pPr>
      <w:hyperlink r:id="rId67" w:tooltip="JSNA guidance" w:history="1">
        <w:r w:rsidR="009750DC" w:rsidRPr="00362BB4">
          <w:rPr>
            <w:rStyle w:val="Hyperlink"/>
            <w:rFonts w:cs="Arial"/>
            <w:szCs w:val="24"/>
          </w:rPr>
          <w:t>JSNA guidance</w:t>
        </w:r>
      </w:hyperlink>
    </w:p>
    <w:p w:rsidR="009750DC" w:rsidRPr="009750DC" w:rsidRDefault="00CC3382" w:rsidP="00293015">
      <w:pPr>
        <w:spacing w:after="120" w:line="240" w:lineRule="auto"/>
        <w:rPr>
          <w:rFonts w:cs="Arial"/>
          <w:szCs w:val="24"/>
        </w:rPr>
      </w:pPr>
      <w:hyperlink r:id="rId68" w:tooltip="Making it personal (Kids website)" w:history="1">
        <w:r w:rsidR="009750DC" w:rsidRPr="00B71EFE">
          <w:rPr>
            <w:rStyle w:val="Hyperlink"/>
            <w:rFonts w:cs="Arial"/>
            <w:szCs w:val="24"/>
          </w:rPr>
          <w:t>Making it personal (Kids website)</w:t>
        </w:r>
      </w:hyperlink>
    </w:p>
    <w:p w:rsidR="009750DC" w:rsidRPr="009750DC" w:rsidRDefault="00CC3382" w:rsidP="00293015">
      <w:pPr>
        <w:spacing w:after="120" w:line="240" w:lineRule="auto"/>
        <w:rPr>
          <w:rFonts w:cs="Arial"/>
          <w:szCs w:val="24"/>
        </w:rPr>
      </w:pPr>
      <w:hyperlink r:id="rId69" w:tooltip="National Development Team for Inclusion (NDTI)" w:history="1">
        <w:r w:rsidR="009750DC" w:rsidRPr="00B71EFE">
          <w:rPr>
            <w:rStyle w:val="Hyperlink"/>
            <w:rFonts w:cs="Arial"/>
            <w:szCs w:val="24"/>
          </w:rPr>
          <w:t>National Development Team for Inclusion (NDTI)</w:t>
        </w:r>
      </w:hyperlink>
    </w:p>
    <w:p w:rsidR="009750DC" w:rsidRPr="009750DC" w:rsidRDefault="00CC3382" w:rsidP="00293015">
      <w:pPr>
        <w:spacing w:after="120" w:line="240" w:lineRule="auto"/>
        <w:rPr>
          <w:rFonts w:cs="Arial"/>
          <w:szCs w:val="24"/>
        </w:rPr>
      </w:pPr>
      <w:hyperlink r:id="rId70" w:tooltip="National Health Service Act 2006" w:history="1">
        <w:r w:rsidR="009750DC" w:rsidRPr="00B71EFE">
          <w:rPr>
            <w:rStyle w:val="Hyperlink"/>
            <w:rFonts w:cs="Arial"/>
            <w:szCs w:val="24"/>
          </w:rPr>
          <w:t>National Health Service Act 2006</w:t>
        </w:r>
      </w:hyperlink>
    </w:p>
    <w:p w:rsidR="009750DC" w:rsidRPr="009750DC" w:rsidRDefault="00CC3382" w:rsidP="00293015">
      <w:pPr>
        <w:spacing w:after="120" w:line="240" w:lineRule="auto"/>
        <w:rPr>
          <w:rFonts w:cs="Arial"/>
          <w:szCs w:val="24"/>
        </w:rPr>
      </w:pPr>
      <w:hyperlink r:id="rId71" w:tooltip="Procurement, Patient Choice and Competition Regulations: guidance and hypothetical case scenarios (Monitor)" w:history="1">
        <w:r w:rsidR="009750DC" w:rsidRPr="00B71EFE">
          <w:rPr>
            <w:rStyle w:val="Hyperlink"/>
            <w:rFonts w:cs="Arial"/>
            <w:szCs w:val="24"/>
          </w:rPr>
          <w:t>Procurement, Patient Choice and Competition Regulations: guidance and hypothetical case scenarios (Monitor)</w:t>
        </w:r>
      </w:hyperlink>
    </w:p>
    <w:p w:rsidR="009750DC" w:rsidRPr="009750DC" w:rsidRDefault="00CC3382" w:rsidP="00293015">
      <w:pPr>
        <w:spacing w:after="120" w:line="240" w:lineRule="auto"/>
        <w:rPr>
          <w:rFonts w:cs="Arial"/>
          <w:szCs w:val="24"/>
        </w:rPr>
      </w:pPr>
      <w:hyperlink r:id="rId72" w:tooltip="Public health in local government – factsheet for local authorities" w:history="1">
        <w:r w:rsidR="009750DC" w:rsidRPr="00B71EFE">
          <w:rPr>
            <w:rStyle w:val="Hyperlink"/>
            <w:rFonts w:cs="Arial"/>
            <w:szCs w:val="24"/>
          </w:rPr>
          <w:t>Public health in local government – factsheet for local authorities</w:t>
        </w:r>
      </w:hyperlink>
    </w:p>
    <w:p w:rsidR="009750DC" w:rsidRPr="009750DC" w:rsidRDefault="00CC3382" w:rsidP="00293015">
      <w:pPr>
        <w:spacing w:after="120" w:line="240" w:lineRule="auto"/>
        <w:rPr>
          <w:rFonts w:cs="Arial"/>
          <w:szCs w:val="24"/>
        </w:rPr>
      </w:pPr>
      <w:hyperlink r:id="rId73" w:tooltip="Transforming Participation in Health and Care (NHS England)" w:history="1">
        <w:r w:rsidR="009750DC" w:rsidRPr="00B71EFE">
          <w:rPr>
            <w:rStyle w:val="Hyperlink"/>
            <w:rFonts w:cs="Arial"/>
            <w:szCs w:val="24"/>
          </w:rPr>
          <w:t>Transforming Participation in Health and Care (NHS England)</w:t>
        </w:r>
      </w:hyperlink>
    </w:p>
    <w:p w:rsidR="009750DC" w:rsidRPr="009750DC" w:rsidRDefault="00CC3382" w:rsidP="00293015">
      <w:pPr>
        <w:spacing w:after="120" w:line="240" w:lineRule="auto"/>
        <w:rPr>
          <w:rFonts w:cs="Arial"/>
          <w:szCs w:val="24"/>
        </w:rPr>
      </w:pPr>
      <w:hyperlink r:id="rId74" w:tooltip="Who Pays? Determining responsibility for payments to providers (August 2013)" w:history="1">
        <w:r w:rsidR="00B71EFE" w:rsidRPr="00B71EFE">
          <w:rPr>
            <w:rStyle w:val="Hyperlink"/>
            <w:rFonts w:cs="Arial"/>
            <w:szCs w:val="24"/>
          </w:rPr>
          <w:t>Who Pays? Determining responsibility for payments to providers</w:t>
        </w:r>
        <w:r w:rsidR="009750DC" w:rsidRPr="00B71EFE">
          <w:rPr>
            <w:rStyle w:val="Hyperlink"/>
            <w:rFonts w:cs="Arial"/>
            <w:szCs w:val="24"/>
          </w:rPr>
          <w:t xml:space="preserve"> (August 2013)</w:t>
        </w:r>
      </w:hyperlink>
    </w:p>
    <w:p w:rsidR="009750DC" w:rsidRPr="009750DC" w:rsidRDefault="00CC3382" w:rsidP="00293015">
      <w:pPr>
        <w:spacing w:after="120" w:line="240" w:lineRule="auto"/>
        <w:rPr>
          <w:rFonts w:cs="Arial"/>
          <w:szCs w:val="24"/>
        </w:rPr>
      </w:pPr>
      <w:hyperlink r:id="rId75" w:tooltip="Winterbourne Concordat" w:history="1">
        <w:r w:rsidR="009750DC" w:rsidRPr="00B71EFE">
          <w:rPr>
            <w:rStyle w:val="Hyperlink"/>
            <w:rFonts w:cs="Arial"/>
            <w:szCs w:val="24"/>
          </w:rPr>
          <w:t>Winterbourne Concordat</w:t>
        </w:r>
      </w:hyperlink>
    </w:p>
    <w:p w:rsidR="009750DC" w:rsidRPr="009750DC" w:rsidRDefault="009750DC" w:rsidP="006A6F63">
      <w:pPr>
        <w:pStyle w:val="Heading2"/>
      </w:pPr>
      <w:bookmarkStart w:id="1360" w:name="_Toc389481867"/>
      <w:bookmarkStart w:id="1361" w:name="_Toc389748162"/>
      <w:bookmarkStart w:id="1362" w:name="_Toc390174098"/>
      <w:bookmarkStart w:id="1363" w:name="_Toc393891974"/>
      <w:bookmarkStart w:id="1364" w:name="_Toc400632508"/>
      <w:bookmarkStart w:id="1365" w:name="_Toc402178052"/>
      <w:bookmarkStart w:id="1366" w:name="_Toc410033305"/>
      <w:r w:rsidRPr="009750DC">
        <w:t>Chapter 4: The Local Offer</w:t>
      </w:r>
      <w:bookmarkEnd w:id="1360"/>
      <w:bookmarkEnd w:id="1361"/>
      <w:bookmarkEnd w:id="1362"/>
      <w:bookmarkEnd w:id="1363"/>
      <w:bookmarkEnd w:id="1364"/>
      <w:bookmarkEnd w:id="1365"/>
      <w:bookmarkEnd w:id="1366"/>
    </w:p>
    <w:p w:rsidR="009750DC" w:rsidRPr="009750DC" w:rsidRDefault="00CC3382" w:rsidP="00293015">
      <w:pPr>
        <w:spacing w:after="120" w:line="240" w:lineRule="auto"/>
        <w:rPr>
          <w:rFonts w:cs="Arial"/>
          <w:szCs w:val="24"/>
        </w:rPr>
      </w:pPr>
      <w:hyperlink r:id="rId76" w:tooltip="Access to Work fund (DWP)" w:history="1">
        <w:r w:rsidR="009750DC" w:rsidRPr="00B71EFE">
          <w:rPr>
            <w:rStyle w:val="Hyperlink"/>
            <w:rFonts w:cs="Arial"/>
            <w:szCs w:val="24"/>
          </w:rPr>
          <w:t>Access to Work fund (DWP)</w:t>
        </w:r>
      </w:hyperlink>
    </w:p>
    <w:p w:rsidR="009750DC" w:rsidRDefault="00CC3382" w:rsidP="00293015">
      <w:pPr>
        <w:spacing w:after="120" w:line="240" w:lineRule="auto"/>
        <w:rPr>
          <w:rFonts w:cs="Arial"/>
          <w:szCs w:val="24"/>
        </w:rPr>
      </w:pPr>
      <w:hyperlink r:id="rId77" w:tooltip="Breaks for Carers of Disabled Children Regulations 2011" w:history="1">
        <w:r w:rsidR="009750DC" w:rsidRPr="00B71EFE">
          <w:rPr>
            <w:rStyle w:val="Hyperlink"/>
            <w:rFonts w:cs="Arial"/>
            <w:szCs w:val="24"/>
          </w:rPr>
          <w:t>Breaks for Carers of Disabled Children Regulations 2011</w:t>
        </w:r>
      </w:hyperlink>
    </w:p>
    <w:p w:rsidR="004C628D" w:rsidRPr="009750DC" w:rsidRDefault="00CC3382" w:rsidP="00293015">
      <w:pPr>
        <w:spacing w:after="120" w:line="240" w:lineRule="auto"/>
        <w:rPr>
          <w:rFonts w:cs="Arial"/>
          <w:szCs w:val="24"/>
        </w:rPr>
      </w:pPr>
      <w:hyperlink r:id="rId78" w:tooltip="School Organisation (Maintained Schools) guidance (DfE)" w:history="1">
        <w:r w:rsidR="004C628D" w:rsidRPr="00B71EFE">
          <w:rPr>
            <w:rStyle w:val="Hyperlink"/>
            <w:rFonts w:cs="Arial"/>
            <w:szCs w:val="24"/>
          </w:rPr>
          <w:t>School Organisation (Maintained Schools) guidance (DfE)</w:t>
        </w:r>
      </w:hyperlink>
    </w:p>
    <w:p w:rsidR="009750DC" w:rsidRPr="009750DC" w:rsidRDefault="009750DC" w:rsidP="006A6F63">
      <w:pPr>
        <w:pStyle w:val="Heading2"/>
      </w:pPr>
      <w:bookmarkStart w:id="1367" w:name="_Toc389481868"/>
      <w:bookmarkStart w:id="1368" w:name="_Toc389748163"/>
      <w:bookmarkStart w:id="1369" w:name="_Toc390174099"/>
      <w:bookmarkStart w:id="1370" w:name="_Toc393891975"/>
      <w:bookmarkStart w:id="1371" w:name="_Toc400632509"/>
      <w:bookmarkStart w:id="1372" w:name="_Toc402178053"/>
      <w:bookmarkStart w:id="1373" w:name="_Toc410033306"/>
      <w:r w:rsidRPr="009750DC">
        <w:t>Chapter 5: Early years providers</w:t>
      </w:r>
      <w:bookmarkEnd w:id="1367"/>
      <w:bookmarkEnd w:id="1368"/>
      <w:bookmarkEnd w:id="1369"/>
      <w:bookmarkEnd w:id="1370"/>
      <w:bookmarkEnd w:id="1371"/>
      <w:bookmarkEnd w:id="1372"/>
      <w:bookmarkEnd w:id="1373"/>
    </w:p>
    <w:p w:rsidR="009750DC" w:rsidRPr="009750DC" w:rsidRDefault="00CC3382" w:rsidP="00293015">
      <w:pPr>
        <w:spacing w:after="120" w:line="240" w:lineRule="auto"/>
        <w:rPr>
          <w:rFonts w:cs="Arial"/>
          <w:szCs w:val="24"/>
        </w:rPr>
      </w:pPr>
      <w:hyperlink r:id="rId79" w:tooltip="Statutory Framework for the Early Years Foundation Stage" w:history="1">
        <w:r w:rsidR="009750DC" w:rsidRPr="00B71EFE">
          <w:rPr>
            <w:rStyle w:val="Hyperlink"/>
            <w:rFonts w:cs="Arial"/>
            <w:szCs w:val="24"/>
          </w:rPr>
          <w:t>Statutory Framework for the Early Years Foundation Stage</w:t>
        </w:r>
      </w:hyperlink>
    </w:p>
    <w:p w:rsidR="009750DC" w:rsidRPr="009750DC" w:rsidRDefault="00CC3382" w:rsidP="00293015">
      <w:pPr>
        <w:spacing w:after="120" w:line="240" w:lineRule="auto"/>
        <w:rPr>
          <w:rFonts w:cs="Arial"/>
          <w:szCs w:val="24"/>
        </w:rPr>
      </w:pPr>
      <w:hyperlink r:id="rId80" w:tooltip="Early years outcomes guide" w:history="1">
        <w:r w:rsidR="009750DC" w:rsidRPr="00B71EFE">
          <w:rPr>
            <w:rStyle w:val="Hyperlink"/>
            <w:rFonts w:cs="Arial"/>
            <w:szCs w:val="24"/>
          </w:rPr>
          <w:t>Early years outcomes guide</w:t>
        </w:r>
      </w:hyperlink>
    </w:p>
    <w:p w:rsidR="009750DC" w:rsidRPr="009750DC" w:rsidRDefault="00CC3382" w:rsidP="00293015">
      <w:pPr>
        <w:spacing w:after="120" w:line="240" w:lineRule="auto"/>
        <w:rPr>
          <w:rFonts w:cs="Arial"/>
          <w:szCs w:val="24"/>
        </w:rPr>
      </w:pPr>
      <w:hyperlink r:id="rId81" w:tooltip="Healthy Child Programme" w:history="1">
        <w:r w:rsidR="009750DC" w:rsidRPr="00B71EFE">
          <w:rPr>
            <w:rStyle w:val="Hyperlink"/>
            <w:rFonts w:cs="Arial"/>
            <w:szCs w:val="24"/>
          </w:rPr>
          <w:t>Healthy Child Programme</w:t>
        </w:r>
      </w:hyperlink>
    </w:p>
    <w:p w:rsidR="000471BA" w:rsidRPr="002D3466" w:rsidRDefault="00CC3382" w:rsidP="00293015">
      <w:pPr>
        <w:spacing w:after="120" w:line="240" w:lineRule="auto"/>
        <w:rPr>
          <w:rFonts w:cs="Arial"/>
          <w:szCs w:val="24"/>
        </w:rPr>
      </w:pPr>
      <w:hyperlink r:id="rId82" w:tooltip="National Children’s Bureau" w:history="1">
        <w:r w:rsidR="009750DC" w:rsidRPr="00B71EFE">
          <w:rPr>
            <w:rStyle w:val="Hyperlink"/>
            <w:rFonts w:cs="Arial"/>
            <w:szCs w:val="24"/>
          </w:rPr>
          <w:t>National Children’s Bureau</w:t>
        </w:r>
      </w:hyperlink>
    </w:p>
    <w:p w:rsidR="009750DC" w:rsidRPr="009750DC" w:rsidRDefault="009750DC" w:rsidP="006A6F63">
      <w:pPr>
        <w:pStyle w:val="Heading2"/>
      </w:pPr>
      <w:bookmarkStart w:id="1374" w:name="_Toc389481869"/>
      <w:bookmarkStart w:id="1375" w:name="_Toc389748164"/>
      <w:bookmarkStart w:id="1376" w:name="_Toc390174100"/>
      <w:bookmarkStart w:id="1377" w:name="_Toc393891976"/>
      <w:bookmarkStart w:id="1378" w:name="_Toc400632510"/>
      <w:bookmarkStart w:id="1379" w:name="_Toc402178054"/>
      <w:bookmarkStart w:id="1380" w:name="_Toc410033307"/>
      <w:r w:rsidRPr="009750DC">
        <w:t>Chapter 6: Schools</w:t>
      </w:r>
      <w:bookmarkEnd w:id="1374"/>
      <w:bookmarkEnd w:id="1375"/>
      <w:bookmarkEnd w:id="1376"/>
      <w:bookmarkEnd w:id="1377"/>
      <w:bookmarkEnd w:id="1378"/>
      <w:bookmarkEnd w:id="1379"/>
      <w:bookmarkEnd w:id="1380"/>
    </w:p>
    <w:p w:rsidR="009750DC" w:rsidRPr="009750DC" w:rsidRDefault="00CC3382" w:rsidP="00293015">
      <w:pPr>
        <w:spacing w:after="120" w:line="240" w:lineRule="auto"/>
        <w:rPr>
          <w:rFonts w:cs="Arial"/>
          <w:szCs w:val="24"/>
        </w:rPr>
      </w:pPr>
      <w:hyperlink r:id="rId83" w:tooltip="Achievement for All" w:history="1">
        <w:r w:rsidR="009750DC" w:rsidRPr="00B71EFE">
          <w:rPr>
            <w:rStyle w:val="Hyperlink"/>
            <w:rFonts w:cs="Arial"/>
            <w:szCs w:val="24"/>
          </w:rPr>
          <w:t>Achievement for All</w:t>
        </w:r>
      </w:hyperlink>
    </w:p>
    <w:p w:rsidR="009750DC" w:rsidRPr="009750DC" w:rsidRDefault="00CC3382" w:rsidP="00293015">
      <w:pPr>
        <w:spacing w:after="120" w:line="240" w:lineRule="auto"/>
        <w:rPr>
          <w:rFonts w:cs="Arial"/>
          <w:szCs w:val="24"/>
        </w:rPr>
      </w:pPr>
      <w:hyperlink r:id="rId84" w:tooltip="Autism Education Trust" w:history="1">
        <w:r w:rsidR="009750DC" w:rsidRPr="00B71EFE">
          <w:rPr>
            <w:rStyle w:val="Hyperlink"/>
            <w:rFonts w:cs="Arial"/>
            <w:szCs w:val="24"/>
          </w:rPr>
          <w:t>Autism Education Trust</w:t>
        </w:r>
      </w:hyperlink>
    </w:p>
    <w:p w:rsidR="009750DC" w:rsidRPr="009750DC" w:rsidRDefault="00CC3382" w:rsidP="00293015">
      <w:pPr>
        <w:spacing w:after="120" w:line="240" w:lineRule="auto"/>
        <w:rPr>
          <w:rFonts w:cs="Arial"/>
          <w:szCs w:val="24"/>
        </w:rPr>
      </w:pPr>
      <w:hyperlink r:id="rId85" w:tooltip="Bullying guidance" w:history="1">
        <w:r w:rsidR="009750DC" w:rsidRPr="004C3506">
          <w:rPr>
            <w:rStyle w:val="Hyperlink"/>
            <w:rFonts w:cs="Arial"/>
            <w:szCs w:val="24"/>
          </w:rPr>
          <w:t>Bullying guidance</w:t>
        </w:r>
      </w:hyperlink>
    </w:p>
    <w:p w:rsidR="009750DC" w:rsidRPr="009750DC" w:rsidRDefault="00CC3382" w:rsidP="00293015">
      <w:pPr>
        <w:spacing w:after="120" w:line="240" w:lineRule="auto"/>
        <w:rPr>
          <w:rFonts w:cs="Arial"/>
          <w:szCs w:val="24"/>
        </w:rPr>
      </w:pPr>
      <w:hyperlink r:id="rId86" w:tooltip="Communication Trust" w:history="1">
        <w:r w:rsidR="009750DC" w:rsidRPr="004C3506">
          <w:rPr>
            <w:rStyle w:val="Hyperlink"/>
            <w:rFonts w:cs="Arial"/>
            <w:szCs w:val="24"/>
          </w:rPr>
          <w:t>Communication Trust</w:t>
        </w:r>
      </w:hyperlink>
    </w:p>
    <w:p w:rsidR="009750DC" w:rsidRPr="009750DC" w:rsidRDefault="00CC3382" w:rsidP="00293015">
      <w:pPr>
        <w:spacing w:after="120" w:line="240" w:lineRule="auto"/>
        <w:rPr>
          <w:rFonts w:cs="Arial"/>
          <w:szCs w:val="24"/>
        </w:rPr>
      </w:pPr>
      <w:hyperlink r:id="rId87" w:tooltip="Data Protection Act 1998" w:history="1">
        <w:r w:rsidR="009750DC" w:rsidRPr="004C3506">
          <w:rPr>
            <w:rStyle w:val="Hyperlink"/>
            <w:rFonts w:cs="Arial"/>
            <w:szCs w:val="24"/>
          </w:rPr>
          <w:t>Data Protection Act 1998</w:t>
        </w:r>
      </w:hyperlink>
    </w:p>
    <w:p w:rsidR="009750DC" w:rsidRPr="009750DC" w:rsidRDefault="00CC3382" w:rsidP="00293015">
      <w:pPr>
        <w:spacing w:after="120" w:line="240" w:lineRule="auto"/>
        <w:rPr>
          <w:rFonts w:cs="Arial"/>
          <w:szCs w:val="24"/>
        </w:rPr>
      </w:pPr>
      <w:hyperlink r:id="rId88" w:tooltip="Dyslexia SpLD Trust" w:history="1">
        <w:r w:rsidR="009750DC" w:rsidRPr="001B6B79">
          <w:rPr>
            <w:rStyle w:val="Hyperlink"/>
            <w:rFonts w:cs="Arial"/>
            <w:szCs w:val="24"/>
          </w:rPr>
          <w:t>Dyslexia SpLD Trust</w:t>
        </w:r>
      </w:hyperlink>
    </w:p>
    <w:p w:rsidR="00F24FC1" w:rsidRDefault="00CC3382" w:rsidP="00293015">
      <w:pPr>
        <w:spacing w:after="120" w:line="240" w:lineRule="auto"/>
        <w:rPr>
          <w:rFonts w:cs="Arial"/>
          <w:szCs w:val="24"/>
        </w:rPr>
      </w:pPr>
      <w:hyperlink r:id="rId89" w:tooltip="I CAN – the children’s communications charity" w:history="1">
        <w:r w:rsidR="009750DC" w:rsidRPr="001B6B79">
          <w:rPr>
            <w:rStyle w:val="Hyperlink"/>
            <w:rFonts w:cs="Arial"/>
            <w:szCs w:val="24"/>
          </w:rPr>
          <w:t>I CAN – the children’s communications c</w:t>
        </w:r>
        <w:r w:rsidR="00434673" w:rsidRPr="001B6B79">
          <w:rPr>
            <w:rStyle w:val="Hyperlink"/>
            <w:rFonts w:cs="Arial"/>
            <w:szCs w:val="24"/>
          </w:rPr>
          <w:t>harity</w:t>
        </w:r>
      </w:hyperlink>
    </w:p>
    <w:p w:rsidR="009750DC" w:rsidRPr="00006F86" w:rsidRDefault="00CC3382" w:rsidP="00293015">
      <w:pPr>
        <w:spacing w:line="240" w:lineRule="auto"/>
        <w:rPr>
          <w:lang w:eastAsia="en-GB"/>
        </w:rPr>
      </w:pPr>
      <w:hyperlink r:id="rId90" w:tooltip="Mental Health and Behaviour Guidance (DfE)" w:history="1">
        <w:r w:rsidR="009750DC" w:rsidRPr="001B6B79">
          <w:rPr>
            <w:rStyle w:val="Hyperlink"/>
            <w:rFonts w:cs="Arial"/>
            <w:szCs w:val="24"/>
          </w:rPr>
          <w:t>Mental Heal</w:t>
        </w:r>
        <w:r w:rsidR="00434673" w:rsidRPr="001B6B79">
          <w:rPr>
            <w:rStyle w:val="Hyperlink"/>
            <w:rFonts w:cs="Arial"/>
            <w:szCs w:val="24"/>
          </w:rPr>
          <w:t>th and Behaviour Guidance</w:t>
        </w:r>
        <w:r w:rsidR="001B6B79" w:rsidRPr="001B6B79">
          <w:rPr>
            <w:rStyle w:val="Hyperlink"/>
            <w:rFonts w:cs="Arial"/>
            <w:szCs w:val="24"/>
          </w:rPr>
          <w:t xml:space="preserve"> (DfE)</w:t>
        </w:r>
      </w:hyperlink>
    </w:p>
    <w:p w:rsidR="009750DC" w:rsidRPr="009750DC" w:rsidRDefault="00CC3382" w:rsidP="00293015">
      <w:pPr>
        <w:spacing w:after="120" w:line="240" w:lineRule="auto"/>
        <w:rPr>
          <w:rFonts w:cs="Arial"/>
          <w:szCs w:val="24"/>
        </w:rPr>
      </w:pPr>
      <w:hyperlink r:id="rId91" w:tooltip="MindEd" w:history="1">
        <w:r w:rsidR="009750DC" w:rsidRPr="001B6B79">
          <w:rPr>
            <w:rStyle w:val="Hyperlink"/>
            <w:rFonts w:cs="Arial"/>
            <w:szCs w:val="24"/>
          </w:rPr>
          <w:t>MindEd</w:t>
        </w:r>
      </w:hyperlink>
    </w:p>
    <w:p w:rsidR="009750DC" w:rsidRPr="009750DC" w:rsidRDefault="00CC3382" w:rsidP="00293015">
      <w:pPr>
        <w:spacing w:after="120" w:line="240" w:lineRule="auto"/>
        <w:rPr>
          <w:rFonts w:cs="Arial"/>
          <w:szCs w:val="24"/>
        </w:rPr>
      </w:pPr>
      <w:hyperlink r:id="rId92" w:tooltip="National Award for SENCO Co-ordination: learning outcomes" w:history="1">
        <w:r w:rsidR="009750DC" w:rsidRPr="001B6B79">
          <w:rPr>
            <w:rStyle w:val="Hyperlink"/>
            <w:rFonts w:cs="Arial"/>
            <w:szCs w:val="24"/>
          </w:rPr>
          <w:t>National Award for SENCO Co-ordination: learning outcomes</w:t>
        </w:r>
      </w:hyperlink>
    </w:p>
    <w:p w:rsidR="009750DC" w:rsidRPr="009750DC" w:rsidRDefault="00CC3382" w:rsidP="00293015">
      <w:pPr>
        <w:spacing w:after="120" w:line="240" w:lineRule="auto"/>
        <w:rPr>
          <w:rFonts w:cs="Arial"/>
          <w:szCs w:val="24"/>
        </w:rPr>
      </w:pPr>
      <w:hyperlink r:id="rId93" w:tooltip="National Sensory Impairment Partnership" w:history="1">
        <w:r w:rsidR="009750DC" w:rsidRPr="001B6B79">
          <w:rPr>
            <w:rStyle w:val="Hyperlink"/>
            <w:rFonts w:cs="Arial"/>
            <w:szCs w:val="24"/>
          </w:rPr>
          <w:t>National Sensory Impairment</w:t>
        </w:r>
        <w:r w:rsidR="00434673" w:rsidRPr="001B6B79">
          <w:rPr>
            <w:rStyle w:val="Hyperlink"/>
            <w:rFonts w:cs="Arial"/>
            <w:szCs w:val="24"/>
          </w:rPr>
          <w:t xml:space="preserve"> Partnership</w:t>
        </w:r>
      </w:hyperlink>
    </w:p>
    <w:p w:rsidR="009750DC" w:rsidRPr="009750DC" w:rsidRDefault="00CC3382" w:rsidP="00293015">
      <w:pPr>
        <w:spacing w:after="120" w:line="240" w:lineRule="auto"/>
        <w:rPr>
          <w:rFonts w:cs="Arial"/>
          <w:szCs w:val="24"/>
        </w:rPr>
      </w:pPr>
      <w:hyperlink r:id="rId94" w:tooltip="Provision mapping resources" w:history="1">
        <w:r w:rsidR="009750DC" w:rsidRPr="001B6B79">
          <w:rPr>
            <w:rStyle w:val="Hyperlink"/>
            <w:rFonts w:cs="Arial"/>
            <w:szCs w:val="24"/>
          </w:rPr>
          <w:t>Provision mapping resources</w:t>
        </w:r>
      </w:hyperlink>
    </w:p>
    <w:p w:rsidR="009750DC" w:rsidRDefault="00CC3382" w:rsidP="00293015">
      <w:pPr>
        <w:spacing w:after="120" w:line="240" w:lineRule="auto"/>
        <w:rPr>
          <w:rFonts w:cs="Arial"/>
          <w:szCs w:val="24"/>
        </w:rPr>
      </w:pPr>
      <w:hyperlink r:id="rId95" w:tooltip="Social Care for Deafblind Children and Adults guidance 2009 (DoH)" w:history="1">
        <w:r w:rsidR="009750DC" w:rsidRPr="001B6B79">
          <w:rPr>
            <w:rStyle w:val="Hyperlink"/>
            <w:rFonts w:cs="Arial"/>
            <w:szCs w:val="24"/>
          </w:rPr>
          <w:t>Social Care for Deafblind Children and Adults guidance 2009 (DoH)</w:t>
        </w:r>
      </w:hyperlink>
    </w:p>
    <w:p w:rsidR="001B6B79" w:rsidRDefault="00CC3382" w:rsidP="00293015">
      <w:pPr>
        <w:spacing w:after="120" w:line="240" w:lineRule="auto"/>
        <w:rPr>
          <w:rFonts w:cs="Arial"/>
          <w:szCs w:val="24"/>
        </w:rPr>
      </w:pPr>
      <w:hyperlink r:id="rId96" w:tooltip="Supporting pupils at school with medical conditions" w:history="1">
        <w:r w:rsidR="001B6B79" w:rsidRPr="00D56E3F">
          <w:rPr>
            <w:rStyle w:val="Hyperlink"/>
            <w:rFonts w:cs="Arial"/>
            <w:szCs w:val="24"/>
          </w:rPr>
          <w:t>Supporting pupils at school with medical conditions</w:t>
        </w:r>
      </w:hyperlink>
    </w:p>
    <w:p w:rsidR="009750DC" w:rsidRPr="009750DC" w:rsidRDefault="009750DC" w:rsidP="006A6F63">
      <w:pPr>
        <w:pStyle w:val="Heading2"/>
      </w:pPr>
      <w:bookmarkStart w:id="1381" w:name="_Toc389481870"/>
      <w:bookmarkStart w:id="1382" w:name="_Toc389748165"/>
      <w:bookmarkStart w:id="1383" w:name="_Toc390174101"/>
      <w:bookmarkStart w:id="1384" w:name="_Toc393891977"/>
      <w:bookmarkStart w:id="1385" w:name="_Toc400632511"/>
      <w:bookmarkStart w:id="1386" w:name="_Toc402178055"/>
      <w:bookmarkStart w:id="1387" w:name="_Toc410033308"/>
      <w:r w:rsidRPr="009750DC">
        <w:t>Chapter 7: Further Education</w:t>
      </w:r>
      <w:bookmarkEnd w:id="1381"/>
      <w:bookmarkEnd w:id="1382"/>
      <w:bookmarkEnd w:id="1383"/>
      <w:bookmarkEnd w:id="1384"/>
      <w:bookmarkEnd w:id="1385"/>
      <w:bookmarkEnd w:id="1386"/>
      <w:bookmarkEnd w:id="1387"/>
    </w:p>
    <w:p w:rsidR="009750DC" w:rsidRPr="009750DC" w:rsidRDefault="00CC3382" w:rsidP="00293015">
      <w:pPr>
        <w:spacing w:after="120" w:line="240" w:lineRule="auto"/>
        <w:rPr>
          <w:rFonts w:cs="Arial"/>
          <w:szCs w:val="24"/>
        </w:rPr>
      </w:pPr>
      <w:hyperlink r:id="rId97" w:tooltip="16 to 19 funding guidance (DfE)" w:history="1">
        <w:r w:rsidR="009750DC" w:rsidRPr="001B6B79">
          <w:rPr>
            <w:rStyle w:val="Hyperlink"/>
            <w:rFonts w:cs="Arial"/>
            <w:szCs w:val="24"/>
          </w:rPr>
          <w:t>16 to 19 funding guidance</w:t>
        </w:r>
        <w:r w:rsidR="001B6B79" w:rsidRPr="001B6B79">
          <w:rPr>
            <w:rStyle w:val="Hyperlink"/>
            <w:rFonts w:cs="Arial"/>
            <w:szCs w:val="24"/>
          </w:rPr>
          <w:t xml:space="preserve"> (DfE)</w:t>
        </w:r>
      </w:hyperlink>
      <w:r w:rsidR="00434673">
        <w:rPr>
          <w:rFonts w:cs="Arial"/>
          <w:szCs w:val="24"/>
        </w:rPr>
        <w:t xml:space="preserve"> </w:t>
      </w:r>
      <w:r w:rsidR="009750DC" w:rsidRPr="009750DC">
        <w:rPr>
          <w:rFonts w:cs="Arial"/>
          <w:szCs w:val="24"/>
        </w:rPr>
        <w:t xml:space="preserve"> </w:t>
      </w:r>
    </w:p>
    <w:p w:rsidR="009750DC" w:rsidRPr="009750DC" w:rsidRDefault="00CC3382" w:rsidP="00293015">
      <w:pPr>
        <w:spacing w:after="120" w:line="240" w:lineRule="auto"/>
        <w:rPr>
          <w:rFonts w:cs="Arial"/>
          <w:szCs w:val="24"/>
        </w:rPr>
      </w:pPr>
      <w:hyperlink r:id="rId98" w:tooltip="Disabled Students Allowance (DSA)" w:history="1">
        <w:r w:rsidR="009750DC" w:rsidRPr="001B6B79">
          <w:rPr>
            <w:rStyle w:val="Hyperlink"/>
            <w:rFonts w:cs="Arial"/>
            <w:szCs w:val="24"/>
          </w:rPr>
          <w:t>Disabled Students Allowance (DSA)</w:t>
        </w:r>
      </w:hyperlink>
    </w:p>
    <w:p w:rsidR="009750DC" w:rsidRPr="009750DC" w:rsidRDefault="00CC3382" w:rsidP="00293015">
      <w:pPr>
        <w:spacing w:after="120" w:line="240" w:lineRule="auto"/>
        <w:rPr>
          <w:rFonts w:cs="Arial"/>
          <w:szCs w:val="24"/>
        </w:rPr>
      </w:pPr>
      <w:hyperlink r:id="rId99" w:tooltip="Education Funding Agency (EFA)" w:history="1">
        <w:r w:rsidR="009750DC" w:rsidRPr="001B6B79">
          <w:rPr>
            <w:rStyle w:val="Hyperlink"/>
            <w:rFonts w:cs="Arial"/>
            <w:szCs w:val="24"/>
          </w:rPr>
          <w:t>Education Funding Agency (EFA)</w:t>
        </w:r>
      </w:hyperlink>
    </w:p>
    <w:p w:rsidR="009750DC" w:rsidRPr="009750DC" w:rsidRDefault="00CC3382" w:rsidP="00293015">
      <w:pPr>
        <w:spacing w:after="120" w:line="240" w:lineRule="auto"/>
        <w:rPr>
          <w:rFonts w:cs="Arial"/>
          <w:szCs w:val="24"/>
        </w:rPr>
      </w:pPr>
      <w:hyperlink r:id="rId100" w:tooltip="Higher Education Funding Council for England (HEFCE)" w:history="1">
        <w:r w:rsidR="009750DC" w:rsidRPr="00454704">
          <w:rPr>
            <w:rStyle w:val="Hyperlink"/>
            <w:rFonts w:cs="Arial"/>
            <w:szCs w:val="24"/>
          </w:rPr>
          <w:t>Higher Education Funding Council for England (HEFCE)</w:t>
        </w:r>
      </w:hyperlink>
      <w:r w:rsidR="000471BA">
        <w:rPr>
          <w:rFonts w:cs="Arial"/>
          <w:szCs w:val="24"/>
        </w:rPr>
        <w:t xml:space="preserve"> </w:t>
      </w:r>
      <w:r w:rsidR="009750DC" w:rsidRPr="009750DC">
        <w:rPr>
          <w:rFonts w:cs="Arial"/>
          <w:szCs w:val="24"/>
        </w:rPr>
        <w:t xml:space="preserve"> </w:t>
      </w:r>
    </w:p>
    <w:p w:rsidR="009750DC" w:rsidRPr="009750DC" w:rsidRDefault="00CC3382" w:rsidP="00293015">
      <w:pPr>
        <w:spacing w:after="120" w:line="240" w:lineRule="auto"/>
        <w:rPr>
          <w:rFonts w:cs="Arial"/>
          <w:szCs w:val="24"/>
        </w:rPr>
      </w:pPr>
      <w:hyperlink r:id="rId101" w:tooltip="Skills Funding Agency (SFA)" w:history="1">
        <w:r w:rsidR="009750DC" w:rsidRPr="00454704">
          <w:rPr>
            <w:rStyle w:val="Hyperlink"/>
            <w:rFonts w:cs="Arial"/>
            <w:szCs w:val="24"/>
          </w:rPr>
          <w:t>Skills Funding Agency (SFA)</w:t>
        </w:r>
      </w:hyperlink>
    </w:p>
    <w:p w:rsidR="009750DC" w:rsidRPr="009750DC" w:rsidRDefault="009750DC" w:rsidP="001F7259">
      <w:pPr>
        <w:pStyle w:val="Heading2"/>
        <w:ind w:right="-166"/>
      </w:pPr>
      <w:bookmarkStart w:id="1388" w:name="_Toc389481871"/>
      <w:bookmarkStart w:id="1389" w:name="_Toc389748166"/>
      <w:bookmarkStart w:id="1390" w:name="_Toc390174102"/>
      <w:bookmarkStart w:id="1391" w:name="_Toc393891978"/>
      <w:bookmarkStart w:id="1392" w:name="_Toc400632512"/>
      <w:bookmarkStart w:id="1393" w:name="_Toc402178056"/>
      <w:bookmarkStart w:id="1394" w:name="_Toc410033309"/>
      <w:r w:rsidRPr="009750DC">
        <w:t>Chapter 8: P</w:t>
      </w:r>
      <w:r w:rsidR="001F7259">
        <w:t xml:space="preserve">reparing for adulthood from the </w:t>
      </w:r>
      <w:r w:rsidRPr="009750DC">
        <w:t>earliest years</w:t>
      </w:r>
      <w:bookmarkEnd w:id="1388"/>
      <w:bookmarkEnd w:id="1389"/>
      <w:bookmarkEnd w:id="1390"/>
      <w:bookmarkEnd w:id="1391"/>
      <w:bookmarkEnd w:id="1392"/>
      <w:bookmarkEnd w:id="1393"/>
      <w:bookmarkEnd w:id="1394"/>
    </w:p>
    <w:p w:rsidR="009750DC" w:rsidRPr="009750DC" w:rsidRDefault="00CC3382" w:rsidP="00293015">
      <w:pPr>
        <w:spacing w:after="120" w:line="240" w:lineRule="auto"/>
        <w:rPr>
          <w:rFonts w:cs="Arial"/>
          <w:szCs w:val="24"/>
        </w:rPr>
      </w:pPr>
      <w:hyperlink r:id="rId102" w:tooltip="16 to 19 study programmes: advice for further education colleges" w:history="1">
        <w:r w:rsidR="009750DC" w:rsidRPr="000E2176">
          <w:rPr>
            <w:rStyle w:val="Hyperlink"/>
            <w:rFonts w:cs="Arial"/>
            <w:szCs w:val="24"/>
          </w:rPr>
          <w:t>16 to 19 study programmes: advice for further education colleges</w:t>
        </w:r>
      </w:hyperlink>
      <w:r w:rsidR="009750DC" w:rsidRPr="009750DC">
        <w:rPr>
          <w:rFonts w:cs="Arial"/>
          <w:szCs w:val="24"/>
        </w:rPr>
        <w:t xml:space="preserve"> </w:t>
      </w:r>
    </w:p>
    <w:p w:rsidR="009750DC" w:rsidRPr="009750DC" w:rsidRDefault="00CC3382" w:rsidP="00293015">
      <w:pPr>
        <w:spacing w:after="120" w:line="240" w:lineRule="auto"/>
        <w:rPr>
          <w:rFonts w:cs="Arial"/>
          <w:szCs w:val="24"/>
        </w:rPr>
      </w:pPr>
      <w:hyperlink r:id="rId103" w:tooltip="Access to Work (DWP)" w:history="1">
        <w:r w:rsidR="009750DC" w:rsidRPr="000E2176">
          <w:rPr>
            <w:rStyle w:val="Hyperlink"/>
            <w:rFonts w:cs="Arial"/>
            <w:szCs w:val="24"/>
          </w:rPr>
          <w:t>Access to Work (DWP)</w:t>
        </w:r>
      </w:hyperlink>
      <w:r w:rsidR="000471BA">
        <w:rPr>
          <w:rFonts w:cs="Arial"/>
          <w:szCs w:val="24"/>
        </w:rPr>
        <w:t xml:space="preserve"> </w:t>
      </w:r>
      <w:r w:rsidR="009750DC" w:rsidRPr="009750DC">
        <w:rPr>
          <w:rFonts w:cs="Arial"/>
          <w:szCs w:val="24"/>
        </w:rPr>
        <w:t xml:space="preserve"> </w:t>
      </w:r>
    </w:p>
    <w:p w:rsidR="009750DC" w:rsidRPr="009750DC" w:rsidRDefault="00CC3382" w:rsidP="00293015">
      <w:pPr>
        <w:spacing w:after="120" w:line="240" w:lineRule="auto"/>
        <w:rPr>
          <w:rFonts w:cs="Arial"/>
          <w:szCs w:val="24"/>
        </w:rPr>
      </w:pPr>
      <w:hyperlink r:id="rId104" w:tooltip="Autism Strategy 2014" w:history="1">
        <w:r w:rsidR="009750DC" w:rsidRPr="000E2176">
          <w:rPr>
            <w:rStyle w:val="Hyperlink"/>
            <w:rFonts w:cs="Arial"/>
            <w:szCs w:val="24"/>
          </w:rPr>
          <w:t>Autism Strategy 2014</w:t>
        </w:r>
      </w:hyperlink>
    </w:p>
    <w:p w:rsidR="009750DC" w:rsidRPr="009750DC" w:rsidRDefault="00CC3382" w:rsidP="00293015">
      <w:pPr>
        <w:spacing w:after="120" w:line="240" w:lineRule="auto"/>
        <w:rPr>
          <w:rFonts w:cs="Arial"/>
          <w:szCs w:val="24"/>
        </w:rPr>
      </w:pPr>
      <w:hyperlink r:id="rId105" w:tooltip="Care Act 2014 – Personal Budget Guidance (draft)" w:history="1">
        <w:r w:rsidR="009750DC" w:rsidRPr="000E2176">
          <w:rPr>
            <w:rStyle w:val="Hyperlink"/>
            <w:rFonts w:cs="Arial"/>
            <w:szCs w:val="24"/>
          </w:rPr>
          <w:t>Care Act 2014 –</w:t>
        </w:r>
        <w:r w:rsidR="00B77BD6" w:rsidRPr="000E2176">
          <w:rPr>
            <w:rStyle w:val="Hyperlink"/>
            <w:rFonts w:cs="Arial"/>
            <w:szCs w:val="24"/>
          </w:rPr>
          <w:t xml:space="preserve"> Personal Budget Guidance (draft)</w:t>
        </w:r>
      </w:hyperlink>
    </w:p>
    <w:p w:rsidR="00B77BD6" w:rsidRPr="00B77BD6" w:rsidRDefault="00CC3382" w:rsidP="00293015">
      <w:pPr>
        <w:spacing w:line="240" w:lineRule="auto"/>
        <w:rPr>
          <w:lang w:eastAsia="en-GB"/>
        </w:rPr>
      </w:pPr>
      <w:hyperlink r:id="rId106" w:tooltip="Care Act 2014 – Transition Guidance (draft)" w:history="1">
        <w:r w:rsidR="009750DC" w:rsidRPr="000E2176">
          <w:rPr>
            <w:rStyle w:val="Hyperlink"/>
            <w:rFonts w:cs="Arial"/>
            <w:szCs w:val="24"/>
          </w:rPr>
          <w:t>Care Ac</w:t>
        </w:r>
        <w:r w:rsidR="00B77BD6" w:rsidRPr="000E2176">
          <w:rPr>
            <w:rStyle w:val="Hyperlink"/>
            <w:rFonts w:cs="Arial"/>
            <w:szCs w:val="24"/>
          </w:rPr>
          <w:t>t 2014 – Transition Guidance (draft)</w:t>
        </w:r>
      </w:hyperlink>
    </w:p>
    <w:p w:rsidR="009750DC" w:rsidRPr="009750DC" w:rsidRDefault="00CC3382" w:rsidP="00293015">
      <w:pPr>
        <w:spacing w:after="120" w:line="240" w:lineRule="auto"/>
        <w:rPr>
          <w:rFonts w:cs="Arial"/>
          <w:szCs w:val="24"/>
        </w:rPr>
      </w:pPr>
      <w:hyperlink r:id="rId107" w:tooltip="Mental Capacity Act 2005" w:history="1">
        <w:r w:rsidR="009750DC" w:rsidRPr="000E2176">
          <w:rPr>
            <w:rStyle w:val="Hyperlink"/>
            <w:rFonts w:cs="Arial"/>
            <w:szCs w:val="24"/>
          </w:rPr>
          <w:t>Mental Capacity Act 2005</w:t>
        </w:r>
      </w:hyperlink>
    </w:p>
    <w:p w:rsidR="009750DC" w:rsidRPr="009750DC" w:rsidRDefault="00CC3382" w:rsidP="00293015">
      <w:pPr>
        <w:spacing w:after="120" w:line="240" w:lineRule="auto"/>
        <w:rPr>
          <w:rFonts w:cs="Arial"/>
          <w:szCs w:val="24"/>
        </w:rPr>
      </w:pPr>
      <w:hyperlink r:id="rId108" w:tooltip="Mental Health Action Plan – Closing the Gap 2014" w:history="1">
        <w:r w:rsidR="009750DC" w:rsidRPr="000E2176">
          <w:rPr>
            <w:rStyle w:val="Hyperlink"/>
            <w:rFonts w:cs="Arial"/>
            <w:szCs w:val="24"/>
          </w:rPr>
          <w:t>Mental Health Action Plan – Closing the Gap 2014</w:t>
        </w:r>
      </w:hyperlink>
    </w:p>
    <w:p w:rsidR="009750DC" w:rsidRPr="009750DC" w:rsidRDefault="00CC3382" w:rsidP="00293015">
      <w:pPr>
        <w:spacing w:after="120" w:line="240" w:lineRule="auto"/>
        <w:rPr>
          <w:rFonts w:cs="Arial"/>
          <w:szCs w:val="24"/>
        </w:rPr>
      </w:pPr>
      <w:hyperlink r:id="rId109" w:tooltip="Ordinary Residence Guidance 2013 (DoH)" w:history="1">
        <w:r w:rsidR="009750DC" w:rsidRPr="000E2176">
          <w:rPr>
            <w:rStyle w:val="Hyperlink"/>
            <w:rFonts w:cs="Arial"/>
            <w:szCs w:val="24"/>
          </w:rPr>
          <w:t>Ordinary Residence Guidance 2013 (DoH)</w:t>
        </w:r>
      </w:hyperlink>
    </w:p>
    <w:p w:rsidR="000E2176" w:rsidRDefault="00CC3382" w:rsidP="00293015">
      <w:pPr>
        <w:spacing w:after="120" w:line="240" w:lineRule="auto"/>
        <w:rPr>
          <w:rFonts w:cs="Arial"/>
          <w:szCs w:val="24"/>
        </w:rPr>
      </w:pPr>
      <w:hyperlink r:id="rId110" w:tooltip="Participation of young people in education, employment and training (DfE guidance)" w:history="1">
        <w:r w:rsidR="009750DC" w:rsidRPr="000E2176">
          <w:rPr>
            <w:rStyle w:val="Hyperlink"/>
            <w:rFonts w:cs="Arial"/>
            <w:szCs w:val="24"/>
          </w:rPr>
          <w:t>Participation of young people in education, employment and training (DfE guidance)</w:t>
        </w:r>
      </w:hyperlink>
    </w:p>
    <w:p w:rsidR="00CA298F" w:rsidRDefault="00CC3382" w:rsidP="00293015">
      <w:pPr>
        <w:spacing w:after="120" w:line="240" w:lineRule="auto"/>
        <w:rPr>
          <w:rFonts w:cs="Arial"/>
          <w:szCs w:val="24"/>
        </w:rPr>
      </w:pPr>
      <w:hyperlink r:id="rId111" w:tooltip="Preparing for Adulthood" w:history="1">
        <w:r w:rsidR="009750DC" w:rsidRPr="00CA298F">
          <w:rPr>
            <w:rStyle w:val="Hyperlink"/>
            <w:rFonts w:cs="Arial"/>
            <w:szCs w:val="24"/>
          </w:rPr>
          <w:t>Preparing for Adulthood</w:t>
        </w:r>
      </w:hyperlink>
    </w:p>
    <w:p w:rsidR="00293015" w:rsidRPr="00CA298F" w:rsidRDefault="00CC3382" w:rsidP="00CA298F">
      <w:pPr>
        <w:spacing w:after="120" w:line="240" w:lineRule="auto"/>
      </w:pPr>
      <w:hyperlink r:id="rId112" w:tooltip="Supported internships – DfE advice (2014)" w:history="1">
        <w:r w:rsidR="000D7EE1" w:rsidRPr="00CA298F">
          <w:rPr>
            <w:rStyle w:val="Hyperlink"/>
            <w:rFonts w:cs="Arial"/>
            <w:szCs w:val="24"/>
          </w:rPr>
          <w:t>Supported internships</w:t>
        </w:r>
        <w:r w:rsidR="009226A8" w:rsidRPr="00CA298F">
          <w:rPr>
            <w:rStyle w:val="Hyperlink"/>
            <w:rFonts w:cs="Arial"/>
            <w:szCs w:val="24"/>
          </w:rPr>
          <w:t xml:space="preserve"> –</w:t>
        </w:r>
        <w:r w:rsidR="000D7EE1" w:rsidRPr="00CA298F">
          <w:rPr>
            <w:rStyle w:val="Hyperlink"/>
            <w:rFonts w:cs="Arial"/>
            <w:szCs w:val="24"/>
          </w:rPr>
          <w:t xml:space="preserve"> </w:t>
        </w:r>
        <w:r w:rsidR="009226A8" w:rsidRPr="00CA298F">
          <w:rPr>
            <w:rStyle w:val="Hyperlink"/>
            <w:rFonts w:cs="Arial"/>
            <w:szCs w:val="24"/>
          </w:rPr>
          <w:t xml:space="preserve">DfE advice </w:t>
        </w:r>
        <w:r w:rsidR="000D7EE1" w:rsidRPr="00CA298F">
          <w:rPr>
            <w:rStyle w:val="Hyperlink"/>
            <w:rFonts w:cs="Arial"/>
            <w:szCs w:val="24"/>
          </w:rPr>
          <w:t>(2014)</w:t>
        </w:r>
      </w:hyperlink>
      <w:bookmarkStart w:id="1395" w:name="_Toc389481872"/>
      <w:bookmarkStart w:id="1396" w:name="_Toc389748167"/>
      <w:bookmarkStart w:id="1397" w:name="_Toc390174103"/>
    </w:p>
    <w:p w:rsidR="009750DC" w:rsidRPr="009750DC" w:rsidRDefault="009750DC" w:rsidP="006A6F63">
      <w:pPr>
        <w:pStyle w:val="Heading2"/>
      </w:pPr>
      <w:bookmarkStart w:id="1398" w:name="_Toc393891979"/>
      <w:bookmarkStart w:id="1399" w:name="_Toc400632513"/>
      <w:bookmarkStart w:id="1400" w:name="_Toc402178057"/>
      <w:bookmarkStart w:id="1401" w:name="_Toc410033310"/>
      <w:r w:rsidRPr="009750DC">
        <w:t xml:space="preserve">Chapter 9: Education, health and care </w:t>
      </w:r>
      <w:r w:rsidR="006A6F63">
        <w:t xml:space="preserve">needs </w:t>
      </w:r>
      <w:r w:rsidRPr="009750DC">
        <w:t>assessments and plans</w:t>
      </w:r>
      <w:bookmarkEnd w:id="1395"/>
      <w:bookmarkEnd w:id="1396"/>
      <w:bookmarkEnd w:id="1397"/>
      <w:bookmarkEnd w:id="1398"/>
      <w:bookmarkEnd w:id="1399"/>
      <w:bookmarkEnd w:id="1400"/>
      <w:bookmarkEnd w:id="1401"/>
    </w:p>
    <w:p w:rsidR="00CA298F" w:rsidRDefault="00CC3382" w:rsidP="00293015">
      <w:pPr>
        <w:spacing w:after="120" w:line="240" w:lineRule="auto"/>
        <w:rPr>
          <w:rFonts w:cs="Arial"/>
          <w:szCs w:val="24"/>
        </w:rPr>
      </w:pPr>
      <w:hyperlink r:id="rId113" w:tooltip="Chronically Sick and Disabled Persons Act 1970" w:history="1">
        <w:r w:rsidR="00CA298F" w:rsidRPr="00D56E3F">
          <w:rPr>
            <w:rStyle w:val="Hyperlink"/>
            <w:rFonts w:cs="Arial"/>
            <w:szCs w:val="24"/>
          </w:rPr>
          <w:t>Chronically Sick and Disabled Persons Act 1970</w:t>
        </w:r>
      </w:hyperlink>
    </w:p>
    <w:p w:rsidR="009750DC" w:rsidRPr="009750DC" w:rsidRDefault="00CC3382" w:rsidP="00293015">
      <w:pPr>
        <w:spacing w:after="120" w:line="240" w:lineRule="auto"/>
        <w:rPr>
          <w:rFonts w:cs="Arial"/>
          <w:szCs w:val="24"/>
        </w:rPr>
      </w:pPr>
      <w:hyperlink r:id="rId114" w:tooltip="Community Care, services for Carers and Children’s Services (Direct Payments) Regulations 2009" w:history="1">
        <w:r w:rsidR="009750DC" w:rsidRPr="00CA298F">
          <w:rPr>
            <w:rStyle w:val="Hyperlink"/>
            <w:rFonts w:cs="Arial"/>
            <w:szCs w:val="24"/>
          </w:rPr>
          <w:t>Community Care, services for Carers and Children’s Services (Direct Payments) Regulations 2009</w:t>
        </w:r>
      </w:hyperlink>
    </w:p>
    <w:p w:rsidR="009750DC" w:rsidRPr="009750DC" w:rsidRDefault="00CC3382" w:rsidP="00293015">
      <w:pPr>
        <w:spacing w:after="120" w:line="240" w:lineRule="auto"/>
        <w:rPr>
          <w:rFonts w:cs="Arial"/>
          <w:szCs w:val="24"/>
        </w:rPr>
      </w:pPr>
      <w:hyperlink r:id="rId115" w:tooltip="Disabled Persons (Services, Consultation and Representation) Act 1986" w:history="1">
        <w:r w:rsidR="009750DC" w:rsidRPr="00CA298F">
          <w:rPr>
            <w:rStyle w:val="Hyperlink"/>
            <w:rFonts w:cs="Arial"/>
            <w:szCs w:val="24"/>
          </w:rPr>
          <w:t>Disabled Persons (Services, Consultation and Representation) Act 1986</w:t>
        </w:r>
      </w:hyperlink>
    </w:p>
    <w:p w:rsidR="00CA298F" w:rsidRDefault="00CC3382" w:rsidP="00293015">
      <w:pPr>
        <w:spacing w:after="120" w:line="240" w:lineRule="auto"/>
        <w:rPr>
          <w:rFonts w:cs="Arial"/>
          <w:szCs w:val="24"/>
        </w:rPr>
      </w:pPr>
      <w:hyperlink r:id="rId116" w:tooltip="Education and Inspections Act 2006" w:history="1">
        <w:r w:rsidR="009750DC" w:rsidRPr="00CA298F">
          <w:rPr>
            <w:rStyle w:val="Hyperlink"/>
            <w:rFonts w:cs="Arial"/>
            <w:szCs w:val="24"/>
          </w:rPr>
          <w:t>Education and Inspections Act 2006</w:t>
        </w:r>
      </w:hyperlink>
    </w:p>
    <w:p w:rsidR="00D96F7D" w:rsidRDefault="00CC3382" w:rsidP="00293015">
      <w:pPr>
        <w:spacing w:after="120" w:line="240" w:lineRule="auto"/>
        <w:rPr>
          <w:rFonts w:cs="Arial"/>
          <w:szCs w:val="24"/>
        </w:rPr>
      </w:pPr>
      <w:hyperlink r:id="rId117" w:tooltip="Information sharing for practitioners and managers (DfE)" w:history="1">
        <w:r w:rsidR="009750DC" w:rsidRPr="00CA298F">
          <w:rPr>
            <w:rStyle w:val="Hyperlink"/>
            <w:rFonts w:cs="Arial"/>
            <w:szCs w:val="24"/>
          </w:rPr>
          <w:t>Information sharing for practitioners and managers (DfE)</w:t>
        </w:r>
      </w:hyperlink>
    </w:p>
    <w:p w:rsidR="009750DC" w:rsidRPr="009750DC" w:rsidRDefault="00CC3382" w:rsidP="00293015">
      <w:pPr>
        <w:spacing w:after="120" w:line="240" w:lineRule="auto"/>
        <w:rPr>
          <w:rFonts w:cs="Arial"/>
          <w:szCs w:val="24"/>
        </w:rPr>
      </w:pPr>
      <w:hyperlink r:id="rId118" w:tooltip="Local Government Act 1974" w:history="1">
        <w:r w:rsidR="009750DC" w:rsidRPr="00CA298F">
          <w:rPr>
            <w:rStyle w:val="Hyperlink"/>
            <w:rFonts w:cs="Arial"/>
            <w:szCs w:val="24"/>
          </w:rPr>
          <w:t>Local Government Act 1974</w:t>
        </w:r>
      </w:hyperlink>
    </w:p>
    <w:p w:rsidR="009750DC" w:rsidRPr="00B77BD6" w:rsidRDefault="00CC3382" w:rsidP="00293015">
      <w:pPr>
        <w:spacing w:line="240" w:lineRule="auto"/>
        <w:rPr>
          <w:lang w:eastAsia="en-GB"/>
        </w:rPr>
      </w:pPr>
      <w:hyperlink r:id="rId119" w:tooltip="National Health Service (Direct Payments) Regulations 2013" w:history="1">
        <w:r w:rsidR="009750DC" w:rsidRPr="00CA298F">
          <w:rPr>
            <w:rStyle w:val="Hyperlink"/>
            <w:rFonts w:cs="Arial"/>
            <w:szCs w:val="24"/>
          </w:rPr>
          <w:t>National Health Se</w:t>
        </w:r>
        <w:r w:rsidR="00EB01D6" w:rsidRPr="00CA298F">
          <w:rPr>
            <w:rStyle w:val="Hyperlink"/>
            <w:rFonts w:cs="Arial"/>
            <w:szCs w:val="24"/>
          </w:rPr>
          <w:t>rvice (Direct Payments)</w:t>
        </w:r>
        <w:r w:rsidR="00B77BD6" w:rsidRPr="00CA298F">
          <w:rPr>
            <w:rStyle w:val="Hyperlink"/>
            <w:rFonts w:cs="Arial"/>
            <w:szCs w:val="24"/>
          </w:rPr>
          <w:t xml:space="preserve"> Regulations 2013</w:t>
        </w:r>
      </w:hyperlink>
    </w:p>
    <w:p w:rsidR="009750DC" w:rsidRPr="009750DC" w:rsidRDefault="00CC3382" w:rsidP="00293015">
      <w:pPr>
        <w:spacing w:after="120" w:line="240" w:lineRule="auto"/>
        <w:rPr>
          <w:rFonts w:cs="Arial"/>
          <w:szCs w:val="24"/>
        </w:rPr>
      </w:pPr>
      <w:hyperlink r:id="rId120" w:tooltip="Picture Exchange Communication System" w:history="1">
        <w:r w:rsidR="009750DC" w:rsidRPr="00CA298F">
          <w:rPr>
            <w:rStyle w:val="Hyperlink"/>
            <w:rFonts w:cs="Arial"/>
            <w:szCs w:val="24"/>
          </w:rPr>
          <w:t>Picture Exchange Communication System</w:t>
        </w:r>
      </w:hyperlink>
    </w:p>
    <w:p w:rsidR="009750DC" w:rsidRPr="009750DC" w:rsidRDefault="00CC3382" w:rsidP="00293015">
      <w:pPr>
        <w:spacing w:after="120" w:line="240" w:lineRule="auto"/>
        <w:rPr>
          <w:rFonts w:cs="Arial"/>
          <w:szCs w:val="24"/>
        </w:rPr>
      </w:pPr>
      <w:hyperlink r:id="rId121" w:tooltip="Support and aspiration – introducing Personal Budgets" w:history="1">
        <w:r w:rsidR="009750DC" w:rsidRPr="00CA298F">
          <w:rPr>
            <w:rStyle w:val="Hyperlink"/>
            <w:rFonts w:cs="Arial"/>
            <w:szCs w:val="24"/>
          </w:rPr>
          <w:t>Support and aspiration – introducing Personal Budgets</w:t>
        </w:r>
      </w:hyperlink>
    </w:p>
    <w:p w:rsidR="009750DC" w:rsidRPr="009750DC" w:rsidRDefault="009750DC" w:rsidP="006A6F63">
      <w:pPr>
        <w:pStyle w:val="Heading2"/>
      </w:pPr>
      <w:bookmarkStart w:id="1402" w:name="_Toc389481873"/>
      <w:bookmarkStart w:id="1403" w:name="_Toc389748168"/>
      <w:bookmarkStart w:id="1404" w:name="_Toc390174104"/>
      <w:bookmarkStart w:id="1405" w:name="_Toc393891980"/>
      <w:bookmarkStart w:id="1406" w:name="_Toc400632514"/>
      <w:bookmarkStart w:id="1407" w:name="_Toc402178058"/>
      <w:bookmarkStart w:id="1408" w:name="_Toc410033311"/>
      <w:r w:rsidRPr="009750DC">
        <w:t>Chapter 10: Children and young people in specific circumstances</w:t>
      </w:r>
      <w:bookmarkEnd w:id="1402"/>
      <w:bookmarkEnd w:id="1403"/>
      <w:bookmarkEnd w:id="1404"/>
      <w:bookmarkEnd w:id="1405"/>
      <w:bookmarkEnd w:id="1406"/>
      <w:bookmarkEnd w:id="1407"/>
      <w:bookmarkEnd w:id="1408"/>
    </w:p>
    <w:p w:rsidR="00480636" w:rsidRPr="00480636" w:rsidRDefault="00CC3382" w:rsidP="00DD0E48">
      <w:pPr>
        <w:tabs>
          <w:tab w:val="left" w:pos="4260"/>
        </w:tabs>
        <w:spacing w:after="120" w:line="240" w:lineRule="auto"/>
        <w:rPr>
          <w:rFonts w:ascii="Verdana" w:eastAsia="Times New Roman" w:hAnsi="Verdana" w:cs="Times New Roman"/>
          <w:color w:val="000000"/>
          <w:sz w:val="15"/>
          <w:szCs w:val="15"/>
          <w:lang w:eastAsia="en-GB"/>
        </w:rPr>
      </w:pPr>
      <w:hyperlink r:id="rId122" w:tooltip="Alternative provision guidance (DfE)" w:history="1">
        <w:r w:rsidR="00480636" w:rsidRPr="00CA298F">
          <w:rPr>
            <w:rStyle w:val="Hyperlink"/>
            <w:rFonts w:cs="Arial"/>
            <w:szCs w:val="24"/>
          </w:rPr>
          <w:t>Alternative provision guidance (DfE)</w:t>
        </w:r>
      </w:hyperlink>
      <w:r w:rsidR="00480636">
        <w:rPr>
          <w:rFonts w:ascii="Verdana" w:eastAsia="Times New Roman" w:hAnsi="Verdana" w:cs="Times New Roman"/>
          <w:color w:val="000000"/>
          <w:sz w:val="15"/>
          <w:szCs w:val="15"/>
          <w:lang w:eastAsia="en-GB"/>
        </w:rPr>
        <w:t xml:space="preserve"> </w:t>
      </w:r>
      <w:r w:rsidR="00DD0E48">
        <w:rPr>
          <w:rFonts w:ascii="Verdana" w:eastAsia="Times New Roman" w:hAnsi="Verdana" w:cs="Times New Roman"/>
          <w:color w:val="000000"/>
          <w:sz w:val="15"/>
          <w:szCs w:val="15"/>
          <w:lang w:eastAsia="en-GB"/>
        </w:rPr>
        <w:tab/>
      </w:r>
    </w:p>
    <w:p w:rsidR="009750DC" w:rsidRPr="009750DC" w:rsidRDefault="00CC3382" w:rsidP="00DD0E48">
      <w:pPr>
        <w:spacing w:after="120" w:line="240" w:lineRule="auto"/>
        <w:rPr>
          <w:rFonts w:cs="Arial"/>
          <w:szCs w:val="24"/>
        </w:rPr>
      </w:pPr>
      <w:hyperlink r:id="rId123" w:tooltip="Apprenticeships, Skills and Learning Act 2009" w:history="1">
        <w:r w:rsidR="009750DC" w:rsidRPr="00CA298F">
          <w:rPr>
            <w:rStyle w:val="Hyperlink"/>
            <w:rFonts w:cs="Arial"/>
            <w:szCs w:val="24"/>
          </w:rPr>
          <w:t>Apprenticeships, Skills and Learning Act 2009</w:t>
        </w:r>
      </w:hyperlink>
    </w:p>
    <w:p w:rsidR="009750DC" w:rsidRPr="009750DC" w:rsidRDefault="00CC3382" w:rsidP="00293015">
      <w:pPr>
        <w:spacing w:after="120" w:line="240" w:lineRule="auto"/>
        <w:rPr>
          <w:rFonts w:cs="Arial"/>
          <w:szCs w:val="24"/>
        </w:rPr>
      </w:pPr>
      <w:hyperlink r:id="rId124" w:tooltip="Children and Young Persons Act 2008" w:history="1">
        <w:r w:rsidR="009750DC" w:rsidRPr="00CA298F">
          <w:rPr>
            <w:rStyle w:val="Hyperlink"/>
            <w:rFonts w:cs="Arial"/>
            <w:szCs w:val="24"/>
          </w:rPr>
          <w:t>Children and Young Persons Act 2008</w:t>
        </w:r>
      </w:hyperlink>
    </w:p>
    <w:p w:rsidR="009750DC" w:rsidRPr="009750DC" w:rsidRDefault="00CC3382" w:rsidP="00293015">
      <w:pPr>
        <w:spacing w:after="120" w:line="240" w:lineRule="auto"/>
        <w:rPr>
          <w:rFonts w:cs="Arial"/>
          <w:szCs w:val="24"/>
        </w:rPr>
      </w:pPr>
      <w:hyperlink r:id="rId125" w:tooltip="Children’s Education Advisory Service (CEAS)" w:history="1">
        <w:r w:rsidR="009750DC" w:rsidRPr="00CA298F">
          <w:rPr>
            <w:rStyle w:val="Hyperlink"/>
            <w:rFonts w:cs="Arial"/>
            <w:szCs w:val="24"/>
          </w:rPr>
          <w:t>Children’s Education Advisory Service (CEAS)</w:t>
        </w:r>
      </w:hyperlink>
    </w:p>
    <w:p w:rsidR="009750DC" w:rsidRPr="009750DC" w:rsidRDefault="00CC3382" w:rsidP="00293015">
      <w:pPr>
        <w:spacing w:after="120" w:line="240" w:lineRule="auto"/>
        <w:rPr>
          <w:rFonts w:cs="Arial"/>
          <w:szCs w:val="24"/>
        </w:rPr>
      </w:pPr>
      <w:hyperlink r:id="rId126" w:tooltip="Comprehensive Health Assessment Tool (CHAT)" w:history="1">
        <w:r w:rsidR="009750DC" w:rsidRPr="00CA298F">
          <w:rPr>
            <w:rStyle w:val="Hyperlink"/>
            <w:rFonts w:cs="Arial"/>
            <w:szCs w:val="24"/>
          </w:rPr>
          <w:t>Comprehensive Health Assessment Tool (CHAT)</w:t>
        </w:r>
      </w:hyperlink>
    </w:p>
    <w:p w:rsidR="009750DC" w:rsidRPr="009750DC" w:rsidRDefault="00CC3382" w:rsidP="00293015">
      <w:pPr>
        <w:spacing w:after="120" w:line="240" w:lineRule="auto"/>
        <w:rPr>
          <w:rFonts w:cs="Arial"/>
          <w:szCs w:val="24"/>
        </w:rPr>
      </w:pPr>
      <w:hyperlink r:id="rId127" w:tooltip="Crime and Disorder Act 1998" w:history="1">
        <w:r w:rsidR="009750DC" w:rsidRPr="00DD0E48">
          <w:rPr>
            <w:rStyle w:val="Hyperlink"/>
            <w:rFonts w:cs="Arial"/>
            <w:szCs w:val="24"/>
          </w:rPr>
          <w:t>Crime and Disorder Act 1998</w:t>
        </w:r>
      </w:hyperlink>
    </w:p>
    <w:p w:rsidR="009750DC" w:rsidRPr="009750DC" w:rsidRDefault="00CC3382" w:rsidP="00293015">
      <w:pPr>
        <w:spacing w:after="120" w:line="240" w:lineRule="auto"/>
        <w:rPr>
          <w:rFonts w:cs="Arial"/>
          <w:szCs w:val="24"/>
        </w:rPr>
      </w:pPr>
      <w:hyperlink r:id="rId128" w:tooltip="Designated Teacher (Looked After Pupils etc) Regulations 2009" w:history="1">
        <w:r w:rsidR="009750DC" w:rsidRPr="00DD0E48">
          <w:rPr>
            <w:rStyle w:val="Hyperlink"/>
            <w:rFonts w:cs="Arial"/>
            <w:szCs w:val="24"/>
          </w:rPr>
          <w:t>Designated Teacher (Lo</w:t>
        </w:r>
        <w:r w:rsidR="00EB01D6" w:rsidRPr="00DD0E48">
          <w:rPr>
            <w:rStyle w:val="Hyperlink"/>
            <w:rFonts w:cs="Arial"/>
            <w:szCs w:val="24"/>
          </w:rPr>
          <w:t>oked After Pupils etc)</w:t>
        </w:r>
        <w:r w:rsidR="009750DC" w:rsidRPr="00DD0E48">
          <w:rPr>
            <w:rStyle w:val="Hyperlink"/>
            <w:rFonts w:cs="Arial"/>
            <w:szCs w:val="24"/>
          </w:rPr>
          <w:t xml:space="preserve"> Regulations 2009</w:t>
        </w:r>
      </w:hyperlink>
    </w:p>
    <w:p w:rsidR="009750DC" w:rsidRPr="009750DC" w:rsidRDefault="00CC3382" w:rsidP="00293015">
      <w:pPr>
        <w:spacing w:after="120" w:line="240" w:lineRule="auto"/>
        <w:rPr>
          <w:rFonts w:cs="Arial"/>
          <w:szCs w:val="24"/>
        </w:rPr>
      </w:pPr>
      <w:hyperlink r:id="rId129" w:tooltip="Education (Pupil Information) Regulations 2005" w:history="1">
        <w:r w:rsidR="009750DC" w:rsidRPr="00DD0E48">
          <w:rPr>
            <w:rStyle w:val="Hyperlink"/>
            <w:rFonts w:cs="Arial"/>
            <w:szCs w:val="24"/>
          </w:rPr>
          <w:t>Educat</w:t>
        </w:r>
        <w:r w:rsidR="00EB01D6" w:rsidRPr="00DD0E48">
          <w:rPr>
            <w:rStyle w:val="Hyperlink"/>
            <w:rFonts w:cs="Arial"/>
            <w:szCs w:val="24"/>
          </w:rPr>
          <w:t>ion (Pupil Information)</w:t>
        </w:r>
        <w:r w:rsidR="009750DC" w:rsidRPr="00DD0E48">
          <w:rPr>
            <w:rStyle w:val="Hyperlink"/>
            <w:rFonts w:cs="Arial"/>
            <w:szCs w:val="24"/>
          </w:rPr>
          <w:t xml:space="preserve"> Regulations 2005</w:t>
        </w:r>
      </w:hyperlink>
    </w:p>
    <w:p w:rsidR="009750DC" w:rsidRPr="009750DC" w:rsidRDefault="00CC3382" w:rsidP="00293015">
      <w:pPr>
        <w:spacing w:after="120" w:line="240" w:lineRule="auto"/>
        <w:rPr>
          <w:rFonts w:cs="Arial"/>
          <w:szCs w:val="24"/>
        </w:rPr>
      </w:pPr>
      <w:hyperlink r:id="rId130" w:tooltip="Preparing for Adulthood Factsheet – ‘Links Between the Children and Families Act 2014 and the Care Act’" w:history="1">
        <w:r w:rsidR="009750DC" w:rsidRPr="00DD0E48">
          <w:rPr>
            <w:rStyle w:val="Hyperlink"/>
            <w:rFonts w:cs="Arial"/>
            <w:szCs w:val="24"/>
          </w:rPr>
          <w:t>Preparing for Adulthood Factsheet – ‘Links Between the Children and Families Act 2014 and the Care Act’</w:t>
        </w:r>
      </w:hyperlink>
    </w:p>
    <w:p w:rsidR="00CA298F" w:rsidRDefault="00CC3382" w:rsidP="00293015">
      <w:pPr>
        <w:spacing w:after="120" w:line="240" w:lineRule="auto"/>
        <w:rPr>
          <w:rFonts w:cs="Arial"/>
          <w:szCs w:val="24"/>
        </w:rPr>
      </w:pPr>
      <w:hyperlink r:id="rId131" w:tooltip="Preparing for Adulthood" w:history="1">
        <w:r w:rsidR="00CA298F" w:rsidRPr="00CA298F">
          <w:rPr>
            <w:rStyle w:val="Hyperlink"/>
            <w:rFonts w:cs="Arial"/>
            <w:szCs w:val="24"/>
          </w:rPr>
          <w:t>Preparing for Adulthood</w:t>
        </w:r>
      </w:hyperlink>
    </w:p>
    <w:p w:rsidR="009750DC" w:rsidRPr="009750DC" w:rsidRDefault="00CC3382" w:rsidP="00293015">
      <w:pPr>
        <w:spacing w:after="120" w:line="240" w:lineRule="auto"/>
        <w:rPr>
          <w:rFonts w:cs="Arial"/>
          <w:szCs w:val="24"/>
        </w:rPr>
      </w:pPr>
      <w:hyperlink r:id="rId132" w:tooltip="Raising the Participation Age – useful information" w:history="1">
        <w:r w:rsidR="009750DC" w:rsidRPr="00DD0E48">
          <w:rPr>
            <w:rStyle w:val="Hyperlink"/>
            <w:rFonts w:cs="Arial"/>
            <w:szCs w:val="24"/>
          </w:rPr>
          <w:t>Raising the Participation Age – useful information</w:t>
        </w:r>
      </w:hyperlink>
      <w:r w:rsidR="000471BA">
        <w:rPr>
          <w:rFonts w:cs="Arial"/>
          <w:szCs w:val="24"/>
        </w:rPr>
        <w:t xml:space="preserve"> </w:t>
      </w:r>
    </w:p>
    <w:p w:rsidR="009750DC" w:rsidRPr="009750DC" w:rsidRDefault="00CC3382" w:rsidP="00293015">
      <w:pPr>
        <w:spacing w:after="120" w:line="240" w:lineRule="auto"/>
        <w:rPr>
          <w:rFonts w:cs="Arial"/>
          <w:szCs w:val="24"/>
        </w:rPr>
      </w:pPr>
      <w:hyperlink r:id="rId133" w:tooltip="Standards for the healthcare of children and young people in secure settings (Royal College of Paediatrics and Child Health)" w:history="1">
        <w:r w:rsidR="009750DC" w:rsidRPr="00CA298F">
          <w:rPr>
            <w:rStyle w:val="Hyperlink"/>
            <w:rFonts w:cs="Arial"/>
            <w:szCs w:val="24"/>
          </w:rPr>
          <w:t>Standards for the healthcare of children and young people in secure settings (Royal College of Paediatrics and Child Health)</w:t>
        </w:r>
      </w:hyperlink>
    </w:p>
    <w:p w:rsidR="009750DC" w:rsidRPr="009750DC" w:rsidRDefault="009750DC" w:rsidP="0033760E">
      <w:pPr>
        <w:pStyle w:val="Heading2"/>
      </w:pPr>
      <w:bookmarkStart w:id="1409" w:name="_Toc389481874"/>
      <w:bookmarkStart w:id="1410" w:name="_Toc389748169"/>
      <w:bookmarkStart w:id="1411" w:name="_Toc390174105"/>
      <w:bookmarkStart w:id="1412" w:name="_Toc393891981"/>
      <w:bookmarkStart w:id="1413" w:name="_Toc400632515"/>
      <w:bookmarkStart w:id="1414" w:name="_Toc402178059"/>
      <w:bookmarkStart w:id="1415" w:name="_Toc410033312"/>
      <w:r w:rsidRPr="009750DC">
        <w:t xml:space="preserve">Chapter 11: </w:t>
      </w:r>
      <w:r w:rsidRPr="0033760E">
        <w:t>Resolving</w:t>
      </w:r>
      <w:r w:rsidRPr="009750DC">
        <w:t xml:space="preserve"> disagreements</w:t>
      </w:r>
      <w:bookmarkEnd w:id="1409"/>
      <w:bookmarkEnd w:id="1410"/>
      <w:bookmarkEnd w:id="1411"/>
      <w:bookmarkEnd w:id="1412"/>
      <w:bookmarkEnd w:id="1413"/>
      <w:bookmarkEnd w:id="1414"/>
      <w:bookmarkEnd w:id="1415"/>
    </w:p>
    <w:p w:rsidR="009750DC" w:rsidRPr="00B77BD6" w:rsidRDefault="00CC3382" w:rsidP="00293015">
      <w:pPr>
        <w:spacing w:line="240" w:lineRule="auto"/>
        <w:rPr>
          <w:lang w:eastAsia="en-GB"/>
        </w:rPr>
      </w:pPr>
      <w:hyperlink r:id="rId134" w:tooltip="Care Act – Statutory Guidance (draft)" w:history="1">
        <w:r w:rsidR="009750DC" w:rsidRPr="00DD0E48">
          <w:rPr>
            <w:rStyle w:val="Hyperlink"/>
            <w:rFonts w:cs="Arial"/>
            <w:szCs w:val="24"/>
          </w:rPr>
          <w:t>Care Act – Statutory Guidan</w:t>
        </w:r>
        <w:r w:rsidR="000471BA" w:rsidRPr="00DD0E48">
          <w:rPr>
            <w:rStyle w:val="Hyperlink"/>
            <w:rFonts w:cs="Arial"/>
            <w:szCs w:val="24"/>
          </w:rPr>
          <w:t>ce</w:t>
        </w:r>
        <w:r w:rsidR="00B77BD6" w:rsidRPr="00DD0E48">
          <w:rPr>
            <w:rStyle w:val="Hyperlink"/>
            <w:rFonts w:cs="Arial"/>
            <w:szCs w:val="24"/>
          </w:rPr>
          <w:t xml:space="preserve"> (draft)</w:t>
        </w:r>
      </w:hyperlink>
    </w:p>
    <w:p w:rsidR="009750DC" w:rsidRPr="009750DC" w:rsidRDefault="00CC3382" w:rsidP="00293015">
      <w:pPr>
        <w:spacing w:after="120" w:line="240" w:lineRule="auto"/>
        <w:rPr>
          <w:rFonts w:cs="Arial"/>
          <w:szCs w:val="24"/>
        </w:rPr>
      </w:pPr>
      <w:hyperlink r:id="rId135" w:tooltip="Children Act 1989 Representations Procedure (England) Regulations 2006" w:history="1">
        <w:r w:rsidR="009750DC" w:rsidRPr="00DD0E48">
          <w:rPr>
            <w:rStyle w:val="Hyperlink"/>
            <w:rFonts w:cs="Arial"/>
            <w:szCs w:val="24"/>
          </w:rPr>
          <w:t>Children Act 1989 Representations Procedure (England) Regulations 2006</w:t>
        </w:r>
      </w:hyperlink>
      <w:r w:rsidR="009750DC" w:rsidRPr="009750DC">
        <w:rPr>
          <w:rFonts w:cs="Arial"/>
          <w:szCs w:val="24"/>
        </w:rPr>
        <w:t xml:space="preserve">: </w:t>
      </w:r>
    </w:p>
    <w:p w:rsidR="009750DC" w:rsidRPr="009750DC" w:rsidRDefault="00CC3382" w:rsidP="00293015">
      <w:pPr>
        <w:spacing w:after="120" w:line="240" w:lineRule="auto"/>
        <w:rPr>
          <w:rFonts w:cs="Arial"/>
          <w:szCs w:val="24"/>
        </w:rPr>
      </w:pPr>
      <w:hyperlink r:id="rId136" w:tooltip="Complaints about schools (DfE)" w:history="1">
        <w:r w:rsidR="009750DC" w:rsidRPr="00DD0E48">
          <w:rPr>
            <w:rStyle w:val="Hyperlink"/>
            <w:rFonts w:cs="Arial"/>
            <w:szCs w:val="24"/>
          </w:rPr>
          <w:t>Complaints about schools (DfE)</w:t>
        </w:r>
      </w:hyperlink>
    </w:p>
    <w:p w:rsidR="00DD0E48" w:rsidRDefault="00CC3382" w:rsidP="00293015">
      <w:pPr>
        <w:spacing w:after="120" w:line="240" w:lineRule="auto"/>
        <w:rPr>
          <w:rFonts w:cs="Arial"/>
          <w:szCs w:val="24"/>
        </w:rPr>
      </w:pPr>
      <w:hyperlink r:id="rId137" w:tooltip="Complaints to local authorities (LGO tips)" w:history="1">
        <w:r w:rsidR="009750DC" w:rsidRPr="00DD0E48">
          <w:rPr>
            <w:rStyle w:val="Hyperlink"/>
            <w:rFonts w:cs="Arial"/>
            <w:szCs w:val="24"/>
          </w:rPr>
          <w:t>Complaints to local authorities (LGO tips)</w:t>
        </w:r>
      </w:hyperlink>
    </w:p>
    <w:p w:rsidR="009750DC" w:rsidRPr="009750DC" w:rsidRDefault="00CC3382" w:rsidP="00293015">
      <w:pPr>
        <w:spacing w:after="120" w:line="240" w:lineRule="auto"/>
        <w:rPr>
          <w:rFonts w:cs="Arial"/>
          <w:szCs w:val="24"/>
        </w:rPr>
      </w:pPr>
      <w:hyperlink r:id="rId138" w:tooltip="Complaints to Ofsted about early years or childcare provision" w:history="1">
        <w:r w:rsidR="009750DC" w:rsidRPr="00DD0E48">
          <w:rPr>
            <w:rStyle w:val="Hyperlink"/>
            <w:rFonts w:cs="Arial"/>
            <w:szCs w:val="24"/>
          </w:rPr>
          <w:t>Complaints to Ofsted about early years or childcare provision</w:t>
        </w:r>
      </w:hyperlink>
    </w:p>
    <w:p w:rsidR="009750DC" w:rsidRPr="009750DC" w:rsidRDefault="00CC3382" w:rsidP="00293015">
      <w:pPr>
        <w:spacing w:after="120" w:line="240" w:lineRule="auto"/>
        <w:rPr>
          <w:rFonts w:cs="Arial"/>
          <w:szCs w:val="24"/>
        </w:rPr>
      </w:pPr>
      <w:hyperlink r:id="rId139" w:tooltip="Complaints to Ofsted about schools" w:history="1">
        <w:r w:rsidR="009750DC" w:rsidRPr="00DD0E48">
          <w:rPr>
            <w:rStyle w:val="Hyperlink"/>
            <w:rFonts w:cs="Arial"/>
            <w:szCs w:val="24"/>
          </w:rPr>
          <w:t>Complaints to Ofsted about schools</w:t>
        </w:r>
      </w:hyperlink>
    </w:p>
    <w:p w:rsidR="009750DC" w:rsidRPr="009750DC" w:rsidRDefault="00CC3382" w:rsidP="00293015">
      <w:pPr>
        <w:spacing w:after="120" w:line="240" w:lineRule="auto"/>
        <w:rPr>
          <w:rFonts w:cs="Arial"/>
          <w:szCs w:val="24"/>
        </w:rPr>
      </w:pPr>
      <w:hyperlink r:id="rId140" w:tooltip="Complaints to the EFA" w:history="1">
        <w:r w:rsidR="009750DC" w:rsidRPr="00DD0E48">
          <w:rPr>
            <w:rStyle w:val="Hyperlink"/>
            <w:rFonts w:cs="Arial"/>
            <w:szCs w:val="24"/>
          </w:rPr>
          <w:t>Complaints to the EFA</w:t>
        </w:r>
      </w:hyperlink>
      <w:r w:rsidR="009750DC" w:rsidRPr="009750DC">
        <w:rPr>
          <w:rFonts w:cs="Arial"/>
          <w:szCs w:val="24"/>
        </w:rPr>
        <w:t xml:space="preserve"> </w:t>
      </w:r>
    </w:p>
    <w:p w:rsidR="009750DC" w:rsidRPr="009750DC" w:rsidRDefault="00CC3382" w:rsidP="00293015">
      <w:pPr>
        <w:spacing w:after="120" w:line="240" w:lineRule="auto"/>
        <w:rPr>
          <w:rFonts w:cs="Arial"/>
          <w:szCs w:val="24"/>
        </w:rPr>
      </w:pPr>
      <w:hyperlink r:id="rId141" w:tooltip="Complaints to the SFA" w:history="1">
        <w:r w:rsidR="009750DC" w:rsidRPr="00DD0E48">
          <w:rPr>
            <w:rStyle w:val="Hyperlink"/>
            <w:rFonts w:cs="Arial"/>
            <w:szCs w:val="24"/>
          </w:rPr>
          <w:t>Complaints to the SFA</w:t>
        </w:r>
      </w:hyperlink>
    </w:p>
    <w:p w:rsidR="009750DC" w:rsidRPr="009750DC" w:rsidRDefault="00CC3382" w:rsidP="00293015">
      <w:pPr>
        <w:spacing w:after="120" w:line="240" w:lineRule="auto"/>
        <w:rPr>
          <w:rFonts w:cs="Arial"/>
          <w:szCs w:val="24"/>
        </w:rPr>
      </w:pPr>
      <w:hyperlink r:id="rId142" w:tooltip="Education (Independent School Standards) Regulations 2010" w:history="1">
        <w:r w:rsidR="009750DC" w:rsidRPr="00DD0E48">
          <w:rPr>
            <w:rStyle w:val="Hyperlink"/>
            <w:rFonts w:cs="Arial"/>
            <w:szCs w:val="24"/>
          </w:rPr>
          <w:t>Education (Indepen</w:t>
        </w:r>
        <w:r w:rsidR="00E606EA" w:rsidRPr="00DD0E48">
          <w:rPr>
            <w:rStyle w:val="Hyperlink"/>
            <w:rFonts w:cs="Arial"/>
            <w:szCs w:val="24"/>
          </w:rPr>
          <w:t xml:space="preserve">dent School Standards) </w:t>
        </w:r>
        <w:r w:rsidR="009750DC" w:rsidRPr="00DD0E48">
          <w:rPr>
            <w:rStyle w:val="Hyperlink"/>
            <w:rFonts w:cs="Arial"/>
            <w:szCs w:val="24"/>
          </w:rPr>
          <w:t>Regulations 2010</w:t>
        </w:r>
      </w:hyperlink>
      <w:r w:rsidR="009750DC" w:rsidRPr="009750DC">
        <w:rPr>
          <w:rFonts w:cs="Arial"/>
          <w:szCs w:val="24"/>
        </w:rPr>
        <w:t xml:space="preserve">: </w:t>
      </w:r>
    </w:p>
    <w:p w:rsidR="009750DC" w:rsidRPr="009750DC" w:rsidRDefault="00CC3382" w:rsidP="00293015">
      <w:pPr>
        <w:spacing w:after="120" w:line="240" w:lineRule="auto"/>
        <w:rPr>
          <w:rFonts w:cs="Arial"/>
          <w:szCs w:val="24"/>
        </w:rPr>
      </w:pPr>
      <w:hyperlink r:id="rId143" w:tooltip="Exclusions guidance (DfE)" w:history="1">
        <w:r w:rsidR="009750DC" w:rsidRPr="00DD0E48">
          <w:rPr>
            <w:rStyle w:val="Hyperlink"/>
            <w:rFonts w:cs="Arial"/>
            <w:szCs w:val="24"/>
          </w:rPr>
          <w:t>Exclusions guidance (DfE)</w:t>
        </w:r>
      </w:hyperlink>
    </w:p>
    <w:p w:rsidR="009750DC" w:rsidRPr="009750DC" w:rsidRDefault="00CC3382" w:rsidP="00293015">
      <w:pPr>
        <w:spacing w:after="120" w:line="240" w:lineRule="auto"/>
        <w:rPr>
          <w:rFonts w:cs="Arial"/>
          <w:szCs w:val="24"/>
        </w:rPr>
      </w:pPr>
      <w:hyperlink r:id="rId144" w:tooltip="Healthwatch for England" w:history="1">
        <w:r w:rsidR="009750DC" w:rsidRPr="00623556">
          <w:rPr>
            <w:rStyle w:val="Hyperlink"/>
            <w:rFonts w:cs="Arial"/>
            <w:szCs w:val="24"/>
          </w:rPr>
          <w:t>Healthwatch for England</w:t>
        </w:r>
      </w:hyperlink>
    </w:p>
    <w:p w:rsidR="009750DC" w:rsidRPr="009750DC" w:rsidRDefault="00CC3382" w:rsidP="00293015">
      <w:pPr>
        <w:spacing w:after="120" w:line="240" w:lineRule="auto"/>
        <w:rPr>
          <w:rFonts w:cs="Arial"/>
          <w:szCs w:val="24"/>
        </w:rPr>
      </w:pPr>
      <w:hyperlink r:id="rId145" w:tooltip="Judicial review guidance (MoJ)" w:history="1">
        <w:r w:rsidR="009750DC" w:rsidRPr="00623556">
          <w:rPr>
            <w:rStyle w:val="Hyperlink"/>
            <w:rFonts w:cs="Arial"/>
            <w:szCs w:val="24"/>
          </w:rPr>
          <w:t>Judicial review guidance (MoJ)</w:t>
        </w:r>
      </w:hyperlink>
    </w:p>
    <w:p w:rsidR="009750DC" w:rsidRPr="009750DC" w:rsidRDefault="00CC3382" w:rsidP="00293015">
      <w:pPr>
        <w:spacing w:after="120" w:line="240" w:lineRule="auto"/>
        <w:rPr>
          <w:rFonts w:cs="Arial"/>
          <w:szCs w:val="24"/>
        </w:rPr>
      </w:pPr>
      <w:hyperlink r:id="rId146" w:tooltip="Legal aid checker" w:history="1">
        <w:r w:rsidR="009750DC" w:rsidRPr="00623556">
          <w:rPr>
            <w:rStyle w:val="Hyperlink"/>
            <w:rFonts w:cs="Arial"/>
            <w:szCs w:val="24"/>
          </w:rPr>
          <w:t>Legal aid checker</w:t>
        </w:r>
      </w:hyperlink>
    </w:p>
    <w:p w:rsidR="009750DC" w:rsidRPr="009750DC" w:rsidRDefault="00CC3382" w:rsidP="00293015">
      <w:pPr>
        <w:spacing w:after="120" w:line="240" w:lineRule="auto"/>
        <w:rPr>
          <w:rFonts w:cs="Arial"/>
          <w:szCs w:val="24"/>
        </w:rPr>
      </w:pPr>
      <w:hyperlink r:id="rId147" w:tooltip="Legal Aid, Sentencing and Punishment of Offenders Act 2012" w:history="1">
        <w:r w:rsidR="009750DC" w:rsidRPr="00623556">
          <w:rPr>
            <w:rStyle w:val="Hyperlink"/>
            <w:rFonts w:cs="Arial"/>
            <w:szCs w:val="24"/>
          </w:rPr>
          <w:t>Legal Aid, Sentencing and Punishment of Offenders Act 2012</w:t>
        </w:r>
      </w:hyperlink>
      <w:r w:rsidR="009750DC" w:rsidRPr="009750DC">
        <w:rPr>
          <w:rFonts w:cs="Arial"/>
          <w:szCs w:val="24"/>
        </w:rPr>
        <w:t xml:space="preserve">: </w:t>
      </w:r>
    </w:p>
    <w:p w:rsidR="009750DC" w:rsidRPr="009750DC" w:rsidRDefault="00CC3382" w:rsidP="00293015">
      <w:pPr>
        <w:spacing w:after="120" w:line="240" w:lineRule="auto"/>
        <w:rPr>
          <w:rFonts w:cs="Arial"/>
          <w:szCs w:val="24"/>
        </w:rPr>
      </w:pPr>
      <w:hyperlink r:id="rId148" w:tooltip="Local Authority Social Services and National Health Service Complaints (England) Regulations 2009" w:history="1">
        <w:r w:rsidR="009750DC" w:rsidRPr="00623556">
          <w:rPr>
            <w:rStyle w:val="Hyperlink"/>
            <w:rFonts w:cs="Arial"/>
            <w:szCs w:val="24"/>
          </w:rPr>
          <w:t>Local Authority Social Services and National Health Service Complaints (England) Regulations 2009</w:t>
        </w:r>
      </w:hyperlink>
    </w:p>
    <w:p w:rsidR="009750DC" w:rsidRPr="009750DC" w:rsidRDefault="00CC3382" w:rsidP="00293015">
      <w:pPr>
        <w:spacing w:after="120" w:line="240" w:lineRule="auto"/>
        <w:rPr>
          <w:rFonts w:cs="Arial"/>
          <w:szCs w:val="24"/>
        </w:rPr>
      </w:pPr>
      <w:hyperlink r:id="rId149" w:tooltip="Local Government Ombudsman (LGO)" w:history="1">
        <w:r w:rsidR="009750DC" w:rsidRPr="00623556">
          <w:rPr>
            <w:rStyle w:val="Hyperlink"/>
            <w:rFonts w:cs="Arial"/>
            <w:szCs w:val="24"/>
          </w:rPr>
          <w:t>Local Government Ombudsman (LGO)</w:t>
        </w:r>
      </w:hyperlink>
    </w:p>
    <w:p w:rsidR="009750DC" w:rsidRPr="009750DC" w:rsidRDefault="00CC3382" w:rsidP="00293015">
      <w:pPr>
        <w:spacing w:after="120" w:line="240" w:lineRule="auto"/>
        <w:rPr>
          <w:rFonts w:cs="Arial"/>
          <w:szCs w:val="24"/>
        </w:rPr>
      </w:pPr>
      <w:hyperlink r:id="rId150" w:tooltip="Ministry of Justice – Tribunal video" w:history="1">
        <w:r w:rsidR="009750DC" w:rsidRPr="00623556">
          <w:rPr>
            <w:rStyle w:val="Hyperlink"/>
            <w:rFonts w:cs="Arial"/>
            <w:szCs w:val="24"/>
          </w:rPr>
          <w:t>Ministry of Justice – Tribunal video</w:t>
        </w:r>
      </w:hyperlink>
    </w:p>
    <w:p w:rsidR="009750DC" w:rsidRPr="009750DC" w:rsidRDefault="00CC3382" w:rsidP="00293015">
      <w:pPr>
        <w:spacing w:after="120" w:line="240" w:lineRule="auto"/>
        <w:rPr>
          <w:rFonts w:cs="Arial"/>
          <w:szCs w:val="24"/>
        </w:rPr>
      </w:pPr>
      <w:hyperlink r:id="rId151" w:tooltip="Parliamentary and Health Service Ombudsman (PHSO)" w:history="1">
        <w:r w:rsidR="009750DC" w:rsidRPr="00623556">
          <w:rPr>
            <w:rStyle w:val="Hyperlink"/>
            <w:rFonts w:cs="Arial"/>
            <w:szCs w:val="24"/>
          </w:rPr>
          <w:t>Parliamentary and Health Service Ombudsman (PHSO)</w:t>
        </w:r>
      </w:hyperlink>
    </w:p>
    <w:p w:rsidR="009750DC" w:rsidRPr="009750DC" w:rsidRDefault="00CC3382" w:rsidP="00293015">
      <w:pPr>
        <w:spacing w:after="120" w:line="240" w:lineRule="auto"/>
        <w:rPr>
          <w:rFonts w:cs="Arial"/>
          <w:szCs w:val="24"/>
        </w:rPr>
      </w:pPr>
      <w:hyperlink r:id="rId152" w:tooltip="Tribunal Procedure (First-tier Tribunal)(Health, Education and Social Care Chamber) Rules 2008" w:history="1">
        <w:r w:rsidR="009750DC" w:rsidRPr="00CA298F">
          <w:rPr>
            <w:rStyle w:val="Hyperlink"/>
            <w:rFonts w:cs="Arial"/>
            <w:szCs w:val="24"/>
          </w:rPr>
          <w:t>Tribunal Procedure (First-tier Tribunal)(Health, Education and Social Care Chamber) Rules 2008</w:t>
        </w:r>
      </w:hyperlink>
    </w:p>
    <w:p w:rsidR="009750DC" w:rsidRPr="009750DC" w:rsidRDefault="00CC3382" w:rsidP="00293015">
      <w:pPr>
        <w:spacing w:after="120" w:line="240" w:lineRule="auto"/>
        <w:rPr>
          <w:rFonts w:cs="Arial"/>
          <w:szCs w:val="24"/>
        </w:rPr>
      </w:pPr>
      <w:hyperlink r:id="rId153" w:tooltip="Tribunals, Courts and Enforcement Act 2007" w:history="1">
        <w:r w:rsidR="009750DC" w:rsidRPr="00623556">
          <w:rPr>
            <w:rStyle w:val="Hyperlink"/>
            <w:rFonts w:cs="Arial"/>
            <w:szCs w:val="24"/>
          </w:rPr>
          <w:t>Tribunals, Courts and Enforcement Act 2007</w:t>
        </w:r>
      </w:hyperlink>
    </w:p>
    <w:p w:rsidR="009750DC" w:rsidRPr="009750DC" w:rsidRDefault="009750DC" w:rsidP="006A6F63">
      <w:pPr>
        <w:pStyle w:val="Heading2"/>
      </w:pPr>
      <w:bookmarkStart w:id="1416" w:name="_Toc389481875"/>
      <w:bookmarkStart w:id="1417" w:name="_Toc389748170"/>
      <w:bookmarkStart w:id="1418" w:name="_Toc390174106"/>
      <w:bookmarkStart w:id="1419" w:name="_Toc393891982"/>
      <w:bookmarkStart w:id="1420" w:name="_Toc400632516"/>
      <w:bookmarkStart w:id="1421" w:name="_Toc402178060"/>
      <w:bookmarkStart w:id="1422" w:name="_Toc410033313"/>
      <w:r w:rsidRPr="009750DC">
        <w:t>Annex 1: Mental Capacity</w:t>
      </w:r>
      <w:bookmarkEnd w:id="1416"/>
      <w:bookmarkEnd w:id="1417"/>
      <w:bookmarkEnd w:id="1418"/>
      <w:bookmarkEnd w:id="1419"/>
      <w:bookmarkEnd w:id="1420"/>
      <w:bookmarkEnd w:id="1421"/>
      <w:bookmarkEnd w:id="1422"/>
    </w:p>
    <w:p w:rsidR="009F394E" w:rsidRDefault="00CC3382" w:rsidP="009750DC">
      <w:pPr>
        <w:rPr>
          <w:rFonts w:cs="Arial"/>
          <w:szCs w:val="24"/>
        </w:rPr>
        <w:sectPr w:rsidR="009F394E" w:rsidSect="001F11C3">
          <w:headerReference w:type="even" r:id="rId154"/>
          <w:headerReference w:type="default" r:id="rId155"/>
          <w:footerReference w:type="even" r:id="rId156"/>
          <w:footerReference w:type="default" r:id="rId157"/>
          <w:headerReference w:type="first" r:id="rId158"/>
          <w:footerReference w:type="first" r:id="rId159"/>
          <w:pgSz w:w="11906" w:h="16838"/>
          <w:pgMar w:top="1440" w:right="1440" w:bottom="1440" w:left="1701" w:header="709" w:footer="709" w:gutter="0"/>
          <w:cols w:space="708"/>
          <w:docGrid w:linePitch="360"/>
        </w:sectPr>
      </w:pPr>
      <w:hyperlink r:id="rId160" w:tooltip="Mental Capacity Act 2005 (MoJ)" w:history="1">
        <w:r w:rsidR="009750DC" w:rsidRPr="00623556">
          <w:rPr>
            <w:rStyle w:val="Hyperlink"/>
            <w:rFonts w:cs="Arial"/>
            <w:szCs w:val="24"/>
          </w:rPr>
          <w:t>Mental Capacity Act 2005 (MoJ)</w:t>
        </w:r>
      </w:hyperlink>
    </w:p>
    <w:p w:rsidR="0033760E" w:rsidRPr="0033760E" w:rsidRDefault="0033760E" w:rsidP="0033760E">
      <w:pPr>
        <w:spacing w:after="240" w:line="288" w:lineRule="auto"/>
        <w:rPr>
          <w:rFonts w:eastAsia="Times New Roman" w:cs="Times New Roman"/>
          <w:szCs w:val="24"/>
          <w:lang w:eastAsia="en-GB"/>
        </w:rPr>
      </w:pPr>
      <w:r w:rsidRPr="0033760E">
        <w:rPr>
          <w:rFonts w:eastAsia="Times New Roman" w:cs="Times New Roman"/>
          <w:noProof/>
          <w:szCs w:val="24"/>
          <w:lang w:eastAsia="en-GB"/>
        </w:rPr>
        <w:drawing>
          <wp:inline distT="0" distB="0" distL="0" distR="0" wp14:anchorId="19182D81" wp14:editId="4F9672DF">
            <wp:extent cx="1339850" cy="1073785"/>
            <wp:effectExtent l="0" t="0" r="0" b="0"/>
            <wp:docPr id="3" name="Picture 3" descr="Department for Education" title="Logo"/>
            <wp:cNvGraphicFramePr/>
            <a:graphic xmlns:a="http://schemas.openxmlformats.org/drawingml/2006/main">
              <a:graphicData uri="http://schemas.openxmlformats.org/drawingml/2006/picture">
                <pic:pic xmlns:pic="http://schemas.openxmlformats.org/drawingml/2006/picture">
                  <pic:nvPicPr>
                    <pic:cNvPr id="3" name="Picture 3" descr="Department for Education" title="Logo"/>
                    <pic:cNvPicPr/>
                  </pic:nvPicPr>
                  <pic:blipFill rotWithShape="1">
                    <a:blip r:embed="rId161" cstate="print">
                      <a:extLst>
                        <a:ext uri="{28A0092B-C50C-407E-A947-70E740481C1C}">
                          <a14:useLocalDpi xmlns:a14="http://schemas.microsoft.com/office/drawing/2010/main" val="0"/>
                        </a:ext>
                      </a:extLst>
                    </a:blip>
                    <a:srcRect r="38062"/>
                    <a:stretch/>
                  </pic:blipFill>
                  <pic:spPr bwMode="auto">
                    <a:xfrm>
                      <a:off x="0" y="0"/>
                      <a:ext cx="1346200" cy="1079500"/>
                    </a:xfrm>
                    <a:prstGeom prst="rect">
                      <a:avLst/>
                    </a:prstGeom>
                    <a:ln>
                      <a:noFill/>
                    </a:ln>
                    <a:extLst>
                      <a:ext uri="{53640926-AAD7-44D8-BBD7-CCE9431645EC}">
                        <a14:shadowObscured xmlns:a14="http://schemas.microsoft.com/office/drawing/2010/main"/>
                      </a:ext>
                    </a:extLst>
                  </pic:spPr>
                </pic:pic>
              </a:graphicData>
            </a:graphic>
          </wp:inline>
        </w:drawing>
      </w:r>
    </w:p>
    <w:p w:rsidR="0033760E" w:rsidRPr="0033760E" w:rsidRDefault="0033760E" w:rsidP="0033760E">
      <w:pPr>
        <w:spacing w:before="5400" w:after="120" w:line="288" w:lineRule="auto"/>
        <w:rPr>
          <w:rFonts w:eastAsia="Times New Roman" w:cs="Times New Roman"/>
          <w:szCs w:val="24"/>
          <w:lang w:eastAsia="en-GB"/>
        </w:rPr>
      </w:pPr>
      <w:r w:rsidRPr="0033760E">
        <w:rPr>
          <w:rFonts w:eastAsia="Times New Roman" w:cs="Times New Roman"/>
          <w:szCs w:val="24"/>
          <w:lang w:eastAsia="en-GB"/>
        </w:rPr>
        <w:t xml:space="preserve">© Crown copyright </w:t>
      </w:r>
      <w:r w:rsidR="00292A32">
        <w:rPr>
          <w:rFonts w:eastAsia="Times New Roman" w:cs="Times New Roman"/>
          <w:szCs w:val="24"/>
          <w:lang w:eastAsia="en-GB"/>
        </w:rPr>
        <w:t>2015</w:t>
      </w:r>
    </w:p>
    <w:p w:rsidR="0033760E" w:rsidRPr="0033760E" w:rsidRDefault="0033760E" w:rsidP="0033760E">
      <w:pPr>
        <w:spacing w:after="240" w:line="288" w:lineRule="auto"/>
        <w:rPr>
          <w:rFonts w:eastAsia="Times New Roman" w:cs="Times New Roman"/>
          <w:szCs w:val="24"/>
          <w:lang w:eastAsia="en-GB"/>
        </w:rPr>
      </w:pPr>
      <w:r w:rsidRPr="0033760E">
        <w:rPr>
          <w:rFonts w:eastAsia="Times New Roman" w:cs="Times New Roman"/>
          <w:szCs w:val="24"/>
          <w:lang w:eastAsia="en-GB"/>
        </w:rPr>
        <w:t>You may re-use this document/publication (not including logos) free of charge in any format or medium, under the terms o</w:t>
      </w:r>
      <w:r w:rsidR="00AA7F7B">
        <w:rPr>
          <w:rFonts w:eastAsia="Times New Roman" w:cs="Times New Roman"/>
          <w:szCs w:val="24"/>
          <w:lang w:eastAsia="en-GB"/>
        </w:rPr>
        <w:t>f the Open Government Licence v3</w:t>
      </w:r>
      <w:r w:rsidRPr="0033760E">
        <w:rPr>
          <w:rFonts w:eastAsia="Times New Roman" w:cs="Times New Roman"/>
          <w:szCs w:val="24"/>
          <w:lang w:eastAsia="en-GB"/>
        </w:rPr>
        <w:t>.0. Where we have identified any third party copyright information you will need to obtain permission from the copyright holders concerned.</w:t>
      </w:r>
    </w:p>
    <w:p w:rsidR="0033760E" w:rsidRPr="0033760E" w:rsidRDefault="0033760E" w:rsidP="0033760E">
      <w:pPr>
        <w:pStyle w:val="CopyrightBox"/>
      </w:pPr>
      <w:r>
        <w:t xml:space="preserve">To view </w:t>
      </w:r>
      <w:r w:rsidRPr="0033760E">
        <w:t>this licence:</w:t>
      </w:r>
    </w:p>
    <w:p w:rsidR="0033760E" w:rsidRPr="0033760E" w:rsidRDefault="0033760E" w:rsidP="0033760E">
      <w:pPr>
        <w:tabs>
          <w:tab w:val="left" w:pos="851"/>
        </w:tabs>
        <w:spacing w:after="240" w:line="288" w:lineRule="auto"/>
        <w:contextualSpacing/>
        <w:rPr>
          <w:rFonts w:eastAsia="Times New Roman" w:cs="Times New Roman"/>
          <w:szCs w:val="24"/>
          <w:lang w:eastAsia="en-GB"/>
        </w:rPr>
      </w:pPr>
      <w:r w:rsidRPr="0033760E">
        <w:rPr>
          <w:rFonts w:eastAsia="Times New Roman" w:cs="Times New Roman"/>
          <w:szCs w:val="24"/>
          <w:lang w:eastAsia="en-GB"/>
        </w:rPr>
        <w:t xml:space="preserve">visit </w:t>
      </w:r>
      <w:r w:rsidRPr="0033760E">
        <w:rPr>
          <w:rFonts w:eastAsia="Times New Roman" w:cs="Times New Roman"/>
          <w:szCs w:val="24"/>
          <w:lang w:eastAsia="en-GB"/>
        </w:rPr>
        <w:tab/>
      </w:r>
      <w:r w:rsidRPr="0033760E">
        <w:rPr>
          <w:rFonts w:eastAsia="Times New Roman" w:cs="Times New Roman"/>
          <w:color w:val="0000FF"/>
          <w:szCs w:val="24"/>
          <w:u w:val="single"/>
          <w:lang w:eastAsia="en-GB"/>
        </w:rPr>
        <w:t>www.nationalarchives.gov.uk/doc/o</w:t>
      </w:r>
      <w:r w:rsidR="00AA7F7B">
        <w:rPr>
          <w:rFonts w:eastAsia="Times New Roman" w:cs="Times New Roman"/>
          <w:color w:val="0000FF"/>
          <w:szCs w:val="24"/>
          <w:u w:val="single"/>
          <w:lang w:eastAsia="en-GB"/>
        </w:rPr>
        <w:t>pen-government-licence/version/3</w:t>
      </w:r>
    </w:p>
    <w:p w:rsidR="0033760E" w:rsidRPr="0033760E" w:rsidRDefault="0033760E" w:rsidP="0033760E">
      <w:pPr>
        <w:tabs>
          <w:tab w:val="left" w:pos="851"/>
        </w:tabs>
        <w:spacing w:after="240" w:line="288" w:lineRule="auto"/>
        <w:contextualSpacing/>
        <w:rPr>
          <w:rFonts w:eastAsia="Times New Roman" w:cs="Times New Roman"/>
          <w:szCs w:val="24"/>
          <w:lang w:eastAsia="en-GB"/>
        </w:rPr>
      </w:pPr>
      <w:r w:rsidRPr="0033760E">
        <w:rPr>
          <w:rFonts w:eastAsia="Times New Roman" w:cs="Times New Roman"/>
          <w:szCs w:val="24"/>
          <w:lang w:eastAsia="en-GB"/>
        </w:rPr>
        <w:t xml:space="preserve">email </w:t>
      </w:r>
      <w:r w:rsidRPr="0033760E">
        <w:rPr>
          <w:rFonts w:eastAsia="Times New Roman" w:cs="Times New Roman"/>
          <w:szCs w:val="24"/>
          <w:lang w:eastAsia="en-GB"/>
        </w:rPr>
        <w:tab/>
      </w:r>
      <w:hyperlink r:id="rId162" w:tooltip="The National Archives' email address" w:history="1">
        <w:r w:rsidRPr="0033760E">
          <w:rPr>
            <w:rFonts w:eastAsia="Times New Roman" w:cs="Times New Roman"/>
            <w:color w:val="0000FF"/>
            <w:szCs w:val="24"/>
            <w:u w:val="single"/>
            <w:lang w:eastAsia="en-GB"/>
          </w:rPr>
          <w:t>psi@nationalarchives.gsi.gov.uk</w:t>
        </w:r>
      </w:hyperlink>
    </w:p>
    <w:p w:rsidR="0033760E" w:rsidRPr="0033760E" w:rsidRDefault="0033760E" w:rsidP="0033760E">
      <w:pPr>
        <w:pStyle w:val="CopyrightBox"/>
      </w:pPr>
      <w:r w:rsidRPr="0033760E">
        <w:t>About this publication:</w:t>
      </w:r>
    </w:p>
    <w:p w:rsidR="0033760E" w:rsidRPr="0033760E" w:rsidRDefault="0033760E" w:rsidP="0033760E">
      <w:pPr>
        <w:tabs>
          <w:tab w:val="left" w:pos="851"/>
        </w:tabs>
        <w:spacing w:after="240" w:line="288" w:lineRule="auto"/>
        <w:contextualSpacing/>
        <w:rPr>
          <w:rFonts w:eastAsia="Times New Roman" w:cs="Times New Roman"/>
          <w:szCs w:val="24"/>
          <w:lang w:eastAsia="en-GB"/>
        </w:rPr>
      </w:pPr>
      <w:r w:rsidRPr="0033760E">
        <w:rPr>
          <w:rFonts w:eastAsia="Times New Roman" w:cs="Times New Roman"/>
          <w:szCs w:val="24"/>
          <w:lang w:eastAsia="en-GB"/>
        </w:rPr>
        <w:t xml:space="preserve">enquiries  </w:t>
      </w:r>
      <w:r w:rsidRPr="0033760E">
        <w:rPr>
          <w:rFonts w:eastAsia="Times New Roman" w:cs="Times New Roman"/>
          <w:szCs w:val="24"/>
          <w:lang w:eastAsia="en-GB"/>
        </w:rPr>
        <w:tab/>
      </w:r>
      <w:hyperlink r:id="rId163" w:tooltip="Department for Education contact us list" w:history="1">
        <w:r w:rsidRPr="0033760E">
          <w:rPr>
            <w:rFonts w:eastAsia="Times New Roman" w:cs="Times New Roman"/>
            <w:color w:val="0000FF"/>
            <w:szCs w:val="24"/>
            <w:u w:val="single"/>
            <w:lang w:eastAsia="en-GB"/>
          </w:rPr>
          <w:t>www.education.gov.uk/contactus</w:t>
        </w:r>
      </w:hyperlink>
      <w:r w:rsidRPr="0033760E">
        <w:rPr>
          <w:rFonts w:eastAsia="Times New Roman" w:cs="Times New Roman"/>
          <w:szCs w:val="24"/>
          <w:lang w:eastAsia="en-GB"/>
        </w:rPr>
        <w:t xml:space="preserve"> </w:t>
      </w:r>
    </w:p>
    <w:p w:rsidR="0033760E" w:rsidRPr="0033760E" w:rsidRDefault="0033760E" w:rsidP="0033760E">
      <w:pPr>
        <w:tabs>
          <w:tab w:val="left" w:pos="851"/>
        </w:tabs>
        <w:spacing w:after="240" w:line="288" w:lineRule="auto"/>
        <w:contextualSpacing/>
        <w:rPr>
          <w:rFonts w:eastAsia="Times New Roman" w:cs="Times New Roman"/>
          <w:szCs w:val="24"/>
          <w:lang w:eastAsia="en-GB"/>
        </w:rPr>
      </w:pPr>
      <w:r w:rsidRPr="0033760E">
        <w:rPr>
          <w:rFonts w:eastAsia="Times New Roman" w:cs="Times New Roman"/>
          <w:szCs w:val="24"/>
          <w:lang w:eastAsia="en-GB"/>
        </w:rPr>
        <w:t xml:space="preserve">download </w:t>
      </w:r>
      <w:r w:rsidRPr="0033760E">
        <w:rPr>
          <w:rFonts w:eastAsia="Times New Roman" w:cs="Times New Roman"/>
          <w:szCs w:val="24"/>
          <w:lang w:eastAsia="en-GB"/>
        </w:rPr>
        <w:tab/>
      </w:r>
      <w:hyperlink r:id="rId164" w:tooltip="Link to Gov.uk publications" w:history="1">
        <w:r w:rsidRPr="0033760E">
          <w:rPr>
            <w:rFonts w:eastAsia="Times New Roman" w:cs="Times New Roman"/>
            <w:color w:val="0000FF"/>
            <w:szCs w:val="24"/>
            <w:u w:val="single"/>
            <w:lang w:eastAsia="en-GB"/>
          </w:rPr>
          <w:t>www.gov.uk/government/publications</w:t>
        </w:r>
      </w:hyperlink>
      <w:r w:rsidRPr="0033760E">
        <w:rPr>
          <w:rFonts w:eastAsia="Times New Roman" w:cs="Times New Roman"/>
          <w:szCs w:val="24"/>
          <w:lang w:eastAsia="en-GB"/>
        </w:rPr>
        <w:t xml:space="preserve"> </w:t>
      </w:r>
    </w:p>
    <w:p w:rsidR="0033760E" w:rsidRPr="0033760E" w:rsidRDefault="0033760E" w:rsidP="0033760E">
      <w:pPr>
        <w:pStyle w:val="CopyrightBox"/>
      </w:pPr>
    </w:p>
    <w:tbl>
      <w:tblPr>
        <w:tblStyle w:val="TableGrid2"/>
        <w:tblW w:w="85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ocial media"/>
        <w:tblDescription w:val="Two Links to profile pages"/>
      </w:tblPr>
      <w:tblGrid>
        <w:gridCol w:w="1276"/>
        <w:gridCol w:w="2835"/>
        <w:gridCol w:w="935"/>
        <w:gridCol w:w="3459"/>
      </w:tblGrid>
      <w:tr w:rsidR="0033760E" w:rsidRPr="0033760E" w:rsidTr="008A697F">
        <w:trPr>
          <w:tblHeader/>
        </w:trPr>
        <w:tc>
          <w:tcPr>
            <w:tcW w:w="1276" w:type="dxa"/>
          </w:tcPr>
          <w:p w:rsidR="0033760E" w:rsidRPr="0033760E" w:rsidRDefault="0033760E" w:rsidP="0033760E">
            <w:pPr>
              <w:tabs>
                <w:tab w:val="left" w:pos="176"/>
                <w:tab w:val="left" w:pos="4820"/>
              </w:tabs>
              <w:ind w:firstLine="34"/>
              <w:rPr>
                <w:noProof/>
                <w:szCs w:val="24"/>
              </w:rPr>
            </w:pPr>
            <w:r w:rsidRPr="0033760E">
              <w:rPr>
                <w:noProof/>
                <w:szCs w:val="24"/>
              </w:rPr>
              <w:tab/>
            </w:r>
            <w:r w:rsidRPr="0033760E">
              <w:rPr>
                <w:noProof/>
                <w:szCs w:val="24"/>
              </w:rPr>
              <w:drawing>
                <wp:inline distT="0" distB="0" distL="0" distR="0" wp14:anchorId="5B69E8E7" wp14:editId="0918C7DA">
                  <wp:extent cx="338400" cy="273600"/>
                  <wp:effectExtent l="0" t="0" r="5080" b="0"/>
                  <wp:docPr id="13" name="Picture 13" descr="Twitter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itter_logo_blue.png"/>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338400" cy="273600"/>
                          </a:xfrm>
                          <a:prstGeom prst="rect">
                            <a:avLst/>
                          </a:prstGeom>
                        </pic:spPr>
                      </pic:pic>
                    </a:graphicData>
                  </a:graphic>
                </wp:inline>
              </w:drawing>
            </w:r>
          </w:p>
        </w:tc>
        <w:tc>
          <w:tcPr>
            <w:tcW w:w="2835" w:type="dxa"/>
          </w:tcPr>
          <w:p w:rsidR="0033760E" w:rsidRPr="0033760E" w:rsidRDefault="0033760E" w:rsidP="0033760E">
            <w:pPr>
              <w:tabs>
                <w:tab w:val="left" w:pos="4253"/>
                <w:tab w:val="left" w:pos="4820"/>
              </w:tabs>
              <w:ind w:firstLine="34"/>
              <w:rPr>
                <w:noProof/>
                <w:szCs w:val="24"/>
              </w:rPr>
            </w:pPr>
            <w:r w:rsidRPr="0033760E">
              <w:rPr>
                <w:noProof/>
                <w:szCs w:val="24"/>
              </w:rPr>
              <w:t xml:space="preserve">Follow us on Twitter: </w:t>
            </w:r>
            <w:hyperlink r:id="rId166" w:tooltip="View the DfE Twitter profile page" w:history="1">
              <w:r w:rsidRPr="0033760E">
                <w:rPr>
                  <w:noProof/>
                  <w:color w:val="0000FF"/>
                  <w:szCs w:val="24"/>
                  <w:u w:val="single"/>
                </w:rPr>
                <w:t>@educationgovuk</w:t>
              </w:r>
            </w:hyperlink>
          </w:p>
        </w:tc>
        <w:tc>
          <w:tcPr>
            <w:tcW w:w="935" w:type="dxa"/>
          </w:tcPr>
          <w:p w:rsidR="0033760E" w:rsidRPr="0033760E" w:rsidRDefault="0033760E" w:rsidP="0033760E">
            <w:pPr>
              <w:tabs>
                <w:tab w:val="left" w:pos="4253"/>
                <w:tab w:val="left" w:pos="4820"/>
              </w:tabs>
              <w:ind w:firstLine="34"/>
              <w:rPr>
                <w:noProof/>
                <w:szCs w:val="24"/>
              </w:rPr>
            </w:pPr>
            <w:r w:rsidRPr="0033760E">
              <w:rPr>
                <w:noProof/>
                <w:szCs w:val="24"/>
              </w:rPr>
              <w:drawing>
                <wp:inline distT="0" distB="0" distL="0" distR="0" wp14:anchorId="16B7B92F" wp14:editId="21480263">
                  <wp:extent cx="273050" cy="273050"/>
                  <wp:effectExtent l="0" t="0" r="0" b="0"/>
                  <wp:docPr id="14" name="Picture 14" descr="Facebook"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f_logo_lg.png"/>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73050" cy="273050"/>
                          </a:xfrm>
                          <a:prstGeom prst="rect">
                            <a:avLst/>
                          </a:prstGeom>
                        </pic:spPr>
                      </pic:pic>
                    </a:graphicData>
                  </a:graphic>
                </wp:inline>
              </w:drawing>
            </w:r>
          </w:p>
        </w:tc>
        <w:tc>
          <w:tcPr>
            <w:tcW w:w="3459" w:type="dxa"/>
          </w:tcPr>
          <w:p w:rsidR="0033760E" w:rsidRPr="0033760E" w:rsidRDefault="0033760E" w:rsidP="0033760E">
            <w:pPr>
              <w:tabs>
                <w:tab w:val="left" w:pos="4253"/>
                <w:tab w:val="left" w:pos="4820"/>
              </w:tabs>
              <w:ind w:firstLine="34"/>
              <w:rPr>
                <w:noProof/>
                <w:szCs w:val="24"/>
              </w:rPr>
            </w:pPr>
            <w:r w:rsidRPr="0033760E">
              <w:rPr>
                <w:noProof/>
                <w:szCs w:val="24"/>
              </w:rPr>
              <w:t>Like us on Facebook:</w:t>
            </w:r>
            <w:r w:rsidRPr="0033760E">
              <w:rPr>
                <w:noProof/>
                <w:szCs w:val="24"/>
              </w:rPr>
              <w:br/>
            </w:r>
            <w:hyperlink r:id="rId168" w:tooltip="Link the DfE on Facebook" w:history="1">
              <w:r w:rsidRPr="0033760E">
                <w:rPr>
                  <w:noProof/>
                  <w:color w:val="0000FF"/>
                  <w:szCs w:val="24"/>
                  <w:u w:val="single"/>
                </w:rPr>
                <w:t>facebook.com/educationgovuk</w:t>
              </w:r>
            </w:hyperlink>
          </w:p>
        </w:tc>
      </w:tr>
    </w:tbl>
    <w:p w:rsidR="00BD50DE" w:rsidRPr="00441710" w:rsidRDefault="00BD50DE" w:rsidP="00441710"/>
    <w:sectPr w:rsidR="00BD50DE" w:rsidRPr="00441710" w:rsidSect="001F11C3">
      <w:footerReference w:type="default" r:id="rId169"/>
      <w:pgSz w:w="11906" w:h="16838"/>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2F6B" w:rsidRDefault="00B42F6B" w:rsidP="00E00D6F">
      <w:pPr>
        <w:spacing w:after="0" w:line="240" w:lineRule="auto"/>
      </w:pPr>
      <w:r>
        <w:separator/>
      </w:r>
    </w:p>
  </w:endnote>
  <w:endnote w:type="continuationSeparator" w:id="0">
    <w:p w:rsidR="00B42F6B" w:rsidRDefault="00B42F6B" w:rsidP="00E00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89918"/>
      <w:docPartObj>
        <w:docPartGallery w:val="Page Numbers (Bottom of Page)"/>
        <w:docPartUnique/>
      </w:docPartObj>
    </w:sdtPr>
    <w:sdtEndPr>
      <w:rPr>
        <w:noProof/>
      </w:rPr>
    </w:sdtEndPr>
    <w:sdtContent>
      <w:p w:rsidR="00FB23C6" w:rsidRDefault="00FB23C6">
        <w:pPr>
          <w:pStyle w:val="Footer"/>
          <w:jc w:val="center"/>
        </w:pPr>
        <w:r>
          <w:fldChar w:fldCharType="begin"/>
        </w:r>
        <w:r>
          <w:instrText xml:space="preserve"> PAGE   \* MERGEFORMAT </w:instrText>
        </w:r>
        <w:r>
          <w:fldChar w:fldCharType="separate"/>
        </w:r>
        <w:r w:rsidR="00C03414">
          <w:rPr>
            <w:noProof/>
          </w:rPr>
          <w:t>23</w:t>
        </w:r>
        <w:r>
          <w:rPr>
            <w:noProof/>
          </w:rPr>
          <w:fldChar w:fldCharType="end"/>
        </w:r>
      </w:p>
    </w:sdtContent>
  </w:sdt>
  <w:p w:rsidR="00FB23C6" w:rsidRDefault="00FB23C6" w:rsidP="00C83667">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23C6" w:rsidRDefault="00FB23C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5592359"/>
      <w:docPartObj>
        <w:docPartGallery w:val="Page Numbers (Bottom of Page)"/>
        <w:docPartUnique/>
      </w:docPartObj>
    </w:sdtPr>
    <w:sdtEndPr>
      <w:rPr>
        <w:noProof/>
      </w:rPr>
    </w:sdtEndPr>
    <w:sdtContent>
      <w:p w:rsidR="00FB23C6" w:rsidRDefault="00FB23C6" w:rsidP="00C83667">
        <w:pPr>
          <w:pStyle w:val="Footer"/>
          <w:jc w:val="center"/>
        </w:pPr>
        <w:r w:rsidRPr="00441710">
          <w:fldChar w:fldCharType="begin"/>
        </w:r>
        <w:r w:rsidRPr="00441710">
          <w:instrText xml:space="preserve"> PAGE   \* MERGEFORMAT </w:instrText>
        </w:r>
        <w:r w:rsidRPr="00441710">
          <w:fldChar w:fldCharType="separate"/>
        </w:r>
        <w:r w:rsidR="00076559">
          <w:rPr>
            <w:noProof/>
          </w:rPr>
          <w:t>262</w:t>
        </w:r>
        <w:r w:rsidRPr="00441710">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23C6" w:rsidRDefault="00FB23C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6461011"/>
      <w:docPartObj>
        <w:docPartGallery w:val="Page Numbers (Bottom of Page)"/>
        <w:docPartUnique/>
      </w:docPartObj>
    </w:sdtPr>
    <w:sdtEndPr>
      <w:rPr>
        <w:noProof/>
      </w:rPr>
    </w:sdtEndPr>
    <w:sdtContent>
      <w:p w:rsidR="00FB23C6" w:rsidRDefault="00FB23C6" w:rsidP="00C83667">
        <w:pPr>
          <w:pStyle w:val="Footer"/>
          <w:jc w:val="center"/>
        </w:pPr>
        <w:r>
          <w:fldChar w:fldCharType="begin"/>
        </w:r>
        <w:r>
          <w:instrText xml:space="preserve"> PAGE   \* MERGEFORMAT </w:instrText>
        </w:r>
        <w:r>
          <w:fldChar w:fldCharType="separate"/>
        </w:r>
        <w:r w:rsidR="00076559">
          <w:rPr>
            <w:noProof/>
          </w:rPr>
          <w:t>292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2F6B" w:rsidRDefault="00B42F6B" w:rsidP="00E00D6F">
      <w:pPr>
        <w:spacing w:after="0" w:line="240" w:lineRule="auto"/>
      </w:pPr>
      <w:r>
        <w:separator/>
      </w:r>
    </w:p>
  </w:footnote>
  <w:footnote w:type="continuationSeparator" w:id="0">
    <w:p w:rsidR="00B42F6B" w:rsidRDefault="00B42F6B" w:rsidP="00E00D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23C6" w:rsidRDefault="00FB23C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23C6" w:rsidRPr="00F03104" w:rsidRDefault="00FB23C6" w:rsidP="00F0310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23C6" w:rsidRDefault="00FB23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76073"/>
    <w:multiLevelType w:val="hybridMultilevel"/>
    <w:tmpl w:val="52FE5FC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01E30002"/>
    <w:multiLevelType w:val="hybridMultilevel"/>
    <w:tmpl w:val="0E5C51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026A54B0"/>
    <w:multiLevelType w:val="hybridMultilevel"/>
    <w:tmpl w:val="5A500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33947F5"/>
    <w:multiLevelType w:val="hybridMultilevel"/>
    <w:tmpl w:val="6D84E5E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3AB7205"/>
    <w:multiLevelType w:val="hybridMultilevel"/>
    <w:tmpl w:val="F4924E68"/>
    <w:lvl w:ilvl="0" w:tplc="705268C8">
      <w:start w:val="1"/>
      <w:numFmt w:val="bullet"/>
      <w:lvlText w:val="•"/>
      <w:lvlJc w:val="left"/>
      <w:pPr>
        <w:tabs>
          <w:tab w:val="num" w:pos="1124"/>
        </w:tabs>
        <w:ind w:left="1124" w:hanging="360"/>
      </w:pPr>
      <w:rPr>
        <w:rFonts w:ascii="Arial" w:hAnsi="Arial" w:hint="default"/>
      </w:rPr>
    </w:lvl>
    <w:lvl w:ilvl="1" w:tplc="8C7AC5E6">
      <w:start w:val="1"/>
      <w:numFmt w:val="bullet"/>
      <w:lvlText w:val="o"/>
      <w:lvlJc w:val="left"/>
      <w:pPr>
        <w:tabs>
          <w:tab w:val="num" w:pos="1844"/>
        </w:tabs>
        <w:ind w:left="1844" w:hanging="360"/>
      </w:pPr>
      <w:rPr>
        <w:rFonts w:ascii="Courier New" w:hAnsi="Courier New" w:hint="default"/>
      </w:rPr>
    </w:lvl>
    <w:lvl w:ilvl="2" w:tplc="1C9E57EA" w:tentative="1">
      <w:start w:val="1"/>
      <w:numFmt w:val="bullet"/>
      <w:lvlText w:val="•"/>
      <w:lvlJc w:val="left"/>
      <w:pPr>
        <w:tabs>
          <w:tab w:val="num" w:pos="2564"/>
        </w:tabs>
        <w:ind w:left="2564" w:hanging="360"/>
      </w:pPr>
      <w:rPr>
        <w:rFonts w:ascii="Arial" w:hAnsi="Arial" w:hint="default"/>
      </w:rPr>
    </w:lvl>
    <w:lvl w:ilvl="3" w:tplc="3B5E198E" w:tentative="1">
      <w:start w:val="1"/>
      <w:numFmt w:val="bullet"/>
      <w:lvlText w:val="•"/>
      <w:lvlJc w:val="left"/>
      <w:pPr>
        <w:tabs>
          <w:tab w:val="num" w:pos="3284"/>
        </w:tabs>
        <w:ind w:left="3284" w:hanging="360"/>
      </w:pPr>
      <w:rPr>
        <w:rFonts w:ascii="Arial" w:hAnsi="Arial" w:hint="default"/>
      </w:rPr>
    </w:lvl>
    <w:lvl w:ilvl="4" w:tplc="DF02D4F4" w:tentative="1">
      <w:start w:val="1"/>
      <w:numFmt w:val="bullet"/>
      <w:lvlText w:val="•"/>
      <w:lvlJc w:val="left"/>
      <w:pPr>
        <w:tabs>
          <w:tab w:val="num" w:pos="4004"/>
        </w:tabs>
        <w:ind w:left="4004" w:hanging="360"/>
      </w:pPr>
      <w:rPr>
        <w:rFonts w:ascii="Arial" w:hAnsi="Arial" w:hint="default"/>
      </w:rPr>
    </w:lvl>
    <w:lvl w:ilvl="5" w:tplc="31200C6A" w:tentative="1">
      <w:start w:val="1"/>
      <w:numFmt w:val="bullet"/>
      <w:lvlText w:val="•"/>
      <w:lvlJc w:val="left"/>
      <w:pPr>
        <w:tabs>
          <w:tab w:val="num" w:pos="4724"/>
        </w:tabs>
        <w:ind w:left="4724" w:hanging="360"/>
      </w:pPr>
      <w:rPr>
        <w:rFonts w:ascii="Arial" w:hAnsi="Arial" w:hint="default"/>
      </w:rPr>
    </w:lvl>
    <w:lvl w:ilvl="6" w:tplc="9F4CC1DA" w:tentative="1">
      <w:start w:val="1"/>
      <w:numFmt w:val="bullet"/>
      <w:lvlText w:val="•"/>
      <w:lvlJc w:val="left"/>
      <w:pPr>
        <w:tabs>
          <w:tab w:val="num" w:pos="5444"/>
        </w:tabs>
        <w:ind w:left="5444" w:hanging="360"/>
      </w:pPr>
      <w:rPr>
        <w:rFonts w:ascii="Arial" w:hAnsi="Arial" w:hint="default"/>
      </w:rPr>
    </w:lvl>
    <w:lvl w:ilvl="7" w:tplc="847CF770" w:tentative="1">
      <w:start w:val="1"/>
      <w:numFmt w:val="bullet"/>
      <w:lvlText w:val="•"/>
      <w:lvlJc w:val="left"/>
      <w:pPr>
        <w:tabs>
          <w:tab w:val="num" w:pos="6164"/>
        </w:tabs>
        <w:ind w:left="6164" w:hanging="360"/>
      </w:pPr>
      <w:rPr>
        <w:rFonts w:ascii="Arial" w:hAnsi="Arial" w:hint="default"/>
      </w:rPr>
    </w:lvl>
    <w:lvl w:ilvl="8" w:tplc="3872D0F4" w:tentative="1">
      <w:start w:val="1"/>
      <w:numFmt w:val="bullet"/>
      <w:lvlText w:val="•"/>
      <w:lvlJc w:val="left"/>
      <w:pPr>
        <w:tabs>
          <w:tab w:val="num" w:pos="6884"/>
        </w:tabs>
        <w:ind w:left="6884" w:hanging="360"/>
      </w:pPr>
      <w:rPr>
        <w:rFonts w:ascii="Arial" w:hAnsi="Arial" w:hint="default"/>
      </w:rPr>
    </w:lvl>
  </w:abstractNum>
  <w:abstractNum w:abstractNumId="5">
    <w:nsid w:val="03CA7E7B"/>
    <w:multiLevelType w:val="hybridMultilevel"/>
    <w:tmpl w:val="F48AF1FC"/>
    <w:lvl w:ilvl="0" w:tplc="08090003">
      <w:start w:val="1"/>
      <w:numFmt w:val="bullet"/>
      <w:lvlText w:val="o"/>
      <w:lvlJc w:val="left"/>
      <w:pPr>
        <w:ind w:left="1440" w:hanging="360"/>
      </w:pPr>
      <w:rPr>
        <w:rFonts w:ascii="Courier New" w:hAnsi="Courier New" w:cs="Courier New" w:hint="default"/>
      </w:rPr>
    </w:lvl>
    <w:lvl w:ilvl="1" w:tplc="08090001">
      <w:start w:val="1"/>
      <w:numFmt w:val="bullet"/>
      <w:lvlText w:val=""/>
      <w:lvlJc w:val="left"/>
      <w:pPr>
        <w:ind w:left="216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041E27E7"/>
    <w:multiLevelType w:val="multilevel"/>
    <w:tmpl w:val="2B140D80"/>
    <w:lvl w:ilvl="0">
      <w:start w:val="5"/>
      <w:numFmt w:val="decimal"/>
      <w:lvlText w:val="%1."/>
      <w:lvlJc w:val="left"/>
      <w:pPr>
        <w:ind w:left="390" w:hanging="390"/>
      </w:pPr>
      <w:rPr>
        <w:rFonts w:hint="default"/>
        <w:b w:val="0"/>
        <w:i w:val="0"/>
      </w:rPr>
    </w:lvl>
    <w:lvl w:ilvl="1">
      <w:start w:val="1"/>
      <w:numFmt w:val="bullet"/>
      <w:lvlText w:val=""/>
      <w:lvlJc w:val="left"/>
      <w:pPr>
        <w:ind w:left="720" w:hanging="720"/>
      </w:pPr>
      <w:rPr>
        <w:rFonts w:ascii="Symbol" w:hAnsi="Symbol" w:hint="default"/>
        <w:b w:val="0"/>
        <w:i w:val="0"/>
        <w:strike w:val="0"/>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04600965"/>
    <w:multiLevelType w:val="hybridMultilevel"/>
    <w:tmpl w:val="4E801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5816653"/>
    <w:multiLevelType w:val="multilevel"/>
    <w:tmpl w:val="2132BF4E"/>
    <w:lvl w:ilvl="0">
      <w:start w:val="4"/>
      <w:numFmt w:val="bullet"/>
      <w:lvlText w:val=""/>
      <w:lvlJc w:val="left"/>
      <w:pPr>
        <w:ind w:left="390" w:hanging="390"/>
      </w:pPr>
      <w:rPr>
        <w:rFonts w:ascii="Symbol" w:hAnsi="Symbol" w:hint="default"/>
      </w:rPr>
    </w:lvl>
    <w:lvl w:ilvl="1">
      <w:start w:val="3"/>
      <w:numFmt w:val="decimal"/>
      <w:lvlText w:val="6.%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05CE6BDC"/>
    <w:multiLevelType w:val="hybridMultilevel"/>
    <w:tmpl w:val="5394A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89A2393"/>
    <w:multiLevelType w:val="hybridMultilevel"/>
    <w:tmpl w:val="DB26F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8D44FC2"/>
    <w:multiLevelType w:val="hybridMultilevel"/>
    <w:tmpl w:val="3C8E6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8D6252A"/>
    <w:multiLevelType w:val="hybridMultilevel"/>
    <w:tmpl w:val="E3E426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097B54B0"/>
    <w:multiLevelType w:val="multilevel"/>
    <w:tmpl w:val="DFDA683A"/>
    <w:lvl w:ilvl="0">
      <w:start w:val="1"/>
      <w:numFmt w:val="decimal"/>
      <w:lvlText w:val="%1."/>
      <w:lvlJc w:val="left"/>
      <w:pPr>
        <w:ind w:left="360" w:hanging="360"/>
      </w:pPr>
      <w:rPr>
        <w:rFonts w:hint="default"/>
      </w:rPr>
    </w:lvl>
    <w:lvl w:ilvl="1">
      <w:start w:val="13"/>
      <w:numFmt w:val="lowerRoman"/>
      <w:lvlText w:val="%2."/>
      <w:lvlJc w:val="righ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09CA29E9"/>
    <w:multiLevelType w:val="hybridMultilevel"/>
    <w:tmpl w:val="28E648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09F474F2"/>
    <w:multiLevelType w:val="hybridMultilevel"/>
    <w:tmpl w:val="66428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0BF735B3"/>
    <w:multiLevelType w:val="hybridMultilevel"/>
    <w:tmpl w:val="B7C47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0C804277"/>
    <w:multiLevelType w:val="hybridMultilevel"/>
    <w:tmpl w:val="38D46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0CB828D6"/>
    <w:multiLevelType w:val="hybridMultilevel"/>
    <w:tmpl w:val="A2EA91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0D1E723C"/>
    <w:multiLevelType w:val="hybridMultilevel"/>
    <w:tmpl w:val="6F00CC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nsid w:val="0D564BBF"/>
    <w:multiLevelType w:val="hybridMultilevel"/>
    <w:tmpl w:val="65D40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0D6C12E1"/>
    <w:multiLevelType w:val="hybridMultilevel"/>
    <w:tmpl w:val="E9840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E0160C1"/>
    <w:multiLevelType w:val="hybridMultilevel"/>
    <w:tmpl w:val="4EDA5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0FB83773"/>
    <w:multiLevelType w:val="hybridMultilevel"/>
    <w:tmpl w:val="CC9C3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0FF907F9"/>
    <w:multiLevelType w:val="hybridMultilevel"/>
    <w:tmpl w:val="1324C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10025D7D"/>
    <w:multiLevelType w:val="multilevel"/>
    <w:tmpl w:val="855A3AA0"/>
    <w:lvl w:ilvl="0">
      <w:start w:val="1"/>
      <w:numFmt w:val="decimal"/>
      <w:lvlText w:val="5.%1"/>
      <w:lvlJc w:val="left"/>
      <w:pPr>
        <w:ind w:left="360" w:hanging="360"/>
      </w:pPr>
      <w:rPr>
        <w:rFonts w:hint="default"/>
        <w:b w:val="0"/>
        <w:i w:val="0"/>
        <w:strike w:val="0"/>
        <w:color w:val="auto"/>
        <w:sz w:val="24"/>
        <w:szCs w:val="24"/>
      </w:rPr>
    </w:lvl>
    <w:lvl w:ilvl="1">
      <w:start w:val="1"/>
      <w:numFmt w:val="bullet"/>
      <w:lvlText w:val=""/>
      <w:lvlJc w:val="left"/>
      <w:pPr>
        <w:ind w:left="724" w:hanging="360"/>
      </w:pPr>
      <w:rPr>
        <w:rFonts w:ascii="Symbol" w:hAnsi="Symbol" w:hint="default"/>
      </w:rPr>
    </w:lvl>
    <w:lvl w:ilvl="2">
      <w:start w:val="1"/>
      <w:numFmt w:val="decimal"/>
      <w:isLgl/>
      <w:lvlText w:val="%1.%2.%3"/>
      <w:lvlJc w:val="left"/>
      <w:pPr>
        <w:ind w:left="1448" w:hanging="720"/>
      </w:pPr>
      <w:rPr>
        <w:rFonts w:hint="default"/>
      </w:rPr>
    </w:lvl>
    <w:lvl w:ilvl="3">
      <w:start w:val="1"/>
      <w:numFmt w:val="decimal"/>
      <w:isLgl/>
      <w:lvlText w:val="%1.%2.%3.%4"/>
      <w:lvlJc w:val="left"/>
      <w:pPr>
        <w:ind w:left="2172" w:hanging="1080"/>
      </w:pPr>
      <w:rPr>
        <w:rFonts w:hint="default"/>
      </w:rPr>
    </w:lvl>
    <w:lvl w:ilvl="4">
      <w:start w:val="1"/>
      <w:numFmt w:val="decimal"/>
      <w:isLgl/>
      <w:lvlText w:val="%1.%2.%3.%4.%5"/>
      <w:lvlJc w:val="left"/>
      <w:pPr>
        <w:ind w:left="2536" w:hanging="1080"/>
      </w:pPr>
      <w:rPr>
        <w:rFonts w:hint="default"/>
      </w:rPr>
    </w:lvl>
    <w:lvl w:ilvl="5">
      <w:start w:val="1"/>
      <w:numFmt w:val="decimal"/>
      <w:isLgl/>
      <w:lvlText w:val="%1.%2.%3.%4.%5.%6"/>
      <w:lvlJc w:val="left"/>
      <w:pPr>
        <w:ind w:left="3260" w:hanging="1440"/>
      </w:pPr>
      <w:rPr>
        <w:rFonts w:hint="default"/>
      </w:rPr>
    </w:lvl>
    <w:lvl w:ilvl="6">
      <w:start w:val="1"/>
      <w:numFmt w:val="decimal"/>
      <w:isLgl/>
      <w:lvlText w:val="%1.%2.%3.%4.%5.%6.%7"/>
      <w:lvlJc w:val="left"/>
      <w:pPr>
        <w:ind w:left="3624" w:hanging="1440"/>
      </w:pPr>
      <w:rPr>
        <w:rFonts w:hint="default"/>
      </w:rPr>
    </w:lvl>
    <w:lvl w:ilvl="7">
      <w:start w:val="1"/>
      <w:numFmt w:val="decimal"/>
      <w:isLgl/>
      <w:lvlText w:val="%1.%2.%3.%4.%5.%6.%7.%8"/>
      <w:lvlJc w:val="left"/>
      <w:pPr>
        <w:ind w:left="4348" w:hanging="1800"/>
      </w:pPr>
      <w:rPr>
        <w:rFonts w:hint="default"/>
      </w:rPr>
    </w:lvl>
    <w:lvl w:ilvl="8">
      <w:start w:val="1"/>
      <w:numFmt w:val="decimal"/>
      <w:isLgl/>
      <w:lvlText w:val="%1.%2.%3.%4.%5.%6.%7.%8.%9"/>
      <w:lvlJc w:val="left"/>
      <w:pPr>
        <w:ind w:left="4712" w:hanging="1800"/>
      </w:pPr>
      <w:rPr>
        <w:rFonts w:hint="default"/>
      </w:rPr>
    </w:lvl>
  </w:abstractNum>
  <w:abstractNum w:abstractNumId="26">
    <w:nsid w:val="11DE16FB"/>
    <w:multiLevelType w:val="hybridMultilevel"/>
    <w:tmpl w:val="9B2EDC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125C0ED4"/>
    <w:multiLevelType w:val="hybridMultilevel"/>
    <w:tmpl w:val="3430A76A"/>
    <w:lvl w:ilvl="0" w:tplc="08090001">
      <w:start w:val="1"/>
      <w:numFmt w:val="bullet"/>
      <w:lvlText w:val=""/>
      <w:lvlJc w:val="left"/>
      <w:pPr>
        <w:tabs>
          <w:tab w:val="num" w:pos="1124"/>
        </w:tabs>
        <w:ind w:left="1124" w:hanging="360"/>
      </w:pPr>
      <w:rPr>
        <w:rFonts w:ascii="Symbol" w:hAnsi="Symbol" w:hint="default"/>
      </w:rPr>
    </w:lvl>
    <w:lvl w:ilvl="1" w:tplc="3B1C10FE">
      <w:start w:val="2045"/>
      <w:numFmt w:val="bullet"/>
      <w:lvlText w:val="–"/>
      <w:lvlJc w:val="left"/>
      <w:pPr>
        <w:tabs>
          <w:tab w:val="num" w:pos="1844"/>
        </w:tabs>
        <w:ind w:left="1844" w:hanging="360"/>
      </w:pPr>
      <w:rPr>
        <w:rFonts w:ascii="Arial" w:hAnsi="Arial" w:hint="default"/>
      </w:rPr>
    </w:lvl>
    <w:lvl w:ilvl="2" w:tplc="1C9E57EA" w:tentative="1">
      <w:start w:val="1"/>
      <w:numFmt w:val="bullet"/>
      <w:lvlText w:val="•"/>
      <w:lvlJc w:val="left"/>
      <w:pPr>
        <w:tabs>
          <w:tab w:val="num" w:pos="2564"/>
        </w:tabs>
        <w:ind w:left="2564" w:hanging="360"/>
      </w:pPr>
      <w:rPr>
        <w:rFonts w:ascii="Arial" w:hAnsi="Arial" w:hint="default"/>
      </w:rPr>
    </w:lvl>
    <w:lvl w:ilvl="3" w:tplc="3B5E198E" w:tentative="1">
      <w:start w:val="1"/>
      <w:numFmt w:val="bullet"/>
      <w:lvlText w:val="•"/>
      <w:lvlJc w:val="left"/>
      <w:pPr>
        <w:tabs>
          <w:tab w:val="num" w:pos="3284"/>
        </w:tabs>
        <w:ind w:left="3284" w:hanging="360"/>
      </w:pPr>
      <w:rPr>
        <w:rFonts w:ascii="Arial" w:hAnsi="Arial" w:hint="default"/>
      </w:rPr>
    </w:lvl>
    <w:lvl w:ilvl="4" w:tplc="DF02D4F4" w:tentative="1">
      <w:start w:val="1"/>
      <w:numFmt w:val="bullet"/>
      <w:lvlText w:val="•"/>
      <w:lvlJc w:val="left"/>
      <w:pPr>
        <w:tabs>
          <w:tab w:val="num" w:pos="4004"/>
        </w:tabs>
        <w:ind w:left="4004" w:hanging="360"/>
      </w:pPr>
      <w:rPr>
        <w:rFonts w:ascii="Arial" w:hAnsi="Arial" w:hint="default"/>
      </w:rPr>
    </w:lvl>
    <w:lvl w:ilvl="5" w:tplc="31200C6A" w:tentative="1">
      <w:start w:val="1"/>
      <w:numFmt w:val="bullet"/>
      <w:lvlText w:val="•"/>
      <w:lvlJc w:val="left"/>
      <w:pPr>
        <w:tabs>
          <w:tab w:val="num" w:pos="4724"/>
        </w:tabs>
        <w:ind w:left="4724" w:hanging="360"/>
      </w:pPr>
      <w:rPr>
        <w:rFonts w:ascii="Arial" w:hAnsi="Arial" w:hint="default"/>
      </w:rPr>
    </w:lvl>
    <w:lvl w:ilvl="6" w:tplc="9F4CC1DA" w:tentative="1">
      <w:start w:val="1"/>
      <w:numFmt w:val="bullet"/>
      <w:lvlText w:val="•"/>
      <w:lvlJc w:val="left"/>
      <w:pPr>
        <w:tabs>
          <w:tab w:val="num" w:pos="5444"/>
        </w:tabs>
        <w:ind w:left="5444" w:hanging="360"/>
      </w:pPr>
      <w:rPr>
        <w:rFonts w:ascii="Arial" w:hAnsi="Arial" w:hint="default"/>
      </w:rPr>
    </w:lvl>
    <w:lvl w:ilvl="7" w:tplc="847CF770" w:tentative="1">
      <w:start w:val="1"/>
      <w:numFmt w:val="bullet"/>
      <w:lvlText w:val="•"/>
      <w:lvlJc w:val="left"/>
      <w:pPr>
        <w:tabs>
          <w:tab w:val="num" w:pos="6164"/>
        </w:tabs>
        <w:ind w:left="6164" w:hanging="360"/>
      </w:pPr>
      <w:rPr>
        <w:rFonts w:ascii="Arial" w:hAnsi="Arial" w:hint="default"/>
      </w:rPr>
    </w:lvl>
    <w:lvl w:ilvl="8" w:tplc="3872D0F4" w:tentative="1">
      <w:start w:val="1"/>
      <w:numFmt w:val="bullet"/>
      <w:lvlText w:val="•"/>
      <w:lvlJc w:val="left"/>
      <w:pPr>
        <w:tabs>
          <w:tab w:val="num" w:pos="6884"/>
        </w:tabs>
        <w:ind w:left="6884" w:hanging="360"/>
      </w:pPr>
      <w:rPr>
        <w:rFonts w:ascii="Arial" w:hAnsi="Arial" w:hint="default"/>
      </w:rPr>
    </w:lvl>
  </w:abstractNum>
  <w:abstractNum w:abstractNumId="28">
    <w:nsid w:val="12916DB9"/>
    <w:multiLevelType w:val="hybridMultilevel"/>
    <w:tmpl w:val="0BE6C10A"/>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29">
    <w:nsid w:val="12BF624E"/>
    <w:multiLevelType w:val="hybridMultilevel"/>
    <w:tmpl w:val="14C65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12C95A64"/>
    <w:multiLevelType w:val="hybridMultilevel"/>
    <w:tmpl w:val="06926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12F628A0"/>
    <w:multiLevelType w:val="hybridMultilevel"/>
    <w:tmpl w:val="91ACF190"/>
    <w:lvl w:ilvl="0" w:tplc="14F2DAAA">
      <w:start w:val="41"/>
      <w:numFmt w:val="bullet"/>
      <w:lvlText w:val="-"/>
      <w:lvlJc w:val="left"/>
      <w:pPr>
        <w:ind w:left="720" w:hanging="360"/>
      </w:pPr>
      <w:rPr>
        <w:rFonts w:ascii="Arial" w:eastAsia="Times New Roman" w:hAnsi="Arial" w:cs="Aria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14A70A1C"/>
    <w:multiLevelType w:val="multilevel"/>
    <w:tmpl w:val="F7D8A9BC"/>
    <w:lvl w:ilvl="0">
      <w:start w:val="4"/>
      <w:numFmt w:val="bullet"/>
      <w:lvlText w:val=""/>
      <w:lvlJc w:val="left"/>
      <w:pPr>
        <w:ind w:left="390" w:hanging="390"/>
      </w:pPr>
      <w:rPr>
        <w:rFonts w:ascii="Symbol" w:hAnsi="Symbol" w:hint="default"/>
      </w:rPr>
    </w:lvl>
    <w:lvl w:ilvl="1">
      <w:start w:val="2"/>
      <w:numFmt w:val="decimal"/>
      <w:lvlText w:val="6.%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nsid w:val="15A47121"/>
    <w:multiLevelType w:val="hybridMultilevel"/>
    <w:tmpl w:val="94F4C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199637D4"/>
    <w:multiLevelType w:val="hybridMultilevel"/>
    <w:tmpl w:val="E5C09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19A45AB2"/>
    <w:multiLevelType w:val="hybridMultilevel"/>
    <w:tmpl w:val="58006592"/>
    <w:lvl w:ilvl="0" w:tplc="08090001">
      <w:start w:val="1"/>
      <w:numFmt w:val="bullet"/>
      <w:lvlText w:val=""/>
      <w:lvlJc w:val="left"/>
      <w:pPr>
        <w:ind w:left="720" w:hanging="360"/>
      </w:pPr>
      <w:rPr>
        <w:rFonts w:ascii="Symbol" w:hAnsi="Symbol" w:hint="default"/>
        <w:b w:val="0"/>
        <w:color w:val="auto"/>
        <w:sz w:val="2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6">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37">
    <w:nsid w:val="19E111B1"/>
    <w:multiLevelType w:val="hybridMultilevel"/>
    <w:tmpl w:val="CFD82E08"/>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nsid w:val="1AB5370C"/>
    <w:multiLevelType w:val="hybridMultilevel"/>
    <w:tmpl w:val="1B5ACD16"/>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9">
    <w:nsid w:val="1B390290"/>
    <w:multiLevelType w:val="hybridMultilevel"/>
    <w:tmpl w:val="0660E650"/>
    <w:lvl w:ilvl="0" w:tplc="A328E2F4">
      <w:start w:val="1"/>
      <w:numFmt w:val="bullet"/>
      <w:lvlText w:val=""/>
      <w:lvlJc w:val="left"/>
      <w:pPr>
        <w:ind w:left="1440" w:hanging="360"/>
      </w:pPr>
      <w:rPr>
        <w:rFonts w:ascii="Symbol" w:hAnsi="Symbol" w:hint="default"/>
        <w:color w:val="auto"/>
        <w:sz w:val="24"/>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nsid w:val="1C104D0A"/>
    <w:multiLevelType w:val="hybridMultilevel"/>
    <w:tmpl w:val="92844F54"/>
    <w:lvl w:ilvl="0" w:tplc="16A4070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nsid w:val="1C535186"/>
    <w:multiLevelType w:val="hybridMultilevel"/>
    <w:tmpl w:val="8FE60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1DD77E6A"/>
    <w:multiLevelType w:val="hybridMultilevel"/>
    <w:tmpl w:val="083C2D7E"/>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43">
    <w:nsid w:val="1DEB7D85"/>
    <w:multiLevelType w:val="hybridMultilevel"/>
    <w:tmpl w:val="4BD6A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1E7516F2"/>
    <w:multiLevelType w:val="hybridMultilevel"/>
    <w:tmpl w:val="FBE40EAC"/>
    <w:lvl w:ilvl="0" w:tplc="A328E2F4">
      <w:start w:val="1"/>
      <w:numFmt w:val="bullet"/>
      <w:lvlText w:val=""/>
      <w:lvlJc w:val="left"/>
      <w:pPr>
        <w:ind w:left="720" w:hanging="360"/>
      </w:pPr>
      <w:rPr>
        <w:rFonts w:ascii="Symbol" w:hAnsi="Symbol" w:hint="default"/>
        <w:color w:val="auto"/>
        <w:sz w:val="24"/>
      </w:rPr>
    </w:lvl>
    <w:lvl w:ilvl="1" w:tplc="08090001">
      <w:start w:val="1"/>
      <w:numFmt w:val="bullet"/>
      <w:lvlText w:val=""/>
      <w:lvlJc w:val="left"/>
      <w:pPr>
        <w:ind w:left="1800" w:hanging="72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1E804477"/>
    <w:multiLevelType w:val="hybridMultilevel"/>
    <w:tmpl w:val="9180842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6">
    <w:nsid w:val="1FA66D33"/>
    <w:multiLevelType w:val="hybridMultilevel"/>
    <w:tmpl w:val="F738B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259213E0"/>
    <w:multiLevelType w:val="hybridMultilevel"/>
    <w:tmpl w:val="7988C030"/>
    <w:lvl w:ilvl="0" w:tplc="16587A72">
      <w:start w:val="1"/>
      <w:numFmt w:val="decimal"/>
      <w:lvlText w:val="8.%1"/>
      <w:lvlJc w:val="left"/>
      <w:pPr>
        <w:ind w:left="720" w:hanging="360"/>
      </w:pPr>
      <w:rPr>
        <w:rFonts w:ascii="Arial" w:hAnsi="Arial" w:cs="Arial" w:hint="default"/>
        <w:b w:val="0"/>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26F23BBA"/>
    <w:multiLevelType w:val="hybridMultilevel"/>
    <w:tmpl w:val="27DA5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276E71B5"/>
    <w:multiLevelType w:val="hybridMultilevel"/>
    <w:tmpl w:val="B4DE495A"/>
    <w:lvl w:ilvl="0" w:tplc="08090001">
      <w:start w:val="1"/>
      <w:numFmt w:val="bullet"/>
      <w:lvlText w:val=""/>
      <w:lvlJc w:val="left"/>
      <w:pPr>
        <w:tabs>
          <w:tab w:val="num" w:pos="720"/>
        </w:tabs>
        <w:ind w:left="720" w:hanging="360"/>
      </w:pPr>
      <w:rPr>
        <w:rFonts w:ascii="Symbol" w:hAnsi="Symbol" w:hint="default"/>
      </w:rPr>
    </w:lvl>
    <w:lvl w:ilvl="1" w:tplc="E2C41AD2" w:tentative="1">
      <w:start w:val="1"/>
      <w:numFmt w:val="bullet"/>
      <w:lvlText w:val="•"/>
      <w:lvlJc w:val="left"/>
      <w:pPr>
        <w:tabs>
          <w:tab w:val="num" w:pos="1440"/>
        </w:tabs>
        <w:ind w:left="1440" w:hanging="360"/>
      </w:pPr>
      <w:rPr>
        <w:rFonts w:ascii="Arial" w:hAnsi="Arial" w:hint="default"/>
      </w:rPr>
    </w:lvl>
    <w:lvl w:ilvl="2" w:tplc="2DC8E112" w:tentative="1">
      <w:start w:val="1"/>
      <w:numFmt w:val="bullet"/>
      <w:lvlText w:val="•"/>
      <w:lvlJc w:val="left"/>
      <w:pPr>
        <w:tabs>
          <w:tab w:val="num" w:pos="2160"/>
        </w:tabs>
        <w:ind w:left="2160" w:hanging="360"/>
      </w:pPr>
      <w:rPr>
        <w:rFonts w:ascii="Arial" w:hAnsi="Arial" w:hint="default"/>
      </w:rPr>
    </w:lvl>
    <w:lvl w:ilvl="3" w:tplc="2BB672EE" w:tentative="1">
      <w:start w:val="1"/>
      <w:numFmt w:val="bullet"/>
      <w:lvlText w:val="•"/>
      <w:lvlJc w:val="left"/>
      <w:pPr>
        <w:tabs>
          <w:tab w:val="num" w:pos="2880"/>
        </w:tabs>
        <w:ind w:left="2880" w:hanging="360"/>
      </w:pPr>
      <w:rPr>
        <w:rFonts w:ascii="Arial" w:hAnsi="Arial" w:hint="default"/>
      </w:rPr>
    </w:lvl>
    <w:lvl w:ilvl="4" w:tplc="9DC03DC8" w:tentative="1">
      <w:start w:val="1"/>
      <w:numFmt w:val="bullet"/>
      <w:lvlText w:val="•"/>
      <w:lvlJc w:val="left"/>
      <w:pPr>
        <w:tabs>
          <w:tab w:val="num" w:pos="3600"/>
        </w:tabs>
        <w:ind w:left="3600" w:hanging="360"/>
      </w:pPr>
      <w:rPr>
        <w:rFonts w:ascii="Arial" w:hAnsi="Arial" w:hint="default"/>
      </w:rPr>
    </w:lvl>
    <w:lvl w:ilvl="5" w:tplc="6F7697FE" w:tentative="1">
      <w:start w:val="1"/>
      <w:numFmt w:val="bullet"/>
      <w:lvlText w:val="•"/>
      <w:lvlJc w:val="left"/>
      <w:pPr>
        <w:tabs>
          <w:tab w:val="num" w:pos="4320"/>
        </w:tabs>
        <w:ind w:left="4320" w:hanging="360"/>
      </w:pPr>
      <w:rPr>
        <w:rFonts w:ascii="Arial" w:hAnsi="Arial" w:hint="default"/>
      </w:rPr>
    </w:lvl>
    <w:lvl w:ilvl="6" w:tplc="6706DAB6" w:tentative="1">
      <w:start w:val="1"/>
      <w:numFmt w:val="bullet"/>
      <w:lvlText w:val="•"/>
      <w:lvlJc w:val="left"/>
      <w:pPr>
        <w:tabs>
          <w:tab w:val="num" w:pos="5040"/>
        </w:tabs>
        <w:ind w:left="5040" w:hanging="360"/>
      </w:pPr>
      <w:rPr>
        <w:rFonts w:ascii="Arial" w:hAnsi="Arial" w:hint="default"/>
      </w:rPr>
    </w:lvl>
    <w:lvl w:ilvl="7" w:tplc="16C4AEB0" w:tentative="1">
      <w:start w:val="1"/>
      <w:numFmt w:val="bullet"/>
      <w:lvlText w:val="•"/>
      <w:lvlJc w:val="left"/>
      <w:pPr>
        <w:tabs>
          <w:tab w:val="num" w:pos="5760"/>
        </w:tabs>
        <w:ind w:left="5760" w:hanging="360"/>
      </w:pPr>
      <w:rPr>
        <w:rFonts w:ascii="Arial" w:hAnsi="Arial" w:hint="default"/>
      </w:rPr>
    </w:lvl>
    <w:lvl w:ilvl="8" w:tplc="33D62828" w:tentative="1">
      <w:start w:val="1"/>
      <w:numFmt w:val="bullet"/>
      <w:lvlText w:val="•"/>
      <w:lvlJc w:val="left"/>
      <w:pPr>
        <w:tabs>
          <w:tab w:val="num" w:pos="6480"/>
        </w:tabs>
        <w:ind w:left="6480" w:hanging="360"/>
      </w:pPr>
      <w:rPr>
        <w:rFonts w:ascii="Arial" w:hAnsi="Arial" w:hint="default"/>
      </w:rPr>
    </w:lvl>
  </w:abstractNum>
  <w:abstractNum w:abstractNumId="50">
    <w:nsid w:val="27702F08"/>
    <w:multiLevelType w:val="hybridMultilevel"/>
    <w:tmpl w:val="2A764A14"/>
    <w:lvl w:ilvl="0" w:tplc="08090001">
      <w:start w:val="1"/>
      <w:numFmt w:val="bullet"/>
      <w:lvlText w:val=""/>
      <w:lvlJc w:val="left"/>
      <w:pPr>
        <w:ind w:left="644" w:hanging="360"/>
      </w:pPr>
      <w:rPr>
        <w:rFonts w:ascii="Symbol" w:hAnsi="Symbol" w:hint="default"/>
        <w:b w:val="0"/>
        <w:color w:val="auto"/>
        <w:sz w:val="24"/>
        <w:szCs w:val="2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nsid w:val="27A64634"/>
    <w:multiLevelType w:val="hybridMultilevel"/>
    <w:tmpl w:val="0FB87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nsid w:val="27CC6CDA"/>
    <w:multiLevelType w:val="hybridMultilevel"/>
    <w:tmpl w:val="24EA9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nsid w:val="285C7D25"/>
    <w:multiLevelType w:val="hybridMultilevel"/>
    <w:tmpl w:val="73E69D4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nsid w:val="2868530F"/>
    <w:multiLevelType w:val="hybridMultilevel"/>
    <w:tmpl w:val="70CE16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nsid w:val="28A02AC7"/>
    <w:multiLevelType w:val="hybridMultilevel"/>
    <w:tmpl w:val="88F831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nsid w:val="297527AD"/>
    <w:multiLevelType w:val="hybridMultilevel"/>
    <w:tmpl w:val="8B049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nsid w:val="29D20FCE"/>
    <w:multiLevelType w:val="hybridMultilevel"/>
    <w:tmpl w:val="E19CAE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nsid w:val="2B157E5C"/>
    <w:multiLevelType w:val="hybridMultilevel"/>
    <w:tmpl w:val="D698066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nsid w:val="2CB25728"/>
    <w:multiLevelType w:val="hybridMultilevel"/>
    <w:tmpl w:val="F4E80BB0"/>
    <w:lvl w:ilvl="0" w:tplc="D9CE46E6">
      <w:start w:val="1"/>
      <w:numFmt w:val="decimal"/>
      <w:lvlText w:val="10.%1"/>
      <w:lvlJc w:val="left"/>
      <w:pPr>
        <w:ind w:left="720" w:hanging="360"/>
      </w:pPr>
      <w:rPr>
        <w:rFonts w:ascii="Arial" w:hAnsi="Arial" w:cs="Arial" w:hint="default"/>
        <w:b w:val="0"/>
        <w:color w:val="auto"/>
        <w:sz w:val="24"/>
        <w:szCs w:val="2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nsid w:val="2D747902"/>
    <w:multiLevelType w:val="hybridMultilevel"/>
    <w:tmpl w:val="41D614DC"/>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61">
    <w:nsid w:val="2DB12876"/>
    <w:multiLevelType w:val="hybridMultilevel"/>
    <w:tmpl w:val="E17A847C"/>
    <w:lvl w:ilvl="0" w:tplc="16A4070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nsid w:val="2DCB79B3"/>
    <w:multiLevelType w:val="hybridMultilevel"/>
    <w:tmpl w:val="2D78CB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3">
    <w:nsid w:val="2E4E3448"/>
    <w:multiLevelType w:val="hybridMultilevel"/>
    <w:tmpl w:val="33BE5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nsid w:val="2EBA4C14"/>
    <w:multiLevelType w:val="hybridMultilevel"/>
    <w:tmpl w:val="A1BC11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nsid w:val="2EDE32CA"/>
    <w:multiLevelType w:val="hybridMultilevel"/>
    <w:tmpl w:val="7B7012EC"/>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66">
    <w:nsid w:val="2EFA69E0"/>
    <w:multiLevelType w:val="hybridMultilevel"/>
    <w:tmpl w:val="05A61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nsid w:val="2F562C48"/>
    <w:multiLevelType w:val="hybridMultilevel"/>
    <w:tmpl w:val="46EC55E0"/>
    <w:lvl w:ilvl="0" w:tplc="3F68E76E">
      <w:start w:val="1"/>
      <w:numFmt w:val="decimal"/>
      <w:lvlText w:val="11.%1"/>
      <w:lvlJc w:val="left"/>
      <w:pPr>
        <w:ind w:left="360" w:hanging="360"/>
      </w:pPr>
      <w:rPr>
        <w:rFonts w:ascii="Arial" w:hAnsi="Arial" w:cs="Arial" w:hint="default"/>
        <w:b w:val="0"/>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nsid w:val="2FF457DA"/>
    <w:multiLevelType w:val="hybridMultilevel"/>
    <w:tmpl w:val="FD008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nsid w:val="30707F09"/>
    <w:multiLevelType w:val="hybridMultilevel"/>
    <w:tmpl w:val="48EABF5A"/>
    <w:lvl w:ilvl="0" w:tplc="4DE23D84">
      <w:start w:val="1"/>
      <w:numFmt w:val="decimal"/>
      <w:lvlText w:val="4.%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nsid w:val="320349C9"/>
    <w:multiLevelType w:val="hybridMultilevel"/>
    <w:tmpl w:val="E2F68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nsid w:val="327A4170"/>
    <w:multiLevelType w:val="hybridMultilevel"/>
    <w:tmpl w:val="3C0288B6"/>
    <w:lvl w:ilvl="0" w:tplc="08090001">
      <w:start w:val="1"/>
      <w:numFmt w:val="bullet"/>
      <w:lvlText w:val=""/>
      <w:lvlJc w:val="left"/>
      <w:pPr>
        <w:tabs>
          <w:tab w:val="num" w:pos="1124"/>
        </w:tabs>
        <w:ind w:left="1124"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nsid w:val="328C5032"/>
    <w:multiLevelType w:val="hybridMultilevel"/>
    <w:tmpl w:val="3DDA2E4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3">
    <w:nsid w:val="332016B4"/>
    <w:multiLevelType w:val="hybridMultilevel"/>
    <w:tmpl w:val="D8F27DD2"/>
    <w:lvl w:ilvl="0" w:tplc="A328E2F4">
      <w:start w:val="1"/>
      <w:numFmt w:val="bullet"/>
      <w:lvlText w:val=""/>
      <w:lvlJc w:val="left"/>
      <w:pPr>
        <w:ind w:left="720" w:hanging="360"/>
      </w:pPr>
      <w:rPr>
        <w:rFonts w:ascii="Symbol" w:hAnsi="Symbol"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nsid w:val="3333691A"/>
    <w:multiLevelType w:val="hybridMultilevel"/>
    <w:tmpl w:val="954AC1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nsid w:val="3361552D"/>
    <w:multiLevelType w:val="hybridMultilevel"/>
    <w:tmpl w:val="B8345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nsid w:val="33B869C0"/>
    <w:multiLevelType w:val="hybridMultilevel"/>
    <w:tmpl w:val="66206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nsid w:val="346131AF"/>
    <w:multiLevelType w:val="multilevel"/>
    <w:tmpl w:val="965A739E"/>
    <w:lvl w:ilvl="0">
      <w:start w:val="1"/>
      <w:numFmt w:val="bullet"/>
      <w:lvlText w:val=""/>
      <w:lvlJc w:val="left"/>
      <w:pPr>
        <w:ind w:left="864" w:hanging="432"/>
      </w:pPr>
      <w:rPr>
        <w:rFonts w:ascii="Symbol" w:hAnsi="Symbol" w:hint="default"/>
      </w:rPr>
    </w:lvl>
    <w:lvl w:ilvl="1">
      <w:start w:val="1"/>
      <w:numFmt w:val="decimal"/>
      <w:lvlText w:val="%1.%2"/>
      <w:lvlJc w:val="left"/>
      <w:pPr>
        <w:ind w:left="1434" w:hanging="576"/>
      </w:pPr>
      <w:rPr>
        <w:rFonts w:hint="default"/>
        <w:i w:val="0"/>
      </w:rPr>
    </w:lvl>
    <w:lvl w:ilvl="2">
      <w:start w:val="1"/>
      <w:numFmt w:val="decimal"/>
      <w:lvlText w:val="%1.%2.%3"/>
      <w:lvlJc w:val="left"/>
      <w:pPr>
        <w:ind w:left="1152" w:hanging="720"/>
      </w:pPr>
      <w:rPr>
        <w:rFonts w:hint="default"/>
        <w:i w:val="0"/>
      </w:rPr>
    </w:lvl>
    <w:lvl w:ilvl="3">
      <w:start w:val="1"/>
      <w:numFmt w:val="decimal"/>
      <w:lvlText w:val="%1.%2.%3.%4"/>
      <w:lvlJc w:val="left"/>
      <w:pPr>
        <w:ind w:left="1296" w:hanging="864"/>
      </w:pPr>
      <w:rPr>
        <w:rFonts w:hint="default"/>
      </w:rPr>
    </w:lvl>
    <w:lvl w:ilvl="4">
      <w:start w:val="1"/>
      <w:numFmt w:val="decima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78">
    <w:nsid w:val="347E0467"/>
    <w:multiLevelType w:val="hybridMultilevel"/>
    <w:tmpl w:val="09484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nsid w:val="34CF2FDE"/>
    <w:multiLevelType w:val="hybridMultilevel"/>
    <w:tmpl w:val="1DB2A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nsid w:val="367155B0"/>
    <w:multiLevelType w:val="hybridMultilevel"/>
    <w:tmpl w:val="FB14E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nsid w:val="3ADB2828"/>
    <w:multiLevelType w:val="hybridMultilevel"/>
    <w:tmpl w:val="64766980"/>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82">
    <w:nsid w:val="3B2537C8"/>
    <w:multiLevelType w:val="hybridMultilevel"/>
    <w:tmpl w:val="460ED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nsid w:val="3B306BFF"/>
    <w:multiLevelType w:val="hybridMultilevel"/>
    <w:tmpl w:val="A8FEB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nsid w:val="3B46394D"/>
    <w:multiLevelType w:val="multilevel"/>
    <w:tmpl w:val="981AC32A"/>
    <w:lvl w:ilvl="0">
      <w:start w:val="1"/>
      <w:numFmt w:val="decimal"/>
      <w:lvlText w:val="3.%1"/>
      <w:lvlJc w:val="left"/>
      <w:pPr>
        <w:ind w:left="432" w:hanging="432"/>
      </w:pPr>
      <w:rPr>
        <w:rFonts w:ascii="Arial" w:hAnsi="Arial" w:cs="Arial" w:hint="default"/>
        <w:b w:val="0"/>
        <w:color w:val="000000" w:themeColor="text1"/>
        <w:sz w:val="24"/>
        <w:szCs w:val="24"/>
      </w:rPr>
    </w:lvl>
    <w:lvl w:ilvl="1">
      <w:start w:val="1"/>
      <w:numFmt w:val="decimal"/>
      <w:lvlText w:val="%1.%2"/>
      <w:lvlJc w:val="left"/>
      <w:pPr>
        <w:ind w:left="1002" w:hanging="576"/>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5">
    <w:nsid w:val="3B933432"/>
    <w:multiLevelType w:val="hybridMultilevel"/>
    <w:tmpl w:val="32927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nsid w:val="3CDD2FB8"/>
    <w:multiLevelType w:val="hybridMultilevel"/>
    <w:tmpl w:val="C0DC45D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nsid w:val="3D745D61"/>
    <w:multiLevelType w:val="hybridMultilevel"/>
    <w:tmpl w:val="744ABA72"/>
    <w:lvl w:ilvl="0" w:tplc="5C8AB724">
      <w:start w:val="1"/>
      <w:numFmt w:val="decimal"/>
      <w:lvlText w:val="9.%1"/>
      <w:lvlJc w:val="left"/>
      <w:pPr>
        <w:ind w:left="1353" w:hanging="360"/>
      </w:pPr>
      <w:rPr>
        <w:rFonts w:ascii="Arial" w:hAnsi="Arial" w:cs="Arial" w:hint="default"/>
        <w:b w:val="0"/>
        <w:i w:val="0"/>
        <w:color w:val="auto"/>
        <w:sz w:val="24"/>
        <w:szCs w:val="24"/>
      </w:rPr>
    </w:lvl>
    <w:lvl w:ilvl="1" w:tplc="08090019">
      <w:start w:val="1"/>
      <w:numFmt w:val="lowerLetter"/>
      <w:lvlText w:val="%2."/>
      <w:lvlJc w:val="left"/>
      <w:pPr>
        <w:ind w:left="1440" w:hanging="360"/>
      </w:pPr>
    </w:lvl>
    <w:lvl w:ilvl="2" w:tplc="CFE4E166">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nsid w:val="3E09131F"/>
    <w:multiLevelType w:val="multilevel"/>
    <w:tmpl w:val="B17ED6E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Symbol" w:hAnsi="Symbol" w:hint="default"/>
      </w:rPr>
    </w:lvl>
  </w:abstractNum>
  <w:abstractNum w:abstractNumId="89">
    <w:nsid w:val="3E421E5B"/>
    <w:multiLevelType w:val="hybridMultilevel"/>
    <w:tmpl w:val="65E6B264"/>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90">
    <w:nsid w:val="3F573B7E"/>
    <w:multiLevelType w:val="hybridMultilevel"/>
    <w:tmpl w:val="E0024D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1">
    <w:nsid w:val="3FAA10D9"/>
    <w:multiLevelType w:val="hybridMultilevel"/>
    <w:tmpl w:val="0066C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nsid w:val="40E25860"/>
    <w:multiLevelType w:val="hybridMultilevel"/>
    <w:tmpl w:val="DA3CC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nsid w:val="40FD5BD2"/>
    <w:multiLevelType w:val="hybridMultilevel"/>
    <w:tmpl w:val="B6CE9E06"/>
    <w:lvl w:ilvl="0" w:tplc="08090001">
      <w:start w:val="1"/>
      <w:numFmt w:val="bullet"/>
      <w:lvlText w:val=""/>
      <w:lvlJc w:val="left"/>
      <w:pPr>
        <w:ind w:left="720" w:hanging="360"/>
      </w:pPr>
      <w:rPr>
        <w:rFonts w:ascii="Symbol" w:hAnsi="Symbol" w:hint="default"/>
        <w:b w:val="0"/>
        <w:color w:val="auto"/>
        <w:sz w:val="2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94">
    <w:nsid w:val="41006443"/>
    <w:multiLevelType w:val="hybridMultilevel"/>
    <w:tmpl w:val="5BD43E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5">
    <w:nsid w:val="417B52D6"/>
    <w:multiLevelType w:val="hybridMultilevel"/>
    <w:tmpl w:val="3ECEB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nsid w:val="42A61820"/>
    <w:multiLevelType w:val="hybridMultilevel"/>
    <w:tmpl w:val="9754F4AA"/>
    <w:lvl w:ilvl="0" w:tplc="8EDCFCEC">
      <w:start w:val="1"/>
      <w:numFmt w:val="bullet"/>
      <w:lvlText w:val=""/>
      <w:lvlJc w:val="left"/>
      <w:pPr>
        <w:ind w:left="426" w:hanging="360"/>
      </w:pPr>
      <w:rPr>
        <w:rFonts w:ascii="Symbol" w:hAnsi="Symbol" w:hint="default"/>
      </w:rPr>
    </w:lvl>
    <w:lvl w:ilvl="1" w:tplc="08090003" w:tentative="1">
      <w:start w:val="1"/>
      <w:numFmt w:val="bullet"/>
      <w:lvlText w:val="o"/>
      <w:lvlJc w:val="left"/>
      <w:pPr>
        <w:ind w:left="1146" w:hanging="360"/>
      </w:pPr>
      <w:rPr>
        <w:rFonts w:ascii="Courier New" w:hAnsi="Courier New" w:cs="Courier New" w:hint="default"/>
      </w:rPr>
    </w:lvl>
    <w:lvl w:ilvl="2" w:tplc="08090005" w:tentative="1">
      <w:start w:val="1"/>
      <w:numFmt w:val="bullet"/>
      <w:lvlText w:val=""/>
      <w:lvlJc w:val="left"/>
      <w:pPr>
        <w:ind w:left="1866" w:hanging="360"/>
      </w:pPr>
      <w:rPr>
        <w:rFonts w:ascii="Wingdings" w:hAnsi="Wingdings" w:hint="default"/>
      </w:rPr>
    </w:lvl>
    <w:lvl w:ilvl="3" w:tplc="08090001" w:tentative="1">
      <w:start w:val="1"/>
      <w:numFmt w:val="bullet"/>
      <w:lvlText w:val=""/>
      <w:lvlJc w:val="left"/>
      <w:pPr>
        <w:ind w:left="2586" w:hanging="360"/>
      </w:pPr>
      <w:rPr>
        <w:rFonts w:ascii="Symbol" w:hAnsi="Symbol" w:hint="default"/>
      </w:rPr>
    </w:lvl>
    <w:lvl w:ilvl="4" w:tplc="08090003" w:tentative="1">
      <w:start w:val="1"/>
      <w:numFmt w:val="bullet"/>
      <w:lvlText w:val="o"/>
      <w:lvlJc w:val="left"/>
      <w:pPr>
        <w:ind w:left="3306" w:hanging="360"/>
      </w:pPr>
      <w:rPr>
        <w:rFonts w:ascii="Courier New" w:hAnsi="Courier New" w:cs="Courier New" w:hint="default"/>
      </w:rPr>
    </w:lvl>
    <w:lvl w:ilvl="5" w:tplc="08090005" w:tentative="1">
      <w:start w:val="1"/>
      <w:numFmt w:val="bullet"/>
      <w:lvlText w:val=""/>
      <w:lvlJc w:val="left"/>
      <w:pPr>
        <w:ind w:left="4026" w:hanging="360"/>
      </w:pPr>
      <w:rPr>
        <w:rFonts w:ascii="Wingdings" w:hAnsi="Wingdings" w:hint="default"/>
      </w:rPr>
    </w:lvl>
    <w:lvl w:ilvl="6" w:tplc="08090001" w:tentative="1">
      <w:start w:val="1"/>
      <w:numFmt w:val="bullet"/>
      <w:lvlText w:val=""/>
      <w:lvlJc w:val="left"/>
      <w:pPr>
        <w:ind w:left="4746" w:hanging="360"/>
      </w:pPr>
      <w:rPr>
        <w:rFonts w:ascii="Symbol" w:hAnsi="Symbol" w:hint="default"/>
      </w:rPr>
    </w:lvl>
    <w:lvl w:ilvl="7" w:tplc="08090003" w:tentative="1">
      <w:start w:val="1"/>
      <w:numFmt w:val="bullet"/>
      <w:lvlText w:val="o"/>
      <w:lvlJc w:val="left"/>
      <w:pPr>
        <w:ind w:left="5466" w:hanging="360"/>
      </w:pPr>
      <w:rPr>
        <w:rFonts w:ascii="Courier New" w:hAnsi="Courier New" w:cs="Courier New" w:hint="default"/>
      </w:rPr>
    </w:lvl>
    <w:lvl w:ilvl="8" w:tplc="08090005" w:tentative="1">
      <w:start w:val="1"/>
      <w:numFmt w:val="bullet"/>
      <w:lvlText w:val=""/>
      <w:lvlJc w:val="left"/>
      <w:pPr>
        <w:ind w:left="6186" w:hanging="360"/>
      </w:pPr>
      <w:rPr>
        <w:rFonts w:ascii="Wingdings" w:hAnsi="Wingdings" w:hint="default"/>
      </w:rPr>
    </w:lvl>
  </w:abstractNum>
  <w:abstractNum w:abstractNumId="97">
    <w:nsid w:val="436B1C33"/>
    <w:multiLevelType w:val="hybridMultilevel"/>
    <w:tmpl w:val="0F080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439B5408"/>
    <w:multiLevelType w:val="hybridMultilevel"/>
    <w:tmpl w:val="F89653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nsid w:val="45F92235"/>
    <w:multiLevelType w:val="multilevel"/>
    <w:tmpl w:val="E2568BCE"/>
    <w:lvl w:ilvl="0">
      <w:start w:val="8"/>
      <w:numFmt w:val="bullet"/>
      <w:lvlText w:val=""/>
      <w:lvlJc w:val="left"/>
      <w:pPr>
        <w:ind w:left="390" w:hanging="390"/>
      </w:pPr>
      <w:rPr>
        <w:rFonts w:ascii="Symbol" w:hAnsi="Symbol" w:hint="default"/>
      </w:rPr>
    </w:lvl>
    <w:lvl w:ilvl="1">
      <w:start w:val="14"/>
      <w:numFmt w:val="decimal"/>
      <w:lvlText w:val="6.%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0">
    <w:nsid w:val="46161052"/>
    <w:multiLevelType w:val="hybridMultilevel"/>
    <w:tmpl w:val="86E69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nsid w:val="4654567D"/>
    <w:multiLevelType w:val="multilevel"/>
    <w:tmpl w:val="9C7852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2">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103">
    <w:nsid w:val="483716F2"/>
    <w:multiLevelType w:val="hybridMultilevel"/>
    <w:tmpl w:val="E2F0D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nsid w:val="483A28D2"/>
    <w:multiLevelType w:val="hybridMultilevel"/>
    <w:tmpl w:val="67301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nsid w:val="485B031A"/>
    <w:multiLevelType w:val="hybridMultilevel"/>
    <w:tmpl w:val="7B34E4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6">
    <w:nsid w:val="48650C37"/>
    <w:multiLevelType w:val="hybridMultilevel"/>
    <w:tmpl w:val="9A2C39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7">
    <w:nsid w:val="49DD79F1"/>
    <w:multiLevelType w:val="hybridMultilevel"/>
    <w:tmpl w:val="D89EA4B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8">
    <w:nsid w:val="4A265683"/>
    <w:multiLevelType w:val="hybridMultilevel"/>
    <w:tmpl w:val="517C5D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9">
    <w:nsid w:val="4A6C5278"/>
    <w:multiLevelType w:val="hybridMultilevel"/>
    <w:tmpl w:val="2848A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nsid w:val="4C1B6021"/>
    <w:multiLevelType w:val="hybridMultilevel"/>
    <w:tmpl w:val="1552528A"/>
    <w:lvl w:ilvl="0" w:tplc="08090001">
      <w:start w:val="1"/>
      <w:numFmt w:val="bullet"/>
      <w:lvlText w:val=""/>
      <w:lvlJc w:val="left"/>
      <w:pPr>
        <w:ind w:left="720" w:hanging="360"/>
      </w:pPr>
      <w:rPr>
        <w:rFonts w:ascii="Symbol" w:hAnsi="Symbol" w:hint="default"/>
        <w:b w:val="0"/>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nsid w:val="4E294F0E"/>
    <w:multiLevelType w:val="hybridMultilevel"/>
    <w:tmpl w:val="16E26048"/>
    <w:lvl w:ilvl="0" w:tplc="08090003">
      <w:start w:val="1"/>
      <w:numFmt w:val="bullet"/>
      <w:lvlText w:val="o"/>
      <w:lvlJc w:val="left"/>
      <w:pPr>
        <w:ind w:left="720" w:hanging="360"/>
      </w:pPr>
      <w:rPr>
        <w:rFonts w:ascii="Courier New" w:hAnsi="Courier New" w:cs="Courier New"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nsid w:val="4E777DB0"/>
    <w:multiLevelType w:val="hybridMultilevel"/>
    <w:tmpl w:val="F5BE3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nsid w:val="4F2E6F68"/>
    <w:multiLevelType w:val="hybridMultilevel"/>
    <w:tmpl w:val="85D481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4">
    <w:nsid w:val="4FBC2C07"/>
    <w:multiLevelType w:val="hybridMultilevel"/>
    <w:tmpl w:val="71182F30"/>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115">
    <w:nsid w:val="50B02B26"/>
    <w:multiLevelType w:val="hybridMultilevel"/>
    <w:tmpl w:val="F5D0E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nsid w:val="51491D8A"/>
    <w:multiLevelType w:val="hybridMultilevel"/>
    <w:tmpl w:val="01067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nsid w:val="51A32F54"/>
    <w:multiLevelType w:val="hybridMultilevel"/>
    <w:tmpl w:val="8C2E5CF6"/>
    <w:lvl w:ilvl="0" w:tplc="687A662E">
      <w:start w:val="10"/>
      <w:numFmt w:val="lowerRoman"/>
      <w:lvlText w:val="%1."/>
      <w:lvlJc w:val="righ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8">
    <w:nsid w:val="522945D7"/>
    <w:multiLevelType w:val="hybridMultilevel"/>
    <w:tmpl w:val="33DE2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nsid w:val="541F6ACA"/>
    <w:multiLevelType w:val="multilevel"/>
    <w:tmpl w:val="050AAE02"/>
    <w:lvl w:ilvl="0">
      <w:start w:val="1"/>
      <w:numFmt w:val="bullet"/>
      <w:lvlText w:val=""/>
      <w:lvlJc w:val="left"/>
      <w:pPr>
        <w:ind w:left="390" w:hanging="390"/>
      </w:pPr>
      <w:rPr>
        <w:rFonts w:ascii="Symbol" w:hAnsi="Symbol" w:hint="default"/>
      </w:rPr>
    </w:lvl>
    <w:lvl w:ilvl="1">
      <w:start w:val="1"/>
      <w:numFmt w:val="decimal"/>
      <w:lvlText w:val="6.%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0">
    <w:nsid w:val="542851B8"/>
    <w:multiLevelType w:val="hybridMultilevel"/>
    <w:tmpl w:val="6FF2E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nsid w:val="558D3F81"/>
    <w:multiLevelType w:val="hybridMultilevel"/>
    <w:tmpl w:val="0696118E"/>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122">
    <w:nsid w:val="55CA6E74"/>
    <w:multiLevelType w:val="hybridMultilevel"/>
    <w:tmpl w:val="CA28E60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3">
    <w:nsid w:val="56565937"/>
    <w:multiLevelType w:val="hybridMultilevel"/>
    <w:tmpl w:val="D124C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nsid w:val="57604818"/>
    <w:multiLevelType w:val="hybridMultilevel"/>
    <w:tmpl w:val="F072E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nsid w:val="57871DFC"/>
    <w:multiLevelType w:val="multilevel"/>
    <w:tmpl w:val="E3A827F2"/>
    <w:lvl w:ilvl="0">
      <w:start w:val="1"/>
      <w:numFmt w:val="bullet"/>
      <w:lvlText w:val=""/>
      <w:lvlJc w:val="left"/>
      <w:pPr>
        <w:ind w:left="360" w:hanging="360"/>
      </w:pPr>
      <w:rPr>
        <w:rFonts w:ascii="Symbol" w:hAnsi="Symbol" w:hint="default"/>
        <w:b w:val="0"/>
        <w:i w:val="0"/>
        <w:strike w:val="0"/>
        <w:color w:val="auto"/>
        <w:sz w:val="24"/>
        <w:szCs w:val="24"/>
      </w:rPr>
    </w:lvl>
    <w:lvl w:ilvl="1">
      <w:start w:val="1"/>
      <w:numFmt w:val="bullet"/>
      <w:lvlText w:val=""/>
      <w:lvlJc w:val="left"/>
      <w:pPr>
        <w:ind w:left="724" w:hanging="360"/>
      </w:pPr>
      <w:rPr>
        <w:rFonts w:ascii="Symbol" w:hAnsi="Symbol" w:hint="default"/>
      </w:rPr>
    </w:lvl>
    <w:lvl w:ilvl="2">
      <w:start w:val="1"/>
      <w:numFmt w:val="decimal"/>
      <w:isLgl/>
      <w:lvlText w:val="%1.%2.%3"/>
      <w:lvlJc w:val="left"/>
      <w:pPr>
        <w:ind w:left="1448" w:hanging="720"/>
      </w:pPr>
      <w:rPr>
        <w:rFonts w:hint="default"/>
      </w:rPr>
    </w:lvl>
    <w:lvl w:ilvl="3">
      <w:start w:val="1"/>
      <w:numFmt w:val="decimal"/>
      <w:isLgl/>
      <w:lvlText w:val="%1.%2.%3.%4"/>
      <w:lvlJc w:val="left"/>
      <w:pPr>
        <w:ind w:left="2172" w:hanging="1080"/>
      </w:pPr>
      <w:rPr>
        <w:rFonts w:hint="default"/>
      </w:rPr>
    </w:lvl>
    <w:lvl w:ilvl="4">
      <w:start w:val="1"/>
      <w:numFmt w:val="decimal"/>
      <w:isLgl/>
      <w:lvlText w:val="%1.%2.%3.%4.%5"/>
      <w:lvlJc w:val="left"/>
      <w:pPr>
        <w:ind w:left="2536" w:hanging="1080"/>
      </w:pPr>
      <w:rPr>
        <w:rFonts w:hint="default"/>
      </w:rPr>
    </w:lvl>
    <w:lvl w:ilvl="5">
      <w:start w:val="1"/>
      <w:numFmt w:val="decimal"/>
      <w:isLgl/>
      <w:lvlText w:val="%1.%2.%3.%4.%5.%6"/>
      <w:lvlJc w:val="left"/>
      <w:pPr>
        <w:ind w:left="3260" w:hanging="1440"/>
      </w:pPr>
      <w:rPr>
        <w:rFonts w:hint="default"/>
      </w:rPr>
    </w:lvl>
    <w:lvl w:ilvl="6">
      <w:start w:val="1"/>
      <w:numFmt w:val="decimal"/>
      <w:isLgl/>
      <w:lvlText w:val="%1.%2.%3.%4.%5.%6.%7"/>
      <w:lvlJc w:val="left"/>
      <w:pPr>
        <w:ind w:left="3624" w:hanging="1440"/>
      </w:pPr>
      <w:rPr>
        <w:rFonts w:hint="default"/>
      </w:rPr>
    </w:lvl>
    <w:lvl w:ilvl="7">
      <w:start w:val="1"/>
      <w:numFmt w:val="decimal"/>
      <w:isLgl/>
      <w:lvlText w:val="%1.%2.%3.%4.%5.%6.%7.%8"/>
      <w:lvlJc w:val="left"/>
      <w:pPr>
        <w:ind w:left="4348" w:hanging="1800"/>
      </w:pPr>
      <w:rPr>
        <w:rFonts w:hint="default"/>
      </w:rPr>
    </w:lvl>
    <w:lvl w:ilvl="8">
      <w:start w:val="1"/>
      <w:numFmt w:val="decimal"/>
      <w:isLgl/>
      <w:lvlText w:val="%1.%2.%3.%4.%5.%6.%7.%8.%9"/>
      <w:lvlJc w:val="left"/>
      <w:pPr>
        <w:ind w:left="4712" w:hanging="1800"/>
      </w:pPr>
      <w:rPr>
        <w:rFonts w:hint="default"/>
      </w:rPr>
    </w:lvl>
  </w:abstractNum>
  <w:abstractNum w:abstractNumId="126">
    <w:nsid w:val="58200A1C"/>
    <w:multiLevelType w:val="hybridMultilevel"/>
    <w:tmpl w:val="ED567A24"/>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127">
    <w:nsid w:val="582E1A9F"/>
    <w:multiLevelType w:val="hybridMultilevel"/>
    <w:tmpl w:val="09DEE44A"/>
    <w:lvl w:ilvl="0" w:tplc="08090003">
      <w:start w:val="1"/>
      <w:numFmt w:val="bullet"/>
      <w:lvlText w:val="o"/>
      <w:lvlJc w:val="left"/>
      <w:pPr>
        <w:ind w:left="720" w:hanging="360"/>
      </w:pPr>
      <w:rPr>
        <w:rFonts w:ascii="Courier New" w:hAnsi="Courier New" w:cs="Courier New"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nsid w:val="58394026"/>
    <w:multiLevelType w:val="hybridMultilevel"/>
    <w:tmpl w:val="4124935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9">
    <w:nsid w:val="585C0BCF"/>
    <w:multiLevelType w:val="hybridMultilevel"/>
    <w:tmpl w:val="4F3E5064"/>
    <w:lvl w:ilvl="0" w:tplc="08090003">
      <w:start w:val="1"/>
      <w:numFmt w:val="bullet"/>
      <w:lvlText w:val="o"/>
      <w:lvlJc w:val="left"/>
      <w:pPr>
        <w:ind w:left="786" w:hanging="360"/>
      </w:pPr>
      <w:rPr>
        <w:rFonts w:ascii="Courier New" w:hAnsi="Courier New" w:cs="Courier New"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30">
    <w:nsid w:val="590C6173"/>
    <w:multiLevelType w:val="hybridMultilevel"/>
    <w:tmpl w:val="6B342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nsid w:val="59736C56"/>
    <w:multiLevelType w:val="hybridMultilevel"/>
    <w:tmpl w:val="F2C0542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nsid w:val="5BA6454F"/>
    <w:multiLevelType w:val="hybridMultilevel"/>
    <w:tmpl w:val="72E8BE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nsid w:val="5BB85EC8"/>
    <w:multiLevelType w:val="hybridMultilevel"/>
    <w:tmpl w:val="BC721A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4">
    <w:nsid w:val="5BC14789"/>
    <w:multiLevelType w:val="hybridMultilevel"/>
    <w:tmpl w:val="2A4C2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nsid w:val="5CFA2BF4"/>
    <w:multiLevelType w:val="hybridMultilevel"/>
    <w:tmpl w:val="C450E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nsid w:val="5D41427C"/>
    <w:multiLevelType w:val="hybridMultilevel"/>
    <w:tmpl w:val="8FFA0F9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nsid w:val="5D8C0C3A"/>
    <w:multiLevelType w:val="hybridMultilevel"/>
    <w:tmpl w:val="94645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nsid w:val="5DE01C0B"/>
    <w:multiLevelType w:val="hybridMultilevel"/>
    <w:tmpl w:val="EB082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nsid w:val="5DE860D1"/>
    <w:multiLevelType w:val="hybridMultilevel"/>
    <w:tmpl w:val="08D64132"/>
    <w:lvl w:ilvl="0" w:tplc="E0FA58AA">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0">
    <w:nsid w:val="5E0B2650"/>
    <w:multiLevelType w:val="multilevel"/>
    <w:tmpl w:val="EA4CF902"/>
    <w:lvl w:ilvl="0">
      <w:start w:val="1"/>
      <w:numFmt w:val="bullet"/>
      <w:lvlText w:val=""/>
      <w:lvlJc w:val="left"/>
      <w:pPr>
        <w:ind w:left="432" w:hanging="432"/>
      </w:pPr>
      <w:rPr>
        <w:rFonts w:ascii="Symbol" w:hAnsi="Symbol" w:hint="default"/>
      </w:rPr>
    </w:lvl>
    <w:lvl w:ilvl="1">
      <w:start w:val="1"/>
      <w:numFmt w:val="decimal"/>
      <w:lvlText w:val="%1.%2"/>
      <w:lvlJc w:val="left"/>
      <w:pPr>
        <w:ind w:left="1002" w:hanging="576"/>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1">
    <w:nsid w:val="5F1D2B03"/>
    <w:multiLevelType w:val="hybridMultilevel"/>
    <w:tmpl w:val="ACF2463A"/>
    <w:lvl w:ilvl="0" w:tplc="8C7AC5E6">
      <w:start w:val="1"/>
      <w:numFmt w:val="bullet"/>
      <w:lvlText w:val="o"/>
      <w:lvlJc w:val="left"/>
      <w:pPr>
        <w:ind w:left="720" w:hanging="360"/>
      </w:pPr>
      <w:rPr>
        <w:rFonts w:ascii="Courier New" w:hAnsi="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nsid w:val="5F3966DE"/>
    <w:multiLevelType w:val="hybridMultilevel"/>
    <w:tmpl w:val="4BD6D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nsid w:val="5F5635D7"/>
    <w:multiLevelType w:val="hybridMultilevel"/>
    <w:tmpl w:val="6DDAB0B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nsid w:val="602E2014"/>
    <w:multiLevelType w:val="hybridMultilevel"/>
    <w:tmpl w:val="98B03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nsid w:val="605204D0"/>
    <w:multiLevelType w:val="hybridMultilevel"/>
    <w:tmpl w:val="8FEA9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nsid w:val="607A7F72"/>
    <w:multiLevelType w:val="hybridMultilevel"/>
    <w:tmpl w:val="1028378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147">
    <w:nsid w:val="61762869"/>
    <w:multiLevelType w:val="hybridMultilevel"/>
    <w:tmpl w:val="633A422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8">
    <w:nsid w:val="61B8269A"/>
    <w:multiLevelType w:val="hybridMultilevel"/>
    <w:tmpl w:val="20DE5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nsid w:val="62DF5873"/>
    <w:multiLevelType w:val="hybridMultilevel"/>
    <w:tmpl w:val="08D42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nsid w:val="63B318E2"/>
    <w:multiLevelType w:val="hybridMultilevel"/>
    <w:tmpl w:val="A1C8E7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nsid w:val="63D065F5"/>
    <w:multiLevelType w:val="hybridMultilevel"/>
    <w:tmpl w:val="8EDAA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nsid w:val="63E16F98"/>
    <w:multiLevelType w:val="hybridMultilevel"/>
    <w:tmpl w:val="B4628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nsid w:val="64F67D8C"/>
    <w:multiLevelType w:val="hybridMultilevel"/>
    <w:tmpl w:val="9446E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nsid w:val="6692358F"/>
    <w:multiLevelType w:val="hybridMultilevel"/>
    <w:tmpl w:val="8F5AE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nsid w:val="67F61725"/>
    <w:multiLevelType w:val="hybridMultilevel"/>
    <w:tmpl w:val="4DFC1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nsid w:val="684D0E13"/>
    <w:multiLevelType w:val="multilevel"/>
    <w:tmpl w:val="3C5E73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7">
    <w:nsid w:val="6896102D"/>
    <w:multiLevelType w:val="hybridMultilevel"/>
    <w:tmpl w:val="339413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nsid w:val="689B51C3"/>
    <w:multiLevelType w:val="hybridMultilevel"/>
    <w:tmpl w:val="CB2E5EE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159">
    <w:nsid w:val="6B48680B"/>
    <w:multiLevelType w:val="hybridMultilevel"/>
    <w:tmpl w:val="5C1621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0">
    <w:nsid w:val="6D436127"/>
    <w:multiLevelType w:val="hybridMultilevel"/>
    <w:tmpl w:val="C13E0B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1">
    <w:nsid w:val="6D53488A"/>
    <w:multiLevelType w:val="multilevel"/>
    <w:tmpl w:val="E006C88E"/>
    <w:lvl w:ilvl="0">
      <w:start w:val="1"/>
      <w:numFmt w:val="decimal"/>
      <w:lvlText w:val="%1."/>
      <w:lvlJc w:val="left"/>
      <w:pPr>
        <w:ind w:left="360" w:hanging="360"/>
      </w:pPr>
      <w:rPr>
        <w:rFonts w:hint="default"/>
      </w:rPr>
    </w:lvl>
    <w:lvl w:ilvl="1">
      <w:start w:val="1"/>
      <w:numFmt w:val="lowerRoman"/>
      <w:lvlText w:val="%2."/>
      <w:lvlJc w:val="righ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2">
    <w:nsid w:val="6DAE0C9F"/>
    <w:multiLevelType w:val="hybridMultilevel"/>
    <w:tmpl w:val="053E71D6"/>
    <w:lvl w:ilvl="0" w:tplc="E67A6B08">
      <w:start w:val="1"/>
      <w:numFmt w:val="decimal"/>
      <w:lvlText w:val="2.%1"/>
      <w:lvlJc w:val="left"/>
      <w:pPr>
        <w:ind w:left="709" w:hanging="360"/>
      </w:pPr>
    </w:lvl>
    <w:lvl w:ilvl="1" w:tplc="08090001">
      <w:start w:val="1"/>
      <w:numFmt w:val="bullet"/>
      <w:lvlText w:val=""/>
      <w:lvlJc w:val="left"/>
      <w:pPr>
        <w:ind w:left="1429" w:hanging="360"/>
      </w:pPr>
      <w:rPr>
        <w:rFonts w:ascii="Symbol" w:hAnsi="Symbol" w:hint="default"/>
      </w:rPr>
    </w:lvl>
    <w:lvl w:ilvl="2" w:tplc="0809001B">
      <w:start w:val="1"/>
      <w:numFmt w:val="lowerRoman"/>
      <w:lvlText w:val="%3."/>
      <w:lvlJc w:val="right"/>
      <w:pPr>
        <w:ind w:left="2149" w:hanging="180"/>
      </w:pPr>
    </w:lvl>
    <w:lvl w:ilvl="3" w:tplc="0809000F">
      <w:start w:val="1"/>
      <w:numFmt w:val="decimal"/>
      <w:lvlText w:val="%4."/>
      <w:lvlJc w:val="left"/>
      <w:pPr>
        <w:ind w:left="2869" w:hanging="360"/>
      </w:pPr>
    </w:lvl>
    <w:lvl w:ilvl="4" w:tplc="08090019">
      <w:start w:val="1"/>
      <w:numFmt w:val="lowerLetter"/>
      <w:lvlText w:val="%5."/>
      <w:lvlJc w:val="left"/>
      <w:pPr>
        <w:ind w:left="3589" w:hanging="360"/>
      </w:pPr>
    </w:lvl>
    <w:lvl w:ilvl="5" w:tplc="0809001B">
      <w:start w:val="1"/>
      <w:numFmt w:val="lowerRoman"/>
      <w:lvlText w:val="%6."/>
      <w:lvlJc w:val="right"/>
      <w:pPr>
        <w:ind w:left="4309" w:hanging="180"/>
      </w:pPr>
    </w:lvl>
    <w:lvl w:ilvl="6" w:tplc="0809000F">
      <w:start w:val="1"/>
      <w:numFmt w:val="decimal"/>
      <w:lvlText w:val="%7."/>
      <w:lvlJc w:val="left"/>
      <w:pPr>
        <w:ind w:left="5029" w:hanging="360"/>
      </w:pPr>
    </w:lvl>
    <w:lvl w:ilvl="7" w:tplc="08090019">
      <w:start w:val="1"/>
      <w:numFmt w:val="lowerLetter"/>
      <w:lvlText w:val="%8."/>
      <w:lvlJc w:val="left"/>
      <w:pPr>
        <w:ind w:left="5749" w:hanging="360"/>
      </w:pPr>
    </w:lvl>
    <w:lvl w:ilvl="8" w:tplc="0809001B">
      <w:start w:val="1"/>
      <w:numFmt w:val="lowerRoman"/>
      <w:lvlText w:val="%9."/>
      <w:lvlJc w:val="right"/>
      <w:pPr>
        <w:ind w:left="6469" w:hanging="180"/>
      </w:pPr>
    </w:lvl>
  </w:abstractNum>
  <w:abstractNum w:abstractNumId="163">
    <w:nsid w:val="6EC84230"/>
    <w:multiLevelType w:val="hybridMultilevel"/>
    <w:tmpl w:val="D9D2E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nsid w:val="6FA73561"/>
    <w:multiLevelType w:val="hybridMultilevel"/>
    <w:tmpl w:val="2FECE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nsid w:val="6FBD7F49"/>
    <w:multiLevelType w:val="hybridMultilevel"/>
    <w:tmpl w:val="D9004C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6">
    <w:nsid w:val="6FF6004C"/>
    <w:multiLevelType w:val="hybridMultilevel"/>
    <w:tmpl w:val="07083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nsid w:val="719075B1"/>
    <w:multiLevelType w:val="hybridMultilevel"/>
    <w:tmpl w:val="CCBCF8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8">
    <w:nsid w:val="72E1621B"/>
    <w:multiLevelType w:val="hybridMultilevel"/>
    <w:tmpl w:val="F44C9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nsid w:val="75D404B8"/>
    <w:multiLevelType w:val="hybridMultilevel"/>
    <w:tmpl w:val="810C4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nsid w:val="75EF247E"/>
    <w:multiLevelType w:val="hybridMultilevel"/>
    <w:tmpl w:val="72BCF7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nsid w:val="768528DA"/>
    <w:multiLevelType w:val="hybridMultilevel"/>
    <w:tmpl w:val="BBD8D5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nsid w:val="76EF0967"/>
    <w:multiLevelType w:val="hybridMultilevel"/>
    <w:tmpl w:val="CB0AC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nsid w:val="77496BFC"/>
    <w:multiLevelType w:val="hybridMultilevel"/>
    <w:tmpl w:val="D71833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4">
    <w:nsid w:val="77FA019A"/>
    <w:multiLevelType w:val="hybridMultilevel"/>
    <w:tmpl w:val="7BB43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nsid w:val="78680B07"/>
    <w:multiLevelType w:val="hybridMultilevel"/>
    <w:tmpl w:val="E3C22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nsid w:val="79200177"/>
    <w:multiLevelType w:val="hybridMultilevel"/>
    <w:tmpl w:val="D5D61262"/>
    <w:lvl w:ilvl="0" w:tplc="08090001">
      <w:start w:val="1"/>
      <w:numFmt w:val="bullet"/>
      <w:lvlText w:val=""/>
      <w:lvlJc w:val="left"/>
      <w:pPr>
        <w:ind w:left="75" w:hanging="360"/>
      </w:pPr>
      <w:rPr>
        <w:rFonts w:ascii="Symbol" w:hAnsi="Symbol" w:hint="default"/>
      </w:rPr>
    </w:lvl>
    <w:lvl w:ilvl="1" w:tplc="08090003">
      <w:start w:val="1"/>
      <w:numFmt w:val="bullet"/>
      <w:lvlText w:val="o"/>
      <w:lvlJc w:val="left"/>
      <w:pPr>
        <w:ind w:left="795" w:hanging="360"/>
      </w:pPr>
      <w:rPr>
        <w:rFonts w:ascii="Courier New" w:hAnsi="Courier New" w:cs="Courier New" w:hint="default"/>
      </w:rPr>
    </w:lvl>
    <w:lvl w:ilvl="2" w:tplc="08090005" w:tentative="1">
      <w:start w:val="1"/>
      <w:numFmt w:val="bullet"/>
      <w:lvlText w:val=""/>
      <w:lvlJc w:val="left"/>
      <w:pPr>
        <w:ind w:left="1515" w:hanging="360"/>
      </w:pPr>
      <w:rPr>
        <w:rFonts w:ascii="Wingdings" w:hAnsi="Wingdings" w:hint="default"/>
      </w:rPr>
    </w:lvl>
    <w:lvl w:ilvl="3" w:tplc="08090001" w:tentative="1">
      <w:start w:val="1"/>
      <w:numFmt w:val="bullet"/>
      <w:lvlText w:val=""/>
      <w:lvlJc w:val="left"/>
      <w:pPr>
        <w:ind w:left="2235" w:hanging="360"/>
      </w:pPr>
      <w:rPr>
        <w:rFonts w:ascii="Symbol" w:hAnsi="Symbol" w:hint="default"/>
      </w:rPr>
    </w:lvl>
    <w:lvl w:ilvl="4" w:tplc="08090003" w:tentative="1">
      <w:start w:val="1"/>
      <w:numFmt w:val="bullet"/>
      <w:lvlText w:val="o"/>
      <w:lvlJc w:val="left"/>
      <w:pPr>
        <w:ind w:left="2955" w:hanging="360"/>
      </w:pPr>
      <w:rPr>
        <w:rFonts w:ascii="Courier New" w:hAnsi="Courier New" w:cs="Courier New" w:hint="default"/>
      </w:rPr>
    </w:lvl>
    <w:lvl w:ilvl="5" w:tplc="08090005" w:tentative="1">
      <w:start w:val="1"/>
      <w:numFmt w:val="bullet"/>
      <w:lvlText w:val=""/>
      <w:lvlJc w:val="left"/>
      <w:pPr>
        <w:ind w:left="3675" w:hanging="360"/>
      </w:pPr>
      <w:rPr>
        <w:rFonts w:ascii="Wingdings" w:hAnsi="Wingdings" w:hint="default"/>
      </w:rPr>
    </w:lvl>
    <w:lvl w:ilvl="6" w:tplc="08090001" w:tentative="1">
      <w:start w:val="1"/>
      <w:numFmt w:val="bullet"/>
      <w:lvlText w:val=""/>
      <w:lvlJc w:val="left"/>
      <w:pPr>
        <w:ind w:left="4395" w:hanging="360"/>
      </w:pPr>
      <w:rPr>
        <w:rFonts w:ascii="Symbol" w:hAnsi="Symbol" w:hint="default"/>
      </w:rPr>
    </w:lvl>
    <w:lvl w:ilvl="7" w:tplc="08090003" w:tentative="1">
      <w:start w:val="1"/>
      <w:numFmt w:val="bullet"/>
      <w:lvlText w:val="o"/>
      <w:lvlJc w:val="left"/>
      <w:pPr>
        <w:ind w:left="5115" w:hanging="360"/>
      </w:pPr>
      <w:rPr>
        <w:rFonts w:ascii="Courier New" w:hAnsi="Courier New" w:cs="Courier New" w:hint="default"/>
      </w:rPr>
    </w:lvl>
    <w:lvl w:ilvl="8" w:tplc="08090005" w:tentative="1">
      <w:start w:val="1"/>
      <w:numFmt w:val="bullet"/>
      <w:lvlText w:val=""/>
      <w:lvlJc w:val="left"/>
      <w:pPr>
        <w:ind w:left="5835" w:hanging="360"/>
      </w:pPr>
      <w:rPr>
        <w:rFonts w:ascii="Wingdings" w:hAnsi="Wingdings" w:hint="default"/>
      </w:rPr>
    </w:lvl>
  </w:abstractNum>
  <w:abstractNum w:abstractNumId="177">
    <w:nsid w:val="79F501BC"/>
    <w:multiLevelType w:val="hybridMultilevel"/>
    <w:tmpl w:val="60C4CF0E"/>
    <w:lvl w:ilvl="0" w:tplc="08090003">
      <w:start w:val="1"/>
      <w:numFmt w:val="bullet"/>
      <w:lvlText w:val="o"/>
      <w:lvlJc w:val="left"/>
      <w:pPr>
        <w:ind w:left="2138" w:hanging="360"/>
      </w:pPr>
      <w:rPr>
        <w:rFonts w:ascii="Courier New" w:hAnsi="Courier New" w:cs="Courier New"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178">
    <w:nsid w:val="7A711151"/>
    <w:multiLevelType w:val="hybridMultilevel"/>
    <w:tmpl w:val="133AF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nsid w:val="7A833B95"/>
    <w:multiLevelType w:val="hybridMultilevel"/>
    <w:tmpl w:val="FFAABF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0">
    <w:nsid w:val="7B524FAE"/>
    <w:multiLevelType w:val="hybridMultilevel"/>
    <w:tmpl w:val="21541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nsid w:val="7D7A11C1"/>
    <w:multiLevelType w:val="hybridMultilevel"/>
    <w:tmpl w:val="7C4002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nsid w:val="7D9D5364"/>
    <w:multiLevelType w:val="hybridMultilevel"/>
    <w:tmpl w:val="C45EEF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3">
    <w:nsid w:val="7DAB61CF"/>
    <w:multiLevelType w:val="hybridMultilevel"/>
    <w:tmpl w:val="1268A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nsid w:val="7E3F0ECF"/>
    <w:multiLevelType w:val="hybridMultilevel"/>
    <w:tmpl w:val="BE16E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nsid w:val="7E58418E"/>
    <w:multiLevelType w:val="hybridMultilevel"/>
    <w:tmpl w:val="4C3C1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nsid w:val="7EA95BB4"/>
    <w:multiLevelType w:val="multilevel"/>
    <w:tmpl w:val="D6A2BB10"/>
    <w:lvl w:ilvl="0">
      <w:start w:val="1"/>
      <w:numFmt w:val="decimal"/>
      <w:pStyle w:val="chapter7"/>
      <w:lvlText w:val="7.%1"/>
      <w:lvlJc w:val="left"/>
      <w:pPr>
        <w:ind w:left="390" w:hanging="390"/>
      </w:pPr>
      <w:rPr>
        <w:rFonts w:hint="default"/>
      </w:rPr>
    </w:lvl>
    <w:lvl w:ilvl="1">
      <w:start w:val="1"/>
      <w:numFmt w:val="decimal"/>
      <w:lvlText w:val="7.%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7">
    <w:nsid w:val="7F123CB9"/>
    <w:multiLevelType w:val="hybridMultilevel"/>
    <w:tmpl w:val="9D404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nsid w:val="7F2D35DB"/>
    <w:multiLevelType w:val="hybridMultilevel"/>
    <w:tmpl w:val="C30C23D4"/>
    <w:lvl w:ilvl="0" w:tplc="08090001">
      <w:start w:val="1"/>
      <w:numFmt w:val="bullet"/>
      <w:lvlText w:val=""/>
      <w:lvlJc w:val="left"/>
      <w:pPr>
        <w:ind w:left="2505" w:hanging="360"/>
      </w:pPr>
      <w:rPr>
        <w:rFonts w:ascii="Symbol" w:hAnsi="Symbol" w:hint="default"/>
      </w:rPr>
    </w:lvl>
    <w:lvl w:ilvl="1" w:tplc="08090003" w:tentative="1">
      <w:start w:val="1"/>
      <w:numFmt w:val="bullet"/>
      <w:lvlText w:val="o"/>
      <w:lvlJc w:val="left"/>
      <w:pPr>
        <w:ind w:left="3225" w:hanging="360"/>
      </w:pPr>
      <w:rPr>
        <w:rFonts w:ascii="Courier New" w:hAnsi="Courier New" w:cs="Courier New" w:hint="default"/>
      </w:rPr>
    </w:lvl>
    <w:lvl w:ilvl="2" w:tplc="08090005" w:tentative="1">
      <w:start w:val="1"/>
      <w:numFmt w:val="bullet"/>
      <w:lvlText w:val=""/>
      <w:lvlJc w:val="left"/>
      <w:pPr>
        <w:ind w:left="3945" w:hanging="360"/>
      </w:pPr>
      <w:rPr>
        <w:rFonts w:ascii="Wingdings" w:hAnsi="Wingdings" w:hint="default"/>
      </w:rPr>
    </w:lvl>
    <w:lvl w:ilvl="3" w:tplc="08090001" w:tentative="1">
      <w:start w:val="1"/>
      <w:numFmt w:val="bullet"/>
      <w:lvlText w:val=""/>
      <w:lvlJc w:val="left"/>
      <w:pPr>
        <w:ind w:left="4665" w:hanging="360"/>
      </w:pPr>
      <w:rPr>
        <w:rFonts w:ascii="Symbol" w:hAnsi="Symbol" w:hint="default"/>
      </w:rPr>
    </w:lvl>
    <w:lvl w:ilvl="4" w:tplc="08090003" w:tentative="1">
      <w:start w:val="1"/>
      <w:numFmt w:val="bullet"/>
      <w:lvlText w:val="o"/>
      <w:lvlJc w:val="left"/>
      <w:pPr>
        <w:ind w:left="5385" w:hanging="360"/>
      </w:pPr>
      <w:rPr>
        <w:rFonts w:ascii="Courier New" w:hAnsi="Courier New" w:cs="Courier New" w:hint="default"/>
      </w:rPr>
    </w:lvl>
    <w:lvl w:ilvl="5" w:tplc="08090005" w:tentative="1">
      <w:start w:val="1"/>
      <w:numFmt w:val="bullet"/>
      <w:lvlText w:val=""/>
      <w:lvlJc w:val="left"/>
      <w:pPr>
        <w:ind w:left="6105" w:hanging="360"/>
      </w:pPr>
      <w:rPr>
        <w:rFonts w:ascii="Wingdings" w:hAnsi="Wingdings" w:hint="default"/>
      </w:rPr>
    </w:lvl>
    <w:lvl w:ilvl="6" w:tplc="08090001" w:tentative="1">
      <w:start w:val="1"/>
      <w:numFmt w:val="bullet"/>
      <w:lvlText w:val=""/>
      <w:lvlJc w:val="left"/>
      <w:pPr>
        <w:ind w:left="6825" w:hanging="360"/>
      </w:pPr>
      <w:rPr>
        <w:rFonts w:ascii="Symbol" w:hAnsi="Symbol" w:hint="default"/>
      </w:rPr>
    </w:lvl>
    <w:lvl w:ilvl="7" w:tplc="08090003" w:tentative="1">
      <w:start w:val="1"/>
      <w:numFmt w:val="bullet"/>
      <w:lvlText w:val="o"/>
      <w:lvlJc w:val="left"/>
      <w:pPr>
        <w:ind w:left="7545" w:hanging="360"/>
      </w:pPr>
      <w:rPr>
        <w:rFonts w:ascii="Courier New" w:hAnsi="Courier New" w:cs="Courier New" w:hint="default"/>
      </w:rPr>
    </w:lvl>
    <w:lvl w:ilvl="8" w:tplc="08090005" w:tentative="1">
      <w:start w:val="1"/>
      <w:numFmt w:val="bullet"/>
      <w:lvlText w:val=""/>
      <w:lvlJc w:val="left"/>
      <w:pPr>
        <w:ind w:left="8265" w:hanging="360"/>
      </w:pPr>
      <w:rPr>
        <w:rFonts w:ascii="Wingdings" w:hAnsi="Wingdings" w:hint="default"/>
      </w:rPr>
    </w:lvl>
  </w:abstractNum>
  <w:abstractNum w:abstractNumId="189">
    <w:nsid w:val="7F3436EE"/>
    <w:multiLevelType w:val="hybridMultilevel"/>
    <w:tmpl w:val="EDC432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nsid w:val="7FC171D9"/>
    <w:multiLevelType w:val="hybridMultilevel"/>
    <w:tmpl w:val="ADDA156C"/>
    <w:lvl w:ilvl="0" w:tplc="08090001">
      <w:start w:val="1"/>
      <w:numFmt w:val="bullet"/>
      <w:lvlText w:val=""/>
      <w:lvlJc w:val="left"/>
      <w:pPr>
        <w:ind w:left="709" w:hanging="346"/>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1"/>
  </w:num>
  <w:num w:numId="2">
    <w:abstractNumId w:val="189"/>
  </w:num>
  <w:num w:numId="3">
    <w:abstractNumId w:val="155"/>
  </w:num>
  <w:num w:numId="4">
    <w:abstractNumId w:val="132"/>
  </w:num>
  <w:num w:numId="5">
    <w:abstractNumId w:val="15"/>
  </w:num>
  <w:num w:numId="6">
    <w:abstractNumId w:val="123"/>
  </w:num>
  <w:num w:numId="7">
    <w:abstractNumId w:val="55"/>
  </w:num>
  <w:num w:numId="8">
    <w:abstractNumId w:val="36"/>
  </w:num>
  <w:num w:numId="9">
    <w:abstractNumId w:val="102"/>
  </w:num>
  <w:num w:numId="10">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num>
  <w:num w:numId="12">
    <w:abstractNumId w:val="167"/>
  </w:num>
  <w:num w:numId="13">
    <w:abstractNumId w:val="1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8"/>
  </w:num>
  <w:num w:numId="16">
    <w:abstractNumId w:val="146"/>
  </w:num>
  <w:num w:numId="17">
    <w:abstractNumId w:val="158"/>
  </w:num>
  <w:num w:numId="18">
    <w:abstractNumId w:val="24"/>
  </w:num>
  <w:num w:numId="19">
    <w:abstractNumId w:val="118"/>
  </w:num>
  <w:num w:numId="20">
    <w:abstractNumId w:val="84"/>
  </w:num>
  <w:num w:numId="21">
    <w:abstractNumId w:val="112"/>
  </w:num>
  <w:num w:numId="22">
    <w:abstractNumId w:val="70"/>
  </w:num>
  <w:num w:numId="23">
    <w:abstractNumId w:val="30"/>
  </w:num>
  <w:num w:numId="24">
    <w:abstractNumId w:val="49"/>
  </w:num>
  <w:num w:numId="25">
    <w:abstractNumId w:val="63"/>
  </w:num>
  <w:num w:numId="26">
    <w:abstractNumId w:val="77"/>
  </w:num>
  <w:num w:numId="27">
    <w:abstractNumId w:val="154"/>
  </w:num>
  <w:num w:numId="28">
    <w:abstractNumId w:val="163"/>
  </w:num>
  <w:num w:numId="29">
    <w:abstractNumId w:val="153"/>
  </w:num>
  <w:num w:numId="30">
    <w:abstractNumId w:val="124"/>
  </w:num>
  <w:num w:numId="31">
    <w:abstractNumId w:val="9"/>
  </w:num>
  <w:num w:numId="32">
    <w:abstractNumId w:val="57"/>
  </w:num>
  <w:num w:numId="33">
    <w:abstractNumId w:val="56"/>
  </w:num>
  <w:num w:numId="34">
    <w:abstractNumId w:val="145"/>
  </w:num>
  <w:num w:numId="35">
    <w:abstractNumId w:val="151"/>
  </w:num>
  <w:num w:numId="36">
    <w:abstractNumId w:val="116"/>
  </w:num>
  <w:num w:numId="37">
    <w:abstractNumId w:val="174"/>
  </w:num>
  <w:num w:numId="38">
    <w:abstractNumId w:val="180"/>
  </w:num>
  <w:num w:numId="39">
    <w:abstractNumId w:val="152"/>
  </w:num>
  <w:num w:numId="40">
    <w:abstractNumId w:val="181"/>
  </w:num>
  <w:num w:numId="41">
    <w:abstractNumId w:val="74"/>
  </w:num>
  <w:num w:numId="42">
    <w:abstractNumId w:val="164"/>
  </w:num>
  <w:num w:numId="43">
    <w:abstractNumId w:val="170"/>
  </w:num>
  <w:num w:numId="44">
    <w:abstractNumId w:val="16"/>
  </w:num>
  <w:num w:numId="45">
    <w:abstractNumId w:val="135"/>
  </w:num>
  <w:num w:numId="46">
    <w:abstractNumId w:val="171"/>
  </w:num>
  <w:num w:numId="47">
    <w:abstractNumId w:val="98"/>
  </w:num>
  <w:num w:numId="48">
    <w:abstractNumId w:val="150"/>
  </w:num>
  <w:num w:numId="49">
    <w:abstractNumId w:val="119"/>
  </w:num>
  <w:num w:numId="50">
    <w:abstractNumId w:val="25"/>
  </w:num>
  <w:num w:numId="51">
    <w:abstractNumId w:val="184"/>
  </w:num>
  <w:num w:numId="52">
    <w:abstractNumId w:val="188"/>
  </w:num>
  <w:num w:numId="53">
    <w:abstractNumId w:val="115"/>
  </w:num>
  <w:num w:numId="54">
    <w:abstractNumId w:val="37"/>
  </w:num>
  <w:num w:numId="55">
    <w:abstractNumId w:val="108"/>
  </w:num>
  <w:num w:numId="56">
    <w:abstractNumId w:val="12"/>
  </w:num>
  <w:num w:numId="57">
    <w:abstractNumId w:val="173"/>
  </w:num>
  <w:num w:numId="58">
    <w:abstractNumId w:val="0"/>
  </w:num>
  <w:num w:numId="59">
    <w:abstractNumId w:val="147"/>
  </w:num>
  <w:num w:numId="60">
    <w:abstractNumId w:val="159"/>
  </w:num>
  <w:num w:numId="61">
    <w:abstractNumId w:val="133"/>
  </w:num>
  <w:num w:numId="62">
    <w:abstractNumId w:val="51"/>
  </w:num>
  <w:num w:numId="63">
    <w:abstractNumId w:val="178"/>
  </w:num>
  <w:num w:numId="64">
    <w:abstractNumId w:val="79"/>
  </w:num>
  <w:num w:numId="65">
    <w:abstractNumId w:val="90"/>
  </w:num>
  <w:num w:numId="66">
    <w:abstractNumId w:val="139"/>
  </w:num>
  <w:num w:numId="67">
    <w:abstractNumId w:val="172"/>
  </w:num>
  <w:num w:numId="68">
    <w:abstractNumId w:val="10"/>
  </w:num>
  <w:num w:numId="69">
    <w:abstractNumId w:val="85"/>
  </w:num>
  <w:num w:numId="70">
    <w:abstractNumId w:val="59"/>
  </w:num>
  <w:num w:numId="71">
    <w:abstractNumId w:val="122"/>
  </w:num>
  <w:num w:numId="72">
    <w:abstractNumId w:val="72"/>
  </w:num>
  <w:num w:numId="73">
    <w:abstractNumId w:val="29"/>
  </w:num>
  <w:num w:numId="74">
    <w:abstractNumId w:val="2"/>
  </w:num>
  <w:num w:numId="75">
    <w:abstractNumId w:val="141"/>
  </w:num>
  <w:num w:numId="76">
    <w:abstractNumId w:val="78"/>
  </w:num>
  <w:num w:numId="77">
    <w:abstractNumId w:val="169"/>
  </w:num>
  <w:num w:numId="78">
    <w:abstractNumId w:val="20"/>
  </w:num>
  <w:num w:numId="79">
    <w:abstractNumId w:val="67"/>
  </w:num>
  <w:num w:numId="80">
    <w:abstractNumId w:val="22"/>
  </w:num>
  <w:num w:numId="81">
    <w:abstractNumId w:val="95"/>
  </w:num>
  <w:num w:numId="82">
    <w:abstractNumId w:val="101"/>
  </w:num>
  <w:num w:numId="83">
    <w:abstractNumId w:val="68"/>
  </w:num>
  <w:num w:numId="84">
    <w:abstractNumId w:val="175"/>
  </w:num>
  <w:num w:numId="85">
    <w:abstractNumId w:val="138"/>
  </w:num>
  <w:num w:numId="86">
    <w:abstractNumId w:val="7"/>
  </w:num>
  <w:num w:numId="87">
    <w:abstractNumId w:val="168"/>
  </w:num>
  <w:num w:numId="88">
    <w:abstractNumId w:val="34"/>
  </w:num>
  <w:num w:numId="89">
    <w:abstractNumId w:val="185"/>
  </w:num>
  <w:num w:numId="90">
    <w:abstractNumId w:val="92"/>
  </w:num>
  <w:num w:numId="91">
    <w:abstractNumId w:val="148"/>
  </w:num>
  <w:num w:numId="92">
    <w:abstractNumId w:val="187"/>
  </w:num>
  <w:num w:numId="93">
    <w:abstractNumId w:val="96"/>
  </w:num>
  <w:num w:numId="94">
    <w:abstractNumId w:val="190"/>
  </w:num>
  <w:num w:numId="95">
    <w:abstractNumId w:val="140"/>
  </w:num>
  <w:num w:numId="96">
    <w:abstractNumId w:val="4"/>
  </w:num>
  <w:num w:numId="97">
    <w:abstractNumId w:val="27"/>
  </w:num>
  <w:num w:numId="98">
    <w:abstractNumId w:val="33"/>
  </w:num>
  <w:num w:numId="99">
    <w:abstractNumId w:val="1"/>
  </w:num>
  <w:num w:numId="100">
    <w:abstractNumId w:val="103"/>
  </w:num>
  <w:num w:numId="101">
    <w:abstractNumId w:val="31"/>
  </w:num>
  <w:num w:numId="102">
    <w:abstractNumId w:val="157"/>
  </w:num>
  <w:num w:numId="103">
    <w:abstractNumId w:val="45"/>
  </w:num>
  <w:num w:numId="104">
    <w:abstractNumId w:val="75"/>
  </w:num>
  <w:num w:numId="105">
    <w:abstractNumId w:val="18"/>
  </w:num>
  <w:num w:numId="106">
    <w:abstractNumId w:val="64"/>
  </w:num>
  <w:num w:numId="107">
    <w:abstractNumId w:val="121"/>
  </w:num>
  <w:num w:numId="108">
    <w:abstractNumId w:val="17"/>
  </w:num>
  <w:num w:numId="109">
    <w:abstractNumId w:val="149"/>
  </w:num>
  <w:num w:numId="110">
    <w:abstractNumId w:val="125"/>
  </w:num>
  <w:num w:numId="111">
    <w:abstractNumId w:val="14"/>
  </w:num>
  <w:num w:numId="112">
    <w:abstractNumId w:val="110"/>
  </w:num>
  <w:num w:numId="113">
    <w:abstractNumId w:val="32"/>
  </w:num>
  <w:num w:numId="114">
    <w:abstractNumId w:val="8"/>
  </w:num>
  <w:num w:numId="115">
    <w:abstractNumId w:val="99"/>
  </w:num>
  <w:num w:numId="116">
    <w:abstractNumId w:val="44"/>
  </w:num>
  <w:num w:numId="117">
    <w:abstractNumId w:val="73"/>
  </w:num>
  <w:num w:numId="118">
    <w:abstractNumId w:val="6"/>
  </w:num>
  <w:num w:numId="119">
    <w:abstractNumId w:val="47"/>
  </w:num>
  <w:num w:numId="120">
    <w:abstractNumId w:val="66"/>
  </w:num>
  <w:num w:numId="121">
    <w:abstractNumId w:val="87"/>
  </w:num>
  <w:num w:numId="122">
    <w:abstractNumId w:val="182"/>
  </w:num>
  <w:num w:numId="123">
    <w:abstractNumId w:val="62"/>
  </w:num>
  <w:num w:numId="124">
    <w:abstractNumId w:val="165"/>
  </w:num>
  <w:num w:numId="125">
    <w:abstractNumId w:val="107"/>
  </w:num>
  <w:num w:numId="126">
    <w:abstractNumId w:val="39"/>
  </w:num>
  <w:num w:numId="127">
    <w:abstractNumId w:val="53"/>
  </w:num>
  <w:num w:numId="128">
    <w:abstractNumId w:val="48"/>
  </w:num>
  <w:num w:numId="129">
    <w:abstractNumId w:val="179"/>
  </w:num>
  <w:num w:numId="130">
    <w:abstractNumId w:val="113"/>
  </w:num>
  <w:num w:numId="131">
    <w:abstractNumId w:val="106"/>
  </w:num>
  <w:num w:numId="132">
    <w:abstractNumId w:val="54"/>
  </w:num>
  <w:num w:numId="133">
    <w:abstractNumId w:val="128"/>
  </w:num>
  <w:num w:numId="134">
    <w:abstractNumId w:val="89"/>
  </w:num>
  <w:num w:numId="135">
    <w:abstractNumId w:val="129"/>
  </w:num>
  <w:num w:numId="136">
    <w:abstractNumId w:val="166"/>
  </w:num>
  <w:num w:numId="137">
    <w:abstractNumId w:val="127"/>
  </w:num>
  <w:num w:numId="138">
    <w:abstractNumId w:val="111"/>
  </w:num>
  <w:num w:numId="139">
    <w:abstractNumId w:val="5"/>
  </w:num>
  <w:num w:numId="140">
    <w:abstractNumId w:val="58"/>
  </w:num>
  <w:num w:numId="141">
    <w:abstractNumId w:val="143"/>
  </w:num>
  <w:num w:numId="142">
    <w:abstractNumId w:val="86"/>
  </w:num>
  <w:num w:numId="143">
    <w:abstractNumId w:val="136"/>
  </w:num>
  <w:num w:numId="144">
    <w:abstractNumId w:val="131"/>
  </w:num>
  <w:num w:numId="145">
    <w:abstractNumId w:val="3"/>
  </w:num>
  <w:num w:numId="146">
    <w:abstractNumId w:val="137"/>
  </w:num>
  <w:num w:numId="147">
    <w:abstractNumId w:val="134"/>
  </w:num>
  <w:num w:numId="148">
    <w:abstractNumId w:val="94"/>
  </w:num>
  <w:num w:numId="149">
    <w:abstractNumId w:val="160"/>
  </w:num>
  <w:num w:numId="150">
    <w:abstractNumId w:val="26"/>
  </w:num>
  <w:num w:numId="151">
    <w:abstractNumId w:val="43"/>
  </w:num>
  <w:num w:numId="152">
    <w:abstractNumId w:val="104"/>
  </w:num>
  <w:num w:numId="153">
    <w:abstractNumId w:val="100"/>
  </w:num>
  <w:num w:numId="154">
    <w:abstractNumId w:val="61"/>
  </w:num>
  <w:num w:numId="155">
    <w:abstractNumId w:val="40"/>
  </w:num>
  <w:num w:numId="156">
    <w:abstractNumId w:val="142"/>
  </w:num>
  <w:num w:numId="157">
    <w:abstractNumId w:val="46"/>
  </w:num>
  <w:num w:numId="158">
    <w:abstractNumId w:val="97"/>
  </w:num>
  <w:num w:numId="159">
    <w:abstractNumId w:val="21"/>
  </w:num>
  <w:num w:numId="160">
    <w:abstractNumId w:val="176"/>
  </w:num>
  <w:num w:numId="161">
    <w:abstractNumId w:val="28"/>
  </w:num>
  <w:num w:numId="162">
    <w:abstractNumId w:val="177"/>
  </w:num>
  <w:num w:numId="163">
    <w:abstractNumId w:val="52"/>
  </w:num>
  <w:num w:numId="164">
    <w:abstractNumId w:val="81"/>
  </w:num>
  <w:num w:numId="165">
    <w:abstractNumId w:val="80"/>
  </w:num>
  <w:num w:numId="166">
    <w:abstractNumId w:val="65"/>
  </w:num>
  <w:num w:numId="167">
    <w:abstractNumId w:val="42"/>
  </w:num>
  <w:num w:numId="168">
    <w:abstractNumId w:val="60"/>
  </w:num>
  <w:num w:numId="169">
    <w:abstractNumId w:val="126"/>
  </w:num>
  <w:num w:numId="170">
    <w:abstractNumId w:val="144"/>
  </w:num>
  <w:num w:numId="171">
    <w:abstractNumId w:val="117"/>
  </w:num>
  <w:num w:numId="172">
    <w:abstractNumId w:val="13"/>
  </w:num>
  <w:num w:numId="173">
    <w:abstractNumId w:val="120"/>
  </w:num>
  <w:num w:numId="174">
    <w:abstractNumId w:val="109"/>
  </w:num>
  <w:num w:numId="175">
    <w:abstractNumId w:val="183"/>
  </w:num>
  <w:num w:numId="176">
    <w:abstractNumId w:val="130"/>
  </w:num>
  <w:num w:numId="177">
    <w:abstractNumId w:val="23"/>
  </w:num>
  <w:num w:numId="178">
    <w:abstractNumId w:val="186"/>
  </w:num>
  <w:num w:numId="179">
    <w:abstractNumId w:val="71"/>
  </w:num>
  <w:num w:numId="180">
    <w:abstractNumId w:val="41"/>
  </w:num>
  <w:num w:numId="181">
    <w:abstractNumId w:val="76"/>
  </w:num>
  <w:num w:numId="182">
    <w:abstractNumId w:val="11"/>
  </w:num>
  <w:num w:numId="183">
    <w:abstractNumId w:val="82"/>
  </w:num>
  <w:num w:numId="184">
    <w:abstractNumId w:val="105"/>
  </w:num>
  <w:num w:numId="185">
    <w:abstractNumId w:val="69"/>
  </w:num>
  <w:num w:numId="186">
    <w:abstractNumId w:val="114"/>
  </w:num>
  <w:num w:numId="187">
    <w:abstractNumId w:val="91"/>
  </w:num>
  <w:num w:numId="188">
    <w:abstractNumId w:val="35"/>
  </w:num>
  <w:num w:numId="189">
    <w:abstractNumId w:val="93"/>
  </w:num>
  <w:num w:numId="190">
    <w:abstractNumId w:val="50"/>
  </w:num>
  <w:num w:numId="191">
    <w:abstractNumId w:val="83"/>
  </w:num>
  <w:num w:numId="192">
    <w:abstractNumId w:val="162"/>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37F"/>
    <w:rsid w:val="0000078E"/>
    <w:rsid w:val="00001905"/>
    <w:rsid w:val="00001933"/>
    <w:rsid w:val="00002372"/>
    <w:rsid w:val="00005275"/>
    <w:rsid w:val="0000579E"/>
    <w:rsid w:val="00006F86"/>
    <w:rsid w:val="000072BA"/>
    <w:rsid w:val="00007590"/>
    <w:rsid w:val="00007951"/>
    <w:rsid w:val="00014968"/>
    <w:rsid w:val="000151C2"/>
    <w:rsid w:val="00020004"/>
    <w:rsid w:val="0002055C"/>
    <w:rsid w:val="000215A2"/>
    <w:rsid w:val="00021C01"/>
    <w:rsid w:val="00033F58"/>
    <w:rsid w:val="000361A8"/>
    <w:rsid w:val="00036744"/>
    <w:rsid w:val="00036923"/>
    <w:rsid w:val="00043B4E"/>
    <w:rsid w:val="000448AB"/>
    <w:rsid w:val="000451E0"/>
    <w:rsid w:val="0004685C"/>
    <w:rsid w:val="000471BA"/>
    <w:rsid w:val="000506CC"/>
    <w:rsid w:val="000512F2"/>
    <w:rsid w:val="00051B08"/>
    <w:rsid w:val="00053820"/>
    <w:rsid w:val="000540D2"/>
    <w:rsid w:val="0005444B"/>
    <w:rsid w:val="00057B59"/>
    <w:rsid w:val="000609FF"/>
    <w:rsid w:val="00060C18"/>
    <w:rsid w:val="0006202B"/>
    <w:rsid w:val="0006273B"/>
    <w:rsid w:val="00062C43"/>
    <w:rsid w:val="0006345F"/>
    <w:rsid w:val="00064176"/>
    <w:rsid w:val="00064BEA"/>
    <w:rsid w:val="00065576"/>
    <w:rsid w:val="00066C88"/>
    <w:rsid w:val="000705A1"/>
    <w:rsid w:val="00073C01"/>
    <w:rsid w:val="00076559"/>
    <w:rsid w:val="000765A2"/>
    <w:rsid w:val="00080554"/>
    <w:rsid w:val="0008211E"/>
    <w:rsid w:val="0008381B"/>
    <w:rsid w:val="0008412A"/>
    <w:rsid w:val="00084C01"/>
    <w:rsid w:val="000864EC"/>
    <w:rsid w:val="00086958"/>
    <w:rsid w:val="00091683"/>
    <w:rsid w:val="00091CAF"/>
    <w:rsid w:val="000921CD"/>
    <w:rsid w:val="00092CF2"/>
    <w:rsid w:val="000A0C6D"/>
    <w:rsid w:val="000A11CA"/>
    <w:rsid w:val="000A1A09"/>
    <w:rsid w:val="000A1FC3"/>
    <w:rsid w:val="000A228A"/>
    <w:rsid w:val="000A232D"/>
    <w:rsid w:val="000A2469"/>
    <w:rsid w:val="000A3DDD"/>
    <w:rsid w:val="000A792D"/>
    <w:rsid w:val="000B0AF0"/>
    <w:rsid w:val="000B1E0E"/>
    <w:rsid w:val="000B2887"/>
    <w:rsid w:val="000B29C4"/>
    <w:rsid w:val="000B39CB"/>
    <w:rsid w:val="000B4880"/>
    <w:rsid w:val="000B6359"/>
    <w:rsid w:val="000B734F"/>
    <w:rsid w:val="000C0794"/>
    <w:rsid w:val="000C0B5E"/>
    <w:rsid w:val="000C1B9E"/>
    <w:rsid w:val="000C3A4D"/>
    <w:rsid w:val="000C61ED"/>
    <w:rsid w:val="000C6B0F"/>
    <w:rsid w:val="000C70F1"/>
    <w:rsid w:val="000D1D86"/>
    <w:rsid w:val="000D1ECB"/>
    <w:rsid w:val="000D2765"/>
    <w:rsid w:val="000D30EE"/>
    <w:rsid w:val="000D45C9"/>
    <w:rsid w:val="000D4ACE"/>
    <w:rsid w:val="000D51E4"/>
    <w:rsid w:val="000D6589"/>
    <w:rsid w:val="000D7EE1"/>
    <w:rsid w:val="000E2176"/>
    <w:rsid w:val="000E3680"/>
    <w:rsid w:val="000E42D5"/>
    <w:rsid w:val="000E6496"/>
    <w:rsid w:val="000E660B"/>
    <w:rsid w:val="000E6DF9"/>
    <w:rsid w:val="000F034A"/>
    <w:rsid w:val="000F07D7"/>
    <w:rsid w:val="000F3E61"/>
    <w:rsid w:val="000F64FA"/>
    <w:rsid w:val="000F6BE2"/>
    <w:rsid w:val="000F7909"/>
    <w:rsid w:val="0010106F"/>
    <w:rsid w:val="00102BB5"/>
    <w:rsid w:val="00103A5F"/>
    <w:rsid w:val="00103E58"/>
    <w:rsid w:val="001042D4"/>
    <w:rsid w:val="0010495D"/>
    <w:rsid w:val="001138DA"/>
    <w:rsid w:val="00113EA0"/>
    <w:rsid w:val="00114D82"/>
    <w:rsid w:val="00114DCB"/>
    <w:rsid w:val="0011678D"/>
    <w:rsid w:val="00121C11"/>
    <w:rsid w:val="00121E86"/>
    <w:rsid w:val="001232E3"/>
    <w:rsid w:val="00123596"/>
    <w:rsid w:val="00123B0E"/>
    <w:rsid w:val="00123D70"/>
    <w:rsid w:val="00124393"/>
    <w:rsid w:val="001264E4"/>
    <w:rsid w:val="0012661F"/>
    <w:rsid w:val="00127C5E"/>
    <w:rsid w:val="00132C74"/>
    <w:rsid w:val="00133396"/>
    <w:rsid w:val="00133DC7"/>
    <w:rsid w:val="00136C3B"/>
    <w:rsid w:val="00137592"/>
    <w:rsid w:val="001376D9"/>
    <w:rsid w:val="00140D0D"/>
    <w:rsid w:val="00142B9D"/>
    <w:rsid w:val="001451DA"/>
    <w:rsid w:val="0014569A"/>
    <w:rsid w:val="00145F37"/>
    <w:rsid w:val="001469B5"/>
    <w:rsid w:val="00146DD6"/>
    <w:rsid w:val="001474D5"/>
    <w:rsid w:val="00147965"/>
    <w:rsid w:val="0014798A"/>
    <w:rsid w:val="00150D7B"/>
    <w:rsid w:val="00151112"/>
    <w:rsid w:val="00152348"/>
    <w:rsid w:val="00152D0A"/>
    <w:rsid w:val="0015346F"/>
    <w:rsid w:val="00153EA9"/>
    <w:rsid w:val="00160AFB"/>
    <w:rsid w:val="00162A77"/>
    <w:rsid w:val="00164393"/>
    <w:rsid w:val="001658D3"/>
    <w:rsid w:val="00171F92"/>
    <w:rsid w:val="00172320"/>
    <w:rsid w:val="001749F8"/>
    <w:rsid w:val="00174E56"/>
    <w:rsid w:val="00176AAC"/>
    <w:rsid w:val="00176C34"/>
    <w:rsid w:val="00177D34"/>
    <w:rsid w:val="0018077D"/>
    <w:rsid w:val="00183CC3"/>
    <w:rsid w:val="001879A3"/>
    <w:rsid w:val="00187D6B"/>
    <w:rsid w:val="00187F36"/>
    <w:rsid w:val="001906FD"/>
    <w:rsid w:val="00190A48"/>
    <w:rsid w:val="001910AC"/>
    <w:rsid w:val="001931F8"/>
    <w:rsid w:val="00194655"/>
    <w:rsid w:val="00194670"/>
    <w:rsid w:val="0019516E"/>
    <w:rsid w:val="0019593D"/>
    <w:rsid w:val="001A11BF"/>
    <w:rsid w:val="001A154E"/>
    <w:rsid w:val="001A1A16"/>
    <w:rsid w:val="001A294F"/>
    <w:rsid w:val="001B0596"/>
    <w:rsid w:val="001B1CCF"/>
    <w:rsid w:val="001B24D3"/>
    <w:rsid w:val="001B250E"/>
    <w:rsid w:val="001B3207"/>
    <w:rsid w:val="001B40B5"/>
    <w:rsid w:val="001B4E7B"/>
    <w:rsid w:val="001B5004"/>
    <w:rsid w:val="001B52A1"/>
    <w:rsid w:val="001B5C8F"/>
    <w:rsid w:val="001B6412"/>
    <w:rsid w:val="001B6B3C"/>
    <w:rsid w:val="001B6B79"/>
    <w:rsid w:val="001B6F4B"/>
    <w:rsid w:val="001B7220"/>
    <w:rsid w:val="001C17E1"/>
    <w:rsid w:val="001C18CB"/>
    <w:rsid w:val="001C451D"/>
    <w:rsid w:val="001C4D90"/>
    <w:rsid w:val="001C4F5E"/>
    <w:rsid w:val="001D1C09"/>
    <w:rsid w:val="001D690D"/>
    <w:rsid w:val="001E0050"/>
    <w:rsid w:val="001E1174"/>
    <w:rsid w:val="001E45C5"/>
    <w:rsid w:val="001E4DE1"/>
    <w:rsid w:val="001E50B2"/>
    <w:rsid w:val="001E565A"/>
    <w:rsid w:val="001E566A"/>
    <w:rsid w:val="001F0AB7"/>
    <w:rsid w:val="001F11C3"/>
    <w:rsid w:val="001F1210"/>
    <w:rsid w:val="001F188C"/>
    <w:rsid w:val="001F22EF"/>
    <w:rsid w:val="001F4A56"/>
    <w:rsid w:val="001F521B"/>
    <w:rsid w:val="001F6E51"/>
    <w:rsid w:val="001F7259"/>
    <w:rsid w:val="001F76E7"/>
    <w:rsid w:val="0020005C"/>
    <w:rsid w:val="002009C3"/>
    <w:rsid w:val="002015D8"/>
    <w:rsid w:val="0020334E"/>
    <w:rsid w:val="002041EB"/>
    <w:rsid w:val="0020790D"/>
    <w:rsid w:val="00207E1C"/>
    <w:rsid w:val="00210097"/>
    <w:rsid w:val="002107EC"/>
    <w:rsid w:val="00211847"/>
    <w:rsid w:val="00211B3F"/>
    <w:rsid w:val="0021258C"/>
    <w:rsid w:val="00215147"/>
    <w:rsid w:val="002156E0"/>
    <w:rsid w:val="00216ED0"/>
    <w:rsid w:val="00216F6F"/>
    <w:rsid w:val="00217025"/>
    <w:rsid w:val="00217029"/>
    <w:rsid w:val="0021796E"/>
    <w:rsid w:val="002205BC"/>
    <w:rsid w:val="00220C39"/>
    <w:rsid w:val="00221536"/>
    <w:rsid w:val="00224592"/>
    <w:rsid w:val="00225614"/>
    <w:rsid w:val="00226210"/>
    <w:rsid w:val="002266EE"/>
    <w:rsid w:val="0022743D"/>
    <w:rsid w:val="00230EFC"/>
    <w:rsid w:val="0023199A"/>
    <w:rsid w:val="002329FD"/>
    <w:rsid w:val="00232DD9"/>
    <w:rsid w:val="0023486D"/>
    <w:rsid w:val="0023492E"/>
    <w:rsid w:val="00234A2C"/>
    <w:rsid w:val="00235658"/>
    <w:rsid w:val="00237159"/>
    <w:rsid w:val="002410AC"/>
    <w:rsid w:val="00242C86"/>
    <w:rsid w:val="0024598D"/>
    <w:rsid w:val="00245AF0"/>
    <w:rsid w:val="0024663E"/>
    <w:rsid w:val="00247B7C"/>
    <w:rsid w:val="00247EF4"/>
    <w:rsid w:val="002523B4"/>
    <w:rsid w:val="00254366"/>
    <w:rsid w:val="00254619"/>
    <w:rsid w:val="00256661"/>
    <w:rsid w:val="00256B62"/>
    <w:rsid w:val="00261E50"/>
    <w:rsid w:val="00263ABD"/>
    <w:rsid w:val="00263BD1"/>
    <w:rsid w:val="00263FCA"/>
    <w:rsid w:val="0026449F"/>
    <w:rsid w:val="00264D1A"/>
    <w:rsid w:val="00265F24"/>
    <w:rsid w:val="00270120"/>
    <w:rsid w:val="00272B6B"/>
    <w:rsid w:val="00273129"/>
    <w:rsid w:val="0027556A"/>
    <w:rsid w:val="00280776"/>
    <w:rsid w:val="002808F1"/>
    <w:rsid w:val="00281907"/>
    <w:rsid w:val="00282680"/>
    <w:rsid w:val="00283961"/>
    <w:rsid w:val="002850BB"/>
    <w:rsid w:val="002851CD"/>
    <w:rsid w:val="00285F2B"/>
    <w:rsid w:val="0028744B"/>
    <w:rsid w:val="002877F1"/>
    <w:rsid w:val="0029035D"/>
    <w:rsid w:val="002904D3"/>
    <w:rsid w:val="00290AB6"/>
    <w:rsid w:val="00290DE5"/>
    <w:rsid w:val="002911AD"/>
    <w:rsid w:val="0029192A"/>
    <w:rsid w:val="00292A32"/>
    <w:rsid w:val="00293015"/>
    <w:rsid w:val="00295120"/>
    <w:rsid w:val="002957AB"/>
    <w:rsid w:val="00296849"/>
    <w:rsid w:val="002968BA"/>
    <w:rsid w:val="002A1B7D"/>
    <w:rsid w:val="002A2361"/>
    <w:rsid w:val="002A2883"/>
    <w:rsid w:val="002A29D2"/>
    <w:rsid w:val="002A3649"/>
    <w:rsid w:val="002A509D"/>
    <w:rsid w:val="002A5626"/>
    <w:rsid w:val="002A7575"/>
    <w:rsid w:val="002A796D"/>
    <w:rsid w:val="002B0BE0"/>
    <w:rsid w:val="002B2597"/>
    <w:rsid w:val="002B3202"/>
    <w:rsid w:val="002B3B9F"/>
    <w:rsid w:val="002B5385"/>
    <w:rsid w:val="002B549F"/>
    <w:rsid w:val="002B6AE2"/>
    <w:rsid w:val="002B6E25"/>
    <w:rsid w:val="002B7A77"/>
    <w:rsid w:val="002C0219"/>
    <w:rsid w:val="002C05CA"/>
    <w:rsid w:val="002C1BEA"/>
    <w:rsid w:val="002C3EBA"/>
    <w:rsid w:val="002C3F19"/>
    <w:rsid w:val="002C4B54"/>
    <w:rsid w:val="002C6DC9"/>
    <w:rsid w:val="002D0516"/>
    <w:rsid w:val="002D277E"/>
    <w:rsid w:val="002D2E6D"/>
    <w:rsid w:val="002D3466"/>
    <w:rsid w:val="002D39DE"/>
    <w:rsid w:val="002D41BD"/>
    <w:rsid w:val="002D4898"/>
    <w:rsid w:val="002D48D1"/>
    <w:rsid w:val="002D4925"/>
    <w:rsid w:val="002D5902"/>
    <w:rsid w:val="002E13CC"/>
    <w:rsid w:val="002E201D"/>
    <w:rsid w:val="002E5BA0"/>
    <w:rsid w:val="002E5E6E"/>
    <w:rsid w:val="002F08EE"/>
    <w:rsid w:val="002F14C8"/>
    <w:rsid w:val="002F21A9"/>
    <w:rsid w:val="002F32B3"/>
    <w:rsid w:val="002F5956"/>
    <w:rsid w:val="002F7F7C"/>
    <w:rsid w:val="003016B6"/>
    <w:rsid w:val="0030180E"/>
    <w:rsid w:val="0030194D"/>
    <w:rsid w:val="00302681"/>
    <w:rsid w:val="003032D2"/>
    <w:rsid w:val="0030445F"/>
    <w:rsid w:val="0030625F"/>
    <w:rsid w:val="003078F7"/>
    <w:rsid w:val="003100BF"/>
    <w:rsid w:val="0031015F"/>
    <w:rsid w:val="0031078E"/>
    <w:rsid w:val="0031332B"/>
    <w:rsid w:val="00315159"/>
    <w:rsid w:val="0031713C"/>
    <w:rsid w:val="00320759"/>
    <w:rsid w:val="003210AF"/>
    <w:rsid w:val="00323E95"/>
    <w:rsid w:val="00323F63"/>
    <w:rsid w:val="00330E98"/>
    <w:rsid w:val="003315BE"/>
    <w:rsid w:val="00334239"/>
    <w:rsid w:val="003361B5"/>
    <w:rsid w:val="00336234"/>
    <w:rsid w:val="00336392"/>
    <w:rsid w:val="0033760E"/>
    <w:rsid w:val="00337DA1"/>
    <w:rsid w:val="00340151"/>
    <w:rsid w:val="00344CA4"/>
    <w:rsid w:val="00347CB1"/>
    <w:rsid w:val="00350A20"/>
    <w:rsid w:val="0035144B"/>
    <w:rsid w:val="00352057"/>
    <w:rsid w:val="003522D1"/>
    <w:rsid w:val="00354119"/>
    <w:rsid w:val="00355B1B"/>
    <w:rsid w:val="00356D5A"/>
    <w:rsid w:val="003600EC"/>
    <w:rsid w:val="00362BB4"/>
    <w:rsid w:val="0036339C"/>
    <w:rsid w:val="00364351"/>
    <w:rsid w:val="00371D94"/>
    <w:rsid w:val="00371E34"/>
    <w:rsid w:val="00377633"/>
    <w:rsid w:val="00377809"/>
    <w:rsid w:val="00383136"/>
    <w:rsid w:val="00383D26"/>
    <w:rsid w:val="0038462C"/>
    <w:rsid w:val="003852A7"/>
    <w:rsid w:val="00385BFD"/>
    <w:rsid w:val="00390622"/>
    <w:rsid w:val="00390B9E"/>
    <w:rsid w:val="00391649"/>
    <w:rsid w:val="00394533"/>
    <w:rsid w:val="00394B5E"/>
    <w:rsid w:val="00394C0F"/>
    <w:rsid w:val="003A014E"/>
    <w:rsid w:val="003A1409"/>
    <w:rsid w:val="003A2316"/>
    <w:rsid w:val="003A2B70"/>
    <w:rsid w:val="003A3975"/>
    <w:rsid w:val="003A59B4"/>
    <w:rsid w:val="003A637E"/>
    <w:rsid w:val="003B126E"/>
    <w:rsid w:val="003B147D"/>
    <w:rsid w:val="003B1FF5"/>
    <w:rsid w:val="003B2847"/>
    <w:rsid w:val="003B30B7"/>
    <w:rsid w:val="003B4AF3"/>
    <w:rsid w:val="003B51FB"/>
    <w:rsid w:val="003B7D66"/>
    <w:rsid w:val="003C5421"/>
    <w:rsid w:val="003C6C08"/>
    <w:rsid w:val="003C7442"/>
    <w:rsid w:val="003D0026"/>
    <w:rsid w:val="003D0785"/>
    <w:rsid w:val="003D1769"/>
    <w:rsid w:val="003D30BA"/>
    <w:rsid w:val="003D3387"/>
    <w:rsid w:val="003D43B9"/>
    <w:rsid w:val="003D5366"/>
    <w:rsid w:val="003E0B29"/>
    <w:rsid w:val="003E1D21"/>
    <w:rsid w:val="003E257B"/>
    <w:rsid w:val="003E2C13"/>
    <w:rsid w:val="003E3196"/>
    <w:rsid w:val="003E32B9"/>
    <w:rsid w:val="003E58F6"/>
    <w:rsid w:val="003E5E91"/>
    <w:rsid w:val="003E6839"/>
    <w:rsid w:val="003E6B6D"/>
    <w:rsid w:val="003E7276"/>
    <w:rsid w:val="003E7308"/>
    <w:rsid w:val="003E7CDC"/>
    <w:rsid w:val="003F1280"/>
    <w:rsid w:val="003F13FC"/>
    <w:rsid w:val="003F1503"/>
    <w:rsid w:val="003F1CB0"/>
    <w:rsid w:val="003F2EC7"/>
    <w:rsid w:val="003F4E48"/>
    <w:rsid w:val="003F5D81"/>
    <w:rsid w:val="004003C9"/>
    <w:rsid w:val="0040073A"/>
    <w:rsid w:val="004010A0"/>
    <w:rsid w:val="00402E53"/>
    <w:rsid w:val="00403B6A"/>
    <w:rsid w:val="00403DB0"/>
    <w:rsid w:val="004046AD"/>
    <w:rsid w:val="00404FDB"/>
    <w:rsid w:val="00410017"/>
    <w:rsid w:val="004104D0"/>
    <w:rsid w:val="004106ED"/>
    <w:rsid w:val="00410BFF"/>
    <w:rsid w:val="00410C7B"/>
    <w:rsid w:val="0041100E"/>
    <w:rsid w:val="00411458"/>
    <w:rsid w:val="00411543"/>
    <w:rsid w:val="004116B7"/>
    <w:rsid w:val="00411A35"/>
    <w:rsid w:val="004124B3"/>
    <w:rsid w:val="004131FC"/>
    <w:rsid w:val="00422002"/>
    <w:rsid w:val="00424C93"/>
    <w:rsid w:val="00425B6B"/>
    <w:rsid w:val="00425C43"/>
    <w:rsid w:val="004261EB"/>
    <w:rsid w:val="00432CE8"/>
    <w:rsid w:val="004337D8"/>
    <w:rsid w:val="00433C1D"/>
    <w:rsid w:val="00434673"/>
    <w:rsid w:val="00436A8C"/>
    <w:rsid w:val="00440ADF"/>
    <w:rsid w:val="00440AFD"/>
    <w:rsid w:val="00441710"/>
    <w:rsid w:val="0044495D"/>
    <w:rsid w:val="00445E64"/>
    <w:rsid w:val="0044742F"/>
    <w:rsid w:val="00450772"/>
    <w:rsid w:val="00452336"/>
    <w:rsid w:val="00453F7A"/>
    <w:rsid w:val="00453FBC"/>
    <w:rsid w:val="00454704"/>
    <w:rsid w:val="00455273"/>
    <w:rsid w:val="004603D2"/>
    <w:rsid w:val="0046093E"/>
    <w:rsid w:val="00461E77"/>
    <w:rsid w:val="0046201C"/>
    <w:rsid w:val="0046251A"/>
    <w:rsid w:val="004632F3"/>
    <w:rsid w:val="00463F6A"/>
    <w:rsid w:val="004650BD"/>
    <w:rsid w:val="004650DC"/>
    <w:rsid w:val="0046541C"/>
    <w:rsid w:val="00465583"/>
    <w:rsid w:val="00465EB3"/>
    <w:rsid w:val="004673D3"/>
    <w:rsid w:val="0046790C"/>
    <w:rsid w:val="00467C59"/>
    <w:rsid w:val="004726FA"/>
    <w:rsid w:val="004736B6"/>
    <w:rsid w:val="0047475C"/>
    <w:rsid w:val="00480636"/>
    <w:rsid w:val="00481697"/>
    <w:rsid w:val="00481A45"/>
    <w:rsid w:val="00481E7A"/>
    <w:rsid w:val="004820F8"/>
    <w:rsid w:val="00482148"/>
    <w:rsid w:val="0048328C"/>
    <w:rsid w:val="004833DA"/>
    <w:rsid w:val="00483F5A"/>
    <w:rsid w:val="004901FE"/>
    <w:rsid w:val="0049104F"/>
    <w:rsid w:val="004912FF"/>
    <w:rsid w:val="004926A5"/>
    <w:rsid w:val="0049333C"/>
    <w:rsid w:val="00493D8B"/>
    <w:rsid w:val="004945B7"/>
    <w:rsid w:val="004946E7"/>
    <w:rsid w:val="0049479D"/>
    <w:rsid w:val="004947BE"/>
    <w:rsid w:val="004968AE"/>
    <w:rsid w:val="004A1DA4"/>
    <w:rsid w:val="004A214D"/>
    <w:rsid w:val="004A314C"/>
    <w:rsid w:val="004A7BF5"/>
    <w:rsid w:val="004B0E7B"/>
    <w:rsid w:val="004B1741"/>
    <w:rsid w:val="004B1A1A"/>
    <w:rsid w:val="004B2CF0"/>
    <w:rsid w:val="004B3CF3"/>
    <w:rsid w:val="004B4A2E"/>
    <w:rsid w:val="004B51F5"/>
    <w:rsid w:val="004B5DD0"/>
    <w:rsid w:val="004B65FF"/>
    <w:rsid w:val="004B75A3"/>
    <w:rsid w:val="004C2742"/>
    <w:rsid w:val="004C3506"/>
    <w:rsid w:val="004C36EC"/>
    <w:rsid w:val="004C3F27"/>
    <w:rsid w:val="004C41DD"/>
    <w:rsid w:val="004C4DD9"/>
    <w:rsid w:val="004C5DFF"/>
    <w:rsid w:val="004C628D"/>
    <w:rsid w:val="004C6A78"/>
    <w:rsid w:val="004C6B1F"/>
    <w:rsid w:val="004C72B9"/>
    <w:rsid w:val="004C76BB"/>
    <w:rsid w:val="004D0B0E"/>
    <w:rsid w:val="004D1889"/>
    <w:rsid w:val="004D208B"/>
    <w:rsid w:val="004D3B49"/>
    <w:rsid w:val="004D3E1B"/>
    <w:rsid w:val="004D53E7"/>
    <w:rsid w:val="004D69E6"/>
    <w:rsid w:val="004D7A12"/>
    <w:rsid w:val="004E0CAD"/>
    <w:rsid w:val="004E51F6"/>
    <w:rsid w:val="004E71BD"/>
    <w:rsid w:val="004F01C2"/>
    <w:rsid w:val="004F1AE0"/>
    <w:rsid w:val="004F336E"/>
    <w:rsid w:val="004F546A"/>
    <w:rsid w:val="004F5C38"/>
    <w:rsid w:val="004F6C4F"/>
    <w:rsid w:val="004F6CA7"/>
    <w:rsid w:val="004F76C0"/>
    <w:rsid w:val="004F7FA3"/>
    <w:rsid w:val="0050066B"/>
    <w:rsid w:val="005006A3"/>
    <w:rsid w:val="00502408"/>
    <w:rsid w:val="005042FB"/>
    <w:rsid w:val="00504D42"/>
    <w:rsid w:val="00504D6F"/>
    <w:rsid w:val="00506C81"/>
    <w:rsid w:val="00511722"/>
    <w:rsid w:val="00511870"/>
    <w:rsid w:val="005135A3"/>
    <w:rsid w:val="00514AE3"/>
    <w:rsid w:val="005150D8"/>
    <w:rsid w:val="00516ADE"/>
    <w:rsid w:val="00521FA7"/>
    <w:rsid w:val="00522974"/>
    <w:rsid w:val="00522F3C"/>
    <w:rsid w:val="005232DA"/>
    <w:rsid w:val="0052780C"/>
    <w:rsid w:val="00531313"/>
    <w:rsid w:val="005332EF"/>
    <w:rsid w:val="005334E1"/>
    <w:rsid w:val="00533DEE"/>
    <w:rsid w:val="005340F0"/>
    <w:rsid w:val="00534280"/>
    <w:rsid w:val="00534A31"/>
    <w:rsid w:val="00534D44"/>
    <w:rsid w:val="005356DE"/>
    <w:rsid w:val="00537FAE"/>
    <w:rsid w:val="00541AF9"/>
    <w:rsid w:val="00543932"/>
    <w:rsid w:val="005440FC"/>
    <w:rsid w:val="00544AE6"/>
    <w:rsid w:val="00546194"/>
    <w:rsid w:val="005462E1"/>
    <w:rsid w:val="00546FEF"/>
    <w:rsid w:val="0054713E"/>
    <w:rsid w:val="00547220"/>
    <w:rsid w:val="005472F8"/>
    <w:rsid w:val="0055022F"/>
    <w:rsid w:val="00550524"/>
    <w:rsid w:val="005506DF"/>
    <w:rsid w:val="00550734"/>
    <w:rsid w:val="005514E7"/>
    <w:rsid w:val="0055281D"/>
    <w:rsid w:val="00552F86"/>
    <w:rsid w:val="0055324A"/>
    <w:rsid w:val="00553FAD"/>
    <w:rsid w:val="005556EC"/>
    <w:rsid w:val="00557753"/>
    <w:rsid w:val="00561C2E"/>
    <w:rsid w:val="00562B7A"/>
    <w:rsid w:val="00562D28"/>
    <w:rsid w:val="00562E12"/>
    <w:rsid w:val="0056458C"/>
    <w:rsid w:val="00566C65"/>
    <w:rsid w:val="005676BF"/>
    <w:rsid w:val="00567A75"/>
    <w:rsid w:val="00570402"/>
    <w:rsid w:val="00570D76"/>
    <w:rsid w:val="00570F56"/>
    <w:rsid w:val="00571727"/>
    <w:rsid w:val="00573520"/>
    <w:rsid w:val="00573D1E"/>
    <w:rsid w:val="0057464F"/>
    <w:rsid w:val="00576681"/>
    <w:rsid w:val="00576BD0"/>
    <w:rsid w:val="00576E4D"/>
    <w:rsid w:val="00580E2E"/>
    <w:rsid w:val="00581698"/>
    <w:rsid w:val="005819D4"/>
    <w:rsid w:val="00581A29"/>
    <w:rsid w:val="00581C9E"/>
    <w:rsid w:val="00581DEA"/>
    <w:rsid w:val="0058264C"/>
    <w:rsid w:val="005831D1"/>
    <w:rsid w:val="0059021A"/>
    <w:rsid w:val="00593BC1"/>
    <w:rsid w:val="00594269"/>
    <w:rsid w:val="005949F3"/>
    <w:rsid w:val="00595937"/>
    <w:rsid w:val="00596A19"/>
    <w:rsid w:val="00597A2A"/>
    <w:rsid w:val="005A05B2"/>
    <w:rsid w:val="005A0AA0"/>
    <w:rsid w:val="005A0AAF"/>
    <w:rsid w:val="005A2674"/>
    <w:rsid w:val="005A3476"/>
    <w:rsid w:val="005A3E80"/>
    <w:rsid w:val="005A4359"/>
    <w:rsid w:val="005A4CC3"/>
    <w:rsid w:val="005A5512"/>
    <w:rsid w:val="005A72B9"/>
    <w:rsid w:val="005B46BB"/>
    <w:rsid w:val="005B4AFF"/>
    <w:rsid w:val="005B6094"/>
    <w:rsid w:val="005B6854"/>
    <w:rsid w:val="005B6E2B"/>
    <w:rsid w:val="005C2208"/>
    <w:rsid w:val="005C44B0"/>
    <w:rsid w:val="005C45EE"/>
    <w:rsid w:val="005C59A3"/>
    <w:rsid w:val="005C614E"/>
    <w:rsid w:val="005C658C"/>
    <w:rsid w:val="005C6D45"/>
    <w:rsid w:val="005C7871"/>
    <w:rsid w:val="005C79BB"/>
    <w:rsid w:val="005C7A5E"/>
    <w:rsid w:val="005D20F8"/>
    <w:rsid w:val="005D27A3"/>
    <w:rsid w:val="005D5CF3"/>
    <w:rsid w:val="005D75C8"/>
    <w:rsid w:val="005E03E9"/>
    <w:rsid w:val="005E117E"/>
    <w:rsid w:val="005E13B7"/>
    <w:rsid w:val="005E2A67"/>
    <w:rsid w:val="005E3AD8"/>
    <w:rsid w:val="005E70DA"/>
    <w:rsid w:val="005E7276"/>
    <w:rsid w:val="005E7904"/>
    <w:rsid w:val="005E7BCD"/>
    <w:rsid w:val="005F018C"/>
    <w:rsid w:val="005F083D"/>
    <w:rsid w:val="005F43B4"/>
    <w:rsid w:val="005F66C6"/>
    <w:rsid w:val="005F7F07"/>
    <w:rsid w:val="006013CD"/>
    <w:rsid w:val="0060321D"/>
    <w:rsid w:val="00603372"/>
    <w:rsid w:val="00603A04"/>
    <w:rsid w:val="00603EDA"/>
    <w:rsid w:val="00604161"/>
    <w:rsid w:val="0060572B"/>
    <w:rsid w:val="00606E08"/>
    <w:rsid w:val="006124C6"/>
    <w:rsid w:val="00613FDD"/>
    <w:rsid w:val="006145B2"/>
    <w:rsid w:val="006149BF"/>
    <w:rsid w:val="006169B5"/>
    <w:rsid w:val="0062009F"/>
    <w:rsid w:val="00620A0D"/>
    <w:rsid w:val="006212A6"/>
    <w:rsid w:val="00623556"/>
    <w:rsid w:val="00623759"/>
    <w:rsid w:val="00624B8C"/>
    <w:rsid w:val="00624E2C"/>
    <w:rsid w:val="0063024B"/>
    <w:rsid w:val="00632786"/>
    <w:rsid w:val="006329F9"/>
    <w:rsid w:val="00632F62"/>
    <w:rsid w:val="00633D06"/>
    <w:rsid w:val="00637888"/>
    <w:rsid w:val="00637A62"/>
    <w:rsid w:val="00637DD7"/>
    <w:rsid w:val="00640F39"/>
    <w:rsid w:val="0064137C"/>
    <w:rsid w:val="0064306F"/>
    <w:rsid w:val="00643DDB"/>
    <w:rsid w:val="006457AA"/>
    <w:rsid w:val="006473B1"/>
    <w:rsid w:val="00647BDE"/>
    <w:rsid w:val="00647EAB"/>
    <w:rsid w:val="006515E1"/>
    <w:rsid w:val="00652155"/>
    <w:rsid w:val="00652BFF"/>
    <w:rsid w:val="00653344"/>
    <w:rsid w:val="0065375D"/>
    <w:rsid w:val="00653796"/>
    <w:rsid w:val="00654425"/>
    <w:rsid w:val="006618A8"/>
    <w:rsid w:val="00661A91"/>
    <w:rsid w:val="00661F7C"/>
    <w:rsid w:val="0066250B"/>
    <w:rsid w:val="00665F4F"/>
    <w:rsid w:val="006661C9"/>
    <w:rsid w:val="0066697F"/>
    <w:rsid w:val="00667AEB"/>
    <w:rsid w:val="0067153F"/>
    <w:rsid w:val="006731B7"/>
    <w:rsid w:val="00674F8A"/>
    <w:rsid w:val="0067603B"/>
    <w:rsid w:val="006805B8"/>
    <w:rsid w:val="006819E6"/>
    <w:rsid w:val="00682920"/>
    <w:rsid w:val="00682ABD"/>
    <w:rsid w:val="00683CB1"/>
    <w:rsid w:val="00683DB6"/>
    <w:rsid w:val="00683DCD"/>
    <w:rsid w:val="00683FE8"/>
    <w:rsid w:val="00684E26"/>
    <w:rsid w:val="00684E9E"/>
    <w:rsid w:val="00685428"/>
    <w:rsid w:val="00687456"/>
    <w:rsid w:val="00687A21"/>
    <w:rsid w:val="00687E5B"/>
    <w:rsid w:val="006904B2"/>
    <w:rsid w:val="00690CFD"/>
    <w:rsid w:val="00691D71"/>
    <w:rsid w:val="00692641"/>
    <w:rsid w:val="00693217"/>
    <w:rsid w:val="00693500"/>
    <w:rsid w:val="00694467"/>
    <w:rsid w:val="0069627C"/>
    <w:rsid w:val="00696BC2"/>
    <w:rsid w:val="0069742A"/>
    <w:rsid w:val="00697ACE"/>
    <w:rsid w:val="006A2E27"/>
    <w:rsid w:val="006A523B"/>
    <w:rsid w:val="006A6F63"/>
    <w:rsid w:val="006B3B84"/>
    <w:rsid w:val="006B3FE6"/>
    <w:rsid w:val="006B6FC4"/>
    <w:rsid w:val="006C072E"/>
    <w:rsid w:val="006C2420"/>
    <w:rsid w:val="006C2FBD"/>
    <w:rsid w:val="006C3293"/>
    <w:rsid w:val="006C3D65"/>
    <w:rsid w:val="006C41E6"/>
    <w:rsid w:val="006C4AA9"/>
    <w:rsid w:val="006C4E09"/>
    <w:rsid w:val="006C5544"/>
    <w:rsid w:val="006C578E"/>
    <w:rsid w:val="006D295F"/>
    <w:rsid w:val="006D417D"/>
    <w:rsid w:val="006D7C90"/>
    <w:rsid w:val="006E0014"/>
    <w:rsid w:val="006E0546"/>
    <w:rsid w:val="006E0FF0"/>
    <w:rsid w:val="006E12A4"/>
    <w:rsid w:val="006E1F1E"/>
    <w:rsid w:val="006E2753"/>
    <w:rsid w:val="006E32D5"/>
    <w:rsid w:val="006E4017"/>
    <w:rsid w:val="006E4E16"/>
    <w:rsid w:val="006E684A"/>
    <w:rsid w:val="006E6CE0"/>
    <w:rsid w:val="006E7207"/>
    <w:rsid w:val="006E739D"/>
    <w:rsid w:val="006F0722"/>
    <w:rsid w:val="006F0F0E"/>
    <w:rsid w:val="006F1D0D"/>
    <w:rsid w:val="006F280C"/>
    <w:rsid w:val="006F39D8"/>
    <w:rsid w:val="006F57FA"/>
    <w:rsid w:val="00704099"/>
    <w:rsid w:val="00710AB2"/>
    <w:rsid w:val="0071243A"/>
    <w:rsid w:val="007139EE"/>
    <w:rsid w:val="0072095D"/>
    <w:rsid w:val="00721FA6"/>
    <w:rsid w:val="00722E20"/>
    <w:rsid w:val="007243F0"/>
    <w:rsid w:val="007256E7"/>
    <w:rsid w:val="00725E95"/>
    <w:rsid w:val="00726D5C"/>
    <w:rsid w:val="007275BC"/>
    <w:rsid w:val="00731AF8"/>
    <w:rsid w:val="007320D6"/>
    <w:rsid w:val="007321B1"/>
    <w:rsid w:val="0073323F"/>
    <w:rsid w:val="0073396B"/>
    <w:rsid w:val="007359FA"/>
    <w:rsid w:val="00737894"/>
    <w:rsid w:val="00741F16"/>
    <w:rsid w:val="0074238A"/>
    <w:rsid w:val="00742AAF"/>
    <w:rsid w:val="0074340F"/>
    <w:rsid w:val="00745417"/>
    <w:rsid w:val="007454EE"/>
    <w:rsid w:val="00745692"/>
    <w:rsid w:val="0074622B"/>
    <w:rsid w:val="007464F0"/>
    <w:rsid w:val="00746A27"/>
    <w:rsid w:val="00750398"/>
    <w:rsid w:val="00750A88"/>
    <w:rsid w:val="00750EBE"/>
    <w:rsid w:val="00751E8F"/>
    <w:rsid w:val="007525CE"/>
    <w:rsid w:val="007528CC"/>
    <w:rsid w:val="00753537"/>
    <w:rsid w:val="00757429"/>
    <w:rsid w:val="0076058D"/>
    <w:rsid w:val="00760D2F"/>
    <w:rsid w:val="007630C6"/>
    <w:rsid w:val="00763E98"/>
    <w:rsid w:val="00764CF8"/>
    <w:rsid w:val="00767917"/>
    <w:rsid w:val="0077099C"/>
    <w:rsid w:val="007710A6"/>
    <w:rsid w:val="007714EF"/>
    <w:rsid w:val="007722B8"/>
    <w:rsid w:val="00772713"/>
    <w:rsid w:val="00775B58"/>
    <w:rsid w:val="00776A24"/>
    <w:rsid w:val="00782588"/>
    <w:rsid w:val="00785A3A"/>
    <w:rsid w:val="00786B22"/>
    <w:rsid w:val="007916A8"/>
    <w:rsid w:val="0079174D"/>
    <w:rsid w:val="00792D52"/>
    <w:rsid w:val="00793BCE"/>
    <w:rsid w:val="007A0247"/>
    <w:rsid w:val="007A1B93"/>
    <w:rsid w:val="007A4D50"/>
    <w:rsid w:val="007B0709"/>
    <w:rsid w:val="007B0ABD"/>
    <w:rsid w:val="007B107D"/>
    <w:rsid w:val="007B298A"/>
    <w:rsid w:val="007B2FBE"/>
    <w:rsid w:val="007B4B4E"/>
    <w:rsid w:val="007B6345"/>
    <w:rsid w:val="007B63E4"/>
    <w:rsid w:val="007B6B57"/>
    <w:rsid w:val="007B70D0"/>
    <w:rsid w:val="007B7105"/>
    <w:rsid w:val="007B71BB"/>
    <w:rsid w:val="007B747A"/>
    <w:rsid w:val="007C01AE"/>
    <w:rsid w:val="007C1554"/>
    <w:rsid w:val="007C1BD0"/>
    <w:rsid w:val="007C2074"/>
    <w:rsid w:val="007C2307"/>
    <w:rsid w:val="007C6A9C"/>
    <w:rsid w:val="007C70C6"/>
    <w:rsid w:val="007D01C8"/>
    <w:rsid w:val="007D154B"/>
    <w:rsid w:val="007D19A1"/>
    <w:rsid w:val="007D61AF"/>
    <w:rsid w:val="007D7247"/>
    <w:rsid w:val="007E0006"/>
    <w:rsid w:val="007E25B8"/>
    <w:rsid w:val="007E2BDD"/>
    <w:rsid w:val="007E3953"/>
    <w:rsid w:val="007E4B3F"/>
    <w:rsid w:val="007E5351"/>
    <w:rsid w:val="007E614A"/>
    <w:rsid w:val="007E7C72"/>
    <w:rsid w:val="007F0C28"/>
    <w:rsid w:val="007F0CAD"/>
    <w:rsid w:val="007F21F5"/>
    <w:rsid w:val="007F2585"/>
    <w:rsid w:val="007F3A12"/>
    <w:rsid w:val="007F5DCA"/>
    <w:rsid w:val="007F5F4F"/>
    <w:rsid w:val="007F6199"/>
    <w:rsid w:val="007F70EE"/>
    <w:rsid w:val="007F7EA5"/>
    <w:rsid w:val="00800D31"/>
    <w:rsid w:val="00801804"/>
    <w:rsid w:val="008033D9"/>
    <w:rsid w:val="00803E74"/>
    <w:rsid w:val="00803F58"/>
    <w:rsid w:val="00805399"/>
    <w:rsid w:val="00806957"/>
    <w:rsid w:val="00810218"/>
    <w:rsid w:val="00810481"/>
    <w:rsid w:val="00810906"/>
    <w:rsid w:val="008124A5"/>
    <w:rsid w:val="00817450"/>
    <w:rsid w:val="00820F1C"/>
    <w:rsid w:val="0082112D"/>
    <w:rsid w:val="0082403C"/>
    <w:rsid w:val="00825CFA"/>
    <w:rsid w:val="00825E49"/>
    <w:rsid w:val="00826EC2"/>
    <w:rsid w:val="00826F02"/>
    <w:rsid w:val="008278DE"/>
    <w:rsid w:val="00827A8E"/>
    <w:rsid w:val="00830888"/>
    <w:rsid w:val="00832162"/>
    <w:rsid w:val="0083482E"/>
    <w:rsid w:val="00841289"/>
    <w:rsid w:val="00841DAD"/>
    <w:rsid w:val="00845851"/>
    <w:rsid w:val="00845D58"/>
    <w:rsid w:val="0084623C"/>
    <w:rsid w:val="00847583"/>
    <w:rsid w:val="008519B0"/>
    <w:rsid w:val="00852913"/>
    <w:rsid w:val="00852DBD"/>
    <w:rsid w:val="00852E11"/>
    <w:rsid w:val="00853363"/>
    <w:rsid w:val="00853780"/>
    <w:rsid w:val="00853B0C"/>
    <w:rsid w:val="008542DF"/>
    <w:rsid w:val="00854501"/>
    <w:rsid w:val="008552D5"/>
    <w:rsid w:val="00856CF7"/>
    <w:rsid w:val="008570B4"/>
    <w:rsid w:val="008577E8"/>
    <w:rsid w:val="008579B6"/>
    <w:rsid w:val="0086091A"/>
    <w:rsid w:val="00862383"/>
    <w:rsid w:val="008633B0"/>
    <w:rsid w:val="00863570"/>
    <w:rsid w:val="00865126"/>
    <w:rsid w:val="0086593B"/>
    <w:rsid w:val="00865FD9"/>
    <w:rsid w:val="00866186"/>
    <w:rsid w:val="00866FAF"/>
    <w:rsid w:val="00867E52"/>
    <w:rsid w:val="008727A1"/>
    <w:rsid w:val="008755A4"/>
    <w:rsid w:val="0087581E"/>
    <w:rsid w:val="00875845"/>
    <w:rsid w:val="00880A7B"/>
    <w:rsid w:val="008811EB"/>
    <w:rsid w:val="00884247"/>
    <w:rsid w:val="00884362"/>
    <w:rsid w:val="008847D9"/>
    <w:rsid w:val="00884CDD"/>
    <w:rsid w:val="00885192"/>
    <w:rsid w:val="00885600"/>
    <w:rsid w:val="00887C1B"/>
    <w:rsid w:val="008909FF"/>
    <w:rsid w:val="00890ED0"/>
    <w:rsid w:val="008926CB"/>
    <w:rsid w:val="008929FC"/>
    <w:rsid w:val="00893422"/>
    <w:rsid w:val="00893C3B"/>
    <w:rsid w:val="00893D8D"/>
    <w:rsid w:val="00893F37"/>
    <w:rsid w:val="008965E9"/>
    <w:rsid w:val="00896ADA"/>
    <w:rsid w:val="008971A9"/>
    <w:rsid w:val="008A16A5"/>
    <w:rsid w:val="008A196A"/>
    <w:rsid w:val="008A1B6A"/>
    <w:rsid w:val="008A2026"/>
    <w:rsid w:val="008A35B4"/>
    <w:rsid w:val="008A367B"/>
    <w:rsid w:val="008A464A"/>
    <w:rsid w:val="008A515F"/>
    <w:rsid w:val="008A57DF"/>
    <w:rsid w:val="008A62BC"/>
    <w:rsid w:val="008A697F"/>
    <w:rsid w:val="008A7F5E"/>
    <w:rsid w:val="008B1FCF"/>
    <w:rsid w:val="008B3F47"/>
    <w:rsid w:val="008B5CE3"/>
    <w:rsid w:val="008B6F7E"/>
    <w:rsid w:val="008C260B"/>
    <w:rsid w:val="008C2C90"/>
    <w:rsid w:val="008C41EB"/>
    <w:rsid w:val="008C60AB"/>
    <w:rsid w:val="008D1055"/>
    <w:rsid w:val="008D27CC"/>
    <w:rsid w:val="008D3A43"/>
    <w:rsid w:val="008D5663"/>
    <w:rsid w:val="008D6C7D"/>
    <w:rsid w:val="008D6E08"/>
    <w:rsid w:val="008D7AD1"/>
    <w:rsid w:val="008D7D02"/>
    <w:rsid w:val="008D7E0C"/>
    <w:rsid w:val="008E1461"/>
    <w:rsid w:val="008E3CAB"/>
    <w:rsid w:val="008E4A74"/>
    <w:rsid w:val="008E560C"/>
    <w:rsid w:val="008E67A8"/>
    <w:rsid w:val="008E6DE0"/>
    <w:rsid w:val="008E7313"/>
    <w:rsid w:val="008E75B1"/>
    <w:rsid w:val="008E7FBD"/>
    <w:rsid w:val="008F208F"/>
    <w:rsid w:val="008F22FD"/>
    <w:rsid w:val="008F337F"/>
    <w:rsid w:val="008F3860"/>
    <w:rsid w:val="008F5316"/>
    <w:rsid w:val="008F56FD"/>
    <w:rsid w:val="008F6CED"/>
    <w:rsid w:val="008F6F3F"/>
    <w:rsid w:val="00901AA6"/>
    <w:rsid w:val="0090207E"/>
    <w:rsid w:val="009027E3"/>
    <w:rsid w:val="009037B4"/>
    <w:rsid w:val="00903B97"/>
    <w:rsid w:val="00903F8C"/>
    <w:rsid w:val="0090444E"/>
    <w:rsid w:val="0090549E"/>
    <w:rsid w:val="00906203"/>
    <w:rsid w:val="009113D5"/>
    <w:rsid w:val="00911717"/>
    <w:rsid w:val="00913966"/>
    <w:rsid w:val="00913A9C"/>
    <w:rsid w:val="009146D2"/>
    <w:rsid w:val="00915BCA"/>
    <w:rsid w:val="00915DE5"/>
    <w:rsid w:val="0091616E"/>
    <w:rsid w:val="009167FE"/>
    <w:rsid w:val="009169D2"/>
    <w:rsid w:val="00920952"/>
    <w:rsid w:val="009226A8"/>
    <w:rsid w:val="00923F05"/>
    <w:rsid w:val="009240A6"/>
    <w:rsid w:val="009259A1"/>
    <w:rsid w:val="00925E62"/>
    <w:rsid w:val="00930829"/>
    <w:rsid w:val="00932593"/>
    <w:rsid w:val="009325BC"/>
    <w:rsid w:val="00933477"/>
    <w:rsid w:val="00934149"/>
    <w:rsid w:val="00935DA8"/>
    <w:rsid w:val="009402C4"/>
    <w:rsid w:val="00940FB2"/>
    <w:rsid w:val="009429E7"/>
    <w:rsid w:val="00946CEE"/>
    <w:rsid w:val="00951494"/>
    <w:rsid w:val="00951FF0"/>
    <w:rsid w:val="00954573"/>
    <w:rsid w:val="009545B5"/>
    <w:rsid w:val="00955D3E"/>
    <w:rsid w:val="009569DB"/>
    <w:rsid w:val="00956B76"/>
    <w:rsid w:val="00956EF1"/>
    <w:rsid w:val="009604D5"/>
    <w:rsid w:val="00960522"/>
    <w:rsid w:val="009607A2"/>
    <w:rsid w:val="009632BF"/>
    <w:rsid w:val="00963461"/>
    <w:rsid w:val="00963ED6"/>
    <w:rsid w:val="00964609"/>
    <w:rsid w:val="00965CF4"/>
    <w:rsid w:val="00966DF2"/>
    <w:rsid w:val="00966EE7"/>
    <w:rsid w:val="00967CDA"/>
    <w:rsid w:val="00970692"/>
    <w:rsid w:val="00970D3A"/>
    <w:rsid w:val="00972C4A"/>
    <w:rsid w:val="00973ACD"/>
    <w:rsid w:val="00974E53"/>
    <w:rsid w:val="009750DC"/>
    <w:rsid w:val="00976898"/>
    <w:rsid w:val="009804E3"/>
    <w:rsid w:val="00981075"/>
    <w:rsid w:val="00981552"/>
    <w:rsid w:val="00982BDC"/>
    <w:rsid w:val="009843EE"/>
    <w:rsid w:val="0098566A"/>
    <w:rsid w:val="00986537"/>
    <w:rsid w:val="00986C23"/>
    <w:rsid w:val="00986E9D"/>
    <w:rsid w:val="00990660"/>
    <w:rsid w:val="00990783"/>
    <w:rsid w:val="00990ADC"/>
    <w:rsid w:val="00991187"/>
    <w:rsid w:val="00992191"/>
    <w:rsid w:val="0099482C"/>
    <w:rsid w:val="009971C6"/>
    <w:rsid w:val="009976A0"/>
    <w:rsid w:val="009976C6"/>
    <w:rsid w:val="009976D9"/>
    <w:rsid w:val="009A0BEE"/>
    <w:rsid w:val="009A247B"/>
    <w:rsid w:val="009A2901"/>
    <w:rsid w:val="009A2A4D"/>
    <w:rsid w:val="009A4DCA"/>
    <w:rsid w:val="009A4ED1"/>
    <w:rsid w:val="009A674C"/>
    <w:rsid w:val="009B0921"/>
    <w:rsid w:val="009B0DD6"/>
    <w:rsid w:val="009B1AE5"/>
    <w:rsid w:val="009B270F"/>
    <w:rsid w:val="009B3FF6"/>
    <w:rsid w:val="009B67DE"/>
    <w:rsid w:val="009B7789"/>
    <w:rsid w:val="009C0307"/>
    <w:rsid w:val="009C05CB"/>
    <w:rsid w:val="009C2381"/>
    <w:rsid w:val="009C2C2D"/>
    <w:rsid w:val="009C39B1"/>
    <w:rsid w:val="009C615D"/>
    <w:rsid w:val="009C6C4D"/>
    <w:rsid w:val="009D1346"/>
    <w:rsid w:val="009D3D2F"/>
    <w:rsid w:val="009D6173"/>
    <w:rsid w:val="009D7743"/>
    <w:rsid w:val="009D7756"/>
    <w:rsid w:val="009D7B4A"/>
    <w:rsid w:val="009E1E04"/>
    <w:rsid w:val="009E2287"/>
    <w:rsid w:val="009E4312"/>
    <w:rsid w:val="009E45A4"/>
    <w:rsid w:val="009E47F3"/>
    <w:rsid w:val="009E4A44"/>
    <w:rsid w:val="009E77DF"/>
    <w:rsid w:val="009F05E4"/>
    <w:rsid w:val="009F0D93"/>
    <w:rsid w:val="009F19DF"/>
    <w:rsid w:val="009F2714"/>
    <w:rsid w:val="009F2EC2"/>
    <w:rsid w:val="009F2F55"/>
    <w:rsid w:val="009F31F7"/>
    <w:rsid w:val="009F394E"/>
    <w:rsid w:val="009F4850"/>
    <w:rsid w:val="009F548C"/>
    <w:rsid w:val="009F5D1C"/>
    <w:rsid w:val="009F6F67"/>
    <w:rsid w:val="009F6FE0"/>
    <w:rsid w:val="009F7604"/>
    <w:rsid w:val="009F78BB"/>
    <w:rsid w:val="00A0027C"/>
    <w:rsid w:val="00A0053F"/>
    <w:rsid w:val="00A01DEA"/>
    <w:rsid w:val="00A02B97"/>
    <w:rsid w:val="00A02B98"/>
    <w:rsid w:val="00A03379"/>
    <w:rsid w:val="00A0586F"/>
    <w:rsid w:val="00A11145"/>
    <w:rsid w:val="00A11A81"/>
    <w:rsid w:val="00A11D51"/>
    <w:rsid w:val="00A1266F"/>
    <w:rsid w:val="00A13147"/>
    <w:rsid w:val="00A146A7"/>
    <w:rsid w:val="00A14A99"/>
    <w:rsid w:val="00A14FF8"/>
    <w:rsid w:val="00A150A9"/>
    <w:rsid w:val="00A158CD"/>
    <w:rsid w:val="00A15B39"/>
    <w:rsid w:val="00A16907"/>
    <w:rsid w:val="00A17385"/>
    <w:rsid w:val="00A17470"/>
    <w:rsid w:val="00A20CA6"/>
    <w:rsid w:val="00A210B3"/>
    <w:rsid w:val="00A225B0"/>
    <w:rsid w:val="00A22FE7"/>
    <w:rsid w:val="00A323E3"/>
    <w:rsid w:val="00A330E9"/>
    <w:rsid w:val="00A33A91"/>
    <w:rsid w:val="00A35564"/>
    <w:rsid w:val="00A3566A"/>
    <w:rsid w:val="00A35BC2"/>
    <w:rsid w:val="00A36167"/>
    <w:rsid w:val="00A36794"/>
    <w:rsid w:val="00A36B3E"/>
    <w:rsid w:val="00A36ED9"/>
    <w:rsid w:val="00A376FE"/>
    <w:rsid w:val="00A46022"/>
    <w:rsid w:val="00A500EB"/>
    <w:rsid w:val="00A514F9"/>
    <w:rsid w:val="00A520A5"/>
    <w:rsid w:val="00A52442"/>
    <w:rsid w:val="00A52DA4"/>
    <w:rsid w:val="00A53065"/>
    <w:rsid w:val="00A54173"/>
    <w:rsid w:val="00A5647B"/>
    <w:rsid w:val="00A56D0B"/>
    <w:rsid w:val="00A65F5E"/>
    <w:rsid w:val="00A71076"/>
    <w:rsid w:val="00A715A1"/>
    <w:rsid w:val="00A71F54"/>
    <w:rsid w:val="00A73F8F"/>
    <w:rsid w:val="00A74AD3"/>
    <w:rsid w:val="00A75462"/>
    <w:rsid w:val="00A76C16"/>
    <w:rsid w:val="00A82573"/>
    <w:rsid w:val="00A82C43"/>
    <w:rsid w:val="00A83CE4"/>
    <w:rsid w:val="00A83E22"/>
    <w:rsid w:val="00A83ED3"/>
    <w:rsid w:val="00A844C9"/>
    <w:rsid w:val="00A8471A"/>
    <w:rsid w:val="00A84B01"/>
    <w:rsid w:val="00A84B36"/>
    <w:rsid w:val="00A84D2C"/>
    <w:rsid w:val="00A87FB7"/>
    <w:rsid w:val="00A915B9"/>
    <w:rsid w:val="00A92C47"/>
    <w:rsid w:val="00A92C8D"/>
    <w:rsid w:val="00A932E2"/>
    <w:rsid w:val="00A93491"/>
    <w:rsid w:val="00A952F2"/>
    <w:rsid w:val="00A953F9"/>
    <w:rsid w:val="00A95610"/>
    <w:rsid w:val="00A9598B"/>
    <w:rsid w:val="00A96D99"/>
    <w:rsid w:val="00A9766E"/>
    <w:rsid w:val="00AA0C8A"/>
    <w:rsid w:val="00AA0F85"/>
    <w:rsid w:val="00AA107C"/>
    <w:rsid w:val="00AA252A"/>
    <w:rsid w:val="00AA6760"/>
    <w:rsid w:val="00AA7D19"/>
    <w:rsid w:val="00AA7F7B"/>
    <w:rsid w:val="00AB0516"/>
    <w:rsid w:val="00AB0F7B"/>
    <w:rsid w:val="00AB1620"/>
    <w:rsid w:val="00AB2053"/>
    <w:rsid w:val="00AB2CC8"/>
    <w:rsid w:val="00AB3809"/>
    <w:rsid w:val="00AB5083"/>
    <w:rsid w:val="00AB6405"/>
    <w:rsid w:val="00AB71EA"/>
    <w:rsid w:val="00AC0FB7"/>
    <w:rsid w:val="00AC12F6"/>
    <w:rsid w:val="00AC2C09"/>
    <w:rsid w:val="00AC30E2"/>
    <w:rsid w:val="00AC3708"/>
    <w:rsid w:val="00AC3B4A"/>
    <w:rsid w:val="00AC468B"/>
    <w:rsid w:val="00AC5E9C"/>
    <w:rsid w:val="00AC70C5"/>
    <w:rsid w:val="00AC77EE"/>
    <w:rsid w:val="00AD3316"/>
    <w:rsid w:val="00AD3FFF"/>
    <w:rsid w:val="00AD4724"/>
    <w:rsid w:val="00AD4B68"/>
    <w:rsid w:val="00AD5BCA"/>
    <w:rsid w:val="00AD600F"/>
    <w:rsid w:val="00AD67AA"/>
    <w:rsid w:val="00AD730C"/>
    <w:rsid w:val="00AE01FE"/>
    <w:rsid w:val="00AE0568"/>
    <w:rsid w:val="00AE05E3"/>
    <w:rsid w:val="00AE0DBE"/>
    <w:rsid w:val="00AE197C"/>
    <w:rsid w:val="00AE269E"/>
    <w:rsid w:val="00AE54AC"/>
    <w:rsid w:val="00AE67BE"/>
    <w:rsid w:val="00AF00C8"/>
    <w:rsid w:val="00AF058C"/>
    <w:rsid w:val="00AF1615"/>
    <w:rsid w:val="00AF2848"/>
    <w:rsid w:val="00AF2856"/>
    <w:rsid w:val="00AF3916"/>
    <w:rsid w:val="00AF3D6F"/>
    <w:rsid w:val="00AF3DDD"/>
    <w:rsid w:val="00AF415F"/>
    <w:rsid w:val="00AF49FE"/>
    <w:rsid w:val="00AF5A14"/>
    <w:rsid w:val="00AF5BA8"/>
    <w:rsid w:val="00AF5D41"/>
    <w:rsid w:val="00AF7A56"/>
    <w:rsid w:val="00AF7DE4"/>
    <w:rsid w:val="00B00333"/>
    <w:rsid w:val="00B00BA8"/>
    <w:rsid w:val="00B011ED"/>
    <w:rsid w:val="00B04117"/>
    <w:rsid w:val="00B06DE8"/>
    <w:rsid w:val="00B07C9D"/>
    <w:rsid w:val="00B1110F"/>
    <w:rsid w:val="00B14EE5"/>
    <w:rsid w:val="00B1535C"/>
    <w:rsid w:val="00B15B57"/>
    <w:rsid w:val="00B15E3C"/>
    <w:rsid w:val="00B22158"/>
    <w:rsid w:val="00B22A6D"/>
    <w:rsid w:val="00B235A4"/>
    <w:rsid w:val="00B24182"/>
    <w:rsid w:val="00B250CF"/>
    <w:rsid w:val="00B268DA"/>
    <w:rsid w:val="00B31E49"/>
    <w:rsid w:val="00B32D55"/>
    <w:rsid w:val="00B335CC"/>
    <w:rsid w:val="00B34DCA"/>
    <w:rsid w:val="00B3613C"/>
    <w:rsid w:val="00B3618C"/>
    <w:rsid w:val="00B36EA8"/>
    <w:rsid w:val="00B426E3"/>
    <w:rsid w:val="00B42F49"/>
    <w:rsid w:val="00B42F6B"/>
    <w:rsid w:val="00B436B1"/>
    <w:rsid w:val="00B438B4"/>
    <w:rsid w:val="00B444E7"/>
    <w:rsid w:val="00B46F73"/>
    <w:rsid w:val="00B503E8"/>
    <w:rsid w:val="00B51F75"/>
    <w:rsid w:val="00B549B9"/>
    <w:rsid w:val="00B54D3A"/>
    <w:rsid w:val="00B55C0C"/>
    <w:rsid w:val="00B5747B"/>
    <w:rsid w:val="00B57886"/>
    <w:rsid w:val="00B615FE"/>
    <w:rsid w:val="00B63085"/>
    <w:rsid w:val="00B63149"/>
    <w:rsid w:val="00B635D8"/>
    <w:rsid w:val="00B63FF3"/>
    <w:rsid w:val="00B64DF8"/>
    <w:rsid w:val="00B65949"/>
    <w:rsid w:val="00B6773F"/>
    <w:rsid w:val="00B678B3"/>
    <w:rsid w:val="00B707C8"/>
    <w:rsid w:val="00B710BE"/>
    <w:rsid w:val="00B71B10"/>
    <w:rsid w:val="00B71EFE"/>
    <w:rsid w:val="00B725E0"/>
    <w:rsid w:val="00B73AC6"/>
    <w:rsid w:val="00B741F4"/>
    <w:rsid w:val="00B758BC"/>
    <w:rsid w:val="00B76A5F"/>
    <w:rsid w:val="00B77BD6"/>
    <w:rsid w:val="00B81BF7"/>
    <w:rsid w:val="00B83EA8"/>
    <w:rsid w:val="00B91332"/>
    <w:rsid w:val="00B91707"/>
    <w:rsid w:val="00B92BE7"/>
    <w:rsid w:val="00B94580"/>
    <w:rsid w:val="00B97B2F"/>
    <w:rsid w:val="00BA0F92"/>
    <w:rsid w:val="00BA1EC0"/>
    <w:rsid w:val="00BA33B2"/>
    <w:rsid w:val="00BA3459"/>
    <w:rsid w:val="00BA3B38"/>
    <w:rsid w:val="00BA4802"/>
    <w:rsid w:val="00BA73B7"/>
    <w:rsid w:val="00BB14B7"/>
    <w:rsid w:val="00BB1804"/>
    <w:rsid w:val="00BB2134"/>
    <w:rsid w:val="00BB260C"/>
    <w:rsid w:val="00BB27AA"/>
    <w:rsid w:val="00BB4A37"/>
    <w:rsid w:val="00BB7242"/>
    <w:rsid w:val="00BC13AE"/>
    <w:rsid w:val="00BC17AB"/>
    <w:rsid w:val="00BC1C3D"/>
    <w:rsid w:val="00BC40CF"/>
    <w:rsid w:val="00BC580C"/>
    <w:rsid w:val="00BC65C0"/>
    <w:rsid w:val="00BD10DE"/>
    <w:rsid w:val="00BD12FB"/>
    <w:rsid w:val="00BD2E64"/>
    <w:rsid w:val="00BD3032"/>
    <w:rsid w:val="00BD3243"/>
    <w:rsid w:val="00BD3C12"/>
    <w:rsid w:val="00BD42C2"/>
    <w:rsid w:val="00BD45A9"/>
    <w:rsid w:val="00BD4A78"/>
    <w:rsid w:val="00BD4E7F"/>
    <w:rsid w:val="00BD50DE"/>
    <w:rsid w:val="00BD5840"/>
    <w:rsid w:val="00BD7178"/>
    <w:rsid w:val="00BE0F87"/>
    <w:rsid w:val="00BE1127"/>
    <w:rsid w:val="00BE134E"/>
    <w:rsid w:val="00BE1C53"/>
    <w:rsid w:val="00BE3544"/>
    <w:rsid w:val="00BE49EC"/>
    <w:rsid w:val="00BE5A2B"/>
    <w:rsid w:val="00BE6A98"/>
    <w:rsid w:val="00BE74E9"/>
    <w:rsid w:val="00BF38C2"/>
    <w:rsid w:val="00BF3BDA"/>
    <w:rsid w:val="00BF4ACF"/>
    <w:rsid w:val="00BF4B77"/>
    <w:rsid w:val="00BF4F30"/>
    <w:rsid w:val="00BF50F9"/>
    <w:rsid w:val="00BF5F22"/>
    <w:rsid w:val="00BF626F"/>
    <w:rsid w:val="00C0093B"/>
    <w:rsid w:val="00C0241B"/>
    <w:rsid w:val="00C02DB2"/>
    <w:rsid w:val="00C02E41"/>
    <w:rsid w:val="00C03414"/>
    <w:rsid w:val="00C04479"/>
    <w:rsid w:val="00C0457B"/>
    <w:rsid w:val="00C05227"/>
    <w:rsid w:val="00C05E37"/>
    <w:rsid w:val="00C06B76"/>
    <w:rsid w:val="00C1099F"/>
    <w:rsid w:val="00C11858"/>
    <w:rsid w:val="00C12CAF"/>
    <w:rsid w:val="00C137A7"/>
    <w:rsid w:val="00C142A8"/>
    <w:rsid w:val="00C146AA"/>
    <w:rsid w:val="00C14947"/>
    <w:rsid w:val="00C15E1B"/>
    <w:rsid w:val="00C16542"/>
    <w:rsid w:val="00C17AAB"/>
    <w:rsid w:val="00C20BFD"/>
    <w:rsid w:val="00C20C0B"/>
    <w:rsid w:val="00C238BC"/>
    <w:rsid w:val="00C24166"/>
    <w:rsid w:val="00C260F2"/>
    <w:rsid w:val="00C275C6"/>
    <w:rsid w:val="00C31B6C"/>
    <w:rsid w:val="00C337AE"/>
    <w:rsid w:val="00C401F5"/>
    <w:rsid w:val="00C41BC8"/>
    <w:rsid w:val="00C441C3"/>
    <w:rsid w:val="00C444A0"/>
    <w:rsid w:val="00C445CC"/>
    <w:rsid w:val="00C44662"/>
    <w:rsid w:val="00C4532F"/>
    <w:rsid w:val="00C457FE"/>
    <w:rsid w:val="00C52840"/>
    <w:rsid w:val="00C52866"/>
    <w:rsid w:val="00C56C35"/>
    <w:rsid w:val="00C60A6F"/>
    <w:rsid w:val="00C6106D"/>
    <w:rsid w:val="00C63DB8"/>
    <w:rsid w:val="00C67033"/>
    <w:rsid w:val="00C71864"/>
    <w:rsid w:val="00C763B9"/>
    <w:rsid w:val="00C779C1"/>
    <w:rsid w:val="00C801C8"/>
    <w:rsid w:val="00C80F69"/>
    <w:rsid w:val="00C82108"/>
    <w:rsid w:val="00C8262A"/>
    <w:rsid w:val="00C82EB6"/>
    <w:rsid w:val="00C83667"/>
    <w:rsid w:val="00C84509"/>
    <w:rsid w:val="00C871F2"/>
    <w:rsid w:val="00C90AAF"/>
    <w:rsid w:val="00C91665"/>
    <w:rsid w:val="00C936ED"/>
    <w:rsid w:val="00C939A1"/>
    <w:rsid w:val="00C93BDD"/>
    <w:rsid w:val="00C9646E"/>
    <w:rsid w:val="00C96E5F"/>
    <w:rsid w:val="00C97451"/>
    <w:rsid w:val="00CA079B"/>
    <w:rsid w:val="00CA0B84"/>
    <w:rsid w:val="00CA298F"/>
    <w:rsid w:val="00CA2AA6"/>
    <w:rsid w:val="00CA4207"/>
    <w:rsid w:val="00CA59C2"/>
    <w:rsid w:val="00CA5F4F"/>
    <w:rsid w:val="00CB01DC"/>
    <w:rsid w:val="00CB04A7"/>
    <w:rsid w:val="00CB1873"/>
    <w:rsid w:val="00CB7728"/>
    <w:rsid w:val="00CC0242"/>
    <w:rsid w:val="00CC0BF6"/>
    <w:rsid w:val="00CC12E6"/>
    <w:rsid w:val="00CC1A42"/>
    <w:rsid w:val="00CC1E3F"/>
    <w:rsid w:val="00CC2E3A"/>
    <w:rsid w:val="00CC3382"/>
    <w:rsid w:val="00CC3E99"/>
    <w:rsid w:val="00CC58C6"/>
    <w:rsid w:val="00CC6037"/>
    <w:rsid w:val="00CC6A12"/>
    <w:rsid w:val="00CC7587"/>
    <w:rsid w:val="00CD0486"/>
    <w:rsid w:val="00CD1540"/>
    <w:rsid w:val="00CD189C"/>
    <w:rsid w:val="00CD1F0B"/>
    <w:rsid w:val="00CD200F"/>
    <w:rsid w:val="00CD40D0"/>
    <w:rsid w:val="00CD5301"/>
    <w:rsid w:val="00CD6230"/>
    <w:rsid w:val="00CD72F2"/>
    <w:rsid w:val="00CE1568"/>
    <w:rsid w:val="00CE28BC"/>
    <w:rsid w:val="00CE3812"/>
    <w:rsid w:val="00CE45D2"/>
    <w:rsid w:val="00CE502C"/>
    <w:rsid w:val="00CF0612"/>
    <w:rsid w:val="00CF0E6B"/>
    <w:rsid w:val="00CF0FE8"/>
    <w:rsid w:val="00CF27D1"/>
    <w:rsid w:val="00CF39EF"/>
    <w:rsid w:val="00CF52AE"/>
    <w:rsid w:val="00CF6DF7"/>
    <w:rsid w:val="00CF75F4"/>
    <w:rsid w:val="00D00381"/>
    <w:rsid w:val="00D01577"/>
    <w:rsid w:val="00D023AF"/>
    <w:rsid w:val="00D05678"/>
    <w:rsid w:val="00D05BFF"/>
    <w:rsid w:val="00D064BD"/>
    <w:rsid w:val="00D112A2"/>
    <w:rsid w:val="00D11480"/>
    <w:rsid w:val="00D115D0"/>
    <w:rsid w:val="00D118AE"/>
    <w:rsid w:val="00D11B3A"/>
    <w:rsid w:val="00D14E24"/>
    <w:rsid w:val="00D15E10"/>
    <w:rsid w:val="00D16FDD"/>
    <w:rsid w:val="00D212A6"/>
    <w:rsid w:val="00D21584"/>
    <w:rsid w:val="00D22C16"/>
    <w:rsid w:val="00D244BD"/>
    <w:rsid w:val="00D247DF"/>
    <w:rsid w:val="00D24F8A"/>
    <w:rsid w:val="00D2501B"/>
    <w:rsid w:val="00D255ED"/>
    <w:rsid w:val="00D275F3"/>
    <w:rsid w:val="00D27CA2"/>
    <w:rsid w:val="00D302DF"/>
    <w:rsid w:val="00D313C4"/>
    <w:rsid w:val="00D314EB"/>
    <w:rsid w:val="00D334A4"/>
    <w:rsid w:val="00D37DD8"/>
    <w:rsid w:val="00D41F08"/>
    <w:rsid w:val="00D42683"/>
    <w:rsid w:val="00D42827"/>
    <w:rsid w:val="00D4419A"/>
    <w:rsid w:val="00D4445B"/>
    <w:rsid w:val="00D45AAF"/>
    <w:rsid w:val="00D4766B"/>
    <w:rsid w:val="00D47E0A"/>
    <w:rsid w:val="00D50259"/>
    <w:rsid w:val="00D51D1A"/>
    <w:rsid w:val="00D54456"/>
    <w:rsid w:val="00D54ED9"/>
    <w:rsid w:val="00D56E3F"/>
    <w:rsid w:val="00D6122E"/>
    <w:rsid w:val="00D637BC"/>
    <w:rsid w:val="00D63B1D"/>
    <w:rsid w:val="00D643A2"/>
    <w:rsid w:val="00D6495D"/>
    <w:rsid w:val="00D65121"/>
    <w:rsid w:val="00D678C4"/>
    <w:rsid w:val="00D71253"/>
    <w:rsid w:val="00D71323"/>
    <w:rsid w:val="00D750A6"/>
    <w:rsid w:val="00D7567B"/>
    <w:rsid w:val="00D76862"/>
    <w:rsid w:val="00D76DC0"/>
    <w:rsid w:val="00D76F49"/>
    <w:rsid w:val="00D776F1"/>
    <w:rsid w:val="00D8080C"/>
    <w:rsid w:val="00D820C3"/>
    <w:rsid w:val="00D82906"/>
    <w:rsid w:val="00D83935"/>
    <w:rsid w:val="00D92E3B"/>
    <w:rsid w:val="00D93101"/>
    <w:rsid w:val="00D95CAB"/>
    <w:rsid w:val="00D9694D"/>
    <w:rsid w:val="00D96F7D"/>
    <w:rsid w:val="00D97238"/>
    <w:rsid w:val="00DA02D2"/>
    <w:rsid w:val="00DA2170"/>
    <w:rsid w:val="00DA2A7D"/>
    <w:rsid w:val="00DA3D9F"/>
    <w:rsid w:val="00DA48B4"/>
    <w:rsid w:val="00DA62A5"/>
    <w:rsid w:val="00DA666D"/>
    <w:rsid w:val="00DA6BAE"/>
    <w:rsid w:val="00DA6D31"/>
    <w:rsid w:val="00DA6D75"/>
    <w:rsid w:val="00DB077B"/>
    <w:rsid w:val="00DB1C80"/>
    <w:rsid w:val="00DB5BDA"/>
    <w:rsid w:val="00DB704A"/>
    <w:rsid w:val="00DB742E"/>
    <w:rsid w:val="00DC0D2C"/>
    <w:rsid w:val="00DC1092"/>
    <w:rsid w:val="00DC3D3C"/>
    <w:rsid w:val="00DC490A"/>
    <w:rsid w:val="00DC5834"/>
    <w:rsid w:val="00DC585C"/>
    <w:rsid w:val="00DC68BC"/>
    <w:rsid w:val="00DD0E48"/>
    <w:rsid w:val="00DD2026"/>
    <w:rsid w:val="00DD224E"/>
    <w:rsid w:val="00DD25B8"/>
    <w:rsid w:val="00DD31F1"/>
    <w:rsid w:val="00DD3726"/>
    <w:rsid w:val="00DD4353"/>
    <w:rsid w:val="00DD57E1"/>
    <w:rsid w:val="00DD5DBB"/>
    <w:rsid w:val="00DD6DD1"/>
    <w:rsid w:val="00DE036C"/>
    <w:rsid w:val="00DE1D3B"/>
    <w:rsid w:val="00DE3B85"/>
    <w:rsid w:val="00DE6A6B"/>
    <w:rsid w:val="00DF0780"/>
    <w:rsid w:val="00DF164E"/>
    <w:rsid w:val="00DF165A"/>
    <w:rsid w:val="00DF391B"/>
    <w:rsid w:val="00DF3C54"/>
    <w:rsid w:val="00DF55F8"/>
    <w:rsid w:val="00E00D6F"/>
    <w:rsid w:val="00E00F3D"/>
    <w:rsid w:val="00E015A5"/>
    <w:rsid w:val="00E027EB"/>
    <w:rsid w:val="00E029BE"/>
    <w:rsid w:val="00E039AA"/>
    <w:rsid w:val="00E03E2E"/>
    <w:rsid w:val="00E05000"/>
    <w:rsid w:val="00E0561D"/>
    <w:rsid w:val="00E074B0"/>
    <w:rsid w:val="00E077B0"/>
    <w:rsid w:val="00E115A7"/>
    <w:rsid w:val="00E11854"/>
    <w:rsid w:val="00E12BF9"/>
    <w:rsid w:val="00E13632"/>
    <w:rsid w:val="00E1525A"/>
    <w:rsid w:val="00E1662E"/>
    <w:rsid w:val="00E176D4"/>
    <w:rsid w:val="00E17FA2"/>
    <w:rsid w:val="00E204FB"/>
    <w:rsid w:val="00E20BFA"/>
    <w:rsid w:val="00E236FC"/>
    <w:rsid w:val="00E23B6D"/>
    <w:rsid w:val="00E23E0E"/>
    <w:rsid w:val="00E26177"/>
    <w:rsid w:val="00E27E5B"/>
    <w:rsid w:val="00E307F4"/>
    <w:rsid w:val="00E31DB0"/>
    <w:rsid w:val="00E4087D"/>
    <w:rsid w:val="00E40C7A"/>
    <w:rsid w:val="00E43176"/>
    <w:rsid w:val="00E4414A"/>
    <w:rsid w:val="00E5008D"/>
    <w:rsid w:val="00E50FB3"/>
    <w:rsid w:val="00E51CCB"/>
    <w:rsid w:val="00E51E3A"/>
    <w:rsid w:val="00E538FC"/>
    <w:rsid w:val="00E539ED"/>
    <w:rsid w:val="00E54C3E"/>
    <w:rsid w:val="00E551D7"/>
    <w:rsid w:val="00E56CD4"/>
    <w:rsid w:val="00E606EA"/>
    <w:rsid w:val="00E61251"/>
    <w:rsid w:val="00E613C3"/>
    <w:rsid w:val="00E63F26"/>
    <w:rsid w:val="00E6653B"/>
    <w:rsid w:val="00E67668"/>
    <w:rsid w:val="00E677E2"/>
    <w:rsid w:val="00E702AD"/>
    <w:rsid w:val="00E71452"/>
    <w:rsid w:val="00E72D98"/>
    <w:rsid w:val="00E734D6"/>
    <w:rsid w:val="00E73CEE"/>
    <w:rsid w:val="00E752AB"/>
    <w:rsid w:val="00E80981"/>
    <w:rsid w:val="00E814FC"/>
    <w:rsid w:val="00E823EE"/>
    <w:rsid w:val="00E827A6"/>
    <w:rsid w:val="00E82C53"/>
    <w:rsid w:val="00E83FAF"/>
    <w:rsid w:val="00E84A10"/>
    <w:rsid w:val="00E856E7"/>
    <w:rsid w:val="00E85A09"/>
    <w:rsid w:val="00E86F5E"/>
    <w:rsid w:val="00E87888"/>
    <w:rsid w:val="00E913A6"/>
    <w:rsid w:val="00E91EFD"/>
    <w:rsid w:val="00E94726"/>
    <w:rsid w:val="00E94C8B"/>
    <w:rsid w:val="00E95667"/>
    <w:rsid w:val="00E95799"/>
    <w:rsid w:val="00E958FB"/>
    <w:rsid w:val="00E96941"/>
    <w:rsid w:val="00EA0348"/>
    <w:rsid w:val="00EA0635"/>
    <w:rsid w:val="00EA0DAE"/>
    <w:rsid w:val="00EA17F1"/>
    <w:rsid w:val="00EA244C"/>
    <w:rsid w:val="00EA50A8"/>
    <w:rsid w:val="00EA6714"/>
    <w:rsid w:val="00EA6938"/>
    <w:rsid w:val="00EA6F40"/>
    <w:rsid w:val="00EB01D6"/>
    <w:rsid w:val="00EB0255"/>
    <w:rsid w:val="00EB414D"/>
    <w:rsid w:val="00EB7796"/>
    <w:rsid w:val="00EC0184"/>
    <w:rsid w:val="00EC11A0"/>
    <w:rsid w:val="00EC2DB7"/>
    <w:rsid w:val="00EC2F27"/>
    <w:rsid w:val="00EC3D8C"/>
    <w:rsid w:val="00EC5670"/>
    <w:rsid w:val="00EC59ED"/>
    <w:rsid w:val="00EC66DC"/>
    <w:rsid w:val="00ED0630"/>
    <w:rsid w:val="00ED1DD2"/>
    <w:rsid w:val="00ED312D"/>
    <w:rsid w:val="00ED479B"/>
    <w:rsid w:val="00ED4DB2"/>
    <w:rsid w:val="00ED593F"/>
    <w:rsid w:val="00ED761B"/>
    <w:rsid w:val="00EE07A5"/>
    <w:rsid w:val="00EE0B06"/>
    <w:rsid w:val="00EE0E88"/>
    <w:rsid w:val="00EE1D66"/>
    <w:rsid w:val="00EE20EF"/>
    <w:rsid w:val="00EE5613"/>
    <w:rsid w:val="00EF0228"/>
    <w:rsid w:val="00EF290A"/>
    <w:rsid w:val="00EF3B91"/>
    <w:rsid w:val="00EF5916"/>
    <w:rsid w:val="00EF61DC"/>
    <w:rsid w:val="00EF674D"/>
    <w:rsid w:val="00EF67F0"/>
    <w:rsid w:val="00F0064B"/>
    <w:rsid w:val="00F00CFA"/>
    <w:rsid w:val="00F03104"/>
    <w:rsid w:val="00F034F6"/>
    <w:rsid w:val="00F036E5"/>
    <w:rsid w:val="00F03A99"/>
    <w:rsid w:val="00F0553E"/>
    <w:rsid w:val="00F1270F"/>
    <w:rsid w:val="00F17E69"/>
    <w:rsid w:val="00F20E17"/>
    <w:rsid w:val="00F23913"/>
    <w:rsid w:val="00F24034"/>
    <w:rsid w:val="00F24415"/>
    <w:rsid w:val="00F24FC1"/>
    <w:rsid w:val="00F26DF0"/>
    <w:rsid w:val="00F27C0B"/>
    <w:rsid w:val="00F30937"/>
    <w:rsid w:val="00F31322"/>
    <w:rsid w:val="00F33428"/>
    <w:rsid w:val="00F3434C"/>
    <w:rsid w:val="00F35E94"/>
    <w:rsid w:val="00F36963"/>
    <w:rsid w:val="00F36AB3"/>
    <w:rsid w:val="00F36B6F"/>
    <w:rsid w:val="00F37084"/>
    <w:rsid w:val="00F373A6"/>
    <w:rsid w:val="00F414D4"/>
    <w:rsid w:val="00F41A50"/>
    <w:rsid w:val="00F431B6"/>
    <w:rsid w:val="00F439D7"/>
    <w:rsid w:val="00F44B7A"/>
    <w:rsid w:val="00F45481"/>
    <w:rsid w:val="00F465F0"/>
    <w:rsid w:val="00F46B5E"/>
    <w:rsid w:val="00F47EA9"/>
    <w:rsid w:val="00F5075E"/>
    <w:rsid w:val="00F51437"/>
    <w:rsid w:val="00F544DD"/>
    <w:rsid w:val="00F566B4"/>
    <w:rsid w:val="00F57BE4"/>
    <w:rsid w:val="00F6074A"/>
    <w:rsid w:val="00F60C5B"/>
    <w:rsid w:val="00F61991"/>
    <w:rsid w:val="00F622A8"/>
    <w:rsid w:val="00F62436"/>
    <w:rsid w:val="00F62C61"/>
    <w:rsid w:val="00F670C5"/>
    <w:rsid w:val="00F67EB5"/>
    <w:rsid w:val="00F719FC"/>
    <w:rsid w:val="00F72B81"/>
    <w:rsid w:val="00F74EF2"/>
    <w:rsid w:val="00F74FAB"/>
    <w:rsid w:val="00F75067"/>
    <w:rsid w:val="00F75198"/>
    <w:rsid w:val="00F75858"/>
    <w:rsid w:val="00F75A4F"/>
    <w:rsid w:val="00F761DD"/>
    <w:rsid w:val="00F77A4B"/>
    <w:rsid w:val="00F77E69"/>
    <w:rsid w:val="00F80EEC"/>
    <w:rsid w:val="00F81135"/>
    <w:rsid w:val="00F81380"/>
    <w:rsid w:val="00F82492"/>
    <w:rsid w:val="00F83791"/>
    <w:rsid w:val="00F8426C"/>
    <w:rsid w:val="00F858D8"/>
    <w:rsid w:val="00F87223"/>
    <w:rsid w:val="00F873E1"/>
    <w:rsid w:val="00F8755F"/>
    <w:rsid w:val="00F87591"/>
    <w:rsid w:val="00F87F68"/>
    <w:rsid w:val="00F90DC1"/>
    <w:rsid w:val="00F9351F"/>
    <w:rsid w:val="00F94E9B"/>
    <w:rsid w:val="00F966B0"/>
    <w:rsid w:val="00F96862"/>
    <w:rsid w:val="00F97E96"/>
    <w:rsid w:val="00F97F6E"/>
    <w:rsid w:val="00FA02D1"/>
    <w:rsid w:val="00FA0A8A"/>
    <w:rsid w:val="00FA157A"/>
    <w:rsid w:val="00FA23BC"/>
    <w:rsid w:val="00FA4A04"/>
    <w:rsid w:val="00FA4AEA"/>
    <w:rsid w:val="00FA5CDC"/>
    <w:rsid w:val="00FA61E6"/>
    <w:rsid w:val="00FA7A90"/>
    <w:rsid w:val="00FB1B03"/>
    <w:rsid w:val="00FB23C6"/>
    <w:rsid w:val="00FB398F"/>
    <w:rsid w:val="00FB3D98"/>
    <w:rsid w:val="00FB41B8"/>
    <w:rsid w:val="00FB4EBD"/>
    <w:rsid w:val="00FB62F4"/>
    <w:rsid w:val="00FB6838"/>
    <w:rsid w:val="00FC2282"/>
    <w:rsid w:val="00FC4285"/>
    <w:rsid w:val="00FC43C6"/>
    <w:rsid w:val="00FD042C"/>
    <w:rsid w:val="00FD14C1"/>
    <w:rsid w:val="00FD2EDF"/>
    <w:rsid w:val="00FD3B48"/>
    <w:rsid w:val="00FD431F"/>
    <w:rsid w:val="00FD468C"/>
    <w:rsid w:val="00FD56EA"/>
    <w:rsid w:val="00FD69ED"/>
    <w:rsid w:val="00FD7339"/>
    <w:rsid w:val="00FD74CD"/>
    <w:rsid w:val="00FE083E"/>
    <w:rsid w:val="00FE09B3"/>
    <w:rsid w:val="00FE107B"/>
    <w:rsid w:val="00FE1F02"/>
    <w:rsid w:val="00FE2AD6"/>
    <w:rsid w:val="00FE312B"/>
    <w:rsid w:val="00FE556C"/>
    <w:rsid w:val="00FE6018"/>
    <w:rsid w:val="00FE64DC"/>
    <w:rsid w:val="00FE75E8"/>
    <w:rsid w:val="00FE7B19"/>
    <w:rsid w:val="00FF0B1B"/>
    <w:rsid w:val="00FF31C6"/>
    <w:rsid w:val="00FF3907"/>
    <w:rsid w:val="00FF4C24"/>
    <w:rsid w:val="00FF625A"/>
    <w:rsid w:val="00FF6612"/>
    <w:rsid w:val="00FF7099"/>
    <w:rsid w:val="00FF7B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626"/>
    <w:rPr>
      <w:rFonts w:ascii="Arial" w:hAnsi="Arial"/>
      <w:sz w:val="24"/>
    </w:rPr>
  </w:style>
  <w:style w:type="paragraph" w:styleId="Heading1">
    <w:name w:val="heading 1"/>
    <w:basedOn w:val="Normal"/>
    <w:next w:val="Normal"/>
    <w:link w:val="Heading1Char"/>
    <w:uiPriority w:val="9"/>
    <w:qFormat/>
    <w:rsid w:val="0033760E"/>
    <w:pPr>
      <w:keepNext/>
      <w:keepLines/>
      <w:spacing w:after="240"/>
      <w:outlineLvl w:val="0"/>
    </w:pPr>
    <w:rPr>
      <w:rFonts w:eastAsia="Times New Roman" w:cstheme="majorBidi"/>
      <w:b/>
      <w:bCs/>
      <w:color w:val="1F497D" w:themeColor="text2"/>
      <w:sz w:val="36"/>
      <w:szCs w:val="36"/>
      <w:lang w:eastAsia="en-GB"/>
    </w:rPr>
  </w:style>
  <w:style w:type="paragraph" w:styleId="Heading2">
    <w:name w:val="heading 2"/>
    <w:basedOn w:val="Normal"/>
    <w:next w:val="Normal"/>
    <w:link w:val="Heading2Char"/>
    <w:uiPriority w:val="9"/>
    <w:unhideWhenUsed/>
    <w:qFormat/>
    <w:rsid w:val="00BF38C2"/>
    <w:pPr>
      <w:keepNext/>
      <w:keepLines/>
      <w:spacing w:before="240" w:after="120" w:line="240" w:lineRule="auto"/>
      <w:outlineLvl w:val="1"/>
    </w:pPr>
    <w:rPr>
      <w:rFonts w:eastAsiaTheme="majorEastAsia" w:cstheme="majorBidi"/>
      <w:b/>
      <w:bCs/>
      <w:color w:val="1F497D" w:themeColor="text2"/>
      <w:sz w:val="32"/>
      <w:szCs w:val="26"/>
    </w:rPr>
  </w:style>
  <w:style w:type="paragraph" w:styleId="Heading3">
    <w:name w:val="heading 3"/>
    <w:basedOn w:val="Normal"/>
    <w:next w:val="Normal"/>
    <w:link w:val="Heading3Char"/>
    <w:uiPriority w:val="9"/>
    <w:unhideWhenUsed/>
    <w:qFormat/>
    <w:rsid w:val="002E5BA0"/>
    <w:pPr>
      <w:keepNext/>
      <w:keepLines/>
      <w:spacing w:before="200" w:after="120"/>
      <w:outlineLvl w:val="2"/>
    </w:pPr>
    <w:rPr>
      <w:rFonts w:eastAsiaTheme="majorEastAsia" w:cstheme="majorBidi"/>
      <w:b/>
      <w:bCs/>
      <w:color w:val="1F497D" w:themeColor="text2"/>
      <w:sz w:val="28"/>
    </w:rPr>
  </w:style>
  <w:style w:type="paragraph" w:styleId="Heading4">
    <w:name w:val="heading 4"/>
    <w:basedOn w:val="Normal"/>
    <w:next w:val="Normal"/>
    <w:link w:val="Heading4Char"/>
    <w:uiPriority w:val="9"/>
    <w:unhideWhenUsed/>
    <w:qFormat/>
    <w:rsid w:val="001F521B"/>
    <w:pPr>
      <w:keepNext/>
      <w:keepLines/>
      <w:spacing w:before="200" w:after="12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37F"/>
    <w:rPr>
      <w:rFonts w:ascii="Tahoma" w:hAnsi="Tahoma" w:cs="Tahoma"/>
      <w:sz w:val="16"/>
      <w:szCs w:val="16"/>
    </w:rPr>
  </w:style>
  <w:style w:type="paragraph" w:styleId="Header">
    <w:name w:val="header"/>
    <w:basedOn w:val="Normal"/>
    <w:link w:val="HeaderChar"/>
    <w:uiPriority w:val="99"/>
    <w:unhideWhenUsed/>
    <w:rsid w:val="00E00D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0D6F"/>
  </w:style>
  <w:style w:type="paragraph" w:styleId="Footer">
    <w:name w:val="footer"/>
    <w:basedOn w:val="Normal"/>
    <w:link w:val="FooterChar"/>
    <w:uiPriority w:val="99"/>
    <w:unhideWhenUsed/>
    <w:rsid w:val="00E00D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0D6F"/>
  </w:style>
  <w:style w:type="paragraph" w:customStyle="1" w:styleId="DfESOutNumbered">
    <w:name w:val="DfESOutNumbered"/>
    <w:basedOn w:val="Normal"/>
    <w:link w:val="DfESOutNumberedChar"/>
    <w:rsid w:val="00DB742E"/>
    <w:pPr>
      <w:widowControl w:val="0"/>
      <w:numPr>
        <w:numId w:val="8"/>
      </w:numPr>
      <w:overflowPunct w:val="0"/>
      <w:autoSpaceDE w:val="0"/>
      <w:autoSpaceDN w:val="0"/>
      <w:adjustRightInd w:val="0"/>
      <w:spacing w:after="240" w:line="240" w:lineRule="auto"/>
      <w:textAlignment w:val="baseline"/>
    </w:pPr>
    <w:rPr>
      <w:rFonts w:eastAsia="Times New Roman" w:cs="Arial"/>
      <w:szCs w:val="20"/>
    </w:rPr>
  </w:style>
  <w:style w:type="character" w:customStyle="1" w:styleId="DfESOutNumberedChar">
    <w:name w:val="DfESOutNumbered Char"/>
    <w:basedOn w:val="DefaultParagraphFont"/>
    <w:link w:val="DfESOutNumbered"/>
    <w:rsid w:val="00DB742E"/>
    <w:rPr>
      <w:rFonts w:ascii="Arial" w:eastAsia="Times New Roman" w:hAnsi="Arial" w:cs="Arial"/>
      <w:sz w:val="24"/>
      <w:szCs w:val="20"/>
    </w:rPr>
  </w:style>
  <w:style w:type="paragraph" w:customStyle="1" w:styleId="DeptBullets">
    <w:name w:val="DeptBullets"/>
    <w:basedOn w:val="Normal"/>
    <w:link w:val="DeptBulletsChar"/>
    <w:rsid w:val="00DB742E"/>
    <w:pPr>
      <w:widowControl w:val="0"/>
      <w:numPr>
        <w:numId w:val="9"/>
      </w:numPr>
      <w:overflowPunct w:val="0"/>
      <w:autoSpaceDE w:val="0"/>
      <w:autoSpaceDN w:val="0"/>
      <w:adjustRightInd w:val="0"/>
      <w:spacing w:after="240" w:line="240" w:lineRule="auto"/>
      <w:textAlignment w:val="baseline"/>
    </w:pPr>
    <w:rPr>
      <w:rFonts w:eastAsia="Times New Roman" w:cs="Times New Roman"/>
      <w:szCs w:val="20"/>
    </w:rPr>
  </w:style>
  <w:style w:type="character" w:customStyle="1" w:styleId="DeptBulletsChar">
    <w:name w:val="DeptBullets Char"/>
    <w:basedOn w:val="DefaultParagraphFont"/>
    <w:link w:val="DeptBullets"/>
    <w:rsid w:val="00DB742E"/>
    <w:rPr>
      <w:rFonts w:ascii="Arial" w:eastAsia="Times New Roman" w:hAnsi="Arial" w:cs="Times New Roman"/>
      <w:sz w:val="24"/>
      <w:szCs w:val="20"/>
    </w:rPr>
  </w:style>
  <w:style w:type="character" w:styleId="CommentReference">
    <w:name w:val="annotation reference"/>
    <w:basedOn w:val="DefaultParagraphFont"/>
    <w:unhideWhenUsed/>
    <w:rsid w:val="003B147D"/>
    <w:rPr>
      <w:sz w:val="16"/>
      <w:szCs w:val="16"/>
    </w:rPr>
  </w:style>
  <w:style w:type="paragraph" w:styleId="CommentText">
    <w:name w:val="annotation text"/>
    <w:basedOn w:val="Normal"/>
    <w:link w:val="CommentTextChar"/>
    <w:uiPriority w:val="99"/>
    <w:unhideWhenUsed/>
    <w:rsid w:val="003B147D"/>
    <w:pPr>
      <w:spacing w:line="240" w:lineRule="auto"/>
    </w:pPr>
    <w:rPr>
      <w:sz w:val="20"/>
      <w:szCs w:val="20"/>
    </w:rPr>
  </w:style>
  <w:style w:type="character" w:customStyle="1" w:styleId="CommentTextChar">
    <w:name w:val="Comment Text Char"/>
    <w:basedOn w:val="DefaultParagraphFont"/>
    <w:link w:val="CommentText"/>
    <w:uiPriority w:val="99"/>
    <w:rsid w:val="003B147D"/>
    <w:rPr>
      <w:sz w:val="20"/>
      <w:szCs w:val="20"/>
    </w:rPr>
  </w:style>
  <w:style w:type="paragraph" w:styleId="CommentSubject">
    <w:name w:val="annotation subject"/>
    <w:basedOn w:val="CommentText"/>
    <w:next w:val="CommentText"/>
    <w:link w:val="CommentSubjectChar"/>
    <w:uiPriority w:val="99"/>
    <w:semiHidden/>
    <w:unhideWhenUsed/>
    <w:rsid w:val="003B147D"/>
    <w:rPr>
      <w:b/>
      <w:bCs/>
    </w:rPr>
  </w:style>
  <w:style w:type="character" w:customStyle="1" w:styleId="CommentSubjectChar">
    <w:name w:val="Comment Subject Char"/>
    <w:basedOn w:val="CommentTextChar"/>
    <w:link w:val="CommentSubject"/>
    <w:uiPriority w:val="99"/>
    <w:semiHidden/>
    <w:rsid w:val="003B147D"/>
    <w:rPr>
      <w:b/>
      <w:bCs/>
      <w:sz w:val="20"/>
      <w:szCs w:val="20"/>
    </w:rPr>
  </w:style>
  <w:style w:type="character" w:styleId="Hyperlink">
    <w:name w:val="Hyperlink"/>
    <w:basedOn w:val="DefaultParagraphFont"/>
    <w:uiPriority w:val="99"/>
    <w:unhideWhenUsed/>
    <w:rsid w:val="00CB1873"/>
    <w:rPr>
      <w:color w:val="0000FF" w:themeColor="hyperlink"/>
      <w:u w:val="single"/>
    </w:rPr>
  </w:style>
  <w:style w:type="paragraph" w:styleId="FootnoteText">
    <w:name w:val="footnote text"/>
    <w:basedOn w:val="Normal"/>
    <w:link w:val="FootnoteTextChar"/>
    <w:uiPriority w:val="99"/>
    <w:unhideWhenUsed/>
    <w:rsid w:val="00CB1873"/>
    <w:pPr>
      <w:spacing w:after="0" w:line="240" w:lineRule="auto"/>
    </w:pPr>
    <w:rPr>
      <w:rFonts w:eastAsia="Times New Roman" w:cs="Times New Roman"/>
      <w:sz w:val="20"/>
      <w:szCs w:val="20"/>
      <w:lang w:eastAsia="en-GB"/>
    </w:rPr>
  </w:style>
  <w:style w:type="character" w:customStyle="1" w:styleId="FootnoteTextChar">
    <w:name w:val="Footnote Text Char"/>
    <w:basedOn w:val="DefaultParagraphFont"/>
    <w:link w:val="FootnoteText"/>
    <w:uiPriority w:val="99"/>
    <w:rsid w:val="00CB1873"/>
    <w:rPr>
      <w:rFonts w:ascii="Arial" w:eastAsia="Times New Roman" w:hAnsi="Arial" w:cs="Times New Roman"/>
      <w:sz w:val="20"/>
      <w:szCs w:val="20"/>
      <w:lang w:eastAsia="en-GB"/>
    </w:rPr>
  </w:style>
  <w:style w:type="paragraph" w:styleId="ListParagraph">
    <w:name w:val="List Paragraph"/>
    <w:basedOn w:val="Normal"/>
    <w:link w:val="ListParagraphChar"/>
    <w:uiPriority w:val="99"/>
    <w:qFormat/>
    <w:rsid w:val="00CB1873"/>
    <w:pPr>
      <w:ind w:left="720"/>
      <w:contextualSpacing/>
    </w:pPr>
  </w:style>
  <w:style w:type="character" w:styleId="FootnoteReference">
    <w:name w:val="footnote reference"/>
    <w:basedOn w:val="DefaultParagraphFont"/>
    <w:uiPriority w:val="99"/>
    <w:unhideWhenUsed/>
    <w:rsid w:val="00CB1873"/>
    <w:rPr>
      <w:vertAlign w:val="superscript"/>
    </w:rPr>
  </w:style>
  <w:style w:type="table" w:styleId="TableGrid">
    <w:name w:val="Table Grid"/>
    <w:basedOn w:val="TableNormal"/>
    <w:uiPriority w:val="59"/>
    <w:rsid w:val="00AE2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F38C2"/>
    <w:rPr>
      <w:rFonts w:ascii="Arial" w:eastAsiaTheme="majorEastAsia" w:hAnsi="Arial" w:cstheme="majorBidi"/>
      <w:b/>
      <w:bCs/>
      <w:color w:val="1F497D" w:themeColor="text2"/>
      <w:sz w:val="32"/>
      <w:szCs w:val="26"/>
    </w:rPr>
  </w:style>
  <w:style w:type="character" w:customStyle="1" w:styleId="Heading3Char">
    <w:name w:val="Heading 3 Char"/>
    <w:basedOn w:val="DefaultParagraphFont"/>
    <w:link w:val="Heading3"/>
    <w:uiPriority w:val="9"/>
    <w:rsid w:val="002E5BA0"/>
    <w:rPr>
      <w:rFonts w:ascii="Arial" w:eastAsiaTheme="majorEastAsia" w:hAnsi="Arial" w:cstheme="majorBidi"/>
      <w:b/>
      <w:bCs/>
      <w:color w:val="1F497D" w:themeColor="text2"/>
      <w:sz w:val="28"/>
    </w:rPr>
  </w:style>
  <w:style w:type="paragraph" w:styleId="NormalWeb">
    <w:name w:val="Normal (Web)"/>
    <w:basedOn w:val="Normal"/>
    <w:uiPriority w:val="99"/>
    <w:semiHidden/>
    <w:unhideWhenUsed/>
    <w:rsid w:val="00051B08"/>
    <w:rPr>
      <w:rFonts w:ascii="Times New Roman" w:hAnsi="Times New Roman" w:cs="Times New Roman"/>
      <w:szCs w:val="24"/>
    </w:rPr>
  </w:style>
  <w:style w:type="paragraph" w:styleId="Revision">
    <w:name w:val="Revision"/>
    <w:hidden/>
    <w:uiPriority w:val="99"/>
    <w:semiHidden/>
    <w:rsid w:val="00051B08"/>
    <w:pPr>
      <w:spacing w:after="0" w:line="240" w:lineRule="auto"/>
    </w:pPr>
  </w:style>
  <w:style w:type="table" w:customStyle="1" w:styleId="TableGrid1">
    <w:name w:val="Table Grid1"/>
    <w:basedOn w:val="TableNormal"/>
    <w:next w:val="TableGrid"/>
    <w:rsid w:val="005334E1"/>
    <w:pPr>
      <w:spacing w:after="0" w:line="240" w:lineRule="auto"/>
    </w:pPr>
    <w:rPr>
      <w:rFonts w:ascii="Arial" w:eastAsia="Times New Roman" w:hAnsi="Arial"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99"/>
    <w:rsid w:val="00AE67BE"/>
  </w:style>
  <w:style w:type="paragraph" w:customStyle="1" w:styleId="SubtitleText">
    <w:name w:val="SubtitleText"/>
    <w:basedOn w:val="Normal"/>
    <w:link w:val="SubtitleTextChar"/>
    <w:unhideWhenUsed/>
    <w:qFormat/>
    <w:rsid w:val="00893422"/>
    <w:pPr>
      <w:spacing w:after="1560" w:line="240" w:lineRule="auto"/>
    </w:pPr>
    <w:rPr>
      <w:rFonts w:eastAsia="Times New Roman" w:cs="Arial"/>
      <w:b/>
      <w:color w:val="104F75"/>
      <w:sz w:val="48"/>
      <w:szCs w:val="48"/>
      <w:lang w:eastAsia="en-GB"/>
    </w:rPr>
  </w:style>
  <w:style w:type="character" w:customStyle="1" w:styleId="SubtitleTextChar">
    <w:name w:val="SubtitleText Char"/>
    <w:link w:val="SubtitleText"/>
    <w:rsid w:val="00893422"/>
    <w:rPr>
      <w:rFonts w:ascii="Arial" w:eastAsia="Times New Roman" w:hAnsi="Arial" w:cs="Arial"/>
      <w:b/>
      <w:color w:val="104F75"/>
      <w:sz w:val="48"/>
      <w:szCs w:val="48"/>
      <w:lang w:eastAsia="en-GB"/>
    </w:rPr>
  </w:style>
  <w:style w:type="paragraph" w:styleId="Title">
    <w:name w:val="Title"/>
    <w:basedOn w:val="Normal"/>
    <w:next w:val="Normal"/>
    <w:link w:val="TitleChar"/>
    <w:unhideWhenUsed/>
    <w:qFormat/>
    <w:rsid w:val="00893422"/>
    <w:pPr>
      <w:spacing w:before="4000" w:after="240" w:line="240" w:lineRule="auto"/>
    </w:pPr>
    <w:rPr>
      <w:rFonts w:eastAsia="Times New Roman" w:cs="Times New Roman"/>
      <w:b/>
      <w:color w:val="104F75"/>
      <w:sz w:val="96"/>
      <w:szCs w:val="120"/>
      <w:lang w:eastAsia="en-GB"/>
    </w:rPr>
  </w:style>
  <w:style w:type="character" w:customStyle="1" w:styleId="TitleChar">
    <w:name w:val="Title Char"/>
    <w:basedOn w:val="DefaultParagraphFont"/>
    <w:link w:val="Title"/>
    <w:rsid w:val="00893422"/>
    <w:rPr>
      <w:rFonts w:ascii="Arial" w:eastAsia="Times New Roman" w:hAnsi="Arial" w:cs="Times New Roman"/>
      <w:b/>
      <w:color w:val="104F75"/>
      <w:sz w:val="96"/>
      <w:szCs w:val="120"/>
      <w:lang w:eastAsia="en-GB"/>
    </w:rPr>
  </w:style>
  <w:style w:type="character" w:customStyle="1" w:styleId="Heading1Char">
    <w:name w:val="Heading 1 Char"/>
    <w:basedOn w:val="DefaultParagraphFont"/>
    <w:link w:val="Heading1"/>
    <w:uiPriority w:val="9"/>
    <w:rsid w:val="0033760E"/>
    <w:rPr>
      <w:rFonts w:ascii="Arial" w:eastAsia="Times New Roman" w:hAnsi="Arial" w:cstheme="majorBidi"/>
      <w:b/>
      <w:bCs/>
      <w:color w:val="1F497D" w:themeColor="text2"/>
      <w:sz w:val="36"/>
      <w:szCs w:val="36"/>
      <w:lang w:eastAsia="en-GB"/>
    </w:rPr>
  </w:style>
  <w:style w:type="character" w:customStyle="1" w:styleId="Heading4Char">
    <w:name w:val="Heading 4 Char"/>
    <w:basedOn w:val="DefaultParagraphFont"/>
    <w:link w:val="Heading4"/>
    <w:uiPriority w:val="9"/>
    <w:rsid w:val="001F521B"/>
    <w:rPr>
      <w:rFonts w:ascii="Arial" w:eastAsiaTheme="majorEastAsia" w:hAnsi="Arial" w:cstheme="majorBidi"/>
      <w:b/>
      <w:bCs/>
      <w:iCs/>
      <w:sz w:val="24"/>
    </w:rPr>
  </w:style>
  <w:style w:type="paragraph" w:customStyle="1" w:styleId="CopyrightBox">
    <w:name w:val="CopyrightBox"/>
    <w:basedOn w:val="Normal"/>
    <w:link w:val="CopyrightBoxChar"/>
    <w:unhideWhenUsed/>
    <w:qFormat/>
    <w:rsid w:val="00EA244C"/>
    <w:pPr>
      <w:spacing w:after="240" w:line="288" w:lineRule="auto"/>
    </w:pPr>
    <w:rPr>
      <w:rFonts w:eastAsia="Times New Roman" w:cs="Times New Roman"/>
      <w:szCs w:val="24"/>
      <w:lang w:eastAsia="en-GB"/>
    </w:rPr>
  </w:style>
  <w:style w:type="character" w:customStyle="1" w:styleId="CopyrightBoxChar">
    <w:name w:val="CopyrightBox Char"/>
    <w:link w:val="CopyrightBox"/>
    <w:rsid w:val="00EA244C"/>
    <w:rPr>
      <w:rFonts w:ascii="Arial" w:eastAsia="Times New Roman" w:hAnsi="Arial" w:cs="Times New Roman"/>
      <w:sz w:val="24"/>
      <w:szCs w:val="24"/>
      <w:lang w:eastAsia="en-GB"/>
    </w:rPr>
  </w:style>
  <w:style w:type="paragraph" w:customStyle="1" w:styleId="CopyrightSpacing">
    <w:name w:val="CopyrightSpacing"/>
    <w:basedOn w:val="Normal"/>
    <w:link w:val="CopyrightSpacingChar"/>
    <w:unhideWhenUsed/>
    <w:rsid w:val="00EA244C"/>
    <w:pPr>
      <w:spacing w:before="8040" w:after="120" w:line="288" w:lineRule="auto"/>
    </w:pPr>
    <w:rPr>
      <w:rFonts w:eastAsia="Times New Roman" w:cs="Times New Roman"/>
      <w:szCs w:val="24"/>
      <w:lang w:eastAsia="en-GB"/>
    </w:rPr>
  </w:style>
  <w:style w:type="character" w:customStyle="1" w:styleId="CopyrightSpacingChar">
    <w:name w:val="CopyrightSpacing Char"/>
    <w:link w:val="CopyrightSpacing"/>
    <w:rsid w:val="00EA244C"/>
    <w:rPr>
      <w:rFonts w:ascii="Arial" w:eastAsia="Times New Roman" w:hAnsi="Arial" w:cs="Times New Roman"/>
      <w:sz w:val="24"/>
      <w:szCs w:val="24"/>
      <w:lang w:eastAsia="en-GB"/>
    </w:rPr>
  </w:style>
  <w:style w:type="paragraph" w:styleId="TOCHeading">
    <w:name w:val="TOC Heading"/>
    <w:basedOn w:val="Heading1"/>
    <w:next w:val="Normal"/>
    <w:uiPriority w:val="39"/>
    <w:semiHidden/>
    <w:unhideWhenUsed/>
    <w:qFormat/>
    <w:rsid w:val="00A65F5E"/>
    <w:pPr>
      <w:outlineLvl w:val="9"/>
    </w:pPr>
    <w:rPr>
      <w:rFonts w:asciiTheme="majorHAnsi" w:hAnsiTheme="majorHAnsi"/>
      <w:sz w:val="28"/>
      <w:lang w:val="en-US" w:eastAsia="ja-JP"/>
    </w:rPr>
  </w:style>
  <w:style w:type="paragraph" w:styleId="TOC1">
    <w:name w:val="toc 1"/>
    <w:basedOn w:val="Normal"/>
    <w:next w:val="Normal"/>
    <w:autoRedefine/>
    <w:uiPriority w:val="39"/>
    <w:unhideWhenUsed/>
    <w:rsid w:val="007710A6"/>
    <w:pPr>
      <w:tabs>
        <w:tab w:val="right" w:pos="9016"/>
      </w:tabs>
      <w:spacing w:before="240" w:after="80" w:line="240" w:lineRule="auto"/>
    </w:pPr>
    <w:rPr>
      <w:rFonts w:eastAsia="Times New Roman"/>
      <w:b/>
      <w:noProof/>
      <w:color w:val="1F497D" w:themeColor="text2"/>
      <w:sz w:val="28"/>
      <w:szCs w:val="28"/>
      <w:lang w:eastAsia="en-GB"/>
    </w:rPr>
  </w:style>
  <w:style w:type="paragraph" w:styleId="TOC2">
    <w:name w:val="toc 2"/>
    <w:basedOn w:val="Normal"/>
    <w:next w:val="Normal"/>
    <w:autoRedefine/>
    <w:uiPriority w:val="39"/>
    <w:unhideWhenUsed/>
    <w:rsid w:val="006E12A4"/>
    <w:pPr>
      <w:tabs>
        <w:tab w:val="right" w:pos="9016"/>
      </w:tabs>
      <w:spacing w:after="80" w:line="240" w:lineRule="auto"/>
    </w:pPr>
  </w:style>
  <w:style w:type="paragraph" w:styleId="TOC3">
    <w:name w:val="toc 3"/>
    <w:basedOn w:val="Normal"/>
    <w:next w:val="Normal"/>
    <w:autoRedefine/>
    <w:uiPriority w:val="39"/>
    <w:unhideWhenUsed/>
    <w:rsid w:val="00F87223"/>
    <w:pPr>
      <w:tabs>
        <w:tab w:val="right" w:pos="9016"/>
      </w:tabs>
      <w:spacing w:after="80" w:line="240" w:lineRule="auto"/>
      <w:ind w:firstLine="284"/>
    </w:pPr>
  </w:style>
  <w:style w:type="paragraph" w:styleId="TOC4">
    <w:name w:val="toc 4"/>
    <w:basedOn w:val="Normal"/>
    <w:next w:val="Normal"/>
    <w:autoRedefine/>
    <w:uiPriority w:val="39"/>
    <w:unhideWhenUsed/>
    <w:rsid w:val="00A65F5E"/>
    <w:pPr>
      <w:spacing w:after="100"/>
      <w:ind w:left="660"/>
    </w:pPr>
    <w:rPr>
      <w:rFonts w:eastAsiaTheme="minorEastAsia"/>
      <w:lang w:eastAsia="en-GB"/>
    </w:rPr>
  </w:style>
  <w:style w:type="paragraph" w:styleId="TOC5">
    <w:name w:val="toc 5"/>
    <w:basedOn w:val="Normal"/>
    <w:next w:val="Normal"/>
    <w:autoRedefine/>
    <w:uiPriority w:val="39"/>
    <w:unhideWhenUsed/>
    <w:rsid w:val="00A65F5E"/>
    <w:pPr>
      <w:spacing w:after="100"/>
      <w:ind w:left="880"/>
    </w:pPr>
    <w:rPr>
      <w:rFonts w:eastAsiaTheme="minorEastAsia"/>
      <w:lang w:eastAsia="en-GB"/>
    </w:rPr>
  </w:style>
  <w:style w:type="paragraph" w:styleId="TOC6">
    <w:name w:val="toc 6"/>
    <w:basedOn w:val="Normal"/>
    <w:next w:val="Normal"/>
    <w:autoRedefine/>
    <w:uiPriority w:val="39"/>
    <w:unhideWhenUsed/>
    <w:rsid w:val="00A65F5E"/>
    <w:pPr>
      <w:spacing w:after="100"/>
      <w:ind w:left="1100"/>
    </w:pPr>
    <w:rPr>
      <w:rFonts w:eastAsiaTheme="minorEastAsia"/>
      <w:lang w:eastAsia="en-GB"/>
    </w:rPr>
  </w:style>
  <w:style w:type="paragraph" w:styleId="TOC7">
    <w:name w:val="toc 7"/>
    <w:basedOn w:val="Normal"/>
    <w:next w:val="Normal"/>
    <w:autoRedefine/>
    <w:uiPriority w:val="39"/>
    <w:unhideWhenUsed/>
    <w:rsid w:val="00A65F5E"/>
    <w:pPr>
      <w:spacing w:after="100"/>
      <w:ind w:left="1320"/>
    </w:pPr>
    <w:rPr>
      <w:rFonts w:eastAsiaTheme="minorEastAsia"/>
      <w:lang w:eastAsia="en-GB"/>
    </w:rPr>
  </w:style>
  <w:style w:type="paragraph" w:styleId="TOC8">
    <w:name w:val="toc 8"/>
    <w:basedOn w:val="Normal"/>
    <w:next w:val="Normal"/>
    <w:autoRedefine/>
    <w:uiPriority w:val="39"/>
    <w:unhideWhenUsed/>
    <w:rsid w:val="00A65F5E"/>
    <w:pPr>
      <w:spacing w:after="100"/>
      <w:ind w:left="1540"/>
    </w:pPr>
    <w:rPr>
      <w:rFonts w:eastAsiaTheme="minorEastAsia"/>
      <w:lang w:eastAsia="en-GB"/>
    </w:rPr>
  </w:style>
  <w:style w:type="paragraph" w:styleId="TOC9">
    <w:name w:val="toc 9"/>
    <w:basedOn w:val="Normal"/>
    <w:next w:val="Normal"/>
    <w:autoRedefine/>
    <w:uiPriority w:val="39"/>
    <w:unhideWhenUsed/>
    <w:rsid w:val="00A65F5E"/>
    <w:pPr>
      <w:spacing w:after="100"/>
      <w:ind w:left="1760"/>
    </w:pPr>
    <w:rPr>
      <w:rFonts w:eastAsiaTheme="minorEastAsia"/>
      <w:lang w:eastAsia="en-GB"/>
    </w:rPr>
  </w:style>
  <w:style w:type="paragraph" w:customStyle="1" w:styleId="chapter7">
    <w:name w:val="chapter7"/>
    <w:basedOn w:val="ListParagraph"/>
    <w:next w:val="Normal"/>
    <w:link w:val="chapter7Char"/>
    <w:qFormat/>
    <w:rsid w:val="009F31F7"/>
    <w:pPr>
      <w:numPr>
        <w:numId w:val="178"/>
      </w:numPr>
      <w:contextualSpacing w:val="0"/>
    </w:pPr>
    <w:rPr>
      <w:rFonts w:eastAsia="Times New Roman" w:cs="Times New Roman"/>
      <w:szCs w:val="24"/>
      <w:lang w:eastAsia="en-GB"/>
    </w:rPr>
  </w:style>
  <w:style w:type="character" w:customStyle="1" w:styleId="chapter7Char">
    <w:name w:val="chapter7 Char"/>
    <w:basedOn w:val="DefaultParagraphFont"/>
    <w:link w:val="chapter7"/>
    <w:rsid w:val="009F31F7"/>
    <w:rPr>
      <w:rFonts w:ascii="Arial" w:eastAsia="Times New Roman" w:hAnsi="Arial" w:cs="Times New Roman"/>
      <w:sz w:val="24"/>
      <w:szCs w:val="24"/>
      <w:lang w:eastAsia="en-GB"/>
    </w:rPr>
  </w:style>
  <w:style w:type="character" w:styleId="FollowedHyperlink">
    <w:name w:val="FollowedHyperlink"/>
    <w:basedOn w:val="DefaultParagraphFont"/>
    <w:uiPriority w:val="99"/>
    <w:semiHidden/>
    <w:unhideWhenUsed/>
    <w:rsid w:val="00A915B9"/>
    <w:rPr>
      <w:color w:val="800080" w:themeColor="followedHyperlink"/>
      <w:u w:val="single"/>
    </w:rPr>
  </w:style>
  <w:style w:type="paragraph" w:styleId="PlainText">
    <w:name w:val="Plain Text"/>
    <w:basedOn w:val="Normal"/>
    <w:link w:val="PlainTextChar"/>
    <w:uiPriority w:val="99"/>
    <w:semiHidden/>
    <w:unhideWhenUsed/>
    <w:rsid w:val="000B4880"/>
    <w:pPr>
      <w:spacing w:after="0" w:line="240" w:lineRule="auto"/>
    </w:pPr>
    <w:rPr>
      <w:rFonts w:eastAsia="Times New Roman" w:cs="Consolas"/>
      <w:szCs w:val="21"/>
      <w:lang w:eastAsia="en-GB"/>
    </w:rPr>
  </w:style>
  <w:style w:type="character" w:customStyle="1" w:styleId="PlainTextChar">
    <w:name w:val="Plain Text Char"/>
    <w:basedOn w:val="DefaultParagraphFont"/>
    <w:link w:val="PlainText"/>
    <w:uiPriority w:val="99"/>
    <w:semiHidden/>
    <w:rsid w:val="000B4880"/>
    <w:rPr>
      <w:rFonts w:ascii="Arial" w:eastAsia="Times New Roman" w:hAnsi="Arial" w:cs="Consolas"/>
      <w:sz w:val="24"/>
      <w:szCs w:val="21"/>
      <w:lang w:eastAsia="en-GB"/>
    </w:rPr>
  </w:style>
  <w:style w:type="table" w:customStyle="1" w:styleId="TableGrid2">
    <w:name w:val="Table Grid2"/>
    <w:basedOn w:val="TableNormal"/>
    <w:next w:val="TableGrid"/>
    <w:rsid w:val="0033760E"/>
    <w:pPr>
      <w:spacing w:after="0" w:line="240" w:lineRule="auto"/>
    </w:pPr>
    <w:rPr>
      <w:rFonts w:ascii="Arial" w:eastAsia="Times New Roman" w:hAnsi="Arial"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626"/>
    <w:rPr>
      <w:rFonts w:ascii="Arial" w:hAnsi="Arial"/>
      <w:sz w:val="24"/>
    </w:rPr>
  </w:style>
  <w:style w:type="paragraph" w:styleId="Heading1">
    <w:name w:val="heading 1"/>
    <w:basedOn w:val="Normal"/>
    <w:next w:val="Normal"/>
    <w:link w:val="Heading1Char"/>
    <w:uiPriority w:val="9"/>
    <w:qFormat/>
    <w:rsid w:val="0033760E"/>
    <w:pPr>
      <w:keepNext/>
      <w:keepLines/>
      <w:spacing w:after="240"/>
      <w:outlineLvl w:val="0"/>
    </w:pPr>
    <w:rPr>
      <w:rFonts w:eastAsia="Times New Roman" w:cstheme="majorBidi"/>
      <w:b/>
      <w:bCs/>
      <w:color w:val="1F497D" w:themeColor="text2"/>
      <w:sz w:val="36"/>
      <w:szCs w:val="36"/>
      <w:lang w:eastAsia="en-GB"/>
    </w:rPr>
  </w:style>
  <w:style w:type="paragraph" w:styleId="Heading2">
    <w:name w:val="heading 2"/>
    <w:basedOn w:val="Normal"/>
    <w:next w:val="Normal"/>
    <w:link w:val="Heading2Char"/>
    <w:uiPriority w:val="9"/>
    <w:unhideWhenUsed/>
    <w:qFormat/>
    <w:rsid w:val="00BF38C2"/>
    <w:pPr>
      <w:keepNext/>
      <w:keepLines/>
      <w:spacing w:before="240" w:after="120" w:line="240" w:lineRule="auto"/>
      <w:outlineLvl w:val="1"/>
    </w:pPr>
    <w:rPr>
      <w:rFonts w:eastAsiaTheme="majorEastAsia" w:cstheme="majorBidi"/>
      <w:b/>
      <w:bCs/>
      <w:color w:val="1F497D" w:themeColor="text2"/>
      <w:sz w:val="32"/>
      <w:szCs w:val="26"/>
    </w:rPr>
  </w:style>
  <w:style w:type="paragraph" w:styleId="Heading3">
    <w:name w:val="heading 3"/>
    <w:basedOn w:val="Normal"/>
    <w:next w:val="Normal"/>
    <w:link w:val="Heading3Char"/>
    <w:uiPriority w:val="9"/>
    <w:unhideWhenUsed/>
    <w:qFormat/>
    <w:rsid w:val="002E5BA0"/>
    <w:pPr>
      <w:keepNext/>
      <w:keepLines/>
      <w:spacing w:before="200" w:after="120"/>
      <w:outlineLvl w:val="2"/>
    </w:pPr>
    <w:rPr>
      <w:rFonts w:eastAsiaTheme="majorEastAsia" w:cstheme="majorBidi"/>
      <w:b/>
      <w:bCs/>
      <w:color w:val="1F497D" w:themeColor="text2"/>
      <w:sz w:val="28"/>
    </w:rPr>
  </w:style>
  <w:style w:type="paragraph" w:styleId="Heading4">
    <w:name w:val="heading 4"/>
    <w:basedOn w:val="Normal"/>
    <w:next w:val="Normal"/>
    <w:link w:val="Heading4Char"/>
    <w:uiPriority w:val="9"/>
    <w:unhideWhenUsed/>
    <w:qFormat/>
    <w:rsid w:val="001F521B"/>
    <w:pPr>
      <w:keepNext/>
      <w:keepLines/>
      <w:spacing w:before="200" w:after="12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37F"/>
    <w:rPr>
      <w:rFonts w:ascii="Tahoma" w:hAnsi="Tahoma" w:cs="Tahoma"/>
      <w:sz w:val="16"/>
      <w:szCs w:val="16"/>
    </w:rPr>
  </w:style>
  <w:style w:type="paragraph" w:styleId="Header">
    <w:name w:val="header"/>
    <w:basedOn w:val="Normal"/>
    <w:link w:val="HeaderChar"/>
    <w:uiPriority w:val="99"/>
    <w:unhideWhenUsed/>
    <w:rsid w:val="00E00D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0D6F"/>
  </w:style>
  <w:style w:type="paragraph" w:styleId="Footer">
    <w:name w:val="footer"/>
    <w:basedOn w:val="Normal"/>
    <w:link w:val="FooterChar"/>
    <w:uiPriority w:val="99"/>
    <w:unhideWhenUsed/>
    <w:rsid w:val="00E00D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0D6F"/>
  </w:style>
  <w:style w:type="paragraph" w:customStyle="1" w:styleId="DfESOutNumbered">
    <w:name w:val="DfESOutNumbered"/>
    <w:basedOn w:val="Normal"/>
    <w:link w:val="DfESOutNumberedChar"/>
    <w:rsid w:val="00DB742E"/>
    <w:pPr>
      <w:widowControl w:val="0"/>
      <w:numPr>
        <w:numId w:val="8"/>
      </w:numPr>
      <w:overflowPunct w:val="0"/>
      <w:autoSpaceDE w:val="0"/>
      <w:autoSpaceDN w:val="0"/>
      <w:adjustRightInd w:val="0"/>
      <w:spacing w:after="240" w:line="240" w:lineRule="auto"/>
      <w:textAlignment w:val="baseline"/>
    </w:pPr>
    <w:rPr>
      <w:rFonts w:eastAsia="Times New Roman" w:cs="Arial"/>
      <w:szCs w:val="20"/>
    </w:rPr>
  </w:style>
  <w:style w:type="character" w:customStyle="1" w:styleId="DfESOutNumberedChar">
    <w:name w:val="DfESOutNumbered Char"/>
    <w:basedOn w:val="DefaultParagraphFont"/>
    <w:link w:val="DfESOutNumbered"/>
    <w:rsid w:val="00DB742E"/>
    <w:rPr>
      <w:rFonts w:ascii="Arial" w:eastAsia="Times New Roman" w:hAnsi="Arial" w:cs="Arial"/>
      <w:sz w:val="24"/>
      <w:szCs w:val="20"/>
    </w:rPr>
  </w:style>
  <w:style w:type="paragraph" w:customStyle="1" w:styleId="DeptBullets">
    <w:name w:val="DeptBullets"/>
    <w:basedOn w:val="Normal"/>
    <w:link w:val="DeptBulletsChar"/>
    <w:rsid w:val="00DB742E"/>
    <w:pPr>
      <w:widowControl w:val="0"/>
      <w:numPr>
        <w:numId w:val="9"/>
      </w:numPr>
      <w:overflowPunct w:val="0"/>
      <w:autoSpaceDE w:val="0"/>
      <w:autoSpaceDN w:val="0"/>
      <w:adjustRightInd w:val="0"/>
      <w:spacing w:after="240" w:line="240" w:lineRule="auto"/>
      <w:textAlignment w:val="baseline"/>
    </w:pPr>
    <w:rPr>
      <w:rFonts w:eastAsia="Times New Roman" w:cs="Times New Roman"/>
      <w:szCs w:val="20"/>
    </w:rPr>
  </w:style>
  <w:style w:type="character" w:customStyle="1" w:styleId="DeptBulletsChar">
    <w:name w:val="DeptBullets Char"/>
    <w:basedOn w:val="DefaultParagraphFont"/>
    <w:link w:val="DeptBullets"/>
    <w:rsid w:val="00DB742E"/>
    <w:rPr>
      <w:rFonts w:ascii="Arial" w:eastAsia="Times New Roman" w:hAnsi="Arial" w:cs="Times New Roman"/>
      <w:sz w:val="24"/>
      <w:szCs w:val="20"/>
    </w:rPr>
  </w:style>
  <w:style w:type="character" w:styleId="CommentReference">
    <w:name w:val="annotation reference"/>
    <w:basedOn w:val="DefaultParagraphFont"/>
    <w:unhideWhenUsed/>
    <w:rsid w:val="003B147D"/>
    <w:rPr>
      <w:sz w:val="16"/>
      <w:szCs w:val="16"/>
    </w:rPr>
  </w:style>
  <w:style w:type="paragraph" w:styleId="CommentText">
    <w:name w:val="annotation text"/>
    <w:basedOn w:val="Normal"/>
    <w:link w:val="CommentTextChar"/>
    <w:uiPriority w:val="99"/>
    <w:unhideWhenUsed/>
    <w:rsid w:val="003B147D"/>
    <w:pPr>
      <w:spacing w:line="240" w:lineRule="auto"/>
    </w:pPr>
    <w:rPr>
      <w:sz w:val="20"/>
      <w:szCs w:val="20"/>
    </w:rPr>
  </w:style>
  <w:style w:type="character" w:customStyle="1" w:styleId="CommentTextChar">
    <w:name w:val="Comment Text Char"/>
    <w:basedOn w:val="DefaultParagraphFont"/>
    <w:link w:val="CommentText"/>
    <w:uiPriority w:val="99"/>
    <w:rsid w:val="003B147D"/>
    <w:rPr>
      <w:sz w:val="20"/>
      <w:szCs w:val="20"/>
    </w:rPr>
  </w:style>
  <w:style w:type="paragraph" w:styleId="CommentSubject">
    <w:name w:val="annotation subject"/>
    <w:basedOn w:val="CommentText"/>
    <w:next w:val="CommentText"/>
    <w:link w:val="CommentSubjectChar"/>
    <w:uiPriority w:val="99"/>
    <w:semiHidden/>
    <w:unhideWhenUsed/>
    <w:rsid w:val="003B147D"/>
    <w:rPr>
      <w:b/>
      <w:bCs/>
    </w:rPr>
  </w:style>
  <w:style w:type="character" w:customStyle="1" w:styleId="CommentSubjectChar">
    <w:name w:val="Comment Subject Char"/>
    <w:basedOn w:val="CommentTextChar"/>
    <w:link w:val="CommentSubject"/>
    <w:uiPriority w:val="99"/>
    <w:semiHidden/>
    <w:rsid w:val="003B147D"/>
    <w:rPr>
      <w:b/>
      <w:bCs/>
      <w:sz w:val="20"/>
      <w:szCs w:val="20"/>
    </w:rPr>
  </w:style>
  <w:style w:type="character" w:styleId="Hyperlink">
    <w:name w:val="Hyperlink"/>
    <w:basedOn w:val="DefaultParagraphFont"/>
    <w:uiPriority w:val="99"/>
    <w:unhideWhenUsed/>
    <w:rsid w:val="00CB1873"/>
    <w:rPr>
      <w:color w:val="0000FF" w:themeColor="hyperlink"/>
      <w:u w:val="single"/>
    </w:rPr>
  </w:style>
  <w:style w:type="paragraph" w:styleId="FootnoteText">
    <w:name w:val="footnote text"/>
    <w:basedOn w:val="Normal"/>
    <w:link w:val="FootnoteTextChar"/>
    <w:uiPriority w:val="99"/>
    <w:unhideWhenUsed/>
    <w:rsid w:val="00CB1873"/>
    <w:pPr>
      <w:spacing w:after="0" w:line="240" w:lineRule="auto"/>
    </w:pPr>
    <w:rPr>
      <w:rFonts w:eastAsia="Times New Roman" w:cs="Times New Roman"/>
      <w:sz w:val="20"/>
      <w:szCs w:val="20"/>
      <w:lang w:eastAsia="en-GB"/>
    </w:rPr>
  </w:style>
  <w:style w:type="character" w:customStyle="1" w:styleId="FootnoteTextChar">
    <w:name w:val="Footnote Text Char"/>
    <w:basedOn w:val="DefaultParagraphFont"/>
    <w:link w:val="FootnoteText"/>
    <w:uiPriority w:val="99"/>
    <w:rsid w:val="00CB1873"/>
    <w:rPr>
      <w:rFonts w:ascii="Arial" w:eastAsia="Times New Roman" w:hAnsi="Arial" w:cs="Times New Roman"/>
      <w:sz w:val="20"/>
      <w:szCs w:val="20"/>
      <w:lang w:eastAsia="en-GB"/>
    </w:rPr>
  </w:style>
  <w:style w:type="paragraph" w:styleId="ListParagraph">
    <w:name w:val="List Paragraph"/>
    <w:basedOn w:val="Normal"/>
    <w:link w:val="ListParagraphChar"/>
    <w:uiPriority w:val="99"/>
    <w:qFormat/>
    <w:rsid w:val="00CB1873"/>
    <w:pPr>
      <w:ind w:left="720"/>
      <w:contextualSpacing/>
    </w:pPr>
  </w:style>
  <w:style w:type="character" w:styleId="FootnoteReference">
    <w:name w:val="footnote reference"/>
    <w:basedOn w:val="DefaultParagraphFont"/>
    <w:uiPriority w:val="99"/>
    <w:unhideWhenUsed/>
    <w:rsid w:val="00CB1873"/>
    <w:rPr>
      <w:vertAlign w:val="superscript"/>
    </w:rPr>
  </w:style>
  <w:style w:type="table" w:styleId="TableGrid">
    <w:name w:val="Table Grid"/>
    <w:basedOn w:val="TableNormal"/>
    <w:uiPriority w:val="59"/>
    <w:rsid w:val="00AE2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F38C2"/>
    <w:rPr>
      <w:rFonts w:ascii="Arial" w:eastAsiaTheme="majorEastAsia" w:hAnsi="Arial" w:cstheme="majorBidi"/>
      <w:b/>
      <w:bCs/>
      <w:color w:val="1F497D" w:themeColor="text2"/>
      <w:sz w:val="32"/>
      <w:szCs w:val="26"/>
    </w:rPr>
  </w:style>
  <w:style w:type="character" w:customStyle="1" w:styleId="Heading3Char">
    <w:name w:val="Heading 3 Char"/>
    <w:basedOn w:val="DefaultParagraphFont"/>
    <w:link w:val="Heading3"/>
    <w:uiPriority w:val="9"/>
    <w:rsid w:val="002E5BA0"/>
    <w:rPr>
      <w:rFonts w:ascii="Arial" w:eastAsiaTheme="majorEastAsia" w:hAnsi="Arial" w:cstheme="majorBidi"/>
      <w:b/>
      <w:bCs/>
      <w:color w:val="1F497D" w:themeColor="text2"/>
      <w:sz w:val="28"/>
    </w:rPr>
  </w:style>
  <w:style w:type="paragraph" w:styleId="NormalWeb">
    <w:name w:val="Normal (Web)"/>
    <w:basedOn w:val="Normal"/>
    <w:uiPriority w:val="99"/>
    <w:semiHidden/>
    <w:unhideWhenUsed/>
    <w:rsid w:val="00051B08"/>
    <w:rPr>
      <w:rFonts w:ascii="Times New Roman" w:hAnsi="Times New Roman" w:cs="Times New Roman"/>
      <w:szCs w:val="24"/>
    </w:rPr>
  </w:style>
  <w:style w:type="paragraph" w:styleId="Revision">
    <w:name w:val="Revision"/>
    <w:hidden/>
    <w:uiPriority w:val="99"/>
    <w:semiHidden/>
    <w:rsid w:val="00051B08"/>
    <w:pPr>
      <w:spacing w:after="0" w:line="240" w:lineRule="auto"/>
    </w:pPr>
  </w:style>
  <w:style w:type="table" w:customStyle="1" w:styleId="TableGrid1">
    <w:name w:val="Table Grid1"/>
    <w:basedOn w:val="TableNormal"/>
    <w:next w:val="TableGrid"/>
    <w:rsid w:val="005334E1"/>
    <w:pPr>
      <w:spacing w:after="0" w:line="240" w:lineRule="auto"/>
    </w:pPr>
    <w:rPr>
      <w:rFonts w:ascii="Arial" w:eastAsia="Times New Roman" w:hAnsi="Arial"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99"/>
    <w:rsid w:val="00AE67BE"/>
  </w:style>
  <w:style w:type="paragraph" w:customStyle="1" w:styleId="SubtitleText">
    <w:name w:val="SubtitleText"/>
    <w:basedOn w:val="Normal"/>
    <w:link w:val="SubtitleTextChar"/>
    <w:unhideWhenUsed/>
    <w:qFormat/>
    <w:rsid w:val="00893422"/>
    <w:pPr>
      <w:spacing w:after="1560" w:line="240" w:lineRule="auto"/>
    </w:pPr>
    <w:rPr>
      <w:rFonts w:eastAsia="Times New Roman" w:cs="Arial"/>
      <w:b/>
      <w:color w:val="104F75"/>
      <w:sz w:val="48"/>
      <w:szCs w:val="48"/>
      <w:lang w:eastAsia="en-GB"/>
    </w:rPr>
  </w:style>
  <w:style w:type="character" w:customStyle="1" w:styleId="SubtitleTextChar">
    <w:name w:val="SubtitleText Char"/>
    <w:link w:val="SubtitleText"/>
    <w:rsid w:val="00893422"/>
    <w:rPr>
      <w:rFonts w:ascii="Arial" w:eastAsia="Times New Roman" w:hAnsi="Arial" w:cs="Arial"/>
      <w:b/>
      <w:color w:val="104F75"/>
      <w:sz w:val="48"/>
      <w:szCs w:val="48"/>
      <w:lang w:eastAsia="en-GB"/>
    </w:rPr>
  </w:style>
  <w:style w:type="paragraph" w:styleId="Title">
    <w:name w:val="Title"/>
    <w:basedOn w:val="Normal"/>
    <w:next w:val="Normal"/>
    <w:link w:val="TitleChar"/>
    <w:unhideWhenUsed/>
    <w:qFormat/>
    <w:rsid w:val="00893422"/>
    <w:pPr>
      <w:spacing w:before="4000" w:after="240" w:line="240" w:lineRule="auto"/>
    </w:pPr>
    <w:rPr>
      <w:rFonts w:eastAsia="Times New Roman" w:cs="Times New Roman"/>
      <w:b/>
      <w:color w:val="104F75"/>
      <w:sz w:val="96"/>
      <w:szCs w:val="120"/>
      <w:lang w:eastAsia="en-GB"/>
    </w:rPr>
  </w:style>
  <w:style w:type="character" w:customStyle="1" w:styleId="TitleChar">
    <w:name w:val="Title Char"/>
    <w:basedOn w:val="DefaultParagraphFont"/>
    <w:link w:val="Title"/>
    <w:rsid w:val="00893422"/>
    <w:rPr>
      <w:rFonts w:ascii="Arial" w:eastAsia="Times New Roman" w:hAnsi="Arial" w:cs="Times New Roman"/>
      <w:b/>
      <w:color w:val="104F75"/>
      <w:sz w:val="96"/>
      <w:szCs w:val="120"/>
      <w:lang w:eastAsia="en-GB"/>
    </w:rPr>
  </w:style>
  <w:style w:type="character" w:customStyle="1" w:styleId="Heading1Char">
    <w:name w:val="Heading 1 Char"/>
    <w:basedOn w:val="DefaultParagraphFont"/>
    <w:link w:val="Heading1"/>
    <w:uiPriority w:val="9"/>
    <w:rsid w:val="0033760E"/>
    <w:rPr>
      <w:rFonts w:ascii="Arial" w:eastAsia="Times New Roman" w:hAnsi="Arial" w:cstheme="majorBidi"/>
      <w:b/>
      <w:bCs/>
      <w:color w:val="1F497D" w:themeColor="text2"/>
      <w:sz w:val="36"/>
      <w:szCs w:val="36"/>
      <w:lang w:eastAsia="en-GB"/>
    </w:rPr>
  </w:style>
  <w:style w:type="character" w:customStyle="1" w:styleId="Heading4Char">
    <w:name w:val="Heading 4 Char"/>
    <w:basedOn w:val="DefaultParagraphFont"/>
    <w:link w:val="Heading4"/>
    <w:uiPriority w:val="9"/>
    <w:rsid w:val="001F521B"/>
    <w:rPr>
      <w:rFonts w:ascii="Arial" w:eastAsiaTheme="majorEastAsia" w:hAnsi="Arial" w:cstheme="majorBidi"/>
      <w:b/>
      <w:bCs/>
      <w:iCs/>
      <w:sz w:val="24"/>
    </w:rPr>
  </w:style>
  <w:style w:type="paragraph" w:customStyle="1" w:styleId="CopyrightBox">
    <w:name w:val="CopyrightBox"/>
    <w:basedOn w:val="Normal"/>
    <w:link w:val="CopyrightBoxChar"/>
    <w:unhideWhenUsed/>
    <w:qFormat/>
    <w:rsid w:val="00EA244C"/>
    <w:pPr>
      <w:spacing w:after="240" w:line="288" w:lineRule="auto"/>
    </w:pPr>
    <w:rPr>
      <w:rFonts w:eastAsia="Times New Roman" w:cs="Times New Roman"/>
      <w:szCs w:val="24"/>
      <w:lang w:eastAsia="en-GB"/>
    </w:rPr>
  </w:style>
  <w:style w:type="character" w:customStyle="1" w:styleId="CopyrightBoxChar">
    <w:name w:val="CopyrightBox Char"/>
    <w:link w:val="CopyrightBox"/>
    <w:rsid w:val="00EA244C"/>
    <w:rPr>
      <w:rFonts w:ascii="Arial" w:eastAsia="Times New Roman" w:hAnsi="Arial" w:cs="Times New Roman"/>
      <w:sz w:val="24"/>
      <w:szCs w:val="24"/>
      <w:lang w:eastAsia="en-GB"/>
    </w:rPr>
  </w:style>
  <w:style w:type="paragraph" w:customStyle="1" w:styleId="CopyrightSpacing">
    <w:name w:val="CopyrightSpacing"/>
    <w:basedOn w:val="Normal"/>
    <w:link w:val="CopyrightSpacingChar"/>
    <w:unhideWhenUsed/>
    <w:rsid w:val="00EA244C"/>
    <w:pPr>
      <w:spacing w:before="8040" w:after="120" w:line="288" w:lineRule="auto"/>
    </w:pPr>
    <w:rPr>
      <w:rFonts w:eastAsia="Times New Roman" w:cs="Times New Roman"/>
      <w:szCs w:val="24"/>
      <w:lang w:eastAsia="en-GB"/>
    </w:rPr>
  </w:style>
  <w:style w:type="character" w:customStyle="1" w:styleId="CopyrightSpacingChar">
    <w:name w:val="CopyrightSpacing Char"/>
    <w:link w:val="CopyrightSpacing"/>
    <w:rsid w:val="00EA244C"/>
    <w:rPr>
      <w:rFonts w:ascii="Arial" w:eastAsia="Times New Roman" w:hAnsi="Arial" w:cs="Times New Roman"/>
      <w:sz w:val="24"/>
      <w:szCs w:val="24"/>
      <w:lang w:eastAsia="en-GB"/>
    </w:rPr>
  </w:style>
  <w:style w:type="paragraph" w:styleId="TOCHeading">
    <w:name w:val="TOC Heading"/>
    <w:basedOn w:val="Heading1"/>
    <w:next w:val="Normal"/>
    <w:uiPriority w:val="39"/>
    <w:semiHidden/>
    <w:unhideWhenUsed/>
    <w:qFormat/>
    <w:rsid w:val="00A65F5E"/>
    <w:pPr>
      <w:outlineLvl w:val="9"/>
    </w:pPr>
    <w:rPr>
      <w:rFonts w:asciiTheme="majorHAnsi" w:hAnsiTheme="majorHAnsi"/>
      <w:sz w:val="28"/>
      <w:lang w:val="en-US" w:eastAsia="ja-JP"/>
    </w:rPr>
  </w:style>
  <w:style w:type="paragraph" w:styleId="TOC1">
    <w:name w:val="toc 1"/>
    <w:basedOn w:val="Normal"/>
    <w:next w:val="Normal"/>
    <w:autoRedefine/>
    <w:uiPriority w:val="39"/>
    <w:unhideWhenUsed/>
    <w:rsid w:val="007710A6"/>
    <w:pPr>
      <w:tabs>
        <w:tab w:val="right" w:pos="9016"/>
      </w:tabs>
      <w:spacing w:before="240" w:after="80" w:line="240" w:lineRule="auto"/>
    </w:pPr>
    <w:rPr>
      <w:rFonts w:eastAsia="Times New Roman"/>
      <w:b/>
      <w:noProof/>
      <w:color w:val="1F497D" w:themeColor="text2"/>
      <w:sz w:val="28"/>
      <w:szCs w:val="28"/>
      <w:lang w:eastAsia="en-GB"/>
    </w:rPr>
  </w:style>
  <w:style w:type="paragraph" w:styleId="TOC2">
    <w:name w:val="toc 2"/>
    <w:basedOn w:val="Normal"/>
    <w:next w:val="Normal"/>
    <w:autoRedefine/>
    <w:uiPriority w:val="39"/>
    <w:unhideWhenUsed/>
    <w:rsid w:val="006E12A4"/>
    <w:pPr>
      <w:tabs>
        <w:tab w:val="right" w:pos="9016"/>
      </w:tabs>
      <w:spacing w:after="80" w:line="240" w:lineRule="auto"/>
    </w:pPr>
  </w:style>
  <w:style w:type="paragraph" w:styleId="TOC3">
    <w:name w:val="toc 3"/>
    <w:basedOn w:val="Normal"/>
    <w:next w:val="Normal"/>
    <w:autoRedefine/>
    <w:uiPriority w:val="39"/>
    <w:unhideWhenUsed/>
    <w:rsid w:val="00F87223"/>
    <w:pPr>
      <w:tabs>
        <w:tab w:val="right" w:pos="9016"/>
      </w:tabs>
      <w:spacing w:after="80" w:line="240" w:lineRule="auto"/>
      <w:ind w:firstLine="284"/>
    </w:pPr>
  </w:style>
  <w:style w:type="paragraph" w:styleId="TOC4">
    <w:name w:val="toc 4"/>
    <w:basedOn w:val="Normal"/>
    <w:next w:val="Normal"/>
    <w:autoRedefine/>
    <w:uiPriority w:val="39"/>
    <w:unhideWhenUsed/>
    <w:rsid w:val="00A65F5E"/>
    <w:pPr>
      <w:spacing w:after="100"/>
      <w:ind w:left="660"/>
    </w:pPr>
    <w:rPr>
      <w:rFonts w:eastAsiaTheme="minorEastAsia"/>
      <w:lang w:eastAsia="en-GB"/>
    </w:rPr>
  </w:style>
  <w:style w:type="paragraph" w:styleId="TOC5">
    <w:name w:val="toc 5"/>
    <w:basedOn w:val="Normal"/>
    <w:next w:val="Normal"/>
    <w:autoRedefine/>
    <w:uiPriority w:val="39"/>
    <w:unhideWhenUsed/>
    <w:rsid w:val="00A65F5E"/>
    <w:pPr>
      <w:spacing w:after="100"/>
      <w:ind w:left="880"/>
    </w:pPr>
    <w:rPr>
      <w:rFonts w:eastAsiaTheme="minorEastAsia"/>
      <w:lang w:eastAsia="en-GB"/>
    </w:rPr>
  </w:style>
  <w:style w:type="paragraph" w:styleId="TOC6">
    <w:name w:val="toc 6"/>
    <w:basedOn w:val="Normal"/>
    <w:next w:val="Normal"/>
    <w:autoRedefine/>
    <w:uiPriority w:val="39"/>
    <w:unhideWhenUsed/>
    <w:rsid w:val="00A65F5E"/>
    <w:pPr>
      <w:spacing w:after="100"/>
      <w:ind w:left="1100"/>
    </w:pPr>
    <w:rPr>
      <w:rFonts w:eastAsiaTheme="minorEastAsia"/>
      <w:lang w:eastAsia="en-GB"/>
    </w:rPr>
  </w:style>
  <w:style w:type="paragraph" w:styleId="TOC7">
    <w:name w:val="toc 7"/>
    <w:basedOn w:val="Normal"/>
    <w:next w:val="Normal"/>
    <w:autoRedefine/>
    <w:uiPriority w:val="39"/>
    <w:unhideWhenUsed/>
    <w:rsid w:val="00A65F5E"/>
    <w:pPr>
      <w:spacing w:after="100"/>
      <w:ind w:left="1320"/>
    </w:pPr>
    <w:rPr>
      <w:rFonts w:eastAsiaTheme="minorEastAsia"/>
      <w:lang w:eastAsia="en-GB"/>
    </w:rPr>
  </w:style>
  <w:style w:type="paragraph" w:styleId="TOC8">
    <w:name w:val="toc 8"/>
    <w:basedOn w:val="Normal"/>
    <w:next w:val="Normal"/>
    <w:autoRedefine/>
    <w:uiPriority w:val="39"/>
    <w:unhideWhenUsed/>
    <w:rsid w:val="00A65F5E"/>
    <w:pPr>
      <w:spacing w:after="100"/>
      <w:ind w:left="1540"/>
    </w:pPr>
    <w:rPr>
      <w:rFonts w:eastAsiaTheme="minorEastAsia"/>
      <w:lang w:eastAsia="en-GB"/>
    </w:rPr>
  </w:style>
  <w:style w:type="paragraph" w:styleId="TOC9">
    <w:name w:val="toc 9"/>
    <w:basedOn w:val="Normal"/>
    <w:next w:val="Normal"/>
    <w:autoRedefine/>
    <w:uiPriority w:val="39"/>
    <w:unhideWhenUsed/>
    <w:rsid w:val="00A65F5E"/>
    <w:pPr>
      <w:spacing w:after="100"/>
      <w:ind w:left="1760"/>
    </w:pPr>
    <w:rPr>
      <w:rFonts w:eastAsiaTheme="minorEastAsia"/>
      <w:lang w:eastAsia="en-GB"/>
    </w:rPr>
  </w:style>
  <w:style w:type="paragraph" w:customStyle="1" w:styleId="chapter7">
    <w:name w:val="chapter7"/>
    <w:basedOn w:val="ListParagraph"/>
    <w:next w:val="Normal"/>
    <w:link w:val="chapter7Char"/>
    <w:qFormat/>
    <w:rsid w:val="009F31F7"/>
    <w:pPr>
      <w:numPr>
        <w:numId w:val="178"/>
      </w:numPr>
      <w:contextualSpacing w:val="0"/>
    </w:pPr>
    <w:rPr>
      <w:rFonts w:eastAsia="Times New Roman" w:cs="Times New Roman"/>
      <w:szCs w:val="24"/>
      <w:lang w:eastAsia="en-GB"/>
    </w:rPr>
  </w:style>
  <w:style w:type="character" w:customStyle="1" w:styleId="chapter7Char">
    <w:name w:val="chapter7 Char"/>
    <w:basedOn w:val="DefaultParagraphFont"/>
    <w:link w:val="chapter7"/>
    <w:rsid w:val="009F31F7"/>
    <w:rPr>
      <w:rFonts w:ascii="Arial" w:eastAsia="Times New Roman" w:hAnsi="Arial" w:cs="Times New Roman"/>
      <w:sz w:val="24"/>
      <w:szCs w:val="24"/>
      <w:lang w:eastAsia="en-GB"/>
    </w:rPr>
  </w:style>
  <w:style w:type="character" w:styleId="FollowedHyperlink">
    <w:name w:val="FollowedHyperlink"/>
    <w:basedOn w:val="DefaultParagraphFont"/>
    <w:uiPriority w:val="99"/>
    <w:semiHidden/>
    <w:unhideWhenUsed/>
    <w:rsid w:val="00A915B9"/>
    <w:rPr>
      <w:color w:val="800080" w:themeColor="followedHyperlink"/>
      <w:u w:val="single"/>
    </w:rPr>
  </w:style>
  <w:style w:type="paragraph" w:styleId="PlainText">
    <w:name w:val="Plain Text"/>
    <w:basedOn w:val="Normal"/>
    <w:link w:val="PlainTextChar"/>
    <w:uiPriority w:val="99"/>
    <w:semiHidden/>
    <w:unhideWhenUsed/>
    <w:rsid w:val="000B4880"/>
    <w:pPr>
      <w:spacing w:after="0" w:line="240" w:lineRule="auto"/>
    </w:pPr>
    <w:rPr>
      <w:rFonts w:eastAsia="Times New Roman" w:cs="Consolas"/>
      <w:szCs w:val="21"/>
      <w:lang w:eastAsia="en-GB"/>
    </w:rPr>
  </w:style>
  <w:style w:type="character" w:customStyle="1" w:styleId="PlainTextChar">
    <w:name w:val="Plain Text Char"/>
    <w:basedOn w:val="DefaultParagraphFont"/>
    <w:link w:val="PlainText"/>
    <w:uiPriority w:val="99"/>
    <w:semiHidden/>
    <w:rsid w:val="000B4880"/>
    <w:rPr>
      <w:rFonts w:ascii="Arial" w:eastAsia="Times New Roman" w:hAnsi="Arial" w:cs="Consolas"/>
      <w:sz w:val="24"/>
      <w:szCs w:val="21"/>
      <w:lang w:eastAsia="en-GB"/>
    </w:rPr>
  </w:style>
  <w:style w:type="table" w:customStyle="1" w:styleId="TableGrid2">
    <w:name w:val="Table Grid2"/>
    <w:basedOn w:val="TableNormal"/>
    <w:next w:val="TableGrid"/>
    <w:rsid w:val="0033760E"/>
    <w:pPr>
      <w:spacing w:after="0" w:line="240" w:lineRule="auto"/>
    </w:pPr>
    <w:rPr>
      <w:rFonts w:ascii="Arial" w:eastAsia="Times New Roman" w:hAnsi="Arial"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686590">
      <w:bodyDiv w:val="1"/>
      <w:marLeft w:val="0"/>
      <w:marRight w:val="0"/>
      <w:marTop w:val="0"/>
      <w:marBottom w:val="0"/>
      <w:divBdr>
        <w:top w:val="none" w:sz="0" w:space="0" w:color="auto"/>
        <w:left w:val="none" w:sz="0" w:space="0" w:color="auto"/>
        <w:bottom w:val="none" w:sz="0" w:space="0" w:color="auto"/>
        <w:right w:val="none" w:sz="0" w:space="0" w:color="auto"/>
      </w:divBdr>
    </w:div>
    <w:div w:id="263071262">
      <w:bodyDiv w:val="1"/>
      <w:marLeft w:val="0"/>
      <w:marRight w:val="0"/>
      <w:marTop w:val="0"/>
      <w:marBottom w:val="0"/>
      <w:divBdr>
        <w:top w:val="none" w:sz="0" w:space="0" w:color="auto"/>
        <w:left w:val="none" w:sz="0" w:space="0" w:color="auto"/>
        <w:bottom w:val="none" w:sz="0" w:space="0" w:color="auto"/>
        <w:right w:val="none" w:sz="0" w:space="0" w:color="auto"/>
      </w:divBdr>
      <w:divsChild>
        <w:div w:id="539511911">
          <w:marLeft w:val="0"/>
          <w:marRight w:val="0"/>
          <w:marTop w:val="0"/>
          <w:marBottom w:val="0"/>
          <w:divBdr>
            <w:top w:val="none" w:sz="0" w:space="0" w:color="auto"/>
            <w:left w:val="none" w:sz="0" w:space="0" w:color="auto"/>
            <w:bottom w:val="none" w:sz="0" w:space="0" w:color="auto"/>
            <w:right w:val="none" w:sz="0" w:space="0" w:color="auto"/>
          </w:divBdr>
          <w:divsChild>
            <w:div w:id="312106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51886071">
      <w:bodyDiv w:val="1"/>
      <w:marLeft w:val="0"/>
      <w:marRight w:val="0"/>
      <w:marTop w:val="0"/>
      <w:marBottom w:val="0"/>
      <w:divBdr>
        <w:top w:val="none" w:sz="0" w:space="0" w:color="auto"/>
        <w:left w:val="none" w:sz="0" w:space="0" w:color="auto"/>
        <w:bottom w:val="none" w:sz="0" w:space="0" w:color="auto"/>
        <w:right w:val="none" w:sz="0" w:space="0" w:color="auto"/>
      </w:divBdr>
      <w:divsChild>
        <w:div w:id="189074890">
          <w:marLeft w:val="547"/>
          <w:marRight w:val="0"/>
          <w:marTop w:val="0"/>
          <w:marBottom w:val="0"/>
          <w:divBdr>
            <w:top w:val="none" w:sz="0" w:space="0" w:color="auto"/>
            <w:left w:val="none" w:sz="0" w:space="0" w:color="auto"/>
            <w:bottom w:val="none" w:sz="0" w:space="0" w:color="auto"/>
            <w:right w:val="none" w:sz="0" w:space="0" w:color="auto"/>
          </w:divBdr>
        </w:div>
      </w:divsChild>
    </w:div>
    <w:div w:id="360937071">
      <w:bodyDiv w:val="1"/>
      <w:marLeft w:val="0"/>
      <w:marRight w:val="0"/>
      <w:marTop w:val="0"/>
      <w:marBottom w:val="0"/>
      <w:divBdr>
        <w:top w:val="none" w:sz="0" w:space="0" w:color="auto"/>
        <w:left w:val="none" w:sz="0" w:space="0" w:color="auto"/>
        <w:bottom w:val="none" w:sz="0" w:space="0" w:color="auto"/>
        <w:right w:val="none" w:sz="0" w:space="0" w:color="auto"/>
      </w:divBdr>
    </w:div>
    <w:div w:id="395787529">
      <w:bodyDiv w:val="1"/>
      <w:marLeft w:val="0"/>
      <w:marRight w:val="0"/>
      <w:marTop w:val="0"/>
      <w:marBottom w:val="0"/>
      <w:divBdr>
        <w:top w:val="none" w:sz="0" w:space="0" w:color="auto"/>
        <w:left w:val="none" w:sz="0" w:space="0" w:color="auto"/>
        <w:bottom w:val="none" w:sz="0" w:space="0" w:color="auto"/>
        <w:right w:val="none" w:sz="0" w:space="0" w:color="auto"/>
      </w:divBdr>
    </w:div>
    <w:div w:id="508831459">
      <w:bodyDiv w:val="1"/>
      <w:marLeft w:val="0"/>
      <w:marRight w:val="0"/>
      <w:marTop w:val="0"/>
      <w:marBottom w:val="0"/>
      <w:divBdr>
        <w:top w:val="none" w:sz="0" w:space="0" w:color="auto"/>
        <w:left w:val="none" w:sz="0" w:space="0" w:color="auto"/>
        <w:bottom w:val="none" w:sz="0" w:space="0" w:color="auto"/>
        <w:right w:val="none" w:sz="0" w:space="0" w:color="auto"/>
      </w:divBdr>
      <w:divsChild>
        <w:div w:id="300768865">
          <w:marLeft w:val="0"/>
          <w:marRight w:val="0"/>
          <w:marTop w:val="0"/>
          <w:marBottom w:val="0"/>
          <w:divBdr>
            <w:top w:val="none" w:sz="0" w:space="0" w:color="auto"/>
            <w:left w:val="none" w:sz="0" w:space="0" w:color="auto"/>
            <w:bottom w:val="none" w:sz="0" w:space="0" w:color="auto"/>
            <w:right w:val="none" w:sz="0" w:space="0" w:color="auto"/>
          </w:divBdr>
          <w:divsChild>
            <w:div w:id="1177768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27838819">
      <w:bodyDiv w:val="1"/>
      <w:marLeft w:val="0"/>
      <w:marRight w:val="0"/>
      <w:marTop w:val="0"/>
      <w:marBottom w:val="0"/>
      <w:divBdr>
        <w:top w:val="none" w:sz="0" w:space="0" w:color="auto"/>
        <w:left w:val="none" w:sz="0" w:space="0" w:color="auto"/>
        <w:bottom w:val="none" w:sz="0" w:space="0" w:color="auto"/>
        <w:right w:val="none" w:sz="0" w:space="0" w:color="auto"/>
      </w:divBdr>
    </w:div>
    <w:div w:id="626858585">
      <w:bodyDiv w:val="1"/>
      <w:marLeft w:val="0"/>
      <w:marRight w:val="0"/>
      <w:marTop w:val="0"/>
      <w:marBottom w:val="0"/>
      <w:divBdr>
        <w:top w:val="none" w:sz="0" w:space="0" w:color="auto"/>
        <w:left w:val="none" w:sz="0" w:space="0" w:color="auto"/>
        <w:bottom w:val="none" w:sz="0" w:space="0" w:color="auto"/>
        <w:right w:val="none" w:sz="0" w:space="0" w:color="auto"/>
      </w:divBdr>
    </w:div>
    <w:div w:id="737441555">
      <w:bodyDiv w:val="1"/>
      <w:marLeft w:val="0"/>
      <w:marRight w:val="0"/>
      <w:marTop w:val="0"/>
      <w:marBottom w:val="0"/>
      <w:divBdr>
        <w:top w:val="none" w:sz="0" w:space="0" w:color="auto"/>
        <w:left w:val="none" w:sz="0" w:space="0" w:color="auto"/>
        <w:bottom w:val="none" w:sz="0" w:space="0" w:color="auto"/>
        <w:right w:val="none" w:sz="0" w:space="0" w:color="auto"/>
      </w:divBdr>
      <w:divsChild>
        <w:div w:id="1017925614">
          <w:marLeft w:val="0"/>
          <w:marRight w:val="0"/>
          <w:marTop w:val="0"/>
          <w:marBottom w:val="0"/>
          <w:divBdr>
            <w:top w:val="none" w:sz="0" w:space="0" w:color="auto"/>
            <w:left w:val="none" w:sz="0" w:space="0" w:color="auto"/>
            <w:bottom w:val="none" w:sz="0" w:space="0" w:color="auto"/>
            <w:right w:val="none" w:sz="0" w:space="0" w:color="auto"/>
          </w:divBdr>
          <w:divsChild>
            <w:div w:id="1005666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4575028">
      <w:bodyDiv w:val="1"/>
      <w:marLeft w:val="0"/>
      <w:marRight w:val="0"/>
      <w:marTop w:val="0"/>
      <w:marBottom w:val="0"/>
      <w:divBdr>
        <w:top w:val="none" w:sz="0" w:space="0" w:color="auto"/>
        <w:left w:val="none" w:sz="0" w:space="0" w:color="auto"/>
        <w:bottom w:val="none" w:sz="0" w:space="0" w:color="auto"/>
        <w:right w:val="none" w:sz="0" w:space="0" w:color="auto"/>
      </w:divBdr>
      <w:divsChild>
        <w:div w:id="1951738580">
          <w:marLeft w:val="547"/>
          <w:marRight w:val="0"/>
          <w:marTop w:val="0"/>
          <w:marBottom w:val="0"/>
          <w:divBdr>
            <w:top w:val="none" w:sz="0" w:space="0" w:color="auto"/>
            <w:left w:val="none" w:sz="0" w:space="0" w:color="auto"/>
            <w:bottom w:val="none" w:sz="0" w:space="0" w:color="auto"/>
            <w:right w:val="none" w:sz="0" w:space="0" w:color="auto"/>
          </w:divBdr>
        </w:div>
      </w:divsChild>
    </w:div>
    <w:div w:id="771820810">
      <w:bodyDiv w:val="1"/>
      <w:marLeft w:val="0"/>
      <w:marRight w:val="0"/>
      <w:marTop w:val="0"/>
      <w:marBottom w:val="0"/>
      <w:divBdr>
        <w:top w:val="none" w:sz="0" w:space="0" w:color="auto"/>
        <w:left w:val="none" w:sz="0" w:space="0" w:color="auto"/>
        <w:bottom w:val="none" w:sz="0" w:space="0" w:color="auto"/>
        <w:right w:val="none" w:sz="0" w:space="0" w:color="auto"/>
      </w:divBdr>
    </w:div>
    <w:div w:id="812983890">
      <w:bodyDiv w:val="1"/>
      <w:marLeft w:val="0"/>
      <w:marRight w:val="0"/>
      <w:marTop w:val="0"/>
      <w:marBottom w:val="0"/>
      <w:divBdr>
        <w:top w:val="none" w:sz="0" w:space="0" w:color="auto"/>
        <w:left w:val="none" w:sz="0" w:space="0" w:color="auto"/>
        <w:bottom w:val="none" w:sz="0" w:space="0" w:color="auto"/>
        <w:right w:val="none" w:sz="0" w:space="0" w:color="auto"/>
      </w:divBdr>
      <w:divsChild>
        <w:div w:id="1284193736">
          <w:marLeft w:val="547"/>
          <w:marRight w:val="0"/>
          <w:marTop w:val="0"/>
          <w:marBottom w:val="0"/>
          <w:divBdr>
            <w:top w:val="none" w:sz="0" w:space="0" w:color="auto"/>
            <w:left w:val="none" w:sz="0" w:space="0" w:color="auto"/>
            <w:bottom w:val="none" w:sz="0" w:space="0" w:color="auto"/>
            <w:right w:val="none" w:sz="0" w:space="0" w:color="auto"/>
          </w:divBdr>
        </w:div>
      </w:divsChild>
    </w:div>
    <w:div w:id="975454304">
      <w:bodyDiv w:val="1"/>
      <w:marLeft w:val="0"/>
      <w:marRight w:val="0"/>
      <w:marTop w:val="0"/>
      <w:marBottom w:val="0"/>
      <w:divBdr>
        <w:top w:val="none" w:sz="0" w:space="0" w:color="auto"/>
        <w:left w:val="none" w:sz="0" w:space="0" w:color="auto"/>
        <w:bottom w:val="none" w:sz="0" w:space="0" w:color="auto"/>
        <w:right w:val="none" w:sz="0" w:space="0" w:color="auto"/>
      </w:divBdr>
      <w:divsChild>
        <w:div w:id="1247811433">
          <w:marLeft w:val="0"/>
          <w:marRight w:val="0"/>
          <w:marTop w:val="0"/>
          <w:marBottom w:val="0"/>
          <w:divBdr>
            <w:top w:val="none" w:sz="0" w:space="0" w:color="auto"/>
            <w:left w:val="none" w:sz="0" w:space="0" w:color="auto"/>
            <w:bottom w:val="none" w:sz="0" w:space="0" w:color="auto"/>
            <w:right w:val="none" w:sz="0" w:space="0" w:color="auto"/>
          </w:divBdr>
          <w:divsChild>
            <w:div w:id="545679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18240328">
      <w:bodyDiv w:val="1"/>
      <w:marLeft w:val="0"/>
      <w:marRight w:val="0"/>
      <w:marTop w:val="0"/>
      <w:marBottom w:val="0"/>
      <w:divBdr>
        <w:top w:val="none" w:sz="0" w:space="0" w:color="auto"/>
        <w:left w:val="none" w:sz="0" w:space="0" w:color="auto"/>
        <w:bottom w:val="none" w:sz="0" w:space="0" w:color="auto"/>
        <w:right w:val="none" w:sz="0" w:space="0" w:color="auto"/>
      </w:divBdr>
      <w:divsChild>
        <w:div w:id="1134323638">
          <w:marLeft w:val="0"/>
          <w:marRight w:val="0"/>
          <w:marTop w:val="0"/>
          <w:marBottom w:val="0"/>
          <w:divBdr>
            <w:top w:val="none" w:sz="0" w:space="0" w:color="auto"/>
            <w:left w:val="none" w:sz="0" w:space="0" w:color="auto"/>
            <w:bottom w:val="none" w:sz="0" w:space="0" w:color="auto"/>
            <w:right w:val="none" w:sz="0" w:space="0" w:color="auto"/>
          </w:divBdr>
          <w:divsChild>
            <w:div w:id="297877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53576620">
      <w:bodyDiv w:val="1"/>
      <w:marLeft w:val="0"/>
      <w:marRight w:val="0"/>
      <w:marTop w:val="0"/>
      <w:marBottom w:val="0"/>
      <w:divBdr>
        <w:top w:val="none" w:sz="0" w:space="0" w:color="auto"/>
        <w:left w:val="none" w:sz="0" w:space="0" w:color="auto"/>
        <w:bottom w:val="none" w:sz="0" w:space="0" w:color="auto"/>
        <w:right w:val="none" w:sz="0" w:space="0" w:color="auto"/>
      </w:divBdr>
      <w:divsChild>
        <w:div w:id="386799733">
          <w:marLeft w:val="0"/>
          <w:marRight w:val="0"/>
          <w:marTop w:val="0"/>
          <w:marBottom w:val="0"/>
          <w:divBdr>
            <w:top w:val="none" w:sz="0" w:space="0" w:color="auto"/>
            <w:left w:val="none" w:sz="0" w:space="0" w:color="auto"/>
            <w:bottom w:val="none" w:sz="0" w:space="0" w:color="auto"/>
            <w:right w:val="none" w:sz="0" w:space="0" w:color="auto"/>
          </w:divBdr>
          <w:divsChild>
            <w:div w:id="2122332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5879677">
      <w:bodyDiv w:val="1"/>
      <w:marLeft w:val="0"/>
      <w:marRight w:val="0"/>
      <w:marTop w:val="0"/>
      <w:marBottom w:val="0"/>
      <w:divBdr>
        <w:top w:val="none" w:sz="0" w:space="0" w:color="auto"/>
        <w:left w:val="none" w:sz="0" w:space="0" w:color="auto"/>
        <w:bottom w:val="none" w:sz="0" w:space="0" w:color="auto"/>
        <w:right w:val="none" w:sz="0" w:space="0" w:color="auto"/>
      </w:divBdr>
    </w:div>
    <w:div w:id="1217359109">
      <w:bodyDiv w:val="1"/>
      <w:marLeft w:val="0"/>
      <w:marRight w:val="0"/>
      <w:marTop w:val="0"/>
      <w:marBottom w:val="0"/>
      <w:divBdr>
        <w:top w:val="none" w:sz="0" w:space="0" w:color="auto"/>
        <w:left w:val="none" w:sz="0" w:space="0" w:color="auto"/>
        <w:bottom w:val="none" w:sz="0" w:space="0" w:color="auto"/>
        <w:right w:val="none" w:sz="0" w:space="0" w:color="auto"/>
      </w:divBdr>
      <w:divsChild>
        <w:div w:id="1033724916">
          <w:marLeft w:val="0"/>
          <w:marRight w:val="0"/>
          <w:marTop w:val="0"/>
          <w:marBottom w:val="0"/>
          <w:divBdr>
            <w:top w:val="none" w:sz="0" w:space="0" w:color="auto"/>
            <w:left w:val="none" w:sz="0" w:space="0" w:color="auto"/>
            <w:bottom w:val="none" w:sz="0" w:space="0" w:color="auto"/>
            <w:right w:val="none" w:sz="0" w:space="0" w:color="auto"/>
          </w:divBdr>
          <w:divsChild>
            <w:div w:id="60195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9291945">
      <w:bodyDiv w:val="1"/>
      <w:marLeft w:val="0"/>
      <w:marRight w:val="0"/>
      <w:marTop w:val="0"/>
      <w:marBottom w:val="0"/>
      <w:divBdr>
        <w:top w:val="none" w:sz="0" w:space="0" w:color="auto"/>
        <w:left w:val="none" w:sz="0" w:space="0" w:color="auto"/>
        <w:bottom w:val="none" w:sz="0" w:space="0" w:color="auto"/>
        <w:right w:val="none" w:sz="0" w:space="0" w:color="auto"/>
      </w:divBdr>
    </w:div>
    <w:div w:id="1358854546">
      <w:bodyDiv w:val="1"/>
      <w:marLeft w:val="0"/>
      <w:marRight w:val="0"/>
      <w:marTop w:val="0"/>
      <w:marBottom w:val="0"/>
      <w:divBdr>
        <w:top w:val="none" w:sz="0" w:space="0" w:color="auto"/>
        <w:left w:val="none" w:sz="0" w:space="0" w:color="auto"/>
        <w:bottom w:val="none" w:sz="0" w:space="0" w:color="auto"/>
        <w:right w:val="none" w:sz="0" w:space="0" w:color="auto"/>
      </w:divBdr>
    </w:div>
    <w:div w:id="1441486489">
      <w:bodyDiv w:val="1"/>
      <w:marLeft w:val="0"/>
      <w:marRight w:val="0"/>
      <w:marTop w:val="0"/>
      <w:marBottom w:val="0"/>
      <w:divBdr>
        <w:top w:val="none" w:sz="0" w:space="0" w:color="auto"/>
        <w:left w:val="none" w:sz="0" w:space="0" w:color="auto"/>
        <w:bottom w:val="none" w:sz="0" w:space="0" w:color="auto"/>
        <w:right w:val="none" w:sz="0" w:space="0" w:color="auto"/>
      </w:divBdr>
      <w:divsChild>
        <w:div w:id="1773014386">
          <w:marLeft w:val="547"/>
          <w:marRight w:val="0"/>
          <w:marTop w:val="0"/>
          <w:marBottom w:val="0"/>
          <w:divBdr>
            <w:top w:val="none" w:sz="0" w:space="0" w:color="auto"/>
            <w:left w:val="none" w:sz="0" w:space="0" w:color="auto"/>
            <w:bottom w:val="none" w:sz="0" w:space="0" w:color="auto"/>
            <w:right w:val="none" w:sz="0" w:space="0" w:color="auto"/>
          </w:divBdr>
        </w:div>
      </w:divsChild>
    </w:div>
    <w:div w:id="1652631418">
      <w:bodyDiv w:val="1"/>
      <w:marLeft w:val="0"/>
      <w:marRight w:val="0"/>
      <w:marTop w:val="0"/>
      <w:marBottom w:val="0"/>
      <w:divBdr>
        <w:top w:val="none" w:sz="0" w:space="0" w:color="auto"/>
        <w:left w:val="none" w:sz="0" w:space="0" w:color="auto"/>
        <w:bottom w:val="none" w:sz="0" w:space="0" w:color="auto"/>
        <w:right w:val="none" w:sz="0" w:space="0" w:color="auto"/>
      </w:divBdr>
      <w:divsChild>
        <w:div w:id="1454204714">
          <w:marLeft w:val="0"/>
          <w:marRight w:val="0"/>
          <w:marTop w:val="0"/>
          <w:marBottom w:val="0"/>
          <w:divBdr>
            <w:top w:val="none" w:sz="0" w:space="0" w:color="auto"/>
            <w:left w:val="none" w:sz="0" w:space="0" w:color="auto"/>
            <w:bottom w:val="none" w:sz="0" w:space="0" w:color="auto"/>
            <w:right w:val="none" w:sz="0" w:space="0" w:color="auto"/>
          </w:divBdr>
          <w:divsChild>
            <w:div w:id="1271207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55985653">
      <w:bodyDiv w:val="1"/>
      <w:marLeft w:val="0"/>
      <w:marRight w:val="0"/>
      <w:marTop w:val="0"/>
      <w:marBottom w:val="0"/>
      <w:divBdr>
        <w:top w:val="none" w:sz="0" w:space="0" w:color="auto"/>
        <w:left w:val="none" w:sz="0" w:space="0" w:color="auto"/>
        <w:bottom w:val="none" w:sz="0" w:space="0" w:color="auto"/>
        <w:right w:val="none" w:sz="0" w:space="0" w:color="auto"/>
      </w:divBdr>
    </w:div>
    <w:div w:id="2018117943">
      <w:bodyDiv w:val="1"/>
      <w:marLeft w:val="0"/>
      <w:marRight w:val="0"/>
      <w:marTop w:val="0"/>
      <w:marBottom w:val="0"/>
      <w:divBdr>
        <w:top w:val="none" w:sz="0" w:space="0" w:color="auto"/>
        <w:left w:val="none" w:sz="0" w:space="0" w:color="auto"/>
        <w:bottom w:val="none" w:sz="0" w:space="0" w:color="auto"/>
        <w:right w:val="none" w:sz="0" w:space="0" w:color="auto"/>
      </w:divBdr>
    </w:div>
    <w:div w:id="2115856817">
      <w:bodyDiv w:val="1"/>
      <w:marLeft w:val="0"/>
      <w:marRight w:val="0"/>
      <w:marTop w:val="0"/>
      <w:marBottom w:val="0"/>
      <w:divBdr>
        <w:top w:val="none" w:sz="0" w:space="0" w:color="auto"/>
        <w:left w:val="none" w:sz="0" w:space="0" w:color="auto"/>
        <w:bottom w:val="none" w:sz="0" w:space="0" w:color="auto"/>
        <w:right w:val="none" w:sz="0" w:space="0" w:color="auto"/>
      </w:divBdr>
      <w:divsChild>
        <w:div w:id="277376056">
          <w:marLeft w:val="0"/>
          <w:marRight w:val="0"/>
          <w:marTop w:val="0"/>
          <w:marBottom w:val="0"/>
          <w:divBdr>
            <w:top w:val="none" w:sz="0" w:space="0" w:color="auto"/>
            <w:left w:val="none" w:sz="0" w:space="0" w:color="auto"/>
            <w:bottom w:val="none" w:sz="0" w:space="0" w:color="auto"/>
            <w:right w:val="none" w:sz="0" w:space="0" w:color="auto"/>
          </w:divBdr>
          <w:divsChild>
            <w:div w:id="1256522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hecommunicationtrust.org.uk/" TargetMode="External"/><Relationship Id="rId117" Type="http://schemas.openxmlformats.org/officeDocument/2006/relationships/hyperlink" Target="https://www.gov.uk/government/publications/information-sharing-for-practitioners-and-managers" TargetMode="External"/><Relationship Id="rId21" Type="http://schemas.openxmlformats.org/officeDocument/2006/relationships/hyperlink" Target="http://www.afa3as.org.uk/" TargetMode="External"/><Relationship Id="rId42" Type="http://schemas.openxmlformats.org/officeDocument/2006/relationships/hyperlink" Target="http://www.justice.gov.uk/protecting-the-vulnerable/mental-capacity-act" TargetMode="External"/><Relationship Id="rId47" Type="http://schemas.openxmlformats.org/officeDocument/2006/relationships/hyperlink" Target="http://www.cafamily.org.uk/parentcarerparticipation" TargetMode="External"/><Relationship Id="rId63" Type="http://schemas.openxmlformats.org/officeDocument/2006/relationships/hyperlink" Target="http://www.youngminds.org.uk/training_services/bond_voluntary_sector/resources/commissioners/1333_commissioning_support_resource_catalogue" TargetMode="External"/><Relationship Id="rId68" Type="http://schemas.openxmlformats.org/officeDocument/2006/relationships/hyperlink" Target="http://kids.ritdns.com/mip" TargetMode="External"/><Relationship Id="rId84" Type="http://schemas.openxmlformats.org/officeDocument/2006/relationships/hyperlink" Target="http://www.autismeducationtrust.org.uk" TargetMode="External"/><Relationship Id="rId89" Type="http://schemas.openxmlformats.org/officeDocument/2006/relationships/hyperlink" Target="http://www.ican.org.uk" TargetMode="External"/><Relationship Id="rId112" Type="http://schemas.openxmlformats.org/officeDocument/2006/relationships/hyperlink" Target="https://www.gov.uk/government/uploads/system/uploads/attachment_data/file/316676/Supported_internships.pdf" TargetMode="External"/><Relationship Id="rId133" Type="http://schemas.openxmlformats.org/officeDocument/2006/relationships/hyperlink" Target="http://www.rcpch.ac.uk/cypss" TargetMode="External"/><Relationship Id="rId138" Type="http://schemas.openxmlformats.org/officeDocument/2006/relationships/hyperlink" Target="http://www.ofsted.gov.uk/resources/information-for-parents-about-ofsteds-role-regulating-childcare" TargetMode="External"/><Relationship Id="rId154" Type="http://schemas.openxmlformats.org/officeDocument/2006/relationships/header" Target="header1.xml"/><Relationship Id="rId159" Type="http://schemas.openxmlformats.org/officeDocument/2006/relationships/footer" Target="footer4.xml"/><Relationship Id="rId170" Type="http://schemas.openxmlformats.org/officeDocument/2006/relationships/fontTable" Target="fontTable.xml"/><Relationship Id="rId16" Type="http://schemas.openxmlformats.org/officeDocument/2006/relationships/hyperlink" Target="http://www.gov.uk/government/publications/working-together-to-safeguard-children" TargetMode="External"/><Relationship Id="rId107" Type="http://schemas.openxmlformats.org/officeDocument/2006/relationships/hyperlink" Target="http://www.legislation.gov.uk/ukpga/2005/9/contents" TargetMode="External"/><Relationship Id="rId11" Type="http://schemas.openxmlformats.org/officeDocument/2006/relationships/image" Target="media/image3.tiff"/><Relationship Id="rId32" Type="http://schemas.openxmlformats.org/officeDocument/2006/relationships/hyperlink" Target="http://www.legislation.gov.uk/ukpga/1996/56/contents" TargetMode="External"/><Relationship Id="rId37" Type="http://schemas.openxmlformats.org/officeDocument/2006/relationships/hyperlink" Target="http://www.legislation.gov.uk/ukdsi/2014/9780111114056" TargetMode="External"/><Relationship Id="rId53" Type="http://schemas.openxmlformats.org/officeDocument/2006/relationships/hyperlink" Target="https://www.gov.uk/help-for-disabled-child/early-support-programme" TargetMode="External"/><Relationship Id="rId58" Type="http://schemas.openxmlformats.org/officeDocument/2006/relationships/hyperlink" Target="http://www.chimat.org.uk" TargetMode="External"/><Relationship Id="rId74" Type="http://schemas.openxmlformats.org/officeDocument/2006/relationships/hyperlink" Target="http://www.england.nhs.uk/wp-content/uploads/2014/05/who-pays.pdf" TargetMode="External"/><Relationship Id="rId79" Type="http://schemas.openxmlformats.org/officeDocument/2006/relationships/hyperlink" Target="https://www.gov.uk/government/collections/early-learning-and-childcare-guidance-for-early-years-providers" TargetMode="External"/><Relationship Id="rId102" Type="http://schemas.openxmlformats.org/officeDocument/2006/relationships/hyperlink" Target="https://www.gov.uk/government/publications/16-to-19-study-programmes-advice-for-further-education-colleges" TargetMode="External"/><Relationship Id="rId123" Type="http://schemas.openxmlformats.org/officeDocument/2006/relationships/hyperlink" Target="http://www.legislation.gov.uk/ukpga/2009/22/contents" TargetMode="External"/><Relationship Id="rId128" Type="http://schemas.openxmlformats.org/officeDocument/2006/relationships/hyperlink" Target="http://legislation.data.gov.uk/cy/uksi/2009/1538/made/data.htm?wrap=true" TargetMode="External"/><Relationship Id="rId144" Type="http://schemas.openxmlformats.org/officeDocument/2006/relationships/hyperlink" Target="http://www.healthwatch.co.uk" TargetMode="External"/><Relationship Id="rId149" Type="http://schemas.openxmlformats.org/officeDocument/2006/relationships/hyperlink" Target="http://www.lgo.org.uk/making-a-complaint/submitting-a-complaint/top-tips/" TargetMode="External"/><Relationship Id="rId5" Type="http://schemas.openxmlformats.org/officeDocument/2006/relationships/settings" Target="settings.xml"/><Relationship Id="rId90" Type="http://schemas.openxmlformats.org/officeDocument/2006/relationships/hyperlink" Target="https://www.gov.uk/government/publications/mental-health-and-behaviour-in-schools--2" TargetMode="External"/><Relationship Id="rId95" Type="http://schemas.openxmlformats.org/officeDocument/2006/relationships/hyperlink" Target="http://webarchive.nationalarchives.gov.uk/+/dh.gov.uk/en/Publicationsandstatistics/Lettersandcirculars/LocalAuthorityCirculars/DH_101114" TargetMode="External"/><Relationship Id="rId160" Type="http://schemas.openxmlformats.org/officeDocument/2006/relationships/hyperlink" Target="http://www.justice.gov.uk/protecting-the-vulnerable/mental-capacity-act" TargetMode="External"/><Relationship Id="rId165" Type="http://schemas.openxmlformats.org/officeDocument/2006/relationships/image" Target="media/image10.png"/><Relationship Id="rId22" Type="http://schemas.openxmlformats.org/officeDocument/2006/relationships/hyperlink" Target="http://www.sendgateway.org.uk/" TargetMode="External"/><Relationship Id="rId27" Type="http://schemas.openxmlformats.org/officeDocument/2006/relationships/hyperlink" Target="http://www.thedyslexia-spldtrust.org.uk/" TargetMode="External"/><Relationship Id="rId43" Type="http://schemas.openxmlformats.org/officeDocument/2006/relationships/hyperlink" Target="http://www.equalityhumanrights.com/private-and-public-sector-guidance/education-providers/schools-guidance/key-concepts/reasonable-adjustments" TargetMode="External"/><Relationship Id="rId48" Type="http://schemas.openxmlformats.org/officeDocument/2006/relationships/hyperlink" Target="http://www.nnpcf.org.uk" TargetMode="External"/><Relationship Id="rId64" Type="http://schemas.openxmlformats.org/officeDocument/2006/relationships/hyperlink" Target="http://www.legislation.gov.uk/ukpga/2012/7/contents/enacted" TargetMode="External"/><Relationship Id="rId69" Type="http://schemas.openxmlformats.org/officeDocument/2006/relationships/hyperlink" Target="http://www.ndti.org.uk" TargetMode="External"/><Relationship Id="rId113" Type="http://schemas.openxmlformats.org/officeDocument/2006/relationships/hyperlink" Target="http://www.legislation.gov.uk/ukpga/1970/44/contents" TargetMode="External"/><Relationship Id="rId118" Type="http://schemas.openxmlformats.org/officeDocument/2006/relationships/hyperlink" Target="http://www.legislation.gov.uk/ukpga/1974/7/contents" TargetMode="External"/><Relationship Id="rId134" Type="http://schemas.openxmlformats.org/officeDocument/2006/relationships/hyperlink" Target="https://www.gov.uk/government/consultations/updating-our-care-and-support-system-draft-regulations-and-guidance" TargetMode="External"/><Relationship Id="rId139" Type="http://schemas.openxmlformats.org/officeDocument/2006/relationships/hyperlink" Target="http://www.ofsted.gov.uk/resources/complaints-ofsted-about-schools-guidance-for-parents" TargetMode="External"/><Relationship Id="rId80" Type="http://schemas.openxmlformats.org/officeDocument/2006/relationships/hyperlink" Target="https://www.gov.uk/government/publications/early-years-outcomes" TargetMode="External"/><Relationship Id="rId85" Type="http://schemas.openxmlformats.org/officeDocument/2006/relationships/hyperlink" Target="https://www.gov.uk/government/publications/preventing-and-tackling-bullying" TargetMode="External"/><Relationship Id="rId150" Type="http://schemas.openxmlformats.org/officeDocument/2006/relationships/hyperlink" Target="http://www.justice.gov.uk/tribunals/send/hearings/hearings-demo-videos" TargetMode="External"/><Relationship Id="rId155" Type="http://schemas.openxmlformats.org/officeDocument/2006/relationships/header" Target="header2.xml"/><Relationship Id="rId171"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7.jpeg"/><Relationship Id="rId33" Type="http://schemas.openxmlformats.org/officeDocument/2006/relationships/hyperlink" Target="https://www.gov.uk/equality-act-2010-guidance" TargetMode="External"/><Relationship Id="rId38" Type="http://schemas.openxmlformats.org/officeDocument/2006/relationships/hyperlink" Target="http://www.legislation.gov.uk/uksi/2014/1530/contents/made" TargetMode="External"/><Relationship Id="rId59" Type="http://schemas.openxmlformats.org/officeDocument/2006/relationships/hyperlink" Target="http://www.legislation.gov.uk/ukpga/1989/41/contents" TargetMode="External"/><Relationship Id="rId103" Type="http://schemas.openxmlformats.org/officeDocument/2006/relationships/hyperlink" Target="http://www.gov.uk.access-to-work" TargetMode="External"/><Relationship Id="rId108" Type="http://schemas.openxmlformats.org/officeDocument/2006/relationships/hyperlink" Target="https://www.gov.uk/government/uploads/system/uploads/attachment_data/file/281250/Closing_the_gap_V2_-_17_Feb_2014.pdf" TargetMode="External"/><Relationship Id="rId124" Type="http://schemas.openxmlformats.org/officeDocument/2006/relationships/hyperlink" Target="http://www.legislation.gov.uk/ukpga/2008/23/contents" TargetMode="External"/><Relationship Id="rId129" Type="http://schemas.openxmlformats.org/officeDocument/2006/relationships/hyperlink" Target="http://www.legislation.gov.uk/uksi/2005/1437/contents/made" TargetMode="External"/><Relationship Id="rId54" Type="http://schemas.openxmlformats.org/officeDocument/2006/relationships/hyperlink" Target="http://www.daycaretrust.org.uk/nafis" TargetMode="External"/><Relationship Id="rId70" Type="http://schemas.openxmlformats.org/officeDocument/2006/relationships/hyperlink" Target="http://www.legislation.gov.uk/ukpga/2006/41/contents" TargetMode="External"/><Relationship Id="rId75" Type="http://schemas.openxmlformats.org/officeDocument/2006/relationships/hyperlink" Target="http://tinyurl.com/WinterbourneConcordat" TargetMode="External"/><Relationship Id="rId91" Type="http://schemas.openxmlformats.org/officeDocument/2006/relationships/hyperlink" Target="http://www.minded.org.uk" TargetMode="External"/><Relationship Id="rId96" Type="http://schemas.openxmlformats.org/officeDocument/2006/relationships/hyperlink" Target="https://www.gov.uk/government/publications/supporting-pupils-at-school-with-medical-conditions" TargetMode="External"/><Relationship Id="rId140" Type="http://schemas.openxmlformats.org/officeDocument/2006/relationships/hyperlink" Target="https://www.gov.uk/government/organisations/education-funding-agency/about/complaints-procedure" TargetMode="External"/><Relationship Id="rId145" Type="http://schemas.openxmlformats.org/officeDocument/2006/relationships/hyperlink" Target="https://www.justice.gov.uk/courts/rcj-rolls-building/administrative-court/applying-for-judicial-review" TargetMode="External"/><Relationship Id="rId161" Type="http://schemas.openxmlformats.org/officeDocument/2006/relationships/image" Target="media/image9.png"/><Relationship Id="rId166" Type="http://schemas.openxmlformats.org/officeDocument/2006/relationships/hyperlink" Target="http://twitter.com/educationgovuk"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yperlink" Target="http://www.excellencegateway.org.uk/" TargetMode="External"/><Relationship Id="rId28" Type="http://schemas.openxmlformats.org/officeDocument/2006/relationships/hyperlink" Target="http://www.natsip.org.uk/" TargetMode="External"/><Relationship Id="rId36" Type="http://schemas.openxmlformats.org/officeDocument/2006/relationships/hyperlink" Target="http://www.sendpathfinder.co.uk/infopacks" TargetMode="External"/><Relationship Id="rId49" Type="http://schemas.openxmlformats.org/officeDocument/2006/relationships/hyperlink" Target="https://www.gov.uk/government/publications/school-admissions-code" TargetMode="External"/><Relationship Id="rId57" Type="http://schemas.openxmlformats.org/officeDocument/2006/relationships/hyperlink" Target="http://www.campbellcollaboration.org" TargetMode="External"/><Relationship Id="rId106" Type="http://schemas.openxmlformats.org/officeDocument/2006/relationships/hyperlink" Target="http://careandsupportregs.dh.gov.uk/category/transition/" TargetMode="External"/><Relationship Id="rId114" Type="http://schemas.openxmlformats.org/officeDocument/2006/relationships/hyperlink" Target="http://www.legislation.gov.uk/uksi/2009/1887/contents/made" TargetMode="External"/><Relationship Id="rId119" Type="http://schemas.openxmlformats.org/officeDocument/2006/relationships/hyperlink" Target="http://www.legislation.gov.uk/uksi/2013/1617/part/3/made" TargetMode="External"/><Relationship Id="rId127" Type="http://schemas.openxmlformats.org/officeDocument/2006/relationships/hyperlink" Target="http://www.legislation.gov.uk/ukpga/1998/37/contents" TargetMode="External"/><Relationship Id="rId10" Type="http://schemas.openxmlformats.org/officeDocument/2006/relationships/image" Target="media/image2.png"/><Relationship Id="rId31" Type="http://schemas.openxmlformats.org/officeDocument/2006/relationships/hyperlink" Target="http://www.legislation.gov.uk/ukpga/2014/6/contents/enacted" TargetMode="External"/><Relationship Id="rId44" Type="http://schemas.openxmlformats.org/officeDocument/2006/relationships/hyperlink" Target="https://www.gov.uk/government/publications/supporting-pupils-at-school-with-medical-conditions" TargetMode="External"/><Relationship Id="rId52" Type="http://schemas.openxmlformats.org/officeDocument/2006/relationships/hyperlink" Target="https://www.gov.uk/childrens-education-advisory-service" TargetMode="External"/><Relationship Id="rId60" Type="http://schemas.openxmlformats.org/officeDocument/2006/relationships/hyperlink" Target="http://www.legislation.gov.uk/ukpga/2004/31/contents" TargetMode="External"/><Relationship Id="rId65" Type="http://schemas.openxmlformats.org/officeDocument/2006/relationships/hyperlink" Target="https://www.gov.uk/government/uploads/system/uploads/attachment_data/file/214928/9328-TSO-2900598-DH-SystemWideResponse.pdf" TargetMode="External"/><Relationship Id="rId73" Type="http://schemas.openxmlformats.org/officeDocument/2006/relationships/hyperlink" Target="http://www.england.nhs.uk/2013/09/25/trans-part/" TargetMode="External"/><Relationship Id="rId78" Type="http://schemas.openxmlformats.org/officeDocument/2006/relationships/hyperlink" Target="https://www.gov.uk/government/publications/school-organisation-maintained-schools" TargetMode="External"/><Relationship Id="rId81" Type="http://schemas.openxmlformats.org/officeDocument/2006/relationships/hyperlink" Target="https://www.gov.uk/government/policies/giving-all-children-a-healthy-start-in-life" TargetMode="External"/><Relationship Id="rId86" Type="http://schemas.openxmlformats.org/officeDocument/2006/relationships/hyperlink" Target="http://www.thecommunicationtrust.org.uk" TargetMode="External"/><Relationship Id="rId94" Type="http://schemas.openxmlformats.org/officeDocument/2006/relationships/hyperlink" Target="http://webarchive.nationalarchives.gov.uk/20130903171627/http:/www.education.gov.uk/schools/pupilsupport/inclusionandlearnersupport/onetoonetuition/a00199972/provision-mapping" TargetMode="External"/><Relationship Id="rId99" Type="http://schemas.openxmlformats.org/officeDocument/2006/relationships/hyperlink" Target="https://www.gov.uk/government/organisations/education-funding-agency" TargetMode="External"/><Relationship Id="rId101" Type="http://schemas.openxmlformats.org/officeDocument/2006/relationships/hyperlink" Target="https://www.gov.uk/government/organisations/skills-funding-agency" TargetMode="External"/><Relationship Id="rId122" Type="http://schemas.openxmlformats.org/officeDocument/2006/relationships/hyperlink" Target="https://www.gov.uk/government/publications/alternative-provision" TargetMode="External"/><Relationship Id="rId130" Type="http://schemas.openxmlformats.org/officeDocument/2006/relationships/hyperlink" Target="http://www.preparingforadulthood.org.uk/resources/pfa-resources/factsheet-the-children-and-families-act-and-the-care-act" TargetMode="External"/><Relationship Id="rId135" Type="http://schemas.openxmlformats.org/officeDocument/2006/relationships/hyperlink" Target="http://www.legislation.gov.uk/uksi/2006/1738/contents/made" TargetMode="External"/><Relationship Id="rId143" Type="http://schemas.openxmlformats.org/officeDocument/2006/relationships/hyperlink" Target="https://www.gov.uk/government/publications/school-exclusion" TargetMode="External"/><Relationship Id="rId148" Type="http://schemas.openxmlformats.org/officeDocument/2006/relationships/hyperlink" Target="http://www.legislation.gov.uk/uksi/2009/309/resources" TargetMode="External"/><Relationship Id="rId151" Type="http://schemas.openxmlformats.org/officeDocument/2006/relationships/hyperlink" Target="http://www.ombudsman.org.uk" TargetMode="External"/><Relationship Id="rId156" Type="http://schemas.openxmlformats.org/officeDocument/2006/relationships/footer" Target="footer2.xml"/><Relationship Id="rId164" Type="http://schemas.openxmlformats.org/officeDocument/2006/relationships/hyperlink" Target="http://www.gov.uk/government/publications" TargetMode="External"/><Relationship Id="rId16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hyperlink" Target="http://www.parentpartnership.org.uk/media/5304/ppsexemplifications2010pdf.pdf" TargetMode="External"/><Relationship Id="rId18" Type="http://schemas.openxmlformats.org/officeDocument/2006/relationships/footer" Target="footer1.xml"/><Relationship Id="rId39" Type="http://schemas.openxmlformats.org/officeDocument/2006/relationships/hyperlink" Target="https://www.gov.uk/government/publications/children-act-1989-care-planning-placement-and-case-review" TargetMode="External"/><Relationship Id="rId109" Type="http://schemas.openxmlformats.org/officeDocument/2006/relationships/hyperlink" Target="https://www.gov.uk/government/uploads/system/uploads/attachment_data/file/252864/OR_Guidance_2013-10-01_Revised__with_new_contact_details_New_DH_template.pdf" TargetMode="External"/><Relationship Id="rId34" Type="http://schemas.openxmlformats.org/officeDocument/2006/relationships/hyperlink" Target="http://www.justice.gov.uk/tribunals/send/appeals" TargetMode="External"/><Relationship Id="rId50" Type="http://schemas.openxmlformats.org/officeDocument/2006/relationships/hyperlink" Target="http://www.un.org/disabilities/convention/conventionfull.shtml" TargetMode="External"/><Relationship Id="rId55" Type="http://schemas.openxmlformats.org/officeDocument/2006/relationships/hyperlink" Target="http://www.iassnetwork.org.uk/" TargetMode="External"/><Relationship Id="rId76" Type="http://schemas.openxmlformats.org/officeDocument/2006/relationships/hyperlink" Target="https://www.gov.uk/access-to-work/overview" TargetMode="External"/><Relationship Id="rId97" Type="http://schemas.openxmlformats.org/officeDocument/2006/relationships/hyperlink" Target="https://www.gov.uk/16-to-19-education-funding-guidance" TargetMode="External"/><Relationship Id="rId104" Type="http://schemas.openxmlformats.org/officeDocument/2006/relationships/hyperlink" Target="https://www.gov.uk/government/publications/think-autism-an-update-to-the-government-adult-autism-strategy" TargetMode="External"/><Relationship Id="rId120" Type="http://schemas.openxmlformats.org/officeDocument/2006/relationships/hyperlink" Target="http://www.pecs-unitedkingdom.com" TargetMode="External"/><Relationship Id="rId125" Type="http://schemas.openxmlformats.org/officeDocument/2006/relationships/hyperlink" Target="https://www.gov.uk/childrens-education-advisory-service" TargetMode="External"/><Relationship Id="rId141" Type="http://schemas.openxmlformats.org/officeDocument/2006/relationships/hyperlink" Target="https://www.gov.uk/government/organisations/skills-funding-agency/about/complaints-procedure" TargetMode="External"/><Relationship Id="rId146" Type="http://schemas.openxmlformats.org/officeDocument/2006/relationships/hyperlink" Target="http://www.gov.uk/check-legal-aid" TargetMode="External"/><Relationship Id="rId167" Type="http://schemas.openxmlformats.org/officeDocument/2006/relationships/image" Target="media/image11.png"/><Relationship Id="rId7" Type="http://schemas.openxmlformats.org/officeDocument/2006/relationships/footnotes" Target="footnotes.xml"/><Relationship Id="rId71" Type="http://schemas.openxmlformats.org/officeDocument/2006/relationships/hyperlink" Target="http://www.monitor.gov.uk/s75" TargetMode="External"/><Relationship Id="rId92" Type="http://schemas.openxmlformats.org/officeDocument/2006/relationships/hyperlink" Target="https://www.gov.uk/government/publications/national-award-for-sen-co-ordination-learning-outcomes" TargetMode="External"/><Relationship Id="rId162" Type="http://schemas.openxmlformats.org/officeDocument/2006/relationships/hyperlink" Target="mailto:psi@nationalarchives.gsi.gov.uk" TargetMode="External"/><Relationship Id="rId2" Type="http://schemas.openxmlformats.org/officeDocument/2006/relationships/numbering" Target="numbering.xml"/><Relationship Id="rId29" Type="http://schemas.openxmlformats.org/officeDocument/2006/relationships/hyperlink" Target="http://www.minded.org.uk/" TargetMode="External"/><Relationship Id="rId24" Type="http://schemas.openxmlformats.org/officeDocument/2006/relationships/hyperlink" Target="http://www.ncb.org.uk/earlysupport" TargetMode="External"/><Relationship Id="rId40" Type="http://schemas.openxmlformats.org/officeDocument/2006/relationships/hyperlink" Target="https://www.gov.uk/government/publications/children-act-1989-transition-to-adulthood-for-care-leavers" TargetMode="External"/><Relationship Id="rId45" Type="http://schemas.openxmlformats.org/officeDocument/2006/relationships/hyperlink" Target="https://www.gov.uk/government/publications/send-managing-changes-to-legislation-from-september-2014" TargetMode="External"/><Relationship Id="rId66" Type="http://schemas.openxmlformats.org/officeDocument/2006/relationships/hyperlink" Target="http://www.in-control.org.uk/what-we-do/children-and-young-people/useful-resources/resource-allocation-systems-(ras).aspx" TargetMode="External"/><Relationship Id="rId87" Type="http://schemas.openxmlformats.org/officeDocument/2006/relationships/hyperlink" Target="http://www.legislation.gov.uk/ukpga/1998/29/contents" TargetMode="External"/><Relationship Id="rId110" Type="http://schemas.openxmlformats.org/officeDocument/2006/relationships/hyperlink" Target="https://www.gov.uk/government/publications/participation-of-young-people-education-employment-and-training" TargetMode="External"/><Relationship Id="rId115" Type="http://schemas.openxmlformats.org/officeDocument/2006/relationships/hyperlink" Target="http://www.legislation.gov.uk/ukpga/1986/33" TargetMode="External"/><Relationship Id="rId131" Type="http://schemas.openxmlformats.org/officeDocument/2006/relationships/hyperlink" Target="http://www.preparingforadulthood.org.uk/what-we-do/supported-internships/access-to-work-fund" TargetMode="External"/><Relationship Id="rId136" Type="http://schemas.openxmlformats.org/officeDocument/2006/relationships/hyperlink" Target="https://www.gov.uk/complain-about-school" TargetMode="External"/><Relationship Id="rId157" Type="http://schemas.openxmlformats.org/officeDocument/2006/relationships/footer" Target="footer3.xml"/><Relationship Id="rId61" Type="http://schemas.openxmlformats.org/officeDocument/2006/relationships/hyperlink" Target="http://www.legislation.gov.uk/ukpga/1970/44/contents" TargetMode="External"/><Relationship Id="rId82" Type="http://schemas.openxmlformats.org/officeDocument/2006/relationships/hyperlink" Target="http://www.ncb.org.uk/earlysupport" TargetMode="External"/><Relationship Id="rId152" Type="http://schemas.openxmlformats.org/officeDocument/2006/relationships/hyperlink" Target="http://www.justice.gov.uk/tribunals/rules" TargetMode="External"/><Relationship Id="rId19" Type="http://schemas.openxmlformats.org/officeDocument/2006/relationships/image" Target="media/image8.emf"/><Relationship Id="rId14" Type="http://schemas.openxmlformats.org/officeDocument/2006/relationships/image" Target="media/image5.gif"/><Relationship Id="rId30" Type="http://schemas.openxmlformats.org/officeDocument/2006/relationships/hyperlink" Target="http://www.legislation.gov.uk/ukpga/2014/23/contents/enacted" TargetMode="External"/><Relationship Id="rId35" Type="http://schemas.openxmlformats.org/officeDocument/2006/relationships/hyperlink" Target="http://www.ofsted.gov.uk" TargetMode="External"/><Relationship Id="rId56" Type="http://schemas.openxmlformats.org/officeDocument/2006/relationships/hyperlink" Target="http://www.nhs.uk/chq/Pages/1082.aspx?CategoryID=68" TargetMode="External"/><Relationship Id="rId77" Type="http://schemas.openxmlformats.org/officeDocument/2006/relationships/hyperlink" Target="https://www.gov.uk/government/publications/short-breaks-for-carers-of-disabled-children" TargetMode="External"/><Relationship Id="rId100" Type="http://schemas.openxmlformats.org/officeDocument/2006/relationships/hyperlink" Target="http://www.hefce.ac.uk" TargetMode="External"/><Relationship Id="rId105" Type="http://schemas.openxmlformats.org/officeDocument/2006/relationships/hyperlink" Target="http://careandsupportregs.dh.gov.uk/category/personal-budgets/" TargetMode="External"/><Relationship Id="rId126" Type="http://schemas.openxmlformats.org/officeDocument/2006/relationships/hyperlink" Target="http://www.ohrn.nhs.uk/OHRNResearch/CHAT" TargetMode="External"/><Relationship Id="rId147" Type="http://schemas.openxmlformats.org/officeDocument/2006/relationships/hyperlink" Target="http://www.legislation.gov.uk/ukpga/2012/10/contents" TargetMode="External"/><Relationship Id="rId168" Type="http://schemas.openxmlformats.org/officeDocument/2006/relationships/hyperlink" Target="http://www.facebook.com/educationgovuk" TargetMode="External"/><Relationship Id="rId8" Type="http://schemas.openxmlformats.org/officeDocument/2006/relationships/endnotes" Target="endnotes.xml"/><Relationship Id="rId51" Type="http://schemas.openxmlformats.org/officeDocument/2006/relationships/hyperlink" Target="http://www.ohchr.org/EN/ProfessionalInterest/Pages/CRC.aspx" TargetMode="External"/><Relationship Id="rId72" Type="http://schemas.openxmlformats.org/officeDocument/2006/relationships/hyperlink" Target="https://www.gov.uk/government/uploads/system/uploads/attachment_data/file/216712/dh_131901.pdf" TargetMode="External"/><Relationship Id="rId93" Type="http://schemas.openxmlformats.org/officeDocument/2006/relationships/hyperlink" Target="http://www.natsip.org.uk" TargetMode="External"/><Relationship Id="rId98" Type="http://schemas.openxmlformats.org/officeDocument/2006/relationships/hyperlink" Target="https://www.gov.uk/disabled-students-allowances-dsas/overview" TargetMode="External"/><Relationship Id="rId121" Type="http://schemas.openxmlformats.org/officeDocument/2006/relationships/hyperlink" Target="http://www.in-control.org.uk/what-we-do/children-and-young-people/publications/children's-programme-publications/support-and-aspiration-introducing-personal-budgets.aspx" TargetMode="External"/><Relationship Id="rId142" Type="http://schemas.openxmlformats.org/officeDocument/2006/relationships/hyperlink" Target="http://www.legislation.gov.uk/uksi/2010/1997/contents/made" TargetMode="External"/><Relationship Id="rId163" Type="http://schemas.openxmlformats.org/officeDocument/2006/relationships/hyperlink" Target="http://www.education.gov.uk/contactus" TargetMode="External"/><Relationship Id="rId3" Type="http://schemas.openxmlformats.org/officeDocument/2006/relationships/styles" Target="styles.xml"/><Relationship Id="rId25" Type="http://schemas.openxmlformats.org/officeDocument/2006/relationships/hyperlink" Target="http://www.autismeducationtrust.org.uk/" TargetMode="External"/><Relationship Id="rId46" Type="http://schemas.openxmlformats.org/officeDocument/2006/relationships/hyperlink" Target="https://www.gov.uk/government/publications/working-together-to-safeguard-children" TargetMode="External"/><Relationship Id="rId67" Type="http://schemas.openxmlformats.org/officeDocument/2006/relationships/hyperlink" Target="https://www.gov.uk/government/uploads/system/uploads/attachment_data/file/223842/Statutory-Guidance-on-Joint-Strategic-Needs-Assessments-and-Joint-Health-and-Wellbeing-Strategies-March-2013.pdf" TargetMode="External"/><Relationship Id="rId116" Type="http://schemas.openxmlformats.org/officeDocument/2006/relationships/hyperlink" Target="http://www.legislation.gov.uk/ukpga/2006/40/contents" TargetMode="External"/><Relationship Id="rId137" Type="http://schemas.openxmlformats.org/officeDocument/2006/relationships/hyperlink" Target="http://www.lgo.org.uk/making-a-complaint/submitting-a-complaint/top-tips/" TargetMode="External"/><Relationship Id="rId158" Type="http://schemas.openxmlformats.org/officeDocument/2006/relationships/header" Target="header3.xml"/><Relationship Id="rId20" Type="http://schemas.openxmlformats.org/officeDocument/2006/relationships/hyperlink" Target="mailto:enquiries@ofsted.gov.uk" TargetMode="External"/><Relationship Id="rId41" Type="http://schemas.openxmlformats.org/officeDocument/2006/relationships/hyperlink" Target="https://www.gov.uk/government/publications/equality-act-2010-advice-for-schools" TargetMode="External"/><Relationship Id="rId62" Type="http://schemas.openxmlformats.org/officeDocument/2006/relationships/hyperlink" Target="http://www.cochrane.org" TargetMode="External"/><Relationship Id="rId83" Type="http://schemas.openxmlformats.org/officeDocument/2006/relationships/hyperlink" Target="http://www.afa3as.org.uk" TargetMode="External"/><Relationship Id="rId88" Type="http://schemas.openxmlformats.org/officeDocument/2006/relationships/hyperlink" Target="http://www.thedyslexia-spldtrust.org.uk" TargetMode="External"/><Relationship Id="rId111" Type="http://schemas.openxmlformats.org/officeDocument/2006/relationships/hyperlink" Target="http://www.preparingforadulthood.org.uk/what-we-do/supported-internships/access-to-work-fund" TargetMode="External"/><Relationship Id="rId132" Type="http://schemas.openxmlformats.org/officeDocument/2006/relationships/hyperlink" Target="https://www.gov.uk/government/policies/increasing-opportunities-for-young-people-and-helping-them-to-achieve-their-potential" TargetMode="External"/><Relationship Id="rId153" Type="http://schemas.openxmlformats.org/officeDocument/2006/relationships/hyperlink" Target="http://www.legislation.gov.uk/ukpga/2007/15/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E8DD5B-6821-4AE1-90B7-F5C01E1C9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1670AED3</Template>
  <TotalTime>0</TotalTime>
  <Pages>24</Pages>
  <Words>103176</Words>
  <Characters>588107</Characters>
  <Application>Microsoft Office Word</Application>
  <DocSecurity>0</DocSecurity>
  <Lines>4900</Lines>
  <Paragraphs>1379</Paragraphs>
  <ScaleCrop>false</ScaleCrop>
  <HeadingPairs>
    <vt:vector size="2" baseType="variant">
      <vt:variant>
        <vt:lpstr>Title</vt:lpstr>
      </vt:variant>
      <vt:variant>
        <vt:i4>1</vt:i4>
      </vt:variant>
    </vt:vector>
  </HeadingPairs>
  <TitlesOfParts>
    <vt:vector size="1" baseType="lpstr">
      <vt:lpstr/>
    </vt:vector>
  </TitlesOfParts>
  <Company>DfE</Company>
  <LinksUpToDate>false</LinksUpToDate>
  <CharactersWithSpaces>689904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BALLANTYNE, Jenny</dc:creator>
  <cp:lastModifiedBy>FIX</cp:lastModifiedBy>
  <cp:revision>2</cp:revision>
  <cp:lastPrinted>2015-01-26T13:04:00Z</cp:lastPrinted>
  <dcterms:created xsi:type="dcterms:W3CDTF">2015-01-26T17:12:00Z</dcterms:created>
  <dcterms:modified xsi:type="dcterms:W3CDTF">2015-01-26T17:12:00Z</dcterms:modified>
</cp:coreProperties>
</file>