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69339" w14:textId="77777777" w:rsidR="006F1702" w:rsidRDefault="00766705">
      <w:pPr>
        <w:spacing w:after="0"/>
        <w:jc w:val="center"/>
      </w:pPr>
      <w:r>
        <w:rPr>
          <w:rFonts w:ascii="Book Antiqua" w:eastAsia="Book Antiqua" w:hAnsi="Book Antiqua" w:cs="Book Antiqua"/>
          <w:b/>
          <w:sz w:val="36"/>
        </w:rPr>
        <w:t xml:space="preserve">SC Testing Import from Word Bill </w:t>
      </w:r>
    </w:p>
    <w:p w14:paraId="7ECAA854" w14:textId="77777777" w:rsidR="006F1702" w:rsidRDefault="00766705">
      <w:pPr>
        <w:spacing w:after="634"/>
      </w:pPr>
      <w:r>
        <w:rPr>
          <w:noProof/>
        </w:rPr>
        <mc:AlternateContent>
          <mc:Choice Requires="wpg">
            <w:drawing>
              <wp:inline distT="0" distB="0" distL="0" distR="0" wp14:anchorId="6D6E7AB2" wp14:editId="4265FC05">
                <wp:extent cx="5277612" cy="35255"/>
                <wp:effectExtent l="0" t="0" r="0" b="0"/>
                <wp:docPr id="2384" name="Group 2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7612" cy="35255"/>
                          <a:chOff x="0" y="0"/>
                          <a:chExt cx="5277612" cy="35255"/>
                        </a:xfrm>
                      </wpg:grpSpPr>
                      <wps:wsp>
                        <wps:cNvPr id="2987" name="Shape 2987"/>
                        <wps:cNvSpPr/>
                        <wps:spPr>
                          <a:xfrm>
                            <a:off x="0" y="0"/>
                            <a:ext cx="52776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7612" h="9144">
                                <a:moveTo>
                                  <a:pt x="0" y="0"/>
                                </a:moveTo>
                                <a:lnTo>
                                  <a:pt x="5277612" y="0"/>
                                </a:lnTo>
                                <a:lnTo>
                                  <a:pt x="52776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8" name="Shape 2988"/>
                        <wps:cNvSpPr/>
                        <wps:spPr>
                          <a:xfrm>
                            <a:off x="0" y="22555"/>
                            <a:ext cx="5277612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7612" h="12700">
                                <a:moveTo>
                                  <a:pt x="0" y="0"/>
                                </a:moveTo>
                                <a:lnTo>
                                  <a:pt x="5277612" y="0"/>
                                </a:lnTo>
                                <a:lnTo>
                                  <a:pt x="527761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2384" style="width:415.56pt;height:2.776pt;mso-position-horizontal-relative:char;mso-position-vertical-relative:line" coordsize="52776,352">
                <v:shape id="Shape 2989" style="position:absolute;width:52776;height:91;left:0;top:0;" coordsize="5277612,9144" path="m0,0l5277612,0l5277612,9144l0,9144l0,0">
                  <v:stroke weight="0pt" endcap="flat" joinstyle="miter" miterlimit="10" on="false" color="#000000" opacity="0"/>
                  <v:fill on="true" color="#000000"/>
                </v:shape>
                <v:shape id="Shape 2990" style="position:absolute;width:52776;height:127;left:0;top:225;" coordsize="5277612,12700" path="m0,0l5277612,0l5277612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FA88851" w14:textId="77777777" w:rsidR="006F1702" w:rsidRDefault="00766705">
      <w:pPr>
        <w:spacing w:after="1198"/>
        <w:jc w:val="center"/>
      </w:pPr>
      <w:r>
        <w:rPr>
          <w:rFonts w:ascii="Times New Roman" w:eastAsia="Times New Roman" w:hAnsi="Times New Roman" w:cs="Times New Roman"/>
          <w:b/>
        </w:rPr>
        <w:t xml:space="preserve">[This is a note.   They tend to just be one sentence long and rarely ever used] </w:t>
      </w:r>
    </w:p>
    <w:p w14:paraId="3F82512F" w14:textId="77777777" w:rsidR="006F1702" w:rsidRDefault="00766705">
      <w:pPr>
        <w:spacing w:after="245"/>
        <w:ind w:left="10" w:hanging="10"/>
        <w:jc w:val="center"/>
      </w:pPr>
      <w:r>
        <w:rPr>
          <w:rFonts w:ascii="Times New Roman" w:eastAsia="Times New Roman" w:hAnsi="Times New Roman" w:cs="Times New Roman"/>
        </w:rPr>
        <w:t xml:space="preserve">EXPLANATORY NOTES </w:t>
      </w:r>
    </w:p>
    <w:p w14:paraId="0571560A" w14:textId="77777777" w:rsidR="006F1702" w:rsidRDefault="00766705">
      <w:pPr>
        <w:spacing w:after="511" w:line="252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Explanatory notes to the Bill, prepared by the [Department], are published separately as —EN. </w:t>
      </w:r>
    </w:p>
    <w:p w14:paraId="67FE6891" w14:textId="77777777" w:rsidR="006F1702" w:rsidRDefault="00766705">
      <w:pPr>
        <w:spacing w:after="245"/>
        <w:ind w:left="10" w:hanging="10"/>
        <w:jc w:val="center"/>
      </w:pPr>
      <w:r>
        <w:rPr>
          <w:rFonts w:ascii="Times New Roman" w:eastAsia="Times New Roman" w:hAnsi="Times New Roman" w:cs="Times New Roman"/>
        </w:rPr>
        <w:t xml:space="preserve">EUROPEAN CONVENTION ON HUMAN RIGHTS </w:t>
      </w:r>
    </w:p>
    <w:p w14:paraId="25FE5F97" w14:textId="77777777" w:rsidR="006F1702" w:rsidRDefault="00766705">
      <w:pPr>
        <w:spacing w:after="251" w:line="252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has made the following statement under section 19(1)(a) of the Human Rights Act 1998: </w:t>
      </w:r>
    </w:p>
    <w:p w14:paraId="2AA5E053" w14:textId="77777777" w:rsidR="006F1702" w:rsidRDefault="00766705">
      <w:pPr>
        <w:spacing w:after="251" w:line="252" w:lineRule="auto"/>
        <w:ind w:left="-5" w:hanging="10"/>
      </w:pPr>
      <w:r>
        <w:rPr>
          <w:rFonts w:ascii="Times New Roman" w:eastAsia="Times New Roman" w:hAnsi="Times New Roman" w:cs="Times New Roman"/>
        </w:rPr>
        <w:t xml:space="preserve">In my view the provisions of the SC Testing Import from Word Bill are compatible with the Convention rights. </w:t>
      </w:r>
    </w:p>
    <w:p w14:paraId="389B9A08" w14:textId="77777777" w:rsidR="006F1702" w:rsidRDefault="006F1702">
      <w:pPr>
        <w:sectPr w:rsidR="006F1702">
          <w:pgSz w:w="11906" w:h="16838"/>
          <w:pgMar w:top="1440" w:right="1797" w:bottom="1440" w:left="1797" w:header="720" w:footer="720" w:gutter="0"/>
          <w:cols w:space="720"/>
        </w:sectPr>
      </w:pPr>
    </w:p>
    <w:p w14:paraId="4471027E" w14:textId="77777777" w:rsidR="006F1702" w:rsidRDefault="006F1702">
      <w:pPr>
        <w:spacing w:after="0"/>
      </w:pPr>
    </w:p>
    <w:p w14:paraId="3E797098" w14:textId="77777777" w:rsidR="006F1702" w:rsidRDefault="006F1702">
      <w:pPr>
        <w:sectPr w:rsidR="006F1702">
          <w:pgSz w:w="11906" w:h="16838"/>
          <w:pgMar w:top="1440" w:right="1440" w:bottom="1440" w:left="1440" w:header="720" w:footer="720" w:gutter="0"/>
          <w:cols w:space="720"/>
        </w:sectPr>
      </w:pPr>
    </w:p>
    <w:p w14:paraId="53E1425F" w14:textId="77777777" w:rsidR="006F1702" w:rsidRDefault="00766705">
      <w:pPr>
        <w:pStyle w:val="Heading1"/>
        <w:ind w:right="1699"/>
      </w:pPr>
      <w:r>
        <w:lastRenderedPageBreak/>
        <w:t xml:space="preserve">SC Testing Import from Word Bill </w:t>
      </w:r>
    </w:p>
    <w:p w14:paraId="03BC1779" w14:textId="77777777" w:rsidR="006F1702" w:rsidRDefault="00766705">
      <w:pPr>
        <w:spacing w:after="612"/>
        <w:ind w:left="248"/>
      </w:pPr>
      <w:r>
        <w:rPr>
          <w:noProof/>
        </w:rPr>
        <mc:AlternateContent>
          <mc:Choice Requires="wpg">
            <w:drawing>
              <wp:inline distT="0" distB="0" distL="0" distR="0" wp14:anchorId="5D82214F" wp14:editId="6444B734">
                <wp:extent cx="5277612" cy="35255"/>
                <wp:effectExtent l="0" t="0" r="0" b="0"/>
                <wp:docPr id="2471" name="Group 2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7612" cy="35255"/>
                          <a:chOff x="0" y="0"/>
                          <a:chExt cx="5277612" cy="35255"/>
                        </a:xfrm>
                      </wpg:grpSpPr>
                      <wps:wsp>
                        <wps:cNvPr id="2991" name="Shape 2991"/>
                        <wps:cNvSpPr/>
                        <wps:spPr>
                          <a:xfrm>
                            <a:off x="0" y="0"/>
                            <a:ext cx="52776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7612" h="9144">
                                <a:moveTo>
                                  <a:pt x="0" y="0"/>
                                </a:moveTo>
                                <a:lnTo>
                                  <a:pt x="5277612" y="0"/>
                                </a:lnTo>
                                <a:lnTo>
                                  <a:pt x="52776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2" name="Shape 2992"/>
                        <wps:cNvSpPr/>
                        <wps:spPr>
                          <a:xfrm>
                            <a:off x="0" y="22555"/>
                            <a:ext cx="5277612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7612" h="12700">
                                <a:moveTo>
                                  <a:pt x="0" y="0"/>
                                </a:moveTo>
                                <a:lnTo>
                                  <a:pt x="5277612" y="0"/>
                                </a:lnTo>
                                <a:lnTo>
                                  <a:pt x="527761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2471" style="width:415.56pt;height:2.776pt;mso-position-horizontal-relative:char;mso-position-vertical-relative:line" coordsize="52776,352">
                <v:shape id="Shape 2993" style="position:absolute;width:52776;height:91;left:0;top:0;" coordsize="5277612,9144" path="m0,0l5277612,0l5277612,9144l0,9144l0,0">
                  <v:stroke weight="0pt" endcap="flat" joinstyle="miter" miterlimit="10" on="false" color="#000000" opacity="0"/>
                  <v:fill on="true" color="#000000"/>
                </v:shape>
                <v:shape id="Shape 2994" style="position:absolute;width:52776;height:127;left:0;top:225;" coordsize="5277612,12700" path="m0,0l5277612,0l5277612,12700l0,127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1DD3214" w14:textId="77777777" w:rsidR="006F1702" w:rsidRDefault="00766705">
      <w:pPr>
        <w:spacing w:after="1114" w:line="335" w:lineRule="auto"/>
        <w:ind w:left="10" w:right="107" w:hanging="10"/>
        <w:jc w:val="center"/>
      </w:pPr>
      <w:r>
        <w:rPr>
          <w:rFonts w:ascii="Book Antiqua" w:eastAsia="Book Antiqua" w:hAnsi="Book Antiqua" w:cs="Book Antiqua"/>
          <w:sz w:val="24"/>
        </w:rPr>
        <w:t xml:space="preserve">[PRE-INTRODUCTION] </w:t>
      </w:r>
    </w:p>
    <w:p w14:paraId="7DD72126" w14:textId="77777777" w:rsidR="006F1702" w:rsidRDefault="00766705">
      <w:pPr>
        <w:pStyle w:val="Heading2"/>
      </w:pPr>
      <w:r>
        <w:t xml:space="preserve">CONTENTS </w:t>
      </w:r>
    </w:p>
    <w:p w14:paraId="411FA09F" w14:textId="77777777" w:rsidR="006F1702" w:rsidRDefault="00766705">
      <w:pPr>
        <w:spacing w:after="223"/>
        <w:ind w:left="10" w:right="109" w:hanging="10"/>
        <w:jc w:val="center"/>
      </w:pPr>
      <w:r>
        <w:rPr>
          <w:rFonts w:ascii="Book Antiqua" w:eastAsia="Book Antiqua" w:hAnsi="Book Antiqua" w:cs="Book Antiqua"/>
          <w:b/>
        </w:rPr>
        <w:t>T</w:t>
      </w:r>
      <w:r>
        <w:rPr>
          <w:rFonts w:ascii="Book Antiqua" w:eastAsia="Book Antiqua" w:hAnsi="Book Antiqua" w:cs="Book Antiqua"/>
          <w:b/>
          <w:sz w:val="18"/>
        </w:rPr>
        <w:t>HE</w:t>
      </w:r>
      <w:r>
        <w:rPr>
          <w:rFonts w:ascii="Book Antiqua" w:eastAsia="Book Antiqua" w:hAnsi="Book Antiqua" w:cs="Book Antiqua"/>
          <w:b/>
        </w:rPr>
        <w:t xml:space="preserve"> F</w:t>
      </w:r>
      <w:r>
        <w:rPr>
          <w:rFonts w:ascii="Book Antiqua" w:eastAsia="Book Antiqua" w:hAnsi="Book Antiqua" w:cs="Book Antiqua"/>
          <w:b/>
          <w:sz w:val="18"/>
        </w:rPr>
        <w:t>IRST</w:t>
      </w:r>
      <w:r>
        <w:rPr>
          <w:rFonts w:ascii="Book Antiqua" w:eastAsia="Book Antiqua" w:hAnsi="Book Antiqua" w:cs="Book Antiqua"/>
          <w:b/>
        </w:rPr>
        <w:t xml:space="preserve"> G</w:t>
      </w:r>
      <w:r>
        <w:rPr>
          <w:rFonts w:ascii="Book Antiqua" w:eastAsia="Book Antiqua" w:hAnsi="Book Antiqua" w:cs="Book Antiqua"/>
          <w:b/>
          <w:sz w:val="18"/>
        </w:rPr>
        <w:t>ROUP</w:t>
      </w:r>
      <w:r>
        <w:rPr>
          <w:rFonts w:ascii="Book Antiqua" w:eastAsia="Book Antiqua" w:hAnsi="Book Antiqua" w:cs="Book Antiqua"/>
          <w:b/>
        </w:rPr>
        <w:t xml:space="preserve"> </w:t>
      </w:r>
      <w:r>
        <w:rPr>
          <w:rFonts w:ascii="Book Antiqua" w:eastAsia="Book Antiqua" w:hAnsi="Book Antiqua" w:cs="Book Antiqua"/>
          <w:b/>
          <w:sz w:val="18"/>
        </w:rPr>
        <w:t>OF</w:t>
      </w:r>
      <w:r>
        <w:rPr>
          <w:rFonts w:ascii="Book Antiqua" w:eastAsia="Book Antiqua" w:hAnsi="Book Antiqua" w:cs="Book Antiqua"/>
          <w:b/>
        </w:rPr>
        <w:t xml:space="preserve"> P</w:t>
      </w:r>
      <w:r>
        <w:rPr>
          <w:rFonts w:ascii="Book Antiqua" w:eastAsia="Book Antiqua" w:hAnsi="Book Antiqua" w:cs="Book Antiqua"/>
          <w:b/>
          <w:sz w:val="18"/>
        </w:rPr>
        <w:t xml:space="preserve">ARTS </w:t>
      </w:r>
    </w:p>
    <w:p w14:paraId="7561CA4D" w14:textId="77777777" w:rsidR="006F1702" w:rsidRDefault="00766705">
      <w:pPr>
        <w:spacing w:after="225" w:line="261" w:lineRule="auto"/>
        <w:ind w:left="10" w:right="109" w:hanging="10"/>
        <w:jc w:val="center"/>
      </w:pPr>
      <w:r>
        <w:rPr>
          <w:rFonts w:ascii="Book Antiqua" w:eastAsia="Book Antiqua" w:hAnsi="Book Antiqua" w:cs="Book Antiqua"/>
          <w:sz w:val="18"/>
        </w:rPr>
        <w:t>GROUP</w:t>
      </w:r>
      <w:r>
        <w:rPr>
          <w:rFonts w:ascii="Book Antiqua" w:eastAsia="Book Antiqua" w:hAnsi="Book Antiqua" w:cs="Book Antiqua"/>
        </w:rPr>
        <w:t xml:space="preserve"> </w:t>
      </w:r>
      <w:r>
        <w:rPr>
          <w:rFonts w:ascii="Book Antiqua" w:eastAsia="Book Antiqua" w:hAnsi="Book Antiqua" w:cs="Book Antiqua"/>
          <w:sz w:val="18"/>
        </w:rPr>
        <w:t>OF</w:t>
      </w:r>
      <w:r>
        <w:rPr>
          <w:rFonts w:ascii="Book Antiqua" w:eastAsia="Book Antiqua" w:hAnsi="Book Antiqua" w:cs="Book Antiqua"/>
        </w:rPr>
        <w:t xml:space="preserve"> </w:t>
      </w:r>
      <w:r>
        <w:rPr>
          <w:rFonts w:ascii="Book Antiqua" w:eastAsia="Book Antiqua" w:hAnsi="Book Antiqua" w:cs="Book Antiqua"/>
          <w:sz w:val="18"/>
        </w:rPr>
        <w:t>PARTS</w:t>
      </w:r>
      <w:r>
        <w:rPr>
          <w:rFonts w:ascii="Book Antiqua" w:eastAsia="Book Antiqua" w:hAnsi="Book Antiqua" w:cs="Book Antiqua"/>
        </w:rPr>
        <w:t xml:space="preserve"> </w:t>
      </w:r>
      <w:r>
        <w:rPr>
          <w:rFonts w:ascii="Book Antiqua" w:eastAsia="Book Antiqua" w:hAnsi="Book Antiqua" w:cs="Book Antiqua"/>
          <w:sz w:val="18"/>
        </w:rPr>
        <w:t xml:space="preserve">HEADING </w:t>
      </w:r>
    </w:p>
    <w:p w14:paraId="439AE44F" w14:textId="77777777" w:rsidR="006F1702" w:rsidRDefault="00766705">
      <w:pPr>
        <w:spacing w:after="223"/>
        <w:ind w:left="10" w:right="109" w:hanging="10"/>
        <w:jc w:val="center"/>
      </w:pPr>
      <w:r>
        <w:rPr>
          <w:rFonts w:ascii="Book Antiqua" w:eastAsia="Book Antiqua" w:hAnsi="Book Antiqua" w:cs="Book Antiqua"/>
          <w:b/>
        </w:rPr>
        <w:t>P</w:t>
      </w:r>
      <w:r>
        <w:rPr>
          <w:rFonts w:ascii="Book Antiqua" w:eastAsia="Book Antiqua" w:hAnsi="Book Antiqua" w:cs="Book Antiqua"/>
          <w:b/>
          <w:sz w:val="18"/>
        </w:rPr>
        <w:t>ART</w:t>
      </w:r>
      <w:r>
        <w:rPr>
          <w:rFonts w:ascii="Book Antiqua" w:eastAsia="Book Antiqua" w:hAnsi="Book Antiqua" w:cs="Book Antiqua"/>
          <w:b/>
        </w:rPr>
        <w:t xml:space="preserve"> 1 </w:t>
      </w:r>
    </w:p>
    <w:p w14:paraId="283579C0" w14:textId="77777777" w:rsidR="006F1702" w:rsidRDefault="00766705">
      <w:pPr>
        <w:spacing w:after="225" w:line="261" w:lineRule="auto"/>
        <w:ind w:left="10" w:right="109" w:hanging="10"/>
        <w:jc w:val="center"/>
      </w:pPr>
      <w:r>
        <w:rPr>
          <w:rFonts w:ascii="Book Antiqua" w:eastAsia="Book Antiqua" w:hAnsi="Book Antiqua" w:cs="Book Antiqua"/>
        </w:rPr>
        <w:t>P</w:t>
      </w:r>
      <w:r>
        <w:rPr>
          <w:rFonts w:ascii="Book Antiqua" w:eastAsia="Book Antiqua" w:hAnsi="Book Antiqua" w:cs="Book Antiqua"/>
          <w:sz w:val="18"/>
        </w:rPr>
        <w:t>ART</w:t>
      </w:r>
      <w:r>
        <w:rPr>
          <w:rFonts w:ascii="Book Antiqua" w:eastAsia="Book Antiqua" w:hAnsi="Book Antiqua" w:cs="Book Antiqua"/>
        </w:rPr>
        <w:t xml:space="preserve"> </w:t>
      </w:r>
      <w:r>
        <w:rPr>
          <w:rFonts w:ascii="Book Antiqua" w:eastAsia="Book Antiqua" w:hAnsi="Book Antiqua" w:cs="Book Antiqua"/>
          <w:sz w:val="18"/>
        </w:rPr>
        <w:t xml:space="preserve">HEADING </w:t>
      </w:r>
    </w:p>
    <w:p w14:paraId="268C866E" w14:textId="77777777" w:rsidR="006F1702" w:rsidRDefault="00766705">
      <w:pPr>
        <w:spacing w:after="223"/>
        <w:ind w:left="10" w:right="109" w:hanging="10"/>
        <w:jc w:val="center"/>
      </w:pPr>
      <w:r>
        <w:rPr>
          <w:rFonts w:ascii="Book Antiqua" w:eastAsia="Book Antiqua" w:hAnsi="Book Antiqua" w:cs="Book Antiqua"/>
          <w:b/>
        </w:rPr>
        <w:t>C</w:t>
      </w:r>
      <w:r>
        <w:rPr>
          <w:rFonts w:ascii="Book Antiqua" w:eastAsia="Book Antiqua" w:hAnsi="Book Antiqua" w:cs="Book Antiqua"/>
          <w:b/>
          <w:sz w:val="18"/>
        </w:rPr>
        <w:t>HAPTER</w:t>
      </w:r>
      <w:r>
        <w:rPr>
          <w:rFonts w:ascii="Book Antiqua" w:eastAsia="Book Antiqua" w:hAnsi="Book Antiqua" w:cs="Book Antiqua"/>
          <w:b/>
        </w:rPr>
        <w:t xml:space="preserve"> 1 </w:t>
      </w:r>
    </w:p>
    <w:p w14:paraId="780DEEF8" w14:textId="77777777" w:rsidR="006F1702" w:rsidRDefault="00766705">
      <w:pPr>
        <w:spacing w:after="328" w:line="261" w:lineRule="auto"/>
        <w:ind w:left="10" w:right="109" w:hanging="10"/>
        <w:jc w:val="center"/>
      </w:pPr>
      <w:r>
        <w:rPr>
          <w:rFonts w:ascii="Book Antiqua" w:eastAsia="Book Antiqua" w:hAnsi="Book Antiqua" w:cs="Book Antiqua"/>
          <w:sz w:val="18"/>
        </w:rPr>
        <w:t>CHAPTER</w:t>
      </w:r>
      <w:r>
        <w:rPr>
          <w:rFonts w:ascii="Book Antiqua" w:eastAsia="Book Antiqua" w:hAnsi="Book Antiqua" w:cs="Book Antiqua"/>
        </w:rPr>
        <w:t xml:space="preserve"> </w:t>
      </w:r>
      <w:r>
        <w:rPr>
          <w:rFonts w:ascii="Book Antiqua" w:eastAsia="Book Antiqua" w:hAnsi="Book Antiqua" w:cs="Book Antiqua"/>
          <w:sz w:val="18"/>
        </w:rPr>
        <w:t xml:space="preserve">HEADING </w:t>
      </w:r>
    </w:p>
    <w:p w14:paraId="49958519" w14:textId="77777777" w:rsidR="006F1702" w:rsidRDefault="00766705">
      <w:pPr>
        <w:spacing w:after="71"/>
        <w:ind w:right="109"/>
        <w:jc w:val="center"/>
      </w:pPr>
      <w:r>
        <w:rPr>
          <w:rFonts w:ascii="Book Antiqua" w:eastAsia="Book Antiqua" w:hAnsi="Book Antiqua" w:cs="Book Antiqua"/>
          <w:i/>
          <w:sz w:val="23"/>
        </w:rPr>
        <w:t xml:space="preserve">cross heading </w:t>
      </w:r>
    </w:p>
    <w:p w14:paraId="081FE43B" w14:textId="77777777" w:rsidR="006F1702" w:rsidRDefault="00766705">
      <w:pPr>
        <w:numPr>
          <w:ilvl w:val="0"/>
          <w:numId w:val="1"/>
        </w:numPr>
        <w:spacing w:after="3" w:line="262" w:lineRule="auto"/>
        <w:ind w:hanging="350"/>
      </w:pPr>
      <w:r>
        <w:rPr>
          <w:rFonts w:ascii="Book Antiqua" w:eastAsia="Book Antiqua" w:hAnsi="Book Antiqua" w:cs="Book Antiqua"/>
        </w:rPr>
        <w:t xml:space="preserve">This is a section </w:t>
      </w:r>
    </w:p>
    <w:p w14:paraId="4A835E3C" w14:textId="77777777" w:rsidR="006F1702" w:rsidRDefault="00766705">
      <w:pPr>
        <w:numPr>
          <w:ilvl w:val="0"/>
          <w:numId w:val="1"/>
        </w:numPr>
        <w:spacing w:after="370" w:line="262" w:lineRule="auto"/>
        <w:ind w:hanging="350"/>
      </w:pPr>
      <w:proofErr w:type="spellStart"/>
      <w:r>
        <w:rPr>
          <w:rFonts w:ascii="Book Antiqua" w:eastAsia="Book Antiqua" w:hAnsi="Book Antiqua" w:cs="Book Antiqua"/>
        </w:rPr>
        <w:t>sd</w:t>
      </w:r>
      <w:proofErr w:type="spellEnd"/>
      <w:r>
        <w:rPr>
          <w:rFonts w:ascii="Book Antiqua" w:eastAsia="Book Antiqua" w:hAnsi="Book Antiqua" w:cs="Book Antiqua"/>
        </w:rPr>
        <w:t xml:space="preserve"> fads fa </w:t>
      </w:r>
    </w:p>
    <w:p w14:paraId="2CC3037B" w14:textId="77777777" w:rsidR="006F1702" w:rsidRDefault="00766705">
      <w:pPr>
        <w:spacing w:after="586"/>
        <w:ind w:left="3324"/>
      </w:pPr>
      <w:r>
        <w:rPr>
          <w:noProof/>
        </w:rPr>
        <mc:AlternateContent>
          <mc:Choice Requires="wpg">
            <w:drawing>
              <wp:inline distT="0" distB="0" distL="0" distR="0" wp14:anchorId="3B35281F" wp14:editId="01510C20">
                <wp:extent cx="1371600" cy="12700"/>
                <wp:effectExtent l="0" t="0" r="0" b="0"/>
                <wp:docPr id="2472" name="Group 2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600" cy="12700"/>
                          <a:chOff x="0" y="0"/>
                          <a:chExt cx="1371600" cy="12700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13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2472" style="width:108pt;height:1pt;mso-position-horizontal-relative:char;mso-position-vertical-relative:line" coordsize="13716,127">
                <v:shape id="Shape 122" style="position:absolute;width:13716;height:0;left:0;top:0;" coordsize="1371600,0" path="m0,0l1371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0695DCC" w14:textId="77777777" w:rsidR="006F1702" w:rsidRDefault="00766705">
      <w:pPr>
        <w:spacing w:after="3" w:line="262" w:lineRule="auto"/>
        <w:ind w:left="1386" w:hanging="10"/>
      </w:pPr>
      <w:r>
        <w:rPr>
          <w:rFonts w:ascii="Book Antiqua" w:eastAsia="Book Antiqua" w:hAnsi="Book Antiqua" w:cs="Book Antiqua"/>
        </w:rPr>
        <w:t xml:space="preserve">Schedule —  schedule heading </w:t>
      </w:r>
    </w:p>
    <w:p w14:paraId="75404C53" w14:textId="77777777" w:rsidR="006F1702" w:rsidRDefault="00766705">
      <w:pPr>
        <w:spacing w:after="3" w:line="262" w:lineRule="auto"/>
        <w:ind w:left="10" w:hanging="10"/>
      </w:pPr>
      <w:r>
        <w:rPr>
          <w:rFonts w:ascii="Book Antiqua" w:eastAsia="Book Antiqua" w:hAnsi="Book Antiqua" w:cs="Book Antiqua"/>
        </w:rPr>
        <w:t xml:space="preserve">The first group of parts —  Schedule group of parts heading </w:t>
      </w:r>
    </w:p>
    <w:p w14:paraId="3EBCF79A" w14:textId="77777777" w:rsidR="006F1702" w:rsidRDefault="00766705">
      <w:pPr>
        <w:spacing w:after="3" w:line="262" w:lineRule="auto"/>
        <w:ind w:left="1702" w:hanging="10"/>
      </w:pPr>
      <w:r>
        <w:rPr>
          <w:rFonts w:ascii="Book Antiqua" w:eastAsia="Book Antiqua" w:hAnsi="Book Antiqua" w:cs="Book Antiqua"/>
        </w:rPr>
        <w:t xml:space="preserve">Part 1 —  Schedule part heading </w:t>
      </w:r>
    </w:p>
    <w:p w14:paraId="727394B3" w14:textId="77777777" w:rsidR="006F1702" w:rsidRDefault="00766705">
      <w:pPr>
        <w:spacing w:after="3" w:line="262" w:lineRule="auto"/>
        <w:ind w:left="1313" w:hanging="10"/>
      </w:pPr>
      <w:r>
        <w:rPr>
          <w:rFonts w:ascii="Book Antiqua" w:eastAsia="Book Antiqua" w:hAnsi="Book Antiqua" w:cs="Book Antiqua"/>
        </w:rPr>
        <w:t xml:space="preserve">Chapter 1 —  schedule chapter heading </w:t>
      </w:r>
    </w:p>
    <w:p w14:paraId="571C9B5A" w14:textId="77777777" w:rsidR="006F1702" w:rsidRDefault="006F1702">
      <w:pPr>
        <w:sectPr w:rsidR="006F1702">
          <w:pgSz w:w="11906" w:h="16838"/>
          <w:pgMar w:top="1440" w:right="1440" w:bottom="1440" w:left="1549" w:header="720" w:footer="720" w:gutter="0"/>
          <w:cols w:space="720"/>
        </w:sectPr>
      </w:pPr>
    </w:p>
    <w:p w14:paraId="7F809D24" w14:textId="77777777" w:rsidR="006F1702" w:rsidRDefault="006F1702">
      <w:pPr>
        <w:spacing w:after="0"/>
      </w:pPr>
    </w:p>
    <w:p w14:paraId="041958EE" w14:textId="77777777" w:rsidR="006F1702" w:rsidRDefault="006F1702">
      <w:pPr>
        <w:sectPr w:rsidR="006F1702">
          <w:pgSz w:w="11906" w:h="16838"/>
          <w:pgMar w:top="1440" w:right="1440" w:bottom="1440" w:left="1440" w:header="720" w:footer="720" w:gutter="0"/>
          <w:cols w:space="720"/>
        </w:sectPr>
      </w:pPr>
    </w:p>
    <w:p w14:paraId="5B7556D6" w14:textId="77777777" w:rsidR="006F1702" w:rsidRDefault="00766705">
      <w:pPr>
        <w:tabs>
          <w:tab w:val="center" w:pos="8251"/>
        </w:tabs>
        <w:spacing w:after="0"/>
        <w:ind w:left="-15"/>
      </w:pPr>
      <w:r>
        <w:rPr>
          <w:rFonts w:ascii="Book Antiqua" w:eastAsia="Book Antiqua" w:hAnsi="Book Antiqua" w:cs="Book Antiqua"/>
          <w:i/>
          <w:sz w:val="18"/>
        </w:rPr>
        <w:lastRenderedPageBreak/>
        <w:t xml:space="preserve">SC Testing Import from Word Bill </w:t>
      </w:r>
      <w:r>
        <w:rPr>
          <w:rFonts w:ascii="Book Antiqua" w:eastAsia="Book Antiqua" w:hAnsi="Book Antiqua" w:cs="Book Antiqua"/>
          <w:i/>
          <w:sz w:val="18"/>
        </w:rPr>
        <w:tab/>
      </w:r>
      <w:r>
        <w:rPr>
          <w:rFonts w:ascii="Book Antiqua" w:eastAsia="Book Antiqua" w:hAnsi="Book Antiqua" w:cs="Book Antiqua"/>
        </w:rPr>
        <w:t xml:space="preserve">1 </w:t>
      </w:r>
    </w:p>
    <w:p w14:paraId="3F91284F" w14:textId="77777777" w:rsidR="006F1702" w:rsidRDefault="00766705">
      <w:pPr>
        <w:spacing w:after="0"/>
        <w:ind w:left="-5" w:hanging="10"/>
      </w:pPr>
      <w:r>
        <w:rPr>
          <w:rFonts w:ascii="Book Antiqua" w:eastAsia="Book Antiqua" w:hAnsi="Book Antiqua" w:cs="Book Antiqua"/>
          <w:i/>
          <w:sz w:val="18"/>
        </w:rPr>
        <w:t xml:space="preserve">Part 1—Part heading </w:t>
      </w:r>
    </w:p>
    <w:p w14:paraId="3EC42D00" w14:textId="77777777" w:rsidR="006F1702" w:rsidRDefault="00766705">
      <w:pPr>
        <w:spacing w:after="0"/>
        <w:ind w:left="-5" w:hanging="10"/>
      </w:pPr>
      <w:r>
        <w:rPr>
          <w:rFonts w:ascii="Book Antiqua" w:eastAsia="Book Antiqua" w:hAnsi="Book Antiqua" w:cs="Book Antiqua"/>
          <w:i/>
          <w:sz w:val="18"/>
        </w:rPr>
        <w:t xml:space="preserve">Chapter 1—chapter heading </w:t>
      </w:r>
    </w:p>
    <w:p w14:paraId="06FF2BBA" w14:textId="77777777" w:rsidR="006F1702" w:rsidRDefault="00766705">
      <w:pPr>
        <w:spacing w:after="298"/>
      </w:pPr>
      <w:r>
        <w:rPr>
          <w:noProof/>
        </w:rPr>
        <mc:AlternateContent>
          <mc:Choice Requires="wpg">
            <w:drawing>
              <wp:inline distT="0" distB="0" distL="0" distR="0" wp14:anchorId="1D4AD974" wp14:editId="5B8508F6">
                <wp:extent cx="5274005" cy="9525"/>
                <wp:effectExtent l="0" t="0" r="0" b="0"/>
                <wp:docPr id="2559" name="Group 2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005" cy="9525"/>
                          <a:chOff x="0" y="0"/>
                          <a:chExt cx="5274005" cy="9525"/>
                        </a:xfrm>
                      </wpg:grpSpPr>
                      <wps:wsp>
                        <wps:cNvPr id="2995" name="Shape 2995"/>
                        <wps:cNvSpPr/>
                        <wps:spPr>
                          <a:xfrm>
                            <a:off x="0" y="0"/>
                            <a:ext cx="5274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4005" h="9525">
                                <a:moveTo>
                                  <a:pt x="0" y="0"/>
                                </a:moveTo>
                                <a:lnTo>
                                  <a:pt x="5274005" y="0"/>
                                </a:lnTo>
                                <a:lnTo>
                                  <a:pt x="527400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2559" style="width:415.276pt;height:0.75pt;mso-position-horizontal-relative:char;mso-position-vertical-relative:line" coordsize="52740,95">
                <v:shape id="Shape 2996" style="position:absolute;width:52740;height:95;left:0;top:0;" coordsize="5274005,9525" path="m0,0l5274005,0l5274005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63D2011" w14:textId="77777777" w:rsidR="006F1702" w:rsidRDefault="00766705">
      <w:pPr>
        <w:spacing w:after="462" w:line="335" w:lineRule="auto"/>
        <w:ind w:left="10" w:right="692" w:hanging="10"/>
        <w:jc w:val="center"/>
      </w:pPr>
      <w:r>
        <w:rPr>
          <w:rFonts w:ascii="Book Antiqua" w:eastAsia="Book Antiqua" w:hAnsi="Book Antiqua" w:cs="Book Antiqua"/>
          <w:sz w:val="24"/>
        </w:rPr>
        <w:t xml:space="preserve">[PRE-INTRODUCTION] </w:t>
      </w:r>
    </w:p>
    <w:p w14:paraId="7203E711" w14:textId="77777777" w:rsidR="006F1702" w:rsidRDefault="00766705">
      <w:pPr>
        <w:spacing w:after="541"/>
        <w:ind w:left="929" w:hanging="737"/>
      </w:pPr>
      <w:r>
        <w:rPr>
          <w:rFonts w:ascii="Book Antiqua" w:eastAsia="Book Antiqua" w:hAnsi="Book Antiqua" w:cs="Book Antiqua"/>
          <w:b/>
        </w:rPr>
        <w:t xml:space="preserve">[another note element which are rarely used and would only contain a single paragraph of text - usually displayed between square brackets] </w:t>
      </w:r>
    </w:p>
    <w:p w14:paraId="1AC46E8A" w14:textId="77777777" w:rsidR="006F1702" w:rsidRDefault="00766705">
      <w:pPr>
        <w:spacing w:after="543" w:line="261" w:lineRule="auto"/>
        <w:ind w:left="10" w:right="694" w:hanging="10"/>
        <w:jc w:val="center"/>
      </w:pPr>
      <w:r>
        <w:rPr>
          <w:rFonts w:ascii="Book Antiqua" w:eastAsia="Book Antiqua" w:hAnsi="Book Antiqua" w:cs="Book Antiqua"/>
          <w:sz w:val="18"/>
        </w:rPr>
        <w:t xml:space="preserve">A </w:t>
      </w:r>
    </w:p>
    <w:p w14:paraId="7CD1653E" w14:textId="77777777" w:rsidR="006F1702" w:rsidRDefault="00766705">
      <w:pPr>
        <w:spacing w:after="0"/>
        <w:ind w:right="693"/>
        <w:jc w:val="center"/>
      </w:pPr>
      <w:r>
        <w:rPr>
          <w:rFonts w:ascii="Book Antiqua" w:eastAsia="Book Antiqua" w:hAnsi="Book Antiqua" w:cs="Book Antiqua"/>
          <w:b/>
          <w:sz w:val="60"/>
        </w:rPr>
        <w:t xml:space="preserve">B I L </w:t>
      </w:r>
      <w:proofErr w:type="spellStart"/>
      <w:r>
        <w:rPr>
          <w:rFonts w:ascii="Book Antiqua" w:eastAsia="Book Antiqua" w:hAnsi="Book Antiqua" w:cs="Book Antiqua"/>
          <w:b/>
          <w:sz w:val="60"/>
        </w:rPr>
        <w:t>L</w:t>
      </w:r>
      <w:proofErr w:type="spellEnd"/>
      <w:r>
        <w:rPr>
          <w:rFonts w:ascii="Book Antiqua" w:eastAsia="Book Antiqua" w:hAnsi="Book Antiqua" w:cs="Book Antiqua"/>
          <w:b/>
          <w:sz w:val="60"/>
        </w:rPr>
        <w:t xml:space="preserve"> </w:t>
      </w:r>
    </w:p>
    <w:p w14:paraId="0825F5CF" w14:textId="77777777" w:rsidR="006F1702" w:rsidRDefault="00766705">
      <w:pPr>
        <w:spacing w:after="298" w:line="261" w:lineRule="auto"/>
        <w:ind w:left="10" w:right="694" w:hanging="10"/>
        <w:jc w:val="center"/>
      </w:pPr>
      <w:r>
        <w:rPr>
          <w:rFonts w:ascii="Book Antiqua" w:eastAsia="Book Antiqua" w:hAnsi="Book Antiqua" w:cs="Book Antiqua"/>
          <w:sz w:val="18"/>
        </w:rPr>
        <w:t xml:space="preserve">TO </w:t>
      </w:r>
    </w:p>
    <w:p w14:paraId="3353CA76" w14:textId="77777777" w:rsidR="006F1702" w:rsidRDefault="00766705">
      <w:pPr>
        <w:spacing w:after="515"/>
      </w:pPr>
      <w:r>
        <w:rPr>
          <w:rFonts w:ascii="Book Antiqua" w:eastAsia="Book Antiqua" w:hAnsi="Book Antiqua" w:cs="Book Antiqua"/>
          <w:sz w:val="24"/>
        </w:rPr>
        <w:t xml:space="preserve">Make provision to do stuff. </w:t>
      </w:r>
    </w:p>
    <w:p w14:paraId="308AD68D" w14:textId="77777777" w:rsidR="006F1702" w:rsidRDefault="00766705">
      <w:pPr>
        <w:framePr w:dropCap="drop" w:lines="2" w:wrap="around" w:vAnchor="text" w:hAnchor="text"/>
        <w:spacing w:after="0" w:line="562" w:lineRule="exact"/>
      </w:pPr>
      <w:r>
        <w:rPr>
          <w:rFonts w:ascii="Book Antiqua" w:eastAsia="Book Antiqua" w:hAnsi="Book Antiqua" w:cs="Book Antiqua"/>
          <w:sz w:val="70"/>
        </w:rPr>
        <w:t xml:space="preserve">B </w:t>
      </w:r>
    </w:p>
    <w:p w14:paraId="5955B637" w14:textId="77777777" w:rsidR="006F1702" w:rsidRDefault="00766705">
      <w:pPr>
        <w:spacing w:after="3" w:line="262" w:lineRule="auto"/>
        <w:ind w:left="10" w:hanging="10"/>
      </w:pPr>
      <w:r>
        <w:rPr>
          <w:rFonts w:ascii="Book Antiqua" w:eastAsia="Book Antiqua" w:hAnsi="Book Antiqua" w:cs="Book Antiqua"/>
          <w:sz w:val="18"/>
        </w:rPr>
        <w:t>E</w:t>
      </w:r>
      <w:r>
        <w:rPr>
          <w:rFonts w:ascii="Book Antiqua" w:eastAsia="Book Antiqua" w:hAnsi="Book Antiqua" w:cs="Book Antiqua"/>
        </w:rPr>
        <w:t xml:space="preserve"> </w:t>
      </w:r>
      <w:r>
        <w:rPr>
          <w:rFonts w:ascii="Book Antiqua" w:eastAsia="Book Antiqua" w:hAnsi="Book Antiqua" w:cs="Book Antiqua"/>
          <w:sz w:val="18"/>
        </w:rPr>
        <w:t>IT</w:t>
      </w:r>
      <w:r>
        <w:rPr>
          <w:rFonts w:ascii="Book Antiqua" w:eastAsia="Book Antiqua" w:hAnsi="Book Antiqua" w:cs="Book Antiqua"/>
        </w:rPr>
        <w:t xml:space="preserve"> </w:t>
      </w:r>
      <w:r>
        <w:rPr>
          <w:rFonts w:ascii="Book Antiqua" w:eastAsia="Book Antiqua" w:hAnsi="Book Antiqua" w:cs="Book Antiqua"/>
          <w:sz w:val="18"/>
        </w:rPr>
        <w:t>ENACTED</w:t>
      </w:r>
      <w:r>
        <w:rPr>
          <w:rFonts w:ascii="Book Antiqua" w:eastAsia="Book Antiqua" w:hAnsi="Book Antiqua" w:cs="Book Antiqua"/>
        </w:rPr>
        <w:t xml:space="preserve"> by the King’s most Excellent Majesty, by and with the advice and consent of the Lords Spiritual and Temporal, and Commons, in this present </w:t>
      </w:r>
    </w:p>
    <w:p w14:paraId="154AB0D4" w14:textId="7412EED0" w:rsidR="006F1702" w:rsidRDefault="00766705" w:rsidP="00AB313A">
      <w:pPr>
        <w:spacing w:after="555" w:line="262" w:lineRule="auto"/>
        <w:ind w:left="10" w:hanging="10"/>
      </w:pPr>
      <w:r>
        <w:rPr>
          <w:rFonts w:ascii="Book Antiqua" w:eastAsia="Book Antiqua" w:hAnsi="Book Antiqua" w:cs="Book Antiqua"/>
        </w:rPr>
        <w:t xml:space="preserve">Parliament assembled, and by the authority of the same, as follows:— </w:t>
      </w:r>
      <w:r>
        <w:rPr>
          <w:rFonts w:ascii="Book Antiqua" w:eastAsia="Book Antiqua" w:hAnsi="Book Antiqua" w:cs="Book Antiqua"/>
          <w:sz w:val="18"/>
        </w:rPr>
        <w:t xml:space="preserve"> </w:t>
      </w:r>
    </w:p>
    <w:sectPr w:rsidR="006F1702">
      <w:pgSz w:w="11906" w:h="16838"/>
      <w:pgMar w:top="1458" w:right="1466" w:bottom="25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7671D"/>
    <w:multiLevelType w:val="hybridMultilevel"/>
    <w:tmpl w:val="C3148E02"/>
    <w:lvl w:ilvl="0" w:tplc="5EFC889E">
      <w:start w:val="1"/>
      <w:numFmt w:val="decimal"/>
      <w:lvlText w:val="%1"/>
      <w:lvlJc w:val="left"/>
      <w:pPr>
        <w:ind w:left="120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8006AE">
      <w:start w:val="1"/>
      <w:numFmt w:val="lowerLetter"/>
      <w:lvlText w:val="%2"/>
      <w:lvlJc w:val="left"/>
      <w:pPr>
        <w:ind w:left="193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ECA242">
      <w:start w:val="1"/>
      <w:numFmt w:val="lowerRoman"/>
      <w:lvlText w:val="%3"/>
      <w:lvlJc w:val="left"/>
      <w:pPr>
        <w:ind w:left="265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F8EF84">
      <w:start w:val="1"/>
      <w:numFmt w:val="decimal"/>
      <w:lvlText w:val="%4"/>
      <w:lvlJc w:val="left"/>
      <w:pPr>
        <w:ind w:left="337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EA36CE">
      <w:start w:val="1"/>
      <w:numFmt w:val="lowerLetter"/>
      <w:lvlText w:val="%5"/>
      <w:lvlJc w:val="left"/>
      <w:pPr>
        <w:ind w:left="409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56532E">
      <w:start w:val="1"/>
      <w:numFmt w:val="lowerRoman"/>
      <w:lvlText w:val="%6"/>
      <w:lvlJc w:val="left"/>
      <w:pPr>
        <w:ind w:left="481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903F84">
      <w:start w:val="1"/>
      <w:numFmt w:val="decimal"/>
      <w:lvlText w:val="%7"/>
      <w:lvlJc w:val="left"/>
      <w:pPr>
        <w:ind w:left="553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46273C">
      <w:start w:val="1"/>
      <w:numFmt w:val="lowerLetter"/>
      <w:lvlText w:val="%8"/>
      <w:lvlJc w:val="left"/>
      <w:pPr>
        <w:ind w:left="625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1C3F0E">
      <w:start w:val="1"/>
      <w:numFmt w:val="lowerRoman"/>
      <w:lvlText w:val="%9"/>
      <w:lvlJc w:val="left"/>
      <w:pPr>
        <w:ind w:left="697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1460CA"/>
    <w:multiLevelType w:val="hybridMultilevel"/>
    <w:tmpl w:val="D0861A90"/>
    <w:lvl w:ilvl="0" w:tplc="8D5453A0">
      <w:start w:val="1"/>
      <w:numFmt w:val="decimal"/>
      <w:lvlText w:val="%1"/>
      <w:lvlJc w:val="left"/>
      <w:pPr>
        <w:ind w:left="60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3612F4">
      <w:start w:val="1"/>
      <w:numFmt w:val="decimal"/>
      <w:lvlText w:val="(%2)"/>
      <w:lvlJc w:val="left"/>
      <w:pPr>
        <w:ind w:left="60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8C43D8">
      <w:start w:val="1"/>
      <w:numFmt w:val="lowerRoman"/>
      <w:lvlText w:val="%3"/>
      <w:lvlJc w:val="left"/>
      <w:pPr>
        <w:ind w:left="130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6C9860">
      <w:start w:val="1"/>
      <w:numFmt w:val="decimal"/>
      <w:lvlText w:val="%4"/>
      <w:lvlJc w:val="left"/>
      <w:pPr>
        <w:ind w:left="202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0F3BC">
      <w:start w:val="1"/>
      <w:numFmt w:val="lowerLetter"/>
      <w:lvlText w:val="%5"/>
      <w:lvlJc w:val="left"/>
      <w:pPr>
        <w:ind w:left="274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A4598E">
      <w:start w:val="1"/>
      <w:numFmt w:val="lowerRoman"/>
      <w:lvlText w:val="%6"/>
      <w:lvlJc w:val="left"/>
      <w:pPr>
        <w:ind w:left="346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0436FA">
      <w:start w:val="1"/>
      <w:numFmt w:val="decimal"/>
      <w:lvlText w:val="%7"/>
      <w:lvlJc w:val="left"/>
      <w:pPr>
        <w:ind w:left="418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A04936">
      <w:start w:val="1"/>
      <w:numFmt w:val="lowerLetter"/>
      <w:lvlText w:val="%8"/>
      <w:lvlJc w:val="left"/>
      <w:pPr>
        <w:ind w:left="490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0C6B78">
      <w:start w:val="1"/>
      <w:numFmt w:val="lowerRoman"/>
      <w:lvlText w:val="%9"/>
      <w:lvlJc w:val="left"/>
      <w:pPr>
        <w:ind w:left="5623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702"/>
    <w:rsid w:val="00382300"/>
    <w:rsid w:val="0053718D"/>
    <w:rsid w:val="006F1702"/>
    <w:rsid w:val="00766705"/>
    <w:rsid w:val="00AB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043F1"/>
  <w15:docId w15:val="{F0EADF9A-1E5B-4D9C-9378-22260C4C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jc w:val="right"/>
      <w:outlineLvl w:val="0"/>
    </w:pPr>
    <w:rPr>
      <w:rFonts w:ascii="Book Antiqua" w:eastAsia="Book Antiqua" w:hAnsi="Book Antiqua" w:cs="Book Antiqua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83" w:line="259" w:lineRule="auto"/>
      <w:ind w:right="108"/>
      <w:jc w:val="center"/>
      <w:outlineLvl w:val="1"/>
    </w:pPr>
    <w:rPr>
      <w:rFonts w:ascii="Book Antiqua" w:eastAsia="Book Antiqua" w:hAnsi="Book Antiqua" w:cs="Book Antiqua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Book Antiqua" w:eastAsia="Book Antiqua" w:hAnsi="Book Antiqua" w:cs="Book Antiqua"/>
      <w:color w:val="000000"/>
      <w:sz w:val="28"/>
    </w:rPr>
  </w:style>
  <w:style w:type="character" w:customStyle="1" w:styleId="Heading1Char">
    <w:name w:val="Heading 1 Char"/>
    <w:link w:val="Heading1"/>
    <w:rPr>
      <w:rFonts w:ascii="Book Antiqua" w:eastAsia="Book Antiqua" w:hAnsi="Book Antiqua" w:cs="Book Antiqua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518E986A41541829E4CDA64E2B629" ma:contentTypeVersion="15" ma:contentTypeDescription="Create a new document." ma:contentTypeScope="" ma:versionID="289255e14f100e8f9bc9ca4ce5cfbb00">
  <xsd:schema xmlns:xsd="http://www.w3.org/2001/XMLSchema" xmlns:xs="http://www.w3.org/2001/XMLSchema" xmlns:p="http://schemas.microsoft.com/office/2006/metadata/properties" xmlns:ns1="http://schemas.microsoft.com/sharepoint/v3" xmlns:ns2="bf8c2668-4a04-4648-b511-d3baf2576b0e" xmlns:ns3="37b4ebc9-a517-45a5-882e-0f38d4a169d8" targetNamespace="http://schemas.microsoft.com/office/2006/metadata/properties" ma:root="true" ma:fieldsID="c8175bf86a28de8b8014fd0f66e969d1" ns1:_="" ns2:_="" ns3:_="">
    <xsd:import namespace="http://schemas.microsoft.com/sharepoint/v3"/>
    <xsd:import namespace="bf8c2668-4a04-4648-b511-d3baf2576b0e"/>
    <xsd:import namespace="37b4ebc9-a517-45a5-882e-0f38d4a169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c2668-4a04-4648-b511-d3baf2576b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0c0fc91-5178-4f65-8d1d-944e60792c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4ebc9-a517-45a5-882e-0f38d4a169d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c829fe-98cd-42ab-97de-5c828d66ca66}" ma:internalName="TaxCatchAll" ma:showField="CatchAllData" ma:web="37b4ebc9-a517-45a5-882e-0f38d4a169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37b4ebc9-a517-45a5-882e-0f38d4a169d8" xsi:nil="true"/>
    <lcf76f155ced4ddcb4097134ff3c332f xmlns="bf8c2668-4a04-4648-b511-d3baf2576b0e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2EE2886-FA4A-496E-B114-6946510BA9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977C04-47FA-46E9-B8D1-EDBF98D1F0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f8c2668-4a04-4648-b511-d3baf2576b0e"/>
    <ds:schemaRef ds:uri="37b4ebc9-a517-45a5-882e-0f38d4a169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471DCD-277F-4901-82C3-B5E5E91360E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7b4ebc9-a517-45a5-882e-0f38d4a169d8"/>
    <ds:schemaRef ds:uri="bf8c2668-4a04-4648-b511-d3baf2576b0e"/>
  </ds:schemaRefs>
</ds:datastoreItem>
</file>

<file path=docMetadata/LabelInfo.xml><?xml version="1.0" encoding="utf-8"?>
<clbl:labelList xmlns:clbl="http://schemas.microsoft.com/office/2020/mipLabelMetadata">
  <clbl:label id="{61c22e59-6e76-40e7-9277-37c464fc6354}" enabled="1" method="Privileged" siteId="{f99512c1-fd9f-4475-9896-9a0b3cdc50e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 Testing Import from Word Bill</dc:title>
  <dc:subject/>
  <dc:creator>Unknown</dc:creator>
  <cp:keywords/>
  <cp:lastModifiedBy>Chataway, Francis [AU-AU]</cp:lastModifiedBy>
  <cp:revision>2</cp:revision>
  <dcterms:created xsi:type="dcterms:W3CDTF">2025-12-16T03:05:00Z</dcterms:created>
  <dcterms:modified xsi:type="dcterms:W3CDTF">2025-12-16T03:05:00Z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0x010100545518E986A41541829E4CDA64E2B629</vt:lpwstr>
  </property>
</Properties>
</file>