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5FE503" w14:textId="66441421" w:rsidR="00E718E1" w:rsidRPr="00CA4237" w:rsidRDefault="009713F7"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1C4602">
            <w:rPr>
              <w:color w:val="auto"/>
              <w:lang w:val="en-GB"/>
            </w:rPr>
            <w:t>Non-Domestic Rating (Preparation for Digital Services)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7A0678">
            <w:rPr>
              <w:color w:val="auto"/>
              <w:lang w:val="en-GB"/>
            </w:rPr>
            <w:t>Act</w:t>
          </w:r>
        </w:sdtContent>
      </w:sdt>
      <w:r w:rsidR="006263B4">
        <w:rPr>
          <w:color w:val="auto"/>
          <w:lang w:val="en-GB"/>
        </w:rPr>
        <w:t xml:space="preserve"> 2019</w:t>
      </w:r>
    </w:p>
    <w:p w14:paraId="71E1851F"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73BCD8B7"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2ED2D865" w14:textId="120FB875"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1C4602" w:rsidRPr="004D6152">
            <w:rPr>
              <w:rStyle w:val="ENIntroTextChar"/>
              <w:rFonts w:ascii="Palatino Linotype" w:hAnsi="Palatino Linotype"/>
              <w:color w:val="auto"/>
              <w:lang w:val="en-GB"/>
            </w:rPr>
            <w:t>Non-Domestic Rating (Preparation for Digital Services)</w:t>
          </w:r>
        </w:sdtContent>
      </w:sdt>
      <w:r w:rsidRPr="004D6152">
        <w:rPr>
          <w:color w:val="auto"/>
        </w:rPr>
        <w:t xml:space="preserve"> </w:t>
      </w:r>
      <w:sdt>
        <w:sdtPr>
          <w:rPr>
            <w:color w:val="auto"/>
          </w:rPr>
          <w:alias w:val="BillAct"/>
          <w:tag w:val="BillAct"/>
          <w:id w:val="22676691"/>
          <w:lock w:val="sdtLocked"/>
          <w:placeholder>
            <w:docPart w:val="AA6E0A2FDC944D3F973BC56C7811C961"/>
          </w:placeholder>
        </w:sdtPr>
        <w:sdtEndPr/>
        <w:sdtContent>
          <w:r w:rsidR="007A0678">
            <w:rPr>
              <w:color w:val="auto"/>
            </w:rPr>
            <w:t>Act</w:t>
          </w:r>
        </w:sdtContent>
      </w:sdt>
      <w:r w:rsidR="006263B4">
        <w:rPr>
          <w:color w:val="auto"/>
        </w:rPr>
        <w:t xml:space="preserve"> 2019</w:t>
      </w:r>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7A0678">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07-04T00:00:00Z">
            <w:dateFormat w:val="d MMMM yyyy"/>
            <w:lid w:val="en-GB"/>
            <w:storeMappedDataAs w:val="dateTime"/>
            <w:calendar w:val="gregorian"/>
          </w:date>
        </w:sdtPr>
        <w:sdtEndPr/>
        <w:sdtContent>
          <w:r w:rsidR="00104B65">
            <w:rPr>
              <w:color w:val="auto"/>
              <w:lang w:val="en-GB"/>
            </w:rPr>
            <w:t>4 July 2019</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EndPr/>
        <w:sdtContent>
          <w:r w:rsidR="007A0678">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7A0678">
            <w:rPr>
              <w:color w:val="auto"/>
            </w:rPr>
            <w:t>19</w:t>
          </w:r>
        </w:sdtContent>
      </w:sdt>
      <w:r w:rsidR="00782D13" w:rsidRPr="007879DF">
        <w:rPr>
          <w:color w:val="auto"/>
        </w:rPr>
        <w:t>).</w:t>
      </w:r>
      <w:r w:rsidR="005F4902" w:rsidRPr="007879DF">
        <w:rPr>
          <w:color w:val="auto"/>
        </w:rPr>
        <w:t xml:space="preserve"> </w:t>
      </w:r>
    </w:p>
    <w:p w14:paraId="69C47487" w14:textId="0B2AFB1F" w:rsidR="00E718E1" w:rsidRPr="00AE5693" w:rsidRDefault="00E718E1" w:rsidP="00146FE0">
      <w:pPr>
        <w:pStyle w:val="StyleENIntroTextBulletedLatinPalatinoLinotype-Roman"/>
      </w:pPr>
      <w:r w:rsidRPr="007879DF">
        <w:rPr>
          <w:color w:val="auto"/>
        </w:rPr>
        <w:t>These Explanatory Notes have been</w:t>
      </w:r>
      <w:r w:rsidR="00336B69">
        <w:rPr>
          <w:color w:val="auto"/>
        </w:rPr>
        <w:t xml:space="preserve"> prepared by</w:t>
      </w:r>
      <w:r w:rsidR="00BE05DB">
        <w:rPr>
          <w:color w:val="auto"/>
        </w:rPr>
        <w:t xml:space="preserve"> the</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1C4602">
            <w:rPr>
              <w:color w:val="auto"/>
            </w:rPr>
            <w:t>Ministry of Housing, Communities and Local Government</w:t>
          </w:r>
        </w:sdtContent>
      </w:sdt>
      <w:r w:rsidRPr="007879DF">
        <w:rPr>
          <w:color w:val="auto"/>
        </w:rPr>
        <w:t xml:space="preserve"> in order to assist the reader</w:t>
      </w:r>
      <w:r w:rsidR="00336B69">
        <w:rPr>
          <w:color w:val="auto"/>
        </w:rPr>
        <w:t xml:space="preserve"> of the</w:t>
      </w:r>
      <w:r w:rsidR="009713F7">
        <w:rPr>
          <w:color w:val="auto"/>
        </w:rPr>
        <w:t xml:space="preserve"> Act</w:t>
      </w:r>
      <w:bookmarkStart w:id="0" w:name="_GoBack"/>
      <w:bookmarkEnd w:id="0"/>
      <w:r w:rsidRPr="007879DF">
        <w:rPr>
          <w:color w:val="auto"/>
        </w:rPr>
        <w:t xml:space="preserve"> </w:t>
      </w:r>
      <w:sdt>
        <w:sdtPr>
          <w:rPr>
            <w:color w:val="auto"/>
          </w:rPr>
          <w:alias w:val="BillAct2"/>
          <w:tag w:val="BillAct2"/>
          <w:id w:val="22676694"/>
          <w:lock w:val="sdtLocked"/>
          <w:placeholder>
            <w:docPart w:val="AA6E0A2FDC944D3F973BC56C7811C961"/>
          </w:placeholder>
        </w:sdtPr>
        <w:sdtEndPr/>
        <w:sdtContent>
          <w:r w:rsidR="007A0678">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7A0678">
            <w:t>Act</w:t>
          </w:r>
        </w:sdtContent>
      </w:sdt>
      <w:r w:rsidR="00F4644B" w:rsidRPr="00AE5693">
        <w:t xml:space="preserve"> </w:t>
      </w:r>
      <w:r w:rsidRPr="00AE5693">
        <w:t>and have not been endorsed by Parliament.</w:t>
      </w:r>
    </w:p>
    <w:p w14:paraId="30B75714" w14:textId="24110658"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7A0678">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7A0678">
            <w:t>Act</w:t>
          </w:r>
        </w:sdtContent>
      </w:sdt>
      <w:r w:rsidR="00F4644B" w:rsidRPr="00AE5693">
        <w:t xml:space="preserve"> </w:t>
      </w:r>
      <w:r w:rsidR="00FD6AE0" w:rsidRPr="00AE5693">
        <w:t xml:space="preserve">will affect existing legislation in this area. </w:t>
      </w:r>
    </w:p>
    <w:p w14:paraId="049473A9" w14:textId="7E33A545" w:rsidR="00E718E1"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7A0678">
            <w:t>Act</w:t>
          </w:r>
        </w:sdtContent>
      </w:sdt>
      <w:r w:rsidRPr="00146FE0">
        <w:t>. They are not, and are not intended to be, a c</w:t>
      </w:r>
      <w:r w:rsidR="006263B4">
        <w:t xml:space="preserve">omprehensive description of the </w:t>
      </w:r>
      <w:sdt>
        <w:sdtPr>
          <w:alias w:val="BillAct7"/>
          <w:tag w:val="BillAct7"/>
          <w:id w:val="22676706"/>
          <w:lock w:val="sdtLocked"/>
          <w:placeholder>
            <w:docPart w:val="AA6E0A2FDC944D3F973BC56C7811C961"/>
          </w:placeholder>
        </w:sdtPr>
        <w:sdtEndPr/>
        <w:sdtContent>
          <w:r w:rsidR="007A0678">
            <w:t>Act</w:t>
          </w:r>
        </w:sdtContent>
      </w:sdt>
      <w:r w:rsidR="005D36BD" w:rsidRPr="00146FE0">
        <w:t>.</w:t>
      </w:r>
    </w:p>
    <w:p w14:paraId="4E25C241"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1778942498"/>
          <w:lock w:val="sdtContentLocked"/>
          <w:placeholder>
            <w:docPart w:val="0A72C2910B6A465695C40CA508334D3F"/>
          </w:placeholder>
          <w:group/>
        </w:sdtPr>
        <w:sdtEndPr/>
        <w:sdtContent>
          <w:tr w:rsidR="00EC4FF9" w:rsidRPr="00AE5693" w14:paraId="0958E988" w14:textId="77777777" w:rsidTr="00EC4FF9">
            <w:tc>
              <w:tcPr>
                <w:tcW w:w="4643" w:type="dxa"/>
              </w:tcPr>
              <w:p w14:paraId="199A29BB" w14:textId="77777777" w:rsidR="00EC4FF9" w:rsidRPr="00AE5693" w:rsidRDefault="00EC4FF9" w:rsidP="0067758B">
                <w:pPr>
                  <w:pStyle w:val="StyleTOC1Bold"/>
                  <w:jc w:val="left"/>
                  <w:rPr>
                    <w:b/>
                  </w:rPr>
                </w:pPr>
                <w:r w:rsidRPr="00AE5693">
                  <w:rPr>
                    <w:b/>
                  </w:rPr>
                  <w:t>Subject</w:t>
                </w:r>
              </w:p>
            </w:tc>
            <w:tc>
              <w:tcPr>
                <w:tcW w:w="4644" w:type="dxa"/>
              </w:tcPr>
              <w:p w14:paraId="4A3FB6E9" w14:textId="77777777" w:rsidR="00EC4FF9" w:rsidRPr="00AE5693" w:rsidRDefault="00EC4FF9" w:rsidP="0067758B">
                <w:pPr>
                  <w:pStyle w:val="StyleTOC1BoldRight"/>
                  <w:rPr>
                    <w:b/>
                  </w:rPr>
                </w:pPr>
                <w:r w:rsidRPr="00AE5693">
                  <w:rPr>
                    <w:b/>
                  </w:rPr>
                  <w:t>Page of these Notes</w:t>
                </w:r>
              </w:p>
            </w:tc>
          </w:tr>
        </w:sdtContent>
      </w:sdt>
    </w:tbl>
    <w:p w14:paraId="7DE324B2" w14:textId="2D53AF0A" w:rsidR="00B55D78"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9631102" w:history="1">
        <w:r w:rsidR="00B55D78" w:rsidRPr="00614D64">
          <w:rPr>
            <w:rStyle w:val="Hyperlink"/>
            <w:noProof/>
          </w:rPr>
          <w:t>Overview of the Act</w:t>
        </w:r>
        <w:r w:rsidR="00B55D78">
          <w:rPr>
            <w:noProof/>
            <w:webHidden/>
          </w:rPr>
          <w:tab/>
        </w:r>
        <w:r w:rsidR="00B55D78">
          <w:rPr>
            <w:noProof/>
            <w:webHidden/>
          </w:rPr>
          <w:fldChar w:fldCharType="begin"/>
        </w:r>
        <w:r w:rsidR="00B55D78">
          <w:rPr>
            <w:noProof/>
            <w:webHidden/>
          </w:rPr>
          <w:instrText xml:space="preserve"> PAGEREF _Toc19631102 \h </w:instrText>
        </w:r>
        <w:r w:rsidR="00B55D78">
          <w:rPr>
            <w:noProof/>
            <w:webHidden/>
          </w:rPr>
        </w:r>
        <w:r w:rsidR="00B55D78">
          <w:rPr>
            <w:noProof/>
            <w:webHidden/>
          </w:rPr>
          <w:fldChar w:fldCharType="separate"/>
        </w:r>
        <w:r w:rsidR="00B55D78">
          <w:rPr>
            <w:noProof/>
            <w:webHidden/>
          </w:rPr>
          <w:t>2</w:t>
        </w:r>
        <w:r w:rsidR="00B55D78">
          <w:rPr>
            <w:noProof/>
            <w:webHidden/>
          </w:rPr>
          <w:fldChar w:fldCharType="end"/>
        </w:r>
      </w:hyperlink>
    </w:p>
    <w:p w14:paraId="0E03CE6F" w14:textId="07E765E9" w:rsidR="00B55D78" w:rsidRDefault="009713F7">
      <w:pPr>
        <w:pStyle w:val="TOC1"/>
        <w:rPr>
          <w:rFonts w:asciiTheme="minorHAnsi" w:hAnsiTheme="minorHAnsi"/>
          <w:b w:val="0"/>
          <w:bCs w:val="0"/>
          <w:noProof/>
          <w:sz w:val="22"/>
          <w:szCs w:val="22"/>
          <w:lang w:eastAsia="en-GB" w:bidi="ar-SA"/>
        </w:rPr>
      </w:pPr>
      <w:hyperlink w:anchor="_Toc19631103" w:history="1">
        <w:r w:rsidR="00B55D78" w:rsidRPr="00614D64">
          <w:rPr>
            <w:rStyle w:val="Hyperlink"/>
            <w:noProof/>
          </w:rPr>
          <w:t>Policy background</w:t>
        </w:r>
        <w:r w:rsidR="00B55D78">
          <w:rPr>
            <w:noProof/>
            <w:webHidden/>
          </w:rPr>
          <w:tab/>
        </w:r>
        <w:r w:rsidR="00B55D78">
          <w:rPr>
            <w:noProof/>
            <w:webHidden/>
          </w:rPr>
          <w:fldChar w:fldCharType="begin"/>
        </w:r>
        <w:r w:rsidR="00B55D78">
          <w:rPr>
            <w:noProof/>
            <w:webHidden/>
          </w:rPr>
          <w:instrText xml:space="preserve"> PAGEREF _Toc19631103 \h </w:instrText>
        </w:r>
        <w:r w:rsidR="00B55D78">
          <w:rPr>
            <w:noProof/>
            <w:webHidden/>
          </w:rPr>
        </w:r>
        <w:r w:rsidR="00B55D78">
          <w:rPr>
            <w:noProof/>
            <w:webHidden/>
          </w:rPr>
          <w:fldChar w:fldCharType="separate"/>
        </w:r>
        <w:r w:rsidR="00B55D78">
          <w:rPr>
            <w:noProof/>
            <w:webHidden/>
          </w:rPr>
          <w:t>2</w:t>
        </w:r>
        <w:r w:rsidR="00B55D78">
          <w:rPr>
            <w:noProof/>
            <w:webHidden/>
          </w:rPr>
          <w:fldChar w:fldCharType="end"/>
        </w:r>
      </w:hyperlink>
    </w:p>
    <w:p w14:paraId="43131EEA" w14:textId="25ED33B2" w:rsidR="00B55D78" w:rsidRDefault="009713F7">
      <w:pPr>
        <w:pStyle w:val="TOC1"/>
        <w:rPr>
          <w:rFonts w:asciiTheme="minorHAnsi" w:hAnsiTheme="minorHAnsi"/>
          <w:b w:val="0"/>
          <w:bCs w:val="0"/>
          <w:noProof/>
          <w:sz w:val="22"/>
          <w:szCs w:val="22"/>
          <w:lang w:eastAsia="en-GB" w:bidi="ar-SA"/>
        </w:rPr>
      </w:pPr>
      <w:hyperlink w:anchor="_Toc19631104" w:history="1">
        <w:r w:rsidR="00B55D78" w:rsidRPr="00614D64">
          <w:rPr>
            <w:rStyle w:val="Hyperlink"/>
            <w:noProof/>
          </w:rPr>
          <w:t>Legal background</w:t>
        </w:r>
        <w:r w:rsidR="00B55D78">
          <w:rPr>
            <w:noProof/>
            <w:webHidden/>
          </w:rPr>
          <w:tab/>
        </w:r>
        <w:r w:rsidR="00B55D78">
          <w:rPr>
            <w:noProof/>
            <w:webHidden/>
          </w:rPr>
          <w:fldChar w:fldCharType="begin"/>
        </w:r>
        <w:r w:rsidR="00B55D78">
          <w:rPr>
            <w:noProof/>
            <w:webHidden/>
          </w:rPr>
          <w:instrText xml:space="preserve"> PAGEREF _Toc19631104 \h </w:instrText>
        </w:r>
        <w:r w:rsidR="00B55D78">
          <w:rPr>
            <w:noProof/>
            <w:webHidden/>
          </w:rPr>
        </w:r>
        <w:r w:rsidR="00B55D78">
          <w:rPr>
            <w:noProof/>
            <w:webHidden/>
          </w:rPr>
          <w:fldChar w:fldCharType="separate"/>
        </w:r>
        <w:r w:rsidR="00B55D78">
          <w:rPr>
            <w:noProof/>
            <w:webHidden/>
          </w:rPr>
          <w:t>2</w:t>
        </w:r>
        <w:r w:rsidR="00B55D78">
          <w:rPr>
            <w:noProof/>
            <w:webHidden/>
          </w:rPr>
          <w:fldChar w:fldCharType="end"/>
        </w:r>
      </w:hyperlink>
    </w:p>
    <w:p w14:paraId="4F95BF63" w14:textId="0635FDF6" w:rsidR="00B55D78" w:rsidRDefault="009713F7">
      <w:pPr>
        <w:pStyle w:val="TOC1"/>
        <w:rPr>
          <w:rFonts w:asciiTheme="minorHAnsi" w:hAnsiTheme="minorHAnsi"/>
          <w:b w:val="0"/>
          <w:bCs w:val="0"/>
          <w:noProof/>
          <w:sz w:val="22"/>
          <w:szCs w:val="22"/>
          <w:lang w:eastAsia="en-GB" w:bidi="ar-SA"/>
        </w:rPr>
      </w:pPr>
      <w:hyperlink w:anchor="_Toc19631105" w:history="1">
        <w:r w:rsidR="00B55D78" w:rsidRPr="00614D64">
          <w:rPr>
            <w:rStyle w:val="Hyperlink"/>
            <w:noProof/>
          </w:rPr>
          <w:t>Territorial extent and application</w:t>
        </w:r>
        <w:r w:rsidR="00B55D78">
          <w:rPr>
            <w:noProof/>
            <w:webHidden/>
          </w:rPr>
          <w:tab/>
        </w:r>
        <w:r w:rsidR="00B55D78">
          <w:rPr>
            <w:noProof/>
            <w:webHidden/>
          </w:rPr>
          <w:fldChar w:fldCharType="begin"/>
        </w:r>
        <w:r w:rsidR="00B55D78">
          <w:rPr>
            <w:noProof/>
            <w:webHidden/>
          </w:rPr>
          <w:instrText xml:space="preserve"> PAGEREF _Toc19631105 \h </w:instrText>
        </w:r>
        <w:r w:rsidR="00B55D78">
          <w:rPr>
            <w:noProof/>
            <w:webHidden/>
          </w:rPr>
        </w:r>
        <w:r w:rsidR="00B55D78">
          <w:rPr>
            <w:noProof/>
            <w:webHidden/>
          </w:rPr>
          <w:fldChar w:fldCharType="separate"/>
        </w:r>
        <w:r w:rsidR="00B55D78">
          <w:rPr>
            <w:noProof/>
            <w:webHidden/>
          </w:rPr>
          <w:t>3</w:t>
        </w:r>
        <w:r w:rsidR="00B55D78">
          <w:rPr>
            <w:noProof/>
            <w:webHidden/>
          </w:rPr>
          <w:fldChar w:fldCharType="end"/>
        </w:r>
      </w:hyperlink>
    </w:p>
    <w:p w14:paraId="3EDC24A3" w14:textId="47264699" w:rsidR="00B55D78" w:rsidRDefault="009713F7">
      <w:pPr>
        <w:pStyle w:val="TOC1"/>
        <w:rPr>
          <w:rFonts w:asciiTheme="minorHAnsi" w:hAnsiTheme="minorHAnsi"/>
          <w:b w:val="0"/>
          <w:bCs w:val="0"/>
          <w:noProof/>
          <w:sz w:val="22"/>
          <w:szCs w:val="22"/>
          <w:lang w:eastAsia="en-GB" w:bidi="ar-SA"/>
        </w:rPr>
      </w:pPr>
      <w:hyperlink w:anchor="_Toc19631106" w:history="1">
        <w:r w:rsidR="00B55D78" w:rsidRPr="00614D64">
          <w:rPr>
            <w:rStyle w:val="Hyperlink"/>
            <w:noProof/>
          </w:rPr>
          <w:t>Commentary on provisions of Act</w:t>
        </w:r>
        <w:r w:rsidR="00B55D78">
          <w:rPr>
            <w:noProof/>
            <w:webHidden/>
          </w:rPr>
          <w:tab/>
        </w:r>
        <w:r w:rsidR="00B55D78">
          <w:rPr>
            <w:noProof/>
            <w:webHidden/>
          </w:rPr>
          <w:fldChar w:fldCharType="begin"/>
        </w:r>
        <w:r w:rsidR="00B55D78">
          <w:rPr>
            <w:noProof/>
            <w:webHidden/>
          </w:rPr>
          <w:instrText xml:space="preserve"> PAGEREF _Toc19631106 \h </w:instrText>
        </w:r>
        <w:r w:rsidR="00B55D78">
          <w:rPr>
            <w:noProof/>
            <w:webHidden/>
          </w:rPr>
        </w:r>
        <w:r w:rsidR="00B55D78">
          <w:rPr>
            <w:noProof/>
            <w:webHidden/>
          </w:rPr>
          <w:fldChar w:fldCharType="separate"/>
        </w:r>
        <w:r w:rsidR="00B55D78">
          <w:rPr>
            <w:noProof/>
            <w:webHidden/>
          </w:rPr>
          <w:t>4</w:t>
        </w:r>
        <w:r w:rsidR="00B55D78">
          <w:rPr>
            <w:noProof/>
            <w:webHidden/>
          </w:rPr>
          <w:fldChar w:fldCharType="end"/>
        </w:r>
      </w:hyperlink>
    </w:p>
    <w:p w14:paraId="1E765BBB" w14:textId="46676857" w:rsidR="00B55D78" w:rsidRDefault="009713F7">
      <w:pPr>
        <w:pStyle w:val="TOC4"/>
        <w:tabs>
          <w:tab w:val="right" w:pos="9061"/>
        </w:tabs>
        <w:rPr>
          <w:noProof/>
          <w:sz w:val="22"/>
          <w:szCs w:val="22"/>
          <w:lang w:eastAsia="en-GB" w:bidi="ar-SA"/>
        </w:rPr>
      </w:pPr>
      <w:hyperlink w:anchor="_Toc19631107" w:history="1">
        <w:r w:rsidR="00B55D78" w:rsidRPr="00614D64">
          <w:rPr>
            <w:rStyle w:val="Hyperlink"/>
            <w:noProof/>
          </w:rPr>
          <w:t xml:space="preserve">Section 1: </w:t>
        </w:r>
        <w:r w:rsidR="00B55D78" w:rsidRPr="00614D64">
          <w:rPr>
            <w:rStyle w:val="Hyperlink"/>
            <w:noProof/>
            <w:lang w:eastAsia="en-GB"/>
          </w:rPr>
          <w:t>Provision of digital etc services by HMRC: preparatory expenditure</w:t>
        </w:r>
        <w:r w:rsidR="00B55D78">
          <w:rPr>
            <w:noProof/>
            <w:webHidden/>
          </w:rPr>
          <w:tab/>
        </w:r>
        <w:r w:rsidR="00B55D78">
          <w:rPr>
            <w:noProof/>
            <w:webHidden/>
          </w:rPr>
          <w:fldChar w:fldCharType="begin"/>
        </w:r>
        <w:r w:rsidR="00B55D78">
          <w:rPr>
            <w:noProof/>
            <w:webHidden/>
          </w:rPr>
          <w:instrText xml:space="preserve"> PAGEREF _Toc19631107 \h </w:instrText>
        </w:r>
        <w:r w:rsidR="00B55D78">
          <w:rPr>
            <w:noProof/>
            <w:webHidden/>
          </w:rPr>
        </w:r>
        <w:r w:rsidR="00B55D78">
          <w:rPr>
            <w:noProof/>
            <w:webHidden/>
          </w:rPr>
          <w:fldChar w:fldCharType="separate"/>
        </w:r>
        <w:r w:rsidR="00B55D78">
          <w:rPr>
            <w:noProof/>
            <w:webHidden/>
          </w:rPr>
          <w:t>4</w:t>
        </w:r>
        <w:r w:rsidR="00B55D78">
          <w:rPr>
            <w:noProof/>
            <w:webHidden/>
          </w:rPr>
          <w:fldChar w:fldCharType="end"/>
        </w:r>
      </w:hyperlink>
    </w:p>
    <w:p w14:paraId="3DA9D898" w14:textId="4255D43F" w:rsidR="00B55D78" w:rsidRDefault="009713F7">
      <w:pPr>
        <w:pStyle w:val="TOC1"/>
        <w:rPr>
          <w:rFonts w:asciiTheme="minorHAnsi" w:hAnsiTheme="minorHAnsi"/>
          <w:b w:val="0"/>
          <w:bCs w:val="0"/>
          <w:noProof/>
          <w:sz w:val="22"/>
          <w:szCs w:val="22"/>
          <w:lang w:eastAsia="en-GB" w:bidi="ar-SA"/>
        </w:rPr>
      </w:pPr>
      <w:hyperlink w:anchor="_Toc19631108" w:history="1">
        <w:r w:rsidR="00B55D78" w:rsidRPr="00614D64">
          <w:rPr>
            <w:rStyle w:val="Hyperlink"/>
            <w:noProof/>
          </w:rPr>
          <w:t>Commencement</w:t>
        </w:r>
        <w:r w:rsidR="00B55D78">
          <w:rPr>
            <w:noProof/>
            <w:webHidden/>
          </w:rPr>
          <w:tab/>
        </w:r>
        <w:r w:rsidR="00B55D78">
          <w:rPr>
            <w:noProof/>
            <w:webHidden/>
          </w:rPr>
          <w:fldChar w:fldCharType="begin"/>
        </w:r>
        <w:r w:rsidR="00B55D78">
          <w:rPr>
            <w:noProof/>
            <w:webHidden/>
          </w:rPr>
          <w:instrText xml:space="preserve"> PAGEREF _Toc19631108 \h </w:instrText>
        </w:r>
        <w:r w:rsidR="00B55D78">
          <w:rPr>
            <w:noProof/>
            <w:webHidden/>
          </w:rPr>
        </w:r>
        <w:r w:rsidR="00B55D78">
          <w:rPr>
            <w:noProof/>
            <w:webHidden/>
          </w:rPr>
          <w:fldChar w:fldCharType="separate"/>
        </w:r>
        <w:r w:rsidR="00B55D78">
          <w:rPr>
            <w:noProof/>
            <w:webHidden/>
          </w:rPr>
          <w:t>5</w:t>
        </w:r>
        <w:r w:rsidR="00B55D78">
          <w:rPr>
            <w:noProof/>
            <w:webHidden/>
          </w:rPr>
          <w:fldChar w:fldCharType="end"/>
        </w:r>
      </w:hyperlink>
    </w:p>
    <w:p w14:paraId="37E719E2" w14:textId="7921CCA9" w:rsidR="00B55D78" w:rsidRDefault="009713F7">
      <w:pPr>
        <w:pStyle w:val="TOC1"/>
        <w:rPr>
          <w:rFonts w:asciiTheme="minorHAnsi" w:hAnsiTheme="minorHAnsi"/>
          <w:b w:val="0"/>
          <w:bCs w:val="0"/>
          <w:noProof/>
          <w:sz w:val="22"/>
          <w:szCs w:val="22"/>
          <w:lang w:eastAsia="en-GB" w:bidi="ar-SA"/>
        </w:rPr>
      </w:pPr>
      <w:hyperlink w:anchor="_Toc19631109" w:history="1">
        <w:r w:rsidR="00B55D78" w:rsidRPr="00614D64">
          <w:rPr>
            <w:rStyle w:val="Hyperlink"/>
            <w:noProof/>
          </w:rPr>
          <w:t>Financial implications of the Act</w:t>
        </w:r>
        <w:r w:rsidR="00B55D78">
          <w:rPr>
            <w:noProof/>
            <w:webHidden/>
          </w:rPr>
          <w:tab/>
        </w:r>
        <w:r w:rsidR="00B55D78">
          <w:rPr>
            <w:noProof/>
            <w:webHidden/>
          </w:rPr>
          <w:fldChar w:fldCharType="begin"/>
        </w:r>
        <w:r w:rsidR="00B55D78">
          <w:rPr>
            <w:noProof/>
            <w:webHidden/>
          </w:rPr>
          <w:instrText xml:space="preserve"> PAGEREF _Toc19631109 \h </w:instrText>
        </w:r>
        <w:r w:rsidR="00B55D78">
          <w:rPr>
            <w:noProof/>
            <w:webHidden/>
          </w:rPr>
        </w:r>
        <w:r w:rsidR="00B55D78">
          <w:rPr>
            <w:noProof/>
            <w:webHidden/>
          </w:rPr>
          <w:fldChar w:fldCharType="separate"/>
        </w:r>
        <w:r w:rsidR="00B55D78">
          <w:rPr>
            <w:noProof/>
            <w:webHidden/>
          </w:rPr>
          <w:t>5</w:t>
        </w:r>
        <w:r w:rsidR="00B55D78">
          <w:rPr>
            <w:noProof/>
            <w:webHidden/>
          </w:rPr>
          <w:fldChar w:fldCharType="end"/>
        </w:r>
      </w:hyperlink>
    </w:p>
    <w:p w14:paraId="37D8C4B3" w14:textId="5F76ECA7" w:rsidR="00B55D78" w:rsidRDefault="009713F7">
      <w:pPr>
        <w:pStyle w:val="TOC1"/>
        <w:rPr>
          <w:rFonts w:asciiTheme="minorHAnsi" w:hAnsiTheme="minorHAnsi"/>
          <w:b w:val="0"/>
          <w:bCs w:val="0"/>
          <w:noProof/>
          <w:sz w:val="22"/>
          <w:szCs w:val="22"/>
          <w:lang w:eastAsia="en-GB" w:bidi="ar-SA"/>
        </w:rPr>
      </w:pPr>
      <w:hyperlink w:anchor="_Toc19631110" w:history="1">
        <w:r w:rsidR="00B55D78" w:rsidRPr="00614D64">
          <w:rPr>
            <w:rStyle w:val="Hyperlink"/>
            <w:noProof/>
          </w:rPr>
          <w:t>Related documents</w:t>
        </w:r>
        <w:r w:rsidR="00B55D78">
          <w:rPr>
            <w:noProof/>
            <w:webHidden/>
          </w:rPr>
          <w:tab/>
        </w:r>
        <w:r w:rsidR="00B55D78">
          <w:rPr>
            <w:noProof/>
            <w:webHidden/>
          </w:rPr>
          <w:fldChar w:fldCharType="begin"/>
        </w:r>
        <w:r w:rsidR="00B55D78">
          <w:rPr>
            <w:noProof/>
            <w:webHidden/>
          </w:rPr>
          <w:instrText xml:space="preserve"> PAGEREF _Toc19631110 \h </w:instrText>
        </w:r>
        <w:r w:rsidR="00B55D78">
          <w:rPr>
            <w:noProof/>
            <w:webHidden/>
          </w:rPr>
        </w:r>
        <w:r w:rsidR="00B55D78">
          <w:rPr>
            <w:noProof/>
            <w:webHidden/>
          </w:rPr>
          <w:fldChar w:fldCharType="separate"/>
        </w:r>
        <w:r w:rsidR="00B55D78">
          <w:rPr>
            <w:noProof/>
            <w:webHidden/>
          </w:rPr>
          <w:t>5</w:t>
        </w:r>
        <w:r w:rsidR="00B55D78">
          <w:rPr>
            <w:noProof/>
            <w:webHidden/>
          </w:rPr>
          <w:fldChar w:fldCharType="end"/>
        </w:r>
      </w:hyperlink>
    </w:p>
    <w:p w14:paraId="11FED974" w14:textId="7C6E9D54" w:rsidR="00B55D78" w:rsidRDefault="009713F7">
      <w:pPr>
        <w:pStyle w:val="TOC1"/>
        <w:rPr>
          <w:rFonts w:asciiTheme="minorHAnsi" w:hAnsiTheme="minorHAnsi"/>
          <w:b w:val="0"/>
          <w:bCs w:val="0"/>
          <w:noProof/>
          <w:sz w:val="22"/>
          <w:szCs w:val="22"/>
          <w:lang w:eastAsia="en-GB" w:bidi="ar-SA"/>
        </w:rPr>
      </w:pPr>
      <w:hyperlink w:anchor="_Toc19631111" w:history="1">
        <w:r w:rsidR="00B55D78" w:rsidRPr="00614D64">
          <w:rPr>
            <w:rStyle w:val="Hyperlink"/>
            <w:noProof/>
          </w:rPr>
          <w:t>Annex A - Territorial extent and application in the United Kingdom</w:t>
        </w:r>
        <w:r w:rsidR="00B55D78">
          <w:rPr>
            <w:noProof/>
            <w:webHidden/>
          </w:rPr>
          <w:tab/>
        </w:r>
        <w:r w:rsidR="00B55D78">
          <w:rPr>
            <w:noProof/>
            <w:webHidden/>
          </w:rPr>
          <w:fldChar w:fldCharType="begin"/>
        </w:r>
        <w:r w:rsidR="00B55D78">
          <w:rPr>
            <w:noProof/>
            <w:webHidden/>
          </w:rPr>
          <w:instrText xml:space="preserve"> PAGEREF _Toc19631111 \h </w:instrText>
        </w:r>
        <w:r w:rsidR="00B55D78">
          <w:rPr>
            <w:noProof/>
            <w:webHidden/>
          </w:rPr>
        </w:r>
        <w:r w:rsidR="00B55D78">
          <w:rPr>
            <w:noProof/>
            <w:webHidden/>
          </w:rPr>
          <w:fldChar w:fldCharType="separate"/>
        </w:r>
        <w:r w:rsidR="00B55D78">
          <w:rPr>
            <w:noProof/>
            <w:webHidden/>
          </w:rPr>
          <w:t>7</w:t>
        </w:r>
        <w:r w:rsidR="00B55D78">
          <w:rPr>
            <w:noProof/>
            <w:webHidden/>
          </w:rPr>
          <w:fldChar w:fldCharType="end"/>
        </w:r>
      </w:hyperlink>
    </w:p>
    <w:p w14:paraId="78E8E31F" w14:textId="0924B5A3" w:rsidR="00B55D78" w:rsidRDefault="009713F7">
      <w:pPr>
        <w:pStyle w:val="TOC1"/>
        <w:rPr>
          <w:rFonts w:asciiTheme="minorHAnsi" w:hAnsiTheme="minorHAnsi"/>
          <w:b w:val="0"/>
          <w:bCs w:val="0"/>
          <w:noProof/>
          <w:sz w:val="22"/>
          <w:szCs w:val="22"/>
          <w:lang w:eastAsia="en-GB" w:bidi="ar-SA"/>
        </w:rPr>
      </w:pPr>
      <w:hyperlink w:anchor="_Toc19631112" w:history="1">
        <w:r w:rsidR="00B55D78" w:rsidRPr="00614D64">
          <w:rPr>
            <w:rStyle w:val="Hyperlink"/>
            <w:noProof/>
          </w:rPr>
          <w:t>Annex B - Hansard References</w:t>
        </w:r>
        <w:r w:rsidR="00B55D78">
          <w:rPr>
            <w:noProof/>
            <w:webHidden/>
          </w:rPr>
          <w:tab/>
        </w:r>
        <w:r w:rsidR="00B55D78">
          <w:rPr>
            <w:noProof/>
            <w:webHidden/>
          </w:rPr>
          <w:fldChar w:fldCharType="begin"/>
        </w:r>
        <w:r w:rsidR="00B55D78">
          <w:rPr>
            <w:noProof/>
            <w:webHidden/>
          </w:rPr>
          <w:instrText xml:space="preserve"> PAGEREF _Toc19631112 \h </w:instrText>
        </w:r>
        <w:r w:rsidR="00B55D78">
          <w:rPr>
            <w:noProof/>
            <w:webHidden/>
          </w:rPr>
        </w:r>
        <w:r w:rsidR="00B55D78">
          <w:rPr>
            <w:noProof/>
            <w:webHidden/>
          </w:rPr>
          <w:fldChar w:fldCharType="separate"/>
        </w:r>
        <w:r w:rsidR="00B55D78">
          <w:rPr>
            <w:noProof/>
            <w:webHidden/>
          </w:rPr>
          <w:t>8</w:t>
        </w:r>
        <w:r w:rsidR="00B55D78">
          <w:rPr>
            <w:noProof/>
            <w:webHidden/>
          </w:rPr>
          <w:fldChar w:fldCharType="end"/>
        </w:r>
      </w:hyperlink>
    </w:p>
    <w:p w14:paraId="60D48D2C" w14:textId="0A947F45"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19631102"/>
      <w:bookmarkStart w:id="3" w:name="_Toc410653883"/>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7A0678">
                <w:t>Act</w:t>
              </w:r>
            </w:sdtContent>
          </w:sdt>
        </w:sdtContent>
      </w:sdt>
      <w:bookmarkEnd w:id="1"/>
      <w:bookmarkEnd w:id="2"/>
      <w:bookmarkEnd w:id="4"/>
      <w:bookmarkEnd w:id="5"/>
    </w:p>
    <w:p w14:paraId="5538CD4B" w14:textId="2A036F63" w:rsidR="006705F2" w:rsidRDefault="006705F2" w:rsidP="006705F2">
      <w:pPr>
        <w:pStyle w:val="ParaNumbered"/>
        <w:rPr>
          <w:lang w:val="en-GB"/>
        </w:rPr>
      </w:pPr>
      <w:bookmarkStart w:id="6" w:name="_Toc416612127"/>
      <w:bookmarkStart w:id="7" w:name="_Toc410653884"/>
      <w:r>
        <w:rPr>
          <w:lang w:val="en-GB"/>
        </w:rPr>
        <w:t xml:space="preserve">This </w:t>
      </w:r>
      <w:sdt>
        <w:sdtPr>
          <w:alias w:val="BillAct9"/>
          <w:tag w:val="BillAct9"/>
          <w:id w:val="1141077662"/>
          <w:placeholder>
            <w:docPart w:val="7900F3E7884543609CC85238A3B5B9DD"/>
          </w:placeholder>
        </w:sdtPr>
        <w:sdtEndPr/>
        <w:sdtContent>
          <w:r w:rsidR="00426AC5">
            <w:t>Act</w:t>
          </w:r>
        </w:sdtContent>
      </w:sdt>
      <w:r w:rsidRPr="005E1DFF">
        <w:rPr>
          <w:lang w:val="en-GB"/>
        </w:rPr>
        <w:t xml:space="preserve"> includes a </w:t>
      </w:r>
      <w:r w:rsidR="007E1B14">
        <w:rPr>
          <w:lang w:val="en-GB"/>
        </w:rPr>
        <w:t>provision for</w:t>
      </w:r>
      <w:r w:rsidR="007E1B14" w:rsidRPr="005E1DFF">
        <w:rPr>
          <w:lang w:val="en-GB"/>
        </w:rPr>
        <w:t xml:space="preserve"> </w:t>
      </w:r>
      <w:r w:rsidRPr="005E1DFF">
        <w:rPr>
          <w:lang w:val="en-GB"/>
        </w:rPr>
        <w:t xml:space="preserve">giving HMRC power to incur </w:t>
      </w:r>
      <w:r>
        <w:rPr>
          <w:lang w:val="en-GB"/>
        </w:rPr>
        <w:t xml:space="preserve">preparatory </w:t>
      </w:r>
      <w:r w:rsidRPr="005E1DFF">
        <w:rPr>
          <w:lang w:val="en-GB"/>
        </w:rPr>
        <w:t>expenditure on digital services with the purpose of facilitating the administration or payment of business rates in England</w:t>
      </w:r>
      <w:r>
        <w:rPr>
          <w:lang w:val="en-GB"/>
        </w:rPr>
        <w:t>.</w:t>
      </w:r>
    </w:p>
    <w:bookmarkStart w:id="8" w:name="_Toc19631103"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7F288DD5" w14:textId="77777777" w:rsidR="00E718E1" w:rsidRPr="00CA4237" w:rsidRDefault="00E718E1" w:rsidP="005E1288">
          <w:pPr>
            <w:pStyle w:val="Heading1"/>
            <w:keepNext/>
          </w:pPr>
          <w:r w:rsidRPr="00CA4237">
            <w:t>Policy background</w:t>
          </w:r>
        </w:p>
        <w:bookmarkEnd w:id="7" w:displacedByCustomXml="next"/>
      </w:sdtContent>
    </w:sdt>
    <w:bookmarkEnd w:id="9" w:displacedByCustomXml="prev"/>
    <w:bookmarkEnd w:id="10" w:displacedByCustomXml="prev"/>
    <w:bookmarkEnd w:id="8" w:displacedByCustomXml="prev"/>
    <w:bookmarkEnd w:id="6" w:displacedByCustomXml="prev"/>
    <w:p w14:paraId="51D6318B" w14:textId="77777777" w:rsidR="006705F2" w:rsidRPr="006705F2" w:rsidRDefault="006705F2" w:rsidP="006705F2">
      <w:pPr>
        <w:pStyle w:val="ParaNumbered"/>
      </w:pPr>
      <w:bookmarkStart w:id="11" w:name="_Toc418587919"/>
      <w:r w:rsidRPr="006705F2">
        <w:t xml:space="preserve">Non-domestic rates, commonly called business rates, are collected by billing authorities. </w:t>
      </w:r>
    </w:p>
    <w:p w14:paraId="2137836E" w14:textId="24FD0656" w:rsidR="006705F2" w:rsidRDefault="007E1B14" w:rsidP="006705F2">
      <w:pPr>
        <w:pStyle w:val="ParaNumbered"/>
        <w:rPr>
          <w:lang w:val="en-GB"/>
        </w:rPr>
      </w:pPr>
      <w:r>
        <w:rPr>
          <w:lang w:val="en-GB"/>
        </w:rPr>
        <w:t>In the Budget</w:t>
      </w:r>
      <w:r w:rsidR="006705F2">
        <w:rPr>
          <w:lang w:val="en-GB"/>
        </w:rPr>
        <w:t xml:space="preserve"> </w:t>
      </w:r>
      <w:r>
        <w:rPr>
          <w:lang w:val="en-GB"/>
        </w:rPr>
        <w:t xml:space="preserve">2016, </w:t>
      </w:r>
      <w:r w:rsidR="006705F2">
        <w:rPr>
          <w:lang w:val="en-GB"/>
        </w:rPr>
        <w:t>the G</w:t>
      </w:r>
      <w:r w:rsidR="006705F2" w:rsidRPr="00C0545E">
        <w:rPr>
          <w:lang w:val="en-GB"/>
        </w:rPr>
        <w:t xml:space="preserve">overnment committed to </w:t>
      </w:r>
      <w:r w:rsidR="005D4D8D">
        <w:rPr>
          <w:lang w:val="en-GB"/>
        </w:rPr>
        <w:t>link l</w:t>
      </w:r>
      <w:r w:rsidR="006705F2" w:rsidRPr="00C0545E">
        <w:rPr>
          <w:lang w:val="en-GB"/>
        </w:rPr>
        <w:t xml:space="preserve">ocal </w:t>
      </w:r>
      <w:r w:rsidR="005D4D8D">
        <w:rPr>
          <w:lang w:val="en-GB"/>
        </w:rPr>
        <w:t>a</w:t>
      </w:r>
      <w:r w:rsidR="006705F2" w:rsidRPr="00C0545E">
        <w:rPr>
          <w:lang w:val="en-GB"/>
        </w:rPr>
        <w:t>uthority business rates systems to HMRC’s digital tax accounts so that businesses can manage their rates in one place alongside other taxes.</w:t>
      </w:r>
      <w:r w:rsidR="006705F2">
        <w:rPr>
          <w:lang w:val="en-GB"/>
        </w:rPr>
        <w:t xml:space="preserve">  </w:t>
      </w:r>
    </w:p>
    <w:p w14:paraId="69B9D5F2" w14:textId="29076401" w:rsidR="006705F2" w:rsidRPr="009D2389" w:rsidRDefault="006705F2" w:rsidP="006705F2">
      <w:pPr>
        <w:pStyle w:val="ParaNumbered"/>
        <w:rPr>
          <w:lang w:val="en-GB"/>
        </w:rPr>
      </w:pPr>
      <w:r>
        <w:t xml:space="preserve">The </w:t>
      </w:r>
      <w:r w:rsidR="00D26A99">
        <w:t>G</w:t>
      </w:r>
      <w:r>
        <w:t xml:space="preserve">overnment announced in a consultation response document in March 2018 </w:t>
      </w:r>
      <w:r w:rsidR="006E5F2B">
        <w:t xml:space="preserve">that </w:t>
      </w:r>
      <w:r>
        <w:t xml:space="preserve">it will delay implementation </w:t>
      </w:r>
      <w:r w:rsidR="007E1B14">
        <w:t xml:space="preserve">until </w:t>
      </w:r>
      <w:r>
        <w:t xml:space="preserve">after the start of the three-year revaluation cycle of non-domestic rates from </w:t>
      </w:r>
      <w:r w:rsidR="006E5F2B">
        <w:t>2024 and</w:t>
      </w:r>
      <w:r>
        <w:t xml:space="preserve"> will aim to implement the system at the earliest opportunity thereafter.</w:t>
      </w:r>
    </w:p>
    <w:p w14:paraId="19518D97" w14:textId="21FF5CA1" w:rsidR="006705F2" w:rsidRPr="00823F63" w:rsidRDefault="006705F2" w:rsidP="006705F2">
      <w:pPr>
        <w:pStyle w:val="ParaNumbered"/>
      </w:pPr>
      <w:r w:rsidRPr="00823F63">
        <w:t xml:space="preserve">HMRC will have a leading role in designing and building the digital billing and collection service for business rates. </w:t>
      </w:r>
      <w:r w:rsidR="007E1B14">
        <w:t xml:space="preserve">However, </w:t>
      </w:r>
      <w:r>
        <w:t>HMRC functions do not currently extend to this work.</w:t>
      </w:r>
      <w:r w:rsidR="006E5F2B">
        <w:t xml:space="preserve"> </w:t>
      </w:r>
      <w:r w:rsidRPr="00823F63">
        <w:t xml:space="preserve">This </w:t>
      </w:r>
      <w:r w:rsidR="006E5F2B">
        <w:t>legislation</w:t>
      </w:r>
      <w:r w:rsidRPr="00823F63">
        <w:t xml:space="preserve"> </w:t>
      </w:r>
      <w:r w:rsidR="007E1B14">
        <w:t>provides</w:t>
      </w:r>
      <w:r w:rsidR="007E1B14" w:rsidRPr="00823F63">
        <w:t xml:space="preserve"> </w:t>
      </w:r>
      <w:r w:rsidRPr="00823F63">
        <w:t>HMRC the power to begin designing and developing the digital service. Further legislation will be needed to underpin the digital service in due course.</w:t>
      </w:r>
    </w:p>
    <w:bookmarkEnd w:id="11" w:displacedByCustomXml="next"/>
    <w:bookmarkStart w:id="12" w:name="_Toc418587922" w:displacedByCustomXml="next"/>
    <w:bookmarkStart w:id="13" w:name="_Toc417648113" w:displacedByCustomXml="next"/>
    <w:bookmarkStart w:id="14" w:name="_Toc410653885" w:displacedByCustomXml="next"/>
    <w:bookmarkStart w:id="15" w:name="_Toc416612128" w:displacedByCustomXml="next"/>
    <w:bookmarkStart w:id="16" w:name="_Toc19631104" w:displacedByCustomXml="next"/>
    <w:sdt>
      <w:sdtPr>
        <w:id w:val="-916626073"/>
        <w:lock w:val="sdtContentLocked"/>
        <w:placeholder>
          <w:docPart w:val="DefaultPlaceholder_1081868574"/>
        </w:placeholder>
        <w:group/>
      </w:sdtPr>
      <w:sdtEndPr/>
      <w:sdtContent>
        <w:p w14:paraId="68B1AA2D" w14:textId="77777777" w:rsidR="00E718E1" w:rsidRPr="00CA4237" w:rsidRDefault="00E718E1" w:rsidP="005E1288">
          <w:pPr>
            <w:pStyle w:val="Heading1"/>
            <w:keepNext/>
          </w:pPr>
          <w:r w:rsidRPr="00CA4237">
            <w:t>Legal background</w:t>
          </w:r>
        </w:p>
        <w:bookmarkEnd w:id="12" w:displacedByCustomXml="next"/>
        <w:bookmarkEnd w:id="13" w:displacedByCustomXml="next"/>
        <w:bookmarkEnd w:id="14" w:displacedByCustomXml="next"/>
        <w:bookmarkEnd w:id="15" w:displacedByCustomXml="next"/>
      </w:sdtContent>
    </w:sdt>
    <w:bookmarkEnd w:id="16" w:displacedByCustomXml="prev"/>
    <w:p w14:paraId="02DA75C4" w14:textId="156ED2A4" w:rsidR="006705F2" w:rsidRPr="006705F2" w:rsidRDefault="006705F2" w:rsidP="006705F2">
      <w:pPr>
        <w:pStyle w:val="ParaNumbered"/>
      </w:pPr>
      <w:r w:rsidRPr="006705F2">
        <w:t xml:space="preserve">The </w:t>
      </w:r>
      <w:r w:rsidR="00426AC5">
        <w:t>Act</w:t>
      </w:r>
      <w:r w:rsidRPr="006705F2">
        <w:t xml:space="preserve"> covers non-domestic rating in England. The principal non-domestic rating Act is the Local Government Finance Act 1988.</w:t>
      </w:r>
    </w:p>
    <w:p w14:paraId="11E48585" w14:textId="66B7AE6A" w:rsidR="006705F2" w:rsidRDefault="006705F2" w:rsidP="00B00E1B">
      <w:pPr>
        <w:pStyle w:val="ParaNumbered"/>
        <w:ind w:left="567" w:hanging="425"/>
      </w:pPr>
      <w:r>
        <w:t xml:space="preserve">HMRC’s functions are set out in </w:t>
      </w:r>
      <w:r w:rsidR="00B80125">
        <w:t>p</w:t>
      </w:r>
      <w:r>
        <w:t xml:space="preserve">rimary legislation in the Commissioners for Revenue and Customs Act 2005 (“CRCA”), in particular </w:t>
      </w:r>
      <w:r w:rsidR="007E1B14">
        <w:t>S</w:t>
      </w:r>
      <w:r>
        <w:t>ection 5 (HMRC’s functions of collection and management of revenue)</w:t>
      </w:r>
      <w:r w:rsidR="007E1B14">
        <w:t>,</w:t>
      </w:r>
      <w:r w:rsidR="00426AC5">
        <w:t xml:space="preserve"> </w:t>
      </w:r>
      <w:r w:rsidR="007E1B14">
        <w:t>S</w:t>
      </w:r>
      <w:r>
        <w:t xml:space="preserve">ection 9 (HMRC’s ancillary functions) and Schedule 1 to </w:t>
      </w:r>
      <w:r w:rsidR="00913D90">
        <w:t>the CRCA</w:t>
      </w:r>
      <w:r>
        <w:t xml:space="preserve"> (former Inland Revenue matters). Section 51</w:t>
      </w:r>
      <w:r w:rsidR="00913D90">
        <w:t xml:space="preserve"> of the</w:t>
      </w:r>
      <w:r>
        <w:t xml:space="preserve"> CRCA specifies that HMRC’s functions include any power or duty contained in the CRCA or in other legislation.  </w:t>
      </w:r>
    </w:p>
    <w:p w14:paraId="06E30455" w14:textId="67685C83" w:rsidR="00096150" w:rsidRPr="00CA4237" w:rsidRDefault="006705F2" w:rsidP="006705F2">
      <w:pPr>
        <w:pStyle w:val="ParaNumbered"/>
        <w:rPr>
          <w:lang w:val="en-GB"/>
        </w:rPr>
      </w:pPr>
      <w:r>
        <w:t>HMRC’s current functions do not extend to the creation or maintenance of a digital service linking local authority business rates systems with HMRC’s digital tax accounts. In order for HMRC to start work on developing the new digital service for business rates, HMRC therefore require a new statutory function.</w:t>
      </w:r>
    </w:p>
    <w:p w14:paraId="4E29E028" w14:textId="77777777" w:rsidR="00BA33C6" w:rsidRDefault="00BA33C6">
      <w:pPr>
        <w:rPr>
          <w:rFonts w:ascii="Arial" w:eastAsiaTheme="majorEastAsia" w:hAnsi="Arial" w:cstheme="majorBidi"/>
          <w:b/>
          <w:bCs/>
          <w:color w:val="0070C0"/>
          <w:sz w:val="36"/>
          <w:szCs w:val="28"/>
        </w:rPr>
      </w:pPr>
      <w:bookmarkStart w:id="17" w:name="_Toc416612130"/>
      <w:bookmarkStart w:id="18" w:name="_Toc410653886"/>
      <w:r>
        <w:br w:type="page"/>
      </w:r>
    </w:p>
    <w:bookmarkStart w:id="19" w:name="_Toc19631105" w:displacedByCustomXml="next"/>
    <w:sdt>
      <w:sdtPr>
        <w:id w:val="263728"/>
        <w:lock w:val="sdtContentLocked"/>
        <w:placeholder>
          <w:docPart w:val="E981BF7FA6DB4EBF8FCB1771437805B3"/>
        </w:placeholder>
        <w:group/>
      </w:sdtPr>
      <w:sdtEndPr/>
      <w:sdtContent>
        <w:bookmarkStart w:id="20" w:name="_Toc418587924" w:displacedByCustomXml="prev"/>
        <w:bookmarkStart w:id="21" w:name="_Toc417648115" w:displacedByCustomXml="prev"/>
        <w:p w14:paraId="37894FF9" w14:textId="77777777" w:rsidR="00E718E1" w:rsidRPr="00CA4237" w:rsidRDefault="00E718E1" w:rsidP="005E1288">
          <w:pPr>
            <w:pStyle w:val="Heading1"/>
            <w:keepNext/>
          </w:pPr>
          <w:r w:rsidRPr="00CA4237">
            <w:t>Territorial extent and application</w:t>
          </w:r>
        </w:p>
        <w:bookmarkEnd w:id="18" w:displacedByCustomXml="next"/>
      </w:sdtContent>
    </w:sdt>
    <w:bookmarkEnd w:id="20" w:displacedByCustomXml="prev"/>
    <w:bookmarkEnd w:id="21" w:displacedByCustomXml="prev"/>
    <w:bookmarkEnd w:id="19" w:displacedByCustomXml="prev"/>
    <w:bookmarkEnd w:id="17" w:displacedByCustomXml="prev"/>
    <w:p w14:paraId="29CDDD73" w14:textId="264E827F" w:rsidR="006705F2" w:rsidRPr="00325383" w:rsidRDefault="006705F2" w:rsidP="006705F2">
      <w:pPr>
        <w:pStyle w:val="ParaNumbered"/>
      </w:pPr>
      <w:r w:rsidRPr="00325383">
        <w:t xml:space="preserve">The provisions of the </w:t>
      </w:r>
      <w:r w:rsidR="00426AC5">
        <w:t>Act</w:t>
      </w:r>
      <w:r w:rsidRPr="00325383">
        <w:t xml:space="preserve"> extend to England and Wales and apply to England only. </w:t>
      </w:r>
    </w:p>
    <w:p w14:paraId="59B53E05" w14:textId="7C75EBF2" w:rsidR="00F77218" w:rsidRPr="00CA4237" w:rsidRDefault="00F77218" w:rsidP="00F77218">
      <w:pPr>
        <w:pStyle w:val="ParaNumbered"/>
        <w:rPr>
          <w:lang w:val="en-GB"/>
        </w:rPr>
      </w:pPr>
      <w:r w:rsidRPr="00F77218">
        <w:rPr>
          <w:lang w:val="en-GB"/>
        </w:rPr>
        <w:t>See the table in Annex A for a summary of the position regarding territorial extent and application</w:t>
      </w:r>
      <w:r w:rsidR="000B3C57">
        <w:t xml:space="preserve"> in the United Kingdom</w:t>
      </w:r>
      <w:r w:rsidRPr="00F77218">
        <w:rPr>
          <w:lang w:val="en-GB"/>
        </w:rPr>
        <w:t>.</w:t>
      </w:r>
    </w:p>
    <w:p w14:paraId="19193D54" w14:textId="77777777" w:rsidR="0035622C" w:rsidRPr="00AE5693" w:rsidRDefault="0035622C">
      <w:pPr>
        <w:rPr>
          <w:rStyle w:val="StyleLatinPalatinoLinotype10ptBlack"/>
        </w:rPr>
      </w:pPr>
      <w:r w:rsidRPr="00CA4237">
        <w:br w:type="page"/>
      </w:r>
    </w:p>
    <w:bookmarkStart w:id="22" w:name="_Toc410653887" w:displacedByCustomXml="next"/>
    <w:bookmarkStart w:id="23" w:name="_Toc19631106" w:displacedByCustomXml="next"/>
    <w:bookmarkStart w:id="24" w:name="_Toc416612131" w:displacedByCustomXml="next"/>
    <w:sdt>
      <w:sdtPr>
        <w:id w:val="263729"/>
        <w:lock w:val="sdtContentLocked"/>
        <w:placeholder>
          <w:docPart w:val="E981BF7FA6DB4EBF8FCB1771437805B3"/>
        </w:placeholder>
        <w:group/>
      </w:sdtPr>
      <w:sdtEndPr/>
      <w:sdtContent>
        <w:bookmarkStart w:id="25" w:name="_Toc418587925" w:displacedByCustomXml="prev"/>
        <w:bookmarkStart w:id="26" w:name="_Toc417648116" w:displacedByCustomXml="prev"/>
        <w:p w14:paraId="78528E7D" w14:textId="44345E14"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7A0678">
                <w:t>Act</w:t>
              </w:r>
            </w:sdtContent>
          </w:sdt>
          <w:r w:rsidRPr="00CA4237">
            <w:t> </w:t>
          </w:r>
        </w:p>
        <w:bookmarkEnd w:id="22" w:displacedByCustomXml="next"/>
      </w:sdtContent>
    </w:sdt>
    <w:bookmarkEnd w:id="25" w:displacedByCustomXml="prev"/>
    <w:bookmarkEnd w:id="26" w:displacedByCustomXml="prev"/>
    <w:bookmarkEnd w:id="23" w:displacedByCustomXml="prev"/>
    <w:bookmarkEnd w:id="24" w:displacedByCustomXml="prev"/>
    <w:p w14:paraId="12313C7C" w14:textId="0AE6CD67" w:rsidR="00E718E1" w:rsidRPr="00CA4237" w:rsidRDefault="00C20196" w:rsidP="001208B2">
      <w:pPr>
        <w:pStyle w:val="HSubheading4"/>
      </w:pPr>
      <w:bookmarkStart w:id="27" w:name="_Toc410653889"/>
      <w:bookmarkStart w:id="28" w:name="_Toc416612134"/>
      <w:bookmarkStart w:id="29" w:name="_Toc417648119"/>
      <w:bookmarkStart w:id="30" w:name="_Toc418587928"/>
      <w:bookmarkStart w:id="31" w:name="_Toc19631107"/>
      <w:r>
        <w:t>Section</w:t>
      </w:r>
      <w:r w:rsidR="00CE3859" w:rsidRPr="00CA4237">
        <w:t xml:space="preserve"> 1</w:t>
      </w:r>
      <w:r w:rsidR="00ED18AB" w:rsidRPr="00CA4237">
        <w:t xml:space="preserve">: </w:t>
      </w:r>
      <w:bookmarkEnd w:id="27"/>
      <w:bookmarkEnd w:id="28"/>
      <w:bookmarkEnd w:id="29"/>
      <w:bookmarkEnd w:id="30"/>
      <w:r w:rsidR="006705F2" w:rsidRPr="00D9637F">
        <w:rPr>
          <w:lang w:eastAsia="en-GB" w:bidi="ar-SA"/>
        </w:rPr>
        <w:t xml:space="preserve">Provision of digital </w:t>
      </w:r>
      <w:proofErr w:type="spellStart"/>
      <w:r w:rsidR="006705F2" w:rsidRPr="00D9637F">
        <w:rPr>
          <w:lang w:eastAsia="en-GB" w:bidi="ar-SA"/>
        </w:rPr>
        <w:t>etc</w:t>
      </w:r>
      <w:proofErr w:type="spellEnd"/>
      <w:r w:rsidR="006705F2" w:rsidRPr="00D9637F">
        <w:rPr>
          <w:lang w:eastAsia="en-GB" w:bidi="ar-SA"/>
        </w:rPr>
        <w:t xml:space="preserve"> services by HMRC: preparatory expenditure</w:t>
      </w:r>
      <w:bookmarkEnd w:id="31"/>
    </w:p>
    <w:p w14:paraId="05EA2A41" w14:textId="4692DFCE" w:rsidR="006705F2" w:rsidRPr="00D9637F" w:rsidRDefault="00C20196" w:rsidP="00B00E1B">
      <w:pPr>
        <w:pStyle w:val="ParaNumbered"/>
        <w:rPr>
          <w:lang w:eastAsia="en-GB" w:bidi="ar-SA"/>
        </w:rPr>
      </w:pPr>
      <w:bookmarkStart w:id="32" w:name="_Toc418587929"/>
      <w:bookmarkStart w:id="33" w:name="_Toc410653890"/>
      <w:bookmarkStart w:id="34" w:name="_Toc416612135"/>
      <w:bookmarkStart w:id="35" w:name="_Toc417648120"/>
      <w:r>
        <w:rPr>
          <w:lang w:eastAsia="en-GB" w:bidi="ar-SA"/>
        </w:rPr>
        <w:t>Section</w:t>
      </w:r>
      <w:r w:rsidR="006705F2">
        <w:rPr>
          <w:lang w:eastAsia="en-GB" w:bidi="ar-SA"/>
        </w:rPr>
        <w:t xml:space="preserve"> 1</w:t>
      </w:r>
      <w:r w:rsidR="006705F2" w:rsidRPr="00D9637F">
        <w:rPr>
          <w:lang w:eastAsia="en-GB" w:bidi="ar-SA"/>
        </w:rPr>
        <w:t xml:space="preserve"> provides HMRC with the ability to incur expenditure in order to work on the design of a new digital service that will link local authority business rates systems with HMRC’s digital tax accounts. HMRC’s functions describe the activities that HMRC can </w:t>
      </w:r>
      <w:r w:rsidR="00C5277A" w:rsidRPr="00D9637F">
        <w:rPr>
          <w:lang w:eastAsia="en-GB" w:bidi="ar-SA"/>
        </w:rPr>
        <w:t>undertake and</w:t>
      </w:r>
      <w:r w:rsidR="006705F2" w:rsidRPr="00D9637F">
        <w:rPr>
          <w:lang w:eastAsia="en-GB" w:bidi="ar-SA"/>
        </w:rPr>
        <w:t xml:space="preserve"> define what it can expend its resources on. HMRC is a statutory body and its functions are set out in the Commissioners for Revenue and Customs Act 2005 and other legislation. </w:t>
      </w:r>
      <w:r w:rsidR="006705F2">
        <w:rPr>
          <w:lang w:eastAsia="en-GB" w:bidi="ar-SA"/>
        </w:rPr>
        <w:t xml:space="preserve">HMRC does not have statutory authority to facilitate the administration of business rates by local authorities through its </w:t>
      </w:r>
      <w:r w:rsidR="006705F2" w:rsidRPr="00D9637F">
        <w:rPr>
          <w:lang w:eastAsia="en-GB" w:bidi="ar-SA"/>
        </w:rPr>
        <w:t>digital tax accounts</w:t>
      </w:r>
      <w:r w:rsidR="006705F2">
        <w:rPr>
          <w:lang w:eastAsia="en-GB" w:bidi="ar-SA"/>
        </w:rPr>
        <w:t>.</w:t>
      </w:r>
      <w:r w:rsidR="006705F2" w:rsidRPr="00D9637F">
        <w:rPr>
          <w:lang w:eastAsia="en-GB" w:bidi="ar-SA"/>
        </w:rPr>
        <w:t xml:space="preserve"> </w:t>
      </w:r>
    </w:p>
    <w:p w14:paraId="0363C4DA" w14:textId="77777777" w:rsidR="006705F2" w:rsidRPr="00D9637F" w:rsidRDefault="006705F2" w:rsidP="00B00E1B">
      <w:pPr>
        <w:pStyle w:val="ParaNumbered"/>
        <w:rPr>
          <w:lang w:eastAsia="en-GB" w:bidi="ar-SA"/>
        </w:rPr>
      </w:pPr>
      <w:r w:rsidRPr="00D9637F">
        <w:rPr>
          <w:lang w:eastAsia="en-GB" w:bidi="ar-SA"/>
        </w:rPr>
        <w:t xml:space="preserve">Subsection (1) will allow HMRC to expend resources in preparing for </w:t>
      </w:r>
      <w:r>
        <w:rPr>
          <w:lang w:eastAsia="en-GB" w:bidi="ar-SA"/>
        </w:rPr>
        <w:t>a</w:t>
      </w:r>
      <w:r w:rsidRPr="00D9637F">
        <w:rPr>
          <w:lang w:eastAsia="en-GB" w:bidi="ar-SA"/>
        </w:rPr>
        <w:t xml:space="preserve"> digital service</w:t>
      </w:r>
      <w:r>
        <w:rPr>
          <w:lang w:eastAsia="en-GB" w:bidi="ar-SA"/>
        </w:rPr>
        <w:t xml:space="preserve"> that will provide a link between</w:t>
      </w:r>
      <w:r w:rsidRPr="00410BC2">
        <w:rPr>
          <w:lang w:eastAsia="en-GB" w:bidi="ar-SA"/>
        </w:rPr>
        <w:t xml:space="preserve"> </w:t>
      </w:r>
      <w:r w:rsidRPr="00D9637F">
        <w:rPr>
          <w:lang w:eastAsia="en-GB" w:bidi="ar-SA"/>
        </w:rPr>
        <w:t xml:space="preserve">local authority business rates systems </w:t>
      </w:r>
      <w:r>
        <w:rPr>
          <w:lang w:eastAsia="en-GB" w:bidi="ar-SA"/>
        </w:rPr>
        <w:t>and</w:t>
      </w:r>
      <w:r w:rsidRPr="00D9637F">
        <w:rPr>
          <w:lang w:eastAsia="en-GB" w:bidi="ar-SA"/>
        </w:rPr>
        <w:t xml:space="preserve"> HMRC’s digital tax accounts</w:t>
      </w:r>
      <w:r>
        <w:rPr>
          <w:lang w:eastAsia="en-GB" w:bidi="ar-SA"/>
        </w:rPr>
        <w:t>. The work will</w:t>
      </w:r>
      <w:r w:rsidRPr="00D9637F">
        <w:rPr>
          <w:lang w:eastAsia="en-GB" w:bidi="ar-SA"/>
        </w:rPr>
        <w:t xml:space="preserve"> includ</w:t>
      </w:r>
      <w:r>
        <w:rPr>
          <w:lang w:eastAsia="en-GB" w:bidi="ar-SA"/>
        </w:rPr>
        <w:t>e</w:t>
      </w:r>
      <w:r w:rsidRPr="00D9637F">
        <w:rPr>
          <w:lang w:eastAsia="en-GB" w:bidi="ar-SA"/>
        </w:rPr>
        <w:t xml:space="preserve"> but not</w:t>
      </w:r>
      <w:r>
        <w:rPr>
          <w:lang w:eastAsia="en-GB" w:bidi="ar-SA"/>
        </w:rPr>
        <w:t xml:space="preserve"> be</w:t>
      </w:r>
      <w:r w:rsidRPr="00D9637F">
        <w:rPr>
          <w:lang w:eastAsia="en-GB" w:bidi="ar-SA"/>
        </w:rPr>
        <w:t xml:space="preserve"> limited to: stakeholder engagement; user research; product design and development;</w:t>
      </w:r>
      <w:r w:rsidR="00913D90">
        <w:rPr>
          <w:lang w:eastAsia="en-GB" w:bidi="ar-SA"/>
        </w:rPr>
        <w:t xml:space="preserve"> and</w:t>
      </w:r>
      <w:r w:rsidRPr="00D9637F">
        <w:rPr>
          <w:lang w:eastAsia="en-GB" w:bidi="ar-SA"/>
        </w:rPr>
        <w:t xml:space="preserve"> testing services. Legislation </w:t>
      </w:r>
      <w:r>
        <w:rPr>
          <w:lang w:eastAsia="en-GB" w:bidi="ar-SA"/>
        </w:rPr>
        <w:t>would need to</w:t>
      </w:r>
      <w:r w:rsidRPr="00D9637F">
        <w:rPr>
          <w:lang w:eastAsia="en-GB" w:bidi="ar-SA"/>
        </w:rPr>
        <w:t xml:space="preserve"> be introduced at a later date to provide the framework for the digital service itself, and to enable HMRC to operate it.</w:t>
      </w:r>
    </w:p>
    <w:p w14:paraId="25838C61" w14:textId="77777777" w:rsidR="006705F2" w:rsidRPr="00D9637F" w:rsidRDefault="006705F2" w:rsidP="00B00E1B">
      <w:pPr>
        <w:pStyle w:val="ParaNumbered"/>
        <w:rPr>
          <w:lang w:eastAsia="en-GB" w:bidi="ar-SA"/>
        </w:rPr>
      </w:pPr>
      <w:r w:rsidRPr="00D9637F">
        <w:rPr>
          <w:lang w:eastAsia="en-GB" w:bidi="ar-SA"/>
        </w:rPr>
        <w:t xml:space="preserve">Subsection (2) and (3) define digital services and </w:t>
      </w:r>
      <w:r w:rsidR="00B80125">
        <w:rPr>
          <w:lang w:eastAsia="en-GB" w:bidi="ar-SA"/>
        </w:rPr>
        <w:t>non-domestic</w:t>
      </w:r>
      <w:r w:rsidRPr="00D9637F">
        <w:rPr>
          <w:lang w:eastAsia="en-GB" w:bidi="ar-SA"/>
        </w:rPr>
        <w:t xml:space="preserve"> rates respectively.</w:t>
      </w:r>
    </w:p>
    <w:p w14:paraId="42AD2D05" w14:textId="77777777" w:rsidR="00A24CCB" w:rsidRPr="00AE5693" w:rsidRDefault="00A24CCB">
      <w:pPr>
        <w:rPr>
          <w:rStyle w:val="StyleLatinArial"/>
        </w:rPr>
      </w:pPr>
      <w:bookmarkStart w:id="36" w:name="_Toc416612144"/>
      <w:bookmarkStart w:id="37" w:name="_Toc410653894"/>
      <w:bookmarkEnd w:id="32"/>
      <w:bookmarkEnd w:id="33"/>
      <w:bookmarkEnd w:id="34"/>
      <w:bookmarkEnd w:id="35"/>
      <w:r w:rsidRPr="00CA4237">
        <w:br w:type="page"/>
      </w:r>
    </w:p>
    <w:bookmarkStart w:id="38" w:name="_Toc19631108" w:displacedByCustomXml="next"/>
    <w:sdt>
      <w:sdtPr>
        <w:id w:val="2609824"/>
        <w:lock w:val="contentLocked"/>
        <w:placeholder>
          <w:docPart w:val="E981BF7FA6DB4EBF8FCB1771437805B3"/>
        </w:placeholder>
        <w:group/>
      </w:sdtPr>
      <w:sdtEndPr/>
      <w:sdtContent>
        <w:bookmarkStart w:id="39" w:name="_Toc418587938" w:displacedByCustomXml="prev"/>
        <w:bookmarkStart w:id="40" w:name="_Toc417648129" w:displacedByCustomXml="prev"/>
        <w:p w14:paraId="08A4F31C" w14:textId="77777777" w:rsidR="00E718E1" w:rsidRPr="00CA4237" w:rsidRDefault="00E718E1" w:rsidP="005E1288">
          <w:pPr>
            <w:pStyle w:val="Heading1"/>
            <w:keepNext/>
          </w:pPr>
          <w:r w:rsidRPr="00CA4237">
            <w:t>Commencement</w:t>
          </w:r>
        </w:p>
        <w:bookmarkEnd w:id="37" w:displacedByCustomXml="next"/>
      </w:sdtContent>
    </w:sdt>
    <w:bookmarkEnd w:id="39" w:displacedByCustomXml="prev"/>
    <w:bookmarkEnd w:id="40" w:displacedByCustomXml="prev"/>
    <w:bookmarkEnd w:id="38" w:displacedByCustomXml="prev"/>
    <w:bookmarkEnd w:id="36" w:displacedByCustomXml="prev"/>
    <w:p w14:paraId="3B0F27EE" w14:textId="3D9E8AD3" w:rsidR="006705F2" w:rsidRPr="006705F2" w:rsidRDefault="006705F2" w:rsidP="006705F2">
      <w:pPr>
        <w:pStyle w:val="ParaNumbered"/>
      </w:pPr>
      <w:bookmarkStart w:id="41" w:name="_Toc410653895"/>
      <w:bookmarkStart w:id="42" w:name="_Toc416612145"/>
      <w:bookmarkStart w:id="43" w:name="_Toc417648130"/>
      <w:bookmarkStart w:id="44" w:name="_Toc418587939"/>
      <w:r w:rsidRPr="006705F2">
        <w:t xml:space="preserve">The </w:t>
      </w:r>
      <w:r w:rsidR="007A0678">
        <w:t>Act</w:t>
      </w:r>
      <w:r w:rsidRPr="006705F2">
        <w:t xml:space="preserve"> </w:t>
      </w:r>
      <w:r w:rsidR="00C20196">
        <w:t>came into force on the day the Act achieved Royal Assent, 4 July 2019.</w:t>
      </w:r>
    </w:p>
    <w:p w14:paraId="4F7B9620" w14:textId="3856190E" w:rsidR="00E26988" w:rsidRPr="00CA4237" w:rsidRDefault="00E26988" w:rsidP="005E1288">
      <w:pPr>
        <w:pStyle w:val="Heading1"/>
        <w:keepNext/>
      </w:pPr>
      <w:bookmarkStart w:id="45" w:name="_Toc19631109"/>
      <w:r w:rsidRPr="00CA4237">
        <w:t xml:space="preserve">Financial implications of the </w:t>
      </w:r>
      <w:bookmarkEnd w:id="41"/>
      <w:bookmarkEnd w:id="42"/>
      <w:bookmarkEnd w:id="43"/>
      <w:bookmarkEnd w:id="44"/>
      <w:r w:rsidR="007A0678">
        <w:t>Act</w:t>
      </w:r>
      <w:bookmarkEnd w:id="45"/>
    </w:p>
    <w:p w14:paraId="533B1A19" w14:textId="2DA1EC69" w:rsidR="006705F2" w:rsidRPr="006705F2" w:rsidRDefault="006705F2" w:rsidP="006705F2">
      <w:pPr>
        <w:pStyle w:val="ParaNumbered"/>
      </w:pPr>
      <w:bookmarkStart w:id="46" w:name="_Toc416612146"/>
      <w:bookmarkStart w:id="47" w:name="_Toc417648131"/>
      <w:bookmarkStart w:id="48" w:name="_Toc418587940"/>
      <w:r w:rsidRPr="00182085">
        <w:t xml:space="preserve">The </w:t>
      </w:r>
      <w:sdt>
        <w:sdtPr>
          <w:rPr>
            <w:color w:val="auto"/>
          </w:rPr>
          <w:alias w:val="BillAct2"/>
          <w:tag w:val="BillAct2"/>
          <w:id w:val="-953026123"/>
          <w:placeholder>
            <w:docPart w:val="907CF56E93554E3DB1AC3BD51AF87630"/>
          </w:placeholder>
        </w:sdtPr>
        <w:sdtEndPr/>
        <w:sdtContent>
          <w:r w:rsidR="007A0678">
            <w:rPr>
              <w:color w:val="auto"/>
            </w:rPr>
            <w:t>Act</w:t>
          </w:r>
        </w:sdtContent>
      </w:sdt>
      <w:r w:rsidR="00B84095" w:rsidRPr="00182085">
        <w:t xml:space="preserve"> </w:t>
      </w:r>
      <w:r w:rsidRPr="00182085">
        <w:t>contains provisions that may lead to</w:t>
      </w:r>
      <w:r w:rsidRPr="006705F2">
        <w:t xml:space="preserve"> HM Treasury provid</w:t>
      </w:r>
      <w:r w:rsidR="00C5277A">
        <w:t>ing</w:t>
      </w:r>
      <w:r w:rsidRPr="006705F2">
        <w:t xml:space="preserve"> additional funding to HMRC to undertake this work.</w:t>
      </w:r>
    </w:p>
    <w:p w14:paraId="511A82DE" w14:textId="23953203" w:rsidR="00E718E1" w:rsidRDefault="00E26988" w:rsidP="005E1288">
      <w:pPr>
        <w:pStyle w:val="Heading1"/>
        <w:keepNext/>
      </w:pPr>
      <w:bookmarkStart w:id="49" w:name="_Toc416612147"/>
      <w:bookmarkStart w:id="50" w:name="_Toc417648132"/>
      <w:bookmarkStart w:id="51" w:name="_Toc418587941"/>
      <w:bookmarkStart w:id="52" w:name="_Toc19631110"/>
      <w:bookmarkEnd w:id="46"/>
      <w:bookmarkEnd w:id="47"/>
      <w:bookmarkEnd w:id="48"/>
      <w:r w:rsidRPr="00CA4237">
        <w:t>Related documents</w:t>
      </w:r>
      <w:bookmarkEnd w:id="49"/>
      <w:bookmarkEnd w:id="50"/>
      <w:bookmarkEnd w:id="51"/>
      <w:bookmarkEnd w:id="52"/>
    </w:p>
    <w:p w14:paraId="011B5BA3" w14:textId="10A456C9" w:rsidR="00E83AC8" w:rsidRPr="00E83AC8" w:rsidRDefault="00E83AC8" w:rsidP="00E83AC8">
      <w:pPr>
        <w:pStyle w:val="ParaNumbered"/>
      </w:pPr>
      <w:r>
        <w:t xml:space="preserve">The following documents are relevant to the </w:t>
      </w:r>
      <w:sdt>
        <w:sdtPr>
          <w:rPr>
            <w:color w:val="auto"/>
          </w:rPr>
          <w:alias w:val="BillAct2"/>
          <w:tag w:val="BillAct2"/>
          <w:id w:val="-515543624"/>
          <w:placeholder>
            <w:docPart w:val="5D122C5313C54AC39DD041D14F2FA5C8"/>
          </w:placeholder>
        </w:sdtPr>
        <w:sdtEndPr/>
        <w:sdtContent>
          <w:r w:rsidR="007A0678">
            <w:rPr>
              <w:color w:val="auto"/>
            </w:rPr>
            <w:t>Act</w:t>
          </w:r>
        </w:sdtContent>
      </w:sdt>
      <w:r w:rsidR="00B84095">
        <w:t xml:space="preserve"> </w:t>
      </w:r>
      <w:r>
        <w:t>and can be read at the stated locations:</w:t>
      </w:r>
    </w:p>
    <w:p w14:paraId="11973FA7" w14:textId="77777777" w:rsidR="00922B46" w:rsidRDefault="00065DA0" w:rsidP="00E83AC8">
      <w:pPr>
        <w:pStyle w:val="ParaBulleted"/>
      </w:pPr>
      <w:r>
        <w:t xml:space="preserve">The Local Government Finance Act 1988: </w:t>
      </w:r>
    </w:p>
    <w:p w14:paraId="7271AF6D" w14:textId="77777777" w:rsidR="00065DA0" w:rsidRDefault="009713F7" w:rsidP="00065DA0">
      <w:pPr>
        <w:pStyle w:val="ParaBulleted"/>
        <w:numPr>
          <w:ilvl w:val="0"/>
          <w:numId w:val="0"/>
        </w:numPr>
        <w:ind w:left="1854"/>
      </w:pPr>
      <w:hyperlink r:id="rId12" w:history="1">
        <w:r w:rsidR="00065DA0" w:rsidRPr="00A70BC3">
          <w:rPr>
            <w:rStyle w:val="Hyperlink"/>
          </w:rPr>
          <w:t>http://www.legislation.gov.uk/ukpga/1988/41/contents</w:t>
        </w:r>
      </w:hyperlink>
      <w:r w:rsidR="00065DA0" w:rsidRPr="006D65FD">
        <w:t xml:space="preserve"> </w:t>
      </w:r>
    </w:p>
    <w:p w14:paraId="0E63D210" w14:textId="77777777" w:rsidR="00065DA0" w:rsidRDefault="00065DA0" w:rsidP="00E83AC8">
      <w:pPr>
        <w:pStyle w:val="ParaBulleted"/>
      </w:pPr>
      <w:r>
        <w:t>The Commissioners for Revenue and Customs Act 2005:</w:t>
      </w:r>
    </w:p>
    <w:p w14:paraId="267E696F" w14:textId="77777777" w:rsidR="00065DA0" w:rsidRDefault="009713F7" w:rsidP="00065DA0">
      <w:pPr>
        <w:pStyle w:val="ParaBulleted"/>
        <w:numPr>
          <w:ilvl w:val="0"/>
          <w:numId w:val="0"/>
        </w:numPr>
        <w:ind w:left="1854"/>
      </w:pPr>
      <w:hyperlink r:id="rId13" w:history="1">
        <w:r w:rsidR="00065DA0" w:rsidRPr="00A70BC3">
          <w:rPr>
            <w:rStyle w:val="Hyperlink"/>
          </w:rPr>
          <w:t>https://www.legislation.gov.uk/ukpga/2005/11/contents</w:t>
        </w:r>
      </w:hyperlink>
    </w:p>
    <w:p w14:paraId="5A9F94F3" w14:textId="77777777" w:rsidR="00065DA0" w:rsidRPr="00CA4237" w:rsidRDefault="00065DA0" w:rsidP="00065DA0">
      <w:pPr>
        <w:pStyle w:val="ParaBulleted"/>
        <w:numPr>
          <w:ilvl w:val="0"/>
          <w:numId w:val="0"/>
        </w:numPr>
        <w:ind w:left="1854"/>
      </w:pPr>
    </w:p>
    <w:p w14:paraId="053B2060" w14:textId="5EF544DB" w:rsidR="001B581E" w:rsidRPr="00AE5693" w:rsidRDefault="002A02DD">
      <w:pPr>
        <w:rPr>
          <w:rStyle w:val="StyleLatinArial"/>
        </w:rPr>
      </w:pPr>
      <w:bookmarkStart w:id="53" w:name="_Toc416612148"/>
      <w:bookmarkStart w:id="54" w:name="_Toc417648133"/>
      <w:r w:rsidRPr="00CA4237">
        <w:br w:type="page"/>
      </w:r>
      <w:bookmarkStart w:id="55" w:name="_Toc410653897"/>
      <w:bookmarkStart w:id="56" w:name="_Toc416612149"/>
      <w:bookmarkStart w:id="57" w:name="_Toc417648134"/>
    </w:p>
    <w:p w14:paraId="4855A6D7" w14:textId="77777777" w:rsidR="002A02DD" w:rsidRPr="00CA4237" w:rsidRDefault="002A02DD" w:rsidP="005E1288">
      <w:pPr>
        <w:pStyle w:val="Heading1"/>
        <w:keepNext/>
      </w:pPr>
      <w:bookmarkStart w:id="58" w:name="_Toc418587943"/>
      <w:bookmarkStart w:id="59" w:name="_Toc19631111"/>
      <w:r w:rsidRPr="00CA4237">
        <w:lastRenderedPageBreak/>
        <w:t xml:space="preserve">Annex </w:t>
      </w:r>
      <w:bookmarkEnd w:id="55"/>
      <w:bookmarkEnd w:id="56"/>
      <w:r w:rsidRPr="00CA4237">
        <w:t xml:space="preserve">A - </w:t>
      </w:r>
      <w:bookmarkEnd w:id="57"/>
      <w:bookmarkEnd w:id="58"/>
      <w:r w:rsidR="00A46160" w:rsidRPr="00A46160">
        <w:t>Territorial extent and application in the United Kingdom</w:t>
      </w:r>
      <w:bookmarkEnd w:id="59"/>
    </w:p>
    <w:p w14:paraId="18EE6724" w14:textId="77777777" w:rsidR="00222CE7" w:rsidRPr="007D7BAB" w:rsidRDefault="00222CE7" w:rsidP="00222CE7">
      <w:pPr>
        <w:spacing w:after="0" w:line="240" w:lineRule="auto"/>
        <w:rPr>
          <w:rFonts w:ascii="Arial" w:eastAsia="Times New Roman" w:hAnsi="Arial" w:cs="Arial"/>
          <w:b/>
          <w:sz w:val="36"/>
          <w:szCs w:val="36"/>
          <w:lang w:eastAsia="en-GB"/>
        </w:rPr>
      </w:pPr>
    </w:p>
    <w:p w14:paraId="0CF78C2D" w14:textId="476C690C" w:rsidR="00222CE7" w:rsidRDefault="00222CE7" w:rsidP="006263B4">
      <w:pPr>
        <w:pStyle w:val="ParaNumbered"/>
        <w:rPr>
          <w:lang w:eastAsia="en-GB"/>
        </w:rPr>
      </w:pPr>
      <w:r w:rsidRPr="007D7BAB">
        <w:rPr>
          <w:lang w:eastAsia="en-GB"/>
        </w:rPr>
        <w:t xml:space="preserve">The territorial extent and application of the </w:t>
      </w:r>
      <w:r w:rsidR="00426AC5">
        <w:rPr>
          <w:lang w:eastAsia="en-GB"/>
        </w:rPr>
        <w:t xml:space="preserve">Act </w:t>
      </w:r>
      <w:r w:rsidRPr="007D7BAB">
        <w:rPr>
          <w:lang w:eastAsia="en-GB"/>
        </w:rPr>
        <w:t xml:space="preserve">is </w:t>
      </w:r>
      <w:proofErr w:type="spellStart"/>
      <w:r w:rsidRPr="007D7BAB">
        <w:rPr>
          <w:lang w:eastAsia="en-GB"/>
        </w:rPr>
        <w:t>summarised</w:t>
      </w:r>
      <w:proofErr w:type="spellEnd"/>
      <w:r w:rsidRPr="007D7BAB">
        <w:rPr>
          <w:lang w:eastAsia="en-GB"/>
        </w:rPr>
        <w:t xml:space="preserve"> as follows</w:t>
      </w:r>
      <w:r>
        <w:rPr>
          <w:lang w:eastAsia="en-GB"/>
        </w:rPr>
        <w:t xml:space="preserve"> – the </w:t>
      </w:r>
      <w:r w:rsidR="00426AC5">
        <w:rPr>
          <w:lang w:eastAsia="en-GB"/>
        </w:rPr>
        <w:t xml:space="preserve">Act </w:t>
      </w:r>
      <w:r>
        <w:rPr>
          <w:lang w:eastAsia="en-GB"/>
        </w:rPr>
        <w:t xml:space="preserve">extends to England and </w:t>
      </w:r>
      <w:r w:rsidR="00B053E7">
        <w:rPr>
          <w:lang w:eastAsia="en-GB"/>
        </w:rPr>
        <w:t>Wales but</w:t>
      </w:r>
      <w:r>
        <w:rPr>
          <w:lang w:eastAsia="en-GB"/>
        </w:rPr>
        <w:t xml:space="preserve"> applies to England only.</w:t>
      </w:r>
    </w:p>
    <w:p w14:paraId="0FC94163" w14:textId="77777777" w:rsidR="00865248" w:rsidRPr="007D7BAB" w:rsidRDefault="00865248" w:rsidP="00222CE7">
      <w:pPr>
        <w:widowControl w:val="0"/>
        <w:suppressAutoHyphens/>
        <w:autoSpaceDE w:val="0"/>
        <w:autoSpaceDN w:val="0"/>
        <w:adjustRightInd w:val="0"/>
        <w:spacing w:after="150" w:line="240" w:lineRule="auto"/>
        <w:textAlignment w:val="center"/>
        <w:rPr>
          <w:rFonts w:ascii="Palatino Linotype" w:eastAsia="Times New Roman" w:hAnsi="Palatino Linotype" w:cs="PalatinoLinotype-Roman"/>
          <w:color w:val="000000"/>
          <w:sz w:val="20"/>
          <w:szCs w:val="24"/>
          <w:lang w:eastAsia="en-GB"/>
        </w:rPr>
      </w:pPr>
    </w:p>
    <w:tbl>
      <w:tblPr>
        <w:tblStyle w:val="ENGeneralTable"/>
        <w:tblW w:w="7416" w:type="dxa"/>
        <w:jc w:val="center"/>
        <w:tblLook w:val="0000" w:firstRow="0" w:lastRow="0" w:firstColumn="0" w:lastColumn="0" w:noHBand="0" w:noVBand="0"/>
      </w:tblPr>
      <w:tblGrid>
        <w:gridCol w:w="947"/>
        <w:gridCol w:w="1707"/>
        <w:gridCol w:w="1582"/>
        <w:gridCol w:w="1537"/>
        <w:gridCol w:w="1643"/>
      </w:tblGrid>
      <w:tr w:rsidR="00C15CE2" w:rsidRPr="007D7BAB" w14:paraId="0A0FC85D" w14:textId="77777777" w:rsidTr="00C15CE2">
        <w:trPr>
          <w:trHeight w:val="1140"/>
          <w:tblHeader/>
          <w:jc w:val="center"/>
        </w:trPr>
        <w:tc>
          <w:tcPr>
            <w:tcW w:w="947" w:type="dxa"/>
          </w:tcPr>
          <w:p w14:paraId="36DE3ECB"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PalatinoLinotype-Bold"/>
                <w:b/>
                <w:bCs/>
                <w:color w:val="000000"/>
                <w:szCs w:val="20"/>
              </w:rPr>
            </w:pPr>
            <w:bookmarkStart w:id="60" w:name="_Hlk6918852"/>
            <w:r w:rsidRPr="007D7BAB">
              <w:rPr>
                <w:rFonts w:cs="PalatinoLinotype-Bold"/>
                <w:b/>
                <w:bCs/>
                <w:color w:val="000000"/>
                <w:szCs w:val="20"/>
              </w:rPr>
              <w:t>Provision</w:t>
            </w:r>
          </w:p>
        </w:tc>
        <w:tc>
          <w:tcPr>
            <w:tcW w:w="0" w:type="auto"/>
          </w:tcPr>
          <w:p w14:paraId="071BC4B2"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PalatinoLinotype-Bold"/>
                <w:b/>
                <w:bCs/>
                <w:color w:val="000000"/>
                <w:szCs w:val="20"/>
              </w:rPr>
            </w:pPr>
            <w:r w:rsidRPr="007D7BAB">
              <w:rPr>
                <w:rFonts w:cs="PalatinoLinotype-Bold"/>
                <w:b/>
                <w:bCs/>
                <w:color w:val="000000"/>
                <w:szCs w:val="20"/>
              </w:rPr>
              <w:t>Extends to E &amp; W and applies to England?</w:t>
            </w:r>
          </w:p>
        </w:tc>
        <w:tc>
          <w:tcPr>
            <w:tcW w:w="0" w:type="auto"/>
          </w:tcPr>
          <w:p w14:paraId="4F559710"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PalatinoLinotype-Bold"/>
                <w:b/>
                <w:bCs/>
                <w:color w:val="000000"/>
                <w:szCs w:val="20"/>
              </w:rPr>
            </w:pPr>
            <w:r w:rsidRPr="007D7BAB">
              <w:rPr>
                <w:rFonts w:cs="PalatinoLinotype-Bold"/>
                <w:b/>
                <w:bCs/>
                <w:color w:val="000000"/>
                <w:szCs w:val="20"/>
              </w:rPr>
              <w:t>Extends to E &amp; W and applies to Wales?</w:t>
            </w:r>
          </w:p>
        </w:tc>
        <w:tc>
          <w:tcPr>
            <w:tcW w:w="0" w:type="auto"/>
          </w:tcPr>
          <w:p w14:paraId="219115B5"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PalatinoLinotype-Bold"/>
                <w:b/>
                <w:bCs/>
                <w:color w:val="000000"/>
                <w:szCs w:val="20"/>
              </w:rPr>
            </w:pPr>
            <w:r w:rsidRPr="007D7BAB">
              <w:rPr>
                <w:rFonts w:cs="PalatinoLinotype-Bold"/>
                <w:b/>
                <w:bCs/>
                <w:color w:val="000000"/>
                <w:szCs w:val="20"/>
              </w:rPr>
              <w:t>Extends and applies to Scotland?</w:t>
            </w:r>
          </w:p>
        </w:tc>
        <w:tc>
          <w:tcPr>
            <w:tcW w:w="0" w:type="auto"/>
          </w:tcPr>
          <w:p w14:paraId="55FA92E0"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PalatinoLinotype-Bold"/>
                <w:b/>
                <w:bCs/>
                <w:color w:val="000000"/>
                <w:szCs w:val="20"/>
              </w:rPr>
            </w:pPr>
            <w:r w:rsidRPr="007D7BAB">
              <w:rPr>
                <w:rFonts w:cs="PalatinoLinotype-Bold"/>
                <w:b/>
                <w:bCs/>
                <w:color w:val="000000"/>
                <w:szCs w:val="20"/>
              </w:rPr>
              <w:t>Extends and applies to Northern Ireland?</w:t>
            </w:r>
          </w:p>
        </w:tc>
      </w:tr>
      <w:tr w:rsidR="00C15CE2" w:rsidRPr="007D7BAB" w14:paraId="688F2EF0" w14:textId="77777777" w:rsidTr="00C15CE2">
        <w:trPr>
          <w:trHeight w:val="372"/>
          <w:jc w:val="center"/>
        </w:trPr>
        <w:tc>
          <w:tcPr>
            <w:tcW w:w="947" w:type="dxa"/>
          </w:tcPr>
          <w:p w14:paraId="1A86512F" w14:textId="77777777" w:rsidR="00C15CE2"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sidRPr="007D7BAB">
              <w:rPr>
                <w:rFonts w:cs="HelveticaNeue"/>
                <w:color w:val="000000"/>
                <w:szCs w:val="20"/>
              </w:rPr>
              <w:t>Clause 1</w:t>
            </w:r>
          </w:p>
          <w:p w14:paraId="2DE530CC"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Clause 2</w:t>
            </w:r>
          </w:p>
        </w:tc>
        <w:tc>
          <w:tcPr>
            <w:tcW w:w="0" w:type="auto"/>
          </w:tcPr>
          <w:p w14:paraId="4C8DC8D7" w14:textId="77777777" w:rsidR="00C15CE2"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Yes</w:t>
            </w:r>
          </w:p>
          <w:p w14:paraId="765ECBED"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Yes</w:t>
            </w:r>
          </w:p>
        </w:tc>
        <w:tc>
          <w:tcPr>
            <w:tcW w:w="0" w:type="auto"/>
          </w:tcPr>
          <w:p w14:paraId="2DC22B8D" w14:textId="77777777" w:rsidR="00C15CE2"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 xml:space="preserve">No </w:t>
            </w:r>
          </w:p>
          <w:p w14:paraId="0D0D7BCB"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No</w:t>
            </w:r>
          </w:p>
        </w:tc>
        <w:tc>
          <w:tcPr>
            <w:tcW w:w="0" w:type="auto"/>
          </w:tcPr>
          <w:p w14:paraId="5952DDBB" w14:textId="77777777" w:rsidR="00C15CE2"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No</w:t>
            </w:r>
          </w:p>
          <w:p w14:paraId="5B11379B"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No</w:t>
            </w:r>
          </w:p>
        </w:tc>
        <w:tc>
          <w:tcPr>
            <w:tcW w:w="0" w:type="auto"/>
          </w:tcPr>
          <w:p w14:paraId="3E8F2BFF" w14:textId="77777777" w:rsidR="00C15CE2"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No</w:t>
            </w:r>
          </w:p>
          <w:p w14:paraId="1597A4B0" w14:textId="77777777" w:rsidR="00C15CE2" w:rsidRPr="007D7BAB" w:rsidRDefault="00C15CE2" w:rsidP="0081105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No</w:t>
            </w:r>
          </w:p>
        </w:tc>
      </w:tr>
    </w:tbl>
    <w:p w14:paraId="5808ADEA" w14:textId="77777777" w:rsidR="00222CE7" w:rsidRDefault="00222CE7" w:rsidP="00222CE7">
      <w:pPr>
        <w:keepNext/>
        <w:spacing w:before="240" w:after="0" w:line="240" w:lineRule="auto"/>
        <w:contextualSpacing/>
        <w:outlineLvl w:val="1"/>
        <w:rPr>
          <w:rFonts w:ascii="Arial" w:eastAsia="Times New Roman" w:hAnsi="Arial" w:cs="Times New Roman"/>
          <w:b/>
          <w:bCs/>
          <w:color w:val="0070C0"/>
          <w:sz w:val="32"/>
          <w:szCs w:val="32"/>
          <w:lang w:eastAsia="en-GB"/>
        </w:rPr>
      </w:pPr>
      <w:bookmarkStart w:id="61" w:name="_Toc437970414"/>
      <w:bookmarkStart w:id="62" w:name="_Toc471819857"/>
      <w:bookmarkStart w:id="63" w:name="_Toc471820090"/>
      <w:bookmarkEnd w:id="60"/>
    </w:p>
    <w:bookmarkEnd w:id="53"/>
    <w:bookmarkEnd w:id="54"/>
    <w:bookmarkEnd w:id="61"/>
    <w:bookmarkEnd w:id="62"/>
    <w:bookmarkEnd w:id="63"/>
    <w:p w14:paraId="6A12FCEB" w14:textId="4196FE3C" w:rsidR="00C5277A" w:rsidRDefault="00C5277A"/>
    <w:sdt>
      <w:sdtPr>
        <w:rPr>
          <w:rStyle w:val="StyleLatinPalatinoLinotype10ptBlack"/>
        </w:rPr>
        <w:id w:val="1053050218"/>
        <w:lock w:val="sdtContentLocked"/>
        <w:placeholder>
          <w:docPart w:val="DefaultPlaceholder_1081868574"/>
        </w:placeholder>
        <w:group/>
      </w:sdtPr>
      <w:sdtEndPr>
        <w:rPr>
          <w:rStyle w:val="StyleLatinPalatinoLinotype10ptBlack"/>
        </w:rPr>
      </w:sdtEndPr>
      <w:sdtContent>
        <w:p w14:paraId="757DBEED" w14:textId="77777777" w:rsidR="00A03A24" w:rsidRPr="00C5277A" w:rsidRDefault="00A03A24">
          <w:pPr>
            <w:rPr>
              <w:rStyle w:val="StyleLatinPalatinoLinotype10ptBlack"/>
              <w:rFonts w:cs="PalatinoLinotype-Roman"/>
              <w:szCs w:val="24"/>
              <w:lang w:val="en-US"/>
            </w:rPr>
          </w:pPr>
        </w:p>
        <w:p w14:paraId="74127817" w14:textId="1D64AC77" w:rsidR="00AE5693" w:rsidRPr="00AE5693" w:rsidRDefault="009713F7">
          <w:pPr>
            <w:rPr>
              <w:rStyle w:val="StyleLatinPalatinoLinotype10ptBlack"/>
            </w:rPr>
          </w:pPr>
        </w:p>
      </w:sdtContent>
    </w:sdt>
    <w:p w14:paraId="0395FD13" w14:textId="79A5654F" w:rsidR="00AE5693" w:rsidRPr="00AE5693" w:rsidRDefault="00AE5693" w:rsidP="00AE5693">
      <w:pPr>
        <w:rPr>
          <w:rStyle w:val="StyleLatinPalatinoLinotype-Roman10pt"/>
        </w:rPr>
      </w:pPr>
    </w:p>
    <w:p w14:paraId="2B23071D" w14:textId="77777777" w:rsidR="008F0F69" w:rsidRDefault="008F0F69">
      <w:pPr>
        <w:rPr>
          <w:rFonts w:ascii="Arial" w:eastAsiaTheme="majorEastAsia" w:hAnsi="Arial" w:cstheme="majorBidi"/>
          <w:b/>
          <w:bCs/>
          <w:color w:val="0070C0"/>
          <w:sz w:val="36"/>
          <w:szCs w:val="28"/>
        </w:rPr>
      </w:pPr>
      <w:bookmarkStart w:id="64" w:name="_Toc418587944"/>
      <w:bookmarkStart w:id="65" w:name="_Toc437970420"/>
      <w:r>
        <w:br w:type="page"/>
      </w:r>
    </w:p>
    <w:p w14:paraId="565BA3F9" w14:textId="58A41E16" w:rsidR="008F0F69" w:rsidRPr="00CA4237" w:rsidRDefault="008F0F69" w:rsidP="008F0F69">
      <w:pPr>
        <w:pStyle w:val="Heading1"/>
        <w:keepNext/>
      </w:pPr>
      <w:bookmarkStart w:id="66" w:name="_Toc19631112"/>
      <w:r w:rsidRPr="00CA4237">
        <w:lastRenderedPageBreak/>
        <w:t>Annex B - Hansard References</w:t>
      </w:r>
      <w:bookmarkEnd w:id="64"/>
      <w:bookmarkEnd w:id="65"/>
      <w:bookmarkEnd w:id="66"/>
    </w:p>
    <w:p w14:paraId="14AE5935" w14:textId="47FEBA7A" w:rsidR="008F0F69" w:rsidRPr="008F0F69" w:rsidRDefault="008F0F69" w:rsidP="006263B4">
      <w:pPr>
        <w:pStyle w:val="ParaNumbered"/>
        <w:rPr>
          <w:lang w:val="en-GB"/>
        </w:rPr>
      </w:pPr>
      <w:r w:rsidRPr="008F0F69">
        <w:rPr>
          <w:lang w:val="en-GB"/>
        </w:rPr>
        <w:t xml:space="preserve">The </w:t>
      </w:r>
      <w:r w:rsidRPr="006263B4">
        <w:t>following</w:t>
      </w:r>
      <w:r w:rsidRPr="008F0F69">
        <w:rPr>
          <w:lang w:val="en-GB"/>
        </w:rPr>
        <w:t xml:space="preserve"> table sets out the dates and Hansard references for each stage of the Act's passage</w:t>
      </w:r>
      <w:r w:rsidR="00642AE3">
        <w:rPr>
          <w:lang w:val="en-GB"/>
        </w:rPr>
        <w:t xml:space="preserve"> </w:t>
      </w:r>
      <w:r w:rsidRPr="008F0F69">
        <w:rPr>
          <w:lang w:val="en-GB"/>
        </w:rPr>
        <w:t xml:space="preserve">through Parliament. </w:t>
      </w:r>
    </w:p>
    <w:p w14:paraId="7FA1003F" w14:textId="79D4A432" w:rsidR="008F0F69" w:rsidRPr="00CA4237" w:rsidRDefault="008F0F69" w:rsidP="008F0F69">
      <w:pPr>
        <w:pStyle w:val="ParaNumbered"/>
        <w:numPr>
          <w:ilvl w:val="0"/>
          <w:numId w:val="0"/>
        </w:numPr>
        <w:ind w:left="502" w:hanging="360"/>
        <w:rPr>
          <w:rStyle w:val="CDefault"/>
          <w:lang w:val="en-GB"/>
        </w:rPr>
      </w:pPr>
    </w:p>
    <w:tbl>
      <w:tblPr>
        <w:tblStyle w:val="ENGeneralTable"/>
        <w:tblW w:w="0" w:type="auto"/>
        <w:tblLook w:val="0000" w:firstRow="0" w:lastRow="0" w:firstColumn="0" w:lastColumn="0" w:noHBand="0" w:noVBand="0"/>
      </w:tblPr>
      <w:tblGrid>
        <w:gridCol w:w="2471"/>
        <w:gridCol w:w="2075"/>
        <w:gridCol w:w="4515"/>
      </w:tblGrid>
      <w:tr w:rsidR="008F0F69" w:rsidRPr="00CA4237" w14:paraId="630A085B" w14:textId="77777777" w:rsidTr="00C12F92">
        <w:trPr>
          <w:tblHeader/>
        </w:trPr>
        <w:tc>
          <w:tcPr>
            <w:tcW w:w="2471" w:type="dxa"/>
          </w:tcPr>
          <w:p w14:paraId="5E93615A" w14:textId="77777777" w:rsidR="008F0F69" w:rsidRPr="00CA4237" w:rsidRDefault="008F0F69" w:rsidP="00A222A6">
            <w:pPr>
              <w:pStyle w:val="TTableText"/>
              <w:rPr>
                <w:rStyle w:val="TTableHeadings"/>
                <w:lang w:val="en-GB"/>
              </w:rPr>
            </w:pPr>
            <w:r w:rsidRPr="00CA4237">
              <w:rPr>
                <w:rStyle w:val="TTableHeadings"/>
                <w:lang w:val="en-GB"/>
              </w:rPr>
              <w:t>Stage</w:t>
            </w:r>
          </w:p>
        </w:tc>
        <w:tc>
          <w:tcPr>
            <w:tcW w:w="2075" w:type="dxa"/>
          </w:tcPr>
          <w:p w14:paraId="570AAC42" w14:textId="77777777" w:rsidR="008F0F69" w:rsidRPr="00CA4237" w:rsidRDefault="008F0F69" w:rsidP="00A222A6">
            <w:pPr>
              <w:pStyle w:val="TTableText"/>
              <w:rPr>
                <w:rStyle w:val="TTableHeadings"/>
                <w:lang w:val="en-GB"/>
              </w:rPr>
            </w:pPr>
            <w:r w:rsidRPr="00CA4237">
              <w:rPr>
                <w:rStyle w:val="TTableHeadings"/>
                <w:lang w:val="en-GB"/>
              </w:rPr>
              <w:t>Date</w:t>
            </w:r>
          </w:p>
        </w:tc>
        <w:tc>
          <w:tcPr>
            <w:tcW w:w="4515" w:type="dxa"/>
          </w:tcPr>
          <w:p w14:paraId="4F7F55C3" w14:textId="77777777" w:rsidR="008F0F69" w:rsidRPr="00CA4237" w:rsidRDefault="008F0F69" w:rsidP="00A222A6">
            <w:pPr>
              <w:pStyle w:val="TTableText"/>
              <w:rPr>
                <w:rStyle w:val="TTableHeadings"/>
                <w:lang w:val="en-GB"/>
              </w:rPr>
            </w:pPr>
            <w:r w:rsidRPr="00CA4237">
              <w:rPr>
                <w:rStyle w:val="TTableHeadings"/>
                <w:lang w:val="en-GB"/>
              </w:rPr>
              <w:t>Hansard Reference</w:t>
            </w:r>
          </w:p>
        </w:tc>
      </w:tr>
      <w:tr w:rsidR="008F0F69" w:rsidRPr="00CA4237" w14:paraId="0A488051" w14:textId="77777777" w:rsidTr="00C12F92">
        <w:tc>
          <w:tcPr>
            <w:tcW w:w="9061" w:type="dxa"/>
            <w:gridSpan w:val="3"/>
          </w:tcPr>
          <w:p w14:paraId="12EF8831" w14:textId="77777777" w:rsidR="008F0F69" w:rsidRPr="00CA4237" w:rsidRDefault="008F0F69" w:rsidP="00A222A6">
            <w:pPr>
              <w:pStyle w:val="TTableText"/>
              <w:rPr>
                <w:rStyle w:val="CItalic"/>
                <w:lang w:val="en-GB"/>
              </w:rPr>
            </w:pPr>
            <w:r w:rsidRPr="00CA4237">
              <w:rPr>
                <w:rStyle w:val="CItalic"/>
                <w:lang w:val="en-GB"/>
              </w:rPr>
              <w:t>House of Commons</w:t>
            </w:r>
          </w:p>
        </w:tc>
      </w:tr>
      <w:tr w:rsidR="008F0F69" w:rsidRPr="00CA4237" w14:paraId="618E5EDE" w14:textId="77777777" w:rsidTr="00C12F92">
        <w:tc>
          <w:tcPr>
            <w:tcW w:w="2471" w:type="dxa"/>
          </w:tcPr>
          <w:p w14:paraId="1A6F65F7" w14:textId="77777777" w:rsidR="008F0F69" w:rsidRPr="00CA4237" w:rsidRDefault="008F0F69" w:rsidP="00A222A6">
            <w:pPr>
              <w:pStyle w:val="TTableText"/>
              <w:rPr>
                <w:lang w:val="en-GB"/>
              </w:rPr>
            </w:pPr>
            <w:r w:rsidRPr="00CA4237">
              <w:rPr>
                <w:lang w:val="en-GB"/>
              </w:rPr>
              <w:t>Introduction</w:t>
            </w:r>
          </w:p>
        </w:tc>
        <w:tc>
          <w:tcPr>
            <w:tcW w:w="2075" w:type="dxa"/>
          </w:tcPr>
          <w:p w14:paraId="3EA77399" w14:textId="0DD4DBAF" w:rsidR="008F0F69" w:rsidRPr="00CA4237" w:rsidRDefault="00C12F92" w:rsidP="00A222A6">
            <w:pPr>
              <w:pStyle w:val="TTableText"/>
              <w:rPr>
                <w:lang w:val="en-GB"/>
              </w:rPr>
            </w:pPr>
            <w:r>
              <w:rPr>
                <w:lang w:val="en-GB"/>
              </w:rPr>
              <w:t>25 April 2019</w:t>
            </w:r>
          </w:p>
        </w:tc>
        <w:tc>
          <w:tcPr>
            <w:tcW w:w="4515" w:type="dxa"/>
          </w:tcPr>
          <w:p w14:paraId="390A7745" w14:textId="66A82F9A" w:rsidR="008F0F69" w:rsidRPr="00CA4237" w:rsidRDefault="009713F7" w:rsidP="00A222A6">
            <w:pPr>
              <w:pStyle w:val="TTableText"/>
              <w:rPr>
                <w:lang w:val="en-GB"/>
              </w:rPr>
            </w:pPr>
            <w:hyperlink r:id="rId14" w:anchor="contribution-D810AEA9-E2D4-4065-B1B1-B21365EF6BD2" w:history="1">
              <w:r w:rsidR="008F0F69" w:rsidRPr="00087889">
                <w:rPr>
                  <w:rStyle w:val="Hyperlink"/>
                  <w:lang w:val="en-GB"/>
                </w:rPr>
                <w:t>Vol. [</w:t>
              </w:r>
              <w:r w:rsidR="00C12F92" w:rsidRPr="00087889">
                <w:rPr>
                  <w:rStyle w:val="Hyperlink"/>
                  <w:lang w:val="en-GB"/>
                </w:rPr>
                <w:t>658</w:t>
              </w:r>
              <w:r w:rsidR="008F0F69" w:rsidRPr="00087889">
                <w:rPr>
                  <w:rStyle w:val="Hyperlink"/>
                  <w:lang w:val="en-GB"/>
                </w:rPr>
                <w:t>] Col. [</w:t>
              </w:r>
              <w:r w:rsidR="00C12F92" w:rsidRPr="00087889">
                <w:rPr>
                  <w:rStyle w:val="Hyperlink"/>
                  <w:lang w:val="en-GB"/>
                </w:rPr>
                <w:t>931</w:t>
              </w:r>
              <w:r w:rsidR="008F0F69" w:rsidRPr="00087889">
                <w:rPr>
                  <w:rStyle w:val="Hyperlink"/>
                  <w:lang w:val="en-GB"/>
                </w:rPr>
                <w:t>]</w:t>
              </w:r>
            </w:hyperlink>
          </w:p>
        </w:tc>
      </w:tr>
      <w:tr w:rsidR="008F0F69" w:rsidRPr="00CA4237" w14:paraId="42B25CE6" w14:textId="77777777" w:rsidTr="00C12F92">
        <w:tc>
          <w:tcPr>
            <w:tcW w:w="2471" w:type="dxa"/>
          </w:tcPr>
          <w:p w14:paraId="2DDA4B75" w14:textId="77777777" w:rsidR="008F0F69" w:rsidRPr="00CA4237" w:rsidRDefault="008F0F69" w:rsidP="00A222A6">
            <w:pPr>
              <w:pStyle w:val="TTableText"/>
              <w:rPr>
                <w:lang w:val="en-GB"/>
              </w:rPr>
            </w:pPr>
            <w:r w:rsidRPr="00CA4237">
              <w:rPr>
                <w:lang w:val="en-GB"/>
              </w:rPr>
              <w:t>Second Reading</w:t>
            </w:r>
          </w:p>
        </w:tc>
        <w:tc>
          <w:tcPr>
            <w:tcW w:w="2075" w:type="dxa"/>
          </w:tcPr>
          <w:p w14:paraId="2A8D950E" w14:textId="397F0612" w:rsidR="008F0F69" w:rsidRPr="00CA4237" w:rsidRDefault="008F0F69" w:rsidP="00A222A6">
            <w:pPr>
              <w:pStyle w:val="TTableText"/>
              <w:rPr>
                <w:lang w:val="en-GB"/>
              </w:rPr>
            </w:pPr>
            <w:r>
              <w:rPr>
                <w:lang w:val="en-GB"/>
              </w:rPr>
              <w:t>13 May 2019</w:t>
            </w:r>
          </w:p>
        </w:tc>
        <w:tc>
          <w:tcPr>
            <w:tcW w:w="4515" w:type="dxa"/>
          </w:tcPr>
          <w:p w14:paraId="149C13DA" w14:textId="7B721579" w:rsidR="008F0F69" w:rsidRPr="00CA4237" w:rsidRDefault="009713F7" w:rsidP="00A222A6">
            <w:pPr>
              <w:pStyle w:val="TTableText"/>
              <w:rPr>
                <w:lang w:val="en-GB"/>
              </w:rPr>
            </w:pPr>
            <w:hyperlink r:id="rId15" w:history="1">
              <w:r w:rsidR="008F0F69" w:rsidRPr="00642AE3">
                <w:rPr>
                  <w:rStyle w:val="Hyperlink"/>
                  <w:lang w:val="en-GB"/>
                </w:rPr>
                <w:t>Vol. [660] Col. [46]</w:t>
              </w:r>
            </w:hyperlink>
          </w:p>
        </w:tc>
      </w:tr>
      <w:tr w:rsidR="008F0F69" w:rsidRPr="00CA4237" w14:paraId="002C3083" w14:textId="77777777" w:rsidTr="00C12F92">
        <w:tc>
          <w:tcPr>
            <w:tcW w:w="2471" w:type="dxa"/>
          </w:tcPr>
          <w:p w14:paraId="4FA2C111" w14:textId="77777777" w:rsidR="008F0F69" w:rsidRPr="00CA4237" w:rsidRDefault="008F0F69" w:rsidP="00A222A6">
            <w:pPr>
              <w:pStyle w:val="TTableText"/>
              <w:rPr>
                <w:lang w:val="en-GB"/>
              </w:rPr>
            </w:pPr>
            <w:r w:rsidRPr="00CA4237">
              <w:rPr>
                <w:lang w:val="en-GB"/>
              </w:rPr>
              <w:t>Public Bill Committee</w:t>
            </w:r>
          </w:p>
        </w:tc>
        <w:tc>
          <w:tcPr>
            <w:tcW w:w="2075" w:type="dxa"/>
          </w:tcPr>
          <w:p w14:paraId="31D57707" w14:textId="34CD9D32" w:rsidR="008F0F69" w:rsidRPr="00CA4237" w:rsidRDefault="008F0F69" w:rsidP="00A222A6">
            <w:pPr>
              <w:pStyle w:val="TTableText"/>
              <w:rPr>
                <w:lang w:val="en-GB"/>
              </w:rPr>
            </w:pPr>
            <w:r>
              <w:rPr>
                <w:lang w:val="en-GB"/>
              </w:rPr>
              <w:t>20 May 2019</w:t>
            </w:r>
          </w:p>
        </w:tc>
        <w:tc>
          <w:tcPr>
            <w:tcW w:w="4515" w:type="dxa"/>
          </w:tcPr>
          <w:p w14:paraId="654416D1" w14:textId="4735A4FB" w:rsidR="008F0F69" w:rsidRPr="00CA4237" w:rsidRDefault="009713F7" w:rsidP="00A222A6">
            <w:pPr>
              <w:pStyle w:val="TTableText"/>
              <w:rPr>
                <w:lang w:val="en-GB"/>
              </w:rPr>
            </w:pPr>
            <w:hyperlink r:id="rId16" w:anchor="debate-3761677" w:history="1">
              <w:r w:rsidR="008F0F69" w:rsidRPr="00642AE3">
                <w:rPr>
                  <w:rStyle w:val="Hyperlink"/>
                  <w:lang w:val="en-GB"/>
                </w:rPr>
                <w:t>Vol. [660] Col. [522]</w:t>
              </w:r>
            </w:hyperlink>
          </w:p>
        </w:tc>
      </w:tr>
      <w:tr w:rsidR="008F0F69" w:rsidRPr="00CA4237" w14:paraId="5A63E217" w14:textId="77777777" w:rsidTr="00C12F92">
        <w:tc>
          <w:tcPr>
            <w:tcW w:w="2471" w:type="dxa"/>
          </w:tcPr>
          <w:p w14:paraId="3A4DCA3C" w14:textId="77777777" w:rsidR="008F0F69" w:rsidRPr="00CA4237" w:rsidRDefault="008F0F69" w:rsidP="00A222A6">
            <w:pPr>
              <w:pStyle w:val="TTableText"/>
              <w:rPr>
                <w:lang w:val="en-GB"/>
              </w:rPr>
            </w:pPr>
            <w:r w:rsidRPr="00CA4237">
              <w:rPr>
                <w:lang w:val="en-GB"/>
              </w:rPr>
              <w:t>Report and Third Reading</w:t>
            </w:r>
          </w:p>
        </w:tc>
        <w:tc>
          <w:tcPr>
            <w:tcW w:w="2075" w:type="dxa"/>
          </w:tcPr>
          <w:p w14:paraId="555445ED" w14:textId="4C136F15" w:rsidR="008F0F69" w:rsidRPr="00CA4237" w:rsidRDefault="008F0F69" w:rsidP="00A222A6">
            <w:pPr>
              <w:pStyle w:val="TTableText"/>
              <w:rPr>
                <w:lang w:val="en-GB"/>
              </w:rPr>
            </w:pPr>
            <w:r>
              <w:rPr>
                <w:lang w:val="en-GB"/>
              </w:rPr>
              <w:t>20 May 2019</w:t>
            </w:r>
          </w:p>
        </w:tc>
        <w:tc>
          <w:tcPr>
            <w:tcW w:w="4515" w:type="dxa"/>
          </w:tcPr>
          <w:p w14:paraId="1D0B6D11" w14:textId="2CF5297A" w:rsidR="008F0F69" w:rsidRPr="00CA4237" w:rsidRDefault="009713F7" w:rsidP="00A222A6">
            <w:pPr>
              <w:pStyle w:val="TTableText"/>
              <w:rPr>
                <w:lang w:val="en-GB"/>
              </w:rPr>
            </w:pPr>
            <w:hyperlink r:id="rId17" w:anchor="contribution-858AE404-0E44-49E1-8B33-A4CB8C693723" w:history="1">
              <w:r w:rsidR="008F0F69" w:rsidRPr="00522C38">
                <w:rPr>
                  <w:rStyle w:val="Hyperlink"/>
                  <w:lang w:val="en-GB"/>
                </w:rPr>
                <w:t>Vol. [660] Col. [524]</w:t>
              </w:r>
            </w:hyperlink>
          </w:p>
        </w:tc>
      </w:tr>
      <w:tr w:rsidR="008F0F69" w:rsidRPr="00CA4237" w14:paraId="336E1138" w14:textId="77777777" w:rsidTr="00C12F92">
        <w:tc>
          <w:tcPr>
            <w:tcW w:w="9061" w:type="dxa"/>
            <w:gridSpan w:val="3"/>
          </w:tcPr>
          <w:p w14:paraId="44E5800B" w14:textId="77777777" w:rsidR="008F0F69" w:rsidRPr="00CA4237" w:rsidRDefault="008F0F69" w:rsidP="00A222A6">
            <w:pPr>
              <w:pStyle w:val="TTableText"/>
              <w:rPr>
                <w:rStyle w:val="CItalic"/>
                <w:lang w:val="en-GB"/>
              </w:rPr>
            </w:pPr>
            <w:r w:rsidRPr="00CA4237">
              <w:rPr>
                <w:rStyle w:val="CItalic"/>
                <w:lang w:val="en-GB"/>
              </w:rPr>
              <w:t>House of Lords</w:t>
            </w:r>
          </w:p>
        </w:tc>
      </w:tr>
      <w:tr w:rsidR="008F0F69" w:rsidRPr="00CA4237" w14:paraId="56947404" w14:textId="77777777" w:rsidTr="00C12F92">
        <w:tc>
          <w:tcPr>
            <w:tcW w:w="2471" w:type="dxa"/>
          </w:tcPr>
          <w:p w14:paraId="2097686A" w14:textId="77777777" w:rsidR="008F0F69" w:rsidRPr="00CA4237" w:rsidRDefault="008F0F69" w:rsidP="00A222A6">
            <w:pPr>
              <w:pStyle w:val="TTableText"/>
              <w:rPr>
                <w:lang w:val="en-GB"/>
              </w:rPr>
            </w:pPr>
            <w:r w:rsidRPr="00CA4237">
              <w:rPr>
                <w:lang w:val="en-GB"/>
              </w:rPr>
              <w:t>Introduction</w:t>
            </w:r>
          </w:p>
        </w:tc>
        <w:tc>
          <w:tcPr>
            <w:tcW w:w="2075" w:type="dxa"/>
          </w:tcPr>
          <w:p w14:paraId="6B8D6087" w14:textId="64D20B16" w:rsidR="008F0F69" w:rsidRPr="00CA4237" w:rsidRDefault="008F0F69" w:rsidP="00A222A6">
            <w:pPr>
              <w:pStyle w:val="TTableText"/>
              <w:rPr>
                <w:lang w:val="en-GB"/>
              </w:rPr>
            </w:pPr>
            <w:r>
              <w:rPr>
                <w:lang w:val="en-GB"/>
              </w:rPr>
              <w:t>21 May 2019</w:t>
            </w:r>
          </w:p>
        </w:tc>
        <w:tc>
          <w:tcPr>
            <w:tcW w:w="4515" w:type="dxa"/>
          </w:tcPr>
          <w:p w14:paraId="29BD19D3" w14:textId="49B4C87F" w:rsidR="008F0F69" w:rsidRPr="00CA4237" w:rsidRDefault="009713F7" w:rsidP="00A222A6">
            <w:pPr>
              <w:pStyle w:val="TTableText"/>
              <w:rPr>
                <w:lang w:val="en-GB"/>
              </w:rPr>
            </w:pPr>
            <w:hyperlink r:id="rId18" w:history="1">
              <w:r w:rsidR="008F0F69" w:rsidRPr="00522C38">
                <w:rPr>
                  <w:rStyle w:val="Hyperlink"/>
                  <w:lang w:val="en-GB"/>
                </w:rPr>
                <w:t>Vol. [</w:t>
              </w:r>
              <w:r w:rsidR="00C12F92" w:rsidRPr="00522C38">
                <w:rPr>
                  <w:rStyle w:val="Hyperlink"/>
                  <w:lang w:val="en-GB"/>
                </w:rPr>
                <w:t>797</w:t>
              </w:r>
              <w:r w:rsidR="008F0F69" w:rsidRPr="00522C38">
                <w:rPr>
                  <w:rStyle w:val="Hyperlink"/>
                  <w:lang w:val="en-GB"/>
                </w:rPr>
                <w:t>] Col. [</w:t>
              </w:r>
              <w:r w:rsidR="00C12F92" w:rsidRPr="00522C38">
                <w:rPr>
                  <w:rStyle w:val="Hyperlink"/>
                  <w:lang w:val="en-GB"/>
                </w:rPr>
                <w:t>1864</w:t>
              </w:r>
              <w:r w:rsidR="008F0F69" w:rsidRPr="00522C38">
                <w:rPr>
                  <w:rStyle w:val="Hyperlink"/>
                  <w:lang w:val="en-GB"/>
                </w:rPr>
                <w:t>]</w:t>
              </w:r>
            </w:hyperlink>
          </w:p>
        </w:tc>
      </w:tr>
      <w:tr w:rsidR="008F0F69" w:rsidRPr="00CA4237" w14:paraId="05AB7B1C" w14:textId="77777777" w:rsidTr="00C12F92">
        <w:tc>
          <w:tcPr>
            <w:tcW w:w="2471" w:type="dxa"/>
          </w:tcPr>
          <w:p w14:paraId="1833986B" w14:textId="77777777" w:rsidR="008F0F69" w:rsidRPr="00CA4237" w:rsidRDefault="008F0F69" w:rsidP="00A222A6">
            <w:pPr>
              <w:pStyle w:val="TTableText"/>
              <w:rPr>
                <w:lang w:val="en-GB"/>
              </w:rPr>
            </w:pPr>
            <w:r w:rsidRPr="00CA4237">
              <w:rPr>
                <w:lang w:val="en-GB"/>
              </w:rPr>
              <w:t>Second Reading</w:t>
            </w:r>
          </w:p>
        </w:tc>
        <w:tc>
          <w:tcPr>
            <w:tcW w:w="2075" w:type="dxa"/>
          </w:tcPr>
          <w:p w14:paraId="0E6B07FB" w14:textId="67957B78" w:rsidR="008F0F69" w:rsidRPr="00CA4237" w:rsidRDefault="00C12F92" w:rsidP="00A222A6">
            <w:pPr>
              <w:pStyle w:val="TTableText"/>
              <w:rPr>
                <w:lang w:val="en-GB"/>
              </w:rPr>
            </w:pPr>
            <w:r w:rsidRPr="00C12F92">
              <w:rPr>
                <w:lang w:val="en-GB"/>
              </w:rPr>
              <w:t>11 June 2019</w:t>
            </w:r>
          </w:p>
        </w:tc>
        <w:tc>
          <w:tcPr>
            <w:tcW w:w="4515" w:type="dxa"/>
          </w:tcPr>
          <w:p w14:paraId="3B1DEA1F" w14:textId="37353515" w:rsidR="008F0F69" w:rsidRPr="00CA4237" w:rsidRDefault="009713F7" w:rsidP="00A222A6">
            <w:pPr>
              <w:pStyle w:val="TTableText"/>
              <w:rPr>
                <w:lang w:val="en-GB"/>
              </w:rPr>
            </w:pPr>
            <w:hyperlink r:id="rId19" w:history="1">
              <w:r w:rsidR="008F0F69" w:rsidRPr="00522C38">
                <w:rPr>
                  <w:rStyle w:val="Hyperlink"/>
                  <w:lang w:val="en-GB"/>
                </w:rPr>
                <w:t>Vol. [</w:t>
              </w:r>
              <w:r w:rsidR="00C12F92" w:rsidRPr="00522C38">
                <w:rPr>
                  <w:rStyle w:val="Hyperlink"/>
                  <w:lang w:val="en-GB"/>
                </w:rPr>
                <w:t>798</w:t>
              </w:r>
              <w:r w:rsidR="008F0F69" w:rsidRPr="00522C38">
                <w:rPr>
                  <w:rStyle w:val="Hyperlink"/>
                  <w:lang w:val="en-GB"/>
                </w:rPr>
                <w:t>] Col. [</w:t>
              </w:r>
              <w:r w:rsidR="00C12F92" w:rsidRPr="00522C38">
                <w:rPr>
                  <w:rStyle w:val="Hyperlink"/>
                  <w:lang w:val="en-GB"/>
                </w:rPr>
                <w:t>361</w:t>
              </w:r>
              <w:r w:rsidR="008F0F69" w:rsidRPr="00522C38">
                <w:rPr>
                  <w:rStyle w:val="Hyperlink"/>
                  <w:lang w:val="en-GB"/>
                </w:rPr>
                <w:t>]</w:t>
              </w:r>
            </w:hyperlink>
          </w:p>
        </w:tc>
      </w:tr>
      <w:tr w:rsidR="00C12F92" w:rsidRPr="00CA4237" w14:paraId="5046DD67" w14:textId="77777777" w:rsidTr="00C12F92">
        <w:tc>
          <w:tcPr>
            <w:tcW w:w="2471" w:type="dxa"/>
          </w:tcPr>
          <w:p w14:paraId="1E9E9E77" w14:textId="77777777" w:rsidR="00C12F92" w:rsidRPr="00CA4237" w:rsidRDefault="00C12F92" w:rsidP="00C12F92">
            <w:pPr>
              <w:pStyle w:val="TTableText"/>
              <w:rPr>
                <w:lang w:val="en-GB"/>
              </w:rPr>
            </w:pPr>
            <w:r w:rsidRPr="00CA4237">
              <w:rPr>
                <w:lang w:val="en-GB"/>
              </w:rPr>
              <w:t>Grand Committee</w:t>
            </w:r>
          </w:p>
        </w:tc>
        <w:tc>
          <w:tcPr>
            <w:tcW w:w="2075" w:type="dxa"/>
          </w:tcPr>
          <w:p w14:paraId="46320509" w14:textId="7BBF17BC" w:rsidR="00C12F92" w:rsidRPr="00CA4237" w:rsidRDefault="00C12F92" w:rsidP="00C12F92">
            <w:pPr>
              <w:pStyle w:val="TTableText"/>
              <w:rPr>
                <w:lang w:val="en-GB"/>
              </w:rPr>
            </w:pPr>
            <w:r w:rsidRPr="00C12F92">
              <w:rPr>
                <w:lang w:val="en-GB"/>
              </w:rPr>
              <w:t>11 June 2019</w:t>
            </w:r>
          </w:p>
        </w:tc>
        <w:tc>
          <w:tcPr>
            <w:tcW w:w="4515" w:type="dxa"/>
          </w:tcPr>
          <w:p w14:paraId="07F800E4" w14:textId="3DDEA1BC" w:rsidR="00C12F92" w:rsidRPr="00CA4237" w:rsidRDefault="009713F7" w:rsidP="00C12F92">
            <w:pPr>
              <w:pStyle w:val="TTableText"/>
              <w:rPr>
                <w:lang w:val="en-GB"/>
              </w:rPr>
            </w:pPr>
            <w:hyperlink r:id="rId20" w:anchor="contribution-0967BC49-F6CC-4ECA-85B8-11D3EEFD5123" w:history="1">
              <w:r w:rsidR="00C12F92" w:rsidRPr="00522C38">
                <w:rPr>
                  <w:rStyle w:val="Hyperlink"/>
                  <w:lang w:val="en-GB"/>
                </w:rPr>
                <w:t>Vol. [798] Col. [368]</w:t>
              </w:r>
            </w:hyperlink>
          </w:p>
        </w:tc>
      </w:tr>
      <w:tr w:rsidR="00C12F92" w:rsidRPr="00CA4237" w14:paraId="1ED715F4" w14:textId="77777777" w:rsidTr="00C12F92">
        <w:tc>
          <w:tcPr>
            <w:tcW w:w="2471" w:type="dxa"/>
          </w:tcPr>
          <w:p w14:paraId="49A8A98F" w14:textId="77777777" w:rsidR="00C12F92" w:rsidRPr="00CA4237" w:rsidRDefault="00C12F92" w:rsidP="00C12F92">
            <w:pPr>
              <w:pStyle w:val="TTableText"/>
              <w:rPr>
                <w:lang w:val="en-GB"/>
              </w:rPr>
            </w:pPr>
            <w:r w:rsidRPr="00CA4237">
              <w:rPr>
                <w:lang w:val="en-GB"/>
              </w:rPr>
              <w:t xml:space="preserve">Report </w:t>
            </w:r>
          </w:p>
        </w:tc>
        <w:tc>
          <w:tcPr>
            <w:tcW w:w="2075" w:type="dxa"/>
          </w:tcPr>
          <w:p w14:paraId="667DB76D" w14:textId="4A2940A0" w:rsidR="00C12F92" w:rsidRPr="00CA4237" w:rsidRDefault="00C12F92" w:rsidP="00C12F92">
            <w:pPr>
              <w:pStyle w:val="TTableText"/>
              <w:rPr>
                <w:lang w:val="en-GB"/>
              </w:rPr>
            </w:pPr>
            <w:r w:rsidRPr="00C12F92">
              <w:rPr>
                <w:lang w:val="en-GB"/>
              </w:rPr>
              <w:t>11 June 2019</w:t>
            </w:r>
          </w:p>
        </w:tc>
        <w:tc>
          <w:tcPr>
            <w:tcW w:w="4515" w:type="dxa"/>
          </w:tcPr>
          <w:p w14:paraId="7FF2C0B0" w14:textId="701C2DA5" w:rsidR="00C12F92" w:rsidRPr="00CA4237" w:rsidRDefault="009713F7" w:rsidP="00C12F92">
            <w:pPr>
              <w:pStyle w:val="TTableText"/>
              <w:rPr>
                <w:lang w:val="en-GB"/>
              </w:rPr>
            </w:pPr>
            <w:hyperlink r:id="rId21" w:anchor="contribution-0967BC49-F6CC-4ECA-85B8-11D3EEFD5123" w:history="1">
              <w:r w:rsidR="00C12F92" w:rsidRPr="00522C38">
                <w:rPr>
                  <w:rStyle w:val="Hyperlink"/>
                  <w:lang w:val="en-GB"/>
                </w:rPr>
                <w:t>Vol. [798] Col. [368]</w:t>
              </w:r>
            </w:hyperlink>
          </w:p>
        </w:tc>
      </w:tr>
      <w:tr w:rsidR="00C12F92" w:rsidRPr="00CA4237" w14:paraId="503DEE2F" w14:textId="77777777" w:rsidTr="00C12F92">
        <w:tc>
          <w:tcPr>
            <w:tcW w:w="2471" w:type="dxa"/>
          </w:tcPr>
          <w:p w14:paraId="3C71E86A" w14:textId="77777777" w:rsidR="00C12F92" w:rsidRPr="00CA4237" w:rsidRDefault="00C12F92" w:rsidP="00C12F92">
            <w:pPr>
              <w:pStyle w:val="TTableText"/>
              <w:rPr>
                <w:lang w:val="en-GB"/>
              </w:rPr>
            </w:pPr>
            <w:r w:rsidRPr="00CA4237">
              <w:rPr>
                <w:lang w:val="en-GB"/>
              </w:rPr>
              <w:t>Third Reading</w:t>
            </w:r>
          </w:p>
        </w:tc>
        <w:tc>
          <w:tcPr>
            <w:tcW w:w="2075" w:type="dxa"/>
          </w:tcPr>
          <w:p w14:paraId="78EDFBE0" w14:textId="22225438" w:rsidR="00C12F92" w:rsidRPr="00CA4237" w:rsidRDefault="00C12F92" w:rsidP="00C12F92">
            <w:pPr>
              <w:pStyle w:val="TTableText"/>
              <w:rPr>
                <w:lang w:val="en-GB"/>
              </w:rPr>
            </w:pPr>
            <w:r w:rsidRPr="00C12F92">
              <w:rPr>
                <w:lang w:val="en-GB"/>
              </w:rPr>
              <w:t>11 June 2019</w:t>
            </w:r>
          </w:p>
        </w:tc>
        <w:tc>
          <w:tcPr>
            <w:tcW w:w="4515" w:type="dxa"/>
          </w:tcPr>
          <w:p w14:paraId="5CE4CA9E" w14:textId="4174F5AE" w:rsidR="00C12F92" w:rsidRPr="00CA4237" w:rsidRDefault="009713F7" w:rsidP="00C12F92">
            <w:pPr>
              <w:pStyle w:val="TTableText"/>
              <w:rPr>
                <w:lang w:val="en-GB"/>
              </w:rPr>
            </w:pPr>
            <w:hyperlink r:id="rId22" w:anchor="contribution-0967BC49-F6CC-4ECA-85B8-11D3EEFD5123" w:history="1">
              <w:r w:rsidR="00C12F92" w:rsidRPr="00522C38">
                <w:rPr>
                  <w:rStyle w:val="Hyperlink"/>
                  <w:lang w:val="en-GB"/>
                </w:rPr>
                <w:t>Vol. [798] Col. [368]</w:t>
              </w:r>
            </w:hyperlink>
          </w:p>
        </w:tc>
      </w:tr>
      <w:tr w:rsidR="008F0F69" w:rsidRPr="00CA4237" w14:paraId="3F51AAB9" w14:textId="77777777" w:rsidTr="00C12F92">
        <w:tc>
          <w:tcPr>
            <w:tcW w:w="2471" w:type="dxa"/>
          </w:tcPr>
          <w:p w14:paraId="72E7524B" w14:textId="77777777" w:rsidR="008F0F69" w:rsidRPr="00CA4237" w:rsidRDefault="008F0F69" w:rsidP="00A222A6">
            <w:pPr>
              <w:pStyle w:val="TTableText"/>
              <w:rPr>
                <w:lang w:val="en-GB"/>
              </w:rPr>
            </w:pPr>
            <w:r w:rsidRPr="00CA4237">
              <w:rPr>
                <w:lang w:val="en-GB"/>
              </w:rPr>
              <w:t>Commons Consideration of Lords Amendments</w:t>
            </w:r>
          </w:p>
        </w:tc>
        <w:tc>
          <w:tcPr>
            <w:tcW w:w="2075" w:type="dxa"/>
          </w:tcPr>
          <w:p w14:paraId="2F4D038E" w14:textId="2DCEF27D" w:rsidR="008F0F69" w:rsidRPr="00CA4237" w:rsidRDefault="00C12F92" w:rsidP="00A222A6">
            <w:pPr>
              <w:pStyle w:val="TTableText"/>
              <w:rPr>
                <w:lang w:val="en-GB"/>
              </w:rPr>
            </w:pPr>
            <w:r>
              <w:rPr>
                <w:lang w:val="en-GB"/>
              </w:rPr>
              <w:t>N/A</w:t>
            </w:r>
          </w:p>
        </w:tc>
        <w:tc>
          <w:tcPr>
            <w:tcW w:w="4515" w:type="dxa"/>
          </w:tcPr>
          <w:p w14:paraId="388E1F40" w14:textId="0C37E20C" w:rsidR="008F0F69" w:rsidRPr="00CA4237" w:rsidRDefault="008F0F69" w:rsidP="00A222A6">
            <w:pPr>
              <w:pStyle w:val="TTableText"/>
              <w:rPr>
                <w:lang w:val="en-GB"/>
              </w:rPr>
            </w:pPr>
          </w:p>
        </w:tc>
      </w:tr>
      <w:tr w:rsidR="008F0F69" w:rsidRPr="00CA4237" w14:paraId="2B546D5A" w14:textId="77777777" w:rsidTr="00C12F92">
        <w:tc>
          <w:tcPr>
            <w:tcW w:w="2471" w:type="dxa"/>
            <w:vMerge w:val="restart"/>
          </w:tcPr>
          <w:p w14:paraId="3B0F5832" w14:textId="77777777" w:rsidR="008F0F69" w:rsidRPr="00CA4237" w:rsidRDefault="008F0F69" w:rsidP="00A222A6">
            <w:pPr>
              <w:pStyle w:val="TTableText"/>
              <w:rPr>
                <w:lang w:val="en-GB"/>
              </w:rPr>
            </w:pPr>
            <w:r w:rsidRPr="00CA4237">
              <w:rPr>
                <w:lang w:val="en-GB"/>
              </w:rPr>
              <w:t>Royal Assent</w:t>
            </w:r>
          </w:p>
        </w:tc>
        <w:tc>
          <w:tcPr>
            <w:tcW w:w="2075" w:type="dxa"/>
            <w:vMerge w:val="restart"/>
          </w:tcPr>
          <w:p w14:paraId="56B73999" w14:textId="256DAA52" w:rsidR="008F0F69" w:rsidRPr="00CA4237" w:rsidRDefault="00C12F92" w:rsidP="00A222A6">
            <w:pPr>
              <w:pStyle w:val="TTableText"/>
              <w:rPr>
                <w:lang w:val="en-GB"/>
              </w:rPr>
            </w:pPr>
            <w:r>
              <w:rPr>
                <w:lang w:val="en-GB"/>
              </w:rPr>
              <w:t>4 July 2019</w:t>
            </w:r>
          </w:p>
        </w:tc>
        <w:tc>
          <w:tcPr>
            <w:tcW w:w="4515" w:type="dxa"/>
          </w:tcPr>
          <w:p w14:paraId="4E298EB4" w14:textId="6B6536DD" w:rsidR="008F0F69" w:rsidRPr="00CA4237" w:rsidRDefault="009713F7" w:rsidP="00A222A6">
            <w:pPr>
              <w:pStyle w:val="TTableText"/>
              <w:rPr>
                <w:lang w:val="en-GB"/>
              </w:rPr>
            </w:pPr>
            <w:hyperlink r:id="rId23" w:anchor="contribution-80F1634F-1CC3-4FC6-8FE7-E60EF9FE4184" w:history="1">
              <w:r w:rsidR="008F0F69" w:rsidRPr="00522C38">
                <w:rPr>
                  <w:rStyle w:val="Hyperlink"/>
                  <w:lang w:val="en-GB"/>
                </w:rPr>
                <w:t>House of Commons Vol. [</w:t>
              </w:r>
              <w:r w:rsidR="00C12F92" w:rsidRPr="00522C38">
                <w:rPr>
                  <w:rStyle w:val="Hyperlink"/>
                  <w:lang w:val="en-GB"/>
                </w:rPr>
                <w:t>662</w:t>
              </w:r>
              <w:r w:rsidR="008F0F69" w:rsidRPr="00522C38">
                <w:rPr>
                  <w:rStyle w:val="Hyperlink"/>
                  <w:lang w:val="en-GB"/>
                </w:rPr>
                <w:t>] Col. [</w:t>
              </w:r>
              <w:r w:rsidR="00C12F92" w:rsidRPr="00522C38">
                <w:rPr>
                  <w:rStyle w:val="Hyperlink"/>
                  <w:lang w:val="en-GB"/>
                </w:rPr>
                <w:t>1347</w:t>
              </w:r>
              <w:r w:rsidR="008F0F69" w:rsidRPr="00522C38">
                <w:rPr>
                  <w:rStyle w:val="Hyperlink"/>
                  <w:lang w:val="en-GB"/>
                </w:rPr>
                <w:t>]</w:t>
              </w:r>
            </w:hyperlink>
          </w:p>
        </w:tc>
      </w:tr>
      <w:tr w:rsidR="008F0F69" w:rsidRPr="00CA4237" w14:paraId="30033A29" w14:textId="77777777" w:rsidTr="00C12F92">
        <w:tc>
          <w:tcPr>
            <w:tcW w:w="2471" w:type="dxa"/>
            <w:vMerge/>
          </w:tcPr>
          <w:p w14:paraId="60F3E6FE" w14:textId="77777777" w:rsidR="008F0F69" w:rsidRPr="00CA4237" w:rsidRDefault="008F0F69" w:rsidP="00A222A6">
            <w:pPr>
              <w:pStyle w:val="TTableText"/>
              <w:rPr>
                <w:lang w:val="en-GB"/>
              </w:rPr>
            </w:pPr>
          </w:p>
        </w:tc>
        <w:tc>
          <w:tcPr>
            <w:tcW w:w="2075" w:type="dxa"/>
            <w:vMerge/>
          </w:tcPr>
          <w:p w14:paraId="07F17B30" w14:textId="77777777" w:rsidR="008F0F69" w:rsidRPr="00CA4237" w:rsidRDefault="008F0F69" w:rsidP="00A222A6">
            <w:pPr>
              <w:pStyle w:val="TTableText"/>
              <w:rPr>
                <w:lang w:val="en-GB"/>
              </w:rPr>
            </w:pPr>
          </w:p>
        </w:tc>
        <w:tc>
          <w:tcPr>
            <w:tcW w:w="4515" w:type="dxa"/>
          </w:tcPr>
          <w:p w14:paraId="560F9CE7" w14:textId="2C2AC935" w:rsidR="008F0F69" w:rsidRPr="00CA4237" w:rsidRDefault="009713F7" w:rsidP="00A222A6">
            <w:pPr>
              <w:pStyle w:val="TTableText"/>
              <w:rPr>
                <w:lang w:val="en-GB"/>
              </w:rPr>
            </w:pPr>
            <w:hyperlink r:id="rId24" w:history="1">
              <w:r w:rsidR="008F0F69" w:rsidRPr="00522C38">
                <w:rPr>
                  <w:rStyle w:val="Hyperlink"/>
                  <w:lang w:val="en-GB"/>
                </w:rPr>
                <w:t>House of Lords Vol. [</w:t>
              </w:r>
              <w:r w:rsidR="00C12F92" w:rsidRPr="00522C38">
                <w:rPr>
                  <w:rStyle w:val="Hyperlink"/>
                  <w:lang w:val="en-GB"/>
                </w:rPr>
                <w:t>798</w:t>
              </w:r>
              <w:r w:rsidR="008F0F69" w:rsidRPr="00522C38">
                <w:rPr>
                  <w:rStyle w:val="Hyperlink"/>
                  <w:lang w:val="en-GB"/>
                </w:rPr>
                <w:t>] Col. [</w:t>
              </w:r>
              <w:r w:rsidR="00C12F92" w:rsidRPr="00522C38">
                <w:rPr>
                  <w:rStyle w:val="Hyperlink"/>
                  <w:lang w:val="en-GB"/>
                </w:rPr>
                <w:t>1515</w:t>
              </w:r>
              <w:r w:rsidR="008F0F69" w:rsidRPr="00522C38">
                <w:rPr>
                  <w:rStyle w:val="Hyperlink"/>
                  <w:lang w:val="en-GB"/>
                </w:rPr>
                <w:t>]</w:t>
              </w:r>
            </w:hyperlink>
          </w:p>
        </w:tc>
      </w:tr>
    </w:tbl>
    <w:p w14:paraId="3A3A37EA" w14:textId="77777777" w:rsidR="005F6F2A" w:rsidRPr="00CA4237" w:rsidRDefault="005F6F2A" w:rsidP="00C15CE2">
      <w:pPr>
        <w:pStyle w:val="StyleENBilltitleText1"/>
        <w:rPr>
          <w:lang w:val="en-GB"/>
        </w:rPr>
      </w:pPr>
    </w:p>
    <w:sectPr w:rsidR="005F6F2A" w:rsidRPr="00CA4237" w:rsidSect="005B5D58">
      <w:headerReference w:type="even" r:id="rId25"/>
      <w:headerReference w:type="default" r:id="rId26"/>
      <w:footerReference w:type="even" r:id="rId27"/>
      <w:footerReference w:type="default" r:id="rId28"/>
      <w:headerReference w:type="first" r:id="rId29"/>
      <w:footerReference w:type="first" r:id="rId30"/>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C4F7FA" w14:textId="77777777" w:rsidR="00A45DB8" w:rsidRDefault="00A45DB8">
      <w:r>
        <w:separator/>
      </w:r>
    </w:p>
    <w:p w14:paraId="146A1939" w14:textId="77777777" w:rsidR="00A45DB8" w:rsidRDefault="00A45DB8"/>
    <w:p w14:paraId="45566CA9" w14:textId="77777777" w:rsidR="00A45DB8" w:rsidRDefault="00A45DB8"/>
  </w:endnote>
  <w:endnote w:type="continuationSeparator" w:id="0">
    <w:p w14:paraId="729B3299" w14:textId="77777777" w:rsidR="00A45DB8" w:rsidRDefault="00A45DB8">
      <w:r>
        <w:continuationSeparator/>
      </w:r>
    </w:p>
    <w:p w14:paraId="46F11875" w14:textId="77777777" w:rsidR="00A45DB8" w:rsidRDefault="00A45DB8"/>
    <w:p w14:paraId="2A442A87" w14:textId="77777777" w:rsidR="00A45DB8" w:rsidRDefault="00A45DB8"/>
  </w:endnote>
  <w:endnote w:type="continuationNotice" w:id="1">
    <w:p w14:paraId="37D18C5A" w14:textId="77777777" w:rsidR="00A45DB8" w:rsidRDefault="00A45D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487C90" w14:textId="77777777" w:rsidR="00B8769A" w:rsidRDefault="00B8769A"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DF64A6" w14:textId="77777777" w:rsidR="00B8769A" w:rsidRDefault="00B8769A"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3FA289E0" w14:textId="71816B98" w:rsidR="00B8769A" w:rsidRDefault="00B8769A"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9713F7">
          <w:rPr>
            <w:noProof/>
          </w:rPr>
          <w:t>8</w:t>
        </w:r>
        <w:r>
          <w:rPr>
            <w:noProof/>
          </w:rPr>
          <w:fldChar w:fldCharType="end"/>
        </w:r>
      </w:p>
    </w:sdtContent>
  </w:sdt>
  <w:p w14:paraId="59902C51" w14:textId="45313B31" w:rsidR="00B8769A" w:rsidRPr="006A0D49" w:rsidRDefault="00B8769A"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9713F7">
      <w:rPr>
        <w:noProof/>
      </w:rPr>
      <w:t>8</w:t>
    </w:r>
    <w:r>
      <w:rPr>
        <w:noProof/>
      </w:rPr>
      <w:fldChar w:fldCharType="end"/>
    </w:r>
  </w:p>
  <w:p w14:paraId="0B010661" w14:textId="736689A5" w:rsidR="00B8769A" w:rsidRPr="00DE0805" w:rsidRDefault="00B8769A"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Non-Domestic Rating (Preparation for Digital Services)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7A0678">
          <w:rPr>
            <w:rStyle w:val="FooterText"/>
          </w:rPr>
          <w:t>Act</w:t>
        </w:r>
      </w:sdtContent>
    </w:sdt>
    <w:r w:rsidR="006263B4">
      <w:rPr>
        <w:rStyle w:val="FooterText"/>
      </w:rPr>
      <w:t xml:space="preserve"> 2019</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7A0678">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9-07-04T00:00:00Z">
          <w:dateFormat w:val="d MMMM yyyy"/>
          <w:lid w:val="en-GB"/>
          <w:storeMappedDataAs w:val="dateTime"/>
          <w:calendar w:val="gregorian"/>
        </w:date>
      </w:sdtPr>
      <w:sdtEndPr>
        <w:rPr>
          <w:rStyle w:val="FooterText"/>
        </w:rPr>
      </w:sdtEndPr>
      <w:sdtContent>
        <w:r w:rsidR="00104B65">
          <w:rPr>
            <w:rStyle w:val="FooterText"/>
          </w:rPr>
          <w:t>4 July 2019</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7A0678">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7A0678">
          <w:rPr>
            <w:rStyle w:val="FooterText"/>
          </w:rPr>
          <w:t>19</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B8769A" w14:paraId="5CF5FAEA" w14:textId="77777777" w:rsidTr="00922B46">
      <w:tc>
        <w:tcPr>
          <w:tcW w:w="4076" w:type="dxa"/>
        </w:tcPr>
        <w:p w14:paraId="32DD64CA" w14:textId="0E353382" w:rsidR="00B8769A" w:rsidRPr="00164F74" w:rsidRDefault="009713F7"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7A0678">
                <w:rPr>
                  <w:rStyle w:val="FooterChar"/>
                </w:rPr>
                <w:t>c.</w:t>
              </w:r>
            </w:sdtContent>
          </w:sdt>
          <w:r w:rsidR="00B8769A"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7A0678">
                <w:rPr>
                  <w:rStyle w:val="FooterChar"/>
                </w:rPr>
                <w:t>19</w:t>
              </w:r>
            </w:sdtContent>
          </w:sdt>
          <w:r w:rsidR="00B8769A">
            <w:t>–</w:t>
          </w:r>
          <w:r w:rsidR="00B8769A" w:rsidRPr="00D72E04">
            <w:t>EN</w:t>
          </w:r>
        </w:p>
      </w:tc>
      <w:tc>
        <w:tcPr>
          <w:tcW w:w="4077" w:type="dxa"/>
        </w:tcPr>
        <w:p w14:paraId="72706595" w14:textId="2A736D8C" w:rsidR="00B8769A" w:rsidRPr="00164F74" w:rsidRDefault="00B8769A" w:rsidP="006263B4">
          <w:pPr>
            <w:pStyle w:val="Footer"/>
            <w:jc w:val="right"/>
          </w:pPr>
        </w:p>
      </w:tc>
    </w:tr>
  </w:tbl>
  <w:p w14:paraId="63A7D186" w14:textId="77777777" w:rsidR="00B8769A" w:rsidRDefault="00B8769A"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7BBFA1" w14:textId="77777777" w:rsidR="00A45DB8" w:rsidRDefault="00A45DB8">
      <w:r>
        <w:separator/>
      </w:r>
    </w:p>
    <w:p w14:paraId="7F73432C" w14:textId="77777777" w:rsidR="00A45DB8" w:rsidRDefault="00A45DB8"/>
    <w:p w14:paraId="03E4FE54" w14:textId="77777777" w:rsidR="00A45DB8" w:rsidRDefault="00A45DB8"/>
  </w:footnote>
  <w:footnote w:type="continuationSeparator" w:id="0">
    <w:p w14:paraId="518D3758" w14:textId="77777777" w:rsidR="00A45DB8" w:rsidRDefault="00A45DB8">
      <w:r>
        <w:continuationSeparator/>
      </w:r>
    </w:p>
    <w:p w14:paraId="31911A64" w14:textId="77777777" w:rsidR="00A45DB8" w:rsidRDefault="00A45DB8"/>
    <w:p w14:paraId="26AE3CA1" w14:textId="77777777" w:rsidR="00A45DB8" w:rsidRDefault="00A45DB8"/>
  </w:footnote>
  <w:footnote w:type="continuationNotice" w:id="1">
    <w:p w14:paraId="38AC4279" w14:textId="77777777" w:rsidR="00A45DB8" w:rsidRDefault="00A45D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A30B1F" w14:textId="77777777" w:rsidR="00B8769A" w:rsidRDefault="00B8769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D9939" w14:textId="77777777" w:rsidR="00B8769A" w:rsidRDefault="00B8769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7DDA21" w14:textId="77777777" w:rsidR="00B8769A" w:rsidRDefault="00B8769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04482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D08E6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5D644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E66AA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E8A477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3657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2B0C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EE24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12ED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7FA23D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9727EF3"/>
    <w:multiLevelType w:val="hybridMultilevel"/>
    <w:tmpl w:val="F35EF79E"/>
    <w:lvl w:ilvl="0" w:tplc="B5FC3C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EC127B7"/>
    <w:multiLevelType w:val="hybridMultilevel"/>
    <w:tmpl w:val="97E006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0908BEC0"/>
    <w:lvl w:ilvl="0" w:tplc="521A031C">
      <w:start w:val="1"/>
      <w:numFmt w:val="decimal"/>
      <w:pStyle w:val="ParaNumbered"/>
      <w:lvlText w:val="%1 "/>
      <w:lvlJc w:val="left"/>
      <w:pPr>
        <w:ind w:left="502"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B31856"/>
    <w:multiLevelType w:val="hybridMultilevel"/>
    <w:tmpl w:val="8476062C"/>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9"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E830732"/>
    <w:multiLevelType w:val="hybridMultilevel"/>
    <w:tmpl w:val="78967B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4"/>
  </w:num>
  <w:num w:numId="2">
    <w:abstractNumId w:val="20"/>
  </w:num>
  <w:num w:numId="3">
    <w:abstractNumId w:val="24"/>
  </w:num>
  <w:num w:numId="4">
    <w:abstractNumId w:val="23"/>
  </w:num>
  <w:num w:numId="5">
    <w:abstractNumId w:val="17"/>
  </w:num>
  <w:num w:numId="6">
    <w:abstractNumId w:val="25"/>
  </w:num>
  <w:num w:numId="7">
    <w:abstractNumId w:val="11"/>
  </w:num>
  <w:num w:numId="8">
    <w:abstractNumId w:val="15"/>
  </w:num>
  <w:num w:numId="9">
    <w:abstractNumId w:val="22"/>
  </w:num>
  <w:num w:numId="10">
    <w:abstractNumId w:val="19"/>
  </w:num>
  <w:num w:numId="11">
    <w:abstractNumId w:val="26"/>
  </w:num>
  <w:num w:numId="12">
    <w:abstractNumId w:val="17"/>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6"/>
  </w:num>
  <w:num w:numId="24">
    <w:abstractNumId w:val="23"/>
    <w:lvlOverride w:ilvl="0">
      <w:startOverride w:val="1"/>
    </w:lvlOverride>
  </w:num>
  <w:num w:numId="25">
    <w:abstractNumId w:val="10"/>
  </w:num>
  <w:num w:numId="26">
    <w:abstractNumId w:val="17"/>
    <w:lvlOverride w:ilvl="0">
      <w:startOverride w:val="1"/>
    </w:lvlOverride>
  </w:num>
  <w:num w:numId="27">
    <w:abstractNumId w:val="17"/>
    <w:lvlOverride w:ilvl="0">
      <w:startOverride w:val="1"/>
    </w:lvlOverride>
  </w:num>
  <w:num w:numId="28">
    <w:abstractNumId w:val="17"/>
    <w:lvlOverride w:ilvl="0">
      <w:startOverride w:val="1"/>
    </w:lvlOverride>
  </w:num>
  <w:num w:numId="29">
    <w:abstractNumId w:val="18"/>
  </w:num>
  <w:num w:numId="30">
    <w:abstractNumId w:val="17"/>
    <w:lvlOverride w:ilvl="0">
      <w:startOverride w:val="9"/>
    </w:lvlOverride>
  </w:num>
  <w:num w:numId="31">
    <w:abstractNumId w:val="12"/>
  </w:num>
  <w:num w:numId="32">
    <w:abstractNumId w:val="17"/>
    <w:lvlOverride w:ilvl="0">
      <w:startOverride w:val="1"/>
    </w:lvlOverride>
  </w:num>
  <w:num w:numId="33">
    <w:abstractNumId w:val="17"/>
    <w:lvlOverride w:ilvl="0">
      <w:startOverride w:val="1"/>
    </w:lvlOverride>
  </w:num>
  <w:num w:numId="34">
    <w:abstractNumId w:val="17"/>
    <w:lvlOverride w:ilvl="0">
      <w:startOverride w:val="1"/>
    </w:lvlOverride>
  </w:num>
  <w:num w:numId="35">
    <w:abstractNumId w:val="21"/>
  </w:num>
  <w:num w:numId="36">
    <w:abstractNumId w:val="13"/>
  </w:num>
  <w:num w:numId="37">
    <w:abstractNumId w:val="17"/>
    <w:lvlOverride w:ilvl="0">
      <w:startOverride w:val="1"/>
    </w:lvlOverride>
  </w:num>
  <w:num w:numId="38">
    <w:abstractNumId w:val="17"/>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3657"/>
    <w:rsid w:val="00004D1F"/>
    <w:rsid w:val="00004DFE"/>
    <w:rsid w:val="0000775E"/>
    <w:rsid w:val="00012BEE"/>
    <w:rsid w:val="00014DEC"/>
    <w:rsid w:val="00020AD4"/>
    <w:rsid w:val="0002300F"/>
    <w:rsid w:val="000268DC"/>
    <w:rsid w:val="0003386D"/>
    <w:rsid w:val="000415F3"/>
    <w:rsid w:val="000429FD"/>
    <w:rsid w:val="00042B08"/>
    <w:rsid w:val="00043D78"/>
    <w:rsid w:val="00045D82"/>
    <w:rsid w:val="00046CD5"/>
    <w:rsid w:val="00050601"/>
    <w:rsid w:val="000540B0"/>
    <w:rsid w:val="000578FC"/>
    <w:rsid w:val="000604C2"/>
    <w:rsid w:val="00061E87"/>
    <w:rsid w:val="000624B8"/>
    <w:rsid w:val="00065579"/>
    <w:rsid w:val="00065776"/>
    <w:rsid w:val="00065D36"/>
    <w:rsid w:val="00065DA0"/>
    <w:rsid w:val="00065ECF"/>
    <w:rsid w:val="000700CC"/>
    <w:rsid w:val="000701B8"/>
    <w:rsid w:val="0007069A"/>
    <w:rsid w:val="000719F9"/>
    <w:rsid w:val="00072270"/>
    <w:rsid w:val="00075057"/>
    <w:rsid w:val="000750B7"/>
    <w:rsid w:val="00076797"/>
    <w:rsid w:val="0007714D"/>
    <w:rsid w:val="00077901"/>
    <w:rsid w:val="000815DA"/>
    <w:rsid w:val="00086349"/>
    <w:rsid w:val="0008788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04B65"/>
    <w:rsid w:val="001172FE"/>
    <w:rsid w:val="001208B2"/>
    <w:rsid w:val="001221E5"/>
    <w:rsid w:val="001237E2"/>
    <w:rsid w:val="00124DF5"/>
    <w:rsid w:val="00131985"/>
    <w:rsid w:val="0013437D"/>
    <w:rsid w:val="00137530"/>
    <w:rsid w:val="00140508"/>
    <w:rsid w:val="00143E02"/>
    <w:rsid w:val="00146FE0"/>
    <w:rsid w:val="00152D26"/>
    <w:rsid w:val="001542E6"/>
    <w:rsid w:val="0015534E"/>
    <w:rsid w:val="0016101E"/>
    <w:rsid w:val="001649C0"/>
    <w:rsid w:val="00164F01"/>
    <w:rsid w:val="00164F74"/>
    <w:rsid w:val="00167A94"/>
    <w:rsid w:val="00172811"/>
    <w:rsid w:val="00174D63"/>
    <w:rsid w:val="00181EA1"/>
    <w:rsid w:val="0018232A"/>
    <w:rsid w:val="001877AD"/>
    <w:rsid w:val="0019008E"/>
    <w:rsid w:val="00197FDB"/>
    <w:rsid w:val="001A132D"/>
    <w:rsid w:val="001A58C9"/>
    <w:rsid w:val="001B0FCA"/>
    <w:rsid w:val="001B3803"/>
    <w:rsid w:val="001B509F"/>
    <w:rsid w:val="001B581E"/>
    <w:rsid w:val="001B59F5"/>
    <w:rsid w:val="001B7CBA"/>
    <w:rsid w:val="001C294E"/>
    <w:rsid w:val="001C3AFF"/>
    <w:rsid w:val="001C4602"/>
    <w:rsid w:val="001C7529"/>
    <w:rsid w:val="001C7E43"/>
    <w:rsid w:val="001D1F68"/>
    <w:rsid w:val="001D669A"/>
    <w:rsid w:val="001E0F8B"/>
    <w:rsid w:val="001E3774"/>
    <w:rsid w:val="001F0BE5"/>
    <w:rsid w:val="001F2D93"/>
    <w:rsid w:val="001F36D8"/>
    <w:rsid w:val="001F3C7A"/>
    <w:rsid w:val="001F6AC1"/>
    <w:rsid w:val="00200C09"/>
    <w:rsid w:val="002042BC"/>
    <w:rsid w:val="00206464"/>
    <w:rsid w:val="002129AD"/>
    <w:rsid w:val="00215743"/>
    <w:rsid w:val="002161B4"/>
    <w:rsid w:val="00216BF3"/>
    <w:rsid w:val="00217D23"/>
    <w:rsid w:val="00222CE7"/>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36B69"/>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0C3"/>
    <w:rsid w:val="003A448B"/>
    <w:rsid w:val="003B3C0E"/>
    <w:rsid w:val="003B463F"/>
    <w:rsid w:val="003B745B"/>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6AC5"/>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68DF"/>
    <w:rsid w:val="00467065"/>
    <w:rsid w:val="00467BCA"/>
    <w:rsid w:val="00474F15"/>
    <w:rsid w:val="00475096"/>
    <w:rsid w:val="00482C0F"/>
    <w:rsid w:val="00482F36"/>
    <w:rsid w:val="00485893"/>
    <w:rsid w:val="004868B2"/>
    <w:rsid w:val="00497473"/>
    <w:rsid w:val="004A0D5D"/>
    <w:rsid w:val="004B22CD"/>
    <w:rsid w:val="004B5206"/>
    <w:rsid w:val="004B7004"/>
    <w:rsid w:val="004C37C8"/>
    <w:rsid w:val="004D14CE"/>
    <w:rsid w:val="004D2B07"/>
    <w:rsid w:val="004D6152"/>
    <w:rsid w:val="004D62C1"/>
    <w:rsid w:val="004D65E1"/>
    <w:rsid w:val="004E0D77"/>
    <w:rsid w:val="004E3142"/>
    <w:rsid w:val="004E6CD3"/>
    <w:rsid w:val="004F26F6"/>
    <w:rsid w:val="004F482F"/>
    <w:rsid w:val="004F5E09"/>
    <w:rsid w:val="004F7B56"/>
    <w:rsid w:val="00504B8C"/>
    <w:rsid w:val="005069EC"/>
    <w:rsid w:val="005101D9"/>
    <w:rsid w:val="0052134E"/>
    <w:rsid w:val="00522C38"/>
    <w:rsid w:val="00524AEF"/>
    <w:rsid w:val="0052563F"/>
    <w:rsid w:val="0053170D"/>
    <w:rsid w:val="00533FE9"/>
    <w:rsid w:val="005377C9"/>
    <w:rsid w:val="0054044F"/>
    <w:rsid w:val="005538D6"/>
    <w:rsid w:val="00554FEE"/>
    <w:rsid w:val="00561D8A"/>
    <w:rsid w:val="00562FA7"/>
    <w:rsid w:val="00573D03"/>
    <w:rsid w:val="00575A29"/>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4D9"/>
    <w:rsid w:val="005B5D58"/>
    <w:rsid w:val="005B6940"/>
    <w:rsid w:val="005B74BE"/>
    <w:rsid w:val="005C0B1D"/>
    <w:rsid w:val="005C27D3"/>
    <w:rsid w:val="005C5FA8"/>
    <w:rsid w:val="005D0ACD"/>
    <w:rsid w:val="005D0F14"/>
    <w:rsid w:val="005D26ED"/>
    <w:rsid w:val="005D36BD"/>
    <w:rsid w:val="005D4D8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357F"/>
    <w:rsid w:val="006263B4"/>
    <w:rsid w:val="0062744F"/>
    <w:rsid w:val="00630235"/>
    <w:rsid w:val="00641A9A"/>
    <w:rsid w:val="00642AE3"/>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05F2"/>
    <w:rsid w:val="0067675A"/>
    <w:rsid w:val="0067758B"/>
    <w:rsid w:val="0068052E"/>
    <w:rsid w:val="00682A6F"/>
    <w:rsid w:val="00682DC2"/>
    <w:rsid w:val="006878A8"/>
    <w:rsid w:val="00687DC2"/>
    <w:rsid w:val="006914C1"/>
    <w:rsid w:val="00692B01"/>
    <w:rsid w:val="00697D27"/>
    <w:rsid w:val="006A0D49"/>
    <w:rsid w:val="006A2CB4"/>
    <w:rsid w:val="006A5D03"/>
    <w:rsid w:val="006B369D"/>
    <w:rsid w:val="006C3A1D"/>
    <w:rsid w:val="006C6293"/>
    <w:rsid w:val="006D271F"/>
    <w:rsid w:val="006E2A06"/>
    <w:rsid w:val="006E5F2B"/>
    <w:rsid w:val="006F55EB"/>
    <w:rsid w:val="00700344"/>
    <w:rsid w:val="00705DF0"/>
    <w:rsid w:val="007137FC"/>
    <w:rsid w:val="00713D2A"/>
    <w:rsid w:val="00715398"/>
    <w:rsid w:val="00717A7E"/>
    <w:rsid w:val="0073646C"/>
    <w:rsid w:val="00736CEC"/>
    <w:rsid w:val="007412C1"/>
    <w:rsid w:val="007433D8"/>
    <w:rsid w:val="007437F9"/>
    <w:rsid w:val="00747843"/>
    <w:rsid w:val="0075199E"/>
    <w:rsid w:val="007522C3"/>
    <w:rsid w:val="0075493E"/>
    <w:rsid w:val="0075569C"/>
    <w:rsid w:val="00755E48"/>
    <w:rsid w:val="00762559"/>
    <w:rsid w:val="0076586A"/>
    <w:rsid w:val="007749D0"/>
    <w:rsid w:val="00781869"/>
    <w:rsid w:val="00781AF1"/>
    <w:rsid w:val="00781D27"/>
    <w:rsid w:val="00782D13"/>
    <w:rsid w:val="007879DF"/>
    <w:rsid w:val="007940EC"/>
    <w:rsid w:val="007959B1"/>
    <w:rsid w:val="007A0678"/>
    <w:rsid w:val="007A1691"/>
    <w:rsid w:val="007A59A5"/>
    <w:rsid w:val="007B2F44"/>
    <w:rsid w:val="007C02E6"/>
    <w:rsid w:val="007C5FD7"/>
    <w:rsid w:val="007D6FAE"/>
    <w:rsid w:val="007E1B14"/>
    <w:rsid w:val="007E51FC"/>
    <w:rsid w:val="007E75B7"/>
    <w:rsid w:val="007E7D3B"/>
    <w:rsid w:val="007F5B35"/>
    <w:rsid w:val="007F6ABB"/>
    <w:rsid w:val="007F6B16"/>
    <w:rsid w:val="0080227F"/>
    <w:rsid w:val="00802439"/>
    <w:rsid w:val="00806877"/>
    <w:rsid w:val="00807507"/>
    <w:rsid w:val="00811051"/>
    <w:rsid w:val="00813D29"/>
    <w:rsid w:val="00821B03"/>
    <w:rsid w:val="00830DD4"/>
    <w:rsid w:val="00830FA1"/>
    <w:rsid w:val="00835128"/>
    <w:rsid w:val="0084175D"/>
    <w:rsid w:val="00844FA8"/>
    <w:rsid w:val="00846BF6"/>
    <w:rsid w:val="00846E41"/>
    <w:rsid w:val="008515C2"/>
    <w:rsid w:val="00853D59"/>
    <w:rsid w:val="00855908"/>
    <w:rsid w:val="00860871"/>
    <w:rsid w:val="00861C81"/>
    <w:rsid w:val="00865248"/>
    <w:rsid w:val="00865877"/>
    <w:rsid w:val="00866B2F"/>
    <w:rsid w:val="00866B9D"/>
    <w:rsid w:val="00866FA3"/>
    <w:rsid w:val="008732BA"/>
    <w:rsid w:val="00874A20"/>
    <w:rsid w:val="0087570D"/>
    <w:rsid w:val="00880C3A"/>
    <w:rsid w:val="00880D11"/>
    <w:rsid w:val="0088383B"/>
    <w:rsid w:val="00885CE8"/>
    <w:rsid w:val="00891405"/>
    <w:rsid w:val="008919E3"/>
    <w:rsid w:val="008959DB"/>
    <w:rsid w:val="008A0B43"/>
    <w:rsid w:val="008A11AE"/>
    <w:rsid w:val="008A3F85"/>
    <w:rsid w:val="008B63E2"/>
    <w:rsid w:val="008C0188"/>
    <w:rsid w:val="008C0EB2"/>
    <w:rsid w:val="008C3080"/>
    <w:rsid w:val="008C5D45"/>
    <w:rsid w:val="008C7EDE"/>
    <w:rsid w:val="008D09BA"/>
    <w:rsid w:val="008D62C6"/>
    <w:rsid w:val="008E1107"/>
    <w:rsid w:val="008E2D5E"/>
    <w:rsid w:val="008E62E5"/>
    <w:rsid w:val="008E6F5C"/>
    <w:rsid w:val="008E7902"/>
    <w:rsid w:val="008F0F69"/>
    <w:rsid w:val="008F140E"/>
    <w:rsid w:val="008F3320"/>
    <w:rsid w:val="008F7D67"/>
    <w:rsid w:val="00901DE5"/>
    <w:rsid w:val="00912915"/>
    <w:rsid w:val="00912ABF"/>
    <w:rsid w:val="00913D90"/>
    <w:rsid w:val="00917619"/>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13F7"/>
    <w:rsid w:val="009769D7"/>
    <w:rsid w:val="00980D71"/>
    <w:rsid w:val="0098706F"/>
    <w:rsid w:val="0099148F"/>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1888"/>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5DB8"/>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5848"/>
    <w:rsid w:val="00AA6A0E"/>
    <w:rsid w:val="00AB4244"/>
    <w:rsid w:val="00AC2C9E"/>
    <w:rsid w:val="00AC478E"/>
    <w:rsid w:val="00AD157F"/>
    <w:rsid w:val="00AD1DD2"/>
    <w:rsid w:val="00AD20FE"/>
    <w:rsid w:val="00AE5693"/>
    <w:rsid w:val="00AE7634"/>
    <w:rsid w:val="00AF421E"/>
    <w:rsid w:val="00AF54B7"/>
    <w:rsid w:val="00AF57B4"/>
    <w:rsid w:val="00AF7FB1"/>
    <w:rsid w:val="00B00E1B"/>
    <w:rsid w:val="00B03DEC"/>
    <w:rsid w:val="00B053E7"/>
    <w:rsid w:val="00B0766D"/>
    <w:rsid w:val="00B11839"/>
    <w:rsid w:val="00B1321D"/>
    <w:rsid w:val="00B207FC"/>
    <w:rsid w:val="00B2210D"/>
    <w:rsid w:val="00B3023D"/>
    <w:rsid w:val="00B32E4F"/>
    <w:rsid w:val="00B405F5"/>
    <w:rsid w:val="00B42FA6"/>
    <w:rsid w:val="00B44FE0"/>
    <w:rsid w:val="00B533FB"/>
    <w:rsid w:val="00B534C2"/>
    <w:rsid w:val="00B552A8"/>
    <w:rsid w:val="00B55D78"/>
    <w:rsid w:val="00B620D5"/>
    <w:rsid w:val="00B64887"/>
    <w:rsid w:val="00B729BF"/>
    <w:rsid w:val="00B7335E"/>
    <w:rsid w:val="00B7563B"/>
    <w:rsid w:val="00B76227"/>
    <w:rsid w:val="00B77167"/>
    <w:rsid w:val="00B80125"/>
    <w:rsid w:val="00B82BD9"/>
    <w:rsid w:val="00B84095"/>
    <w:rsid w:val="00B84F37"/>
    <w:rsid w:val="00B8769A"/>
    <w:rsid w:val="00B908E1"/>
    <w:rsid w:val="00B9163A"/>
    <w:rsid w:val="00BA25A1"/>
    <w:rsid w:val="00BA29CB"/>
    <w:rsid w:val="00BA33C6"/>
    <w:rsid w:val="00BA4049"/>
    <w:rsid w:val="00BA64ED"/>
    <w:rsid w:val="00BB42E6"/>
    <w:rsid w:val="00BB671A"/>
    <w:rsid w:val="00BC36D7"/>
    <w:rsid w:val="00BC5859"/>
    <w:rsid w:val="00BC5A8D"/>
    <w:rsid w:val="00BC7958"/>
    <w:rsid w:val="00BD1310"/>
    <w:rsid w:val="00BD3501"/>
    <w:rsid w:val="00BD5671"/>
    <w:rsid w:val="00BD6209"/>
    <w:rsid w:val="00BE05DB"/>
    <w:rsid w:val="00BE2584"/>
    <w:rsid w:val="00BE3056"/>
    <w:rsid w:val="00BE3DB1"/>
    <w:rsid w:val="00BE3F12"/>
    <w:rsid w:val="00BF2BB1"/>
    <w:rsid w:val="00BF53EE"/>
    <w:rsid w:val="00C11797"/>
    <w:rsid w:val="00C12F92"/>
    <w:rsid w:val="00C15CE2"/>
    <w:rsid w:val="00C20196"/>
    <w:rsid w:val="00C208D0"/>
    <w:rsid w:val="00C21C22"/>
    <w:rsid w:val="00C238BE"/>
    <w:rsid w:val="00C26D8E"/>
    <w:rsid w:val="00C323F7"/>
    <w:rsid w:val="00C325BA"/>
    <w:rsid w:val="00C42CD6"/>
    <w:rsid w:val="00C44539"/>
    <w:rsid w:val="00C5277A"/>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167A"/>
    <w:rsid w:val="00CA4237"/>
    <w:rsid w:val="00CA7B68"/>
    <w:rsid w:val="00CB1989"/>
    <w:rsid w:val="00CB19FD"/>
    <w:rsid w:val="00CB1B2A"/>
    <w:rsid w:val="00CB3229"/>
    <w:rsid w:val="00CB5299"/>
    <w:rsid w:val="00CB5A92"/>
    <w:rsid w:val="00CC24DC"/>
    <w:rsid w:val="00CC28D2"/>
    <w:rsid w:val="00CC38AD"/>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99"/>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A4C94"/>
    <w:rsid w:val="00DA5742"/>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349EF"/>
    <w:rsid w:val="00E4076B"/>
    <w:rsid w:val="00E409F6"/>
    <w:rsid w:val="00E410F6"/>
    <w:rsid w:val="00E43DDF"/>
    <w:rsid w:val="00E464F1"/>
    <w:rsid w:val="00E467D9"/>
    <w:rsid w:val="00E56DD2"/>
    <w:rsid w:val="00E575A4"/>
    <w:rsid w:val="00E616FB"/>
    <w:rsid w:val="00E61E06"/>
    <w:rsid w:val="00E62A87"/>
    <w:rsid w:val="00E62B57"/>
    <w:rsid w:val="00E718E1"/>
    <w:rsid w:val="00E73B6D"/>
    <w:rsid w:val="00E77D0E"/>
    <w:rsid w:val="00E83AC8"/>
    <w:rsid w:val="00E909A3"/>
    <w:rsid w:val="00E925F1"/>
    <w:rsid w:val="00E952E3"/>
    <w:rsid w:val="00E96B09"/>
    <w:rsid w:val="00EA27F4"/>
    <w:rsid w:val="00EA68DF"/>
    <w:rsid w:val="00EC1236"/>
    <w:rsid w:val="00EC364C"/>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1E9A"/>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3D2B49D6"/>
  <w15:docId w15:val="{64B2ED21-5B44-43A7-99C2-1EAEC0FBE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6263B4"/>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UnresolvedMention">
    <w:name w:val="Unresolved Mention"/>
    <w:basedOn w:val="DefaultParagraphFont"/>
    <w:uiPriority w:val="99"/>
    <w:semiHidden/>
    <w:unhideWhenUsed/>
    <w:rsid w:val="00065DA0"/>
    <w:rPr>
      <w:color w:val="605E5C"/>
      <w:shd w:val="clear" w:color="auto" w:fill="E1DFDD"/>
    </w:rPr>
  </w:style>
  <w:style w:type="character" w:styleId="CommentReference">
    <w:name w:val="annotation reference"/>
    <w:basedOn w:val="DefaultParagraphFont"/>
    <w:uiPriority w:val="99"/>
    <w:semiHidden/>
    <w:unhideWhenUsed/>
    <w:locked/>
    <w:rsid w:val="00B8769A"/>
    <w:rPr>
      <w:sz w:val="16"/>
      <w:szCs w:val="16"/>
    </w:rPr>
  </w:style>
  <w:style w:type="paragraph" w:styleId="CommentText">
    <w:name w:val="annotation text"/>
    <w:basedOn w:val="Normal"/>
    <w:link w:val="CommentTextChar"/>
    <w:uiPriority w:val="99"/>
    <w:semiHidden/>
    <w:unhideWhenUsed/>
    <w:locked/>
    <w:rsid w:val="00B8769A"/>
    <w:pPr>
      <w:spacing w:line="240" w:lineRule="auto"/>
    </w:pPr>
    <w:rPr>
      <w:sz w:val="20"/>
      <w:szCs w:val="20"/>
    </w:rPr>
  </w:style>
  <w:style w:type="character" w:customStyle="1" w:styleId="CommentTextChar">
    <w:name w:val="Comment Text Char"/>
    <w:basedOn w:val="DefaultParagraphFont"/>
    <w:link w:val="CommentText"/>
    <w:uiPriority w:val="99"/>
    <w:semiHidden/>
    <w:rsid w:val="00B8769A"/>
    <w:rPr>
      <w:sz w:val="20"/>
      <w:szCs w:val="20"/>
      <w:lang w:val="en-GB"/>
    </w:rPr>
  </w:style>
  <w:style w:type="paragraph" w:styleId="CommentSubject">
    <w:name w:val="annotation subject"/>
    <w:basedOn w:val="CommentText"/>
    <w:next w:val="CommentText"/>
    <w:link w:val="CommentSubjectChar"/>
    <w:uiPriority w:val="99"/>
    <w:semiHidden/>
    <w:unhideWhenUsed/>
    <w:locked/>
    <w:rsid w:val="00B8769A"/>
    <w:rPr>
      <w:b/>
      <w:bCs/>
    </w:rPr>
  </w:style>
  <w:style w:type="character" w:customStyle="1" w:styleId="CommentSubjectChar">
    <w:name w:val="Comment Subject Char"/>
    <w:basedOn w:val="CommentTextChar"/>
    <w:link w:val="CommentSubject"/>
    <w:uiPriority w:val="99"/>
    <w:semiHidden/>
    <w:rsid w:val="00B8769A"/>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egislation.gov.uk/ukpga/2005/11/contents" TargetMode="External"/><Relationship Id="rId18" Type="http://schemas.openxmlformats.org/officeDocument/2006/relationships/hyperlink" Target="https://hansard.parliament.uk/lords/2019-05-21/debates/B6CCA8B6-8AF1-4DD1-BF62-86BDB7B0EF11/Non-DomesticRating(PreparationForDigitalServices)Bill"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ansard.parliament.uk/Lords/2019-06-11/debates/723EC722-5E1F-4FC6-90CC-C961EA5A4A5F/Non-DomesticRating(PreparationForDigitalServices)Bill" TargetMode="External"/><Relationship Id="rId7" Type="http://schemas.openxmlformats.org/officeDocument/2006/relationships/styles" Target="styles.xml"/><Relationship Id="rId12" Type="http://schemas.openxmlformats.org/officeDocument/2006/relationships/hyperlink" Target="http://www.legislation.gov.uk/ukpga/1988/41/contents" TargetMode="External"/><Relationship Id="rId17" Type="http://schemas.openxmlformats.org/officeDocument/2006/relationships/hyperlink" Target="https://hansard.parliament.uk/commons/2019-05-20/debates/2A6EAD25-4D3B-4AF4-A11E-FACEC30D50EE/Non-DomesticRating(PreparationForDigitalServices)Bill"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commons/2019-05-20/debates/2A6EAD25-4D3B-4AF4-A11E-FACEC30D50EE/Non-DomesticRating(PreparationForDigitalServices)Bill" TargetMode="External"/><Relationship Id="rId20" Type="http://schemas.openxmlformats.org/officeDocument/2006/relationships/hyperlink" Target="https://hansard.parliament.uk/Lords/2019-06-11/debates/723EC722-5E1F-4FC6-90CC-C961EA5A4A5F/Non-DomesticRating(PreparationForDigitalServices)Bil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lords/2019-07-04/debates/28ED4FB9-9C74-4840-A4EF-50073F9CC14D/RoyalAssent"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hansard.parliament.uk/commons/2019-05-13/debates/D2F73B39-1B60-4A74-9A4D-DE4CDBC25602/Non-DomesticRating(PreparationForDigitalServices)Bill" TargetMode="External"/><Relationship Id="rId23" Type="http://schemas.openxmlformats.org/officeDocument/2006/relationships/hyperlink" Target="https://hansard.parliament.uk/Commons/2019-07-04/debates/FE58FDA7-EF3B-47CB-9336-A3FA3205D8B5/SexualAbuseConvictionRates" TargetMode="Externa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hansard.parliament.uk/Lords/2019-06-11/debates/723EC722-5E1F-4FC6-90CC-C961EA5A4A5F/Non-DomesticRating(PreparationForDigitalServices)Bil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19-04-25/debates/5C3ED958-D316-464A-833C-1224472F9347/CarbonCaptureUsageAndStorage" TargetMode="External"/><Relationship Id="rId22" Type="http://schemas.openxmlformats.org/officeDocument/2006/relationships/hyperlink" Target="https://hansard.parliament.uk/Lords/2019-06-11/debates/723EC722-5E1F-4FC6-90CC-C961EA5A4A5F/Non-DomesticRating(PreparationForDigitalServices)Bill" TargetMode="External"/><Relationship Id="rId27" Type="http://schemas.openxmlformats.org/officeDocument/2006/relationships/footer" Target="footer1.xml"/><Relationship Id="rId30"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7900F3E7884543609CC85238A3B5B9DD"/>
        <w:category>
          <w:name w:val="General"/>
          <w:gallery w:val="placeholder"/>
        </w:category>
        <w:types>
          <w:type w:val="bbPlcHdr"/>
        </w:types>
        <w:behaviors>
          <w:behavior w:val="content"/>
        </w:behaviors>
        <w:guid w:val="{01F8EE52-D4A3-44C1-9568-C02DE509A426}"/>
      </w:docPartPr>
      <w:docPartBody>
        <w:p w:rsidR="00F30141" w:rsidRDefault="00F30141" w:rsidP="00F30141">
          <w:pPr>
            <w:pStyle w:val="7900F3E7884543609CC85238A3B5B9DD"/>
          </w:pPr>
          <w:r w:rsidRPr="00645B5D">
            <w:t>Bill/Act</w:t>
          </w:r>
        </w:p>
      </w:docPartBody>
    </w:docPart>
    <w:docPart>
      <w:docPartPr>
        <w:name w:val="5D122C5313C54AC39DD041D14F2FA5C8"/>
        <w:category>
          <w:name w:val="General"/>
          <w:gallery w:val="placeholder"/>
        </w:category>
        <w:types>
          <w:type w:val="bbPlcHdr"/>
        </w:types>
        <w:behaviors>
          <w:behavior w:val="content"/>
        </w:behaviors>
        <w:guid w:val="{472F4CD4-EAEA-473B-B9CC-39CDFE1A990E}"/>
      </w:docPartPr>
      <w:docPartBody>
        <w:p w:rsidR="009F16CA" w:rsidRDefault="00F30141" w:rsidP="00F30141">
          <w:pPr>
            <w:pStyle w:val="5D122C5313C54AC39DD041D14F2FA5C8"/>
          </w:pPr>
          <w:r w:rsidRPr="00645B5D">
            <w:t>[AUTOGENERATED]</w:t>
          </w:r>
        </w:p>
      </w:docPartBody>
    </w:docPart>
    <w:docPart>
      <w:docPartPr>
        <w:name w:val="907CF56E93554E3DB1AC3BD51AF87630"/>
        <w:category>
          <w:name w:val="General"/>
          <w:gallery w:val="placeholder"/>
        </w:category>
        <w:types>
          <w:type w:val="bbPlcHdr"/>
        </w:types>
        <w:behaviors>
          <w:behavior w:val="content"/>
        </w:behaviors>
        <w:guid w:val="{0C883312-2BD3-4EAA-A611-1ECFB027BD6B}"/>
      </w:docPartPr>
      <w:docPartBody>
        <w:p w:rsidR="009F16CA" w:rsidRDefault="00F30141" w:rsidP="00F30141">
          <w:pPr>
            <w:pStyle w:val="907CF56E93554E3DB1AC3BD51AF87630"/>
          </w:pPr>
          <w:r w:rsidRPr="00645B5D">
            <w:t>[AUTOGENERATED]</w:t>
          </w:r>
        </w:p>
      </w:docPartBody>
    </w:docPart>
    <w:docPart>
      <w:docPartPr>
        <w:name w:val="0A72C2910B6A465695C40CA508334D3F"/>
        <w:category>
          <w:name w:val="General"/>
          <w:gallery w:val="placeholder"/>
        </w:category>
        <w:types>
          <w:type w:val="bbPlcHdr"/>
        </w:types>
        <w:behaviors>
          <w:behavior w:val="content"/>
        </w:behaviors>
        <w:guid w:val="{94A0A7FE-C2D9-45A2-B882-8E2F805E93FE}"/>
      </w:docPartPr>
      <w:docPartBody>
        <w:p w:rsidR="008B39D4" w:rsidRDefault="0081343A">
          <w:pPr>
            <w:pStyle w:val="0A72C2910B6A465695C40CA508334D3F"/>
          </w:pPr>
          <w:r w:rsidRPr="00DE0805">
            <w:rPr>
              <w:rStyle w:val="FooterText"/>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 w:name="Yu Mincho">
    <w:charset w:val="80"/>
    <w:family w:val="roman"/>
    <w:pitch w:val="variable"/>
    <w:sig w:usb0="00000287" w:usb1="08070000" w:usb2="00000010"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1573C"/>
    <w:rsid w:val="000524A1"/>
    <w:rsid w:val="000C3F06"/>
    <w:rsid w:val="00141991"/>
    <w:rsid w:val="00161D68"/>
    <w:rsid w:val="001A03B5"/>
    <w:rsid w:val="001A3081"/>
    <w:rsid w:val="003514D0"/>
    <w:rsid w:val="003A0273"/>
    <w:rsid w:val="003A3D5D"/>
    <w:rsid w:val="003E5242"/>
    <w:rsid w:val="00455AEC"/>
    <w:rsid w:val="00470CEA"/>
    <w:rsid w:val="00491233"/>
    <w:rsid w:val="00505749"/>
    <w:rsid w:val="00535479"/>
    <w:rsid w:val="0055517D"/>
    <w:rsid w:val="00682B26"/>
    <w:rsid w:val="006F47F9"/>
    <w:rsid w:val="00727FC6"/>
    <w:rsid w:val="00793710"/>
    <w:rsid w:val="00796867"/>
    <w:rsid w:val="0081343A"/>
    <w:rsid w:val="00846138"/>
    <w:rsid w:val="0085144C"/>
    <w:rsid w:val="0086178D"/>
    <w:rsid w:val="008B39D4"/>
    <w:rsid w:val="008D64A5"/>
    <w:rsid w:val="00900407"/>
    <w:rsid w:val="0095375F"/>
    <w:rsid w:val="009B0CA8"/>
    <w:rsid w:val="009F16CA"/>
    <w:rsid w:val="00A65B53"/>
    <w:rsid w:val="00A675C6"/>
    <w:rsid w:val="00A862F7"/>
    <w:rsid w:val="00AE5C5F"/>
    <w:rsid w:val="00B570B0"/>
    <w:rsid w:val="00BD2E61"/>
    <w:rsid w:val="00C03D15"/>
    <w:rsid w:val="00C20CAA"/>
    <w:rsid w:val="00C44655"/>
    <w:rsid w:val="00C634C3"/>
    <w:rsid w:val="00D140D8"/>
    <w:rsid w:val="00D94424"/>
    <w:rsid w:val="00DB5606"/>
    <w:rsid w:val="00E17A45"/>
    <w:rsid w:val="00E6269C"/>
    <w:rsid w:val="00F30141"/>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727FC6"/>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F30141"/>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7900F3E7884543609CC85238A3B5B9DD">
    <w:name w:val="7900F3E7884543609CC85238A3B5B9DD"/>
    <w:rsid w:val="00F30141"/>
  </w:style>
  <w:style w:type="paragraph" w:customStyle="1" w:styleId="C1A70A1AF871427E89A49D52EEAE9703">
    <w:name w:val="C1A70A1AF871427E89A49D52EEAE9703"/>
    <w:rsid w:val="00F30141"/>
  </w:style>
  <w:style w:type="paragraph" w:customStyle="1" w:styleId="9E9A19F6D57D4A34A81A7EC0C95F14E8">
    <w:name w:val="9E9A19F6D57D4A34A81A7EC0C95F14E8"/>
    <w:rsid w:val="00F30141"/>
  </w:style>
  <w:style w:type="paragraph" w:customStyle="1" w:styleId="5D122C5313C54AC39DD041D14F2FA5C8">
    <w:name w:val="5D122C5313C54AC39DD041D14F2FA5C8"/>
    <w:rsid w:val="00F30141"/>
  </w:style>
  <w:style w:type="paragraph" w:customStyle="1" w:styleId="907CF56E93554E3DB1AC3BD51AF87630">
    <w:name w:val="907CF56E93554E3DB1AC3BD51AF87630"/>
    <w:rsid w:val="00F30141"/>
  </w:style>
  <w:style w:type="paragraph" w:customStyle="1" w:styleId="0A72C2910B6A465695C40CA508334D3F">
    <w:name w:val="0A72C2910B6A465695C40CA508334D3F"/>
  </w:style>
  <w:style w:type="paragraph" w:customStyle="1" w:styleId="71E802CE14C3441A91429585F3BD7D2E">
    <w:name w:val="71E802CE14C3441A91429585F3BD7D2E"/>
    <w:rsid w:val="00727FC6"/>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2019-07-04T00:00:00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49dd332d-6948-448e-8342-709605274695">
      <UserInfo>
        <DisplayName>Nick Pellegrini</DisplayName>
        <AccountId>213</AccountId>
        <AccountType/>
      </UserInfo>
      <UserInfo>
        <DisplayName>Henry Robinson</DisplayName>
        <AccountId>30</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EFBF9F0EEF9024B851798905602A73B" ma:contentTypeVersion="12" ma:contentTypeDescription="Create a new document." ma:contentTypeScope="" ma:versionID="8cc36afaef03b7957a3839216cde6c8d">
  <xsd:schema xmlns:xsd="http://www.w3.org/2001/XMLSchema" xmlns:xs="http://www.w3.org/2001/XMLSchema" xmlns:p="http://schemas.microsoft.com/office/2006/metadata/properties" xmlns:ns1="http://schemas.microsoft.com/sharepoint/v3" xmlns:ns2="52907788-3c74-4840-b653-af3aea5e5f4b" xmlns:ns3="49dd332d-6948-448e-8342-709605274695" targetNamespace="http://schemas.microsoft.com/office/2006/metadata/properties" ma:root="true" ma:fieldsID="665c440f713a1685acbf4a4f7de3d987" ns1:_="" ns2:_="" ns3:_="">
    <xsd:import namespace="http://schemas.microsoft.com/sharepoint/v3"/>
    <xsd:import namespace="52907788-3c74-4840-b653-af3aea5e5f4b"/>
    <xsd:import namespace="49dd332d-6948-448e-8342-70960527469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907788-3c74-4840-b653-af3aea5e5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dd332d-6948-448e-8342-70960527469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C484A8-2A3C-4447-84F1-6CE0D087BDE3}">
  <ds:schemaRefs>
    <ds:schemaRef ds:uri="http://schemas.microsoft.com/sharepoint/v3/contenttype/forms"/>
  </ds:schemaRefs>
</ds:datastoreItem>
</file>

<file path=customXml/itemProps3.xml><?xml version="1.0" encoding="utf-8"?>
<ds:datastoreItem xmlns:ds="http://schemas.openxmlformats.org/officeDocument/2006/customXml" ds:itemID="{D63FDF31-97C5-44FF-A809-073A955453D5}">
  <ds:schemaRef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schemas.microsoft.com/sharepoint/v3"/>
    <ds:schemaRef ds:uri="49dd332d-6948-448e-8342-709605274695"/>
    <ds:schemaRef ds:uri="http://purl.org/dc/terms/"/>
    <ds:schemaRef ds:uri="52907788-3c74-4840-b653-af3aea5e5f4b"/>
    <ds:schemaRef ds:uri="http://www.w3.org/XML/1998/namespace"/>
    <ds:schemaRef ds:uri="http://purl.org/dc/dcmitype/"/>
  </ds:schemaRefs>
</ds:datastoreItem>
</file>

<file path=customXml/itemProps4.xml><?xml version="1.0" encoding="utf-8"?>
<ds:datastoreItem xmlns:ds="http://schemas.openxmlformats.org/officeDocument/2006/customXml" ds:itemID="{D026AE5C-E75C-4368-8222-55EA26A5C1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2907788-3c74-4840-b653-af3aea5e5f4b"/>
    <ds:schemaRef ds:uri="49dd332d-6948-448e-8342-7096052746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8B0EE8-7948-499D-8071-C8FB39661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Non-Domestic Rating (Preparation for Digital Services)</vt:lpstr>
    </vt:vector>
  </TitlesOfParts>
  <Manager/>
  <Company>Ministry of Housing, Communities and Local Government</Company>
  <LinksUpToDate>false</LinksUpToDate>
  <CharactersWithSpaces>9703</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Non-Domestic Rating (Preparation for Digital Services)</dc:title>
  <dc:subject/>
  <dc:creator>Guidance</dc:creator>
  <cp:keywords>v.1.5.2</cp:keywords>
  <dc:description>Template last amended 01/02/2016</dc:description>
  <cp:lastModifiedBy>Bell, Samantha</cp:lastModifiedBy>
  <cp:revision>3</cp:revision>
  <cp:lastPrinted>2016-01-06T10:34:00Z</cp:lastPrinted>
  <dcterms:created xsi:type="dcterms:W3CDTF">2019-09-18T10:26:00Z</dcterms:created>
  <dcterms:modified xsi:type="dcterms:W3CDTF">2019-10-01T09:40:00Z</dcterms:modified>
  <cp:category>19</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0x0101008EFBF9F0EEF9024B851798905602A73B</vt:lpwstr>
  </property>
</Properties>
</file>